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F7397" w14:textId="77777777" w:rsidR="00506B8C" w:rsidRPr="00506B8C" w:rsidRDefault="00506B8C" w:rsidP="00501D95">
      <w:pPr>
        <w:spacing w:after="0"/>
        <w:ind w:left="180"/>
        <w:jc w:val="center"/>
        <w:rPr>
          <w:rFonts w:ascii="Sylfaen" w:eastAsia="Times New Roman" w:hAnsi="Sylfaen" w:cs="Arial"/>
          <w:bCs/>
          <w:color w:val="000000"/>
          <w:sz w:val="24"/>
          <w:szCs w:val="24"/>
        </w:rPr>
      </w:pPr>
    </w:p>
    <w:p w14:paraId="7302510D" w14:textId="77777777" w:rsidR="00506B8C" w:rsidRPr="00506B8C" w:rsidRDefault="00506B8C" w:rsidP="00501D95">
      <w:pPr>
        <w:ind w:left="180"/>
        <w:jc w:val="center"/>
      </w:pPr>
      <w:r w:rsidRPr="00506B8C">
        <w:rPr>
          <w:noProof/>
        </w:rPr>
        <w:drawing>
          <wp:inline distT="0" distB="0" distL="0" distR="0" wp14:anchorId="53A92023" wp14:editId="1A42C6A5">
            <wp:extent cx="3657600" cy="3362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57600" cy="3362325"/>
                    </a:xfrm>
                    <a:prstGeom prst="rect">
                      <a:avLst/>
                    </a:prstGeom>
                    <a:noFill/>
                    <a:ln w="9525">
                      <a:noFill/>
                      <a:miter lim="800000"/>
                      <a:headEnd/>
                      <a:tailEnd/>
                    </a:ln>
                  </pic:spPr>
                </pic:pic>
              </a:graphicData>
            </a:graphic>
          </wp:inline>
        </w:drawing>
      </w:r>
    </w:p>
    <w:p w14:paraId="3AEC60D3" w14:textId="77777777" w:rsidR="00506B8C" w:rsidRPr="00506B8C" w:rsidRDefault="00506B8C" w:rsidP="00501D95">
      <w:pPr>
        <w:pStyle w:val="Default"/>
        <w:ind w:left="180"/>
      </w:pPr>
    </w:p>
    <w:p w14:paraId="194B574C" w14:textId="77777777" w:rsidR="00506B8C" w:rsidRPr="00506B8C" w:rsidRDefault="00506B8C" w:rsidP="00501D95">
      <w:pPr>
        <w:tabs>
          <w:tab w:val="left" w:pos="4980"/>
        </w:tabs>
        <w:ind w:left="180"/>
        <w:jc w:val="center"/>
        <w:rPr>
          <w:rFonts w:ascii="Sylfaen" w:hAnsi="Sylfaen"/>
          <w:sz w:val="28"/>
          <w:szCs w:val="28"/>
          <w:lang w:val="ka-GE"/>
        </w:rPr>
      </w:pPr>
      <w:r w:rsidRPr="00506B8C">
        <w:t xml:space="preserve"> </w:t>
      </w:r>
      <w:r w:rsidRPr="00506B8C">
        <w:rPr>
          <w:rFonts w:ascii="Sylfaen" w:hAnsi="Sylfaen" w:cs="Sylfaen"/>
          <w:sz w:val="28"/>
          <w:szCs w:val="28"/>
        </w:rPr>
        <w:t>ინფორმაცია</w:t>
      </w:r>
      <w:r w:rsidRPr="00506B8C">
        <w:rPr>
          <w:sz w:val="28"/>
          <w:szCs w:val="28"/>
        </w:rPr>
        <w:t xml:space="preserve"> </w:t>
      </w:r>
      <w:r w:rsidRPr="00506B8C">
        <w:rPr>
          <w:rFonts w:ascii="Sylfaen" w:hAnsi="Sylfaen"/>
          <w:sz w:val="28"/>
          <w:szCs w:val="28"/>
          <w:lang w:val="ka-GE"/>
        </w:rPr>
        <w:t>201</w:t>
      </w:r>
      <w:r w:rsidRPr="00506B8C">
        <w:rPr>
          <w:rFonts w:ascii="Sylfaen" w:hAnsi="Sylfaen"/>
          <w:sz w:val="28"/>
          <w:szCs w:val="28"/>
        </w:rPr>
        <w:t>7</w:t>
      </w:r>
      <w:r w:rsidRPr="00506B8C">
        <w:rPr>
          <w:sz w:val="28"/>
          <w:szCs w:val="28"/>
        </w:rPr>
        <w:t xml:space="preserve"> </w:t>
      </w:r>
      <w:r w:rsidRPr="00506B8C">
        <w:rPr>
          <w:rFonts w:ascii="Sylfaen" w:hAnsi="Sylfaen" w:cs="Sylfaen"/>
          <w:sz w:val="28"/>
          <w:szCs w:val="28"/>
        </w:rPr>
        <w:t>წლის</w:t>
      </w:r>
      <w:r w:rsidRPr="00506B8C">
        <w:rPr>
          <w:sz w:val="28"/>
          <w:szCs w:val="28"/>
        </w:rPr>
        <w:t xml:space="preserve"> </w:t>
      </w:r>
      <w:r w:rsidRPr="00506B8C">
        <w:rPr>
          <w:rFonts w:ascii="Sylfaen" w:hAnsi="Sylfaen" w:cs="Sylfaen"/>
          <w:sz w:val="28"/>
          <w:szCs w:val="28"/>
        </w:rPr>
        <w:t>სახელმწიფო</w:t>
      </w:r>
      <w:r w:rsidRPr="00506B8C">
        <w:rPr>
          <w:sz w:val="28"/>
          <w:szCs w:val="28"/>
        </w:rPr>
        <w:t xml:space="preserve"> </w:t>
      </w:r>
      <w:r w:rsidRPr="00506B8C">
        <w:rPr>
          <w:rFonts w:ascii="Sylfaen" w:hAnsi="Sylfaen" w:cs="Sylfaen"/>
          <w:sz w:val="28"/>
          <w:szCs w:val="28"/>
        </w:rPr>
        <w:t>ბიუჯეტით</w:t>
      </w:r>
      <w:r w:rsidRPr="00506B8C">
        <w:rPr>
          <w:sz w:val="28"/>
          <w:szCs w:val="28"/>
        </w:rPr>
        <w:t xml:space="preserve"> </w:t>
      </w:r>
      <w:r w:rsidRPr="00506B8C">
        <w:rPr>
          <w:rFonts w:ascii="Sylfaen" w:hAnsi="Sylfaen" w:cs="Sylfaen"/>
          <w:sz w:val="28"/>
          <w:szCs w:val="28"/>
        </w:rPr>
        <w:t>გათვალისწინებული</w:t>
      </w:r>
      <w:r w:rsidRPr="00506B8C">
        <w:rPr>
          <w:sz w:val="28"/>
          <w:szCs w:val="28"/>
        </w:rPr>
        <w:t xml:space="preserve"> </w:t>
      </w:r>
    </w:p>
    <w:p w14:paraId="7A60AD83" w14:textId="77777777" w:rsidR="00506B8C" w:rsidRPr="00506B8C" w:rsidRDefault="00506B8C" w:rsidP="00501D95">
      <w:pPr>
        <w:tabs>
          <w:tab w:val="left" w:pos="4980"/>
        </w:tabs>
        <w:ind w:left="180"/>
        <w:jc w:val="center"/>
        <w:rPr>
          <w:rFonts w:ascii="AcadMtavr" w:hAnsi="AcadMtavr"/>
          <w:bCs/>
          <w:sz w:val="36"/>
          <w:szCs w:val="36"/>
          <w:lang w:val="pt-BR"/>
        </w:rPr>
      </w:pPr>
      <w:r w:rsidRPr="00506B8C">
        <w:rPr>
          <w:rFonts w:ascii="Sylfaen" w:hAnsi="Sylfaen" w:cs="Sylfaen"/>
          <w:sz w:val="28"/>
          <w:szCs w:val="28"/>
          <w:lang w:val="ka-GE"/>
        </w:rPr>
        <w:t>პროგრამების</w:t>
      </w:r>
      <w:r w:rsidRPr="00506B8C">
        <w:rPr>
          <w:sz w:val="28"/>
          <w:szCs w:val="28"/>
        </w:rPr>
        <w:t xml:space="preserve"> </w:t>
      </w:r>
      <w:r w:rsidRPr="00506B8C">
        <w:rPr>
          <w:rFonts w:ascii="Sylfaen" w:hAnsi="Sylfaen"/>
          <w:sz w:val="28"/>
          <w:szCs w:val="28"/>
          <w:lang w:val="ka-GE"/>
        </w:rPr>
        <w:t xml:space="preserve">შესრულების </w:t>
      </w:r>
      <w:r w:rsidRPr="00506B8C">
        <w:rPr>
          <w:rFonts w:ascii="Sylfaen" w:hAnsi="Sylfaen" w:cs="Sylfaen"/>
          <w:sz w:val="28"/>
          <w:szCs w:val="28"/>
        </w:rPr>
        <w:t>შესახებ</w:t>
      </w:r>
    </w:p>
    <w:p w14:paraId="69ED6F8D" w14:textId="77777777" w:rsidR="00506B8C" w:rsidRPr="00506B8C" w:rsidRDefault="00506B8C" w:rsidP="00501D95">
      <w:pPr>
        <w:tabs>
          <w:tab w:val="left" w:pos="4980"/>
        </w:tabs>
        <w:ind w:left="180"/>
        <w:jc w:val="center"/>
        <w:rPr>
          <w:rFonts w:ascii="AcadMtavr" w:hAnsi="AcadMtavr"/>
          <w:bCs/>
          <w:sz w:val="36"/>
          <w:szCs w:val="36"/>
          <w:lang w:val="pt-BR"/>
        </w:rPr>
      </w:pPr>
    </w:p>
    <w:p w14:paraId="54DD62E4" w14:textId="77777777" w:rsidR="00506B8C" w:rsidRPr="00506B8C" w:rsidRDefault="00506B8C" w:rsidP="00501D95">
      <w:pPr>
        <w:tabs>
          <w:tab w:val="left" w:pos="4980"/>
        </w:tabs>
        <w:ind w:left="180"/>
        <w:jc w:val="center"/>
        <w:rPr>
          <w:rFonts w:ascii="AcadMtavr" w:hAnsi="AcadMtavr"/>
          <w:bCs/>
          <w:sz w:val="36"/>
          <w:szCs w:val="36"/>
          <w:lang w:val="pt-BR"/>
        </w:rPr>
      </w:pPr>
    </w:p>
    <w:p w14:paraId="4C27A988" w14:textId="77777777" w:rsidR="00506B8C" w:rsidRPr="00506B8C" w:rsidRDefault="00506B8C" w:rsidP="00501D95">
      <w:pPr>
        <w:tabs>
          <w:tab w:val="left" w:pos="4980"/>
        </w:tabs>
        <w:ind w:left="180"/>
        <w:jc w:val="center"/>
        <w:rPr>
          <w:rFonts w:ascii="AcadMtavr" w:hAnsi="AcadMtavr"/>
          <w:bCs/>
          <w:sz w:val="36"/>
          <w:szCs w:val="36"/>
          <w:lang w:val="pt-BR"/>
        </w:rPr>
      </w:pPr>
    </w:p>
    <w:p w14:paraId="289FA50B" w14:textId="77777777" w:rsidR="00506B8C" w:rsidRPr="00506B8C" w:rsidRDefault="00506B8C" w:rsidP="00501D95">
      <w:pPr>
        <w:tabs>
          <w:tab w:val="left" w:pos="4980"/>
        </w:tabs>
        <w:ind w:left="180"/>
        <w:jc w:val="center"/>
        <w:rPr>
          <w:rFonts w:ascii="AcadMtavr" w:hAnsi="AcadMtavr"/>
          <w:bCs/>
          <w:sz w:val="28"/>
          <w:szCs w:val="28"/>
          <w:lang w:val="pt-BR"/>
        </w:rPr>
      </w:pPr>
      <w:r w:rsidRPr="00506B8C">
        <w:rPr>
          <w:rFonts w:ascii="AcadMtavr" w:hAnsi="AcadMtavr"/>
          <w:bCs/>
          <w:sz w:val="28"/>
          <w:szCs w:val="28"/>
          <w:lang w:val="pt-BR"/>
        </w:rPr>
        <w:t>Tbilisi</w:t>
      </w:r>
    </w:p>
    <w:p w14:paraId="0F8B5A49" w14:textId="77777777" w:rsidR="00506B8C" w:rsidRPr="00506B8C" w:rsidRDefault="00506B8C" w:rsidP="00501D95">
      <w:pPr>
        <w:tabs>
          <w:tab w:val="left" w:pos="4980"/>
        </w:tabs>
        <w:ind w:left="180"/>
        <w:jc w:val="center"/>
        <w:rPr>
          <w:rFonts w:ascii="Sylfaen" w:hAnsi="Sylfaen"/>
          <w:bCs/>
          <w:sz w:val="28"/>
          <w:szCs w:val="28"/>
        </w:rPr>
      </w:pPr>
      <w:r w:rsidRPr="00506B8C">
        <w:rPr>
          <w:rFonts w:ascii="AcadMtavr" w:hAnsi="AcadMtavr"/>
          <w:bCs/>
          <w:sz w:val="28"/>
          <w:szCs w:val="28"/>
          <w:lang w:val="pt-BR"/>
        </w:rPr>
        <w:t>201</w:t>
      </w:r>
      <w:r w:rsidRPr="00506B8C">
        <w:rPr>
          <w:rFonts w:ascii="Sylfaen" w:hAnsi="Sylfaen"/>
          <w:bCs/>
          <w:sz w:val="28"/>
          <w:szCs w:val="28"/>
        </w:rPr>
        <w:t>8</w:t>
      </w:r>
    </w:p>
    <w:p w14:paraId="70135A57" w14:textId="77777777" w:rsidR="00506B8C" w:rsidRPr="00506B8C" w:rsidRDefault="00506B8C" w:rsidP="00501D95">
      <w:pPr>
        <w:tabs>
          <w:tab w:val="left" w:pos="4980"/>
        </w:tabs>
        <w:ind w:left="180"/>
        <w:jc w:val="center"/>
        <w:rPr>
          <w:rFonts w:ascii="Sylfaen" w:hAnsi="Sylfaen"/>
          <w:bCs/>
          <w:sz w:val="28"/>
          <w:szCs w:val="28"/>
        </w:rPr>
      </w:pPr>
    </w:p>
    <w:p w14:paraId="317DA1CF" w14:textId="77777777" w:rsidR="00C63662" w:rsidRPr="00900BB9" w:rsidRDefault="00C63662" w:rsidP="00501D95">
      <w:pPr>
        <w:spacing w:after="0"/>
        <w:ind w:left="180"/>
        <w:jc w:val="center"/>
        <w:rPr>
          <w:rFonts w:ascii="Sylfaen" w:eastAsia="Times New Roman" w:hAnsi="Sylfaen" w:cs="Arial"/>
          <w:b/>
          <w:bCs/>
          <w:color w:val="000000"/>
          <w:sz w:val="24"/>
          <w:szCs w:val="24"/>
          <w:lang w:val="ka-GE"/>
        </w:rPr>
      </w:pPr>
      <w:r w:rsidRPr="00900BB9">
        <w:rPr>
          <w:rFonts w:ascii="Sylfaen" w:eastAsia="Times New Roman" w:hAnsi="Sylfaen" w:cs="Arial"/>
          <w:b/>
          <w:bCs/>
          <w:color w:val="000000"/>
          <w:sz w:val="24"/>
          <w:szCs w:val="24"/>
        </w:rPr>
        <w:lastRenderedPageBreak/>
        <w:t>ინფორმაცია 201</w:t>
      </w:r>
      <w:r w:rsidR="0042292C" w:rsidRPr="00900BB9">
        <w:rPr>
          <w:rFonts w:ascii="Sylfaen" w:eastAsia="Times New Roman" w:hAnsi="Sylfaen" w:cs="Arial"/>
          <w:b/>
          <w:bCs/>
          <w:color w:val="000000"/>
          <w:sz w:val="24"/>
          <w:szCs w:val="24"/>
        </w:rPr>
        <w:t>7</w:t>
      </w:r>
      <w:r w:rsidRPr="00900BB9">
        <w:rPr>
          <w:rFonts w:ascii="Sylfaen" w:eastAsia="Times New Roman" w:hAnsi="Sylfaen" w:cs="Arial"/>
          <w:b/>
          <w:bCs/>
          <w:color w:val="000000"/>
          <w:sz w:val="24"/>
          <w:szCs w:val="24"/>
        </w:rPr>
        <w:t xml:space="preserve"> წლის სახელმწიფო ბიუჯეტით </w:t>
      </w:r>
      <w:r w:rsidRPr="00900BB9">
        <w:rPr>
          <w:rFonts w:ascii="Sylfaen" w:eastAsia="Times New Roman" w:hAnsi="Sylfaen" w:cs="Arial"/>
          <w:b/>
          <w:bCs/>
          <w:color w:val="000000"/>
          <w:sz w:val="24"/>
          <w:szCs w:val="24"/>
        </w:rPr>
        <w:br/>
        <w:t xml:space="preserve">გათვალისწინებული </w:t>
      </w:r>
      <w:r w:rsidRPr="00900BB9">
        <w:rPr>
          <w:rFonts w:ascii="Sylfaen" w:eastAsia="Times New Roman" w:hAnsi="Sylfaen" w:cs="Arial"/>
          <w:b/>
          <w:bCs/>
          <w:color w:val="000000"/>
          <w:sz w:val="24"/>
          <w:szCs w:val="24"/>
          <w:lang w:val="ka-GE"/>
        </w:rPr>
        <w:t>პროგრამების</w:t>
      </w:r>
      <w:r w:rsidRPr="00900BB9">
        <w:rPr>
          <w:rFonts w:ascii="Sylfaen" w:eastAsia="Times New Roman" w:hAnsi="Sylfaen" w:cs="Arial"/>
          <w:b/>
          <w:bCs/>
          <w:color w:val="000000"/>
          <w:sz w:val="24"/>
          <w:szCs w:val="24"/>
        </w:rPr>
        <w:t xml:space="preserve"> </w:t>
      </w:r>
      <w:r w:rsidRPr="00900BB9">
        <w:rPr>
          <w:rFonts w:ascii="Sylfaen" w:eastAsia="Times New Roman" w:hAnsi="Sylfaen" w:cs="Arial"/>
          <w:b/>
          <w:bCs/>
          <w:color w:val="000000"/>
          <w:sz w:val="24"/>
          <w:szCs w:val="24"/>
          <w:lang w:val="ka-GE"/>
        </w:rPr>
        <w:t xml:space="preserve">შესრულების </w:t>
      </w:r>
      <w:r w:rsidRPr="00900BB9">
        <w:rPr>
          <w:rFonts w:ascii="Sylfaen" w:eastAsia="Times New Roman" w:hAnsi="Sylfaen" w:cs="Arial"/>
          <w:b/>
          <w:bCs/>
          <w:color w:val="000000"/>
          <w:sz w:val="24"/>
          <w:szCs w:val="24"/>
        </w:rPr>
        <w:t>შესახებ</w:t>
      </w:r>
    </w:p>
    <w:p w14:paraId="3BB552BF" w14:textId="77777777" w:rsidR="00C63662" w:rsidRPr="00506B8C" w:rsidRDefault="00C63662" w:rsidP="00501D95">
      <w:pPr>
        <w:spacing w:after="0"/>
        <w:ind w:left="180"/>
        <w:jc w:val="center"/>
        <w:rPr>
          <w:rFonts w:ascii="Sylfaen" w:eastAsia="Times New Roman" w:hAnsi="Sylfaen" w:cs="Arial"/>
          <w:bCs/>
          <w:color w:val="000000"/>
          <w:lang w:val="ka-GE"/>
        </w:rPr>
      </w:pPr>
    </w:p>
    <w:p w14:paraId="36344D58" w14:textId="77777777" w:rsidR="00C63662" w:rsidRPr="00507E3A" w:rsidRDefault="00C63662" w:rsidP="00501D95">
      <w:pPr>
        <w:spacing w:line="240" w:lineRule="auto"/>
        <w:ind w:left="180" w:right="-180"/>
        <w:jc w:val="center"/>
        <w:rPr>
          <w:rFonts w:ascii="Sylfaen" w:hAnsi="Sylfaen" w:cs="Sylfaen"/>
          <w:b/>
        </w:rPr>
      </w:pPr>
      <w:r w:rsidRPr="00507E3A">
        <w:rPr>
          <w:rFonts w:ascii="Sylfaen" w:hAnsi="Sylfaen" w:cs="Sylfaen"/>
          <w:b/>
          <w:lang w:val="ka-GE"/>
        </w:rPr>
        <w:t xml:space="preserve">1 </w:t>
      </w:r>
      <w:r w:rsidRPr="00507E3A">
        <w:rPr>
          <w:rFonts w:ascii="Sylfaen" w:hAnsi="Sylfaen" w:cs="Sylfaen"/>
          <w:b/>
        </w:rPr>
        <w:t>პრიორიტეტი − ხელმისაწვდომი ხარისხიანი ჯანდაცვა და სოციალური უზრუნველყოფა</w:t>
      </w:r>
    </w:p>
    <w:p w14:paraId="0F87E849" w14:textId="77777777" w:rsidR="005C0EE8" w:rsidRPr="00506B8C" w:rsidRDefault="005C0EE8" w:rsidP="00501D95">
      <w:pPr>
        <w:spacing w:after="0" w:line="240" w:lineRule="auto"/>
        <w:ind w:left="180"/>
        <w:jc w:val="right"/>
        <w:rPr>
          <w:rFonts w:ascii="Sylfaen" w:hAnsi="Sylfaen"/>
          <w:sz w:val="18"/>
          <w:szCs w:val="18"/>
          <w:lang w:val="ka-GE"/>
        </w:rPr>
      </w:pPr>
      <w:r w:rsidRPr="00506B8C">
        <w:rPr>
          <w:rFonts w:ascii="Sylfaen" w:hAnsi="Sylfaen"/>
          <w:i/>
          <w:sz w:val="18"/>
          <w:szCs w:val="18"/>
          <w:lang w:val="ka-GE"/>
        </w:rPr>
        <w:t>(ათას ლარებში)</w:t>
      </w:r>
    </w:p>
    <w:tbl>
      <w:tblPr>
        <w:tblW w:w="5000" w:type="pct"/>
        <w:tblLook w:val="04A0" w:firstRow="1" w:lastRow="0" w:firstColumn="1" w:lastColumn="0" w:noHBand="0" w:noVBand="1"/>
      </w:tblPr>
      <w:tblGrid>
        <w:gridCol w:w="910"/>
        <w:gridCol w:w="3864"/>
        <w:gridCol w:w="1845"/>
        <w:gridCol w:w="1995"/>
        <w:gridCol w:w="2011"/>
        <w:gridCol w:w="2298"/>
        <w:gridCol w:w="1963"/>
      </w:tblGrid>
      <w:tr w:rsidR="00900BB9" w:rsidRPr="00506B8C" w14:paraId="17DAAF29" w14:textId="77777777" w:rsidTr="00900BB9">
        <w:trPr>
          <w:trHeight w:val="1500"/>
        </w:trPr>
        <w:tc>
          <w:tcPr>
            <w:tcW w:w="30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6BE6FEA6" w14:textId="77777777" w:rsidR="0042292C" w:rsidRPr="00506B8C" w:rsidRDefault="0042292C"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კოდი</w:t>
            </w:r>
          </w:p>
        </w:tc>
        <w:tc>
          <w:tcPr>
            <w:tcW w:w="1300" w:type="pct"/>
            <w:tcBorders>
              <w:top w:val="dotted" w:sz="4" w:space="0" w:color="auto"/>
              <w:left w:val="nil"/>
              <w:bottom w:val="dotted" w:sz="4" w:space="0" w:color="auto"/>
              <w:right w:val="dotted" w:sz="4" w:space="0" w:color="auto"/>
            </w:tcBorders>
            <w:shd w:val="clear" w:color="auto" w:fill="auto"/>
            <w:vAlign w:val="center"/>
            <w:hideMark/>
          </w:tcPr>
          <w:p w14:paraId="17C4271C" w14:textId="77777777" w:rsidR="0042292C" w:rsidRPr="00506B8C" w:rsidRDefault="0042292C"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დასახელება</w:t>
            </w:r>
          </w:p>
        </w:tc>
        <w:tc>
          <w:tcPr>
            <w:tcW w:w="617" w:type="pct"/>
            <w:tcBorders>
              <w:top w:val="dotted" w:sz="4" w:space="0" w:color="auto"/>
              <w:left w:val="nil"/>
              <w:bottom w:val="dotted" w:sz="4" w:space="0" w:color="auto"/>
              <w:right w:val="dotted" w:sz="4" w:space="0" w:color="auto"/>
            </w:tcBorders>
            <w:shd w:val="clear" w:color="auto" w:fill="auto"/>
            <w:vAlign w:val="center"/>
            <w:hideMark/>
          </w:tcPr>
          <w:p w14:paraId="5B1D19F0" w14:textId="77777777" w:rsidR="0042292C" w:rsidRPr="00506B8C" w:rsidRDefault="0042292C"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2017 წლის დაზუსტებული გეგმა</w:t>
            </w:r>
          </w:p>
        </w:tc>
        <w:tc>
          <w:tcPr>
            <w:tcW w:w="672" w:type="pct"/>
            <w:tcBorders>
              <w:top w:val="dotted" w:sz="4" w:space="0" w:color="auto"/>
              <w:left w:val="nil"/>
              <w:bottom w:val="dotted" w:sz="4" w:space="0" w:color="auto"/>
              <w:right w:val="dotted" w:sz="4" w:space="0" w:color="auto"/>
            </w:tcBorders>
            <w:shd w:val="clear" w:color="auto" w:fill="auto"/>
            <w:vAlign w:val="center"/>
            <w:hideMark/>
          </w:tcPr>
          <w:p w14:paraId="0678F1F2"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საბიუჯეტო სახსრები</w:t>
            </w:r>
          </w:p>
        </w:tc>
        <w:tc>
          <w:tcPr>
            <w:tcW w:w="677" w:type="pct"/>
            <w:tcBorders>
              <w:top w:val="dotted" w:sz="4" w:space="0" w:color="auto"/>
              <w:left w:val="nil"/>
              <w:bottom w:val="dotted" w:sz="4" w:space="0" w:color="auto"/>
              <w:right w:val="dotted" w:sz="4" w:space="0" w:color="auto"/>
            </w:tcBorders>
            <w:shd w:val="clear" w:color="auto" w:fill="auto"/>
            <w:vAlign w:val="center"/>
            <w:hideMark/>
          </w:tcPr>
          <w:p w14:paraId="68E677A6" w14:textId="77777777" w:rsidR="0042292C" w:rsidRPr="00506B8C" w:rsidRDefault="0042292C"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2017 წლის</w:t>
            </w:r>
            <w:r w:rsidRPr="00506B8C">
              <w:rPr>
                <w:rFonts w:ascii="Sylfaen" w:eastAsia="Times New Roman" w:hAnsi="Sylfaen" w:cs="Calibri"/>
                <w:bCs/>
                <w:color w:val="000000"/>
                <w:sz w:val="20"/>
                <w:szCs w:val="20"/>
              </w:rPr>
              <w:br/>
              <w:t>ფაქტიური</w:t>
            </w:r>
            <w:r w:rsidRPr="00506B8C">
              <w:rPr>
                <w:rFonts w:ascii="Sylfaen" w:eastAsia="Times New Roman" w:hAnsi="Sylfaen" w:cs="Calibri"/>
                <w:bCs/>
                <w:color w:val="000000"/>
                <w:sz w:val="20"/>
                <w:szCs w:val="20"/>
              </w:rPr>
              <w:br/>
              <w:t>დაფინანსება</w:t>
            </w:r>
          </w:p>
        </w:tc>
        <w:tc>
          <w:tcPr>
            <w:tcW w:w="768" w:type="pct"/>
            <w:tcBorders>
              <w:top w:val="dotted" w:sz="4" w:space="0" w:color="auto"/>
              <w:left w:val="nil"/>
              <w:bottom w:val="dotted" w:sz="4" w:space="0" w:color="auto"/>
              <w:right w:val="dotted" w:sz="4" w:space="0" w:color="auto"/>
            </w:tcBorders>
            <w:shd w:val="clear" w:color="auto" w:fill="auto"/>
            <w:vAlign w:val="center"/>
            <w:hideMark/>
          </w:tcPr>
          <w:p w14:paraId="6C8917FC"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ბიუჯეტით</w:t>
            </w:r>
            <w:r w:rsidRPr="00506B8C">
              <w:rPr>
                <w:rFonts w:ascii="Sylfaen" w:eastAsia="Times New Roman" w:hAnsi="Sylfaen" w:cs="Calibri"/>
                <w:color w:val="000000"/>
                <w:sz w:val="20"/>
                <w:szCs w:val="20"/>
              </w:rPr>
              <w:br/>
              <w:t>გათვალისწინებული</w:t>
            </w:r>
            <w:r w:rsidRPr="00506B8C">
              <w:rPr>
                <w:rFonts w:ascii="Sylfaen" w:eastAsia="Times New Roman" w:hAnsi="Sylfaen" w:cs="Calibri"/>
                <w:color w:val="000000"/>
                <w:sz w:val="20"/>
                <w:szCs w:val="20"/>
              </w:rPr>
              <w:br/>
              <w:t>სახსრები</w:t>
            </w:r>
          </w:p>
        </w:tc>
        <w:tc>
          <w:tcPr>
            <w:tcW w:w="661" w:type="pct"/>
            <w:tcBorders>
              <w:top w:val="dotted" w:sz="4" w:space="0" w:color="auto"/>
              <w:left w:val="nil"/>
              <w:bottom w:val="dotted" w:sz="4" w:space="0" w:color="auto"/>
              <w:right w:val="dotted" w:sz="4" w:space="0" w:color="auto"/>
            </w:tcBorders>
            <w:shd w:val="clear" w:color="auto" w:fill="auto"/>
            <w:vAlign w:val="center"/>
            <w:hideMark/>
          </w:tcPr>
          <w:p w14:paraId="626A01FA"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მ.შ.საკუთარი</w:t>
            </w:r>
            <w:r w:rsidRPr="00506B8C">
              <w:rPr>
                <w:rFonts w:ascii="Sylfaen" w:eastAsia="Times New Roman" w:hAnsi="Sylfaen" w:cs="Calibri"/>
                <w:color w:val="000000"/>
                <w:sz w:val="20"/>
                <w:szCs w:val="20"/>
              </w:rPr>
              <w:br/>
              <w:t>სახსრები</w:t>
            </w:r>
          </w:p>
        </w:tc>
      </w:tr>
      <w:tr w:rsidR="00900BB9" w:rsidRPr="00506B8C" w14:paraId="20AE41C3" w14:textId="77777777" w:rsidTr="00900BB9">
        <w:trPr>
          <w:trHeight w:val="300"/>
        </w:trPr>
        <w:tc>
          <w:tcPr>
            <w:tcW w:w="304" w:type="pct"/>
            <w:tcBorders>
              <w:top w:val="nil"/>
              <w:left w:val="dotted" w:sz="4" w:space="0" w:color="auto"/>
              <w:bottom w:val="dotted" w:sz="4" w:space="0" w:color="auto"/>
              <w:right w:val="dotted" w:sz="4" w:space="0" w:color="auto"/>
            </w:tcBorders>
            <w:shd w:val="clear" w:color="auto" w:fill="auto"/>
            <w:vAlign w:val="center"/>
            <w:hideMark/>
          </w:tcPr>
          <w:p w14:paraId="3B7E7B7B"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35 02</w:t>
            </w:r>
          </w:p>
        </w:tc>
        <w:tc>
          <w:tcPr>
            <w:tcW w:w="1300" w:type="pct"/>
            <w:tcBorders>
              <w:top w:val="nil"/>
              <w:left w:val="nil"/>
              <w:bottom w:val="dotted" w:sz="4" w:space="0" w:color="auto"/>
              <w:right w:val="dotted" w:sz="4" w:space="0" w:color="auto"/>
            </w:tcBorders>
            <w:shd w:val="clear" w:color="auto" w:fill="auto"/>
            <w:vAlign w:val="center"/>
            <w:hideMark/>
          </w:tcPr>
          <w:p w14:paraId="7E53F160" w14:textId="77777777" w:rsidR="0042292C" w:rsidRPr="00506B8C" w:rsidRDefault="0042292C"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მოსახლეობის სოციალური დაცვა</w:t>
            </w:r>
          </w:p>
        </w:tc>
        <w:tc>
          <w:tcPr>
            <w:tcW w:w="617" w:type="pct"/>
            <w:tcBorders>
              <w:top w:val="nil"/>
              <w:left w:val="nil"/>
              <w:bottom w:val="dotted" w:sz="4" w:space="0" w:color="auto"/>
              <w:right w:val="dotted" w:sz="4" w:space="0" w:color="auto"/>
            </w:tcBorders>
            <w:shd w:val="clear" w:color="auto" w:fill="auto"/>
            <w:vAlign w:val="center"/>
            <w:hideMark/>
          </w:tcPr>
          <w:p w14:paraId="755FEBF4"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2,401,306.9</w:t>
            </w:r>
          </w:p>
        </w:tc>
        <w:tc>
          <w:tcPr>
            <w:tcW w:w="672" w:type="pct"/>
            <w:tcBorders>
              <w:top w:val="nil"/>
              <w:left w:val="nil"/>
              <w:bottom w:val="dotted" w:sz="4" w:space="0" w:color="auto"/>
              <w:right w:val="dotted" w:sz="4" w:space="0" w:color="auto"/>
            </w:tcBorders>
            <w:shd w:val="clear" w:color="auto" w:fill="auto"/>
            <w:vAlign w:val="center"/>
            <w:hideMark/>
          </w:tcPr>
          <w:p w14:paraId="7BEBE80C"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2,401,306.9</w:t>
            </w:r>
          </w:p>
        </w:tc>
        <w:tc>
          <w:tcPr>
            <w:tcW w:w="677" w:type="pct"/>
            <w:tcBorders>
              <w:top w:val="nil"/>
              <w:left w:val="nil"/>
              <w:bottom w:val="dotted" w:sz="4" w:space="0" w:color="auto"/>
              <w:right w:val="dotted" w:sz="4" w:space="0" w:color="auto"/>
            </w:tcBorders>
            <w:shd w:val="clear" w:color="auto" w:fill="auto"/>
            <w:vAlign w:val="center"/>
            <w:hideMark/>
          </w:tcPr>
          <w:p w14:paraId="243210AB"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2,400,747.3</w:t>
            </w:r>
          </w:p>
        </w:tc>
        <w:tc>
          <w:tcPr>
            <w:tcW w:w="768" w:type="pct"/>
            <w:tcBorders>
              <w:top w:val="nil"/>
              <w:left w:val="nil"/>
              <w:bottom w:val="dotted" w:sz="4" w:space="0" w:color="auto"/>
              <w:right w:val="dotted" w:sz="4" w:space="0" w:color="auto"/>
            </w:tcBorders>
            <w:shd w:val="clear" w:color="auto" w:fill="auto"/>
            <w:vAlign w:val="center"/>
            <w:hideMark/>
          </w:tcPr>
          <w:p w14:paraId="2FB630C9"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2,400,747.3</w:t>
            </w:r>
          </w:p>
        </w:tc>
        <w:tc>
          <w:tcPr>
            <w:tcW w:w="661" w:type="pct"/>
            <w:tcBorders>
              <w:top w:val="nil"/>
              <w:left w:val="nil"/>
              <w:bottom w:val="dotted" w:sz="4" w:space="0" w:color="auto"/>
              <w:right w:val="dotted" w:sz="4" w:space="0" w:color="auto"/>
            </w:tcBorders>
            <w:shd w:val="clear" w:color="auto" w:fill="auto"/>
            <w:vAlign w:val="center"/>
            <w:hideMark/>
          </w:tcPr>
          <w:p w14:paraId="7B7A5F7D"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900BB9" w:rsidRPr="00506B8C" w14:paraId="0D173A1D" w14:textId="77777777" w:rsidTr="00900BB9">
        <w:trPr>
          <w:trHeight w:val="300"/>
        </w:trPr>
        <w:tc>
          <w:tcPr>
            <w:tcW w:w="304" w:type="pct"/>
            <w:tcBorders>
              <w:top w:val="nil"/>
              <w:left w:val="dotted" w:sz="4" w:space="0" w:color="auto"/>
              <w:bottom w:val="dotted" w:sz="4" w:space="0" w:color="auto"/>
              <w:right w:val="dotted" w:sz="4" w:space="0" w:color="auto"/>
            </w:tcBorders>
            <w:shd w:val="clear" w:color="auto" w:fill="auto"/>
            <w:vAlign w:val="center"/>
            <w:hideMark/>
          </w:tcPr>
          <w:p w14:paraId="581D9959"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35 03</w:t>
            </w:r>
          </w:p>
        </w:tc>
        <w:tc>
          <w:tcPr>
            <w:tcW w:w="1300" w:type="pct"/>
            <w:tcBorders>
              <w:top w:val="nil"/>
              <w:left w:val="nil"/>
              <w:bottom w:val="dotted" w:sz="4" w:space="0" w:color="auto"/>
              <w:right w:val="dotted" w:sz="4" w:space="0" w:color="auto"/>
            </w:tcBorders>
            <w:shd w:val="clear" w:color="auto" w:fill="auto"/>
            <w:vAlign w:val="center"/>
            <w:hideMark/>
          </w:tcPr>
          <w:p w14:paraId="0290DE6D" w14:textId="77777777" w:rsidR="0042292C" w:rsidRPr="00506B8C" w:rsidRDefault="0042292C"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მოსახლეობის ჯანმრთელობის დაცვა</w:t>
            </w:r>
          </w:p>
        </w:tc>
        <w:tc>
          <w:tcPr>
            <w:tcW w:w="617" w:type="pct"/>
            <w:tcBorders>
              <w:top w:val="nil"/>
              <w:left w:val="nil"/>
              <w:bottom w:val="dotted" w:sz="4" w:space="0" w:color="auto"/>
              <w:right w:val="dotted" w:sz="4" w:space="0" w:color="auto"/>
            </w:tcBorders>
            <w:shd w:val="clear" w:color="auto" w:fill="auto"/>
            <w:vAlign w:val="center"/>
            <w:hideMark/>
          </w:tcPr>
          <w:p w14:paraId="0AB1AF14"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941,861.8</w:t>
            </w:r>
          </w:p>
        </w:tc>
        <w:tc>
          <w:tcPr>
            <w:tcW w:w="672" w:type="pct"/>
            <w:tcBorders>
              <w:top w:val="nil"/>
              <w:left w:val="nil"/>
              <w:bottom w:val="dotted" w:sz="4" w:space="0" w:color="auto"/>
              <w:right w:val="dotted" w:sz="4" w:space="0" w:color="auto"/>
            </w:tcBorders>
            <w:shd w:val="clear" w:color="auto" w:fill="auto"/>
            <w:vAlign w:val="center"/>
            <w:hideMark/>
          </w:tcPr>
          <w:p w14:paraId="5D963D93"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941,659.9</w:t>
            </w:r>
          </w:p>
        </w:tc>
        <w:tc>
          <w:tcPr>
            <w:tcW w:w="677" w:type="pct"/>
            <w:tcBorders>
              <w:top w:val="nil"/>
              <w:left w:val="nil"/>
              <w:bottom w:val="dotted" w:sz="4" w:space="0" w:color="auto"/>
              <w:right w:val="dotted" w:sz="4" w:space="0" w:color="auto"/>
            </w:tcBorders>
            <w:shd w:val="clear" w:color="auto" w:fill="auto"/>
            <w:vAlign w:val="center"/>
            <w:hideMark/>
          </w:tcPr>
          <w:p w14:paraId="67C520C9"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964,141.7</w:t>
            </w:r>
          </w:p>
        </w:tc>
        <w:tc>
          <w:tcPr>
            <w:tcW w:w="768" w:type="pct"/>
            <w:tcBorders>
              <w:top w:val="nil"/>
              <w:left w:val="nil"/>
              <w:bottom w:val="dotted" w:sz="4" w:space="0" w:color="auto"/>
              <w:right w:val="dotted" w:sz="4" w:space="0" w:color="auto"/>
            </w:tcBorders>
            <w:shd w:val="clear" w:color="auto" w:fill="auto"/>
            <w:vAlign w:val="center"/>
            <w:hideMark/>
          </w:tcPr>
          <w:p w14:paraId="10879B42"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964,119.5</w:t>
            </w:r>
          </w:p>
        </w:tc>
        <w:tc>
          <w:tcPr>
            <w:tcW w:w="661" w:type="pct"/>
            <w:tcBorders>
              <w:top w:val="nil"/>
              <w:left w:val="nil"/>
              <w:bottom w:val="dotted" w:sz="4" w:space="0" w:color="auto"/>
              <w:right w:val="dotted" w:sz="4" w:space="0" w:color="auto"/>
            </w:tcBorders>
            <w:shd w:val="clear" w:color="auto" w:fill="auto"/>
            <w:vAlign w:val="center"/>
            <w:hideMark/>
          </w:tcPr>
          <w:p w14:paraId="3D5BFD75"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22.1</w:t>
            </w:r>
          </w:p>
        </w:tc>
      </w:tr>
      <w:tr w:rsidR="00900BB9" w:rsidRPr="00506B8C" w14:paraId="4764F144" w14:textId="77777777" w:rsidTr="00900BB9">
        <w:trPr>
          <w:trHeight w:val="600"/>
        </w:trPr>
        <w:tc>
          <w:tcPr>
            <w:tcW w:w="304" w:type="pct"/>
            <w:tcBorders>
              <w:top w:val="nil"/>
              <w:left w:val="dotted" w:sz="4" w:space="0" w:color="auto"/>
              <w:bottom w:val="dotted" w:sz="4" w:space="0" w:color="auto"/>
              <w:right w:val="dotted" w:sz="4" w:space="0" w:color="auto"/>
            </w:tcBorders>
            <w:shd w:val="clear" w:color="auto" w:fill="auto"/>
            <w:vAlign w:val="center"/>
            <w:hideMark/>
          </w:tcPr>
          <w:p w14:paraId="4F1D1E63"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29 03</w:t>
            </w:r>
          </w:p>
        </w:tc>
        <w:tc>
          <w:tcPr>
            <w:tcW w:w="1300" w:type="pct"/>
            <w:tcBorders>
              <w:top w:val="nil"/>
              <w:left w:val="nil"/>
              <w:bottom w:val="dotted" w:sz="4" w:space="0" w:color="auto"/>
              <w:right w:val="dotted" w:sz="4" w:space="0" w:color="auto"/>
            </w:tcBorders>
            <w:shd w:val="clear" w:color="auto" w:fill="auto"/>
            <w:vAlign w:val="center"/>
            <w:hideMark/>
          </w:tcPr>
          <w:p w14:paraId="2B238A1E" w14:textId="77777777" w:rsidR="0042292C" w:rsidRPr="00506B8C" w:rsidRDefault="0042292C"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ჯანმრთელობის დაცვა და სოციალური უზრუნველყოფა</w:t>
            </w:r>
          </w:p>
        </w:tc>
        <w:tc>
          <w:tcPr>
            <w:tcW w:w="617" w:type="pct"/>
            <w:tcBorders>
              <w:top w:val="nil"/>
              <w:left w:val="nil"/>
              <w:bottom w:val="dotted" w:sz="4" w:space="0" w:color="auto"/>
              <w:right w:val="dotted" w:sz="4" w:space="0" w:color="auto"/>
            </w:tcBorders>
            <w:shd w:val="clear" w:color="auto" w:fill="auto"/>
            <w:vAlign w:val="center"/>
            <w:hideMark/>
          </w:tcPr>
          <w:p w14:paraId="0D7665B0"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61,729.9</w:t>
            </w:r>
          </w:p>
        </w:tc>
        <w:tc>
          <w:tcPr>
            <w:tcW w:w="672" w:type="pct"/>
            <w:tcBorders>
              <w:top w:val="nil"/>
              <w:left w:val="nil"/>
              <w:bottom w:val="dotted" w:sz="4" w:space="0" w:color="auto"/>
              <w:right w:val="dotted" w:sz="4" w:space="0" w:color="auto"/>
            </w:tcBorders>
            <w:shd w:val="clear" w:color="auto" w:fill="auto"/>
            <w:vAlign w:val="center"/>
            <w:hideMark/>
          </w:tcPr>
          <w:p w14:paraId="1227BAAD"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52,206.1</w:t>
            </w:r>
          </w:p>
        </w:tc>
        <w:tc>
          <w:tcPr>
            <w:tcW w:w="677" w:type="pct"/>
            <w:tcBorders>
              <w:top w:val="nil"/>
              <w:left w:val="nil"/>
              <w:bottom w:val="dotted" w:sz="4" w:space="0" w:color="auto"/>
              <w:right w:val="dotted" w:sz="4" w:space="0" w:color="auto"/>
            </w:tcBorders>
            <w:shd w:val="clear" w:color="auto" w:fill="auto"/>
            <w:vAlign w:val="center"/>
            <w:hideMark/>
          </w:tcPr>
          <w:p w14:paraId="193138FF"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61,142.1</w:t>
            </w:r>
          </w:p>
        </w:tc>
        <w:tc>
          <w:tcPr>
            <w:tcW w:w="768" w:type="pct"/>
            <w:tcBorders>
              <w:top w:val="nil"/>
              <w:left w:val="nil"/>
              <w:bottom w:val="dotted" w:sz="4" w:space="0" w:color="auto"/>
              <w:right w:val="dotted" w:sz="4" w:space="0" w:color="auto"/>
            </w:tcBorders>
            <w:shd w:val="clear" w:color="auto" w:fill="auto"/>
            <w:vAlign w:val="center"/>
            <w:hideMark/>
          </w:tcPr>
          <w:p w14:paraId="10644051"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51,919.9</w:t>
            </w:r>
          </w:p>
        </w:tc>
        <w:tc>
          <w:tcPr>
            <w:tcW w:w="661" w:type="pct"/>
            <w:tcBorders>
              <w:top w:val="nil"/>
              <w:left w:val="nil"/>
              <w:bottom w:val="dotted" w:sz="4" w:space="0" w:color="auto"/>
              <w:right w:val="dotted" w:sz="4" w:space="0" w:color="auto"/>
            </w:tcBorders>
            <w:shd w:val="clear" w:color="auto" w:fill="auto"/>
            <w:vAlign w:val="center"/>
            <w:hideMark/>
          </w:tcPr>
          <w:p w14:paraId="7104274F"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9,222.2</w:t>
            </w:r>
          </w:p>
        </w:tc>
      </w:tr>
      <w:tr w:rsidR="00900BB9" w:rsidRPr="00506B8C" w14:paraId="5AFB4481" w14:textId="77777777" w:rsidTr="00900BB9">
        <w:trPr>
          <w:trHeight w:val="600"/>
        </w:trPr>
        <w:tc>
          <w:tcPr>
            <w:tcW w:w="304" w:type="pct"/>
            <w:tcBorders>
              <w:top w:val="nil"/>
              <w:left w:val="dotted" w:sz="4" w:space="0" w:color="auto"/>
              <w:bottom w:val="dotted" w:sz="4" w:space="0" w:color="auto"/>
              <w:right w:val="dotted" w:sz="4" w:space="0" w:color="auto"/>
            </w:tcBorders>
            <w:shd w:val="clear" w:color="auto" w:fill="auto"/>
            <w:vAlign w:val="center"/>
            <w:hideMark/>
          </w:tcPr>
          <w:p w14:paraId="0688A961"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35 01</w:t>
            </w:r>
          </w:p>
        </w:tc>
        <w:tc>
          <w:tcPr>
            <w:tcW w:w="1300" w:type="pct"/>
            <w:tcBorders>
              <w:top w:val="nil"/>
              <w:left w:val="nil"/>
              <w:bottom w:val="dotted" w:sz="4" w:space="0" w:color="auto"/>
              <w:right w:val="dotted" w:sz="4" w:space="0" w:color="auto"/>
            </w:tcBorders>
            <w:shd w:val="clear" w:color="auto" w:fill="auto"/>
            <w:vAlign w:val="center"/>
            <w:hideMark/>
          </w:tcPr>
          <w:p w14:paraId="43D6A263" w14:textId="77777777" w:rsidR="0042292C" w:rsidRPr="00506B8C" w:rsidRDefault="0042292C"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შრომის, ჯანმრთელობისა და სოციალური დაცვის პროგრამების მართვა</w:t>
            </w:r>
          </w:p>
        </w:tc>
        <w:tc>
          <w:tcPr>
            <w:tcW w:w="617" w:type="pct"/>
            <w:tcBorders>
              <w:top w:val="nil"/>
              <w:left w:val="nil"/>
              <w:bottom w:val="dotted" w:sz="4" w:space="0" w:color="auto"/>
              <w:right w:val="dotted" w:sz="4" w:space="0" w:color="auto"/>
            </w:tcBorders>
            <w:shd w:val="clear" w:color="auto" w:fill="auto"/>
            <w:vAlign w:val="center"/>
            <w:hideMark/>
          </w:tcPr>
          <w:p w14:paraId="1C2099FE"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52,864.3</w:t>
            </w:r>
          </w:p>
        </w:tc>
        <w:tc>
          <w:tcPr>
            <w:tcW w:w="672" w:type="pct"/>
            <w:tcBorders>
              <w:top w:val="nil"/>
              <w:left w:val="nil"/>
              <w:bottom w:val="dotted" w:sz="4" w:space="0" w:color="auto"/>
              <w:right w:val="dotted" w:sz="4" w:space="0" w:color="auto"/>
            </w:tcBorders>
            <w:shd w:val="clear" w:color="auto" w:fill="auto"/>
            <w:vAlign w:val="center"/>
            <w:hideMark/>
          </w:tcPr>
          <w:p w14:paraId="29C05993"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51,938.0</w:t>
            </w:r>
          </w:p>
        </w:tc>
        <w:tc>
          <w:tcPr>
            <w:tcW w:w="677" w:type="pct"/>
            <w:tcBorders>
              <w:top w:val="nil"/>
              <w:left w:val="nil"/>
              <w:bottom w:val="dotted" w:sz="4" w:space="0" w:color="auto"/>
              <w:right w:val="dotted" w:sz="4" w:space="0" w:color="auto"/>
            </w:tcBorders>
            <w:shd w:val="clear" w:color="auto" w:fill="auto"/>
            <w:vAlign w:val="center"/>
            <w:hideMark/>
          </w:tcPr>
          <w:p w14:paraId="53392E00"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59,679.0</w:t>
            </w:r>
          </w:p>
        </w:tc>
        <w:tc>
          <w:tcPr>
            <w:tcW w:w="768" w:type="pct"/>
            <w:tcBorders>
              <w:top w:val="nil"/>
              <w:left w:val="nil"/>
              <w:bottom w:val="dotted" w:sz="4" w:space="0" w:color="auto"/>
              <w:right w:val="dotted" w:sz="4" w:space="0" w:color="auto"/>
            </w:tcBorders>
            <w:shd w:val="clear" w:color="auto" w:fill="auto"/>
            <w:vAlign w:val="center"/>
            <w:hideMark/>
          </w:tcPr>
          <w:p w14:paraId="53A6886C"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58,976.8</w:t>
            </w:r>
          </w:p>
        </w:tc>
        <w:tc>
          <w:tcPr>
            <w:tcW w:w="661" w:type="pct"/>
            <w:tcBorders>
              <w:top w:val="nil"/>
              <w:left w:val="nil"/>
              <w:bottom w:val="dotted" w:sz="4" w:space="0" w:color="auto"/>
              <w:right w:val="dotted" w:sz="4" w:space="0" w:color="auto"/>
            </w:tcBorders>
            <w:shd w:val="clear" w:color="auto" w:fill="auto"/>
            <w:vAlign w:val="center"/>
            <w:hideMark/>
          </w:tcPr>
          <w:p w14:paraId="36CC6995"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702.2</w:t>
            </w:r>
          </w:p>
        </w:tc>
      </w:tr>
      <w:tr w:rsidR="00900BB9" w:rsidRPr="00506B8C" w14:paraId="403CDABA" w14:textId="77777777" w:rsidTr="00900BB9">
        <w:trPr>
          <w:trHeight w:val="600"/>
        </w:trPr>
        <w:tc>
          <w:tcPr>
            <w:tcW w:w="304" w:type="pct"/>
            <w:tcBorders>
              <w:top w:val="nil"/>
              <w:left w:val="dotted" w:sz="4" w:space="0" w:color="auto"/>
              <w:bottom w:val="dotted" w:sz="4" w:space="0" w:color="auto"/>
              <w:right w:val="dotted" w:sz="4" w:space="0" w:color="auto"/>
            </w:tcBorders>
            <w:shd w:val="clear" w:color="auto" w:fill="auto"/>
            <w:vAlign w:val="center"/>
            <w:hideMark/>
          </w:tcPr>
          <w:p w14:paraId="747FFEB9"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35 04</w:t>
            </w:r>
          </w:p>
        </w:tc>
        <w:tc>
          <w:tcPr>
            <w:tcW w:w="1300" w:type="pct"/>
            <w:tcBorders>
              <w:top w:val="nil"/>
              <w:left w:val="nil"/>
              <w:bottom w:val="dotted" w:sz="4" w:space="0" w:color="auto"/>
              <w:right w:val="dotted" w:sz="4" w:space="0" w:color="auto"/>
            </w:tcBorders>
            <w:shd w:val="clear" w:color="auto" w:fill="auto"/>
            <w:vAlign w:val="center"/>
            <w:hideMark/>
          </w:tcPr>
          <w:p w14:paraId="6D5BF4B1" w14:textId="77777777" w:rsidR="0042292C" w:rsidRPr="00506B8C" w:rsidRDefault="0042292C"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 xml:space="preserve">სამედიცინო დაწესებულებათა რეაბილიტაცია და აღჭურვა </w:t>
            </w:r>
          </w:p>
        </w:tc>
        <w:tc>
          <w:tcPr>
            <w:tcW w:w="617" w:type="pct"/>
            <w:tcBorders>
              <w:top w:val="nil"/>
              <w:left w:val="nil"/>
              <w:bottom w:val="dotted" w:sz="4" w:space="0" w:color="auto"/>
              <w:right w:val="dotted" w:sz="4" w:space="0" w:color="auto"/>
            </w:tcBorders>
            <w:shd w:val="clear" w:color="auto" w:fill="auto"/>
            <w:vAlign w:val="center"/>
            <w:hideMark/>
          </w:tcPr>
          <w:p w14:paraId="7BC7234F"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20,502.4</w:t>
            </w:r>
          </w:p>
        </w:tc>
        <w:tc>
          <w:tcPr>
            <w:tcW w:w="672" w:type="pct"/>
            <w:tcBorders>
              <w:top w:val="nil"/>
              <w:left w:val="nil"/>
              <w:bottom w:val="dotted" w:sz="4" w:space="0" w:color="auto"/>
              <w:right w:val="dotted" w:sz="4" w:space="0" w:color="auto"/>
            </w:tcBorders>
            <w:shd w:val="clear" w:color="auto" w:fill="auto"/>
            <w:vAlign w:val="center"/>
            <w:hideMark/>
          </w:tcPr>
          <w:p w14:paraId="21A27507"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20,502.4</w:t>
            </w:r>
          </w:p>
        </w:tc>
        <w:tc>
          <w:tcPr>
            <w:tcW w:w="677" w:type="pct"/>
            <w:tcBorders>
              <w:top w:val="nil"/>
              <w:left w:val="nil"/>
              <w:bottom w:val="dotted" w:sz="4" w:space="0" w:color="auto"/>
              <w:right w:val="dotted" w:sz="4" w:space="0" w:color="auto"/>
            </w:tcBorders>
            <w:shd w:val="clear" w:color="auto" w:fill="auto"/>
            <w:vAlign w:val="center"/>
            <w:hideMark/>
          </w:tcPr>
          <w:p w14:paraId="70705399"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20,639.7</w:t>
            </w:r>
          </w:p>
        </w:tc>
        <w:tc>
          <w:tcPr>
            <w:tcW w:w="768" w:type="pct"/>
            <w:tcBorders>
              <w:top w:val="nil"/>
              <w:left w:val="nil"/>
              <w:bottom w:val="dotted" w:sz="4" w:space="0" w:color="auto"/>
              <w:right w:val="dotted" w:sz="4" w:space="0" w:color="auto"/>
            </w:tcBorders>
            <w:shd w:val="clear" w:color="auto" w:fill="auto"/>
            <w:vAlign w:val="center"/>
            <w:hideMark/>
          </w:tcPr>
          <w:p w14:paraId="20440E6B"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20,639.7</w:t>
            </w:r>
          </w:p>
        </w:tc>
        <w:tc>
          <w:tcPr>
            <w:tcW w:w="661" w:type="pct"/>
            <w:tcBorders>
              <w:top w:val="nil"/>
              <w:left w:val="nil"/>
              <w:bottom w:val="dotted" w:sz="4" w:space="0" w:color="auto"/>
              <w:right w:val="dotted" w:sz="4" w:space="0" w:color="auto"/>
            </w:tcBorders>
            <w:shd w:val="clear" w:color="auto" w:fill="auto"/>
            <w:vAlign w:val="center"/>
            <w:hideMark/>
          </w:tcPr>
          <w:p w14:paraId="6DE9DFD5"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900BB9" w:rsidRPr="00506B8C" w14:paraId="2939875E" w14:textId="77777777" w:rsidTr="00900BB9">
        <w:trPr>
          <w:trHeight w:val="600"/>
        </w:trPr>
        <w:tc>
          <w:tcPr>
            <w:tcW w:w="304" w:type="pct"/>
            <w:tcBorders>
              <w:top w:val="nil"/>
              <w:left w:val="dotted" w:sz="4" w:space="0" w:color="auto"/>
              <w:bottom w:val="dotted" w:sz="4" w:space="0" w:color="auto"/>
              <w:right w:val="dotted" w:sz="4" w:space="0" w:color="auto"/>
            </w:tcBorders>
            <w:shd w:val="clear" w:color="auto" w:fill="auto"/>
            <w:vAlign w:val="center"/>
            <w:hideMark/>
          </w:tcPr>
          <w:p w14:paraId="799FDE38"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54 00</w:t>
            </w:r>
          </w:p>
        </w:tc>
        <w:tc>
          <w:tcPr>
            <w:tcW w:w="1300" w:type="pct"/>
            <w:tcBorders>
              <w:top w:val="nil"/>
              <w:left w:val="nil"/>
              <w:bottom w:val="dotted" w:sz="4" w:space="0" w:color="auto"/>
              <w:right w:val="dotted" w:sz="4" w:space="0" w:color="auto"/>
            </w:tcBorders>
            <w:shd w:val="clear" w:color="auto" w:fill="auto"/>
            <w:vAlign w:val="center"/>
            <w:hideMark/>
          </w:tcPr>
          <w:p w14:paraId="051D0395" w14:textId="77777777" w:rsidR="0042292C" w:rsidRPr="00506B8C" w:rsidRDefault="0042292C"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სსიპ - ვეტერანების საქმეთა სახელმწიფო სამსახური</w:t>
            </w:r>
          </w:p>
        </w:tc>
        <w:tc>
          <w:tcPr>
            <w:tcW w:w="617" w:type="pct"/>
            <w:tcBorders>
              <w:top w:val="nil"/>
              <w:left w:val="nil"/>
              <w:bottom w:val="dotted" w:sz="4" w:space="0" w:color="auto"/>
              <w:right w:val="dotted" w:sz="4" w:space="0" w:color="auto"/>
            </w:tcBorders>
            <w:shd w:val="clear" w:color="auto" w:fill="auto"/>
            <w:vAlign w:val="center"/>
            <w:hideMark/>
          </w:tcPr>
          <w:p w14:paraId="451F1AB5"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6,402.4</w:t>
            </w:r>
          </w:p>
        </w:tc>
        <w:tc>
          <w:tcPr>
            <w:tcW w:w="672" w:type="pct"/>
            <w:tcBorders>
              <w:top w:val="nil"/>
              <w:left w:val="nil"/>
              <w:bottom w:val="dotted" w:sz="4" w:space="0" w:color="auto"/>
              <w:right w:val="dotted" w:sz="4" w:space="0" w:color="auto"/>
            </w:tcBorders>
            <w:shd w:val="clear" w:color="auto" w:fill="auto"/>
            <w:vAlign w:val="center"/>
            <w:hideMark/>
          </w:tcPr>
          <w:p w14:paraId="555078B4"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6,400.0</w:t>
            </w:r>
          </w:p>
        </w:tc>
        <w:tc>
          <w:tcPr>
            <w:tcW w:w="677" w:type="pct"/>
            <w:tcBorders>
              <w:top w:val="nil"/>
              <w:left w:val="nil"/>
              <w:bottom w:val="dotted" w:sz="4" w:space="0" w:color="auto"/>
              <w:right w:val="dotted" w:sz="4" w:space="0" w:color="auto"/>
            </w:tcBorders>
            <w:shd w:val="clear" w:color="auto" w:fill="auto"/>
            <w:vAlign w:val="center"/>
            <w:hideMark/>
          </w:tcPr>
          <w:p w14:paraId="0B338143"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5,820.3</w:t>
            </w:r>
          </w:p>
        </w:tc>
        <w:tc>
          <w:tcPr>
            <w:tcW w:w="768" w:type="pct"/>
            <w:tcBorders>
              <w:top w:val="nil"/>
              <w:left w:val="nil"/>
              <w:bottom w:val="dotted" w:sz="4" w:space="0" w:color="auto"/>
              <w:right w:val="dotted" w:sz="4" w:space="0" w:color="auto"/>
            </w:tcBorders>
            <w:shd w:val="clear" w:color="auto" w:fill="auto"/>
            <w:vAlign w:val="center"/>
            <w:hideMark/>
          </w:tcPr>
          <w:p w14:paraId="51F2A215" w14:textId="77777777" w:rsidR="0042292C" w:rsidRPr="00506B8C" w:rsidRDefault="0042292C" w:rsidP="00900BB9">
            <w:pPr>
              <w:spacing w:after="0" w:line="240" w:lineRule="auto"/>
              <w:ind w:left="-78"/>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5,818.0</w:t>
            </w:r>
          </w:p>
        </w:tc>
        <w:tc>
          <w:tcPr>
            <w:tcW w:w="661" w:type="pct"/>
            <w:tcBorders>
              <w:top w:val="nil"/>
              <w:left w:val="nil"/>
              <w:bottom w:val="dotted" w:sz="4" w:space="0" w:color="auto"/>
              <w:right w:val="dotted" w:sz="4" w:space="0" w:color="auto"/>
            </w:tcBorders>
            <w:shd w:val="clear" w:color="auto" w:fill="auto"/>
            <w:vAlign w:val="center"/>
            <w:hideMark/>
          </w:tcPr>
          <w:p w14:paraId="6440E90D"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w:t>
            </w:r>
          </w:p>
        </w:tc>
      </w:tr>
      <w:tr w:rsidR="00900BB9" w:rsidRPr="00506B8C" w14:paraId="610B3339" w14:textId="77777777" w:rsidTr="00900BB9">
        <w:trPr>
          <w:trHeight w:val="600"/>
        </w:trPr>
        <w:tc>
          <w:tcPr>
            <w:tcW w:w="304" w:type="pct"/>
            <w:tcBorders>
              <w:top w:val="nil"/>
              <w:left w:val="dotted" w:sz="4" w:space="0" w:color="auto"/>
              <w:bottom w:val="dotted" w:sz="4" w:space="0" w:color="auto"/>
              <w:right w:val="dotted" w:sz="4" w:space="0" w:color="auto"/>
            </w:tcBorders>
            <w:shd w:val="clear" w:color="auto" w:fill="auto"/>
            <w:vAlign w:val="center"/>
            <w:hideMark/>
          </w:tcPr>
          <w:p w14:paraId="1F0AED5A"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35 05</w:t>
            </w:r>
          </w:p>
        </w:tc>
        <w:tc>
          <w:tcPr>
            <w:tcW w:w="1300" w:type="pct"/>
            <w:tcBorders>
              <w:top w:val="nil"/>
              <w:left w:val="nil"/>
              <w:bottom w:val="dotted" w:sz="4" w:space="0" w:color="auto"/>
              <w:right w:val="dotted" w:sz="4" w:space="0" w:color="auto"/>
            </w:tcBorders>
            <w:shd w:val="clear" w:color="auto" w:fill="auto"/>
            <w:vAlign w:val="center"/>
            <w:hideMark/>
          </w:tcPr>
          <w:p w14:paraId="01406520" w14:textId="77777777" w:rsidR="0042292C" w:rsidRPr="00506B8C" w:rsidRDefault="0042292C"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შრომისა და დასაქმების სისტემის რეფორმების პროგრამა</w:t>
            </w:r>
          </w:p>
        </w:tc>
        <w:tc>
          <w:tcPr>
            <w:tcW w:w="617" w:type="pct"/>
            <w:tcBorders>
              <w:top w:val="nil"/>
              <w:left w:val="nil"/>
              <w:bottom w:val="dotted" w:sz="4" w:space="0" w:color="auto"/>
              <w:right w:val="dotted" w:sz="4" w:space="0" w:color="auto"/>
            </w:tcBorders>
            <w:shd w:val="clear" w:color="auto" w:fill="auto"/>
            <w:vAlign w:val="center"/>
            <w:hideMark/>
          </w:tcPr>
          <w:p w14:paraId="1E741E6C"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2,622.1</w:t>
            </w:r>
          </w:p>
        </w:tc>
        <w:tc>
          <w:tcPr>
            <w:tcW w:w="672" w:type="pct"/>
            <w:tcBorders>
              <w:top w:val="nil"/>
              <w:left w:val="nil"/>
              <w:bottom w:val="dotted" w:sz="4" w:space="0" w:color="auto"/>
              <w:right w:val="dotted" w:sz="4" w:space="0" w:color="auto"/>
            </w:tcBorders>
            <w:shd w:val="clear" w:color="auto" w:fill="auto"/>
            <w:vAlign w:val="center"/>
            <w:hideMark/>
          </w:tcPr>
          <w:p w14:paraId="67BFC5A3"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2,622.1</w:t>
            </w:r>
          </w:p>
        </w:tc>
        <w:tc>
          <w:tcPr>
            <w:tcW w:w="677" w:type="pct"/>
            <w:tcBorders>
              <w:top w:val="nil"/>
              <w:left w:val="nil"/>
              <w:bottom w:val="dotted" w:sz="4" w:space="0" w:color="auto"/>
              <w:right w:val="dotted" w:sz="4" w:space="0" w:color="auto"/>
            </w:tcBorders>
            <w:shd w:val="clear" w:color="auto" w:fill="auto"/>
            <w:vAlign w:val="center"/>
            <w:hideMark/>
          </w:tcPr>
          <w:p w14:paraId="430DF098"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2,455.6</w:t>
            </w:r>
          </w:p>
        </w:tc>
        <w:tc>
          <w:tcPr>
            <w:tcW w:w="768" w:type="pct"/>
            <w:tcBorders>
              <w:top w:val="nil"/>
              <w:left w:val="nil"/>
              <w:bottom w:val="dotted" w:sz="4" w:space="0" w:color="auto"/>
              <w:right w:val="dotted" w:sz="4" w:space="0" w:color="auto"/>
            </w:tcBorders>
            <w:shd w:val="clear" w:color="auto" w:fill="auto"/>
            <w:vAlign w:val="center"/>
            <w:hideMark/>
          </w:tcPr>
          <w:p w14:paraId="08D3C872"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2,455.6</w:t>
            </w:r>
          </w:p>
        </w:tc>
        <w:tc>
          <w:tcPr>
            <w:tcW w:w="661" w:type="pct"/>
            <w:tcBorders>
              <w:top w:val="nil"/>
              <w:left w:val="nil"/>
              <w:bottom w:val="dotted" w:sz="4" w:space="0" w:color="auto"/>
              <w:right w:val="dotted" w:sz="4" w:space="0" w:color="auto"/>
            </w:tcBorders>
            <w:shd w:val="clear" w:color="auto" w:fill="auto"/>
            <w:vAlign w:val="center"/>
            <w:hideMark/>
          </w:tcPr>
          <w:p w14:paraId="3FBD6CFE"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900BB9" w:rsidRPr="00506B8C" w14:paraId="4F64EBB0" w14:textId="77777777" w:rsidTr="00900BB9">
        <w:trPr>
          <w:trHeight w:val="900"/>
        </w:trPr>
        <w:tc>
          <w:tcPr>
            <w:tcW w:w="304" w:type="pct"/>
            <w:tcBorders>
              <w:top w:val="nil"/>
              <w:left w:val="dotted" w:sz="4" w:space="0" w:color="auto"/>
              <w:bottom w:val="dotted" w:sz="4" w:space="0" w:color="auto"/>
              <w:right w:val="dotted" w:sz="4" w:space="0" w:color="auto"/>
            </w:tcBorders>
            <w:shd w:val="clear" w:color="auto" w:fill="auto"/>
            <w:vAlign w:val="center"/>
            <w:hideMark/>
          </w:tcPr>
          <w:p w14:paraId="05B90194"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30 04</w:t>
            </w:r>
          </w:p>
        </w:tc>
        <w:tc>
          <w:tcPr>
            <w:tcW w:w="1300" w:type="pct"/>
            <w:tcBorders>
              <w:top w:val="nil"/>
              <w:left w:val="nil"/>
              <w:bottom w:val="dotted" w:sz="4" w:space="0" w:color="auto"/>
              <w:right w:val="dotted" w:sz="4" w:space="0" w:color="auto"/>
            </w:tcBorders>
            <w:shd w:val="clear" w:color="auto" w:fill="auto"/>
            <w:vAlign w:val="center"/>
            <w:hideMark/>
          </w:tcPr>
          <w:p w14:paraId="257E4583" w14:textId="77777777" w:rsidR="0042292C" w:rsidRPr="00506B8C" w:rsidRDefault="0042292C"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შინაგან საქმეთა სამინისტროს სისტემის მოსამსახურეთა ჯანმრთელობის დაცვის მომსახურებით უზრუნველყოფა</w:t>
            </w:r>
          </w:p>
        </w:tc>
        <w:tc>
          <w:tcPr>
            <w:tcW w:w="617" w:type="pct"/>
            <w:tcBorders>
              <w:top w:val="nil"/>
              <w:left w:val="nil"/>
              <w:bottom w:val="dotted" w:sz="4" w:space="0" w:color="auto"/>
              <w:right w:val="dotted" w:sz="4" w:space="0" w:color="auto"/>
            </w:tcBorders>
            <w:shd w:val="clear" w:color="auto" w:fill="auto"/>
            <w:vAlign w:val="center"/>
            <w:hideMark/>
          </w:tcPr>
          <w:p w14:paraId="783D75A6"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5,279.3</w:t>
            </w:r>
          </w:p>
        </w:tc>
        <w:tc>
          <w:tcPr>
            <w:tcW w:w="672" w:type="pct"/>
            <w:tcBorders>
              <w:top w:val="nil"/>
              <w:left w:val="nil"/>
              <w:bottom w:val="dotted" w:sz="4" w:space="0" w:color="auto"/>
              <w:right w:val="dotted" w:sz="4" w:space="0" w:color="auto"/>
            </w:tcBorders>
            <w:shd w:val="clear" w:color="auto" w:fill="auto"/>
            <w:vAlign w:val="center"/>
            <w:hideMark/>
          </w:tcPr>
          <w:p w14:paraId="68D750F2"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5,179.3</w:t>
            </w:r>
          </w:p>
        </w:tc>
        <w:tc>
          <w:tcPr>
            <w:tcW w:w="677" w:type="pct"/>
            <w:tcBorders>
              <w:top w:val="nil"/>
              <w:left w:val="nil"/>
              <w:bottom w:val="dotted" w:sz="4" w:space="0" w:color="auto"/>
              <w:right w:val="dotted" w:sz="4" w:space="0" w:color="auto"/>
            </w:tcBorders>
            <w:shd w:val="clear" w:color="auto" w:fill="auto"/>
            <w:vAlign w:val="center"/>
            <w:hideMark/>
          </w:tcPr>
          <w:p w14:paraId="274946A2"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5,224.2</w:t>
            </w:r>
          </w:p>
        </w:tc>
        <w:tc>
          <w:tcPr>
            <w:tcW w:w="768" w:type="pct"/>
            <w:tcBorders>
              <w:top w:val="nil"/>
              <w:left w:val="nil"/>
              <w:bottom w:val="dotted" w:sz="4" w:space="0" w:color="auto"/>
              <w:right w:val="dotted" w:sz="4" w:space="0" w:color="auto"/>
            </w:tcBorders>
            <w:shd w:val="clear" w:color="auto" w:fill="auto"/>
            <w:vAlign w:val="center"/>
            <w:hideMark/>
          </w:tcPr>
          <w:p w14:paraId="41276BD9"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5,168.5</w:t>
            </w:r>
          </w:p>
        </w:tc>
        <w:tc>
          <w:tcPr>
            <w:tcW w:w="661" w:type="pct"/>
            <w:tcBorders>
              <w:top w:val="nil"/>
              <w:left w:val="nil"/>
              <w:bottom w:val="dotted" w:sz="4" w:space="0" w:color="auto"/>
              <w:right w:val="dotted" w:sz="4" w:space="0" w:color="auto"/>
            </w:tcBorders>
            <w:shd w:val="clear" w:color="auto" w:fill="auto"/>
            <w:vAlign w:val="center"/>
            <w:hideMark/>
          </w:tcPr>
          <w:p w14:paraId="20614A1D"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55.7</w:t>
            </w:r>
          </w:p>
        </w:tc>
      </w:tr>
      <w:tr w:rsidR="00900BB9" w:rsidRPr="00506B8C" w14:paraId="458F85C3" w14:textId="77777777" w:rsidTr="00900BB9">
        <w:trPr>
          <w:trHeight w:val="300"/>
        </w:trPr>
        <w:tc>
          <w:tcPr>
            <w:tcW w:w="304" w:type="pct"/>
            <w:tcBorders>
              <w:top w:val="nil"/>
              <w:left w:val="dotted" w:sz="4" w:space="0" w:color="auto"/>
              <w:bottom w:val="dotted" w:sz="4" w:space="0" w:color="auto"/>
              <w:right w:val="dotted" w:sz="4" w:space="0" w:color="auto"/>
            </w:tcBorders>
            <w:shd w:val="clear" w:color="auto" w:fill="auto"/>
            <w:vAlign w:val="center"/>
            <w:hideMark/>
          </w:tcPr>
          <w:p w14:paraId="6DB29EC5"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57 00</w:t>
            </w:r>
          </w:p>
        </w:tc>
        <w:tc>
          <w:tcPr>
            <w:tcW w:w="1300" w:type="pct"/>
            <w:tcBorders>
              <w:top w:val="nil"/>
              <w:left w:val="nil"/>
              <w:bottom w:val="dotted" w:sz="4" w:space="0" w:color="auto"/>
              <w:right w:val="dotted" w:sz="4" w:space="0" w:color="auto"/>
            </w:tcBorders>
            <w:shd w:val="clear" w:color="auto" w:fill="auto"/>
            <w:vAlign w:val="center"/>
            <w:hideMark/>
          </w:tcPr>
          <w:p w14:paraId="7881D19E" w14:textId="77777777" w:rsidR="0042292C" w:rsidRPr="00506B8C" w:rsidRDefault="0042292C"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ა(ა)იპ - საქართველოს სოლიდარობის ფონდი</w:t>
            </w:r>
          </w:p>
        </w:tc>
        <w:tc>
          <w:tcPr>
            <w:tcW w:w="617" w:type="pct"/>
            <w:tcBorders>
              <w:top w:val="nil"/>
              <w:left w:val="nil"/>
              <w:bottom w:val="dotted" w:sz="4" w:space="0" w:color="auto"/>
              <w:right w:val="dotted" w:sz="4" w:space="0" w:color="auto"/>
            </w:tcBorders>
            <w:shd w:val="clear" w:color="auto" w:fill="auto"/>
            <w:vAlign w:val="center"/>
            <w:hideMark/>
          </w:tcPr>
          <w:p w14:paraId="27538386"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4,665.5</w:t>
            </w:r>
          </w:p>
        </w:tc>
        <w:tc>
          <w:tcPr>
            <w:tcW w:w="672" w:type="pct"/>
            <w:tcBorders>
              <w:top w:val="nil"/>
              <w:left w:val="nil"/>
              <w:bottom w:val="dotted" w:sz="4" w:space="0" w:color="auto"/>
              <w:right w:val="dotted" w:sz="4" w:space="0" w:color="auto"/>
            </w:tcBorders>
            <w:shd w:val="clear" w:color="auto" w:fill="auto"/>
            <w:vAlign w:val="center"/>
            <w:hideMark/>
          </w:tcPr>
          <w:p w14:paraId="49E97F86"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260.0</w:t>
            </w:r>
          </w:p>
        </w:tc>
        <w:tc>
          <w:tcPr>
            <w:tcW w:w="677" w:type="pct"/>
            <w:tcBorders>
              <w:top w:val="nil"/>
              <w:left w:val="nil"/>
              <w:bottom w:val="dotted" w:sz="4" w:space="0" w:color="auto"/>
              <w:right w:val="dotted" w:sz="4" w:space="0" w:color="auto"/>
            </w:tcBorders>
            <w:shd w:val="clear" w:color="auto" w:fill="auto"/>
            <w:vAlign w:val="center"/>
            <w:hideMark/>
          </w:tcPr>
          <w:p w14:paraId="1DCE1B56"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3,650.8</w:t>
            </w:r>
          </w:p>
        </w:tc>
        <w:tc>
          <w:tcPr>
            <w:tcW w:w="768" w:type="pct"/>
            <w:tcBorders>
              <w:top w:val="nil"/>
              <w:left w:val="nil"/>
              <w:bottom w:val="dotted" w:sz="4" w:space="0" w:color="auto"/>
              <w:right w:val="dotted" w:sz="4" w:space="0" w:color="auto"/>
            </w:tcBorders>
            <w:shd w:val="clear" w:color="auto" w:fill="auto"/>
            <w:vAlign w:val="center"/>
            <w:hideMark/>
          </w:tcPr>
          <w:p w14:paraId="06FB7C0D"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254.6</w:t>
            </w:r>
          </w:p>
        </w:tc>
        <w:tc>
          <w:tcPr>
            <w:tcW w:w="661" w:type="pct"/>
            <w:tcBorders>
              <w:top w:val="nil"/>
              <w:left w:val="nil"/>
              <w:bottom w:val="dotted" w:sz="4" w:space="0" w:color="auto"/>
              <w:right w:val="dotted" w:sz="4" w:space="0" w:color="auto"/>
            </w:tcBorders>
            <w:shd w:val="clear" w:color="auto" w:fill="auto"/>
            <w:vAlign w:val="center"/>
            <w:hideMark/>
          </w:tcPr>
          <w:p w14:paraId="78D2AEF9" w14:textId="77777777" w:rsidR="0042292C" w:rsidRPr="00506B8C" w:rsidRDefault="0042292C"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3,396.2</w:t>
            </w:r>
          </w:p>
        </w:tc>
      </w:tr>
      <w:tr w:rsidR="00900BB9" w:rsidRPr="00506B8C" w14:paraId="73D3F07D" w14:textId="77777777" w:rsidTr="00900BB9">
        <w:trPr>
          <w:trHeight w:val="300"/>
        </w:trPr>
        <w:tc>
          <w:tcPr>
            <w:tcW w:w="304" w:type="pct"/>
            <w:tcBorders>
              <w:top w:val="nil"/>
              <w:left w:val="dotted" w:sz="4" w:space="0" w:color="auto"/>
              <w:bottom w:val="dotted" w:sz="4" w:space="0" w:color="auto"/>
              <w:right w:val="dotted" w:sz="4" w:space="0" w:color="auto"/>
            </w:tcBorders>
            <w:shd w:val="clear" w:color="000000" w:fill="DCE6F1"/>
            <w:vAlign w:val="center"/>
            <w:hideMark/>
          </w:tcPr>
          <w:p w14:paraId="2E0B54B2" w14:textId="77777777" w:rsidR="0042292C" w:rsidRPr="00506B8C" w:rsidRDefault="0042292C"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 </w:t>
            </w:r>
          </w:p>
        </w:tc>
        <w:tc>
          <w:tcPr>
            <w:tcW w:w="1300" w:type="pct"/>
            <w:tcBorders>
              <w:top w:val="nil"/>
              <w:left w:val="nil"/>
              <w:bottom w:val="dotted" w:sz="4" w:space="0" w:color="auto"/>
              <w:right w:val="dotted" w:sz="4" w:space="0" w:color="auto"/>
            </w:tcBorders>
            <w:shd w:val="clear" w:color="000000" w:fill="DCE6F1"/>
            <w:vAlign w:val="center"/>
            <w:hideMark/>
          </w:tcPr>
          <w:p w14:paraId="03BCF5C1" w14:textId="77777777" w:rsidR="0042292C" w:rsidRPr="00506B8C" w:rsidRDefault="0042292C" w:rsidP="00501D95">
            <w:pPr>
              <w:spacing w:after="0" w:line="240" w:lineRule="auto"/>
              <w:ind w:left="180"/>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სულ</w:t>
            </w:r>
          </w:p>
        </w:tc>
        <w:tc>
          <w:tcPr>
            <w:tcW w:w="617" w:type="pct"/>
            <w:tcBorders>
              <w:top w:val="nil"/>
              <w:left w:val="nil"/>
              <w:bottom w:val="dotted" w:sz="4" w:space="0" w:color="auto"/>
              <w:right w:val="dotted" w:sz="4" w:space="0" w:color="auto"/>
            </w:tcBorders>
            <w:shd w:val="clear" w:color="000000" w:fill="DCE6F1"/>
            <w:vAlign w:val="center"/>
            <w:hideMark/>
          </w:tcPr>
          <w:p w14:paraId="032C8C5D" w14:textId="77777777" w:rsidR="0042292C" w:rsidRPr="00506B8C" w:rsidRDefault="0042292C"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3,497,234.6</w:t>
            </w:r>
          </w:p>
        </w:tc>
        <w:tc>
          <w:tcPr>
            <w:tcW w:w="672" w:type="pct"/>
            <w:tcBorders>
              <w:top w:val="nil"/>
              <w:left w:val="nil"/>
              <w:bottom w:val="dotted" w:sz="4" w:space="0" w:color="auto"/>
              <w:right w:val="dotted" w:sz="4" w:space="0" w:color="auto"/>
            </w:tcBorders>
            <w:shd w:val="clear" w:color="000000" w:fill="DCE6F1"/>
            <w:vAlign w:val="center"/>
            <w:hideMark/>
          </w:tcPr>
          <w:p w14:paraId="5F117572" w14:textId="77777777" w:rsidR="0042292C" w:rsidRPr="00506B8C" w:rsidRDefault="0042292C"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3,482,074.7</w:t>
            </w:r>
          </w:p>
        </w:tc>
        <w:tc>
          <w:tcPr>
            <w:tcW w:w="677" w:type="pct"/>
            <w:tcBorders>
              <w:top w:val="nil"/>
              <w:left w:val="nil"/>
              <w:bottom w:val="dotted" w:sz="4" w:space="0" w:color="auto"/>
              <w:right w:val="dotted" w:sz="4" w:space="0" w:color="auto"/>
            </w:tcBorders>
            <w:shd w:val="clear" w:color="000000" w:fill="DCE6F1"/>
            <w:vAlign w:val="center"/>
            <w:hideMark/>
          </w:tcPr>
          <w:p w14:paraId="3BD36FF5" w14:textId="77777777" w:rsidR="0042292C" w:rsidRPr="00506B8C" w:rsidRDefault="0042292C"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3,523,500.8</w:t>
            </w:r>
          </w:p>
        </w:tc>
        <w:tc>
          <w:tcPr>
            <w:tcW w:w="768" w:type="pct"/>
            <w:tcBorders>
              <w:top w:val="nil"/>
              <w:left w:val="nil"/>
              <w:bottom w:val="dotted" w:sz="4" w:space="0" w:color="auto"/>
              <w:right w:val="dotted" w:sz="4" w:space="0" w:color="auto"/>
            </w:tcBorders>
            <w:shd w:val="clear" w:color="000000" w:fill="DCE6F1"/>
            <w:vAlign w:val="center"/>
            <w:hideMark/>
          </w:tcPr>
          <w:p w14:paraId="397AD6CE" w14:textId="77777777" w:rsidR="0042292C" w:rsidRPr="00506B8C" w:rsidRDefault="0042292C"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3,510,099.9</w:t>
            </w:r>
          </w:p>
        </w:tc>
        <w:tc>
          <w:tcPr>
            <w:tcW w:w="661" w:type="pct"/>
            <w:tcBorders>
              <w:top w:val="nil"/>
              <w:left w:val="nil"/>
              <w:bottom w:val="dotted" w:sz="4" w:space="0" w:color="auto"/>
              <w:right w:val="dotted" w:sz="4" w:space="0" w:color="auto"/>
            </w:tcBorders>
            <w:shd w:val="clear" w:color="000000" w:fill="DCE6F1"/>
            <w:vAlign w:val="center"/>
            <w:hideMark/>
          </w:tcPr>
          <w:p w14:paraId="388F7DA5" w14:textId="77777777" w:rsidR="0042292C" w:rsidRPr="00506B8C" w:rsidRDefault="0042292C"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13,400.9</w:t>
            </w:r>
          </w:p>
        </w:tc>
      </w:tr>
    </w:tbl>
    <w:p w14:paraId="24BDEB8A" w14:textId="77777777" w:rsidR="00C63662" w:rsidRPr="00506B8C" w:rsidRDefault="00C63662" w:rsidP="00501D95">
      <w:pPr>
        <w:ind w:left="180"/>
        <w:rPr>
          <w:rFonts w:ascii="Sylfaen" w:hAnsi="Sylfaen"/>
          <w:highlight w:val="yellow"/>
          <w:lang w:val="ka-GE"/>
        </w:rPr>
      </w:pPr>
    </w:p>
    <w:p w14:paraId="2501D7FD" w14:textId="77777777" w:rsidR="00682805" w:rsidRPr="00506B8C" w:rsidRDefault="00682805" w:rsidP="00501D95">
      <w:pPr>
        <w:ind w:left="180"/>
        <w:rPr>
          <w:rFonts w:ascii="Sylfaen" w:hAnsi="Sylfaen"/>
          <w:highlight w:val="yellow"/>
          <w:lang w:val="ka-GE"/>
        </w:rPr>
      </w:pPr>
    </w:p>
    <w:p w14:paraId="52C7C9FE" w14:textId="77777777" w:rsidR="00506B8C" w:rsidRPr="00506B8C" w:rsidRDefault="00506B8C" w:rsidP="00501D95">
      <w:pPr>
        <w:ind w:left="180"/>
        <w:rPr>
          <w:rFonts w:ascii="Sylfaen" w:hAnsi="Sylfaen"/>
          <w:highlight w:val="yellow"/>
          <w:lang w:val="ka-GE"/>
        </w:rPr>
      </w:pPr>
    </w:p>
    <w:p w14:paraId="03459DEA" w14:textId="77777777" w:rsidR="00F75ACB" w:rsidRPr="00506B8C" w:rsidRDefault="00D2570F" w:rsidP="008C08DB">
      <w:pPr>
        <w:pStyle w:val="abzacixml"/>
      </w:pPr>
      <w:r w:rsidRPr="00506B8C">
        <w:lastRenderedPageBreak/>
        <w:t xml:space="preserve">1.1 </w:t>
      </w:r>
      <w:r w:rsidR="00F75ACB" w:rsidRPr="00506B8C">
        <w:t>მოსახლეობის სოციალური დაცვა (პროგრამული კოდი 35 02)</w:t>
      </w:r>
    </w:p>
    <w:p w14:paraId="20C7CD30" w14:textId="77777777" w:rsidR="00F75ACB" w:rsidRPr="00506B8C" w:rsidRDefault="00F75ACB" w:rsidP="008C08DB">
      <w:pPr>
        <w:pStyle w:val="abzacixml"/>
      </w:pPr>
    </w:p>
    <w:p w14:paraId="2C17603D" w14:textId="77777777" w:rsidR="00F75ACB" w:rsidRPr="00506B8C" w:rsidRDefault="00F75ACB" w:rsidP="008C08DB">
      <w:pPr>
        <w:pStyle w:val="abzacixml"/>
      </w:pPr>
      <w:r w:rsidRPr="00506B8C">
        <w:t xml:space="preserve">პროგრამის განმახორციელებელი: </w:t>
      </w:r>
    </w:p>
    <w:p w14:paraId="17D3DEAD"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36125682" w14:textId="77777777" w:rsidR="00F75ACB" w:rsidRPr="00506B8C" w:rsidRDefault="00F75ACB" w:rsidP="00501D95">
      <w:pPr>
        <w:tabs>
          <w:tab w:val="left" w:pos="10440"/>
        </w:tabs>
        <w:spacing w:after="0" w:line="240" w:lineRule="auto"/>
        <w:ind w:left="180" w:hanging="180"/>
        <w:jc w:val="both"/>
        <w:rPr>
          <w:rFonts w:ascii="Sylfaen" w:hAnsi="Sylfaen" w:cs="Sylfaen"/>
          <w:lang w:val="ka-GE"/>
        </w:rPr>
      </w:pPr>
    </w:p>
    <w:p w14:paraId="788D93E3"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შედეგი:</w:t>
      </w:r>
    </w:p>
    <w:p w14:paraId="6A6F636C"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მოქალაქეთათვის კანონმდებლობით გარანტირებული და რეალიზებული სოციალურ-ეკონომიკური უფლებები;</w:t>
      </w:r>
    </w:p>
    <w:p w14:paraId="4E461F18"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მოწყვლადი ჯგუფების სოციალურ-ეკონომიკური მდგომარეობის გაუმჯობესება, დეინსტიტუციონალიზაცია, პრევენცია;</w:t>
      </w:r>
    </w:p>
    <w:p w14:paraId="7323B508"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შშმ პირთა უწყვეტი ფინანსური მხარდაჭერა;</w:t>
      </w:r>
    </w:p>
    <w:p w14:paraId="3BE4E187"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ოჯახების გაძლიერება, ალტერნატიული სერვისების განვითარება და მათი ხელმისაწვდომობის გაზრდა.</w:t>
      </w:r>
    </w:p>
    <w:p w14:paraId="06E90382" w14:textId="77777777" w:rsidR="00BC7E91" w:rsidRDefault="00BC7E91" w:rsidP="00BC7E91">
      <w:pPr>
        <w:pStyle w:val="ListParagraph"/>
        <w:spacing w:after="0" w:line="240" w:lineRule="auto"/>
        <w:ind w:left="180"/>
        <w:jc w:val="both"/>
        <w:rPr>
          <w:rFonts w:ascii="Sylfaen" w:hAnsi="Sylfaen" w:cs="Arial"/>
          <w:color w:val="000000"/>
        </w:rPr>
      </w:pPr>
    </w:p>
    <w:p w14:paraId="56ACC7FE" w14:textId="724973B6" w:rsidR="00F75ACB" w:rsidRPr="00506B8C" w:rsidRDefault="00F75ACB" w:rsidP="00BC7E91">
      <w:pPr>
        <w:pStyle w:val="ListParagraph"/>
        <w:spacing w:after="0" w:line="240" w:lineRule="auto"/>
        <w:ind w:left="180"/>
        <w:jc w:val="both"/>
        <w:rPr>
          <w:rFonts w:ascii="Sylfaen" w:hAnsi="Sylfaen" w:cs="Arial"/>
          <w:color w:val="000000"/>
        </w:rPr>
      </w:pPr>
      <w:r w:rsidRPr="00506B8C">
        <w:rPr>
          <w:rFonts w:ascii="Sylfaen" w:hAnsi="Sylfaen" w:cs="Arial"/>
          <w:color w:val="000000"/>
        </w:rPr>
        <w:t>მიღწეული საბოლოო შედეგი:</w:t>
      </w:r>
    </w:p>
    <w:p w14:paraId="3D812DD8"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დაფინანსდა სახელმწიფო პენსიები, სახელმწიფო კომპენსაციები, სამიზნე ჯგუფების ფულადი სოციალური დახმარებები  და სოციალური მომსახურებები;</w:t>
      </w:r>
    </w:p>
    <w:p w14:paraId="1FC897C1"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„მაღალმთიანი რეგიონების განვითარების შესახებ“ საქართველოს კანონიდან გამომდინარე, დაფინანსდა მაღალმთიან დასახლებაში 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 50%, მაგრამ არაუმეტეს მოხმარებული 100 კვტ.სთ ელექტროენერგიის საფასურისა;</w:t>
      </w:r>
    </w:p>
    <w:p w14:paraId="6D728A3F"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შეზღუდული შესაძლებლობების მქონე პირთა (მათ შორის, ბავშვთა), ხანდაზმულთა და ოჯახურ მზრუნველობას მოკლებულ, სოციალურად დაუცველდა მიუსაფარ ბავშვთა საზოგადოებაში ინტეგრაციის მიზნით გაზრდილია მომსახურებათა ქსელი და დაფინანსება.</w:t>
      </w:r>
    </w:p>
    <w:p w14:paraId="5E2E897F" w14:textId="77777777" w:rsidR="00F75ACB" w:rsidRPr="00506B8C" w:rsidRDefault="00F75ACB" w:rsidP="008C08DB">
      <w:pPr>
        <w:pStyle w:val="abzacixml"/>
        <w:rPr>
          <w:rFonts w:eastAsia="Sylfaen"/>
        </w:rPr>
      </w:pPr>
    </w:p>
    <w:p w14:paraId="3A5DBBA8" w14:textId="77777777" w:rsidR="00F75ACB" w:rsidRPr="00506B8C" w:rsidRDefault="00F75ACB" w:rsidP="00501D95">
      <w:pPr>
        <w:spacing w:before="240" w:line="240" w:lineRule="auto"/>
        <w:ind w:left="180"/>
        <w:jc w:val="both"/>
      </w:pPr>
      <w:r w:rsidRPr="00506B8C">
        <w:rPr>
          <w:rFonts w:ascii="Sylfaen" w:eastAsia="Sylfaen" w:hAnsi="Sylfaen"/>
          <w:lang w:val="ka-GE"/>
        </w:rPr>
        <w:t>დაგეგმილი და მიღწეული საბოლოო შედეგის შეფასების ინდიკატორი:</w:t>
      </w:r>
    </w:p>
    <w:p w14:paraId="38F4F2CD" w14:textId="77777777" w:rsidR="00F75ACB" w:rsidRPr="00506B8C" w:rsidRDefault="00F75ACB" w:rsidP="00501D95">
      <w:pPr>
        <w:pStyle w:val="NoSpacing"/>
        <w:ind w:left="180"/>
        <w:jc w:val="both"/>
        <w:rPr>
          <w:rFonts w:ascii="Sylfaen" w:hAnsi="Sylfaen"/>
          <w:lang w:val="ka-GE"/>
        </w:rPr>
      </w:pPr>
      <w:r w:rsidRPr="00506B8C">
        <w:rPr>
          <w:rFonts w:ascii="Sylfaen" w:hAnsi="Sylfaen"/>
          <w:lang w:val="ka-GE"/>
        </w:rPr>
        <w:t xml:space="preserve">1. </w:t>
      </w:r>
      <w:r w:rsidRPr="00506B8C">
        <w:rPr>
          <w:rFonts w:ascii="Sylfaen" w:hAnsi="Sylfaen" w:cs="Sylfaen"/>
        </w:rPr>
        <w:t>საბაზისო</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 </w:t>
      </w:r>
      <w:r w:rsidRPr="00506B8C">
        <w:rPr>
          <w:rFonts w:ascii="Sylfaen" w:eastAsia="Sylfaen" w:hAnsi="Sylfaen"/>
          <w:color w:val="000000"/>
        </w:rPr>
        <w:t>პენსია, მათ შორის მაღალმთიან დასახლებაში მუდმივად მცხოვრები პენსიონერების დანამატი და კომპენსაცია გაიცემა დროულად კანონით განსაზღვრული ბენეფიციარებისათვის;</w:t>
      </w:r>
      <w:r w:rsidRPr="00506B8C">
        <w:rPr>
          <w:rFonts w:ascii="Sylfaen" w:hAnsi="Sylfaen"/>
        </w:rPr>
        <w:t xml:space="preserve"> </w:t>
      </w:r>
    </w:p>
    <w:p w14:paraId="281362FD" w14:textId="77777777" w:rsidR="00F75ACB" w:rsidRPr="00506B8C" w:rsidRDefault="00F75ACB" w:rsidP="00501D95">
      <w:pPr>
        <w:pStyle w:val="NoSpacing"/>
        <w:ind w:left="180"/>
        <w:jc w:val="both"/>
        <w:rPr>
          <w:rFonts w:ascii="Sylfaen" w:hAnsi="Sylfaen"/>
          <w:lang w:val="ka-GE"/>
        </w:rPr>
      </w:pPr>
      <w:r w:rsidRPr="00506B8C">
        <w:rPr>
          <w:rFonts w:ascii="Sylfaen" w:hAnsi="Sylfaen" w:cs="Sylfaen"/>
        </w:rPr>
        <w:t>მიზნობრივი</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 </w:t>
      </w:r>
      <w:r w:rsidRPr="00506B8C">
        <w:rPr>
          <w:rFonts w:ascii="Sylfaen" w:eastAsia="Sylfaen" w:hAnsi="Sylfaen"/>
          <w:color w:val="000000"/>
        </w:rPr>
        <w:t>პენსია და კომპენსაცია გაიცემა დროულად კანონით განსაზღვრული ყველა ბენეფიციარებისათვის;</w:t>
      </w:r>
      <w:r w:rsidRPr="00506B8C">
        <w:rPr>
          <w:rFonts w:ascii="Sylfaen" w:hAnsi="Sylfaen"/>
        </w:rPr>
        <w:t xml:space="preserve"> </w:t>
      </w:r>
    </w:p>
    <w:p w14:paraId="0AC94673" w14:textId="77777777" w:rsidR="00F75ACB" w:rsidRPr="00506B8C" w:rsidRDefault="00F75ACB" w:rsidP="00501D95">
      <w:pPr>
        <w:pStyle w:val="NoSpacing"/>
        <w:ind w:left="180"/>
        <w:jc w:val="both"/>
        <w:rPr>
          <w:rFonts w:ascii="Sylfaen" w:hAnsi="Sylfaen"/>
          <w:lang w:val="ka-GE"/>
        </w:rPr>
      </w:pPr>
      <w:r w:rsidRPr="00506B8C">
        <w:rPr>
          <w:rFonts w:ascii="Sylfaen" w:hAnsi="Sylfaen" w:cs="Sylfaen"/>
          <w:lang w:val="ka-GE"/>
        </w:rPr>
        <w:t xml:space="preserve">მიღწეული მაჩვენებელი - </w:t>
      </w:r>
      <w:r w:rsidRPr="00506B8C">
        <w:rPr>
          <w:rFonts w:ascii="Sylfaen" w:eastAsia="Sylfaen" w:hAnsi="Sylfaen"/>
          <w:color w:val="000000"/>
        </w:rPr>
        <w:t>სახელმწიფო პენსია და სახელმწიფო კომპენსაცია გაიცა სრულად და დროულად</w:t>
      </w:r>
      <w:r w:rsidRPr="00506B8C">
        <w:rPr>
          <w:rFonts w:ascii="Sylfaen" w:hAnsi="Sylfaen" w:cs="Sylfaen"/>
          <w:lang w:val="ka-GE"/>
        </w:rPr>
        <w:t>;</w:t>
      </w:r>
    </w:p>
    <w:p w14:paraId="66A068A4" w14:textId="77777777" w:rsidR="00F75ACB" w:rsidRPr="00506B8C" w:rsidRDefault="00F75ACB" w:rsidP="00501D95">
      <w:pPr>
        <w:pStyle w:val="NoSpacing"/>
        <w:ind w:left="180"/>
        <w:jc w:val="both"/>
        <w:rPr>
          <w:rFonts w:ascii="Sylfaen" w:hAnsi="Sylfaen"/>
          <w:lang w:val="ka-GE"/>
        </w:rPr>
      </w:pPr>
      <w:r w:rsidRPr="00506B8C">
        <w:rPr>
          <w:rFonts w:ascii="Sylfaen" w:hAnsi="Sylfaen"/>
        </w:rPr>
        <w:t xml:space="preserve">2. </w:t>
      </w:r>
      <w:r w:rsidRPr="00506B8C">
        <w:rPr>
          <w:rFonts w:ascii="Sylfaen" w:hAnsi="Sylfaen" w:cs="Sylfaen"/>
        </w:rPr>
        <w:t>საბაზისო</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 </w:t>
      </w:r>
      <w:r w:rsidRPr="00506B8C">
        <w:rPr>
          <w:rFonts w:ascii="Sylfaen" w:eastAsia="Sylfaen" w:hAnsi="Sylfaen"/>
          <w:color w:val="000000"/>
        </w:rPr>
        <w:t>საარსებო შემწეობის მიმღები სოციალურად დაუცველი პირები უზრუნველყოფილი არიან სოციალური დახმარებებით;</w:t>
      </w:r>
      <w:r w:rsidRPr="00506B8C">
        <w:rPr>
          <w:rFonts w:ascii="Sylfaen" w:hAnsi="Sylfaen"/>
        </w:rPr>
        <w:t xml:space="preserve"> </w:t>
      </w:r>
    </w:p>
    <w:p w14:paraId="32DB44A1" w14:textId="77777777" w:rsidR="00F75ACB" w:rsidRPr="00506B8C" w:rsidRDefault="00F75ACB" w:rsidP="00501D95">
      <w:pPr>
        <w:pStyle w:val="NoSpacing"/>
        <w:ind w:left="180"/>
        <w:jc w:val="both"/>
        <w:rPr>
          <w:rFonts w:ascii="Sylfaen" w:hAnsi="Sylfaen"/>
          <w:lang w:val="ka-GE"/>
        </w:rPr>
      </w:pPr>
      <w:r w:rsidRPr="00506B8C">
        <w:rPr>
          <w:rFonts w:ascii="Sylfaen" w:hAnsi="Sylfaen" w:cs="Sylfaen"/>
        </w:rPr>
        <w:t>მიზნობრივი</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 </w:t>
      </w:r>
      <w:r w:rsidRPr="00506B8C">
        <w:rPr>
          <w:rFonts w:ascii="Sylfaen" w:eastAsia="Sylfaen" w:hAnsi="Sylfaen"/>
          <w:color w:val="000000"/>
        </w:rPr>
        <w:t>საჭიროებიდან გამომდინარე საარსებო შემწეობით უზრუნველყოფილია ყველა სოციალურად დაუცველი პირი;</w:t>
      </w:r>
    </w:p>
    <w:p w14:paraId="20E4A14B" w14:textId="77777777" w:rsidR="00F75ACB" w:rsidRPr="00506B8C" w:rsidRDefault="00F75ACB" w:rsidP="00501D95">
      <w:pPr>
        <w:pStyle w:val="NoSpacing"/>
        <w:ind w:left="180"/>
        <w:jc w:val="both"/>
        <w:rPr>
          <w:rFonts w:ascii="Sylfaen" w:hAnsi="Sylfaen" w:cs="Sylfaen"/>
          <w:lang w:val="ka-GE"/>
        </w:rPr>
      </w:pPr>
      <w:r w:rsidRPr="00506B8C">
        <w:rPr>
          <w:rFonts w:ascii="Sylfaen" w:hAnsi="Sylfaen" w:cs="Sylfaen"/>
          <w:lang w:val="ka-GE"/>
        </w:rPr>
        <w:t>მიღწეული მაჩვენებელი - ბენეფიციართა 100% უზრუნველყოფილია კანონმდებლობით გათვალისწინებული შესაბამისი გასაცემლით.</w:t>
      </w:r>
    </w:p>
    <w:p w14:paraId="7E0C74B0" w14:textId="77777777" w:rsidR="00F75ACB" w:rsidRPr="00506B8C" w:rsidRDefault="00F75ACB" w:rsidP="00501D95">
      <w:pPr>
        <w:pStyle w:val="NoSpacing"/>
        <w:ind w:left="180"/>
        <w:jc w:val="both"/>
        <w:rPr>
          <w:rFonts w:ascii="Sylfaen" w:hAnsi="Sylfaen"/>
          <w:lang w:val="ka-GE"/>
        </w:rPr>
      </w:pPr>
      <w:r w:rsidRPr="00506B8C">
        <w:rPr>
          <w:rFonts w:ascii="Sylfaen" w:hAnsi="Sylfaen"/>
        </w:rPr>
        <w:t xml:space="preserve">3. </w:t>
      </w:r>
      <w:r w:rsidRPr="00506B8C">
        <w:rPr>
          <w:rFonts w:ascii="Sylfaen" w:hAnsi="Sylfaen" w:cs="Sylfaen"/>
        </w:rPr>
        <w:t>საბაზისო</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 </w:t>
      </w:r>
      <w:r w:rsidRPr="00506B8C">
        <w:rPr>
          <w:rFonts w:ascii="Sylfaen" w:eastAsia="Sylfaen" w:hAnsi="Sylfaen"/>
          <w:color w:val="000000"/>
        </w:rPr>
        <w:t>კანონმდებლობით გათვალისწინებული წესით ყველა შშმ პირი უზრუნველყოფილია დახმარებით, მათ შორის სოციალური პაკეტის დანამატით;</w:t>
      </w:r>
    </w:p>
    <w:p w14:paraId="3EE577DA" w14:textId="77777777" w:rsidR="00F75ACB" w:rsidRPr="00506B8C" w:rsidRDefault="00F75ACB" w:rsidP="00501D95">
      <w:pPr>
        <w:pStyle w:val="NoSpacing"/>
        <w:ind w:left="180"/>
        <w:jc w:val="both"/>
        <w:rPr>
          <w:rFonts w:ascii="Sylfaen" w:hAnsi="Sylfaen"/>
          <w:lang w:val="ka-GE"/>
        </w:rPr>
      </w:pPr>
      <w:r w:rsidRPr="00506B8C">
        <w:rPr>
          <w:rFonts w:ascii="Sylfaen" w:hAnsi="Sylfaen" w:cs="Sylfaen"/>
        </w:rPr>
        <w:t>მიზნობრივი</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w:t>
      </w:r>
      <w:r w:rsidRPr="00506B8C">
        <w:rPr>
          <w:rFonts w:ascii="Sylfaen" w:eastAsia="Sylfaen" w:hAnsi="Sylfaen"/>
          <w:color w:val="000000"/>
        </w:rPr>
        <w:t>- შშმ პირების დახმარება გაიცემა საჭიროებების გათვალისიწინებით;</w:t>
      </w:r>
    </w:p>
    <w:p w14:paraId="0433C00A" w14:textId="77777777" w:rsidR="00F75ACB" w:rsidRPr="00506B8C" w:rsidRDefault="00F75ACB" w:rsidP="00501D95">
      <w:pPr>
        <w:pStyle w:val="NoSpacing"/>
        <w:ind w:left="180"/>
        <w:jc w:val="both"/>
        <w:rPr>
          <w:rFonts w:ascii="Sylfaen" w:hAnsi="Sylfaen" w:cs="Sylfaen"/>
          <w:lang w:val="ka-GE"/>
        </w:rPr>
      </w:pPr>
      <w:r w:rsidRPr="00506B8C">
        <w:rPr>
          <w:rFonts w:ascii="Sylfaen" w:hAnsi="Sylfaen" w:cs="Sylfaen"/>
          <w:lang w:val="ka-GE"/>
        </w:rPr>
        <w:lastRenderedPageBreak/>
        <w:t>მიღწეული მაჩვენებელი - შშმ პირები, რომლებიც აკმაყოფილებენ კანონმდებლობით დადგენილ პირობებს უზრუნველყოფილნი არიან შესაბამისი დახმარებით</w:t>
      </w:r>
      <w:r w:rsidRPr="00506B8C">
        <w:rPr>
          <w:rFonts w:ascii="Sylfaen" w:hAnsi="Sylfaen" w:cs="Sylfaen"/>
        </w:rPr>
        <w:t>.</w:t>
      </w:r>
    </w:p>
    <w:p w14:paraId="505AEAF1" w14:textId="77777777" w:rsidR="00F75ACB" w:rsidRPr="00506B8C" w:rsidRDefault="00F75ACB" w:rsidP="00501D95">
      <w:pPr>
        <w:pStyle w:val="NoSpacing"/>
        <w:ind w:left="180"/>
        <w:jc w:val="both"/>
        <w:rPr>
          <w:rFonts w:ascii="Sylfaen" w:hAnsi="Sylfaen"/>
        </w:rPr>
      </w:pPr>
      <w:r w:rsidRPr="00506B8C">
        <w:rPr>
          <w:rFonts w:ascii="Sylfaen" w:hAnsi="Sylfaen"/>
        </w:rPr>
        <w:t>4.</w:t>
      </w:r>
      <w:r w:rsidRPr="00506B8C">
        <w:rPr>
          <w:rFonts w:ascii="Sylfaen" w:hAnsi="Sylfaen"/>
          <w:lang w:val="ka-GE"/>
        </w:rPr>
        <w:t xml:space="preserve"> </w:t>
      </w:r>
      <w:r w:rsidRPr="00506B8C">
        <w:rPr>
          <w:rFonts w:ascii="Sylfaen" w:hAnsi="Sylfaen" w:cs="Sylfaen"/>
        </w:rPr>
        <w:t>საბაზისო</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 </w:t>
      </w:r>
      <w:r w:rsidRPr="00506B8C">
        <w:rPr>
          <w:rFonts w:ascii="Sylfaen" w:eastAsia="Sylfaen" w:hAnsi="Sylfaen"/>
          <w:color w:val="000000"/>
        </w:rPr>
        <w:t>ბავშვთა მცირე საოჯახო ტიპის სახლის შემთხვევაში (7 სახლი) - 30 % სრულად აკმაყოფილებს სტანდარტით დადგენილ მოთხოვნებს, დანარჩენი - ნაწილობრივ;</w:t>
      </w:r>
      <w:r w:rsidRPr="00506B8C">
        <w:rPr>
          <w:rFonts w:ascii="Sylfaen" w:hAnsi="Sylfaen"/>
        </w:rPr>
        <w:t xml:space="preserve"> </w:t>
      </w:r>
    </w:p>
    <w:p w14:paraId="4AF3F8F1" w14:textId="77777777" w:rsidR="00F75ACB" w:rsidRPr="00501D95" w:rsidRDefault="00F75ACB" w:rsidP="00501D95">
      <w:pPr>
        <w:pStyle w:val="NoSpacing"/>
        <w:ind w:left="180"/>
        <w:jc w:val="both"/>
        <w:rPr>
          <w:rFonts w:ascii="Sylfaen" w:hAnsi="Sylfaen"/>
          <w:lang w:val="ka-GE"/>
        </w:rPr>
      </w:pPr>
      <w:r w:rsidRPr="00506B8C">
        <w:rPr>
          <w:rFonts w:ascii="Sylfaen" w:hAnsi="Sylfaen" w:cs="Sylfaen"/>
        </w:rPr>
        <w:t>მიზნობრივი</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w:t>
      </w:r>
      <w:r w:rsidRPr="00506B8C">
        <w:rPr>
          <w:rFonts w:ascii="Sylfaen" w:eastAsia="Sylfaen" w:hAnsi="Sylfaen"/>
          <w:color w:val="000000"/>
        </w:rPr>
        <w:t xml:space="preserve"> </w:t>
      </w:r>
      <w:r w:rsidRPr="00501D95">
        <w:rPr>
          <w:rFonts w:ascii="Sylfaen" w:eastAsia="Sylfaen" w:hAnsi="Sylfaen"/>
          <w:color w:val="000000"/>
        </w:rPr>
        <w:t xml:space="preserve">მომსახურებათა 40% სრულად აკმაყოფილებს სტანდარტით დადგენილ მოთხოვნებს; </w:t>
      </w:r>
    </w:p>
    <w:p w14:paraId="0CA203C8" w14:textId="77777777" w:rsidR="00F75ACB" w:rsidRPr="00506B8C" w:rsidRDefault="00F75ACB" w:rsidP="00501D95">
      <w:pPr>
        <w:pStyle w:val="NoSpacing"/>
        <w:ind w:left="180"/>
        <w:jc w:val="both"/>
        <w:rPr>
          <w:rFonts w:ascii="Sylfaen" w:hAnsi="Sylfaen"/>
          <w:lang w:val="ka-GE"/>
        </w:rPr>
      </w:pPr>
      <w:r w:rsidRPr="00501D95">
        <w:rPr>
          <w:rFonts w:ascii="Sylfaen" w:hAnsi="Sylfaen" w:cs="Sylfaen"/>
          <w:lang w:val="ka-GE"/>
        </w:rPr>
        <w:t xml:space="preserve">მიღწეული მაჩვენებელი - მომსახურებათა </w:t>
      </w:r>
      <w:r w:rsidRPr="00501D95">
        <w:rPr>
          <w:rFonts w:ascii="Sylfaen" w:hAnsi="Sylfaen" w:cs="Sylfaen"/>
        </w:rPr>
        <w:t>3</w:t>
      </w:r>
      <w:r w:rsidRPr="00501D95">
        <w:rPr>
          <w:rFonts w:ascii="Sylfaen" w:hAnsi="Sylfaen" w:cs="Sylfaen"/>
          <w:lang w:val="ka-GE"/>
        </w:rPr>
        <w:t xml:space="preserve">7% </w:t>
      </w:r>
      <w:r w:rsidRPr="00501D95">
        <w:rPr>
          <w:rFonts w:ascii="Sylfaen" w:eastAsia="Sylfaen" w:hAnsi="Sylfaen"/>
          <w:color w:val="000000"/>
        </w:rPr>
        <w:t>სრულად აკმაყოფილებს</w:t>
      </w:r>
      <w:r w:rsidRPr="00506B8C">
        <w:rPr>
          <w:rFonts w:ascii="Sylfaen" w:eastAsia="Sylfaen" w:hAnsi="Sylfaen"/>
          <w:color w:val="000000"/>
        </w:rPr>
        <w:t xml:space="preserve"> სტანდარტით დადგენილ მოთხოვნებს;</w:t>
      </w:r>
    </w:p>
    <w:p w14:paraId="3E77B50C" w14:textId="77777777" w:rsidR="00F75ACB" w:rsidRPr="00506B8C" w:rsidRDefault="00F75ACB" w:rsidP="00501D95">
      <w:pPr>
        <w:pStyle w:val="NoSpacing"/>
        <w:ind w:left="180"/>
        <w:jc w:val="both"/>
        <w:rPr>
          <w:rFonts w:ascii="Sylfaen" w:hAnsi="Sylfaen"/>
          <w:lang w:val="ka-GE"/>
        </w:rPr>
      </w:pPr>
      <w:r w:rsidRPr="00506B8C">
        <w:rPr>
          <w:rFonts w:ascii="Sylfaen" w:hAnsi="Sylfaen"/>
        </w:rPr>
        <w:t xml:space="preserve">5. </w:t>
      </w:r>
      <w:r w:rsidRPr="00506B8C">
        <w:rPr>
          <w:rFonts w:ascii="Sylfaen" w:hAnsi="Sylfaen" w:cs="Sylfaen"/>
        </w:rPr>
        <w:t>საბაზისო</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 </w:t>
      </w:r>
      <w:r w:rsidRPr="00506B8C">
        <w:rPr>
          <w:rFonts w:ascii="Sylfaen" w:eastAsia="Sylfaen" w:hAnsi="Sylfaen"/>
          <w:color w:val="000000"/>
        </w:rPr>
        <w:t>შშმ პირთა(მათ შორის ბავშვთა) 11 დღის ცენტრიდან - 40% სრულად აკმაყოფილებს სტანდარტით დადგენილ მოთხოვნებს, დანარჩენი - ნაწილობრივ;</w:t>
      </w:r>
    </w:p>
    <w:p w14:paraId="11695957" w14:textId="77777777" w:rsidR="00F75ACB" w:rsidRPr="00506B8C" w:rsidRDefault="00F75ACB" w:rsidP="00501D95">
      <w:pPr>
        <w:pStyle w:val="NoSpacing"/>
        <w:ind w:left="180"/>
        <w:jc w:val="both"/>
        <w:rPr>
          <w:rFonts w:ascii="Sylfaen" w:hAnsi="Sylfaen"/>
          <w:lang w:val="ka-GE"/>
        </w:rPr>
      </w:pPr>
      <w:r w:rsidRPr="00506B8C">
        <w:rPr>
          <w:rFonts w:ascii="Sylfaen" w:hAnsi="Sylfaen" w:cs="Sylfaen"/>
        </w:rPr>
        <w:t>მიზნობრივი</w:t>
      </w:r>
      <w:r w:rsidRPr="00506B8C">
        <w:rPr>
          <w:rFonts w:ascii="Sylfaen" w:hAnsi="Sylfaen" w:cs="Sylfaen"/>
          <w:lang w:val="ka-GE"/>
        </w:rPr>
        <w:t xml:space="preserve"> </w:t>
      </w:r>
      <w:r w:rsidRPr="00506B8C">
        <w:rPr>
          <w:rFonts w:ascii="Sylfaen" w:hAnsi="Sylfaen" w:cs="Sylfaen"/>
        </w:rPr>
        <w:t>მაჩვენებელი</w:t>
      </w:r>
      <w:r w:rsidRPr="00506B8C">
        <w:rPr>
          <w:rFonts w:ascii="Sylfaen" w:hAnsi="Sylfaen"/>
        </w:rPr>
        <w:t xml:space="preserve"> - </w:t>
      </w:r>
      <w:r w:rsidRPr="00506B8C">
        <w:rPr>
          <w:rFonts w:ascii="Sylfaen" w:eastAsia="Sylfaen" w:hAnsi="Sylfaen"/>
          <w:color w:val="000000"/>
        </w:rPr>
        <w:t xml:space="preserve">მომსახურებათა 50% სრულად აკმაყოფილებს სტანდარტით დადგენილ მოთხოვნებს. </w:t>
      </w:r>
    </w:p>
    <w:p w14:paraId="11951921" w14:textId="77777777" w:rsidR="00F75ACB" w:rsidRPr="00506B8C" w:rsidRDefault="00F75ACB" w:rsidP="00501D95">
      <w:pPr>
        <w:pStyle w:val="NoSpacing"/>
        <w:ind w:left="180"/>
        <w:jc w:val="both"/>
        <w:rPr>
          <w:rFonts w:ascii="Sylfaen" w:hAnsi="Sylfaen" w:cs="Sylfaen"/>
          <w:lang w:val="ka-GE"/>
        </w:rPr>
      </w:pPr>
      <w:r w:rsidRPr="00506B8C">
        <w:rPr>
          <w:rFonts w:ascii="Sylfaen" w:hAnsi="Sylfaen" w:cs="Sylfaen"/>
          <w:lang w:val="ka-GE"/>
        </w:rPr>
        <w:t xml:space="preserve">მიღწეული მაჩვენებელი - მომსახურებათა </w:t>
      </w:r>
      <w:r w:rsidRPr="00506B8C">
        <w:rPr>
          <w:rFonts w:ascii="Sylfaen" w:hAnsi="Sylfaen" w:cs="Sylfaen"/>
        </w:rPr>
        <w:t>4</w:t>
      </w:r>
      <w:r w:rsidRPr="00506B8C">
        <w:rPr>
          <w:rFonts w:ascii="Sylfaen" w:hAnsi="Sylfaen" w:cs="Sylfaen"/>
          <w:lang w:val="ka-GE"/>
        </w:rPr>
        <w:t xml:space="preserve">6% </w:t>
      </w:r>
      <w:r w:rsidRPr="00506B8C">
        <w:rPr>
          <w:rFonts w:ascii="Sylfaen" w:eastAsia="Sylfaen" w:hAnsi="Sylfaen"/>
          <w:color w:val="000000"/>
        </w:rPr>
        <w:t>სრულად აკმაყოფილებს სტანდარტით დადგენილ მოთხოვნებს;</w:t>
      </w:r>
    </w:p>
    <w:p w14:paraId="1FF1B525" w14:textId="77777777" w:rsidR="00F75ACB" w:rsidRPr="00506B8C" w:rsidRDefault="00F75ACB" w:rsidP="00501D95">
      <w:pPr>
        <w:pStyle w:val="NoSpacing"/>
        <w:ind w:left="180"/>
        <w:jc w:val="both"/>
        <w:rPr>
          <w:rFonts w:ascii="Sylfaen" w:hAnsi="Sylfaen"/>
          <w:lang w:val="ka-GE"/>
        </w:rPr>
      </w:pPr>
      <w:r w:rsidRPr="00506B8C">
        <w:rPr>
          <w:rFonts w:ascii="Sylfaen" w:hAnsi="Sylfaen"/>
        </w:rPr>
        <w:t xml:space="preserve">6. </w:t>
      </w:r>
      <w:r w:rsidRPr="00506B8C">
        <w:rPr>
          <w:rFonts w:ascii="Sylfaen" w:hAnsi="Sylfaen" w:cs="Sylfaen"/>
        </w:rPr>
        <w:t>საბაზისო</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 </w:t>
      </w:r>
      <w:r w:rsidRPr="00506B8C">
        <w:rPr>
          <w:rFonts w:ascii="Sylfaen" w:eastAsia="Sylfaen" w:hAnsi="Sylfaen"/>
          <w:color w:val="000000"/>
        </w:rPr>
        <w:t>13 სათემო ორგანიზაციიდან 34% სრულად აკმაყოფილებს სტანდარტით დადგენილ მოთხოვნებს, დანარჩენი - ნაწილობრივ;</w:t>
      </w:r>
    </w:p>
    <w:p w14:paraId="16BF2216" w14:textId="77777777" w:rsidR="00F75ACB" w:rsidRPr="00506B8C" w:rsidRDefault="00F75ACB" w:rsidP="00501D95">
      <w:pPr>
        <w:pStyle w:val="NoSpacing"/>
        <w:ind w:left="180"/>
        <w:jc w:val="both"/>
        <w:rPr>
          <w:rFonts w:ascii="Sylfaen" w:hAnsi="Sylfaen"/>
          <w:lang w:val="ka-GE"/>
        </w:rPr>
      </w:pPr>
      <w:r w:rsidRPr="00506B8C">
        <w:rPr>
          <w:rFonts w:ascii="Sylfaen" w:hAnsi="Sylfaen" w:cs="Sylfaen"/>
        </w:rPr>
        <w:t>მიზნობრივი</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 </w:t>
      </w:r>
      <w:r w:rsidRPr="00506B8C">
        <w:rPr>
          <w:rFonts w:ascii="Sylfaen" w:eastAsia="Sylfaen" w:hAnsi="Sylfaen"/>
          <w:color w:val="000000"/>
        </w:rPr>
        <w:t xml:space="preserve">მომსახურებათა 45% სრულად აკმაყოფილებს სტანდარტით დადგენილ მოთხოვნებს; </w:t>
      </w:r>
    </w:p>
    <w:p w14:paraId="3D8B7112" w14:textId="77777777" w:rsidR="00F75ACB" w:rsidRPr="00506B8C" w:rsidRDefault="00F75ACB" w:rsidP="00501D95">
      <w:pPr>
        <w:pStyle w:val="NoSpacing"/>
        <w:ind w:left="180"/>
        <w:jc w:val="both"/>
        <w:rPr>
          <w:rFonts w:ascii="Sylfaen" w:hAnsi="Sylfaen" w:cs="Sylfaen"/>
          <w:lang w:val="ka-GE"/>
        </w:rPr>
      </w:pPr>
      <w:r w:rsidRPr="00506B8C">
        <w:rPr>
          <w:rFonts w:ascii="Sylfaen" w:hAnsi="Sylfaen" w:cs="Sylfaen"/>
          <w:lang w:val="ka-GE"/>
        </w:rPr>
        <w:t xml:space="preserve">მიღწეული მაჩვენებელი - მომსახურებათა </w:t>
      </w:r>
      <w:r w:rsidRPr="00506B8C">
        <w:rPr>
          <w:rFonts w:ascii="Sylfaen" w:hAnsi="Sylfaen" w:cs="Sylfaen"/>
        </w:rPr>
        <w:t>4</w:t>
      </w:r>
      <w:r w:rsidRPr="00506B8C">
        <w:rPr>
          <w:rFonts w:ascii="Sylfaen" w:hAnsi="Sylfaen" w:cs="Sylfaen"/>
          <w:lang w:val="ka-GE"/>
        </w:rPr>
        <w:t xml:space="preserve">2% </w:t>
      </w:r>
      <w:r w:rsidRPr="00506B8C">
        <w:rPr>
          <w:rFonts w:ascii="Sylfaen" w:eastAsia="Sylfaen" w:hAnsi="Sylfaen"/>
          <w:color w:val="000000"/>
        </w:rPr>
        <w:t>სრულად აკმაყოფილებს სტანდარტით დადგენილ მოთხოვნებს.</w:t>
      </w:r>
    </w:p>
    <w:p w14:paraId="297D9988" w14:textId="77777777" w:rsidR="00F75ACB" w:rsidRPr="00506B8C" w:rsidRDefault="00F75ACB" w:rsidP="00501D95">
      <w:pPr>
        <w:tabs>
          <w:tab w:val="left" w:pos="10440"/>
        </w:tabs>
        <w:spacing w:after="0" w:line="240" w:lineRule="auto"/>
        <w:ind w:left="180"/>
        <w:jc w:val="both"/>
        <w:rPr>
          <w:rFonts w:ascii="Sylfaen" w:eastAsia="Sylfaen" w:hAnsi="Sylfaen"/>
          <w:lang w:val="ka-GE"/>
        </w:rPr>
      </w:pPr>
    </w:p>
    <w:p w14:paraId="5277AFA7" w14:textId="77777777" w:rsidR="00F75ACB" w:rsidRPr="00506B8C" w:rsidRDefault="00F75ACB" w:rsidP="008C08DB">
      <w:pPr>
        <w:pStyle w:val="abzacixml"/>
      </w:pPr>
      <w:r w:rsidRPr="00506B8C">
        <w:t>1.1.1. მოსახლეობის საპენსიო უზრუნველყოფა (პროგრამული კოდი 35 02 01)</w:t>
      </w:r>
    </w:p>
    <w:p w14:paraId="549A6AD0" w14:textId="77777777" w:rsidR="00F75ACB" w:rsidRPr="00506B8C" w:rsidRDefault="00F75ACB" w:rsidP="008C08DB">
      <w:pPr>
        <w:pStyle w:val="abzacixml"/>
      </w:pPr>
    </w:p>
    <w:p w14:paraId="4300A2E6" w14:textId="77777777" w:rsidR="00F75ACB" w:rsidRPr="00506B8C" w:rsidRDefault="00F75ACB" w:rsidP="008C08DB">
      <w:pPr>
        <w:pStyle w:val="abzacixml"/>
      </w:pPr>
      <w:r w:rsidRPr="00506B8C">
        <w:t xml:space="preserve">პროგრამის განმახორციელებელი: </w:t>
      </w:r>
    </w:p>
    <w:p w14:paraId="0A763CA1" w14:textId="77777777" w:rsidR="00F75ACB" w:rsidRPr="00506B8C" w:rsidRDefault="00F75ACB" w:rsidP="00501D95">
      <w:pPr>
        <w:numPr>
          <w:ilvl w:val="0"/>
          <w:numId w:val="8"/>
        </w:numPr>
        <w:spacing w:after="0" w:line="240" w:lineRule="auto"/>
        <w:ind w:left="180" w:hanging="270"/>
        <w:jc w:val="both"/>
        <w:rPr>
          <w:rFonts w:ascii="Sylfaen" w:eastAsia="Sylfaen" w:hAnsi="Sylfaen"/>
        </w:rPr>
      </w:pPr>
      <w:r w:rsidRPr="00506B8C">
        <w:rPr>
          <w:rFonts w:ascii="Sylfaen" w:hAnsi="Sylfaen" w:cs="Arial"/>
          <w:color w:val="000000"/>
        </w:rPr>
        <w:t>სსიპ - „სოციალური მომსახურების სააგენტო“</w:t>
      </w:r>
    </w:p>
    <w:p w14:paraId="7500B59E" w14:textId="77777777" w:rsidR="00F75ACB" w:rsidRPr="00506B8C" w:rsidRDefault="00F75ACB" w:rsidP="008C08DB">
      <w:pPr>
        <w:pStyle w:val="abzacixml"/>
      </w:pPr>
    </w:p>
    <w:p w14:paraId="37445307"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53320B48"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Arial"/>
          <w:color w:val="000000"/>
        </w:rPr>
        <w:t>საპენსიო ასაკის მოსახლეობა და სპეციფიური კატეგორიები უზრუნველყოფილია პენსიით და სახელმწიფო კომპენსაციით.</w:t>
      </w:r>
    </w:p>
    <w:p w14:paraId="41E7BDE5" w14:textId="77777777" w:rsidR="00F75ACB" w:rsidRPr="00506B8C" w:rsidRDefault="00F75ACB" w:rsidP="00501D95">
      <w:pPr>
        <w:pStyle w:val="ListParagraph"/>
        <w:tabs>
          <w:tab w:val="left" w:pos="10440"/>
        </w:tabs>
        <w:spacing w:after="0" w:line="240" w:lineRule="auto"/>
        <w:ind w:left="180"/>
        <w:jc w:val="both"/>
        <w:rPr>
          <w:rFonts w:ascii="Sylfaen" w:hAnsi="Sylfaen" w:cs="Sylfaen"/>
          <w:lang w:val="ka-GE"/>
        </w:rPr>
      </w:pPr>
    </w:p>
    <w:p w14:paraId="726CD3E1"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540948D6"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 სახელმწიფო გასაცემლები - სახელმწიფო პენსია და სახელმწიფო კომპენსაცია გაიცა სრულად და დროულად;</w:t>
      </w:r>
    </w:p>
    <w:p w14:paraId="033C1B61" w14:textId="77777777" w:rsidR="00F75ACB" w:rsidRPr="00506B8C" w:rsidRDefault="00F75ACB" w:rsidP="00501D95">
      <w:pPr>
        <w:pStyle w:val="ListParagraph"/>
        <w:tabs>
          <w:tab w:val="left" w:pos="10440"/>
        </w:tabs>
        <w:spacing w:after="0" w:line="240" w:lineRule="auto"/>
        <w:ind w:left="180"/>
        <w:jc w:val="both"/>
        <w:rPr>
          <w:rFonts w:ascii="Sylfaen" w:hAnsi="Sylfaen" w:cs="Sylfaen"/>
          <w:lang w:val="ka-GE"/>
        </w:rPr>
      </w:pPr>
    </w:p>
    <w:p w14:paraId="33F2FF5A" w14:textId="77777777" w:rsidR="00F75ACB" w:rsidRPr="00506B8C" w:rsidRDefault="00F75ACB" w:rsidP="00501D95">
      <w:pPr>
        <w:spacing w:before="240" w:line="240" w:lineRule="auto"/>
        <w:ind w:left="180"/>
        <w:jc w:val="both"/>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0C3AF27F"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1. საბაზისო მაჩვენებელი - პენსია გაიცემა დროულად კანონით განსაზღვრული ბენეფიციარებისათვის (716.0 ათასამდე პენსიონერი); </w:t>
      </w:r>
    </w:p>
    <w:p w14:paraId="4C75B19A"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მიზნობრივი მაჩვენებელი </w:t>
      </w:r>
      <w:r w:rsidRPr="00506B8C">
        <w:rPr>
          <w:rFonts w:ascii="Sylfaen" w:eastAsiaTheme="minorEastAsia" w:hAnsi="Sylfaen" w:cs="Sylfaen"/>
          <w:sz w:val="22"/>
          <w:szCs w:val="22"/>
          <w:lang w:val="ka-GE"/>
        </w:rPr>
        <w:t xml:space="preserve">- პენსია გაიცემა დროულად კანონით განსაზღვრული ბენეფიციარებისათვის (770.0 ათასამდე პენსიონერი); </w:t>
      </w:r>
    </w:p>
    <w:p w14:paraId="5A2B3503" w14:textId="77777777" w:rsidR="00F75ACB" w:rsidRPr="00506B8C" w:rsidRDefault="00F75ACB" w:rsidP="00501D95">
      <w:pPr>
        <w:pStyle w:val="NoSpacing"/>
        <w:ind w:left="180"/>
        <w:jc w:val="both"/>
        <w:rPr>
          <w:rFonts w:ascii="Sylfaen" w:eastAsia="Sylfaen" w:hAnsi="Sylfaen"/>
          <w:color w:val="000000"/>
          <w:lang w:val="ka-GE"/>
        </w:rPr>
      </w:pPr>
      <w:r w:rsidRPr="00506B8C">
        <w:rPr>
          <w:rFonts w:ascii="Sylfaen" w:eastAsia="Sylfaen" w:hAnsi="Sylfaen"/>
          <w:color w:val="000000"/>
        </w:rPr>
        <w:t>მიღწეული მაჩვენებელი</w:t>
      </w:r>
      <w:r w:rsidRPr="00506B8C">
        <w:rPr>
          <w:rFonts w:ascii="Sylfaen" w:eastAsia="Sylfaen" w:hAnsi="Sylfaen"/>
          <w:color w:val="000000"/>
          <w:lang w:val="ka-GE"/>
        </w:rPr>
        <w:t xml:space="preserve"> - </w:t>
      </w:r>
      <w:r w:rsidRPr="00506B8C">
        <w:rPr>
          <w:rFonts w:ascii="Sylfaen" w:hAnsi="Sylfaen" w:cs="Arial"/>
          <w:color w:val="000000"/>
        </w:rPr>
        <w:t xml:space="preserve">განხორციელდა „სახელმწიფო პენსიის შესახებ“  საქართველოს კანონით გათვალისწინებულ ბენეფიციართა უზრუნველყოფა სახელმწიფო პენსიებით </w:t>
      </w:r>
      <w:r w:rsidRPr="00506B8C">
        <w:rPr>
          <w:rFonts w:ascii="Sylfaen" w:eastAsiaTheme="minorEastAsia" w:hAnsi="Sylfaen" w:cs="Sylfaen"/>
          <w:lang w:val="ka-GE"/>
        </w:rPr>
        <w:t>(726.0 ათასამდე პენსიონერი);</w:t>
      </w:r>
    </w:p>
    <w:p w14:paraId="469DACA6"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lastRenderedPageBreak/>
        <w:t xml:space="preserve">2.საბაზისო მაჩვენებელი - კომპენსაცია გაიცემა დროულად კანონით განსაზღვრული ბენეფიციარებისათვის (22.0 ათასამდე სახელმწიფო კომპენსაციის მიმღები); </w:t>
      </w:r>
    </w:p>
    <w:p w14:paraId="29F5401C"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კომპენსაცია გაიცემა დროულად კანონით განსაზღვრული ბენეფიციარებისათვის (22.0 ათასამდე სახელმწიფო კომპენსაციის მიმღები); </w:t>
      </w:r>
    </w:p>
    <w:p w14:paraId="40A949EA" w14:textId="77777777" w:rsidR="00F75ACB" w:rsidRPr="00506B8C" w:rsidRDefault="00F75ACB" w:rsidP="008C08DB">
      <w:pPr>
        <w:pStyle w:val="abzacixml"/>
        <w:rPr>
          <w:rFonts w:eastAsia="Sylfaen"/>
        </w:rPr>
      </w:pPr>
      <w:r w:rsidRPr="00506B8C">
        <w:rPr>
          <w:rFonts w:eastAsia="Sylfaen"/>
        </w:rPr>
        <w:t>მიღწეული მაჩვენებელი - განხორციელდა „სახელმწიფო კომპენსაციისა და სახელმწიფო აკადემიური სტიპენდიის შესახებ“ საქართველოს კანონით გათვალისწინებულ ბენეფიციართა უზრუნველყოფა სახელმწიფო კომპენსაციებით (21.6 ათასამდე სახელმწიფო კომპენსაციის მიმღები);</w:t>
      </w:r>
    </w:p>
    <w:p w14:paraId="39856462" w14:textId="77777777" w:rsidR="00F75ACB" w:rsidRPr="00506B8C" w:rsidRDefault="00F75ACB" w:rsidP="00501D95">
      <w:pPr>
        <w:ind w:left="180"/>
        <w:jc w:val="both"/>
        <w:rPr>
          <w:rFonts w:ascii="Sylfaen" w:eastAsia="Times New Roman" w:hAnsi="Sylfaen" w:cs="Sylfaen"/>
          <w:lang w:val="ka-GE"/>
        </w:rPr>
      </w:pPr>
    </w:p>
    <w:p w14:paraId="4D68DD4A" w14:textId="77777777" w:rsidR="00F75ACB" w:rsidRPr="00506B8C" w:rsidRDefault="00F75ACB" w:rsidP="00501D95">
      <w:pPr>
        <w:ind w:left="180"/>
        <w:jc w:val="both"/>
        <w:rPr>
          <w:rFonts w:ascii="Sylfaen" w:eastAsia="Times New Roman" w:hAnsi="Sylfaen" w:cs="Sylfaen"/>
          <w:lang w:val="ka-GE"/>
        </w:rPr>
      </w:pPr>
      <w:r w:rsidRPr="00506B8C">
        <w:rPr>
          <w:rFonts w:ascii="Sylfaen" w:eastAsia="Times New Roman" w:hAnsi="Sylfaen" w:cs="Sylfaen"/>
          <w:lang w:val="ka-G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4AFE49FB" w14:textId="77777777" w:rsidR="00F75ACB" w:rsidRPr="00506B8C" w:rsidRDefault="00F75ACB"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პენსიის მიმღებთა მიზნობრივი მაჩვენებელი 770.0 ათასამდე პენსიონერი  გათვლილი იყო სსიპ- სახელმწიფო სერვისების სააგენტოს მიერ წარმოებულ მონაცემთა ბაზაზე დაყრდნობით და მოიცავდა ყველა იმ პირს, რომელიც მიაღწევდა საპენსიო ასაკს და შესაბამისად მოიპოვებდა პენსიის დანიშვნის უფლებას. თუმცა საჯარო საქმიანობის განხორციელების (რაც წარმოადგენს პენსიის შეწყვეტის საფუძველს), ქვეყნის დატოვების ან სხვა გარემოების გამო დაფიქსირდა ნაკლები მიმართვიანობა. შესაბამისად, პენსიონერთა საშუალო რაოდენობა განისაზღვრა 726.0 ათასი პირით.</w:t>
      </w:r>
    </w:p>
    <w:p w14:paraId="186903D1" w14:textId="77777777" w:rsidR="00F75ACB" w:rsidRPr="00506B8C" w:rsidRDefault="00F75ACB"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 xml:space="preserve">„სახელმწიფო კომპენსაციისა და სახელმწიფო აკადემიური სტიპენდიის შესახებ“ საქართველოს კანონის მიხედვით ცალკეული საფუძვლით (ნამსახურების ვადის ამოწურვა, მარჩენალის გარდაცვალება, ოჯახის წევრის გარდაცვალება და სხვა) მიმღებთა რაოდენობამ დაგეგმილ მიზნობრივ მაჩვენებელს ვერ მიაღწია ნაკლები მიმართვიანობის გამო და შეადგინა საშუალოდ 21.6 ათასი პირი.  </w:t>
      </w:r>
    </w:p>
    <w:p w14:paraId="0FC43668" w14:textId="77777777" w:rsidR="00F75ACB" w:rsidRPr="00506B8C" w:rsidRDefault="00F75ACB" w:rsidP="008C08DB">
      <w:pPr>
        <w:pStyle w:val="abzacixml"/>
        <w:rPr>
          <w:rFonts w:eastAsia="Sylfaen"/>
        </w:rPr>
      </w:pPr>
    </w:p>
    <w:p w14:paraId="7567E036" w14:textId="77777777" w:rsidR="00F75ACB" w:rsidRPr="00506B8C" w:rsidRDefault="00F75ACB" w:rsidP="008C08DB">
      <w:pPr>
        <w:pStyle w:val="abzacixml"/>
        <w:rPr>
          <w:rFonts w:eastAsia="Sylfaen"/>
        </w:rPr>
      </w:pPr>
    </w:p>
    <w:p w14:paraId="2D116CCE" w14:textId="77777777" w:rsidR="00F75ACB" w:rsidRPr="00506B8C" w:rsidRDefault="00F75ACB" w:rsidP="008C08DB">
      <w:pPr>
        <w:pStyle w:val="abzacixml"/>
      </w:pPr>
      <w:r w:rsidRPr="00506B8C">
        <w:t>1.1.2. მოსახლეობის მიზნობრივი ჯგუფების სოციალური დახმარება (პროგრამული კოდი 35 02 02)</w:t>
      </w:r>
    </w:p>
    <w:p w14:paraId="1087F7FA" w14:textId="77777777" w:rsidR="00F75ACB" w:rsidRPr="00506B8C" w:rsidRDefault="00F75ACB" w:rsidP="008C08DB">
      <w:pPr>
        <w:pStyle w:val="abzacixml"/>
      </w:pPr>
    </w:p>
    <w:p w14:paraId="4B40DCD4" w14:textId="77777777" w:rsidR="00F75ACB" w:rsidRPr="00506B8C" w:rsidRDefault="00F75ACB" w:rsidP="008C08DB">
      <w:pPr>
        <w:pStyle w:val="abzacixml"/>
      </w:pPr>
      <w:r w:rsidRPr="00506B8C">
        <w:t xml:space="preserve">პროგრამის განმახორციელებელი: </w:t>
      </w:r>
    </w:p>
    <w:p w14:paraId="126494E6"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37B0F3E7" w14:textId="77777777" w:rsidR="00F75ACB" w:rsidRPr="00506B8C" w:rsidRDefault="00F75ACB" w:rsidP="008C08DB">
      <w:pPr>
        <w:pStyle w:val="abzacixml"/>
        <w:rPr>
          <w:highlight w:val="yellow"/>
        </w:rPr>
      </w:pPr>
    </w:p>
    <w:p w14:paraId="1A89AF2D"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2F12050D"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Arial"/>
          <w:color w:val="000000"/>
        </w:rPr>
        <w:t>მიზნობრივი სოციალური ჯგუფებისათვის სოციალური ტრანსფერის გაცემა.</w:t>
      </w:r>
    </w:p>
    <w:p w14:paraId="615883EF" w14:textId="77777777" w:rsidR="00F75ACB" w:rsidRPr="00506B8C" w:rsidRDefault="00F75ACB" w:rsidP="008C08DB">
      <w:pPr>
        <w:pStyle w:val="abzacixml"/>
      </w:pPr>
    </w:p>
    <w:p w14:paraId="1BCA5B37"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3D1A1C54"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ბენეფიციართა 100% უზრუნველყოფილია კანონმდებლობით გათვალისწინებული შესაბამისი გასაცემლით.</w:t>
      </w:r>
    </w:p>
    <w:p w14:paraId="2DBDAA11" w14:textId="77777777" w:rsidR="00F75ACB" w:rsidRPr="00506B8C" w:rsidRDefault="00F75ACB" w:rsidP="008C08DB">
      <w:pPr>
        <w:pStyle w:val="abzacixml"/>
        <w:rPr>
          <w:rFonts w:eastAsia="Sylfaen"/>
          <w:highlight w:val="yellow"/>
        </w:rPr>
      </w:pPr>
    </w:p>
    <w:p w14:paraId="60322910" w14:textId="77777777" w:rsidR="00F75ACB" w:rsidRPr="00506B8C" w:rsidRDefault="00F75ACB" w:rsidP="008C08DB">
      <w:pPr>
        <w:pStyle w:val="abzacixml"/>
      </w:pPr>
      <w:r w:rsidRPr="00506B8C">
        <w:lastRenderedPageBreak/>
        <w:t>დაგეგმილი და მიღწეული შუალედური შედეგის შეფასების ინდიკატორი:</w:t>
      </w:r>
    </w:p>
    <w:p w14:paraId="7F5E3150"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1. საბაზისო მაჩვენებელი - </w:t>
      </w:r>
      <w:r w:rsidRPr="00506B8C">
        <w:rPr>
          <w:rFonts w:ascii="Sylfaen" w:eastAsiaTheme="minorEastAsia" w:hAnsi="Sylfaen" w:cs="Sylfaen"/>
          <w:sz w:val="22"/>
          <w:szCs w:val="22"/>
          <w:lang w:val="ka-GE"/>
        </w:rPr>
        <w:t>სოციალურად დაუცველი მოსახლეობის მიზნობრივი ჯგუფები უზრუნველყოფილი არიან სოციალური დახმარებებით და გაცემა ხდება დროულად (168.0 ათასამდე სოციალური პაკეტის მიმღები, 240.0 ათასამდე დევნილი, ლტოლვილი ან ჰუმანიტარული სტატუსის მქონე პირი, 400.0 ათასამდე სიღარიბის ზღვარს ქვემოთ მყოფი პირი და სხვა); უღარიბესი დეცილის გადაფარვა მიზნობრივი სოციალური დახმარებით - 50%; ფარდობითი სიღარიბის მაჩვენებელი - 22.4%;</w:t>
      </w:r>
    </w:p>
    <w:p w14:paraId="5B96B67B" w14:textId="77777777" w:rsidR="00F75ACB" w:rsidRPr="00506B8C" w:rsidRDefault="00F75ACB" w:rsidP="00501D95">
      <w:pPr>
        <w:pStyle w:val="Normal00"/>
        <w:ind w:left="180"/>
        <w:jc w:val="both"/>
        <w:rPr>
          <w:rFonts w:ascii="Sylfaen" w:eastAsiaTheme="minorEastAsia" w:hAnsi="Sylfaen" w:cs="Sylfaen"/>
          <w:sz w:val="22"/>
          <w:szCs w:val="22"/>
          <w:lang w:val="ka-GE"/>
        </w:rPr>
      </w:pPr>
      <w:r w:rsidRPr="00506B8C">
        <w:rPr>
          <w:rFonts w:ascii="Sylfaen" w:eastAsia="Sylfaen" w:hAnsi="Sylfaen"/>
          <w:color w:val="000000"/>
          <w:sz w:val="22"/>
          <w:szCs w:val="22"/>
        </w:rPr>
        <w:t xml:space="preserve">მიზნობრივი მაჩვენებელი - </w:t>
      </w:r>
      <w:r w:rsidRPr="00506B8C">
        <w:rPr>
          <w:rFonts w:ascii="Sylfaen" w:eastAsiaTheme="minorEastAsia" w:hAnsi="Sylfaen" w:cs="Sylfaen"/>
          <w:sz w:val="22"/>
          <w:szCs w:val="22"/>
          <w:lang w:val="ka-GE"/>
        </w:rPr>
        <w:t>საარსებო შემწეობით უზრუნველყოფილია ყველა სოციალურად დაუცველი პირი საჭიროებიდან გამომდინარე; შენარჩუნდება საარსებო შემწეობის დროულად გაცემის მაჩვენებელი (758.0 ათასამდე ბენეფიციარი); უღარიბესი დეცილის გადაფარვა მიზნობრივი სოციალური დახმარებით - 60%; ფარდობითი სიღარიბის მაჩვენებელი - 20%;</w:t>
      </w:r>
    </w:p>
    <w:p w14:paraId="3FE38698" w14:textId="77777777" w:rsidR="00F75ACB" w:rsidRPr="00506B8C" w:rsidRDefault="00F75ACB" w:rsidP="008C08DB">
      <w:pPr>
        <w:pStyle w:val="abzacixml"/>
        <w:rPr>
          <w:rFonts w:eastAsiaTheme="minorEastAsia"/>
        </w:rPr>
      </w:pPr>
      <w:r w:rsidRPr="00506B8C">
        <w:rPr>
          <w:rFonts w:eastAsia="Sylfaen" w:cs="Times New Roman"/>
          <w:color w:val="000000"/>
        </w:rPr>
        <w:t xml:space="preserve">მიღწეული მაჩვენებელი - </w:t>
      </w:r>
      <w:r w:rsidRPr="00506B8C">
        <w:rPr>
          <w:rFonts w:eastAsiaTheme="minorEastAsia"/>
        </w:rPr>
        <w:t>სოციალურად  დაუცველი  მოსახლეობის  მიზნობრივი  ჯგუფები  უზრუნველყოფილი იყვნენ შესაბამისი დახმარებებით დროულად.</w:t>
      </w:r>
    </w:p>
    <w:p w14:paraId="16AF3D01" w14:textId="77777777" w:rsidR="00F75ACB" w:rsidRPr="00506B8C" w:rsidRDefault="00F75ACB" w:rsidP="008C08DB">
      <w:pPr>
        <w:pStyle w:val="abzacixml"/>
        <w:rPr>
          <w:rFonts w:eastAsia="Sylfaen"/>
        </w:rPr>
      </w:pPr>
    </w:p>
    <w:p w14:paraId="5BC4034A" w14:textId="77777777" w:rsidR="00F75ACB" w:rsidRPr="00506B8C" w:rsidRDefault="00F75ACB" w:rsidP="00501D95">
      <w:pPr>
        <w:ind w:left="180"/>
        <w:jc w:val="both"/>
        <w:rPr>
          <w:rFonts w:ascii="Sylfaen" w:eastAsia="Times New Roman" w:hAnsi="Sylfaen" w:cs="Sylfaen"/>
          <w:lang w:val="ka-GE"/>
        </w:rPr>
      </w:pPr>
      <w:r w:rsidRPr="00506B8C">
        <w:rPr>
          <w:rFonts w:ascii="Sylfaen" w:eastAsia="Times New Roman" w:hAnsi="Sylfaen" w:cs="Sylfaen"/>
          <w:lang w:val="ka-G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09BF0301" w14:textId="77777777" w:rsidR="00F75ACB" w:rsidRPr="00506B8C" w:rsidRDefault="00F75ACB"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 xml:space="preserve">„მოსახლეობის კეთილდღეობის კვლევის“ მიხედვით, რომელიც გაეროს ბავშვთა ფონდის მიერ 2015 წელს ჩატარდა მიზნობრივ სოციალურ დახმარებას იღებს უღარიბეს დეცილში შემავალი შინამეურნეობების 64.8%;  </w:t>
      </w:r>
    </w:p>
    <w:p w14:paraId="7FE2FE06" w14:textId="77777777" w:rsidR="00F75ACB" w:rsidRPr="00506B8C" w:rsidRDefault="00F75ACB"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საქართველოს სტატისტიკის ეროვნული სამსახურის ინფორმაციით 2016 წელს ფარდობითი სიღარიბის მაჩვენებელმა შეადგინა 20.6%.</w:t>
      </w:r>
    </w:p>
    <w:p w14:paraId="42382304" w14:textId="77777777" w:rsidR="00F75ACB" w:rsidRPr="00506B8C" w:rsidRDefault="00F75ACB" w:rsidP="008C08DB">
      <w:pPr>
        <w:pStyle w:val="abzacixml"/>
        <w:rPr>
          <w:highlight w:val="yellow"/>
        </w:rPr>
      </w:pPr>
    </w:p>
    <w:p w14:paraId="7EA42D96" w14:textId="77777777" w:rsidR="00F75ACB" w:rsidRPr="00506B8C" w:rsidRDefault="00F75ACB" w:rsidP="008C08DB">
      <w:pPr>
        <w:pStyle w:val="abzacixml"/>
        <w:rPr>
          <w:highlight w:val="yellow"/>
        </w:rPr>
      </w:pPr>
    </w:p>
    <w:p w14:paraId="7B75CB39" w14:textId="77777777" w:rsidR="00F75ACB" w:rsidRPr="00506B8C" w:rsidRDefault="00F75ACB" w:rsidP="008C08DB">
      <w:pPr>
        <w:pStyle w:val="abzacixml"/>
      </w:pPr>
      <w:r w:rsidRPr="00506B8C">
        <w:t>1.1.3. სოციალური რეაბილიტაცია და ბავშვზე ზრუნვა (პროგრამული კოდი 35 02 03)</w:t>
      </w:r>
    </w:p>
    <w:p w14:paraId="71025419" w14:textId="77777777" w:rsidR="00F75ACB" w:rsidRPr="00506B8C" w:rsidRDefault="00F75ACB" w:rsidP="008C08DB">
      <w:pPr>
        <w:pStyle w:val="abzacixml"/>
      </w:pPr>
    </w:p>
    <w:p w14:paraId="01612FCF" w14:textId="77777777" w:rsidR="00F75ACB" w:rsidRPr="00506B8C" w:rsidRDefault="00F75ACB" w:rsidP="008C08DB">
      <w:pPr>
        <w:pStyle w:val="abzacixml"/>
      </w:pPr>
      <w:r w:rsidRPr="00506B8C">
        <w:t xml:space="preserve">პროგრამის განმახორციელებელი: </w:t>
      </w:r>
    </w:p>
    <w:p w14:paraId="0873BAE5"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5AD59A7D" w14:textId="77777777" w:rsidR="00F75ACB" w:rsidRPr="00506B8C" w:rsidRDefault="00F75ACB" w:rsidP="008C08DB">
      <w:pPr>
        <w:pStyle w:val="abzacixml"/>
      </w:pPr>
    </w:p>
    <w:p w14:paraId="4F9494B3" w14:textId="77777777" w:rsidR="00F75ACB" w:rsidRPr="00506B8C" w:rsidRDefault="00F75ACB" w:rsidP="00501D95">
      <w:pPr>
        <w:pStyle w:val="ListParagraph"/>
        <w:tabs>
          <w:tab w:val="left" w:pos="-90"/>
          <w:tab w:val="left" w:pos="10440"/>
        </w:tabs>
        <w:spacing w:after="0" w:line="240" w:lineRule="auto"/>
        <w:ind w:left="180" w:hanging="180"/>
        <w:jc w:val="both"/>
        <w:rPr>
          <w:rFonts w:ascii="Sylfaen" w:hAnsi="Sylfaen" w:cs="Sylfaen"/>
          <w:highlight w:val="yellow"/>
          <w:lang w:val="ka-GE"/>
        </w:rPr>
      </w:pPr>
    </w:p>
    <w:p w14:paraId="12196CC0"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746DAD6E"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Arial"/>
          <w:color w:val="000000"/>
        </w:rPr>
        <w:t>სოციალური სერვისებით და პროდუქტებით მიზნობრივი ჯგუფების უზრუნველყოფა;</w:t>
      </w:r>
    </w:p>
    <w:p w14:paraId="2EA35132" w14:textId="77777777" w:rsidR="00F75ACB" w:rsidRPr="00506B8C" w:rsidRDefault="00F75ACB" w:rsidP="00501D95">
      <w:pPr>
        <w:pStyle w:val="ListParagraph"/>
        <w:tabs>
          <w:tab w:val="left" w:pos="10440"/>
        </w:tabs>
        <w:spacing w:after="0" w:line="240" w:lineRule="auto"/>
        <w:ind w:left="180"/>
        <w:jc w:val="both"/>
        <w:rPr>
          <w:rFonts w:ascii="Sylfaen" w:hAnsi="Sylfaen" w:cs="Sylfaen"/>
          <w:lang w:val="ka-GE"/>
        </w:rPr>
      </w:pPr>
    </w:p>
    <w:p w14:paraId="4A6EA4EF" w14:textId="77777777" w:rsidR="00F75ACB" w:rsidRPr="00506B8C" w:rsidRDefault="00F75ACB" w:rsidP="00501D95">
      <w:pPr>
        <w:spacing w:before="240" w:line="240" w:lineRule="auto"/>
        <w:ind w:left="180"/>
        <w:jc w:val="both"/>
      </w:pPr>
      <w:r w:rsidRPr="00506B8C">
        <w:rPr>
          <w:rFonts w:ascii="Sylfaen" w:eastAsia="Sylfaen" w:hAnsi="Sylfaen"/>
          <w:lang w:val="ka-GE"/>
        </w:rPr>
        <w:t>მიღწეული შუალედური შედეგი:</w:t>
      </w:r>
    </w:p>
    <w:p w14:paraId="11BA4064"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გაუმჯობესდა შშმ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მდგომარეობა და მიმდინარეობდა მათი საზოგადოებაში ინტეგრაცია.</w:t>
      </w:r>
    </w:p>
    <w:p w14:paraId="3144EE75" w14:textId="77777777" w:rsidR="00F75ACB" w:rsidRPr="00506B8C" w:rsidRDefault="00F75ACB" w:rsidP="008C08DB">
      <w:pPr>
        <w:pStyle w:val="abzacixml"/>
        <w:rPr>
          <w:rFonts w:eastAsia="Sylfaen"/>
          <w:highlight w:val="yellow"/>
        </w:rPr>
      </w:pPr>
    </w:p>
    <w:p w14:paraId="3C7CC5D6"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lastRenderedPageBreak/>
        <w:t>დაგეგმილი და მიღწეული შუალედური შედეგის შეფასების ინდიკატორი:</w:t>
      </w:r>
    </w:p>
    <w:p w14:paraId="19BE7996"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საბაზისო მაჩვენებელი - </w:t>
      </w:r>
      <w:r w:rsidRPr="00506B8C">
        <w:rPr>
          <w:rFonts w:ascii="Sylfaen" w:hAnsi="Sylfaen" w:cs="Sylfaen"/>
          <w:sz w:val="22"/>
          <w:szCs w:val="22"/>
        </w:rPr>
        <w:t>დაახლოებით</w:t>
      </w:r>
      <w:r w:rsidRPr="00506B8C">
        <w:rPr>
          <w:sz w:val="22"/>
          <w:szCs w:val="22"/>
        </w:rPr>
        <w:t xml:space="preserve"> 10 000 </w:t>
      </w:r>
      <w:r w:rsidRPr="00506B8C">
        <w:rPr>
          <w:rFonts w:ascii="Sylfaen" w:hAnsi="Sylfaen" w:cs="Sylfaen"/>
          <w:sz w:val="22"/>
          <w:szCs w:val="22"/>
        </w:rPr>
        <w:t>ბენეფიციარი</w:t>
      </w:r>
      <w:r w:rsidRPr="00506B8C">
        <w:rPr>
          <w:sz w:val="22"/>
          <w:szCs w:val="22"/>
        </w:rPr>
        <w:t xml:space="preserve">; </w:t>
      </w:r>
      <w:r w:rsidRPr="00506B8C">
        <w:rPr>
          <w:rFonts w:ascii="Sylfaen" w:hAnsi="Sylfaen" w:cs="Sylfaen"/>
          <w:sz w:val="22"/>
          <w:szCs w:val="22"/>
        </w:rPr>
        <w:t>სერვისებისთვის</w:t>
      </w:r>
      <w:r w:rsidRPr="00506B8C">
        <w:rPr>
          <w:sz w:val="22"/>
          <w:szCs w:val="22"/>
        </w:rPr>
        <w:t xml:space="preserve"> </w:t>
      </w:r>
      <w:r w:rsidRPr="00506B8C">
        <w:rPr>
          <w:rFonts w:ascii="Sylfaen" w:hAnsi="Sylfaen" w:cs="Sylfaen"/>
          <w:sz w:val="22"/>
          <w:szCs w:val="22"/>
        </w:rPr>
        <w:t>გაცემული</w:t>
      </w:r>
      <w:r w:rsidRPr="00506B8C">
        <w:rPr>
          <w:sz w:val="22"/>
          <w:szCs w:val="22"/>
        </w:rPr>
        <w:t xml:space="preserve"> </w:t>
      </w:r>
      <w:r w:rsidRPr="00506B8C">
        <w:rPr>
          <w:rFonts w:ascii="Sylfaen" w:hAnsi="Sylfaen" w:cs="Sylfaen"/>
          <w:sz w:val="22"/>
          <w:szCs w:val="22"/>
        </w:rPr>
        <w:t>რეკომენდაციების</w:t>
      </w:r>
      <w:r w:rsidRPr="00506B8C">
        <w:rPr>
          <w:sz w:val="22"/>
          <w:szCs w:val="22"/>
        </w:rPr>
        <w:t xml:space="preserve"> </w:t>
      </w:r>
      <w:r w:rsidRPr="00506B8C">
        <w:rPr>
          <w:rFonts w:ascii="Sylfaen" w:hAnsi="Sylfaen" w:cs="Sylfaen"/>
          <w:sz w:val="22"/>
          <w:szCs w:val="22"/>
        </w:rPr>
        <w:t>და</w:t>
      </w:r>
      <w:r w:rsidRPr="00506B8C">
        <w:rPr>
          <w:sz w:val="22"/>
          <w:szCs w:val="22"/>
        </w:rPr>
        <w:t xml:space="preserve"> </w:t>
      </w:r>
      <w:r w:rsidRPr="00506B8C">
        <w:rPr>
          <w:rFonts w:ascii="Sylfaen" w:hAnsi="Sylfaen" w:cs="Sylfaen"/>
          <w:sz w:val="22"/>
          <w:szCs w:val="22"/>
        </w:rPr>
        <w:t>სტანდარტების</w:t>
      </w:r>
      <w:r w:rsidRPr="00506B8C">
        <w:rPr>
          <w:sz w:val="22"/>
          <w:szCs w:val="22"/>
        </w:rPr>
        <w:t xml:space="preserve"> </w:t>
      </w:r>
      <w:r w:rsidRPr="00506B8C">
        <w:rPr>
          <w:rFonts w:ascii="Sylfaen" w:hAnsi="Sylfaen" w:cs="Sylfaen"/>
          <w:sz w:val="22"/>
          <w:szCs w:val="22"/>
        </w:rPr>
        <w:t>შესრულების</w:t>
      </w:r>
      <w:r w:rsidRPr="00506B8C">
        <w:rPr>
          <w:sz w:val="22"/>
          <w:szCs w:val="22"/>
        </w:rPr>
        <w:t xml:space="preserve"> </w:t>
      </w:r>
      <w:r w:rsidRPr="00506B8C">
        <w:rPr>
          <w:rFonts w:ascii="Sylfaen" w:hAnsi="Sylfaen" w:cs="Sylfaen"/>
          <w:sz w:val="22"/>
          <w:szCs w:val="22"/>
        </w:rPr>
        <w:t>მაჩვენებელი</w:t>
      </w:r>
      <w:r w:rsidRPr="00506B8C">
        <w:rPr>
          <w:sz w:val="22"/>
          <w:szCs w:val="22"/>
        </w:rPr>
        <w:t xml:space="preserve"> 80%</w:t>
      </w:r>
    </w:p>
    <w:p w14:paraId="3B4B36F9"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მიზნობრივი მაჩვენებელი - </w:t>
      </w:r>
      <w:r w:rsidRPr="00506B8C">
        <w:rPr>
          <w:rFonts w:ascii="Sylfaen" w:hAnsi="Sylfaen" w:cs="Sylfaen"/>
          <w:sz w:val="22"/>
          <w:szCs w:val="22"/>
        </w:rPr>
        <w:t>დაახლოებით</w:t>
      </w:r>
      <w:r w:rsidRPr="00506B8C">
        <w:rPr>
          <w:sz w:val="22"/>
          <w:szCs w:val="22"/>
        </w:rPr>
        <w:t xml:space="preserve"> 13 500 </w:t>
      </w:r>
      <w:r w:rsidRPr="00506B8C">
        <w:rPr>
          <w:rFonts w:ascii="Sylfaen" w:hAnsi="Sylfaen" w:cs="Sylfaen"/>
          <w:sz w:val="22"/>
          <w:szCs w:val="22"/>
        </w:rPr>
        <w:t>ბენეფიციარი</w:t>
      </w:r>
      <w:r w:rsidRPr="00506B8C">
        <w:rPr>
          <w:sz w:val="22"/>
          <w:szCs w:val="22"/>
        </w:rPr>
        <w:t xml:space="preserve">; </w:t>
      </w:r>
      <w:r w:rsidRPr="00506B8C">
        <w:rPr>
          <w:rFonts w:ascii="Sylfaen" w:hAnsi="Sylfaen" w:cs="Sylfaen"/>
          <w:sz w:val="22"/>
          <w:szCs w:val="22"/>
        </w:rPr>
        <w:t>სერვისებისთვის</w:t>
      </w:r>
      <w:r w:rsidRPr="00506B8C">
        <w:rPr>
          <w:sz w:val="22"/>
          <w:szCs w:val="22"/>
        </w:rPr>
        <w:t xml:space="preserve"> </w:t>
      </w:r>
      <w:r w:rsidRPr="00506B8C">
        <w:rPr>
          <w:rFonts w:ascii="Sylfaen" w:hAnsi="Sylfaen" w:cs="Sylfaen"/>
          <w:sz w:val="22"/>
          <w:szCs w:val="22"/>
        </w:rPr>
        <w:t>გაცემული</w:t>
      </w:r>
      <w:r w:rsidRPr="00506B8C">
        <w:rPr>
          <w:sz w:val="22"/>
          <w:szCs w:val="22"/>
        </w:rPr>
        <w:t xml:space="preserve"> </w:t>
      </w:r>
      <w:r w:rsidRPr="00506B8C">
        <w:rPr>
          <w:rFonts w:ascii="Sylfaen" w:hAnsi="Sylfaen" w:cs="Sylfaen"/>
          <w:sz w:val="22"/>
          <w:szCs w:val="22"/>
        </w:rPr>
        <w:t>რეკომენდაციების</w:t>
      </w:r>
      <w:r w:rsidRPr="00506B8C">
        <w:rPr>
          <w:sz w:val="22"/>
          <w:szCs w:val="22"/>
        </w:rPr>
        <w:t xml:space="preserve"> </w:t>
      </w:r>
      <w:r w:rsidRPr="00506B8C">
        <w:rPr>
          <w:rFonts w:ascii="Sylfaen" w:hAnsi="Sylfaen" w:cs="Sylfaen"/>
          <w:sz w:val="22"/>
          <w:szCs w:val="22"/>
        </w:rPr>
        <w:t>და</w:t>
      </w:r>
      <w:r w:rsidRPr="00506B8C">
        <w:rPr>
          <w:sz w:val="22"/>
          <w:szCs w:val="22"/>
        </w:rPr>
        <w:t xml:space="preserve"> </w:t>
      </w:r>
      <w:r w:rsidRPr="00506B8C">
        <w:rPr>
          <w:rFonts w:ascii="Sylfaen" w:hAnsi="Sylfaen" w:cs="Sylfaen"/>
          <w:sz w:val="22"/>
          <w:szCs w:val="22"/>
        </w:rPr>
        <w:t>სტანდარტების</w:t>
      </w:r>
      <w:r w:rsidRPr="00506B8C">
        <w:rPr>
          <w:sz w:val="22"/>
          <w:szCs w:val="22"/>
        </w:rPr>
        <w:t xml:space="preserve"> </w:t>
      </w:r>
      <w:r w:rsidRPr="00506B8C">
        <w:rPr>
          <w:rFonts w:ascii="Sylfaen" w:hAnsi="Sylfaen" w:cs="Sylfaen"/>
          <w:sz w:val="22"/>
          <w:szCs w:val="22"/>
        </w:rPr>
        <w:t>შესრულების</w:t>
      </w:r>
      <w:r w:rsidRPr="00506B8C">
        <w:rPr>
          <w:sz w:val="22"/>
          <w:szCs w:val="22"/>
        </w:rPr>
        <w:t xml:space="preserve"> </w:t>
      </w:r>
      <w:r w:rsidRPr="00506B8C">
        <w:rPr>
          <w:rFonts w:ascii="Sylfaen" w:hAnsi="Sylfaen" w:cs="Sylfaen"/>
          <w:sz w:val="22"/>
          <w:szCs w:val="22"/>
        </w:rPr>
        <w:t>მაჩვენებლის</w:t>
      </w:r>
      <w:r w:rsidRPr="00506B8C">
        <w:rPr>
          <w:sz w:val="22"/>
          <w:szCs w:val="22"/>
        </w:rPr>
        <w:t xml:space="preserve"> </w:t>
      </w:r>
      <w:r w:rsidRPr="00506B8C">
        <w:rPr>
          <w:rFonts w:ascii="Sylfaen" w:hAnsi="Sylfaen" w:cs="Sylfaen"/>
          <w:sz w:val="22"/>
          <w:szCs w:val="22"/>
        </w:rPr>
        <w:t>შენარჩუნება</w:t>
      </w:r>
      <w:r w:rsidRPr="00506B8C">
        <w:rPr>
          <w:sz w:val="22"/>
          <w:szCs w:val="22"/>
        </w:rPr>
        <w:t>;</w:t>
      </w:r>
    </w:p>
    <w:p w14:paraId="4F88D33C"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მიღწეული მაჩვენებელი</w:t>
      </w:r>
      <w:r w:rsidRPr="00506B8C">
        <w:rPr>
          <w:rFonts w:ascii="Sylfaen" w:eastAsia="Sylfaen" w:hAnsi="Sylfaen"/>
          <w:color w:val="000000"/>
          <w:sz w:val="22"/>
          <w:szCs w:val="22"/>
          <w:lang w:val="ka-GE"/>
        </w:rPr>
        <w:t xml:space="preserve">  - </w:t>
      </w:r>
      <w:r w:rsidRPr="00506B8C">
        <w:rPr>
          <w:rFonts w:ascii="Sylfaen" w:hAnsi="Sylfaen" w:cs="Sylfaen"/>
          <w:sz w:val="22"/>
          <w:szCs w:val="22"/>
        </w:rPr>
        <w:t>შენარჩუნულია</w:t>
      </w:r>
      <w:r w:rsidRPr="00506B8C">
        <w:rPr>
          <w:rFonts w:ascii="Sylfaen" w:hAnsi="Sylfaen" w:cs="Sylfaen"/>
          <w:sz w:val="22"/>
          <w:szCs w:val="22"/>
          <w:lang w:val="ka-GE"/>
        </w:rPr>
        <w:t xml:space="preserve"> </w:t>
      </w:r>
      <w:r w:rsidRPr="00506B8C">
        <w:rPr>
          <w:rFonts w:ascii="Sylfaen" w:hAnsi="Sylfaen" w:cs="Sylfaen"/>
          <w:sz w:val="22"/>
          <w:szCs w:val="22"/>
        </w:rPr>
        <w:t>სერვისებისთვის გაცემული რეკომენდაციების და სტანდარტების შესრულების მაჩვენებელი; მომსახურება გაეწია 14 000-ზე მეტ ბენეფიციარს</w:t>
      </w:r>
      <w:r w:rsidRPr="00506B8C">
        <w:rPr>
          <w:rFonts w:ascii="Sylfaen" w:hAnsi="Sylfaen" w:cs="Sylfaen"/>
          <w:sz w:val="22"/>
          <w:szCs w:val="22"/>
          <w:lang w:val="ka-GE"/>
        </w:rPr>
        <w:t>.</w:t>
      </w:r>
    </w:p>
    <w:p w14:paraId="4F1C8A66" w14:textId="77777777" w:rsidR="00F75ACB" w:rsidRPr="00506B8C" w:rsidRDefault="00F75ACB" w:rsidP="00501D95">
      <w:pPr>
        <w:pStyle w:val="Normal00"/>
        <w:ind w:left="180"/>
        <w:jc w:val="both"/>
        <w:rPr>
          <w:rFonts w:ascii="Sylfaen" w:eastAsia="Sylfaen" w:hAnsi="Sylfaen"/>
          <w:color w:val="000000"/>
          <w:sz w:val="22"/>
          <w:szCs w:val="22"/>
          <w:highlight w:val="yellow"/>
          <w:lang w:val="ka-GE"/>
        </w:rPr>
      </w:pPr>
    </w:p>
    <w:p w14:paraId="14F65096" w14:textId="77777777" w:rsidR="00F75ACB" w:rsidRPr="00506B8C" w:rsidRDefault="00F75ACB" w:rsidP="00501D95">
      <w:pPr>
        <w:pStyle w:val="Normal00"/>
        <w:ind w:left="180"/>
        <w:jc w:val="both"/>
        <w:rPr>
          <w:rFonts w:ascii="Sylfaen" w:eastAsia="Sylfaen" w:hAnsi="Sylfaen"/>
          <w:color w:val="000000"/>
          <w:sz w:val="22"/>
          <w:szCs w:val="22"/>
          <w:lang w:val="ka-GE"/>
        </w:rPr>
      </w:pPr>
    </w:p>
    <w:p w14:paraId="487E42B0" w14:textId="77777777" w:rsidR="00F75ACB" w:rsidRPr="00506B8C" w:rsidRDefault="00F75ACB" w:rsidP="008C08DB">
      <w:pPr>
        <w:pStyle w:val="abzacixml"/>
      </w:pPr>
      <w:r w:rsidRPr="00506B8C">
        <w:t>1.1.4. სოციალური შეღავათები მაღალმთიან დასახლებაში (პროგრამული კოდი 35 02 04)</w:t>
      </w:r>
    </w:p>
    <w:p w14:paraId="2ED13C9F" w14:textId="77777777" w:rsidR="00F75ACB" w:rsidRPr="00506B8C" w:rsidRDefault="00F75ACB" w:rsidP="008C08DB">
      <w:pPr>
        <w:pStyle w:val="abzacixml"/>
      </w:pPr>
    </w:p>
    <w:p w14:paraId="2C0F5BB5" w14:textId="77777777" w:rsidR="00F75ACB" w:rsidRPr="00506B8C" w:rsidRDefault="00F75ACB" w:rsidP="008C08DB">
      <w:pPr>
        <w:pStyle w:val="abzacixml"/>
      </w:pPr>
      <w:r w:rsidRPr="00506B8C">
        <w:t xml:space="preserve">პროგრამის განმახორციელებელი: </w:t>
      </w:r>
    </w:p>
    <w:p w14:paraId="643DEE37"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36E8AE6A" w14:textId="77777777" w:rsidR="00F75ACB" w:rsidRPr="00506B8C" w:rsidRDefault="00F75ACB" w:rsidP="00501D95">
      <w:pPr>
        <w:tabs>
          <w:tab w:val="left" w:pos="10440"/>
        </w:tabs>
        <w:spacing w:after="0" w:line="240" w:lineRule="auto"/>
        <w:ind w:left="180" w:hanging="180"/>
        <w:jc w:val="both"/>
        <w:rPr>
          <w:rFonts w:ascii="Sylfaen" w:hAnsi="Sylfaen"/>
          <w:lang w:val="ka-GE"/>
        </w:rPr>
      </w:pPr>
    </w:p>
    <w:p w14:paraId="1777EAB5"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6E73DF31"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გაუმჯობესდება მაღალმთიან დასახლებებში მცხოვრები ოჯახების სოციალური მდგომარეობა, მაღალმთიან დასახლებაში მცხოვრები პენსიონერები/სოციალური პაკეტის მიმღები პირები მიიღებენ სახელმწიფო გასაცემელს გაზრდილი ოდენობით.</w:t>
      </w:r>
    </w:p>
    <w:p w14:paraId="6E4658E7" w14:textId="77777777" w:rsidR="00F75ACB" w:rsidRPr="00506B8C" w:rsidRDefault="00F75ACB" w:rsidP="008C08DB">
      <w:pPr>
        <w:pStyle w:val="abzacixml"/>
      </w:pPr>
    </w:p>
    <w:p w14:paraId="1BCD8ABC"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375008AB"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პენსიის/სოციალური პაკეტის დანამატით უზრუნველყოფილია მაღალმთიან დასახლებაში მუდმივად მცხოვრები სტატუსის მქონე პენსიონერი/სოციალური პაკეტის მიმღები პირი, მაღალმთიან დასახლებაში მდებარე სამედიცინო დაწესებულებაში დასაქმებული/დაკონტრაქტებული სამედიცინო პერსონალი. ასევე,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w:t>
      </w:r>
    </w:p>
    <w:p w14:paraId="14694EB5" w14:textId="77777777" w:rsidR="00F75ACB" w:rsidRPr="00506B8C" w:rsidRDefault="00F75ACB" w:rsidP="008C08DB">
      <w:pPr>
        <w:pStyle w:val="abzacixml"/>
        <w:rPr>
          <w:rFonts w:eastAsia="Sylfaen"/>
          <w:highlight w:val="yellow"/>
        </w:rPr>
      </w:pPr>
    </w:p>
    <w:p w14:paraId="26FD2D47"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59BEC71F"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1. მიზნობრივი მაჩვენებელი - </w:t>
      </w:r>
      <w:r w:rsidRPr="00506B8C">
        <w:rPr>
          <w:rFonts w:ascii="Sylfaen" w:hAnsi="Sylfaen" w:cs="Sylfaen"/>
          <w:sz w:val="22"/>
          <w:szCs w:val="22"/>
        </w:rPr>
        <w:t>დაახლოებით</w:t>
      </w:r>
      <w:r w:rsidRPr="00506B8C">
        <w:rPr>
          <w:sz w:val="22"/>
          <w:szCs w:val="22"/>
        </w:rPr>
        <w:t xml:space="preserve"> 154 103 </w:t>
      </w:r>
      <w:r w:rsidRPr="00506B8C">
        <w:rPr>
          <w:rFonts w:ascii="Sylfaen" w:hAnsi="Sylfaen" w:cs="Sylfaen"/>
          <w:sz w:val="22"/>
          <w:szCs w:val="22"/>
        </w:rPr>
        <w:t>პენსიონერი</w:t>
      </w:r>
      <w:r w:rsidRPr="00506B8C">
        <w:rPr>
          <w:sz w:val="22"/>
          <w:szCs w:val="22"/>
        </w:rPr>
        <w:t>, 33</w:t>
      </w:r>
      <w:r w:rsidRPr="00506B8C">
        <w:rPr>
          <w:rFonts w:ascii="Sylfaen" w:hAnsi="Sylfaen"/>
          <w:sz w:val="22"/>
          <w:szCs w:val="22"/>
          <w:lang w:val="ka-GE"/>
        </w:rPr>
        <w:t xml:space="preserve"> </w:t>
      </w:r>
      <w:r w:rsidRPr="00506B8C">
        <w:rPr>
          <w:sz w:val="22"/>
          <w:szCs w:val="22"/>
        </w:rPr>
        <w:t xml:space="preserve">600 </w:t>
      </w:r>
      <w:r w:rsidRPr="00506B8C">
        <w:rPr>
          <w:rFonts w:ascii="Sylfaen" w:hAnsi="Sylfaen" w:cs="Sylfaen"/>
          <w:sz w:val="22"/>
          <w:szCs w:val="22"/>
        </w:rPr>
        <w:t>სოციალური</w:t>
      </w:r>
      <w:r w:rsidRPr="00506B8C">
        <w:rPr>
          <w:sz w:val="22"/>
          <w:szCs w:val="22"/>
        </w:rPr>
        <w:t xml:space="preserve"> </w:t>
      </w:r>
      <w:r w:rsidRPr="00506B8C">
        <w:rPr>
          <w:rFonts w:ascii="Sylfaen" w:hAnsi="Sylfaen" w:cs="Sylfaen"/>
          <w:sz w:val="22"/>
          <w:szCs w:val="22"/>
        </w:rPr>
        <w:t>პაკეტის</w:t>
      </w:r>
      <w:r w:rsidRPr="00506B8C">
        <w:rPr>
          <w:sz w:val="22"/>
          <w:szCs w:val="22"/>
        </w:rPr>
        <w:t xml:space="preserve"> </w:t>
      </w:r>
      <w:r w:rsidRPr="00506B8C">
        <w:rPr>
          <w:rFonts w:ascii="Sylfaen" w:hAnsi="Sylfaen" w:cs="Sylfaen"/>
          <w:sz w:val="22"/>
          <w:szCs w:val="22"/>
        </w:rPr>
        <w:t>მიმღები</w:t>
      </w:r>
      <w:r w:rsidRPr="00506B8C">
        <w:rPr>
          <w:sz w:val="22"/>
          <w:szCs w:val="22"/>
        </w:rPr>
        <w:t xml:space="preserve">, </w:t>
      </w:r>
      <w:r w:rsidRPr="00506B8C">
        <w:rPr>
          <w:rFonts w:ascii="Sylfaen" w:hAnsi="Sylfaen" w:cs="Sylfaen"/>
          <w:sz w:val="22"/>
          <w:szCs w:val="22"/>
        </w:rPr>
        <w:t>ელექტროენერგიის</w:t>
      </w:r>
      <w:r w:rsidRPr="00506B8C">
        <w:rPr>
          <w:sz w:val="22"/>
          <w:szCs w:val="22"/>
        </w:rPr>
        <w:t xml:space="preserve"> </w:t>
      </w:r>
      <w:r w:rsidRPr="00506B8C">
        <w:rPr>
          <w:rFonts w:ascii="Sylfaen" w:hAnsi="Sylfaen" w:cs="Sylfaen"/>
          <w:sz w:val="22"/>
          <w:szCs w:val="22"/>
        </w:rPr>
        <w:t>შეღავათის</w:t>
      </w:r>
      <w:r w:rsidRPr="00506B8C">
        <w:rPr>
          <w:sz w:val="22"/>
          <w:szCs w:val="22"/>
        </w:rPr>
        <w:t xml:space="preserve"> </w:t>
      </w:r>
      <w:r w:rsidRPr="00506B8C">
        <w:rPr>
          <w:rFonts w:ascii="Sylfaen" w:hAnsi="Sylfaen" w:cs="Sylfaen"/>
          <w:sz w:val="22"/>
          <w:szCs w:val="22"/>
        </w:rPr>
        <w:t>მიმღები</w:t>
      </w:r>
      <w:r w:rsidRPr="00506B8C">
        <w:rPr>
          <w:sz w:val="22"/>
          <w:szCs w:val="22"/>
        </w:rPr>
        <w:t xml:space="preserve"> 70</w:t>
      </w:r>
      <w:r w:rsidRPr="00506B8C">
        <w:rPr>
          <w:rFonts w:ascii="Sylfaen" w:hAnsi="Sylfaen"/>
          <w:sz w:val="22"/>
          <w:szCs w:val="22"/>
          <w:lang w:val="ka-GE"/>
        </w:rPr>
        <w:t xml:space="preserve"> </w:t>
      </w:r>
      <w:r w:rsidRPr="00506B8C">
        <w:rPr>
          <w:sz w:val="22"/>
          <w:szCs w:val="22"/>
        </w:rPr>
        <w:t xml:space="preserve">000 </w:t>
      </w:r>
      <w:r w:rsidRPr="00506B8C">
        <w:rPr>
          <w:rFonts w:ascii="Sylfaen" w:hAnsi="Sylfaen" w:cs="Sylfaen"/>
          <w:sz w:val="22"/>
          <w:szCs w:val="22"/>
        </w:rPr>
        <w:t>ოჯახი</w:t>
      </w:r>
      <w:r w:rsidRPr="00506B8C">
        <w:rPr>
          <w:rFonts w:ascii="Sylfaen" w:hAnsi="Sylfaen"/>
          <w:sz w:val="22"/>
          <w:szCs w:val="22"/>
          <w:lang w:val="ka-GE"/>
        </w:rPr>
        <w:t>;</w:t>
      </w:r>
      <w:r w:rsidRPr="00506B8C">
        <w:rPr>
          <w:sz w:val="22"/>
          <w:szCs w:val="22"/>
        </w:rPr>
        <w:t xml:space="preserve"> </w:t>
      </w:r>
      <w:r w:rsidRPr="00506B8C">
        <w:rPr>
          <w:rFonts w:ascii="Sylfaen" w:hAnsi="Sylfaen" w:cs="Sylfaen"/>
          <w:sz w:val="22"/>
          <w:szCs w:val="22"/>
        </w:rPr>
        <w:t>სერვისებისთვის</w:t>
      </w:r>
      <w:r w:rsidRPr="00506B8C">
        <w:rPr>
          <w:sz w:val="22"/>
          <w:szCs w:val="22"/>
        </w:rPr>
        <w:t xml:space="preserve"> </w:t>
      </w:r>
      <w:r w:rsidRPr="00506B8C">
        <w:rPr>
          <w:rFonts w:ascii="Sylfaen" w:hAnsi="Sylfaen" w:cs="Sylfaen"/>
          <w:sz w:val="22"/>
          <w:szCs w:val="22"/>
        </w:rPr>
        <w:t>გაცემული</w:t>
      </w:r>
      <w:r w:rsidRPr="00506B8C">
        <w:rPr>
          <w:sz w:val="22"/>
          <w:szCs w:val="22"/>
        </w:rPr>
        <w:t xml:space="preserve"> </w:t>
      </w:r>
      <w:r w:rsidRPr="00506B8C">
        <w:rPr>
          <w:rFonts w:ascii="Sylfaen" w:hAnsi="Sylfaen" w:cs="Sylfaen"/>
          <w:sz w:val="22"/>
          <w:szCs w:val="22"/>
        </w:rPr>
        <w:t>რეკომენდაციების</w:t>
      </w:r>
      <w:r w:rsidRPr="00506B8C">
        <w:rPr>
          <w:sz w:val="22"/>
          <w:szCs w:val="22"/>
        </w:rPr>
        <w:t xml:space="preserve"> </w:t>
      </w:r>
      <w:r w:rsidRPr="00506B8C">
        <w:rPr>
          <w:rFonts w:ascii="Sylfaen" w:hAnsi="Sylfaen" w:cs="Sylfaen"/>
          <w:sz w:val="22"/>
          <w:szCs w:val="22"/>
        </w:rPr>
        <w:t>და</w:t>
      </w:r>
      <w:r w:rsidRPr="00506B8C">
        <w:rPr>
          <w:sz w:val="22"/>
          <w:szCs w:val="22"/>
        </w:rPr>
        <w:t xml:space="preserve"> </w:t>
      </w:r>
      <w:r w:rsidRPr="00506B8C">
        <w:rPr>
          <w:rFonts w:ascii="Sylfaen" w:hAnsi="Sylfaen" w:cs="Sylfaen"/>
          <w:sz w:val="22"/>
          <w:szCs w:val="22"/>
        </w:rPr>
        <w:t>სტანდარტების</w:t>
      </w:r>
      <w:r w:rsidRPr="00506B8C">
        <w:rPr>
          <w:sz w:val="22"/>
          <w:szCs w:val="22"/>
        </w:rPr>
        <w:t xml:space="preserve"> </w:t>
      </w:r>
      <w:r w:rsidRPr="00506B8C">
        <w:rPr>
          <w:rFonts w:ascii="Sylfaen" w:hAnsi="Sylfaen" w:cs="Sylfaen"/>
          <w:sz w:val="22"/>
          <w:szCs w:val="22"/>
        </w:rPr>
        <w:t>შესრულების</w:t>
      </w:r>
      <w:r w:rsidRPr="00506B8C">
        <w:rPr>
          <w:sz w:val="22"/>
          <w:szCs w:val="22"/>
        </w:rPr>
        <w:t xml:space="preserve"> </w:t>
      </w:r>
      <w:r w:rsidRPr="00506B8C">
        <w:rPr>
          <w:rFonts w:ascii="Sylfaen" w:hAnsi="Sylfaen" w:cs="Sylfaen"/>
          <w:sz w:val="22"/>
          <w:szCs w:val="22"/>
        </w:rPr>
        <w:t>მაჩვენებლის</w:t>
      </w:r>
      <w:r w:rsidRPr="00506B8C">
        <w:rPr>
          <w:sz w:val="22"/>
          <w:szCs w:val="22"/>
        </w:rPr>
        <w:t xml:space="preserve"> </w:t>
      </w:r>
      <w:r w:rsidRPr="00506B8C">
        <w:rPr>
          <w:rFonts w:ascii="Sylfaen" w:hAnsi="Sylfaen" w:cs="Sylfaen"/>
          <w:sz w:val="22"/>
          <w:szCs w:val="22"/>
        </w:rPr>
        <w:t>შენარჩუნება</w:t>
      </w:r>
      <w:r w:rsidRPr="00506B8C">
        <w:rPr>
          <w:rFonts w:ascii="Sylfaen" w:hAnsi="Sylfaen"/>
          <w:sz w:val="22"/>
          <w:szCs w:val="22"/>
          <w:lang w:val="ka-GE"/>
        </w:rPr>
        <w:t>;</w:t>
      </w:r>
      <w:r w:rsidRPr="00506B8C">
        <w:rPr>
          <w:rFonts w:ascii="Sylfaen" w:eastAsia="Sylfaen" w:hAnsi="Sylfaen"/>
          <w:color w:val="000000"/>
          <w:sz w:val="22"/>
          <w:szCs w:val="22"/>
        </w:rPr>
        <w:t xml:space="preserve"> </w:t>
      </w:r>
    </w:p>
    <w:p w14:paraId="06E9D14C" w14:textId="77777777" w:rsidR="00F75ACB" w:rsidRPr="00506B8C" w:rsidRDefault="00F75ACB" w:rsidP="008C08DB">
      <w:pPr>
        <w:pStyle w:val="abzacixml"/>
      </w:pPr>
      <w:r w:rsidRPr="00506B8C">
        <w:rPr>
          <w:rFonts w:eastAsia="Sylfaen"/>
        </w:rPr>
        <w:t xml:space="preserve">მიღწეული მაჩვენებელი - </w:t>
      </w:r>
      <w:r w:rsidRPr="00506B8C">
        <w:t>სახელმწიფო პენსიის დანამატი  მიიღო დაახლოებით 65 900 პენსიონერმა, სოციალური პაკეტის დანამატი მიიღო 13 000-მდე პირმა, ელექტროენერგიის შეღავათით უზრუნველყოფილი იქნა 70 000-მდე ოჯახი.</w:t>
      </w:r>
    </w:p>
    <w:p w14:paraId="530F0CB3" w14:textId="77777777" w:rsidR="00F75ACB" w:rsidRPr="00506B8C" w:rsidRDefault="00F75ACB" w:rsidP="008C08DB">
      <w:pPr>
        <w:pStyle w:val="abzacixml"/>
      </w:pPr>
    </w:p>
    <w:p w14:paraId="036722CC" w14:textId="77777777" w:rsidR="00F75ACB" w:rsidRPr="00506B8C" w:rsidRDefault="00F75ACB" w:rsidP="00501D95">
      <w:pPr>
        <w:ind w:left="180"/>
        <w:jc w:val="both"/>
        <w:rPr>
          <w:rFonts w:ascii="Sylfaen" w:eastAsia="Times New Roman" w:hAnsi="Sylfaen" w:cs="Sylfaen"/>
          <w:lang w:val="ka-GE"/>
        </w:rPr>
      </w:pPr>
      <w:r w:rsidRPr="00506B8C">
        <w:rPr>
          <w:rFonts w:ascii="Sylfaen" w:eastAsia="Times New Roman" w:hAnsi="Sylfaen" w:cs="Sylfaen"/>
          <w:lang w:val="ka-GE"/>
        </w:rPr>
        <w:lastRenderedPageBreak/>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26AE9193" w14:textId="77777777" w:rsidR="00F75ACB" w:rsidRPr="00506B8C" w:rsidRDefault="00F75ACB" w:rsidP="008C08DB">
      <w:pPr>
        <w:pStyle w:val="abzacixml"/>
        <w:rPr>
          <w:rFonts w:eastAsia="Sylfaen"/>
        </w:rPr>
      </w:pPr>
    </w:p>
    <w:p w14:paraId="1213875A" w14:textId="77777777" w:rsidR="00F75ACB" w:rsidRPr="00506B8C" w:rsidRDefault="00F75ACB"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პენსიის/სოციალური პაკეტის დანამატის   მიმღებთა რაოდენობა, ასევე,  ელექტროენერგიის შეღავათის მიმღებ აბონენტთა რაოდენობა 2017 წელს ზრდადი იყო,  თუმცა არა იმ მასშტაბის რაც დაგეგმილი იყო, კერძოდ: სსიპ სახელმწიფო სერვისების განვითარების სააგენტოს ბაზის მიხედვით 2017 წელს პენსიონერთა საშულო რაოდენობა შეადგენდა 770 513 პირს, დანამატის სავარაუდო მიმღებთა რაოდენობად განვსაზღვრეთ 20%, ასევე 2017 წელს სოციალური პაკეტის მიმღებთა საშუალო ოდენობად აღებული იყო 168 000 პირი, ნავარაუდევი იყო, რომ პენსიის ანალოგიურად ამ კატეგორიის პირთა რაოდენობიდანაც 20% იქნებოდა მაღალმთიან დასახლებაში მუდმივად მცხოვრები პირის სტატუსის მქონე.</w:t>
      </w:r>
    </w:p>
    <w:p w14:paraId="123C3E19" w14:textId="77777777" w:rsidR="00F75ACB" w:rsidRPr="00506B8C" w:rsidRDefault="00F75ACB" w:rsidP="008C08DB">
      <w:pPr>
        <w:pStyle w:val="abzacixml"/>
        <w:rPr>
          <w:rFonts w:eastAsia="Sylfaen"/>
        </w:rPr>
      </w:pPr>
    </w:p>
    <w:p w14:paraId="2C26F39D" w14:textId="77777777" w:rsidR="00F75ACB" w:rsidRPr="00506B8C" w:rsidRDefault="00F75ACB" w:rsidP="008C08DB">
      <w:pPr>
        <w:pStyle w:val="abzacixml"/>
      </w:pPr>
      <w:r w:rsidRPr="00506B8C">
        <w:t>1.2. მოსახლეობის ჯანმრთელობის დაცვა (პროგრამული კოდი 35 03)</w:t>
      </w:r>
    </w:p>
    <w:p w14:paraId="6D5CA027" w14:textId="77777777" w:rsidR="00F75ACB" w:rsidRPr="00506B8C" w:rsidRDefault="00F75ACB" w:rsidP="008C08DB">
      <w:pPr>
        <w:pStyle w:val="abzacixml"/>
      </w:pPr>
    </w:p>
    <w:p w14:paraId="1578FB5F" w14:textId="77777777" w:rsidR="00F75ACB" w:rsidRPr="00506B8C" w:rsidRDefault="00F75ACB" w:rsidP="008C08DB">
      <w:pPr>
        <w:pStyle w:val="abzacixml"/>
      </w:pPr>
      <w:r w:rsidRPr="00506B8C">
        <w:t xml:space="preserve">პროგრამის განმახორციელებელი: </w:t>
      </w:r>
    </w:p>
    <w:p w14:paraId="5D502116"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შრომის, ჯანმრთელობისა და სოციალური დაცვის სამინისტრო</w:t>
      </w:r>
    </w:p>
    <w:p w14:paraId="66121DF5"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0143F75"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03D34439"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„საგანგებო სიტუაციების კოორდინაციისა და გადაუდებელი დახმარების ცენტრი“</w:t>
      </w:r>
    </w:p>
    <w:p w14:paraId="5AECF494" w14:textId="77777777" w:rsidR="00F75ACB" w:rsidRPr="00506B8C" w:rsidRDefault="00F75ACB" w:rsidP="00501D95">
      <w:pPr>
        <w:pStyle w:val="Normal00"/>
        <w:ind w:left="180"/>
        <w:jc w:val="both"/>
        <w:rPr>
          <w:rFonts w:ascii="Sylfaen" w:eastAsia="Sylfaen" w:hAnsi="Sylfaen"/>
          <w:color w:val="000000"/>
          <w:sz w:val="22"/>
          <w:szCs w:val="22"/>
          <w:highlight w:val="yellow"/>
        </w:rPr>
      </w:pPr>
    </w:p>
    <w:p w14:paraId="4F6FC29B"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შედეგი:</w:t>
      </w:r>
    </w:p>
    <w:p w14:paraId="0D89A348"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მოსახლეობის სამედიცინო მომსახურებით უნივერსალური მოცვა; სიკვდილიანობის მაჩვენებლის შემცირება;</w:t>
      </w:r>
    </w:p>
    <w:p w14:paraId="7449B501"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დედათა და ბავშვთა ჯანმრთელობის გაუმჯობესება;</w:t>
      </w:r>
    </w:p>
    <w:p w14:paraId="4AB1DBE0"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ონკოლოგიური დაავადებების მქონე პირთა სიცოცხლის მოსალოდნელი ხანგრძლივობის გაზრდა;</w:t>
      </w:r>
    </w:p>
    <w:p w14:paraId="244D0B99"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გადამდები და არაგადამდები დაავადებებით სიკვდილიანობისა და ავადობის შემცირება;</w:t>
      </w:r>
    </w:p>
    <w:p w14:paraId="3AC2C3A6"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ტუბერკულოზით, აივ–ინფექცია/შიდსით და სხვა სოციალურად საშიში დაავადებებით ავადობის შემცირება;</w:t>
      </w:r>
    </w:p>
    <w:p w14:paraId="5CD893B1"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ვაქცინებით მართვადი ინფექციებით გამოწვეული სიკვდილიანობის თავიდან აცილება;</w:t>
      </w:r>
    </w:p>
    <w:p w14:paraId="7BA6C5B6"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C ჰეპატიტის გავრცელების შემცირება;</w:t>
      </w:r>
    </w:p>
    <w:p w14:paraId="47FBE435"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საზღვრისპირა და მაღალმთიან რეგიონებში ადამიანური რესურსების უზრუნველყოფა.</w:t>
      </w:r>
    </w:p>
    <w:p w14:paraId="256EA04B" w14:textId="77777777" w:rsidR="00F75ACB" w:rsidRPr="00506B8C" w:rsidRDefault="00F75ACB" w:rsidP="00501D95">
      <w:pPr>
        <w:tabs>
          <w:tab w:val="left" w:pos="10440"/>
        </w:tabs>
        <w:spacing w:after="0" w:line="240" w:lineRule="auto"/>
        <w:ind w:left="180"/>
        <w:jc w:val="both"/>
        <w:rPr>
          <w:rFonts w:ascii="Sylfaen" w:hAnsi="Sylfaen" w:cs="Sylfaen"/>
          <w:lang w:val="ka-GE"/>
        </w:rPr>
      </w:pPr>
    </w:p>
    <w:p w14:paraId="20082B53"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w:t>
      </w:r>
    </w:p>
    <w:p w14:paraId="7472CCF7"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უზურნველყოფილია უნივერსალური მოცვა მოსახლეობის სამედიცინო მომსახურებით; </w:t>
      </w:r>
    </w:p>
    <w:p w14:paraId="732E1A4F"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დედათა და ბავშვთა სიკვდილიანობის მაჩვენებლების კლების ტენდენცია შენარჩუნებულია;</w:t>
      </w:r>
    </w:p>
    <w:p w14:paraId="4AB44F32"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ინკურაბელური პაციენტები უზრუნველყოფილია სპეციალიზირებული სამედიცინო მომსახურებითა და მედიკამენტებით; </w:t>
      </w:r>
    </w:p>
    <w:p w14:paraId="024F0CCE"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ნარკომანიით დაავადებული პირები უზრუნველყოფილი არიან ადექვატური მკურნალობითა და ჩამანაცვლებელი თერაპიით;</w:t>
      </w:r>
    </w:p>
    <w:p w14:paraId="2DAAF3EF"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ფსიქიკური ჯანმრთელობის მქონე პირები უზრუნველყოფილი არიან ამბულატორიული და სტაციონარული მომსახურებით;</w:t>
      </w:r>
    </w:p>
    <w:p w14:paraId="125CDB0A"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დიაბეტის მქონე პროგრამით მოსარგებლე პაციენტები უზრუნველყოფილი არიან სპეციალიზირებული სამედიცინო მომსახურებითა და მედიკამენტებით;</w:t>
      </w:r>
    </w:p>
    <w:p w14:paraId="0F4BD67E"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ტუბერკულოზის ინციდენტობა ქვეყანაში ხასიათდება კლების ტენდენციით;</w:t>
      </w:r>
    </w:p>
    <w:p w14:paraId="6B705AAA"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ტუბერკულოზითა და აივ-ინფექცია/შიდსით დაავადებული პირები უზრუნველყოფილნი არიან უფასო ამბულატორიული და სტაციონარული მკურნალობით;</w:t>
      </w:r>
    </w:p>
    <w:p w14:paraId="5053231E"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გაუმჯობესებულია  იმუნიზაციით მოცვის მაჩვენებელი; </w:t>
      </w:r>
    </w:p>
    <w:p w14:paraId="20771D60"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ქვეყანაში გაუმჯობესებულია ინფექციური დაავადებების ეპიდზედამხედველობის სისტემა;</w:t>
      </w:r>
    </w:p>
    <w:p w14:paraId="14AEBFCC"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C ჰეპატიტით დაავადებული საქართველოს მოქალაქეები უზრუნველყოფილნი არიან სადიაგნოსტიკო კვლევებითა და C ჰეპატიტის სამკურნალო უახლესი თაობის მედიკამენტებით;</w:t>
      </w:r>
    </w:p>
    <w:p w14:paraId="0F00B95F"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თირკმლის ტერმინალური უკმარისობით დაავადებული საქართველოს მოსახლეობა სრულად მოცულია ადექვატური სამედიცინო მომსახურებით;</w:t>
      </w:r>
    </w:p>
    <w:p w14:paraId="29D43732"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იშვიათი დაავადებების მქონე და მუდმივ ჩანაცვლებით მკურნალობას დაქვემდებარებული პაციენტები, რომელებიც ჩართულები არიან პროგრამაში, უზრუნველყოფილნი არიან ადეკვატური სამედიცინო მომსახურებით და მედიკამენტებით; </w:t>
      </w:r>
    </w:p>
    <w:p w14:paraId="4D565028"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მოსახლეობა უზრუნველყოფილია სასწრაფო სამედიცინო დახმარებითა და ტრანსპორტირებით;</w:t>
      </w:r>
    </w:p>
    <w:p w14:paraId="034DE3F4"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პირველად/ამბულატორიული მომსახურებაზე გაზრდილია უტილიზაციის მაჩვენებელი.</w:t>
      </w:r>
    </w:p>
    <w:p w14:paraId="5E2EBDD0" w14:textId="77777777" w:rsidR="00F75ACB" w:rsidRPr="00506B8C" w:rsidRDefault="00F75ACB" w:rsidP="008C08DB">
      <w:pPr>
        <w:pStyle w:val="abzacixml"/>
        <w:rPr>
          <w:rFonts w:eastAsia="Sylfaen"/>
        </w:rPr>
      </w:pPr>
    </w:p>
    <w:p w14:paraId="4234BAEB"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ინდიკატორი:</w:t>
      </w:r>
    </w:p>
    <w:p w14:paraId="7BF3987E" w14:textId="77777777" w:rsidR="00F75ACB" w:rsidRPr="00506B8C" w:rsidRDefault="00F75ACB" w:rsidP="00501D95">
      <w:pPr>
        <w:pStyle w:val="NoSpacing"/>
        <w:ind w:left="180"/>
        <w:jc w:val="both"/>
        <w:rPr>
          <w:rFonts w:ascii="Sylfaen" w:hAnsi="Sylfaen"/>
          <w:lang w:val="ka-GE"/>
        </w:rPr>
      </w:pPr>
      <w:r w:rsidRPr="00506B8C">
        <w:rPr>
          <w:rFonts w:ascii="Sylfaen" w:hAnsi="Sylfaen"/>
          <w:lang w:val="ka-GE"/>
        </w:rPr>
        <w:t xml:space="preserve">1. </w:t>
      </w:r>
      <w:r w:rsidRPr="00506B8C">
        <w:rPr>
          <w:rFonts w:ascii="Sylfaen" w:hAnsi="Sylfaen" w:cs="Sylfaen"/>
        </w:rPr>
        <w:t>საბაზისო</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 </w:t>
      </w:r>
      <w:r w:rsidRPr="00506B8C">
        <w:rPr>
          <w:rFonts w:ascii="Sylfaen" w:hAnsi="Sylfaen" w:cs="Sylfaen"/>
        </w:rPr>
        <w:t>ტუბერკულოზის</w:t>
      </w:r>
      <w:r w:rsidRPr="00506B8C">
        <w:t xml:space="preserve"> </w:t>
      </w:r>
      <w:r w:rsidRPr="00506B8C">
        <w:rPr>
          <w:rFonts w:ascii="Sylfaen" w:hAnsi="Sylfaen" w:cs="Sylfaen"/>
        </w:rPr>
        <w:t>ინციდენტობა</w:t>
      </w:r>
      <w:r w:rsidRPr="00506B8C">
        <w:t xml:space="preserve"> </w:t>
      </w:r>
      <w:r w:rsidRPr="00506B8C">
        <w:rPr>
          <w:rFonts w:ascii="Sylfaen" w:hAnsi="Sylfaen" w:cs="Sylfaen"/>
        </w:rPr>
        <w:t>და</w:t>
      </w:r>
      <w:r w:rsidRPr="00506B8C">
        <w:t xml:space="preserve"> </w:t>
      </w:r>
      <w:r w:rsidRPr="00506B8C">
        <w:rPr>
          <w:rFonts w:ascii="Sylfaen" w:hAnsi="Sylfaen" w:cs="Sylfaen"/>
        </w:rPr>
        <w:t>პრევალენტობა</w:t>
      </w:r>
      <w:r w:rsidRPr="00506B8C">
        <w:t xml:space="preserve">; </w:t>
      </w:r>
      <w:r w:rsidRPr="00506B8C">
        <w:rPr>
          <w:rFonts w:ascii="Sylfaen" w:hAnsi="Sylfaen" w:cs="Sylfaen"/>
        </w:rPr>
        <w:t>შიდსის</w:t>
      </w:r>
      <w:r w:rsidRPr="00506B8C">
        <w:t xml:space="preserve"> </w:t>
      </w:r>
      <w:r w:rsidRPr="00506B8C">
        <w:rPr>
          <w:rFonts w:ascii="Sylfaen" w:hAnsi="Sylfaen" w:cs="Sylfaen"/>
        </w:rPr>
        <w:t>გვიანი</w:t>
      </w:r>
      <w:r w:rsidRPr="00506B8C">
        <w:t xml:space="preserve"> </w:t>
      </w:r>
      <w:r w:rsidRPr="00506B8C">
        <w:rPr>
          <w:rFonts w:ascii="Sylfaen" w:hAnsi="Sylfaen" w:cs="Sylfaen"/>
        </w:rPr>
        <w:t>გამოვლენის</w:t>
      </w:r>
      <w:r w:rsidRPr="00506B8C">
        <w:t xml:space="preserve"> </w:t>
      </w:r>
      <w:r w:rsidRPr="00506B8C">
        <w:rPr>
          <w:rFonts w:ascii="Sylfaen" w:hAnsi="Sylfaen" w:cs="Sylfaen"/>
        </w:rPr>
        <w:t>მაჩვენებელი</w:t>
      </w:r>
      <w:r w:rsidRPr="00506B8C">
        <w:t xml:space="preserve">; </w:t>
      </w:r>
      <w:r w:rsidRPr="00506B8C">
        <w:rPr>
          <w:rFonts w:ascii="Sylfaen" w:hAnsi="Sylfaen" w:cs="Sylfaen"/>
        </w:rPr>
        <w:t>იმუნიზაციით</w:t>
      </w:r>
      <w:r w:rsidRPr="00506B8C">
        <w:t xml:space="preserve"> </w:t>
      </w:r>
      <w:r w:rsidRPr="00506B8C">
        <w:rPr>
          <w:rFonts w:ascii="Sylfaen" w:hAnsi="Sylfaen" w:cs="Sylfaen"/>
        </w:rPr>
        <w:t>მართვადი</w:t>
      </w:r>
      <w:r w:rsidRPr="00506B8C">
        <w:t xml:space="preserve"> </w:t>
      </w:r>
      <w:r w:rsidRPr="00506B8C">
        <w:rPr>
          <w:rFonts w:ascii="Sylfaen" w:hAnsi="Sylfaen" w:cs="Sylfaen"/>
        </w:rPr>
        <w:t>დაავადებების</w:t>
      </w:r>
      <w:r w:rsidRPr="00506B8C">
        <w:t xml:space="preserve"> </w:t>
      </w:r>
      <w:r w:rsidRPr="00506B8C">
        <w:rPr>
          <w:rFonts w:ascii="Sylfaen" w:hAnsi="Sylfaen" w:cs="Sylfaen"/>
        </w:rPr>
        <w:t>ინციდენტობა</w:t>
      </w:r>
      <w:r w:rsidRPr="00506B8C">
        <w:t xml:space="preserve">; </w:t>
      </w:r>
      <w:r w:rsidRPr="00506B8C">
        <w:rPr>
          <w:rFonts w:ascii="Sylfaen" w:hAnsi="Sylfaen" w:cs="Sylfaen"/>
        </w:rPr>
        <w:t>სარძევე</w:t>
      </w:r>
      <w:r w:rsidRPr="00506B8C">
        <w:t xml:space="preserve"> </w:t>
      </w:r>
      <w:r w:rsidRPr="00506B8C">
        <w:rPr>
          <w:rFonts w:ascii="Sylfaen" w:hAnsi="Sylfaen" w:cs="Sylfaen"/>
        </w:rPr>
        <w:t>ჯირკვლისა</w:t>
      </w:r>
      <w:r w:rsidRPr="00506B8C">
        <w:t xml:space="preserve"> </w:t>
      </w:r>
      <w:r w:rsidRPr="00506B8C">
        <w:rPr>
          <w:rFonts w:ascii="Sylfaen" w:hAnsi="Sylfaen" w:cs="Sylfaen"/>
        </w:rPr>
        <w:t>და</w:t>
      </w:r>
      <w:r w:rsidRPr="00506B8C">
        <w:t xml:space="preserve"> </w:t>
      </w:r>
      <w:r w:rsidRPr="00506B8C">
        <w:rPr>
          <w:rFonts w:ascii="Sylfaen" w:hAnsi="Sylfaen" w:cs="Sylfaen"/>
        </w:rPr>
        <w:t>საშვილოსნოს</w:t>
      </w:r>
      <w:r w:rsidRPr="00506B8C">
        <w:t xml:space="preserve"> </w:t>
      </w:r>
      <w:r w:rsidRPr="00506B8C">
        <w:rPr>
          <w:rFonts w:ascii="Sylfaen" w:hAnsi="Sylfaen" w:cs="Sylfaen"/>
        </w:rPr>
        <w:t>ყელის</w:t>
      </w:r>
      <w:r w:rsidRPr="00506B8C">
        <w:t xml:space="preserve"> </w:t>
      </w:r>
      <w:r w:rsidRPr="00506B8C">
        <w:rPr>
          <w:rFonts w:ascii="Sylfaen" w:hAnsi="Sylfaen" w:cs="Sylfaen"/>
        </w:rPr>
        <w:t>კიბოთი</w:t>
      </w:r>
      <w:r w:rsidRPr="00506B8C">
        <w:t xml:space="preserve"> </w:t>
      </w:r>
      <w:r w:rsidRPr="00506B8C">
        <w:rPr>
          <w:rFonts w:ascii="Sylfaen" w:hAnsi="Sylfaen" w:cs="Sylfaen"/>
        </w:rPr>
        <w:t>პირველად</w:t>
      </w:r>
      <w:r w:rsidRPr="00506B8C">
        <w:t xml:space="preserve"> </w:t>
      </w:r>
      <w:r w:rsidRPr="00506B8C">
        <w:rPr>
          <w:rFonts w:ascii="Sylfaen" w:hAnsi="Sylfaen" w:cs="Sylfaen"/>
        </w:rPr>
        <w:t>აღრიცხულ</w:t>
      </w:r>
      <w:r w:rsidRPr="00506B8C">
        <w:t xml:space="preserve"> </w:t>
      </w:r>
      <w:r w:rsidRPr="00506B8C">
        <w:rPr>
          <w:rFonts w:ascii="Sylfaen" w:hAnsi="Sylfaen" w:cs="Sylfaen"/>
        </w:rPr>
        <w:t>პირთა</w:t>
      </w:r>
      <w:r w:rsidRPr="00506B8C">
        <w:t xml:space="preserve"> </w:t>
      </w:r>
      <w:r w:rsidRPr="00506B8C">
        <w:rPr>
          <w:rFonts w:ascii="Sylfaen" w:hAnsi="Sylfaen" w:cs="Sylfaen"/>
        </w:rPr>
        <w:t>პროცენტული</w:t>
      </w:r>
      <w:r w:rsidRPr="00506B8C">
        <w:t xml:space="preserve"> </w:t>
      </w:r>
      <w:r w:rsidRPr="00506B8C">
        <w:rPr>
          <w:rFonts w:ascii="Sylfaen" w:hAnsi="Sylfaen" w:cs="Sylfaen"/>
        </w:rPr>
        <w:t>მაჩვენებელი</w:t>
      </w:r>
      <w:r w:rsidRPr="00506B8C">
        <w:t xml:space="preserve">, </w:t>
      </w:r>
      <w:r w:rsidRPr="00506B8C">
        <w:rPr>
          <w:rFonts w:ascii="Sylfaen" w:hAnsi="Sylfaen" w:cs="Sylfaen"/>
        </w:rPr>
        <w:t>რომლებიც</w:t>
      </w:r>
      <w:r w:rsidRPr="00506B8C">
        <w:t xml:space="preserve"> </w:t>
      </w:r>
      <w:r w:rsidRPr="00506B8C">
        <w:rPr>
          <w:rFonts w:ascii="Sylfaen" w:hAnsi="Sylfaen" w:cs="Sylfaen"/>
        </w:rPr>
        <w:t>დიაგნოზის</w:t>
      </w:r>
      <w:r w:rsidRPr="00506B8C">
        <w:t xml:space="preserve"> </w:t>
      </w:r>
      <w:r w:rsidRPr="00506B8C">
        <w:rPr>
          <w:rFonts w:ascii="Sylfaen" w:hAnsi="Sylfaen" w:cs="Sylfaen"/>
        </w:rPr>
        <w:t>გამოვლენიდან</w:t>
      </w:r>
      <w:r w:rsidRPr="00506B8C">
        <w:t xml:space="preserve"> </w:t>
      </w:r>
      <w:r w:rsidRPr="00506B8C">
        <w:rPr>
          <w:rFonts w:ascii="Sylfaen" w:hAnsi="Sylfaen" w:cs="Sylfaen"/>
        </w:rPr>
        <w:t>ერთ</w:t>
      </w:r>
      <w:r w:rsidRPr="00506B8C">
        <w:t xml:space="preserve"> </w:t>
      </w:r>
      <w:r w:rsidRPr="00506B8C">
        <w:rPr>
          <w:rFonts w:ascii="Sylfaen" w:hAnsi="Sylfaen" w:cs="Sylfaen"/>
        </w:rPr>
        <w:t>წელიწადში</w:t>
      </w:r>
      <w:r w:rsidRPr="00506B8C">
        <w:t xml:space="preserve"> </w:t>
      </w:r>
      <w:r w:rsidRPr="00506B8C">
        <w:rPr>
          <w:rFonts w:ascii="Sylfaen" w:hAnsi="Sylfaen" w:cs="Sylfaen"/>
        </w:rPr>
        <w:t>გარდაიცვალა</w:t>
      </w:r>
      <w:r w:rsidRPr="00506B8C">
        <w:t xml:space="preserve">; </w:t>
      </w:r>
      <w:r w:rsidRPr="00506B8C">
        <w:rPr>
          <w:rFonts w:ascii="Sylfaen" w:hAnsi="Sylfaen" w:cs="Sylfaen"/>
        </w:rPr>
        <w:t>ჩვილ</w:t>
      </w:r>
      <w:r w:rsidRPr="00506B8C">
        <w:t xml:space="preserve"> </w:t>
      </w:r>
      <w:r w:rsidRPr="00506B8C">
        <w:rPr>
          <w:rFonts w:ascii="Sylfaen" w:hAnsi="Sylfaen" w:cs="Sylfaen"/>
        </w:rPr>
        <w:t>ბავშვთა</w:t>
      </w:r>
      <w:r w:rsidRPr="00506B8C">
        <w:t xml:space="preserve"> </w:t>
      </w:r>
      <w:r w:rsidRPr="00506B8C">
        <w:rPr>
          <w:rFonts w:ascii="Sylfaen" w:hAnsi="Sylfaen" w:cs="Sylfaen"/>
        </w:rPr>
        <w:t>და</w:t>
      </w:r>
      <w:r w:rsidRPr="00506B8C">
        <w:t xml:space="preserve"> </w:t>
      </w:r>
      <w:r w:rsidRPr="00506B8C">
        <w:rPr>
          <w:rFonts w:ascii="Sylfaen" w:hAnsi="Sylfaen" w:cs="Sylfaen"/>
        </w:rPr>
        <w:t>დედათა</w:t>
      </w:r>
      <w:r w:rsidRPr="00506B8C">
        <w:t xml:space="preserve"> </w:t>
      </w:r>
      <w:r w:rsidRPr="00506B8C">
        <w:rPr>
          <w:rFonts w:ascii="Sylfaen" w:hAnsi="Sylfaen" w:cs="Sylfaen"/>
        </w:rPr>
        <w:t>სიკვდილიანობის</w:t>
      </w:r>
      <w:r w:rsidRPr="00506B8C">
        <w:t xml:space="preserve"> </w:t>
      </w:r>
      <w:r w:rsidRPr="00506B8C">
        <w:rPr>
          <w:rFonts w:ascii="Sylfaen" w:hAnsi="Sylfaen" w:cs="Sylfaen"/>
        </w:rPr>
        <w:t>მაჩვენებელი</w:t>
      </w:r>
      <w:r w:rsidRPr="00506B8C">
        <w:t>;</w:t>
      </w:r>
    </w:p>
    <w:p w14:paraId="4B2E12C8" w14:textId="77777777" w:rsidR="00F75ACB" w:rsidRPr="00506B8C" w:rsidRDefault="00F75ACB" w:rsidP="00501D95">
      <w:pPr>
        <w:pStyle w:val="NoSpacing"/>
        <w:ind w:left="180"/>
        <w:jc w:val="both"/>
        <w:rPr>
          <w:rFonts w:ascii="Sylfaen" w:hAnsi="Sylfaen"/>
          <w:lang w:val="ka-GE"/>
        </w:rPr>
      </w:pPr>
      <w:r w:rsidRPr="00DD4184">
        <w:rPr>
          <w:rFonts w:ascii="Sylfaen" w:eastAsia="Sylfaen" w:hAnsi="Sylfaen"/>
          <w:color w:val="000000"/>
        </w:rPr>
        <w:t xml:space="preserve">მიზნობრივი მაჩვენებელი </w:t>
      </w:r>
      <w:r w:rsidRPr="00DD4184">
        <w:rPr>
          <w:rFonts w:ascii="Sylfaen" w:eastAsia="Sylfaen" w:hAnsi="Sylfaen"/>
          <w:color w:val="000000"/>
          <w:lang w:val="ka-GE"/>
        </w:rPr>
        <w:t xml:space="preserve"> </w:t>
      </w:r>
      <w:r w:rsidRPr="00DD4184">
        <w:rPr>
          <w:rFonts w:ascii="Sylfaen" w:eastAsia="Sylfaen" w:hAnsi="Sylfaen"/>
          <w:color w:val="000000"/>
        </w:rPr>
        <w:t xml:space="preserve">- გაგრძელდება და შენარჩუნებული იქნება მოსახლეობის უზრუნველყოფა სამედიცინო მომსახურებით, </w:t>
      </w:r>
      <w:r w:rsidRPr="00DD4184">
        <w:rPr>
          <w:rFonts w:ascii="Sylfaen" w:eastAsia="Sylfaen" w:hAnsi="Sylfaen"/>
          <w:color w:val="000000"/>
          <w:u w:val="single"/>
        </w:rPr>
        <w:t>შემცირდება სიკვდილიანობის მაჩვენებელი</w:t>
      </w:r>
      <w:r w:rsidRPr="00DD4184">
        <w:rPr>
          <w:rFonts w:ascii="Sylfaen" w:eastAsia="Sylfaen" w:hAnsi="Sylfaen"/>
          <w:color w:val="000000"/>
          <w:u w:val="single"/>
          <w:lang w:val="ka-GE"/>
        </w:rPr>
        <w:t>;</w:t>
      </w:r>
    </w:p>
    <w:p w14:paraId="419369FC" w14:textId="3E18DEC0" w:rsidR="00F75ACB" w:rsidRPr="00DD4184" w:rsidRDefault="00DD4184" w:rsidP="00501D95">
      <w:pPr>
        <w:pStyle w:val="NoSpacing"/>
        <w:ind w:left="180"/>
        <w:jc w:val="both"/>
        <w:rPr>
          <w:rFonts w:ascii="Sylfaen" w:hAnsi="Sylfaen" w:cs="Sylfaen"/>
          <w:i/>
          <w:lang w:val="ka-GE"/>
        </w:rPr>
      </w:pPr>
      <w:r w:rsidRPr="00DD4184">
        <w:rPr>
          <w:rFonts w:ascii="Sylfaen" w:hAnsi="Sylfaen" w:cs="Sylfaen"/>
          <w:i/>
          <w:lang w:val="ka-GE"/>
        </w:rPr>
        <w:t xml:space="preserve">სამინისტრომ </w:t>
      </w:r>
      <w:r w:rsidR="00F75ACB" w:rsidRPr="00DD4184">
        <w:rPr>
          <w:rFonts w:ascii="Sylfaen" w:hAnsi="Sylfaen" w:cs="Sylfaen"/>
          <w:i/>
          <w:lang w:val="ka-GE"/>
        </w:rPr>
        <w:t>წლიური ანგარიშის წარმოდგენისას და</w:t>
      </w:r>
      <w:r w:rsidRPr="00DD4184">
        <w:rPr>
          <w:rFonts w:ascii="Sylfaen" w:hAnsi="Sylfaen" w:cs="Sylfaen"/>
          <w:i/>
          <w:lang w:val="ka-GE"/>
        </w:rPr>
        <w:t>აკორექტირ</w:t>
      </w:r>
      <w:r w:rsidR="00F75ACB" w:rsidRPr="00DD4184">
        <w:rPr>
          <w:rFonts w:ascii="Sylfaen" w:hAnsi="Sylfaen" w:cs="Sylfaen"/>
          <w:i/>
          <w:lang w:val="ka-GE"/>
        </w:rPr>
        <w:t xml:space="preserve">ა </w:t>
      </w:r>
      <w:r w:rsidR="00F75ACB" w:rsidRPr="00DD4184">
        <w:rPr>
          <w:rFonts w:ascii="Sylfaen" w:hAnsi="Sylfaen" w:cs="Sylfaen"/>
          <w:i/>
        </w:rPr>
        <w:t>მიზნობრივი</w:t>
      </w:r>
      <w:r w:rsidR="00F75ACB" w:rsidRPr="00DD4184">
        <w:rPr>
          <w:rFonts w:ascii="Sylfaen" w:hAnsi="Sylfaen"/>
          <w:i/>
        </w:rPr>
        <w:t xml:space="preserve"> </w:t>
      </w:r>
      <w:r w:rsidR="00F75ACB" w:rsidRPr="00DD4184">
        <w:rPr>
          <w:rFonts w:ascii="Sylfaen" w:hAnsi="Sylfaen" w:cs="Sylfaen"/>
          <w:i/>
        </w:rPr>
        <w:t>მაჩვენებელი</w:t>
      </w:r>
      <w:r w:rsidRPr="00DD4184">
        <w:rPr>
          <w:rFonts w:ascii="Sylfaen" w:hAnsi="Sylfaen" w:cs="Sylfaen"/>
          <w:i/>
          <w:lang w:val="ka-GE"/>
        </w:rPr>
        <w:t>, კერძოდ:</w:t>
      </w:r>
    </w:p>
    <w:p w14:paraId="4F55AE87" w14:textId="77777777" w:rsidR="00F75ACB" w:rsidRPr="00506B8C" w:rsidRDefault="00F75ACB" w:rsidP="00501D95">
      <w:pPr>
        <w:pStyle w:val="NoSpacing"/>
        <w:ind w:left="180"/>
        <w:jc w:val="both"/>
        <w:rPr>
          <w:rFonts w:ascii="Sylfaen" w:hAnsi="Sylfaen"/>
          <w:lang w:val="ka-GE"/>
        </w:rPr>
      </w:pPr>
      <w:r w:rsidRPr="00506B8C">
        <w:rPr>
          <w:rFonts w:ascii="Sylfaen" w:hAnsi="Sylfaen" w:cs="Sylfaen"/>
        </w:rPr>
        <w:t>მიზნობრივი</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 </w:t>
      </w:r>
      <w:r w:rsidRPr="00506B8C">
        <w:rPr>
          <w:rFonts w:ascii="Sylfaen" w:hAnsi="Sylfaen" w:cs="Sylfaen"/>
        </w:rPr>
        <w:t>გაგრძელდება</w:t>
      </w:r>
      <w:r w:rsidRPr="00506B8C">
        <w:t xml:space="preserve"> </w:t>
      </w:r>
      <w:r w:rsidRPr="00506B8C">
        <w:rPr>
          <w:rFonts w:ascii="Sylfaen" w:hAnsi="Sylfaen" w:cs="Sylfaen"/>
        </w:rPr>
        <w:t>და</w:t>
      </w:r>
      <w:r w:rsidRPr="00506B8C">
        <w:t xml:space="preserve"> </w:t>
      </w:r>
      <w:r w:rsidRPr="00506B8C">
        <w:rPr>
          <w:rFonts w:ascii="Sylfaen" w:hAnsi="Sylfaen" w:cs="Sylfaen"/>
        </w:rPr>
        <w:t>შენარჩუნებული</w:t>
      </w:r>
      <w:r w:rsidRPr="00506B8C">
        <w:t xml:space="preserve"> </w:t>
      </w:r>
      <w:r w:rsidRPr="00506B8C">
        <w:rPr>
          <w:rFonts w:ascii="Sylfaen" w:hAnsi="Sylfaen" w:cs="Sylfaen"/>
        </w:rPr>
        <w:t>იქნება</w:t>
      </w:r>
      <w:r w:rsidRPr="00506B8C">
        <w:t xml:space="preserve"> </w:t>
      </w:r>
      <w:r w:rsidRPr="00506B8C">
        <w:rPr>
          <w:rFonts w:ascii="Sylfaen" w:hAnsi="Sylfaen" w:cs="Sylfaen"/>
        </w:rPr>
        <w:t>მოსახლეობის</w:t>
      </w:r>
      <w:r w:rsidRPr="00506B8C">
        <w:t xml:space="preserve"> </w:t>
      </w:r>
      <w:r w:rsidRPr="00506B8C">
        <w:rPr>
          <w:rFonts w:ascii="Sylfaen" w:hAnsi="Sylfaen" w:cs="Sylfaen"/>
        </w:rPr>
        <w:t>უზრუნველყოფა</w:t>
      </w:r>
      <w:r w:rsidRPr="00506B8C">
        <w:t xml:space="preserve"> </w:t>
      </w:r>
      <w:r w:rsidRPr="00506B8C">
        <w:rPr>
          <w:rFonts w:ascii="Sylfaen" w:hAnsi="Sylfaen" w:cs="Sylfaen"/>
        </w:rPr>
        <w:t>სამედიცინო</w:t>
      </w:r>
      <w:r w:rsidRPr="00506B8C">
        <w:t xml:space="preserve"> </w:t>
      </w:r>
      <w:r w:rsidRPr="00506B8C">
        <w:rPr>
          <w:rFonts w:ascii="Sylfaen" w:hAnsi="Sylfaen" w:cs="Sylfaen"/>
        </w:rPr>
        <w:t>მომსახურებით</w:t>
      </w:r>
      <w:r w:rsidRPr="00506B8C">
        <w:t>;</w:t>
      </w:r>
    </w:p>
    <w:p w14:paraId="251563E9" w14:textId="77777777" w:rsidR="00F75ACB" w:rsidRPr="00506B8C" w:rsidRDefault="00F75ACB" w:rsidP="00501D95">
      <w:pPr>
        <w:pStyle w:val="NoSpacing"/>
        <w:ind w:left="180"/>
        <w:jc w:val="both"/>
        <w:rPr>
          <w:rFonts w:ascii="Sylfaen" w:hAnsi="Sylfaen"/>
          <w:lang w:val="ka-GE"/>
        </w:rPr>
      </w:pPr>
      <w:r w:rsidRPr="00506B8C">
        <w:rPr>
          <w:rFonts w:ascii="Sylfaen" w:hAnsi="Sylfaen" w:cs="Sylfaen"/>
          <w:lang w:val="ka-GE"/>
        </w:rPr>
        <w:t xml:space="preserve">მიღწეული მაჩვენებელი - </w:t>
      </w:r>
      <w:r w:rsidRPr="00506B8C">
        <w:rPr>
          <w:rFonts w:ascii="Sylfaen" w:hAnsi="Sylfaen" w:cs="Sylfaen"/>
        </w:rPr>
        <w:t>შენარჩუნებული</w:t>
      </w:r>
      <w:r w:rsidRPr="00506B8C">
        <w:rPr>
          <w:rFonts w:ascii="Sylfaen" w:hAnsi="Sylfaen" w:cs="Sylfaen"/>
          <w:lang w:val="ka-GE"/>
        </w:rPr>
        <w:t>ა</w:t>
      </w:r>
      <w:r w:rsidRPr="00506B8C">
        <w:t xml:space="preserve"> </w:t>
      </w:r>
      <w:r w:rsidRPr="00506B8C">
        <w:rPr>
          <w:rFonts w:ascii="Sylfaen" w:hAnsi="Sylfaen" w:cs="Sylfaen"/>
        </w:rPr>
        <w:t>მოსახლეობის</w:t>
      </w:r>
      <w:r w:rsidRPr="00506B8C">
        <w:t xml:space="preserve"> </w:t>
      </w:r>
      <w:r w:rsidRPr="00506B8C">
        <w:rPr>
          <w:rFonts w:ascii="Sylfaen" w:hAnsi="Sylfaen" w:cs="Sylfaen"/>
        </w:rPr>
        <w:t>უზრუნველყოფა</w:t>
      </w:r>
      <w:r w:rsidRPr="00506B8C">
        <w:t xml:space="preserve"> </w:t>
      </w:r>
      <w:r w:rsidRPr="00506B8C">
        <w:rPr>
          <w:rFonts w:ascii="Sylfaen" w:hAnsi="Sylfaen" w:cs="Sylfaen"/>
        </w:rPr>
        <w:t>სამედიცინო</w:t>
      </w:r>
      <w:r w:rsidRPr="00506B8C">
        <w:t xml:space="preserve"> </w:t>
      </w:r>
      <w:r w:rsidRPr="00506B8C">
        <w:rPr>
          <w:rFonts w:ascii="Sylfaen" w:hAnsi="Sylfaen" w:cs="Sylfaen"/>
        </w:rPr>
        <w:t>მომსახურებით</w:t>
      </w:r>
      <w:r w:rsidRPr="00506B8C">
        <w:rPr>
          <w:rFonts w:ascii="Sylfaen" w:hAnsi="Sylfaen" w:cs="Sylfaen"/>
          <w:lang w:val="ka-GE"/>
        </w:rPr>
        <w:t>.</w:t>
      </w:r>
    </w:p>
    <w:p w14:paraId="40A6A694" w14:textId="77777777" w:rsidR="00F75ACB" w:rsidRPr="00506B8C" w:rsidRDefault="00F75ACB" w:rsidP="008C08DB">
      <w:pPr>
        <w:pStyle w:val="abzacixml"/>
      </w:pPr>
    </w:p>
    <w:p w14:paraId="545159CD" w14:textId="77777777" w:rsidR="00F75ACB" w:rsidRPr="00506B8C" w:rsidRDefault="00F75ACB" w:rsidP="008C08DB">
      <w:pPr>
        <w:pStyle w:val="abzacixml"/>
      </w:pPr>
    </w:p>
    <w:p w14:paraId="4FEEE5BD" w14:textId="77777777" w:rsidR="00F75ACB" w:rsidRPr="00506B8C" w:rsidRDefault="00F75ACB" w:rsidP="008C08DB">
      <w:pPr>
        <w:pStyle w:val="abzacixml"/>
      </w:pPr>
      <w:r w:rsidRPr="00506B8C">
        <w:t>1.2.1. მოსახლეობის საყოველთაო ჯანმრთელობის დაცვა (პროგრამული კოდი 35 03 01)</w:t>
      </w:r>
    </w:p>
    <w:p w14:paraId="1AF05C74" w14:textId="77777777" w:rsidR="00F75ACB" w:rsidRPr="00506B8C" w:rsidRDefault="00F75ACB" w:rsidP="008C08DB">
      <w:pPr>
        <w:pStyle w:val="abzacixml"/>
      </w:pPr>
    </w:p>
    <w:p w14:paraId="12178AFC" w14:textId="77777777" w:rsidR="00F75ACB" w:rsidRPr="00506B8C" w:rsidRDefault="00F75ACB" w:rsidP="008C08DB">
      <w:pPr>
        <w:pStyle w:val="abzacixml"/>
      </w:pPr>
      <w:r w:rsidRPr="00506B8C">
        <w:t xml:space="preserve">პროგრამის განმახორციელებელი: </w:t>
      </w:r>
    </w:p>
    <w:p w14:paraId="2C3BABE8"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083EAC44" w14:textId="77777777" w:rsidR="00F75ACB" w:rsidRPr="00506B8C" w:rsidRDefault="00F75ACB" w:rsidP="008C08DB">
      <w:pPr>
        <w:pStyle w:val="abzacixml"/>
        <w:rPr>
          <w:highlight w:val="yellow"/>
        </w:rPr>
      </w:pPr>
    </w:p>
    <w:p w14:paraId="67635D08"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lastRenderedPageBreak/>
        <w:t>დაგეგმილი შუალედური შედეგი:</w:t>
      </w:r>
    </w:p>
    <w:p w14:paraId="69F4DBD0"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სიკვდილიანობისა და ავადობის მაჩვენებლების შემცირება;</w:t>
      </w:r>
    </w:p>
    <w:p w14:paraId="71A1A795"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სახელმწიფოს მიერ სამედიცინო მომსახურებით უზრუნველყოფილი მოსახლეობა.</w:t>
      </w:r>
    </w:p>
    <w:p w14:paraId="61A6E3FB" w14:textId="77777777" w:rsidR="00F75ACB" w:rsidRPr="00506B8C" w:rsidRDefault="00F75ACB" w:rsidP="008C08DB">
      <w:pPr>
        <w:pStyle w:val="abzacixml"/>
        <w:rPr>
          <w:highlight w:val="yellow"/>
        </w:rPr>
      </w:pPr>
    </w:p>
    <w:p w14:paraId="5A8500E7"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3B808D43"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პროგრამის ფარგლებში უწყვეტად განხორციელდა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ონკოლოგიური დაავადებების მკურნალობა, მშობიარობა/საკეისრო კვეთა) სამედიცინო დახმარება.  </w:t>
      </w:r>
    </w:p>
    <w:p w14:paraId="4DB81A08" w14:textId="77777777" w:rsidR="00F75ACB" w:rsidRPr="00506B8C" w:rsidRDefault="00F75ACB" w:rsidP="008C08DB">
      <w:pPr>
        <w:pStyle w:val="abzacixml"/>
        <w:rPr>
          <w:rFonts w:eastAsia="Sylfaen"/>
        </w:rPr>
      </w:pPr>
    </w:p>
    <w:p w14:paraId="2ACB84D1"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5CB30C95"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1. საბაზისო მაჩვენებელი - </w:t>
      </w:r>
      <w:r w:rsidRPr="00506B8C">
        <w:rPr>
          <w:rFonts w:ascii="Sylfaen" w:eastAsia="Calibri" w:hAnsi="Sylfaen" w:cs="Sylfaen"/>
          <w:sz w:val="22"/>
          <w:szCs w:val="22"/>
        </w:rPr>
        <w:t>საქართველოს მოსახლეობისათვის (2015 წელს დაფიქსირდა 1 190 000-მდე შემთხვევა, 2016 წლის 8 თვეში 880 000-მდე შემთხვევა) უზრუნველყოფილია ჯანდაცვის სერვისებზე ფინანსური და გეოგრაფიული ხელმისაწვდომობა;</w:t>
      </w:r>
      <w:r w:rsidRPr="00506B8C">
        <w:rPr>
          <w:rFonts w:ascii="Sylfaen" w:eastAsia="Sylfaen" w:hAnsi="Sylfaen"/>
          <w:color w:val="000000"/>
          <w:sz w:val="22"/>
          <w:szCs w:val="22"/>
        </w:rPr>
        <w:t xml:space="preserve"> </w:t>
      </w:r>
    </w:p>
    <w:p w14:paraId="5BF694FB"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w:t>
      </w:r>
      <w:r w:rsidRPr="00506B8C">
        <w:rPr>
          <w:rFonts w:ascii="Sylfaen" w:eastAsia="Calibri" w:hAnsi="Sylfaen" w:cs="Sylfaen"/>
          <w:sz w:val="22"/>
          <w:szCs w:val="22"/>
        </w:rPr>
        <w:t>საქართველოს მოსახლეობისათვის უზრუნველყოფილია ჯანდაცვის სერვისებზე ფინანსური და გეოგრაფიული ხელმისაწვდომობა და საბაზისო მაჩვენებლის შენარჩუნება;</w:t>
      </w:r>
      <w:r w:rsidRPr="00506B8C">
        <w:rPr>
          <w:rFonts w:ascii="Sylfaen" w:eastAsia="Sylfaen" w:hAnsi="Sylfaen"/>
          <w:color w:val="000000"/>
          <w:sz w:val="22"/>
          <w:szCs w:val="22"/>
        </w:rPr>
        <w:t xml:space="preserve"> </w:t>
      </w:r>
    </w:p>
    <w:p w14:paraId="1DBE4DC2" w14:textId="77777777" w:rsidR="00F75ACB" w:rsidRPr="00506B8C" w:rsidRDefault="00F75ACB" w:rsidP="008C08DB">
      <w:pPr>
        <w:pStyle w:val="abzacixml"/>
        <w:rPr>
          <w:rFonts w:eastAsia="Sylfaen" w:cs="Times New Roman"/>
          <w:color w:val="000000"/>
        </w:rPr>
      </w:pPr>
      <w:r w:rsidRPr="00506B8C">
        <w:rPr>
          <w:rFonts w:eastAsia="Sylfaen" w:cs="Times New Roman"/>
          <w:color w:val="000000"/>
        </w:rPr>
        <w:t xml:space="preserve">მიღწეული მაჩვენებელი  - </w:t>
      </w:r>
      <w:r w:rsidRPr="00506B8C">
        <w:rPr>
          <w:rFonts w:eastAsia="Calibri"/>
        </w:rPr>
        <w:t>მიზნობრივი მაჩვენებელი შენარჩუნებულია  (2017 წელს დაფიქსირდა 1 200 000-მდე შემთხვევა.)</w:t>
      </w:r>
    </w:p>
    <w:p w14:paraId="28B9C686" w14:textId="77777777" w:rsidR="00F75ACB" w:rsidRPr="00506B8C" w:rsidRDefault="00F75ACB" w:rsidP="008C08DB">
      <w:pPr>
        <w:pStyle w:val="abzacixml"/>
        <w:rPr>
          <w:rFonts w:eastAsia="Sylfaen"/>
          <w:highlight w:val="cyan"/>
        </w:rPr>
      </w:pPr>
    </w:p>
    <w:p w14:paraId="7A01BB3F" w14:textId="77777777" w:rsidR="00F75ACB" w:rsidRPr="00506B8C" w:rsidRDefault="00F75ACB" w:rsidP="008C08DB">
      <w:pPr>
        <w:pStyle w:val="abzacixml"/>
      </w:pPr>
    </w:p>
    <w:p w14:paraId="2F796569" w14:textId="77777777" w:rsidR="00F75ACB" w:rsidRPr="00506B8C" w:rsidRDefault="00F75ACB" w:rsidP="008C08DB">
      <w:pPr>
        <w:pStyle w:val="abzacixml"/>
      </w:pPr>
      <w:r w:rsidRPr="00506B8C">
        <w:t>1.2.2 საზოგადოებრივი ჯანმრთელობის დაცვა (პროგრამული კოდი 35 03 02)</w:t>
      </w:r>
    </w:p>
    <w:p w14:paraId="5F343AFE" w14:textId="77777777" w:rsidR="00F75ACB" w:rsidRPr="00506B8C" w:rsidRDefault="00F75ACB" w:rsidP="00501D95">
      <w:pPr>
        <w:tabs>
          <w:tab w:val="left" w:pos="10440"/>
        </w:tabs>
        <w:spacing w:after="0" w:line="240" w:lineRule="auto"/>
        <w:ind w:left="180" w:hanging="180"/>
        <w:jc w:val="both"/>
        <w:rPr>
          <w:rFonts w:ascii="Sylfaen" w:hAnsi="Sylfaen" w:cs="Sylfaen"/>
          <w:lang w:val="ka-GE"/>
        </w:rPr>
      </w:pPr>
    </w:p>
    <w:p w14:paraId="71C817E8" w14:textId="77777777" w:rsidR="00F75ACB" w:rsidRPr="00506B8C" w:rsidRDefault="00F75ACB" w:rsidP="008C08DB">
      <w:pPr>
        <w:pStyle w:val="abzacixml"/>
      </w:pPr>
      <w:r w:rsidRPr="00506B8C">
        <w:t xml:space="preserve">პროგრამის განმახორციელებელი: </w:t>
      </w:r>
    </w:p>
    <w:p w14:paraId="244A263B"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4BA95E27"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3B8DEB44" w14:textId="77777777" w:rsidR="00F75ACB" w:rsidRPr="00506B8C" w:rsidRDefault="00F75ACB" w:rsidP="008C08DB">
      <w:pPr>
        <w:pStyle w:val="abzacixml"/>
        <w:rPr>
          <w:highlight w:val="yellow"/>
        </w:rPr>
      </w:pPr>
    </w:p>
    <w:p w14:paraId="4E875529"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38DAEE58"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გადამდები და არაგადამდები დაავადებებით სიკვდილიანობისა და ავადობის შემცირება;</w:t>
      </w:r>
    </w:p>
    <w:p w14:paraId="41F687C0"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დედათა და ბავშვთა სიკვდილიანობის შემცირება;</w:t>
      </w:r>
    </w:p>
    <w:p w14:paraId="29C2AC2A"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ტუბერკულოზით, აივ–ინფექცია/შიდსით და სხვა სოციალურად საშიში დაავადებებით ავადობის შემცირება და ეპიდზედამხედველობის სისტემის გაუმჯობესება;</w:t>
      </w:r>
    </w:p>
    <w:p w14:paraId="2C5391D0"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ვაქცინებით მართვადი ინფექციებით გამოწვეული ავადობის შემცირება;</w:t>
      </w:r>
    </w:p>
    <w:p w14:paraId="1D0DA824"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C ჰეპატიტის გავრცელების შემცირება.</w:t>
      </w:r>
    </w:p>
    <w:p w14:paraId="2FF81CCF" w14:textId="77777777" w:rsidR="00F75ACB" w:rsidRPr="00506B8C" w:rsidRDefault="00F75ACB" w:rsidP="00501D95">
      <w:pPr>
        <w:pStyle w:val="ListParagraph"/>
        <w:tabs>
          <w:tab w:val="left" w:pos="10440"/>
        </w:tabs>
        <w:spacing w:after="0" w:line="240" w:lineRule="auto"/>
        <w:ind w:left="180"/>
        <w:jc w:val="both"/>
        <w:rPr>
          <w:rFonts w:ascii="Sylfaen" w:hAnsi="Sylfaen" w:cs="Sylfaen"/>
        </w:rPr>
      </w:pPr>
    </w:p>
    <w:p w14:paraId="5C75FFB9"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35E043D5"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გაუმჯობესებულია იმუნიზაციით მოცვის მაჩვენებელი;</w:t>
      </w:r>
    </w:p>
    <w:p w14:paraId="7797243B"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ქვეყანაში გაუმჯობესებულია ინფექციური და პარაზიტული დაავადებების ეპიდზედამხედველობის სისტემა;</w:t>
      </w:r>
    </w:p>
    <w:p w14:paraId="7C55F42D"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უზრუნველყოფილია გამოკვლეული დონორული სისხლისაგან დამზადებული სისხლის პროდუქტების უსაფრთხოება; </w:t>
      </w:r>
    </w:p>
    <w:p w14:paraId="08854F39"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ტუბერკულოზის ინციდენტობა ქვეყანაში ხასიათდება კლების ტენდენციით;</w:t>
      </w:r>
    </w:p>
    <w:p w14:paraId="7D3CEE55"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აივ-ინფექცია/შიდსით და ტუბერკულოზით დაავადებული პირები უზრუნველყოფილნი არიან უფასო ამბულატორიული და სტაციონარული მკურნალობით;</w:t>
      </w:r>
    </w:p>
    <w:p w14:paraId="25902EAA"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შენარჩუნებულია დედათა და ბავშვთა სიკვდილიანობის მაჩვენებლის შემცირების ტენდენცია;</w:t>
      </w:r>
    </w:p>
    <w:p w14:paraId="275AE5EF"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ნარკომანიით დაავადებული პირები უზრუნველყოფილი არიან საჭირო სამკურნალო და სარეაბილიტაციო ღონისძიებებით, მ.შ ჩამანაცვლებელი თერაპიით;</w:t>
      </w:r>
    </w:p>
    <w:p w14:paraId="6533C1D0"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C ჰეპატიტის პროგრამის ფარგლებში 2017 წელს ჯამში მკურნალობაში ჩაერთო 20 000 - მდე პაციენტი.</w:t>
      </w:r>
    </w:p>
    <w:p w14:paraId="0D9F270D" w14:textId="77777777" w:rsidR="00F75ACB" w:rsidRPr="00506B8C" w:rsidRDefault="00F75ACB" w:rsidP="008C08DB">
      <w:pPr>
        <w:pStyle w:val="abzacixml"/>
        <w:rPr>
          <w:rFonts w:eastAsia="Sylfaen"/>
        </w:rPr>
      </w:pPr>
    </w:p>
    <w:p w14:paraId="2DA9D313"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67133FF7"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1.საბაზისო მაჩვენებელი - </w:t>
      </w:r>
      <w:r w:rsidRPr="00506B8C">
        <w:rPr>
          <w:rFonts w:ascii="Sylfaen" w:hAnsi="Sylfaen" w:cs="Sylfaen"/>
          <w:sz w:val="22"/>
          <w:szCs w:val="22"/>
        </w:rPr>
        <w:t>დედიდან</w:t>
      </w:r>
      <w:r w:rsidRPr="00506B8C">
        <w:rPr>
          <w:sz w:val="22"/>
          <w:szCs w:val="22"/>
        </w:rPr>
        <w:t xml:space="preserve"> </w:t>
      </w:r>
      <w:r w:rsidRPr="00506B8C">
        <w:rPr>
          <w:rFonts w:ascii="Sylfaen" w:hAnsi="Sylfaen" w:cs="Sylfaen"/>
          <w:sz w:val="22"/>
          <w:szCs w:val="22"/>
        </w:rPr>
        <w:t>ბავშვზე</w:t>
      </w:r>
      <w:r w:rsidRPr="00506B8C">
        <w:rPr>
          <w:sz w:val="22"/>
          <w:szCs w:val="22"/>
        </w:rPr>
        <w:t xml:space="preserve"> </w:t>
      </w:r>
      <w:r w:rsidRPr="00506B8C">
        <w:rPr>
          <w:rFonts w:ascii="Sylfaen" w:hAnsi="Sylfaen" w:cs="Sylfaen"/>
          <w:sz w:val="22"/>
          <w:szCs w:val="22"/>
        </w:rPr>
        <w:t>აივ</w:t>
      </w:r>
      <w:r w:rsidRPr="00506B8C">
        <w:rPr>
          <w:sz w:val="22"/>
          <w:szCs w:val="22"/>
        </w:rPr>
        <w:t>–</w:t>
      </w:r>
      <w:r w:rsidRPr="00506B8C">
        <w:rPr>
          <w:rFonts w:ascii="Sylfaen" w:hAnsi="Sylfaen" w:cs="Sylfaen"/>
          <w:sz w:val="22"/>
          <w:szCs w:val="22"/>
        </w:rPr>
        <w:t>ინფექცია</w:t>
      </w:r>
      <w:r w:rsidRPr="00506B8C">
        <w:rPr>
          <w:sz w:val="22"/>
          <w:szCs w:val="22"/>
        </w:rPr>
        <w:t>/</w:t>
      </w:r>
      <w:r w:rsidRPr="00506B8C">
        <w:rPr>
          <w:rFonts w:ascii="Sylfaen" w:hAnsi="Sylfaen" w:cs="Sylfaen"/>
          <w:sz w:val="22"/>
          <w:szCs w:val="22"/>
        </w:rPr>
        <w:t>შიდსის</w:t>
      </w:r>
      <w:r w:rsidRPr="00506B8C">
        <w:rPr>
          <w:sz w:val="22"/>
          <w:szCs w:val="22"/>
        </w:rPr>
        <w:t xml:space="preserve"> </w:t>
      </w:r>
      <w:r w:rsidRPr="00506B8C">
        <w:rPr>
          <w:rFonts w:ascii="Sylfaen" w:hAnsi="Sylfaen" w:cs="Sylfaen"/>
          <w:sz w:val="22"/>
          <w:szCs w:val="22"/>
        </w:rPr>
        <w:t>გადაცემის</w:t>
      </w:r>
      <w:r w:rsidRPr="00506B8C">
        <w:rPr>
          <w:sz w:val="22"/>
          <w:szCs w:val="22"/>
        </w:rPr>
        <w:t xml:space="preserve"> </w:t>
      </w:r>
      <w:r w:rsidRPr="00506B8C">
        <w:rPr>
          <w:rFonts w:ascii="Sylfaen" w:hAnsi="Sylfaen" w:cs="Sylfaen"/>
          <w:sz w:val="22"/>
          <w:szCs w:val="22"/>
        </w:rPr>
        <w:t>თავიდან</w:t>
      </w:r>
      <w:r w:rsidRPr="00506B8C">
        <w:rPr>
          <w:sz w:val="22"/>
          <w:szCs w:val="22"/>
        </w:rPr>
        <w:t xml:space="preserve"> </w:t>
      </w:r>
      <w:r w:rsidRPr="00506B8C">
        <w:rPr>
          <w:rFonts w:ascii="Sylfaen" w:hAnsi="Sylfaen" w:cs="Sylfaen"/>
          <w:sz w:val="22"/>
          <w:szCs w:val="22"/>
        </w:rPr>
        <w:t>აცილება</w:t>
      </w:r>
      <w:r w:rsidRPr="00506B8C">
        <w:rPr>
          <w:sz w:val="22"/>
          <w:szCs w:val="22"/>
        </w:rPr>
        <w:t xml:space="preserve">; </w:t>
      </w:r>
      <w:r w:rsidRPr="00506B8C">
        <w:rPr>
          <w:rFonts w:ascii="Sylfaen" w:hAnsi="Sylfaen" w:cs="Sylfaen"/>
          <w:sz w:val="22"/>
          <w:szCs w:val="22"/>
        </w:rPr>
        <w:t>ტუბერკულოზით</w:t>
      </w:r>
      <w:r w:rsidRPr="00506B8C">
        <w:rPr>
          <w:sz w:val="22"/>
          <w:szCs w:val="22"/>
        </w:rPr>
        <w:t xml:space="preserve">, </w:t>
      </w:r>
      <w:r w:rsidRPr="00506B8C">
        <w:rPr>
          <w:rFonts w:ascii="Sylfaen" w:hAnsi="Sylfaen" w:cs="Sylfaen"/>
          <w:sz w:val="22"/>
          <w:szCs w:val="22"/>
        </w:rPr>
        <w:t>აივ</w:t>
      </w:r>
      <w:r w:rsidRPr="00506B8C">
        <w:rPr>
          <w:sz w:val="22"/>
          <w:szCs w:val="22"/>
        </w:rPr>
        <w:t xml:space="preserve">– </w:t>
      </w:r>
      <w:r w:rsidRPr="00506B8C">
        <w:rPr>
          <w:rFonts w:ascii="Sylfaen" w:hAnsi="Sylfaen" w:cs="Sylfaen"/>
          <w:sz w:val="22"/>
          <w:szCs w:val="22"/>
        </w:rPr>
        <w:t>ინფექცია</w:t>
      </w:r>
      <w:r w:rsidRPr="00506B8C">
        <w:rPr>
          <w:sz w:val="22"/>
          <w:szCs w:val="22"/>
        </w:rPr>
        <w:t>/</w:t>
      </w:r>
      <w:r w:rsidRPr="00506B8C">
        <w:rPr>
          <w:rFonts w:ascii="Sylfaen" w:hAnsi="Sylfaen" w:cs="Sylfaen"/>
          <w:sz w:val="22"/>
          <w:szCs w:val="22"/>
        </w:rPr>
        <w:t>შიდსით</w:t>
      </w:r>
      <w:r w:rsidRPr="00506B8C">
        <w:rPr>
          <w:sz w:val="22"/>
          <w:szCs w:val="22"/>
        </w:rPr>
        <w:t xml:space="preserve"> </w:t>
      </w:r>
      <w:r w:rsidRPr="00506B8C">
        <w:rPr>
          <w:rFonts w:ascii="Sylfaen" w:hAnsi="Sylfaen" w:cs="Sylfaen"/>
          <w:sz w:val="22"/>
          <w:szCs w:val="22"/>
        </w:rPr>
        <w:t>და</w:t>
      </w:r>
      <w:r w:rsidRPr="00506B8C">
        <w:rPr>
          <w:sz w:val="22"/>
          <w:szCs w:val="22"/>
        </w:rPr>
        <w:t xml:space="preserve"> </w:t>
      </w:r>
      <w:r w:rsidRPr="00506B8C">
        <w:rPr>
          <w:rFonts w:ascii="Sylfaen" w:hAnsi="Sylfaen" w:cs="Sylfaen"/>
          <w:sz w:val="22"/>
          <w:szCs w:val="22"/>
        </w:rPr>
        <w:t>სხვა</w:t>
      </w:r>
      <w:r w:rsidRPr="00506B8C">
        <w:rPr>
          <w:sz w:val="22"/>
          <w:szCs w:val="22"/>
        </w:rPr>
        <w:t xml:space="preserve"> </w:t>
      </w:r>
      <w:r w:rsidRPr="00506B8C">
        <w:rPr>
          <w:rFonts w:ascii="Sylfaen" w:hAnsi="Sylfaen" w:cs="Sylfaen"/>
          <w:sz w:val="22"/>
          <w:szCs w:val="22"/>
        </w:rPr>
        <w:t>პრიორიტეტული</w:t>
      </w:r>
      <w:r w:rsidRPr="00506B8C">
        <w:rPr>
          <w:sz w:val="22"/>
          <w:szCs w:val="22"/>
        </w:rPr>
        <w:t xml:space="preserve"> </w:t>
      </w:r>
      <w:r w:rsidRPr="00506B8C">
        <w:rPr>
          <w:rFonts w:ascii="Sylfaen" w:hAnsi="Sylfaen" w:cs="Sylfaen"/>
          <w:sz w:val="22"/>
          <w:szCs w:val="22"/>
        </w:rPr>
        <w:t>დაავადებებით</w:t>
      </w:r>
      <w:r w:rsidRPr="00506B8C">
        <w:rPr>
          <w:sz w:val="22"/>
          <w:szCs w:val="22"/>
        </w:rPr>
        <w:t xml:space="preserve"> </w:t>
      </w:r>
      <w:r w:rsidRPr="00506B8C">
        <w:rPr>
          <w:rFonts w:ascii="Sylfaen" w:hAnsi="Sylfaen" w:cs="Sylfaen"/>
          <w:sz w:val="22"/>
          <w:szCs w:val="22"/>
        </w:rPr>
        <w:t>ავადობის</w:t>
      </w:r>
      <w:r w:rsidRPr="00506B8C">
        <w:rPr>
          <w:sz w:val="22"/>
          <w:szCs w:val="22"/>
        </w:rPr>
        <w:t xml:space="preserve"> </w:t>
      </w:r>
      <w:r w:rsidRPr="00506B8C">
        <w:rPr>
          <w:rFonts w:ascii="Sylfaen" w:hAnsi="Sylfaen" w:cs="Sylfaen"/>
          <w:sz w:val="22"/>
          <w:szCs w:val="22"/>
        </w:rPr>
        <w:t>შემცირება</w:t>
      </w:r>
      <w:r w:rsidRPr="00506B8C">
        <w:rPr>
          <w:sz w:val="22"/>
          <w:szCs w:val="22"/>
        </w:rPr>
        <w:t xml:space="preserve"> </w:t>
      </w:r>
      <w:r w:rsidRPr="00506B8C">
        <w:rPr>
          <w:rFonts w:ascii="Sylfaen" w:hAnsi="Sylfaen" w:cs="Sylfaen"/>
          <w:sz w:val="22"/>
          <w:szCs w:val="22"/>
        </w:rPr>
        <w:t>და</w:t>
      </w:r>
      <w:r w:rsidRPr="00506B8C">
        <w:rPr>
          <w:sz w:val="22"/>
          <w:szCs w:val="22"/>
        </w:rPr>
        <w:t xml:space="preserve"> </w:t>
      </w:r>
      <w:r w:rsidRPr="00506B8C">
        <w:rPr>
          <w:rFonts w:ascii="Sylfaen" w:hAnsi="Sylfaen" w:cs="Sylfaen"/>
          <w:sz w:val="22"/>
          <w:szCs w:val="22"/>
        </w:rPr>
        <w:t>ეპიდზედამხედველობის</w:t>
      </w:r>
      <w:r w:rsidRPr="00506B8C">
        <w:rPr>
          <w:sz w:val="22"/>
          <w:szCs w:val="22"/>
        </w:rPr>
        <w:t xml:space="preserve"> </w:t>
      </w:r>
      <w:r w:rsidRPr="00506B8C">
        <w:rPr>
          <w:rFonts w:ascii="Sylfaen" w:hAnsi="Sylfaen" w:cs="Sylfaen"/>
          <w:sz w:val="22"/>
          <w:szCs w:val="22"/>
        </w:rPr>
        <w:t>სისტემის</w:t>
      </w:r>
      <w:r w:rsidRPr="00506B8C">
        <w:rPr>
          <w:sz w:val="22"/>
          <w:szCs w:val="22"/>
        </w:rPr>
        <w:t xml:space="preserve"> </w:t>
      </w:r>
      <w:r w:rsidRPr="00506B8C">
        <w:rPr>
          <w:rFonts w:ascii="Sylfaen" w:hAnsi="Sylfaen" w:cs="Sylfaen"/>
          <w:sz w:val="22"/>
          <w:szCs w:val="22"/>
        </w:rPr>
        <w:t>გაუმჯობესება</w:t>
      </w:r>
      <w:r w:rsidRPr="00506B8C">
        <w:rPr>
          <w:sz w:val="22"/>
          <w:szCs w:val="22"/>
        </w:rPr>
        <w:t xml:space="preserve">; </w:t>
      </w:r>
      <w:r w:rsidRPr="00506B8C">
        <w:rPr>
          <w:rFonts w:ascii="Sylfaen" w:hAnsi="Sylfaen" w:cs="Sylfaen"/>
          <w:sz w:val="22"/>
          <w:szCs w:val="22"/>
        </w:rPr>
        <w:t>ვაქცინებით</w:t>
      </w:r>
      <w:r w:rsidRPr="00506B8C">
        <w:rPr>
          <w:sz w:val="22"/>
          <w:szCs w:val="22"/>
        </w:rPr>
        <w:t xml:space="preserve"> </w:t>
      </w:r>
      <w:r w:rsidRPr="00506B8C">
        <w:rPr>
          <w:rFonts w:ascii="Sylfaen" w:hAnsi="Sylfaen" w:cs="Sylfaen"/>
          <w:sz w:val="22"/>
          <w:szCs w:val="22"/>
        </w:rPr>
        <w:t>მართვადი</w:t>
      </w:r>
      <w:r w:rsidRPr="00506B8C">
        <w:rPr>
          <w:sz w:val="22"/>
          <w:szCs w:val="22"/>
        </w:rPr>
        <w:t xml:space="preserve"> </w:t>
      </w:r>
      <w:r w:rsidRPr="00506B8C">
        <w:rPr>
          <w:rFonts w:ascii="Sylfaen" w:hAnsi="Sylfaen" w:cs="Sylfaen"/>
          <w:sz w:val="22"/>
          <w:szCs w:val="22"/>
        </w:rPr>
        <w:t>ინფექციებით</w:t>
      </w:r>
      <w:r w:rsidRPr="00506B8C">
        <w:rPr>
          <w:sz w:val="22"/>
          <w:szCs w:val="22"/>
        </w:rPr>
        <w:t xml:space="preserve"> </w:t>
      </w:r>
      <w:r w:rsidRPr="00506B8C">
        <w:rPr>
          <w:rFonts w:ascii="Sylfaen" w:hAnsi="Sylfaen" w:cs="Sylfaen"/>
          <w:sz w:val="22"/>
          <w:szCs w:val="22"/>
        </w:rPr>
        <w:t>გამოწვეული</w:t>
      </w:r>
      <w:r w:rsidRPr="00506B8C">
        <w:rPr>
          <w:sz w:val="22"/>
          <w:szCs w:val="22"/>
        </w:rPr>
        <w:t xml:space="preserve"> </w:t>
      </w:r>
      <w:r w:rsidRPr="00506B8C">
        <w:rPr>
          <w:rFonts w:ascii="Sylfaen" w:hAnsi="Sylfaen" w:cs="Sylfaen"/>
          <w:sz w:val="22"/>
          <w:szCs w:val="22"/>
        </w:rPr>
        <w:t>სიკვდილიანობის</w:t>
      </w:r>
      <w:r w:rsidRPr="00506B8C">
        <w:rPr>
          <w:sz w:val="22"/>
          <w:szCs w:val="22"/>
        </w:rPr>
        <w:t xml:space="preserve"> </w:t>
      </w:r>
      <w:r w:rsidRPr="00506B8C">
        <w:rPr>
          <w:rFonts w:ascii="Sylfaen" w:hAnsi="Sylfaen" w:cs="Sylfaen"/>
          <w:sz w:val="22"/>
          <w:szCs w:val="22"/>
        </w:rPr>
        <w:t>თავიდან</w:t>
      </w:r>
      <w:r w:rsidRPr="00506B8C">
        <w:rPr>
          <w:sz w:val="22"/>
          <w:szCs w:val="22"/>
        </w:rPr>
        <w:t xml:space="preserve"> </w:t>
      </w:r>
      <w:r w:rsidRPr="00506B8C">
        <w:rPr>
          <w:rFonts w:ascii="Sylfaen" w:hAnsi="Sylfaen" w:cs="Sylfaen"/>
          <w:sz w:val="22"/>
          <w:szCs w:val="22"/>
        </w:rPr>
        <w:t>აცილება</w:t>
      </w:r>
      <w:r w:rsidRPr="00506B8C">
        <w:rPr>
          <w:sz w:val="22"/>
          <w:szCs w:val="22"/>
        </w:rPr>
        <w:t xml:space="preserve">; </w:t>
      </w:r>
      <w:r w:rsidRPr="00506B8C">
        <w:rPr>
          <w:rFonts w:ascii="Sylfaen" w:hAnsi="Sylfaen" w:cs="Sylfaen"/>
          <w:sz w:val="22"/>
          <w:szCs w:val="22"/>
        </w:rPr>
        <w:t>დედათა</w:t>
      </w:r>
      <w:r w:rsidRPr="00506B8C">
        <w:rPr>
          <w:sz w:val="22"/>
          <w:szCs w:val="22"/>
        </w:rPr>
        <w:t xml:space="preserve"> </w:t>
      </w:r>
      <w:r w:rsidRPr="00506B8C">
        <w:rPr>
          <w:rFonts w:ascii="Sylfaen" w:hAnsi="Sylfaen" w:cs="Sylfaen"/>
          <w:sz w:val="22"/>
          <w:szCs w:val="22"/>
        </w:rPr>
        <w:t>და</w:t>
      </w:r>
      <w:r w:rsidRPr="00506B8C">
        <w:rPr>
          <w:sz w:val="22"/>
          <w:szCs w:val="22"/>
        </w:rPr>
        <w:t xml:space="preserve"> </w:t>
      </w:r>
      <w:r w:rsidRPr="00506B8C">
        <w:rPr>
          <w:rFonts w:ascii="Sylfaen" w:hAnsi="Sylfaen" w:cs="Sylfaen"/>
          <w:sz w:val="22"/>
          <w:szCs w:val="22"/>
        </w:rPr>
        <w:t>ბავშვთა</w:t>
      </w:r>
      <w:r w:rsidRPr="00506B8C">
        <w:rPr>
          <w:sz w:val="22"/>
          <w:szCs w:val="22"/>
        </w:rPr>
        <w:t xml:space="preserve"> </w:t>
      </w:r>
      <w:r w:rsidRPr="00506B8C">
        <w:rPr>
          <w:rFonts w:ascii="Sylfaen" w:hAnsi="Sylfaen" w:cs="Sylfaen"/>
          <w:sz w:val="22"/>
          <w:szCs w:val="22"/>
        </w:rPr>
        <w:t>სიკვდილიანობის</w:t>
      </w:r>
      <w:r w:rsidRPr="00506B8C">
        <w:rPr>
          <w:sz w:val="22"/>
          <w:szCs w:val="22"/>
        </w:rPr>
        <w:t xml:space="preserve"> </w:t>
      </w:r>
      <w:r w:rsidRPr="00506B8C">
        <w:rPr>
          <w:rFonts w:ascii="Sylfaen" w:hAnsi="Sylfaen" w:cs="Sylfaen"/>
          <w:sz w:val="22"/>
          <w:szCs w:val="22"/>
        </w:rPr>
        <w:t>შემცირება</w:t>
      </w:r>
      <w:r w:rsidRPr="00506B8C">
        <w:rPr>
          <w:sz w:val="22"/>
          <w:szCs w:val="22"/>
        </w:rPr>
        <w:t xml:space="preserve">; </w:t>
      </w:r>
      <w:r w:rsidRPr="00506B8C">
        <w:rPr>
          <w:rFonts w:ascii="Sylfaen" w:hAnsi="Sylfaen" w:cs="Sylfaen"/>
          <w:sz w:val="22"/>
          <w:szCs w:val="22"/>
        </w:rPr>
        <w:t>იმუნიზაციის</w:t>
      </w:r>
      <w:r w:rsidRPr="00506B8C">
        <w:rPr>
          <w:sz w:val="22"/>
          <w:szCs w:val="22"/>
        </w:rPr>
        <w:t xml:space="preserve"> </w:t>
      </w:r>
      <w:r w:rsidRPr="00506B8C">
        <w:rPr>
          <w:rFonts w:ascii="Sylfaen" w:hAnsi="Sylfaen" w:cs="Sylfaen"/>
          <w:sz w:val="22"/>
          <w:szCs w:val="22"/>
        </w:rPr>
        <w:t>კომპონენტის</w:t>
      </w:r>
      <w:r w:rsidRPr="00506B8C">
        <w:rPr>
          <w:sz w:val="22"/>
          <w:szCs w:val="22"/>
        </w:rPr>
        <w:t xml:space="preserve"> </w:t>
      </w:r>
      <w:r w:rsidRPr="00506B8C">
        <w:rPr>
          <w:rFonts w:ascii="Sylfaen" w:hAnsi="Sylfaen" w:cs="Sylfaen"/>
          <w:sz w:val="22"/>
          <w:szCs w:val="22"/>
        </w:rPr>
        <w:t>ფარგლებში</w:t>
      </w:r>
      <w:r w:rsidRPr="00506B8C">
        <w:rPr>
          <w:sz w:val="22"/>
          <w:szCs w:val="22"/>
        </w:rPr>
        <w:t xml:space="preserve"> </w:t>
      </w:r>
      <w:r w:rsidRPr="00506B8C">
        <w:rPr>
          <w:rFonts w:ascii="Sylfaen" w:hAnsi="Sylfaen" w:cs="Sylfaen"/>
          <w:sz w:val="22"/>
          <w:szCs w:val="22"/>
        </w:rPr>
        <w:t>მოსახლეობის</w:t>
      </w:r>
      <w:r w:rsidRPr="00506B8C">
        <w:rPr>
          <w:sz w:val="22"/>
          <w:szCs w:val="22"/>
        </w:rPr>
        <w:t xml:space="preserve"> </w:t>
      </w:r>
      <w:r w:rsidRPr="00506B8C">
        <w:rPr>
          <w:rFonts w:ascii="Sylfaen" w:hAnsi="Sylfaen" w:cs="Sylfaen"/>
          <w:sz w:val="22"/>
          <w:szCs w:val="22"/>
        </w:rPr>
        <w:t>მოცვის</w:t>
      </w:r>
      <w:r w:rsidRPr="00506B8C">
        <w:rPr>
          <w:sz w:val="22"/>
          <w:szCs w:val="22"/>
        </w:rPr>
        <w:t xml:space="preserve"> </w:t>
      </w:r>
      <w:r w:rsidRPr="00506B8C">
        <w:rPr>
          <w:rFonts w:ascii="Sylfaen" w:hAnsi="Sylfaen" w:cs="Sylfaen"/>
          <w:sz w:val="22"/>
          <w:szCs w:val="22"/>
        </w:rPr>
        <w:t>მაჩვენებლის</w:t>
      </w:r>
      <w:r w:rsidRPr="00506B8C">
        <w:rPr>
          <w:sz w:val="22"/>
          <w:szCs w:val="22"/>
        </w:rPr>
        <w:t xml:space="preserve"> </w:t>
      </w:r>
      <w:r w:rsidRPr="00506B8C">
        <w:rPr>
          <w:rFonts w:ascii="Sylfaen" w:hAnsi="Sylfaen" w:cs="Sylfaen"/>
          <w:sz w:val="22"/>
          <w:szCs w:val="22"/>
        </w:rPr>
        <w:t>გაუმჯობესება</w:t>
      </w:r>
      <w:r w:rsidRPr="00506B8C">
        <w:rPr>
          <w:sz w:val="22"/>
          <w:szCs w:val="22"/>
        </w:rPr>
        <w:t>;</w:t>
      </w:r>
    </w:p>
    <w:p w14:paraId="6889CC2E"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მიზნობრივი მაჩვენებელი - </w:t>
      </w:r>
      <w:r w:rsidRPr="00506B8C">
        <w:rPr>
          <w:rFonts w:ascii="Sylfaen" w:hAnsi="Sylfaen" w:cs="Sylfaen"/>
          <w:sz w:val="22"/>
          <w:szCs w:val="22"/>
        </w:rPr>
        <w:t>გაგრძელდება</w:t>
      </w:r>
      <w:r w:rsidRPr="00506B8C">
        <w:rPr>
          <w:sz w:val="22"/>
          <w:szCs w:val="22"/>
        </w:rPr>
        <w:t xml:space="preserve"> </w:t>
      </w:r>
      <w:r w:rsidRPr="00506B8C">
        <w:rPr>
          <w:rFonts w:ascii="Sylfaen" w:hAnsi="Sylfaen" w:cs="Sylfaen"/>
          <w:sz w:val="22"/>
          <w:szCs w:val="22"/>
        </w:rPr>
        <w:t>და</w:t>
      </w:r>
      <w:r w:rsidRPr="00506B8C">
        <w:rPr>
          <w:sz w:val="22"/>
          <w:szCs w:val="22"/>
        </w:rPr>
        <w:t xml:space="preserve"> </w:t>
      </w:r>
      <w:r w:rsidRPr="00506B8C">
        <w:rPr>
          <w:rFonts w:ascii="Sylfaen" w:hAnsi="Sylfaen" w:cs="Sylfaen"/>
          <w:sz w:val="22"/>
          <w:szCs w:val="22"/>
        </w:rPr>
        <w:t>შენარჩუნებული</w:t>
      </w:r>
      <w:r w:rsidRPr="00506B8C">
        <w:rPr>
          <w:sz w:val="22"/>
          <w:szCs w:val="22"/>
        </w:rPr>
        <w:t xml:space="preserve"> </w:t>
      </w:r>
      <w:r w:rsidRPr="00506B8C">
        <w:rPr>
          <w:rFonts w:ascii="Sylfaen" w:hAnsi="Sylfaen" w:cs="Sylfaen"/>
          <w:sz w:val="22"/>
          <w:szCs w:val="22"/>
        </w:rPr>
        <w:t>იქნება</w:t>
      </w:r>
      <w:r w:rsidRPr="00506B8C">
        <w:rPr>
          <w:sz w:val="22"/>
          <w:szCs w:val="22"/>
        </w:rPr>
        <w:t xml:space="preserve"> </w:t>
      </w:r>
      <w:r w:rsidRPr="00506B8C">
        <w:rPr>
          <w:rFonts w:ascii="Sylfaen" w:hAnsi="Sylfaen" w:cs="Sylfaen"/>
          <w:sz w:val="22"/>
          <w:szCs w:val="22"/>
        </w:rPr>
        <w:t>მოსახლეობის</w:t>
      </w:r>
      <w:r w:rsidRPr="00506B8C">
        <w:rPr>
          <w:sz w:val="22"/>
          <w:szCs w:val="22"/>
        </w:rPr>
        <w:t xml:space="preserve"> </w:t>
      </w:r>
      <w:r w:rsidRPr="00506B8C">
        <w:rPr>
          <w:rFonts w:ascii="Sylfaen" w:hAnsi="Sylfaen" w:cs="Sylfaen"/>
          <w:sz w:val="22"/>
          <w:szCs w:val="22"/>
        </w:rPr>
        <w:t>უზრუნველყოფა</w:t>
      </w:r>
      <w:r w:rsidRPr="00506B8C">
        <w:rPr>
          <w:sz w:val="22"/>
          <w:szCs w:val="22"/>
        </w:rPr>
        <w:t xml:space="preserve"> </w:t>
      </w:r>
      <w:r w:rsidRPr="00506B8C">
        <w:rPr>
          <w:rFonts w:ascii="Sylfaen" w:hAnsi="Sylfaen" w:cs="Sylfaen"/>
          <w:sz w:val="22"/>
          <w:szCs w:val="22"/>
        </w:rPr>
        <w:t>სამედიცინო</w:t>
      </w:r>
      <w:r w:rsidRPr="00506B8C">
        <w:rPr>
          <w:sz w:val="22"/>
          <w:szCs w:val="22"/>
        </w:rPr>
        <w:t xml:space="preserve"> </w:t>
      </w:r>
      <w:r w:rsidRPr="00506B8C">
        <w:rPr>
          <w:rFonts w:ascii="Sylfaen" w:hAnsi="Sylfaen" w:cs="Sylfaen"/>
          <w:sz w:val="22"/>
          <w:szCs w:val="22"/>
        </w:rPr>
        <w:t>მომსახურებით</w:t>
      </w:r>
      <w:r w:rsidRPr="00506B8C">
        <w:rPr>
          <w:rFonts w:ascii="Sylfaen" w:hAnsi="Sylfaen" w:cs="Sylfaen"/>
          <w:sz w:val="22"/>
          <w:szCs w:val="22"/>
          <w:lang w:val="ka-GE"/>
        </w:rPr>
        <w:t>;</w:t>
      </w:r>
    </w:p>
    <w:p w14:paraId="096AFEAB" w14:textId="77777777" w:rsidR="00F75ACB" w:rsidRPr="00506B8C" w:rsidRDefault="00F75ACB" w:rsidP="008C08DB">
      <w:pPr>
        <w:pStyle w:val="abzacixml"/>
        <w:rPr>
          <w:rFonts w:eastAsia="Sylfaen" w:cs="Times New Roman"/>
          <w:color w:val="000000"/>
        </w:rPr>
      </w:pPr>
      <w:r w:rsidRPr="00506B8C">
        <w:rPr>
          <w:rFonts w:eastAsia="Sylfaen" w:cs="Times New Roman"/>
          <w:color w:val="000000"/>
        </w:rPr>
        <w:t xml:space="preserve">მიღწეული მაჩვენებელი  - </w:t>
      </w:r>
      <w:r w:rsidRPr="00506B8C">
        <w:t>მოსახლეობა სახელმწიფოს მხრიდან უზრუნველყოფილია ჯანდაცვის პროგრამებით მოცული შესაბამისი სამედიცინო მომსახურებით.</w:t>
      </w:r>
    </w:p>
    <w:p w14:paraId="68B8A68F" w14:textId="77777777" w:rsidR="00F75ACB" w:rsidRPr="00506B8C" w:rsidRDefault="00F75ACB" w:rsidP="008C08DB">
      <w:pPr>
        <w:pStyle w:val="abzacixml"/>
        <w:rPr>
          <w:highlight w:val="yellow"/>
        </w:rPr>
      </w:pPr>
    </w:p>
    <w:p w14:paraId="0EDA9DE2" w14:textId="77777777" w:rsidR="00F75ACB" w:rsidRPr="00506B8C" w:rsidRDefault="00F75ACB" w:rsidP="008C08DB">
      <w:pPr>
        <w:pStyle w:val="abzacixml"/>
      </w:pPr>
    </w:p>
    <w:p w14:paraId="73E7AA16" w14:textId="77777777" w:rsidR="00F75ACB" w:rsidRPr="00506B8C" w:rsidRDefault="00D2570F" w:rsidP="008C08DB">
      <w:pPr>
        <w:pStyle w:val="abzacixml"/>
      </w:pPr>
      <w:r w:rsidRPr="00506B8C">
        <w:t xml:space="preserve">1.2.2.1 </w:t>
      </w:r>
      <w:r w:rsidR="00F75ACB" w:rsidRPr="00506B8C">
        <w:t>დაავადებათა ადრეული გამოვლენა და სკრინინგი (პროგრამული კოდი 35 03 02 01)</w:t>
      </w:r>
    </w:p>
    <w:p w14:paraId="1974F6AB" w14:textId="77777777" w:rsidR="00F75ACB" w:rsidRPr="00506B8C" w:rsidRDefault="00F75ACB" w:rsidP="008C08DB">
      <w:pPr>
        <w:pStyle w:val="abzacixml"/>
      </w:pPr>
    </w:p>
    <w:p w14:paraId="3727CE85" w14:textId="77777777" w:rsidR="00F75ACB" w:rsidRPr="00506B8C" w:rsidRDefault="00F75ACB" w:rsidP="008C08DB">
      <w:pPr>
        <w:pStyle w:val="abzacixml"/>
      </w:pPr>
      <w:r w:rsidRPr="00506B8C">
        <w:t xml:space="preserve">პროგრამის განმახორციელებელი: </w:t>
      </w:r>
    </w:p>
    <w:p w14:paraId="0D2A9A56"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366F9CCD" w14:textId="77777777" w:rsidR="00F75ACB" w:rsidRPr="00506B8C" w:rsidRDefault="00F75ACB" w:rsidP="00501D95">
      <w:pPr>
        <w:tabs>
          <w:tab w:val="left" w:pos="0"/>
          <w:tab w:val="left" w:pos="10440"/>
        </w:tabs>
        <w:spacing w:after="0" w:line="240" w:lineRule="auto"/>
        <w:ind w:left="180"/>
        <w:jc w:val="both"/>
        <w:rPr>
          <w:rFonts w:ascii="Sylfaen" w:hAnsi="Sylfaen" w:cs="Sylfaen"/>
          <w:highlight w:val="yellow"/>
        </w:rPr>
      </w:pPr>
    </w:p>
    <w:p w14:paraId="72DF29DA"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7655980A"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40-70 ასაკობრივი ჯგუფის ქალებში ძუძუს კიბოს სკრინინგი; </w:t>
      </w:r>
    </w:p>
    <w:p w14:paraId="4CB69D9C"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25-60 ასაკობრივი ჯგუფის ქალებში საშვილოსნოს ყელის კიბოს სკრინინგი; </w:t>
      </w:r>
    </w:p>
    <w:p w14:paraId="14C94BC2"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50-70 ასაკობრივი ჯგუფის კაცებში პროსტატის კიბოს სკრინინგი;</w:t>
      </w:r>
    </w:p>
    <w:p w14:paraId="096BFC0A"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50-70 ასაკობრივი ჯგუფის მოსახლეობაში კოლორექტალური კიბოს სკრინინგი; </w:t>
      </w:r>
    </w:p>
    <w:p w14:paraId="0EB0C5B5"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1-6 ასაკის ბავშვებში გონებრივი ჩამორჩენილობის ადრეული გამოვლენა;</w:t>
      </w:r>
    </w:p>
    <w:p w14:paraId="2E9D5B77"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ეპილეფსიის პირველადი დიაგნოსტიკა.</w:t>
      </w:r>
    </w:p>
    <w:p w14:paraId="65CAAC3C" w14:textId="77777777" w:rsidR="00F75ACB" w:rsidRPr="00506B8C" w:rsidRDefault="00F75ACB" w:rsidP="008C08DB">
      <w:pPr>
        <w:pStyle w:val="abzacixml"/>
        <w:rPr>
          <w:highlight w:val="yellow"/>
        </w:rPr>
      </w:pPr>
    </w:p>
    <w:p w14:paraId="2B3E68FE"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144EA108"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დაავადებათა ადრეული გამოვლენის და გავრცელების შეზღუდვის მიზნით, ძუძუს, საშვილოსნოს ყელის, კოლორექტული და პროსტატის კიბოს სკრინინგი; საშვილოსნოს ყელის ორგანიზებული სკრინინგი (გურჯაანის მუნიციპალიტეტის მასშტაბით) (მოცვის მაჩვენებელი 85.1%); 1-დან 6 წლამდე ასაკის ბავშვთა მსუბუქი და საშუალო ხარისხის მენტალური განვითარების დარღვევების პრევენცია, ადრეული დიაგნოსტიკა და გონებრივი ჩამორჩენილობის პროფილაქტიკა; ეპილეფსიის დიაგნოსტიკა და ზედამხედველობა.</w:t>
      </w:r>
    </w:p>
    <w:p w14:paraId="278471B2" w14:textId="77777777" w:rsidR="00F75ACB" w:rsidRPr="00506B8C" w:rsidRDefault="00F75ACB" w:rsidP="008C08DB">
      <w:pPr>
        <w:pStyle w:val="abzacixml"/>
        <w:rPr>
          <w:rFonts w:eastAsia="Sylfaen"/>
          <w:highlight w:val="yellow"/>
        </w:rPr>
      </w:pPr>
    </w:p>
    <w:p w14:paraId="1F0A7F93"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70CCEFEF"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1. საბაზისო მაჩვენებელი - 40-70 ასაკობრივი ჯგუფის ქალებში ძუძუს კიბოს სკრინინგი - 21 000; </w:t>
      </w:r>
    </w:p>
    <w:p w14:paraId="011D933F"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მიზნობრივი მაჩვენებელი - 40-70 ასაკობრივი ჯგუფის ქალებში ძუძუს კიბოს სკრინინგი - 3</w:t>
      </w:r>
      <w:r w:rsidRPr="00506B8C">
        <w:rPr>
          <w:rFonts w:ascii="Sylfaen" w:eastAsia="Sylfaen" w:hAnsi="Sylfaen"/>
          <w:color w:val="000000"/>
          <w:sz w:val="22"/>
          <w:szCs w:val="22"/>
          <w:lang w:val="ka-GE"/>
        </w:rPr>
        <w:t>.</w:t>
      </w:r>
      <w:r w:rsidRPr="00506B8C">
        <w:rPr>
          <w:rFonts w:ascii="Sylfaen" w:eastAsia="Sylfaen" w:hAnsi="Sylfaen"/>
          <w:color w:val="000000"/>
          <w:sz w:val="22"/>
          <w:szCs w:val="22"/>
        </w:rPr>
        <w:t xml:space="preserve">5%; </w:t>
      </w:r>
    </w:p>
    <w:p w14:paraId="66A68F42" w14:textId="77777777" w:rsidR="00F75ACB" w:rsidRPr="00506B8C" w:rsidRDefault="00F75ACB" w:rsidP="00501D95">
      <w:pPr>
        <w:spacing w:after="0" w:line="259" w:lineRule="auto"/>
        <w:ind w:left="180"/>
        <w:contextualSpacing/>
        <w:rPr>
          <w:rFonts w:ascii="Sylfaen" w:hAnsi="Sylfaen"/>
          <w:lang w:val="ka-GE"/>
        </w:rPr>
      </w:pPr>
      <w:r w:rsidRPr="00506B8C">
        <w:rPr>
          <w:rFonts w:ascii="Sylfaen" w:eastAsia="Sylfaen" w:hAnsi="Sylfaen" w:cs="Times New Roman"/>
          <w:color w:val="000000"/>
        </w:rPr>
        <w:t xml:space="preserve">მიღწეული მაჩვენებელი  </w:t>
      </w:r>
      <w:r w:rsidRPr="00506B8C">
        <w:rPr>
          <w:rFonts w:ascii="Sylfaen" w:eastAsia="Sylfaen" w:hAnsi="Sylfaen"/>
          <w:color w:val="000000"/>
          <w:lang w:val="ka-GE"/>
        </w:rPr>
        <w:t xml:space="preserve">- </w:t>
      </w:r>
      <w:r w:rsidRPr="00506B8C">
        <w:rPr>
          <w:rFonts w:ascii="Sylfaen" w:eastAsia="Sylfaen" w:hAnsi="Sylfaen" w:cs="Times New Roman"/>
          <w:color w:val="000000"/>
        </w:rPr>
        <w:t>40-70 ასაკობრივი ჯგუფის ქალებში ძუძუს კიბოს სკრინინგი - 22 440;</w:t>
      </w:r>
    </w:p>
    <w:p w14:paraId="1ED2B9BC"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2. საბაზისო მაჩვენებელი - 1-6 ასაკის ბავშვებში გონებრივი ჩამორჩენილობის ადრეული გამოვლენა: 683 ბავშვი; </w:t>
      </w:r>
    </w:p>
    <w:p w14:paraId="152C2FAD"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- 1-6 ასაკის ბავშვებში გონებრივი ჩამორჩენილობის ადრეული გამოვლენა: 720 ბავშვი; </w:t>
      </w:r>
    </w:p>
    <w:p w14:paraId="5B2DB32C"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მიღწეული მაჩვენებელი  </w:t>
      </w:r>
      <w:r w:rsidRPr="00506B8C">
        <w:rPr>
          <w:rFonts w:ascii="Sylfaen" w:eastAsia="Sylfaen" w:hAnsi="Sylfaen"/>
          <w:color w:val="000000"/>
          <w:sz w:val="22"/>
          <w:szCs w:val="22"/>
          <w:lang w:val="ka-GE"/>
        </w:rPr>
        <w:t xml:space="preserve">- </w:t>
      </w:r>
      <w:r w:rsidRPr="00506B8C">
        <w:rPr>
          <w:rFonts w:ascii="Sylfaen" w:eastAsia="Sylfaen" w:hAnsi="Sylfaen"/>
          <w:color w:val="000000"/>
          <w:sz w:val="22"/>
          <w:szCs w:val="22"/>
        </w:rPr>
        <w:t>1-6 ასაკის ბავშვებში გონებრივი ჩამორჩენილობის ადრეული გამოვლენა: მომსახურება გაეწია 1283   ბავშვს;</w:t>
      </w:r>
    </w:p>
    <w:p w14:paraId="033F8916"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3. საბაზისო მაჩვენებელი - 25-60 ასაკობრივი ჯგუფის ქალებში საშვილოსნოს ყელის კიბოს სკრინინგი - 24 000; </w:t>
      </w:r>
    </w:p>
    <w:p w14:paraId="377ACC43"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- 25-60 ასაკობრივი ჯგუფის ქალებში საშვილოსნოს ყელის კიბოს სკრინინგი - 2,5%; </w:t>
      </w:r>
    </w:p>
    <w:p w14:paraId="7CFAF3D1" w14:textId="77777777" w:rsidR="00F75ACB" w:rsidRPr="00506B8C" w:rsidRDefault="00F75ACB" w:rsidP="00501D95">
      <w:pPr>
        <w:spacing w:after="0" w:line="259" w:lineRule="auto"/>
        <w:ind w:left="180"/>
        <w:contextualSpacing/>
        <w:rPr>
          <w:rFonts w:ascii="Sylfaen" w:eastAsia="Sylfaen" w:hAnsi="Sylfaen" w:cs="Times New Roman"/>
          <w:color w:val="000000"/>
          <w:lang w:val="ka-GE"/>
        </w:rPr>
      </w:pPr>
      <w:r w:rsidRPr="00506B8C">
        <w:rPr>
          <w:rFonts w:ascii="Sylfaen" w:eastAsia="Sylfaen" w:hAnsi="Sylfaen" w:cs="Times New Roman"/>
          <w:color w:val="000000"/>
        </w:rPr>
        <w:t xml:space="preserve">მიღწეული მაჩვენებელი  </w:t>
      </w:r>
      <w:r w:rsidRPr="00506B8C">
        <w:rPr>
          <w:rFonts w:ascii="Sylfaen" w:eastAsia="Sylfaen" w:hAnsi="Sylfaen" w:cs="Times New Roman"/>
          <w:color w:val="000000"/>
          <w:lang w:val="ka-GE"/>
        </w:rPr>
        <w:t xml:space="preserve">- </w:t>
      </w:r>
      <w:r w:rsidRPr="00506B8C">
        <w:rPr>
          <w:rFonts w:ascii="Sylfaen" w:eastAsia="Sylfaen" w:hAnsi="Sylfaen" w:cs="Times New Roman"/>
          <w:color w:val="000000"/>
        </w:rPr>
        <w:t>25-60 ასაკობრივი ჯგუფის ქალებში საშვილოსნოს ყელის კიბოს სკრინინგი - 21</w:t>
      </w:r>
      <w:r w:rsidRPr="00506B8C">
        <w:rPr>
          <w:rFonts w:ascii="Sylfaen" w:eastAsia="Sylfaen" w:hAnsi="Sylfaen" w:cs="Times New Roman"/>
          <w:color w:val="000000"/>
          <w:lang w:val="ka-GE"/>
        </w:rPr>
        <w:t xml:space="preserve"> </w:t>
      </w:r>
      <w:r w:rsidRPr="00506B8C">
        <w:rPr>
          <w:rFonts w:ascii="Sylfaen" w:eastAsia="Sylfaen" w:hAnsi="Sylfaen" w:cs="Times New Roman"/>
          <w:color w:val="000000"/>
        </w:rPr>
        <w:t>788;</w:t>
      </w:r>
    </w:p>
    <w:p w14:paraId="426882BA"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4. საბაზისო მაჩვენებელი - 50-70 ასაკობრივი ჯგუფის კაცებში პროსტატის კიბოს სკრინინგი - 9000; </w:t>
      </w:r>
    </w:p>
    <w:p w14:paraId="3E6BDF54"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- 50-70 ასაკობრივი ჯგუფის კაცებში პროსტატის კიბოს სკრინინგი - 1,7%; </w:t>
      </w:r>
    </w:p>
    <w:p w14:paraId="4B63777A"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მიღწეული მაჩვენებელი  </w:t>
      </w:r>
      <w:r w:rsidRPr="00506B8C">
        <w:rPr>
          <w:rFonts w:ascii="Sylfaen" w:eastAsia="Sylfaen" w:hAnsi="Sylfaen"/>
          <w:color w:val="000000"/>
          <w:sz w:val="22"/>
          <w:szCs w:val="22"/>
          <w:lang w:val="ka-GE"/>
        </w:rPr>
        <w:t>-</w:t>
      </w:r>
      <w:r w:rsidRPr="00506B8C">
        <w:rPr>
          <w:rFonts w:ascii="Sylfaen" w:eastAsia="Sylfaen" w:hAnsi="Sylfaen"/>
          <w:color w:val="000000"/>
          <w:sz w:val="22"/>
          <w:szCs w:val="22"/>
        </w:rPr>
        <w:t xml:space="preserve"> 50-70 ასაკობრივი ჯგუფის კაცებში პროსტატის კიბოს მართვა - 6</w:t>
      </w:r>
      <w:r w:rsidRPr="00506B8C">
        <w:rPr>
          <w:rFonts w:ascii="Sylfaen" w:eastAsia="Sylfaen" w:hAnsi="Sylfaen"/>
          <w:color w:val="000000"/>
          <w:sz w:val="22"/>
          <w:szCs w:val="22"/>
          <w:lang w:val="ka-GE"/>
        </w:rPr>
        <w:t xml:space="preserve"> </w:t>
      </w:r>
      <w:r w:rsidRPr="00506B8C">
        <w:rPr>
          <w:rFonts w:ascii="Sylfaen" w:eastAsia="Sylfaen" w:hAnsi="Sylfaen"/>
          <w:color w:val="000000"/>
          <w:sz w:val="22"/>
          <w:szCs w:val="22"/>
        </w:rPr>
        <w:t>552;</w:t>
      </w:r>
    </w:p>
    <w:p w14:paraId="41EB549E"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5. საბაზისო მაჩვენებელი - 50-70 ასაკობრივი ჯგუფის მოსახლეობაში კოლორექტალური კიბოს სკრინინგი - 6</w:t>
      </w:r>
      <w:r w:rsidRPr="00506B8C">
        <w:rPr>
          <w:rFonts w:ascii="Sylfaen" w:eastAsia="Sylfaen" w:hAnsi="Sylfaen"/>
          <w:color w:val="000000"/>
          <w:sz w:val="22"/>
          <w:szCs w:val="22"/>
          <w:lang w:val="ka-GE"/>
        </w:rPr>
        <w:t xml:space="preserve"> </w:t>
      </w:r>
      <w:r w:rsidRPr="00506B8C">
        <w:rPr>
          <w:rFonts w:ascii="Sylfaen" w:eastAsia="Sylfaen" w:hAnsi="Sylfaen"/>
          <w:color w:val="000000"/>
          <w:sz w:val="22"/>
          <w:szCs w:val="22"/>
        </w:rPr>
        <w:t xml:space="preserve">400; </w:t>
      </w:r>
    </w:p>
    <w:p w14:paraId="7C1A0E4E"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- 50-70 ასაკობრივი ჯგუფის მოსახლეობაში კოლორექტალური კიბოს სკრინინგი- 1,5%; </w:t>
      </w:r>
    </w:p>
    <w:p w14:paraId="0EA3CF88"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მიღწეული მაჩვენებელი  </w:t>
      </w:r>
      <w:r w:rsidRPr="00506B8C">
        <w:rPr>
          <w:rFonts w:ascii="Sylfaen" w:eastAsia="Sylfaen" w:hAnsi="Sylfaen"/>
          <w:color w:val="000000"/>
          <w:sz w:val="22"/>
          <w:szCs w:val="22"/>
          <w:lang w:val="ka-GE"/>
        </w:rPr>
        <w:t xml:space="preserve">- </w:t>
      </w:r>
      <w:r w:rsidRPr="00506B8C">
        <w:rPr>
          <w:rFonts w:ascii="Sylfaen" w:eastAsia="Sylfaen" w:hAnsi="Sylfaen"/>
          <w:color w:val="000000"/>
          <w:sz w:val="22"/>
          <w:szCs w:val="22"/>
        </w:rPr>
        <w:t>50-70 ასაკობრივი ჯგუფის მოსახლეობაში კოლორექტალური კიბოს სკრინინგი - 6021</w:t>
      </w:r>
      <w:r w:rsidRPr="00506B8C">
        <w:rPr>
          <w:rFonts w:ascii="Sylfaen" w:hAnsi="Sylfaen"/>
          <w:sz w:val="22"/>
          <w:szCs w:val="22"/>
          <w:lang w:val="ka-GE"/>
        </w:rPr>
        <w:t>;</w:t>
      </w:r>
    </w:p>
    <w:p w14:paraId="3D5D5E5C"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6. საბაზისო მაჩვენებელი - ეპილეფსიის პირველადი დიაგნოსტიკა - 1544 პაციენტი; </w:t>
      </w:r>
    </w:p>
    <w:p w14:paraId="41F9D3FA"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ეპილეფსიის პირველადი დიაგნოსტიკა: 1600 პაციენტი; </w:t>
      </w:r>
    </w:p>
    <w:p w14:paraId="2845EE85" w14:textId="77777777" w:rsidR="00F75ACB" w:rsidRPr="00506B8C" w:rsidRDefault="00F75ACB" w:rsidP="00501D95">
      <w:pPr>
        <w:pStyle w:val="ListParagraph"/>
        <w:tabs>
          <w:tab w:val="left" w:pos="0"/>
          <w:tab w:val="left" w:pos="10440"/>
        </w:tabs>
        <w:spacing w:after="0" w:line="240" w:lineRule="auto"/>
        <w:ind w:left="180" w:hanging="180"/>
        <w:jc w:val="both"/>
        <w:rPr>
          <w:rFonts w:ascii="Sylfaen" w:hAnsi="Sylfaen"/>
          <w:highlight w:val="yellow"/>
          <w:lang w:val="ka-GE"/>
        </w:rPr>
      </w:pPr>
      <w:r w:rsidRPr="00506B8C">
        <w:rPr>
          <w:rFonts w:ascii="Sylfaen" w:eastAsia="Sylfaen" w:hAnsi="Sylfaen"/>
          <w:color w:val="000000"/>
          <w:lang w:val="ka-GE"/>
        </w:rPr>
        <w:t xml:space="preserve">   </w:t>
      </w:r>
      <w:r w:rsidRPr="00506B8C">
        <w:rPr>
          <w:rFonts w:ascii="Sylfaen" w:eastAsia="Sylfaen" w:hAnsi="Sylfaen"/>
          <w:color w:val="000000"/>
        </w:rPr>
        <w:t xml:space="preserve">მიღწეული მაჩვენებელი  </w:t>
      </w:r>
      <w:r w:rsidRPr="00506B8C">
        <w:rPr>
          <w:rFonts w:ascii="Sylfaen" w:eastAsia="Sylfaen" w:hAnsi="Sylfaen"/>
          <w:color w:val="000000"/>
          <w:lang w:val="ka-GE"/>
        </w:rPr>
        <w:t xml:space="preserve">- </w:t>
      </w:r>
      <w:r w:rsidRPr="00506B8C">
        <w:rPr>
          <w:rFonts w:ascii="Sylfaen" w:eastAsia="Sylfaen" w:hAnsi="Sylfaen"/>
          <w:color w:val="000000"/>
        </w:rPr>
        <w:t>ეპილეფსიის პირველადი დიაგნოსტიკა: საანგარიშო პერიოდში გამოკვლეული იქნა -  2359 ბენეფიციარი.</w:t>
      </w:r>
    </w:p>
    <w:p w14:paraId="1DDC2FD9" w14:textId="77777777" w:rsidR="00F75ACB" w:rsidRPr="00506B8C" w:rsidRDefault="00F75ACB" w:rsidP="00501D95">
      <w:pPr>
        <w:pStyle w:val="ListParagraph"/>
        <w:tabs>
          <w:tab w:val="left" w:pos="0"/>
          <w:tab w:val="left" w:pos="10440"/>
        </w:tabs>
        <w:spacing w:after="0" w:line="240" w:lineRule="auto"/>
        <w:ind w:left="180" w:hanging="180"/>
        <w:jc w:val="both"/>
        <w:rPr>
          <w:rFonts w:ascii="Sylfaen" w:hAnsi="Sylfaen"/>
          <w:highlight w:val="yellow"/>
          <w:lang w:val="ka-GE"/>
        </w:rPr>
      </w:pPr>
    </w:p>
    <w:p w14:paraId="23244EE8" w14:textId="77777777" w:rsidR="00F75ACB" w:rsidRPr="00506B8C" w:rsidRDefault="00F75ACB" w:rsidP="00501D95">
      <w:pPr>
        <w:ind w:left="180"/>
        <w:jc w:val="both"/>
        <w:rPr>
          <w:rFonts w:ascii="Sylfaen" w:eastAsia="Times New Roman" w:hAnsi="Sylfaen" w:cs="Sylfaen"/>
          <w:lang w:val="ka-GE"/>
        </w:rPr>
      </w:pPr>
      <w:r w:rsidRPr="00506B8C">
        <w:rPr>
          <w:rFonts w:ascii="Sylfaen" w:eastAsia="Times New Roman" w:hAnsi="Sylfaen" w:cs="Sylfaen"/>
          <w:lang w:val="ka-G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42F3E12A" w14:textId="77777777" w:rsidR="00F75ACB" w:rsidRPr="00506B8C" w:rsidRDefault="00F75ACB"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lastRenderedPageBreak/>
        <w:t>კიბოს სკრინინგის შესრულების შედარებით დაბალი მაჩვენებლების მიზეზია:</w:t>
      </w:r>
    </w:p>
    <w:p w14:paraId="2111DBA8" w14:textId="77777777" w:rsidR="00F75ACB" w:rsidRPr="00506B8C" w:rsidRDefault="00F75ACB" w:rsidP="00501D95">
      <w:pPr>
        <w:pStyle w:val="ListParagraph"/>
        <w:numPr>
          <w:ilvl w:val="0"/>
          <w:numId w:val="40"/>
        </w:numPr>
        <w:tabs>
          <w:tab w:val="left" w:pos="10440"/>
        </w:tabs>
        <w:spacing w:after="0" w:line="240" w:lineRule="auto"/>
        <w:ind w:left="180"/>
        <w:jc w:val="both"/>
        <w:rPr>
          <w:rFonts w:ascii="Sylfaen" w:eastAsia="Sylfaen" w:hAnsi="Sylfaen"/>
        </w:rPr>
      </w:pPr>
      <w:r w:rsidRPr="00506B8C">
        <w:rPr>
          <w:rFonts w:ascii="Sylfaen" w:eastAsia="Sylfaen" w:hAnsi="Sylfaen"/>
        </w:rPr>
        <w:t>იანვრ</w:t>
      </w:r>
      <w:r w:rsidRPr="00506B8C">
        <w:rPr>
          <w:rFonts w:ascii="Sylfaen" w:eastAsia="Sylfaen" w:hAnsi="Sylfaen"/>
          <w:lang w:val="ka-GE"/>
        </w:rPr>
        <w:t xml:space="preserve">ში </w:t>
      </w:r>
      <w:r w:rsidRPr="00506B8C">
        <w:rPr>
          <w:rFonts w:ascii="Sylfaen" w:eastAsia="Sylfaen" w:hAnsi="Sylfaen"/>
        </w:rPr>
        <w:t>კონტრაქტორი დაწესებულების ა(ა)იპ „ეროვნული სკრინინგ-ცენტრის“ ფუნქციონირების დროებითი შეწყვეტა თბილისის მერიის მიერ განხორციელებულ ორგანიზაციულ საკითხებთან დაკავშირებით; საერთო ჯამში პირველ კვარტალში შესრულების მაჩვენებლები საშვილოსნოს ყელის კიბოს სკრინინგში იყო საკმაოდ დაბალი, რამაც გავლენა მოახდინა როგორც წლიური შესრულების, ასევე მოცვის მაჩვენებლებზე</w:t>
      </w:r>
      <w:r w:rsidRPr="00506B8C">
        <w:rPr>
          <w:rFonts w:ascii="Sylfaen" w:eastAsia="Sylfaen" w:hAnsi="Sylfaen"/>
          <w:lang w:val="ka-GE"/>
        </w:rPr>
        <w:t>;</w:t>
      </w:r>
      <w:r w:rsidRPr="00506B8C">
        <w:rPr>
          <w:rFonts w:ascii="Sylfaen" w:eastAsia="Sylfaen" w:hAnsi="Sylfaen"/>
        </w:rPr>
        <w:t xml:space="preserve"> </w:t>
      </w:r>
    </w:p>
    <w:p w14:paraId="452475E0" w14:textId="77777777" w:rsidR="00F75ACB" w:rsidRPr="00506B8C" w:rsidRDefault="00F75ACB" w:rsidP="00501D95">
      <w:pPr>
        <w:pStyle w:val="ListParagraph"/>
        <w:numPr>
          <w:ilvl w:val="0"/>
          <w:numId w:val="40"/>
        </w:numPr>
        <w:tabs>
          <w:tab w:val="left" w:pos="10440"/>
        </w:tabs>
        <w:spacing w:after="0" w:line="240" w:lineRule="auto"/>
        <w:ind w:left="180"/>
        <w:jc w:val="both"/>
        <w:rPr>
          <w:rFonts w:ascii="Sylfaen" w:eastAsia="Sylfaen" w:hAnsi="Sylfaen"/>
        </w:rPr>
      </w:pPr>
      <w:r w:rsidRPr="00506B8C">
        <w:rPr>
          <w:rFonts w:ascii="Sylfaen" w:eastAsia="Sylfaen" w:hAnsi="Sylfaen"/>
        </w:rPr>
        <w:t>მარტი</w:t>
      </w:r>
      <w:r w:rsidRPr="00506B8C">
        <w:rPr>
          <w:rFonts w:ascii="Sylfaen" w:eastAsia="Sylfaen" w:hAnsi="Sylfaen"/>
          <w:lang w:val="ka-GE"/>
        </w:rPr>
        <w:t xml:space="preserve">დან </w:t>
      </w:r>
      <w:r w:rsidRPr="00506B8C">
        <w:rPr>
          <w:rFonts w:ascii="Sylfaen" w:eastAsia="Sylfaen" w:hAnsi="Sylfaen"/>
        </w:rPr>
        <w:t>კონტრაქტორი დაწესებულების ცვლილება - საწყის ეტაპზე, მოსახლეობაში ახალ კონტრაქტორ და ქვეკონტრაქტორ დაწესებულებებზე  ინფორმაციის ნაკლებობა. ამ ხარვეზის აღმოსაფხვრელად შპს „უნიმედ-აჭარის“ მიერ ჩატარებული იქნა  სხვადასხვა სახის აქტივობა (მათ შორის მრავალი საინფორმაციო-საკომუნიკაციო ღონისძიება,  ქვეკონტრაქტორების რაოდენობის ზრდა, ორგანიზებული სკრინინგის ელემენტების გამოყენება), რამაც ხელი შეუწყო სკრინინგული კველევების შესრულების მაჩვენებლების თანდათანობით ზრდის ტენდენციას.</w:t>
      </w:r>
    </w:p>
    <w:p w14:paraId="22CAF4E8" w14:textId="77777777" w:rsidR="00F75ACB" w:rsidRPr="00506B8C" w:rsidRDefault="00F75ACB" w:rsidP="00501D95">
      <w:pPr>
        <w:pStyle w:val="ListParagraph"/>
        <w:numPr>
          <w:ilvl w:val="0"/>
          <w:numId w:val="40"/>
        </w:numPr>
        <w:tabs>
          <w:tab w:val="left" w:pos="10440"/>
        </w:tabs>
        <w:spacing w:after="0" w:line="240" w:lineRule="auto"/>
        <w:ind w:left="180"/>
        <w:jc w:val="both"/>
        <w:rPr>
          <w:rFonts w:ascii="Sylfaen" w:eastAsia="Sylfaen" w:hAnsi="Sylfaen"/>
        </w:rPr>
      </w:pPr>
      <w:r w:rsidRPr="00506B8C">
        <w:rPr>
          <w:rFonts w:ascii="Sylfaen" w:eastAsia="Sylfaen" w:hAnsi="Sylfaen"/>
        </w:rPr>
        <w:t>2017 წლიდან საერთაშორისო ორგანიზაციებისა და ექსპერტების  რეკომენდაციით პროსტატის კიბოს სკრინინგი შეიცვალა პროსტატის კიბოს მართვით, რაც გულისხმობს 50–70 წლის ასაკის მამაკაცების სისხლში სპეციფიკურ ანტიგენზე კვლევის ჩატარებას ადრეული დიაგნოზოს დასმის მიზნით მხოლოდ ოჯახის ექიმის ან შესაბამისი სპეციალისტის მიმართვის საფუძველზე. ამიტომ შეიზღუდა გამოსაკვლევ პირთა რაოდენობაც.</w:t>
      </w:r>
    </w:p>
    <w:p w14:paraId="5F223CA6" w14:textId="77777777" w:rsidR="00F75ACB" w:rsidRPr="00506B8C" w:rsidRDefault="00F75ACB" w:rsidP="00501D95">
      <w:pPr>
        <w:pStyle w:val="ListParagraph"/>
        <w:numPr>
          <w:ilvl w:val="0"/>
          <w:numId w:val="40"/>
        </w:numPr>
        <w:tabs>
          <w:tab w:val="left" w:pos="10440"/>
        </w:tabs>
        <w:spacing w:after="0" w:line="240" w:lineRule="auto"/>
        <w:ind w:left="180"/>
        <w:jc w:val="both"/>
        <w:rPr>
          <w:rFonts w:ascii="Sylfaen" w:eastAsia="Sylfaen" w:hAnsi="Sylfaen"/>
        </w:rPr>
      </w:pPr>
      <w:r w:rsidRPr="00506B8C">
        <w:rPr>
          <w:rFonts w:ascii="Sylfaen" w:eastAsia="Sylfaen" w:hAnsi="Sylfaen"/>
        </w:rPr>
        <w:t>პროგრამის დასახული მიზნის მისაღწევად მთავარი ამოცანა არის სრული გეოგრაფიული ხელმისაწვდომობის უზრუნველყოფა, რაც 2017 წლის განმავლობაშიც ვერ იქნა სრულად მიღწეული. მთავარ გამოწვევად რჩება მამოგრაფების არასაკმარისი რაოდენობა: ამჟამად კომპონენტის ფარგლებში ფუნქციონირებს 11 სხვადასხვა სიმძლავრის მამოგრაფი; გეოგრაფიული ხელმისაწვდომობის გაზრდის მიზნით ცენტრმა კონტრაქტორ დაწესებულებასთან გაფორმებულ ხელშეკრულებაში ჩადო ვალდებულება კვარტალში ერთხელ მამომობილების საშუალებით მოიცვან ის რეგიონები, სადაც არ ფუნქციონირებს სტაციონარული მამოგრაფი (გურია, სამეგრელო-ზემო სვანეთი, რაჭა-ლეჩხუმი და ქვემო სვანეთი, მცხეთა-მთიანეთი).</w:t>
      </w:r>
    </w:p>
    <w:p w14:paraId="3F7D9A60" w14:textId="77777777" w:rsidR="00F75ACB" w:rsidRPr="00506B8C" w:rsidRDefault="00F75ACB" w:rsidP="00501D95">
      <w:pPr>
        <w:pStyle w:val="ListParagraph"/>
        <w:tabs>
          <w:tab w:val="left" w:pos="0"/>
          <w:tab w:val="left" w:pos="10440"/>
        </w:tabs>
        <w:spacing w:after="0" w:line="240" w:lineRule="auto"/>
        <w:ind w:left="180" w:hanging="180"/>
        <w:jc w:val="both"/>
        <w:rPr>
          <w:rFonts w:ascii="Sylfaen" w:hAnsi="Sylfaen"/>
          <w:highlight w:val="yellow"/>
          <w:lang w:val="ka-GE"/>
        </w:rPr>
      </w:pPr>
    </w:p>
    <w:p w14:paraId="50982832" w14:textId="77777777" w:rsidR="00F75ACB" w:rsidRPr="00506B8C" w:rsidRDefault="00F75ACB" w:rsidP="00501D95">
      <w:pPr>
        <w:pStyle w:val="ListParagraph"/>
        <w:tabs>
          <w:tab w:val="left" w:pos="0"/>
          <w:tab w:val="left" w:pos="10440"/>
        </w:tabs>
        <w:spacing w:after="0" w:line="240" w:lineRule="auto"/>
        <w:ind w:left="180" w:hanging="180"/>
        <w:jc w:val="both"/>
        <w:rPr>
          <w:rFonts w:ascii="Sylfaen" w:hAnsi="Sylfaen"/>
          <w:lang w:val="ka-GE"/>
        </w:rPr>
      </w:pPr>
    </w:p>
    <w:p w14:paraId="784ADF67" w14:textId="77777777" w:rsidR="00F75ACB" w:rsidRPr="00506B8C" w:rsidRDefault="00D2570F" w:rsidP="008C08DB">
      <w:pPr>
        <w:pStyle w:val="abzacixml"/>
      </w:pPr>
      <w:r w:rsidRPr="00506B8C">
        <w:t xml:space="preserve">1.2.2.2 </w:t>
      </w:r>
      <w:r w:rsidR="00F75ACB" w:rsidRPr="00506B8C">
        <w:t>იმუნიზაცია (პროგრამული კოდი 35 03 02 02)</w:t>
      </w:r>
    </w:p>
    <w:p w14:paraId="6B695911" w14:textId="77777777" w:rsidR="00F75ACB" w:rsidRPr="00506B8C" w:rsidRDefault="00F75ACB" w:rsidP="00501D95">
      <w:pPr>
        <w:pStyle w:val="ListParagraph"/>
        <w:tabs>
          <w:tab w:val="left" w:pos="0"/>
          <w:tab w:val="left" w:pos="10440"/>
        </w:tabs>
        <w:spacing w:after="0" w:line="240" w:lineRule="auto"/>
        <w:ind w:left="180" w:hanging="180"/>
        <w:jc w:val="both"/>
        <w:rPr>
          <w:rFonts w:ascii="Sylfaen" w:hAnsi="Sylfaen" w:cs="Arial"/>
          <w:color w:val="000000"/>
          <w:highlight w:val="yellow"/>
          <w:lang w:val="ka-GE"/>
        </w:rPr>
      </w:pPr>
    </w:p>
    <w:p w14:paraId="438ADBAF" w14:textId="77777777" w:rsidR="00F75ACB" w:rsidRPr="00506B8C" w:rsidRDefault="00F75ACB" w:rsidP="008C08DB">
      <w:pPr>
        <w:pStyle w:val="abzacixml"/>
      </w:pPr>
      <w:r w:rsidRPr="00506B8C">
        <w:t xml:space="preserve">პროგრამის განმახორციელებელი: </w:t>
      </w:r>
    </w:p>
    <w:p w14:paraId="411AA1D0"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35BE8F37" w14:textId="77777777" w:rsidR="00F75ACB" w:rsidRPr="00506B8C" w:rsidRDefault="00F75ACB" w:rsidP="008C08DB">
      <w:pPr>
        <w:pStyle w:val="abzacixml"/>
      </w:pPr>
    </w:p>
    <w:p w14:paraId="6A8904F9"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2590B60D"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იმუნიზაციით  მოცვის გაუმჯობესება.</w:t>
      </w:r>
    </w:p>
    <w:p w14:paraId="3BA4D249" w14:textId="77777777" w:rsidR="00F75ACB" w:rsidRPr="00506B8C" w:rsidRDefault="00F75ACB" w:rsidP="008C08DB">
      <w:pPr>
        <w:pStyle w:val="abzacixml"/>
      </w:pPr>
    </w:p>
    <w:p w14:paraId="3D2411E3"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2BCF035D"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შესყიდულია ვაქცინები და ასაცრელი მასალები (შპრიცები და უსაფრთხო ყუთები) სპეციფიკური (ბოტულიზმის, დიფტერიის, ტეტანუსის, გველის შხამის საწინააღმდეგო) შრატები და ყვითელი ცხელების საწინააღმდეგო ვაქცინების სტრატეგიული მარაგები. მოსახლეობა უზრუნველყოფილია ანტირაბიული სამკურნალო საშუალებებით; </w:t>
      </w:r>
    </w:p>
    <w:p w14:paraId="3FC0CEB7"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 xml:space="preserve"> ვაქცინების, ანტირაბიული სამკურნალო საშუალებების, სპეციფიკური შრატებისა და ასაცრელი მასალების (შპრიცებისა და უსაფრთხო ყუთების) მიღება, შენახვა და გაცემა-განაწილება მიმდინარეობს „ცივი ჯაჭვის“ პრინციპების დაცვით ცენტრალური დონიდან რეგიონულ/რაიონულ ადმინისტრაციულ ერთეულებამდე;</w:t>
      </w:r>
    </w:p>
    <w:p w14:paraId="62C72AB4"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განხორციელდა წითელას მასიური გავრცელების პრევენციისა და გლობალური ელიმინაციის სტრატეგიით განსაზღვრული ღონისძიებების ფარგლებში, მოსახლეობის არაიმუნურ ან არასრულად იმუნიზებულ ფენებში არაგეგმიური იმუნოპროფილაქტიკის წარმოება;</w:t>
      </w:r>
    </w:p>
    <w:p w14:paraId="0DBE2EA2"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მოსახლეობა დაცულია ვაქცინაციით მართვადი ინფექციებისაგან, უზრუნველყოფილია ანტირაბიული ვაქცინითა და იმუნოგლობულინით, ასევე, შექმნილია სპეციფიკური შრატებისა და ვაქცინების სტრატეგიული მარაგები. </w:t>
      </w:r>
    </w:p>
    <w:p w14:paraId="540FBE43" w14:textId="77777777" w:rsidR="00F75ACB" w:rsidRPr="00506B8C" w:rsidRDefault="00F75ACB" w:rsidP="00501D95">
      <w:pPr>
        <w:pStyle w:val="ListParagraph"/>
        <w:tabs>
          <w:tab w:val="left" w:pos="10440"/>
        </w:tabs>
        <w:spacing w:after="0" w:line="240" w:lineRule="auto"/>
        <w:ind w:left="180"/>
        <w:jc w:val="both"/>
        <w:rPr>
          <w:rFonts w:ascii="Sylfaen" w:hAnsi="Sylfaen" w:cs="Sylfaen"/>
        </w:rPr>
      </w:pPr>
    </w:p>
    <w:p w14:paraId="7B030021"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3D28F27E"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1. საბაზისო მაჩვენებელი - </w:t>
      </w:r>
      <w:r w:rsidRPr="00506B8C">
        <w:rPr>
          <w:rFonts w:ascii="Sylfaen" w:hAnsi="Sylfaen" w:cs="Sylfaen"/>
          <w:sz w:val="22"/>
          <w:szCs w:val="22"/>
        </w:rPr>
        <w:t>იმუნიზაციით</w:t>
      </w:r>
      <w:r w:rsidRPr="00506B8C">
        <w:rPr>
          <w:sz w:val="22"/>
          <w:szCs w:val="22"/>
        </w:rPr>
        <w:t xml:space="preserve"> </w:t>
      </w:r>
      <w:r w:rsidRPr="00506B8C">
        <w:rPr>
          <w:rFonts w:ascii="Sylfaen" w:hAnsi="Sylfaen" w:cs="Sylfaen"/>
          <w:sz w:val="22"/>
          <w:szCs w:val="22"/>
        </w:rPr>
        <w:t>მოცვის</w:t>
      </w:r>
      <w:r w:rsidRPr="00506B8C">
        <w:rPr>
          <w:sz w:val="22"/>
          <w:szCs w:val="22"/>
        </w:rPr>
        <w:t xml:space="preserve"> </w:t>
      </w:r>
      <w:r w:rsidRPr="00506B8C">
        <w:rPr>
          <w:rFonts w:ascii="Sylfaen" w:hAnsi="Sylfaen" w:cs="Sylfaen"/>
          <w:sz w:val="22"/>
          <w:szCs w:val="22"/>
        </w:rPr>
        <w:t>გაუმჯობესება</w:t>
      </w:r>
      <w:r w:rsidRPr="00506B8C">
        <w:rPr>
          <w:sz w:val="22"/>
          <w:szCs w:val="22"/>
        </w:rPr>
        <w:t xml:space="preserve">: </w:t>
      </w:r>
      <w:r w:rsidRPr="00506B8C">
        <w:rPr>
          <w:rFonts w:ascii="Sylfaen" w:hAnsi="Sylfaen" w:cs="Sylfaen"/>
          <w:sz w:val="22"/>
          <w:szCs w:val="22"/>
        </w:rPr>
        <w:t>დყტ</w:t>
      </w:r>
      <w:r w:rsidRPr="00506B8C">
        <w:rPr>
          <w:sz w:val="22"/>
          <w:szCs w:val="22"/>
        </w:rPr>
        <w:t xml:space="preserve"> </w:t>
      </w:r>
      <w:r w:rsidRPr="00506B8C">
        <w:rPr>
          <w:rFonts w:ascii="Sylfaen" w:hAnsi="Sylfaen" w:cs="Sylfaen"/>
          <w:sz w:val="22"/>
          <w:szCs w:val="22"/>
        </w:rPr>
        <w:t>კომპონენტის</w:t>
      </w:r>
      <w:r w:rsidRPr="00506B8C">
        <w:rPr>
          <w:sz w:val="22"/>
          <w:szCs w:val="22"/>
        </w:rPr>
        <w:t xml:space="preserve"> </w:t>
      </w:r>
      <w:r w:rsidRPr="00506B8C">
        <w:rPr>
          <w:rFonts w:ascii="Sylfaen" w:hAnsi="Sylfaen" w:cs="Sylfaen"/>
          <w:sz w:val="22"/>
          <w:szCs w:val="22"/>
        </w:rPr>
        <w:t>შემცველი</w:t>
      </w:r>
      <w:r w:rsidRPr="00506B8C">
        <w:rPr>
          <w:sz w:val="22"/>
          <w:szCs w:val="22"/>
        </w:rPr>
        <w:t xml:space="preserve"> </w:t>
      </w:r>
      <w:r w:rsidRPr="00506B8C">
        <w:rPr>
          <w:rFonts w:ascii="Sylfaen" w:hAnsi="Sylfaen" w:cs="Sylfaen"/>
          <w:sz w:val="22"/>
          <w:szCs w:val="22"/>
        </w:rPr>
        <w:t>ვაქცინის</w:t>
      </w:r>
      <w:r w:rsidRPr="00506B8C">
        <w:rPr>
          <w:sz w:val="22"/>
          <w:szCs w:val="22"/>
        </w:rPr>
        <w:t xml:space="preserve"> </w:t>
      </w:r>
      <w:r w:rsidRPr="00506B8C">
        <w:rPr>
          <w:rFonts w:ascii="Sylfaen" w:hAnsi="Sylfaen" w:cs="Sylfaen"/>
          <w:sz w:val="22"/>
          <w:szCs w:val="22"/>
        </w:rPr>
        <w:t>მესამე</w:t>
      </w:r>
      <w:r w:rsidRPr="00506B8C">
        <w:rPr>
          <w:sz w:val="22"/>
          <w:szCs w:val="22"/>
        </w:rPr>
        <w:t xml:space="preserve"> </w:t>
      </w:r>
      <w:r w:rsidRPr="00506B8C">
        <w:rPr>
          <w:rFonts w:ascii="Sylfaen" w:hAnsi="Sylfaen" w:cs="Sylfaen"/>
          <w:sz w:val="22"/>
          <w:szCs w:val="22"/>
        </w:rPr>
        <w:t>დოზით</w:t>
      </w:r>
      <w:r w:rsidRPr="00506B8C">
        <w:rPr>
          <w:sz w:val="22"/>
          <w:szCs w:val="22"/>
        </w:rPr>
        <w:t xml:space="preserve"> </w:t>
      </w:r>
      <w:r w:rsidRPr="00506B8C">
        <w:rPr>
          <w:rFonts w:ascii="Sylfaen" w:hAnsi="Sylfaen" w:cs="Sylfaen"/>
          <w:sz w:val="22"/>
          <w:szCs w:val="22"/>
        </w:rPr>
        <w:t>მოცვა</w:t>
      </w:r>
      <w:r w:rsidRPr="00506B8C">
        <w:rPr>
          <w:sz w:val="22"/>
          <w:szCs w:val="22"/>
        </w:rPr>
        <w:t xml:space="preserve">* (12 </w:t>
      </w:r>
      <w:r w:rsidRPr="00506B8C">
        <w:rPr>
          <w:rFonts w:ascii="Sylfaen" w:hAnsi="Sylfaen" w:cs="Sylfaen"/>
          <w:sz w:val="22"/>
          <w:szCs w:val="22"/>
        </w:rPr>
        <w:t>თვეზე</w:t>
      </w:r>
      <w:r w:rsidRPr="00506B8C">
        <w:rPr>
          <w:sz w:val="22"/>
          <w:szCs w:val="22"/>
        </w:rPr>
        <w:t xml:space="preserve"> </w:t>
      </w:r>
      <w:r w:rsidRPr="00506B8C">
        <w:rPr>
          <w:rFonts w:ascii="Sylfaen" w:hAnsi="Sylfaen" w:cs="Sylfaen"/>
          <w:sz w:val="22"/>
          <w:szCs w:val="22"/>
        </w:rPr>
        <w:t>ზევით</w:t>
      </w:r>
      <w:r w:rsidRPr="00506B8C">
        <w:rPr>
          <w:sz w:val="22"/>
          <w:szCs w:val="22"/>
        </w:rPr>
        <w:t xml:space="preserve"> </w:t>
      </w:r>
      <w:r w:rsidRPr="00506B8C">
        <w:rPr>
          <w:rFonts w:ascii="Sylfaen" w:hAnsi="Sylfaen" w:cs="Sylfaen"/>
          <w:sz w:val="22"/>
          <w:szCs w:val="22"/>
        </w:rPr>
        <w:t>ბავშვთა</w:t>
      </w:r>
      <w:r w:rsidRPr="00506B8C">
        <w:rPr>
          <w:sz w:val="22"/>
          <w:szCs w:val="22"/>
        </w:rPr>
        <w:t xml:space="preserve"> </w:t>
      </w:r>
      <w:r w:rsidRPr="00506B8C">
        <w:rPr>
          <w:rFonts w:ascii="Sylfaen" w:hAnsi="Sylfaen" w:cs="Sylfaen"/>
          <w:sz w:val="22"/>
          <w:szCs w:val="22"/>
        </w:rPr>
        <w:t>ასაკობრივ</w:t>
      </w:r>
      <w:r w:rsidRPr="00506B8C">
        <w:rPr>
          <w:sz w:val="22"/>
          <w:szCs w:val="22"/>
        </w:rPr>
        <w:t xml:space="preserve"> </w:t>
      </w:r>
      <w:r w:rsidRPr="00506B8C">
        <w:rPr>
          <w:rFonts w:ascii="Sylfaen" w:hAnsi="Sylfaen" w:cs="Sylfaen"/>
          <w:sz w:val="22"/>
          <w:szCs w:val="22"/>
        </w:rPr>
        <w:t>კატეგორიაში</w:t>
      </w:r>
      <w:r w:rsidRPr="00506B8C">
        <w:rPr>
          <w:sz w:val="22"/>
          <w:szCs w:val="22"/>
        </w:rPr>
        <w:t xml:space="preserve">) - 85 %; </w:t>
      </w:r>
      <w:r w:rsidRPr="00506B8C">
        <w:rPr>
          <w:rFonts w:ascii="Sylfaen" w:hAnsi="Sylfaen" w:cs="Sylfaen"/>
          <w:sz w:val="22"/>
          <w:szCs w:val="22"/>
        </w:rPr>
        <w:t>ოპვ</w:t>
      </w:r>
      <w:r w:rsidRPr="00506B8C">
        <w:rPr>
          <w:sz w:val="22"/>
          <w:szCs w:val="22"/>
        </w:rPr>
        <w:t xml:space="preserve"> 3 - 87%; </w:t>
      </w:r>
      <w:r w:rsidRPr="00506B8C">
        <w:rPr>
          <w:rFonts w:ascii="Sylfaen" w:hAnsi="Sylfaen" w:cs="Sylfaen"/>
          <w:sz w:val="22"/>
          <w:szCs w:val="22"/>
        </w:rPr>
        <w:t>წწყ</w:t>
      </w:r>
      <w:r w:rsidRPr="00506B8C">
        <w:rPr>
          <w:sz w:val="22"/>
          <w:szCs w:val="22"/>
        </w:rPr>
        <w:t xml:space="preserve">1 </w:t>
      </w:r>
      <w:r w:rsidRPr="00506B8C">
        <w:rPr>
          <w:rFonts w:ascii="Sylfaen" w:hAnsi="Sylfaen" w:cs="Sylfaen"/>
          <w:sz w:val="22"/>
          <w:szCs w:val="22"/>
        </w:rPr>
        <w:t>აცრებით</w:t>
      </w:r>
      <w:r w:rsidRPr="00506B8C">
        <w:rPr>
          <w:sz w:val="22"/>
          <w:szCs w:val="22"/>
        </w:rPr>
        <w:t xml:space="preserve"> </w:t>
      </w:r>
      <w:r w:rsidRPr="00506B8C">
        <w:rPr>
          <w:rFonts w:ascii="Sylfaen" w:hAnsi="Sylfaen" w:cs="Sylfaen"/>
          <w:sz w:val="22"/>
          <w:szCs w:val="22"/>
        </w:rPr>
        <w:t>მოცვის</w:t>
      </w:r>
      <w:r w:rsidRPr="00506B8C">
        <w:rPr>
          <w:sz w:val="22"/>
          <w:szCs w:val="22"/>
        </w:rPr>
        <w:t xml:space="preserve"> </w:t>
      </w:r>
      <w:r w:rsidRPr="00506B8C">
        <w:rPr>
          <w:rFonts w:ascii="Sylfaen" w:hAnsi="Sylfaen" w:cs="Sylfaen"/>
          <w:sz w:val="22"/>
          <w:szCs w:val="22"/>
        </w:rPr>
        <w:t>მაჩვენებელი</w:t>
      </w:r>
      <w:r w:rsidRPr="00506B8C">
        <w:rPr>
          <w:sz w:val="22"/>
          <w:szCs w:val="22"/>
        </w:rPr>
        <w:t xml:space="preserve"> 12 </w:t>
      </w:r>
      <w:r w:rsidRPr="00506B8C">
        <w:rPr>
          <w:rFonts w:ascii="Sylfaen" w:hAnsi="Sylfaen" w:cs="Sylfaen"/>
          <w:sz w:val="22"/>
          <w:szCs w:val="22"/>
        </w:rPr>
        <w:t>თვეზე</w:t>
      </w:r>
      <w:r w:rsidRPr="00506B8C">
        <w:rPr>
          <w:sz w:val="22"/>
          <w:szCs w:val="22"/>
        </w:rPr>
        <w:t xml:space="preserve"> -94 %; </w:t>
      </w:r>
      <w:r w:rsidRPr="00506B8C">
        <w:rPr>
          <w:rFonts w:ascii="Sylfaen" w:hAnsi="Sylfaen" w:cs="Sylfaen"/>
          <w:sz w:val="22"/>
          <w:szCs w:val="22"/>
        </w:rPr>
        <w:t>წწყ</w:t>
      </w:r>
      <w:r w:rsidRPr="00506B8C">
        <w:rPr>
          <w:sz w:val="22"/>
          <w:szCs w:val="22"/>
        </w:rPr>
        <w:t xml:space="preserve">2 </w:t>
      </w:r>
      <w:r w:rsidRPr="00506B8C">
        <w:rPr>
          <w:rFonts w:ascii="Sylfaen" w:hAnsi="Sylfaen" w:cs="Sylfaen"/>
          <w:sz w:val="22"/>
          <w:szCs w:val="22"/>
        </w:rPr>
        <w:t>აცრებით</w:t>
      </w:r>
      <w:r w:rsidRPr="00506B8C">
        <w:rPr>
          <w:sz w:val="22"/>
          <w:szCs w:val="22"/>
        </w:rPr>
        <w:t xml:space="preserve"> </w:t>
      </w:r>
      <w:r w:rsidRPr="00506B8C">
        <w:rPr>
          <w:rFonts w:ascii="Sylfaen" w:hAnsi="Sylfaen" w:cs="Sylfaen"/>
          <w:sz w:val="22"/>
          <w:szCs w:val="22"/>
        </w:rPr>
        <w:t>მოცვის</w:t>
      </w:r>
      <w:r w:rsidRPr="00506B8C">
        <w:rPr>
          <w:sz w:val="22"/>
          <w:szCs w:val="22"/>
        </w:rPr>
        <w:t xml:space="preserve"> </w:t>
      </w:r>
      <w:r w:rsidRPr="00506B8C">
        <w:rPr>
          <w:rFonts w:ascii="Sylfaen" w:hAnsi="Sylfaen" w:cs="Sylfaen"/>
          <w:sz w:val="22"/>
          <w:szCs w:val="22"/>
        </w:rPr>
        <w:t>მაჩვენებელი</w:t>
      </w:r>
      <w:r w:rsidRPr="00506B8C">
        <w:rPr>
          <w:sz w:val="22"/>
          <w:szCs w:val="22"/>
        </w:rPr>
        <w:t xml:space="preserve"> 5 </w:t>
      </w:r>
      <w:r w:rsidRPr="00506B8C">
        <w:rPr>
          <w:rFonts w:ascii="Sylfaen" w:hAnsi="Sylfaen" w:cs="Sylfaen"/>
          <w:sz w:val="22"/>
          <w:szCs w:val="22"/>
        </w:rPr>
        <w:t>წლის</w:t>
      </w:r>
      <w:r w:rsidRPr="00506B8C">
        <w:rPr>
          <w:sz w:val="22"/>
          <w:szCs w:val="22"/>
        </w:rPr>
        <w:t xml:space="preserve"> </w:t>
      </w:r>
      <w:r w:rsidRPr="00506B8C">
        <w:rPr>
          <w:rFonts w:ascii="Sylfaen" w:hAnsi="Sylfaen" w:cs="Sylfaen"/>
          <w:sz w:val="22"/>
          <w:szCs w:val="22"/>
        </w:rPr>
        <w:t>ასაკის</w:t>
      </w:r>
      <w:r w:rsidRPr="00506B8C">
        <w:rPr>
          <w:sz w:val="22"/>
          <w:szCs w:val="22"/>
        </w:rPr>
        <w:t xml:space="preserve"> </w:t>
      </w:r>
      <w:r w:rsidRPr="00506B8C">
        <w:rPr>
          <w:rFonts w:ascii="Sylfaen" w:hAnsi="Sylfaen" w:cs="Sylfaen"/>
          <w:sz w:val="22"/>
          <w:szCs w:val="22"/>
        </w:rPr>
        <w:t>ბავშვთა</w:t>
      </w:r>
      <w:r w:rsidRPr="00506B8C">
        <w:rPr>
          <w:sz w:val="22"/>
          <w:szCs w:val="22"/>
        </w:rPr>
        <w:t xml:space="preserve"> </w:t>
      </w:r>
      <w:r w:rsidRPr="00506B8C">
        <w:rPr>
          <w:rFonts w:ascii="Sylfaen" w:hAnsi="Sylfaen" w:cs="Sylfaen"/>
          <w:sz w:val="22"/>
          <w:szCs w:val="22"/>
        </w:rPr>
        <w:t>კატეგორიაში</w:t>
      </w:r>
      <w:r w:rsidRPr="00506B8C">
        <w:rPr>
          <w:sz w:val="22"/>
          <w:szCs w:val="22"/>
        </w:rPr>
        <w:t xml:space="preserve"> - 92 %</w:t>
      </w:r>
      <w:r w:rsidRPr="00506B8C">
        <w:rPr>
          <w:rFonts w:ascii="Sylfaen" w:hAnsi="Sylfaen"/>
          <w:sz w:val="22"/>
          <w:szCs w:val="22"/>
          <w:lang w:val="ka-GE"/>
        </w:rPr>
        <w:t>;</w:t>
      </w:r>
    </w:p>
    <w:p w14:paraId="66EB9307"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w:t>
      </w:r>
      <w:r w:rsidRPr="00506B8C">
        <w:rPr>
          <w:rFonts w:ascii="Sylfaen" w:hAnsi="Sylfaen" w:cs="Sylfaen"/>
          <w:sz w:val="22"/>
          <w:szCs w:val="22"/>
        </w:rPr>
        <w:t>იმუნიზაციით</w:t>
      </w:r>
      <w:r w:rsidRPr="00506B8C">
        <w:rPr>
          <w:sz w:val="22"/>
          <w:szCs w:val="22"/>
        </w:rPr>
        <w:t xml:space="preserve"> </w:t>
      </w:r>
      <w:r w:rsidRPr="00506B8C">
        <w:rPr>
          <w:rFonts w:ascii="Sylfaen" w:hAnsi="Sylfaen" w:cs="Sylfaen"/>
          <w:sz w:val="22"/>
          <w:szCs w:val="22"/>
        </w:rPr>
        <w:t>მოცვის</w:t>
      </w:r>
      <w:r w:rsidRPr="00506B8C">
        <w:rPr>
          <w:sz w:val="22"/>
          <w:szCs w:val="22"/>
        </w:rPr>
        <w:t xml:space="preserve"> </w:t>
      </w:r>
      <w:r w:rsidRPr="00506B8C">
        <w:rPr>
          <w:rFonts w:ascii="Sylfaen" w:hAnsi="Sylfaen" w:cs="Sylfaen"/>
          <w:sz w:val="22"/>
          <w:szCs w:val="22"/>
        </w:rPr>
        <w:t>გაუმჯობესება</w:t>
      </w:r>
      <w:r w:rsidRPr="00506B8C">
        <w:rPr>
          <w:sz w:val="22"/>
          <w:szCs w:val="22"/>
        </w:rPr>
        <w:t xml:space="preserve">: </w:t>
      </w:r>
      <w:r w:rsidRPr="00506B8C">
        <w:rPr>
          <w:rFonts w:ascii="Sylfaen" w:hAnsi="Sylfaen" w:cs="Sylfaen"/>
          <w:sz w:val="22"/>
          <w:szCs w:val="22"/>
        </w:rPr>
        <w:t>დყტ</w:t>
      </w:r>
      <w:r w:rsidRPr="00506B8C">
        <w:rPr>
          <w:sz w:val="22"/>
          <w:szCs w:val="22"/>
        </w:rPr>
        <w:t xml:space="preserve"> </w:t>
      </w:r>
      <w:r w:rsidRPr="00506B8C">
        <w:rPr>
          <w:rFonts w:ascii="Sylfaen" w:hAnsi="Sylfaen" w:cs="Sylfaen"/>
          <w:sz w:val="22"/>
          <w:szCs w:val="22"/>
        </w:rPr>
        <w:t>კომპონენტის</w:t>
      </w:r>
      <w:r w:rsidRPr="00506B8C">
        <w:rPr>
          <w:sz w:val="22"/>
          <w:szCs w:val="22"/>
        </w:rPr>
        <w:t xml:space="preserve"> </w:t>
      </w:r>
      <w:r w:rsidRPr="00506B8C">
        <w:rPr>
          <w:rFonts w:ascii="Sylfaen" w:hAnsi="Sylfaen" w:cs="Sylfaen"/>
          <w:sz w:val="22"/>
          <w:szCs w:val="22"/>
        </w:rPr>
        <w:t>შემცველი</w:t>
      </w:r>
      <w:r w:rsidRPr="00506B8C">
        <w:rPr>
          <w:sz w:val="22"/>
          <w:szCs w:val="22"/>
        </w:rPr>
        <w:t xml:space="preserve"> </w:t>
      </w:r>
      <w:r w:rsidRPr="00506B8C">
        <w:rPr>
          <w:rFonts w:ascii="Sylfaen" w:hAnsi="Sylfaen" w:cs="Sylfaen"/>
          <w:sz w:val="22"/>
          <w:szCs w:val="22"/>
        </w:rPr>
        <w:t>ვაქცინის</w:t>
      </w:r>
      <w:r w:rsidRPr="00506B8C">
        <w:rPr>
          <w:sz w:val="22"/>
          <w:szCs w:val="22"/>
        </w:rPr>
        <w:t xml:space="preserve"> </w:t>
      </w:r>
      <w:r w:rsidRPr="00506B8C">
        <w:rPr>
          <w:rFonts w:ascii="Sylfaen" w:hAnsi="Sylfaen" w:cs="Sylfaen"/>
          <w:sz w:val="22"/>
          <w:szCs w:val="22"/>
        </w:rPr>
        <w:t>მესამე</w:t>
      </w:r>
      <w:r w:rsidRPr="00506B8C">
        <w:rPr>
          <w:sz w:val="22"/>
          <w:szCs w:val="22"/>
        </w:rPr>
        <w:t xml:space="preserve"> </w:t>
      </w:r>
      <w:r w:rsidRPr="00506B8C">
        <w:rPr>
          <w:rFonts w:ascii="Sylfaen" w:hAnsi="Sylfaen" w:cs="Sylfaen"/>
          <w:sz w:val="22"/>
          <w:szCs w:val="22"/>
        </w:rPr>
        <w:t>დოზით</w:t>
      </w:r>
      <w:r w:rsidRPr="00506B8C">
        <w:rPr>
          <w:sz w:val="22"/>
          <w:szCs w:val="22"/>
        </w:rPr>
        <w:t xml:space="preserve"> </w:t>
      </w:r>
      <w:r w:rsidRPr="00506B8C">
        <w:rPr>
          <w:rFonts w:ascii="Sylfaen" w:hAnsi="Sylfaen" w:cs="Sylfaen"/>
          <w:sz w:val="22"/>
          <w:szCs w:val="22"/>
        </w:rPr>
        <w:t>მოცვა</w:t>
      </w:r>
      <w:r w:rsidRPr="00506B8C">
        <w:rPr>
          <w:sz w:val="22"/>
          <w:szCs w:val="22"/>
        </w:rPr>
        <w:t xml:space="preserve">* (12 </w:t>
      </w:r>
      <w:r w:rsidRPr="00506B8C">
        <w:rPr>
          <w:rFonts w:ascii="Sylfaen" w:hAnsi="Sylfaen" w:cs="Sylfaen"/>
          <w:sz w:val="22"/>
          <w:szCs w:val="22"/>
        </w:rPr>
        <w:t>თვეზე</w:t>
      </w:r>
      <w:r w:rsidRPr="00506B8C">
        <w:rPr>
          <w:sz w:val="22"/>
          <w:szCs w:val="22"/>
        </w:rPr>
        <w:t xml:space="preserve"> </w:t>
      </w:r>
      <w:r w:rsidRPr="00506B8C">
        <w:rPr>
          <w:rFonts w:ascii="Sylfaen" w:hAnsi="Sylfaen" w:cs="Sylfaen"/>
          <w:sz w:val="22"/>
          <w:szCs w:val="22"/>
        </w:rPr>
        <w:t>ზევით</w:t>
      </w:r>
      <w:r w:rsidRPr="00506B8C">
        <w:rPr>
          <w:sz w:val="22"/>
          <w:szCs w:val="22"/>
        </w:rPr>
        <w:t xml:space="preserve"> </w:t>
      </w:r>
      <w:r w:rsidRPr="00506B8C">
        <w:rPr>
          <w:rFonts w:ascii="Sylfaen" w:hAnsi="Sylfaen" w:cs="Sylfaen"/>
          <w:sz w:val="22"/>
          <w:szCs w:val="22"/>
        </w:rPr>
        <w:t>ბავშვთა</w:t>
      </w:r>
      <w:r w:rsidRPr="00506B8C">
        <w:rPr>
          <w:sz w:val="22"/>
          <w:szCs w:val="22"/>
        </w:rPr>
        <w:t xml:space="preserve"> </w:t>
      </w:r>
      <w:r w:rsidRPr="00506B8C">
        <w:rPr>
          <w:rFonts w:ascii="Sylfaen" w:hAnsi="Sylfaen" w:cs="Sylfaen"/>
          <w:sz w:val="22"/>
          <w:szCs w:val="22"/>
        </w:rPr>
        <w:t>ასაკობრივ</w:t>
      </w:r>
      <w:r w:rsidRPr="00506B8C">
        <w:rPr>
          <w:sz w:val="22"/>
          <w:szCs w:val="22"/>
        </w:rPr>
        <w:t xml:space="preserve"> </w:t>
      </w:r>
      <w:r w:rsidRPr="00506B8C">
        <w:rPr>
          <w:rFonts w:ascii="Sylfaen" w:hAnsi="Sylfaen" w:cs="Sylfaen"/>
          <w:sz w:val="22"/>
          <w:szCs w:val="22"/>
        </w:rPr>
        <w:t>კატეგორიაში</w:t>
      </w:r>
      <w:r w:rsidRPr="00506B8C">
        <w:rPr>
          <w:sz w:val="22"/>
          <w:szCs w:val="22"/>
        </w:rPr>
        <w:t xml:space="preserve">) - 95 %; </w:t>
      </w:r>
      <w:r w:rsidRPr="00506B8C">
        <w:rPr>
          <w:rFonts w:ascii="Sylfaen" w:hAnsi="Sylfaen" w:cs="Sylfaen"/>
          <w:sz w:val="22"/>
          <w:szCs w:val="22"/>
        </w:rPr>
        <w:t>ოპვ</w:t>
      </w:r>
      <w:r w:rsidRPr="00506B8C">
        <w:rPr>
          <w:sz w:val="22"/>
          <w:szCs w:val="22"/>
        </w:rPr>
        <w:t xml:space="preserve"> 3 - 95%; </w:t>
      </w:r>
      <w:r w:rsidRPr="00506B8C">
        <w:rPr>
          <w:rFonts w:ascii="Sylfaen" w:hAnsi="Sylfaen" w:cs="Sylfaen"/>
          <w:sz w:val="22"/>
          <w:szCs w:val="22"/>
        </w:rPr>
        <w:t>წწყ</w:t>
      </w:r>
      <w:r w:rsidRPr="00506B8C">
        <w:rPr>
          <w:sz w:val="22"/>
          <w:szCs w:val="22"/>
        </w:rPr>
        <w:t xml:space="preserve">1 </w:t>
      </w:r>
      <w:r w:rsidRPr="00506B8C">
        <w:rPr>
          <w:rFonts w:ascii="Sylfaen" w:hAnsi="Sylfaen" w:cs="Sylfaen"/>
          <w:sz w:val="22"/>
          <w:szCs w:val="22"/>
        </w:rPr>
        <w:t>აცრებით</w:t>
      </w:r>
      <w:r w:rsidRPr="00506B8C">
        <w:rPr>
          <w:sz w:val="22"/>
          <w:szCs w:val="22"/>
        </w:rPr>
        <w:t xml:space="preserve"> </w:t>
      </w:r>
      <w:r w:rsidRPr="00506B8C">
        <w:rPr>
          <w:rFonts w:ascii="Sylfaen" w:hAnsi="Sylfaen" w:cs="Sylfaen"/>
          <w:sz w:val="22"/>
          <w:szCs w:val="22"/>
        </w:rPr>
        <w:t>მოცვის</w:t>
      </w:r>
      <w:r w:rsidRPr="00506B8C">
        <w:rPr>
          <w:sz w:val="22"/>
          <w:szCs w:val="22"/>
        </w:rPr>
        <w:t xml:space="preserve"> </w:t>
      </w:r>
      <w:r w:rsidRPr="00506B8C">
        <w:rPr>
          <w:rFonts w:ascii="Sylfaen" w:hAnsi="Sylfaen" w:cs="Sylfaen"/>
          <w:sz w:val="22"/>
          <w:szCs w:val="22"/>
        </w:rPr>
        <w:t>მაჩვენებელი</w:t>
      </w:r>
      <w:r w:rsidRPr="00506B8C">
        <w:rPr>
          <w:sz w:val="22"/>
          <w:szCs w:val="22"/>
        </w:rPr>
        <w:t xml:space="preserve"> 12 </w:t>
      </w:r>
      <w:r w:rsidRPr="00506B8C">
        <w:rPr>
          <w:rFonts w:ascii="Sylfaen" w:hAnsi="Sylfaen" w:cs="Sylfaen"/>
          <w:sz w:val="22"/>
          <w:szCs w:val="22"/>
        </w:rPr>
        <w:t>თვეზე</w:t>
      </w:r>
      <w:r w:rsidRPr="00506B8C">
        <w:rPr>
          <w:sz w:val="22"/>
          <w:szCs w:val="22"/>
        </w:rPr>
        <w:t xml:space="preserve"> -95%; </w:t>
      </w:r>
      <w:r w:rsidRPr="00506B8C">
        <w:rPr>
          <w:rFonts w:ascii="Sylfaen" w:hAnsi="Sylfaen" w:cs="Sylfaen"/>
          <w:sz w:val="22"/>
          <w:szCs w:val="22"/>
        </w:rPr>
        <w:t>წწყ</w:t>
      </w:r>
      <w:r w:rsidRPr="00506B8C">
        <w:rPr>
          <w:sz w:val="22"/>
          <w:szCs w:val="22"/>
        </w:rPr>
        <w:t xml:space="preserve">2 </w:t>
      </w:r>
      <w:r w:rsidRPr="00506B8C">
        <w:rPr>
          <w:rFonts w:ascii="Sylfaen" w:hAnsi="Sylfaen" w:cs="Sylfaen"/>
          <w:sz w:val="22"/>
          <w:szCs w:val="22"/>
        </w:rPr>
        <w:t>აცრებით</w:t>
      </w:r>
      <w:r w:rsidRPr="00506B8C">
        <w:rPr>
          <w:sz w:val="22"/>
          <w:szCs w:val="22"/>
        </w:rPr>
        <w:t xml:space="preserve"> </w:t>
      </w:r>
      <w:r w:rsidRPr="00506B8C">
        <w:rPr>
          <w:rFonts w:ascii="Sylfaen" w:hAnsi="Sylfaen" w:cs="Sylfaen"/>
          <w:sz w:val="22"/>
          <w:szCs w:val="22"/>
        </w:rPr>
        <w:t>მოცვის</w:t>
      </w:r>
      <w:r w:rsidRPr="00506B8C">
        <w:rPr>
          <w:sz w:val="22"/>
          <w:szCs w:val="22"/>
        </w:rPr>
        <w:t xml:space="preserve"> </w:t>
      </w:r>
      <w:r w:rsidRPr="00506B8C">
        <w:rPr>
          <w:rFonts w:ascii="Sylfaen" w:hAnsi="Sylfaen" w:cs="Sylfaen"/>
          <w:sz w:val="22"/>
          <w:szCs w:val="22"/>
        </w:rPr>
        <w:t>მაჩვენებელი</w:t>
      </w:r>
      <w:r w:rsidRPr="00506B8C">
        <w:rPr>
          <w:sz w:val="22"/>
          <w:szCs w:val="22"/>
        </w:rPr>
        <w:t xml:space="preserve"> 5 </w:t>
      </w:r>
      <w:r w:rsidRPr="00506B8C">
        <w:rPr>
          <w:rFonts w:ascii="Sylfaen" w:hAnsi="Sylfaen" w:cs="Sylfaen"/>
          <w:sz w:val="22"/>
          <w:szCs w:val="22"/>
        </w:rPr>
        <w:t>წლის</w:t>
      </w:r>
      <w:r w:rsidRPr="00506B8C">
        <w:rPr>
          <w:sz w:val="22"/>
          <w:szCs w:val="22"/>
        </w:rPr>
        <w:t xml:space="preserve"> </w:t>
      </w:r>
      <w:r w:rsidRPr="00506B8C">
        <w:rPr>
          <w:rFonts w:ascii="Sylfaen" w:hAnsi="Sylfaen" w:cs="Sylfaen"/>
          <w:sz w:val="22"/>
          <w:szCs w:val="22"/>
        </w:rPr>
        <w:t>ასაკის</w:t>
      </w:r>
      <w:r w:rsidRPr="00506B8C">
        <w:rPr>
          <w:sz w:val="22"/>
          <w:szCs w:val="22"/>
        </w:rPr>
        <w:t xml:space="preserve"> </w:t>
      </w:r>
      <w:r w:rsidRPr="00506B8C">
        <w:rPr>
          <w:rFonts w:ascii="Sylfaen" w:hAnsi="Sylfaen" w:cs="Sylfaen"/>
          <w:sz w:val="22"/>
          <w:szCs w:val="22"/>
        </w:rPr>
        <w:t>ბავშვთა</w:t>
      </w:r>
      <w:r w:rsidRPr="00506B8C">
        <w:rPr>
          <w:sz w:val="22"/>
          <w:szCs w:val="22"/>
        </w:rPr>
        <w:t xml:space="preserve"> </w:t>
      </w:r>
      <w:r w:rsidRPr="00506B8C">
        <w:rPr>
          <w:rFonts w:ascii="Sylfaen" w:hAnsi="Sylfaen" w:cs="Sylfaen"/>
          <w:sz w:val="22"/>
          <w:szCs w:val="22"/>
        </w:rPr>
        <w:t>კატეგორიაში</w:t>
      </w:r>
      <w:r w:rsidRPr="00506B8C">
        <w:rPr>
          <w:sz w:val="22"/>
          <w:szCs w:val="22"/>
        </w:rPr>
        <w:t xml:space="preserve"> - 95 %;</w:t>
      </w:r>
    </w:p>
    <w:p w14:paraId="767469C7" w14:textId="77777777" w:rsidR="00F75ACB" w:rsidRPr="00506B8C" w:rsidRDefault="00F75ACB" w:rsidP="008C08DB">
      <w:pPr>
        <w:pStyle w:val="abzacixml"/>
      </w:pPr>
      <w:r w:rsidRPr="00506B8C">
        <w:rPr>
          <w:rFonts w:eastAsia="Sylfaen" w:cs="Times New Roman"/>
          <w:color w:val="000000"/>
        </w:rPr>
        <w:t xml:space="preserve">მიღწეული მაჩვენებელი  </w:t>
      </w:r>
      <w:r w:rsidRPr="00506B8C">
        <w:t>- მიზნობრივი პოპულაციის იმუნიზაციით მოცვის მაჩვენებელი: დყტ-ჰიბ-ჰეპბ -იპვ 3 –  90.1%; წწყ 1 -  94.6%; წწყ 2 –  89.5%.</w:t>
      </w:r>
    </w:p>
    <w:p w14:paraId="6B0AE942" w14:textId="77777777" w:rsidR="00F75ACB" w:rsidRPr="00506B8C" w:rsidRDefault="00F75ACB" w:rsidP="008C08DB">
      <w:pPr>
        <w:pStyle w:val="abzacixml"/>
      </w:pPr>
    </w:p>
    <w:p w14:paraId="1CA36D75" w14:textId="77777777" w:rsidR="00F75ACB" w:rsidRPr="00506B8C" w:rsidRDefault="00F75ACB" w:rsidP="00501D95">
      <w:pPr>
        <w:ind w:left="180"/>
        <w:jc w:val="both"/>
        <w:rPr>
          <w:rFonts w:ascii="Sylfaen" w:eastAsia="Times New Roman" w:hAnsi="Sylfaen" w:cs="Sylfaen"/>
          <w:lang w:val="ka-GE"/>
        </w:rPr>
      </w:pPr>
      <w:r w:rsidRPr="00506B8C">
        <w:rPr>
          <w:rFonts w:ascii="Sylfaen" w:eastAsia="Times New Roman" w:hAnsi="Sylfaen" w:cs="Sylfaen"/>
          <w:lang w:val="ka-G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44AAEB4F" w14:textId="77777777" w:rsidR="00F75ACB" w:rsidRPr="00506B8C" w:rsidRDefault="00F75ACB"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 xml:space="preserve">საზოგადოების გარკვეული ნაწილის „უარყოფითი“ დამოკიდებულება ზოგადად ვაქცინაციის მიმართ და სამედიცინო დაწესებულებების და პერსონალის დამატებითი მოტივაციის ნაკლებობა მოცვის სამიზნე მაჩვანებლების მიღწევის შემთხვევაში; </w:t>
      </w:r>
    </w:p>
    <w:p w14:paraId="6C120C50" w14:textId="77777777" w:rsidR="00F75ACB" w:rsidRPr="00506B8C" w:rsidRDefault="00F75ACB"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იმუნიზაციის პროცესში მუდმივი, დროებითი უკუჩვენებების და უარის დასაშვები ნორმაა 2%.</w:t>
      </w:r>
    </w:p>
    <w:p w14:paraId="0B6F585F" w14:textId="77777777" w:rsidR="00F75ACB" w:rsidRPr="00506B8C" w:rsidRDefault="00F75ACB" w:rsidP="008C08DB">
      <w:pPr>
        <w:pStyle w:val="abzacixml"/>
      </w:pPr>
    </w:p>
    <w:p w14:paraId="499DD900" w14:textId="77777777" w:rsidR="00F75ACB" w:rsidRPr="00506B8C" w:rsidRDefault="00D2570F" w:rsidP="008C08DB">
      <w:pPr>
        <w:pStyle w:val="abzacixml"/>
      </w:pPr>
      <w:r w:rsidRPr="00506B8C">
        <w:t>1.2.2.3</w:t>
      </w:r>
      <w:r w:rsidR="00F75ACB" w:rsidRPr="00506B8C">
        <w:t xml:space="preserve"> ეპიდზედამხედველობის პროგრამა (პროგრამული კოდი 35 03 02 03)</w:t>
      </w:r>
    </w:p>
    <w:p w14:paraId="479AC072" w14:textId="77777777" w:rsidR="00F75ACB" w:rsidRPr="00506B8C" w:rsidRDefault="00F75ACB" w:rsidP="008C08DB">
      <w:pPr>
        <w:pStyle w:val="abzacixml"/>
      </w:pPr>
    </w:p>
    <w:p w14:paraId="16D5C163" w14:textId="77777777" w:rsidR="00F75ACB" w:rsidRPr="00506B8C" w:rsidRDefault="00F75ACB" w:rsidP="008C08DB">
      <w:pPr>
        <w:pStyle w:val="abzacixml"/>
      </w:pPr>
      <w:r w:rsidRPr="00506B8C">
        <w:t xml:space="preserve">პროგრამის განმახორციელებელი: </w:t>
      </w:r>
    </w:p>
    <w:p w14:paraId="2168C2FE"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4B0D3D73" w14:textId="77777777" w:rsidR="00F75ACB" w:rsidRPr="00506B8C" w:rsidRDefault="00F75ACB" w:rsidP="00501D95">
      <w:pPr>
        <w:tabs>
          <w:tab w:val="left" w:pos="0"/>
          <w:tab w:val="left" w:pos="10440"/>
        </w:tabs>
        <w:spacing w:after="0" w:line="240" w:lineRule="auto"/>
        <w:ind w:left="180"/>
        <w:jc w:val="both"/>
        <w:rPr>
          <w:rFonts w:ascii="Sylfaen" w:hAnsi="Sylfaen" w:cs="Arial"/>
          <w:color w:val="000000"/>
          <w:highlight w:val="yellow"/>
        </w:rPr>
      </w:pPr>
    </w:p>
    <w:p w14:paraId="55FB40F0"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22F72110" w14:textId="77777777" w:rsidR="00F75ACB" w:rsidRPr="00506B8C" w:rsidRDefault="00F75ACB" w:rsidP="00501D95">
      <w:pPr>
        <w:pStyle w:val="ListParagraph"/>
        <w:numPr>
          <w:ilvl w:val="0"/>
          <w:numId w:val="7"/>
        </w:numPr>
        <w:spacing w:after="0" w:line="240" w:lineRule="auto"/>
        <w:ind w:left="180" w:hanging="270"/>
        <w:jc w:val="both"/>
        <w:rPr>
          <w:rFonts w:ascii="Sylfaen" w:eastAsia="Sylfaen" w:hAnsi="Sylfaen" w:cs="Sylfaen"/>
          <w:lang w:val="ka-GE"/>
        </w:rPr>
      </w:pPr>
      <w:r w:rsidRPr="00506B8C">
        <w:rPr>
          <w:rFonts w:ascii="Sylfaen" w:hAnsi="Sylfaen" w:cs="Arial"/>
          <w:color w:val="000000"/>
        </w:rPr>
        <w:t>ინფექციურ და პარაზიტულ დაავადებათა კონტროლი.</w:t>
      </w:r>
    </w:p>
    <w:p w14:paraId="7DBC2F89" w14:textId="77777777" w:rsidR="00F75ACB" w:rsidRPr="00506B8C" w:rsidRDefault="00F75ACB" w:rsidP="008C08DB">
      <w:pPr>
        <w:pStyle w:val="abzacixml"/>
        <w:rPr>
          <w:highlight w:val="yellow"/>
        </w:rPr>
      </w:pPr>
    </w:p>
    <w:p w14:paraId="37789AF9" w14:textId="77777777" w:rsidR="00F75ACB" w:rsidRPr="00506B8C" w:rsidRDefault="00F75ACB" w:rsidP="00501D95">
      <w:pPr>
        <w:spacing w:before="240" w:line="240" w:lineRule="auto"/>
        <w:ind w:left="180"/>
        <w:jc w:val="both"/>
      </w:pPr>
      <w:r w:rsidRPr="00506B8C">
        <w:rPr>
          <w:rFonts w:ascii="Sylfaen" w:eastAsia="Sylfaen" w:hAnsi="Sylfaen"/>
          <w:lang w:val="ka-GE"/>
        </w:rPr>
        <w:lastRenderedPageBreak/>
        <w:t>მიღწეული შუალედური შედეგი:</w:t>
      </w:r>
    </w:p>
    <w:p w14:paraId="28DE1435"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სტატისტიკური ფორმების შეგროვება და წარდგენა სსიპ ლ. საყვარელიძის სახელობის დაავადებათა კონტროლისა და საზოგადოებრივი ჯანმრთელობის ეროვნულ ცენტრში განხორციელდა მუნიციპალური სჯდ ცენტრების 100%-ის მიერ;</w:t>
      </w:r>
    </w:p>
    <w:p w14:paraId="6AB9EF3F"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ეპიდზედამხედველობის ერთიან ელექტრონულ სისტემაში ჩართულია და მონაწილეობს მუნიციპალური სჯდ ცენტრების 100%; ასევე, იმუნიზაციის მოდული დანერგილია სჯდ ცენტრების 100%-ში;</w:t>
      </w:r>
    </w:p>
    <w:p w14:paraId="7A1C345A"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სამოქმედო არეალზე იმუნიზაციის დაგეგმვის და სერვისის მიწოდების თაობაზე ინფორმაციის წარმოდგენა ხორციელდება მუნიციპალური სჯდ ცენტრების 100%-ის მიერ;</w:t>
      </w:r>
    </w:p>
    <w:p w14:paraId="27115330"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2017-2018 წლების გრიპის სეზონისთვის აცრილ იქნა 26 927 პირი.</w:t>
      </w:r>
    </w:p>
    <w:p w14:paraId="5EB120E4" w14:textId="77777777" w:rsidR="00F75ACB" w:rsidRPr="00506B8C" w:rsidRDefault="00F75ACB" w:rsidP="00501D95">
      <w:pPr>
        <w:pStyle w:val="ListParagraph"/>
        <w:tabs>
          <w:tab w:val="left" w:pos="0"/>
          <w:tab w:val="left" w:pos="10440"/>
        </w:tabs>
        <w:spacing w:after="0" w:line="240" w:lineRule="auto"/>
        <w:ind w:left="180"/>
        <w:jc w:val="both"/>
        <w:rPr>
          <w:rFonts w:ascii="Sylfaen" w:hAnsi="Sylfaen" w:cs="Sylfaen"/>
        </w:rPr>
      </w:pPr>
    </w:p>
    <w:p w14:paraId="4C47BD78"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773C7AFC"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1. საბაზისო მაჩვენებელი - მალარიოგენულ ტერიტორიებზე (პოტენციურ კერებში) ინსექტიციდით დამუშავებული ტერიტორიების (საცხოვრებელი და არასაცხოვრებელი) პროცენტული წილი შეადგენს 95%-ს; მალარიის ადგილობრივი შემთხვევების რაოდენობა - 0; ინფექციურ და პარაზიტულ დაავადებათა კონტროლი - ჰეპატიტების მარკერებზე (HBsAg, antiHBc და antiHCV) გამოკვლეულ პაციენტთა რაოდენობა 280; მწვავე დიარეის მქონე პაციენტების რაოდენობა, რომელთა განავლის ნიმუშები გამოკვლეულ იქნა ბაქტერიულ, ვირუსულ პათოგენებზე 94; ნოზოკომიურ ინფექციებზე გამოკვლეული ნიმუშის რაოდენობა 328; მაღალი რისკის პოპულაციაში სეზონური გრიპის ვაქცინაციით მოცვის მაჩვენებელი - 27.5%; </w:t>
      </w:r>
    </w:p>
    <w:p w14:paraId="6646FFF1"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შენარჩუნებულია საბაზსიო მაჩვენებელი მალარიის კომპონენტში. ნოზოკომიური ინფექციების ზედამხედველობის სენტინელური ბაზების რაოდენობა გაიზარდა 20%-ით; მაღალი რისკის პოპულაციაში სეზონური გრიპის ვაქცინაციით მოცვის მაჩვენებელი - 60%; </w:t>
      </w:r>
    </w:p>
    <w:p w14:paraId="4CD5BE0E" w14:textId="77777777" w:rsidR="00F75ACB" w:rsidRPr="00506B8C" w:rsidRDefault="00F75ACB" w:rsidP="008C08DB">
      <w:pPr>
        <w:pStyle w:val="abzacixml"/>
        <w:rPr>
          <w:rFonts w:eastAsia="Sylfaen"/>
        </w:rPr>
      </w:pPr>
      <w:r w:rsidRPr="00506B8C">
        <w:rPr>
          <w:rFonts w:eastAsia="Sylfaen"/>
        </w:rPr>
        <w:t>მიღწეული მაჩვენებელი  - მალარიაზე გამოკვლეული საეჭვო კლინიკური ნიშნების მქონე პირთა პროცენტული წილი შეადგენს დასახული მიზნის 93.26%-ს (1455 პირი); მალარიისა და სხვა ტრანსმისიური დაავადებების გადამტანების გავრცელების, ინსექტიციდით დამუშავებული ტერიტორიების (საცხოვრებელი და არასაცხოვრებელი) პროცენტული წილი შეადგენს დასახული მიზნის 100.07%-ს; ქვეყნის მასშტაბით ჩატარებული კვლევების (სისხლის სქელი წვეთი და ნაცხები) შედეგების 17% გადამოწმდა (დასახული იყო 10%) ცენტრის ლაბორატორიაში; მალარიის ადგილობრივი შემთხვევების რაოდენობა - არ დაფიქსირებულა; მწვავე და ქრონიკული დიარეის მქონე პაციენტების რაოდენობა, რომელთა ფეკალიების ნიმუშები გამოკვლეულ იქნა ბაქტერიულ, ვირუსულ პათოგენებზე - 192; ნოზოკომიურ ინფექციებზე გამოკვლეული ნიმუშის რაოდენობა - 555.</w:t>
      </w:r>
    </w:p>
    <w:p w14:paraId="3EE90271" w14:textId="77777777" w:rsidR="00F75ACB" w:rsidRPr="00506B8C" w:rsidRDefault="00F75ACB" w:rsidP="008C08DB">
      <w:pPr>
        <w:pStyle w:val="abzacixml"/>
        <w:rPr>
          <w:rFonts w:eastAsia="Sylfaen"/>
        </w:rPr>
      </w:pPr>
    </w:p>
    <w:p w14:paraId="0C0F7D59" w14:textId="77777777" w:rsidR="00F75ACB" w:rsidRPr="00506B8C" w:rsidRDefault="00F75ACB" w:rsidP="00501D95">
      <w:pPr>
        <w:ind w:left="180"/>
        <w:jc w:val="both"/>
        <w:rPr>
          <w:rFonts w:ascii="Sylfaen" w:eastAsia="Times New Roman" w:hAnsi="Sylfaen" w:cs="Sylfaen"/>
          <w:lang w:val="ka-GE"/>
        </w:rPr>
      </w:pPr>
      <w:r w:rsidRPr="00506B8C">
        <w:rPr>
          <w:rFonts w:ascii="Sylfaen" w:eastAsia="Times New Roman" w:hAnsi="Sylfaen" w:cs="Sylfaen"/>
          <w:lang w:val="ka-G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49488012" w14:textId="77777777" w:rsidR="00F75ACB" w:rsidRPr="00506B8C" w:rsidRDefault="00F75ACB" w:rsidP="0084507A">
      <w:pPr>
        <w:pStyle w:val="ListParagraph"/>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 xml:space="preserve">ნოზოკომიური ინფექციების ზედამხედველობის კომპონენტში დაფიქსირდა ქვეკონტრაქტორი დაწესებულებების მიერ დაგეგმილთან შედარებით ჩატარებული კვლევების დაბალი შესრულების მაჩვენებელი, რაც განაპირობა:  </w:t>
      </w:r>
    </w:p>
    <w:p w14:paraId="7D6609FA" w14:textId="77777777" w:rsidR="00F75ACB" w:rsidRPr="00506B8C" w:rsidRDefault="00F75ACB" w:rsidP="0084507A">
      <w:pPr>
        <w:pStyle w:val="ListParagraph"/>
        <w:numPr>
          <w:ilvl w:val="0"/>
          <w:numId w:val="186"/>
        </w:numPr>
        <w:tabs>
          <w:tab w:val="left" w:pos="900"/>
          <w:tab w:val="left" w:pos="1170"/>
        </w:tabs>
        <w:spacing w:line="240" w:lineRule="auto"/>
        <w:ind w:firstLine="0"/>
        <w:jc w:val="both"/>
        <w:rPr>
          <w:rFonts w:ascii="Sylfaen" w:hAnsi="Sylfaen" w:cs="Sylfaen"/>
          <w:lang w:val="ka-GE"/>
        </w:rPr>
      </w:pPr>
      <w:r w:rsidRPr="00506B8C">
        <w:rPr>
          <w:rFonts w:ascii="Sylfaen" w:hAnsi="Sylfaen" w:cs="Sylfaen"/>
          <w:lang w:val="ka-GE"/>
        </w:rPr>
        <w:t xml:space="preserve">მიმწოდებელ დაწესებულებებში (საყრდენ ბაზებზე) საავადმყოფოსშიდა ინფექციაზე საეჭვო, რეალური შემთხვევების მცირე ოდენობით გამოვლენამ, მათ მიერ მოწოდებულ საპროგნოზო რაოდენობებთან შედარებით, რის საფუძველზეც მოხდა პროგრამული ღონისძიებების დაგეგმვა; </w:t>
      </w:r>
    </w:p>
    <w:p w14:paraId="4E99BB0C" w14:textId="77777777" w:rsidR="00F75ACB" w:rsidRPr="00506B8C" w:rsidRDefault="00F75ACB" w:rsidP="0084507A">
      <w:pPr>
        <w:pStyle w:val="ListParagraph"/>
        <w:numPr>
          <w:ilvl w:val="0"/>
          <w:numId w:val="186"/>
        </w:numPr>
        <w:tabs>
          <w:tab w:val="left" w:pos="900"/>
          <w:tab w:val="left" w:pos="1170"/>
        </w:tabs>
        <w:spacing w:line="240" w:lineRule="auto"/>
        <w:ind w:firstLine="0"/>
        <w:jc w:val="both"/>
        <w:rPr>
          <w:rFonts w:ascii="Sylfaen" w:hAnsi="Sylfaen" w:cs="Sylfaen"/>
          <w:lang w:val="ka-GE"/>
        </w:rPr>
      </w:pPr>
      <w:r w:rsidRPr="00506B8C">
        <w:rPr>
          <w:rFonts w:ascii="Sylfaen" w:hAnsi="Sylfaen" w:cs="Sylfaen"/>
          <w:lang w:val="ka-GE"/>
        </w:rPr>
        <w:lastRenderedPageBreak/>
        <w:t xml:space="preserve">არსებული რეგულაციებით, რომელიც საავადმყოფოსშიდა ინფექციის იდენტიფიცირების შემთხვევაში, კლინიკას ავალდებულებს შემთხვევის ანაზღაურების პასუხისმგებლობას, რის გამოც კლინიკის მენეჯერები თავს არიდებენ დადგენილი წესით ინფორმაციის შეგროვებას და გადაცემას;  </w:t>
      </w:r>
    </w:p>
    <w:p w14:paraId="7AA9A5AE" w14:textId="77777777" w:rsidR="00F75ACB" w:rsidRPr="00506B8C" w:rsidRDefault="00F75ACB" w:rsidP="0084507A">
      <w:pPr>
        <w:pStyle w:val="ListParagraph"/>
        <w:numPr>
          <w:ilvl w:val="0"/>
          <w:numId w:val="186"/>
        </w:numPr>
        <w:tabs>
          <w:tab w:val="left" w:pos="900"/>
          <w:tab w:val="left" w:pos="1170"/>
        </w:tabs>
        <w:spacing w:line="240" w:lineRule="auto"/>
        <w:ind w:firstLine="0"/>
        <w:jc w:val="both"/>
        <w:rPr>
          <w:rFonts w:ascii="Sylfaen" w:hAnsi="Sylfaen" w:cs="Sylfaen"/>
          <w:lang w:val="ka-GE"/>
        </w:rPr>
      </w:pPr>
      <w:r w:rsidRPr="00506B8C">
        <w:rPr>
          <w:rFonts w:ascii="Sylfaen" w:hAnsi="Sylfaen" w:cs="Sylfaen"/>
          <w:lang w:val="ka-GE"/>
        </w:rPr>
        <w:t>სამედიცინო პერსონალის ცოდნის და დამოკიდებულების ნაკლებობა ნოზოკომიური/ჰოსპიტალური ინფექციების კონტროლის მნიშვნელობის თაობაზე.</w:t>
      </w:r>
    </w:p>
    <w:p w14:paraId="5945FABF" w14:textId="77777777" w:rsidR="00F75ACB" w:rsidRPr="00506B8C" w:rsidRDefault="00F75ACB" w:rsidP="008C08DB">
      <w:pPr>
        <w:pStyle w:val="abzacixml"/>
        <w:rPr>
          <w:rFonts w:eastAsia="Sylfaen"/>
        </w:rPr>
      </w:pPr>
    </w:p>
    <w:p w14:paraId="6CB15903" w14:textId="77777777" w:rsidR="00F75ACB" w:rsidRPr="00506B8C" w:rsidRDefault="00F75ACB" w:rsidP="008C08DB">
      <w:pPr>
        <w:pStyle w:val="abzacixml"/>
      </w:pPr>
      <w:r w:rsidRPr="00506B8C">
        <w:t>1.2.2.4 უსაფრთხო სისხლი (პროგრამული კოდი 35 03 02 04)</w:t>
      </w:r>
    </w:p>
    <w:p w14:paraId="6AB0A9F2" w14:textId="77777777" w:rsidR="00F75ACB" w:rsidRPr="00506B8C" w:rsidRDefault="00F75ACB" w:rsidP="008C08DB">
      <w:pPr>
        <w:pStyle w:val="abzacixml"/>
      </w:pPr>
    </w:p>
    <w:p w14:paraId="16748B73" w14:textId="77777777" w:rsidR="00F75ACB" w:rsidRPr="00506B8C" w:rsidRDefault="00F75ACB" w:rsidP="008C08DB">
      <w:pPr>
        <w:pStyle w:val="abzacixml"/>
      </w:pPr>
      <w:r w:rsidRPr="00506B8C">
        <w:t xml:space="preserve">პროგრამის განმახორციელებელი: </w:t>
      </w:r>
    </w:p>
    <w:p w14:paraId="101668C9"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46BEAEBA" w14:textId="77777777" w:rsidR="00F75ACB" w:rsidRPr="00506B8C" w:rsidRDefault="00F75ACB" w:rsidP="00501D95">
      <w:pPr>
        <w:tabs>
          <w:tab w:val="left" w:pos="0"/>
          <w:tab w:val="left" w:pos="10440"/>
        </w:tabs>
        <w:spacing w:after="0" w:line="240" w:lineRule="auto"/>
        <w:ind w:left="180"/>
        <w:jc w:val="both"/>
        <w:rPr>
          <w:rFonts w:ascii="Sylfaen" w:hAnsi="Sylfaen" w:cs="Arial"/>
          <w:color w:val="000000"/>
          <w:highlight w:val="yellow"/>
        </w:rPr>
      </w:pPr>
    </w:p>
    <w:p w14:paraId="1C41E8E5"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27904C12"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უანგარო დონაციათა რაოდენობის ზრდა;</w:t>
      </w:r>
    </w:p>
    <w:p w14:paraId="65C30ED3"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უსაფრთხო სისხლის პროდუქტები.</w:t>
      </w:r>
    </w:p>
    <w:p w14:paraId="071CAF04" w14:textId="77777777" w:rsidR="00F75ACB" w:rsidRPr="00506B8C" w:rsidRDefault="00F75ACB" w:rsidP="008C08DB">
      <w:pPr>
        <w:pStyle w:val="abzacixml"/>
        <w:rPr>
          <w:highlight w:val="yellow"/>
        </w:rPr>
      </w:pPr>
    </w:p>
    <w:p w14:paraId="7272D151"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39D4F85A"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დონორული სისხლის კვლევა B და C ჰეპატიტზე, აივ-ინფექცია/შიდსსა და ათაშანგზე; ხარისხის გარე კონტროლი და მონიტორინგი უზრუნველყოფილია; განხორციელდა სისხლის უანგარო, რეგულარული დონორობის მხარდაჭერისა და მოზიდვის ეროვნული კამპანია; ტრანსფუზიით გადამდები ინფექციების პრევენცია.</w:t>
      </w:r>
    </w:p>
    <w:p w14:paraId="3A486C23" w14:textId="77777777" w:rsidR="00F75ACB" w:rsidRPr="00506B8C" w:rsidRDefault="00F75ACB" w:rsidP="008C08DB">
      <w:pPr>
        <w:pStyle w:val="abzacixml"/>
        <w:rPr>
          <w:rFonts w:eastAsia="Sylfaen"/>
          <w:highlight w:val="yellow"/>
        </w:rPr>
      </w:pPr>
    </w:p>
    <w:p w14:paraId="07695395"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6EB83EF0"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1. საბაზისო მაჩვენებელი - უანგარო დონაციათა რაოდენობა - 16 800, (30%), საერთო დონაციების რაოდენობა - 68 400; </w:t>
      </w:r>
    </w:p>
    <w:p w14:paraId="2D5365CA"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უანგარო დონაციათა რაოდენობის ზრდა: 50%; </w:t>
      </w:r>
    </w:p>
    <w:p w14:paraId="7374BFBC"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მიღწეული მაჩვენებელი</w:t>
      </w:r>
      <w:r w:rsidRPr="00506B8C">
        <w:rPr>
          <w:rFonts w:ascii="Sylfaen" w:eastAsia="Sylfaen" w:hAnsi="Sylfaen"/>
          <w:color w:val="000000"/>
          <w:sz w:val="22"/>
          <w:szCs w:val="22"/>
          <w:lang w:val="ka-GE"/>
        </w:rPr>
        <w:t xml:space="preserve"> - </w:t>
      </w:r>
      <w:r w:rsidRPr="00506B8C">
        <w:rPr>
          <w:rFonts w:ascii="Sylfaen" w:eastAsia="Sylfaen" w:hAnsi="Sylfaen"/>
          <w:color w:val="000000"/>
          <w:sz w:val="22"/>
          <w:szCs w:val="22"/>
        </w:rPr>
        <w:t>მთლიან დონაციებში უანგარო დონაციების ხვედრითი  წილი შეადგენს 28%-ს (სულ - 77</w:t>
      </w:r>
      <w:r w:rsidRPr="00506B8C">
        <w:rPr>
          <w:rFonts w:ascii="Sylfaen" w:eastAsia="Sylfaen" w:hAnsi="Sylfaen"/>
          <w:color w:val="000000"/>
          <w:sz w:val="22"/>
          <w:szCs w:val="22"/>
          <w:lang w:val="ka-GE"/>
        </w:rPr>
        <w:t xml:space="preserve"> </w:t>
      </w:r>
      <w:r w:rsidRPr="00506B8C">
        <w:rPr>
          <w:rFonts w:ascii="Sylfaen" w:eastAsia="Sylfaen" w:hAnsi="Sylfaen"/>
          <w:color w:val="000000"/>
          <w:sz w:val="22"/>
          <w:szCs w:val="22"/>
        </w:rPr>
        <w:t>139 დონაცია, უანგარო 21</w:t>
      </w:r>
      <w:r w:rsidRPr="00506B8C">
        <w:rPr>
          <w:rFonts w:ascii="Sylfaen" w:eastAsia="Sylfaen" w:hAnsi="Sylfaen"/>
          <w:color w:val="000000"/>
          <w:sz w:val="22"/>
          <w:szCs w:val="22"/>
          <w:lang w:val="ka-GE"/>
        </w:rPr>
        <w:t xml:space="preserve"> </w:t>
      </w:r>
      <w:r w:rsidRPr="00506B8C">
        <w:rPr>
          <w:rFonts w:ascii="Sylfaen" w:eastAsia="Sylfaen" w:hAnsi="Sylfaen"/>
          <w:color w:val="000000"/>
          <w:sz w:val="22"/>
          <w:szCs w:val="22"/>
        </w:rPr>
        <w:t>685), რაც აღემატება 2015 (სულ - 67</w:t>
      </w:r>
      <w:r w:rsidRPr="00506B8C">
        <w:rPr>
          <w:rFonts w:ascii="Sylfaen" w:eastAsia="Sylfaen" w:hAnsi="Sylfaen"/>
          <w:color w:val="000000"/>
          <w:sz w:val="22"/>
          <w:szCs w:val="22"/>
          <w:lang w:val="ka-GE"/>
        </w:rPr>
        <w:t xml:space="preserve"> </w:t>
      </w:r>
      <w:r w:rsidRPr="00506B8C">
        <w:rPr>
          <w:rFonts w:ascii="Sylfaen" w:eastAsia="Sylfaen" w:hAnsi="Sylfaen"/>
          <w:color w:val="000000"/>
          <w:sz w:val="22"/>
          <w:szCs w:val="22"/>
        </w:rPr>
        <w:t>160 დონაცია, მათ შორის 16 790 (25%) უანგარო) და 2016 (სულ - 80</w:t>
      </w:r>
      <w:r w:rsidRPr="00506B8C">
        <w:rPr>
          <w:rFonts w:ascii="Sylfaen" w:eastAsia="Sylfaen" w:hAnsi="Sylfaen"/>
          <w:color w:val="000000"/>
          <w:sz w:val="22"/>
          <w:szCs w:val="22"/>
          <w:lang w:val="ka-GE"/>
        </w:rPr>
        <w:t xml:space="preserve"> </w:t>
      </w:r>
      <w:r w:rsidRPr="00506B8C">
        <w:rPr>
          <w:rFonts w:ascii="Sylfaen" w:eastAsia="Sylfaen" w:hAnsi="Sylfaen"/>
          <w:color w:val="000000"/>
          <w:sz w:val="22"/>
          <w:szCs w:val="22"/>
        </w:rPr>
        <w:t>361 დონაცია, მათ შორის 20</w:t>
      </w:r>
      <w:r w:rsidRPr="00506B8C">
        <w:rPr>
          <w:rFonts w:ascii="Sylfaen" w:eastAsia="Sylfaen" w:hAnsi="Sylfaen"/>
          <w:color w:val="000000"/>
          <w:sz w:val="22"/>
          <w:szCs w:val="22"/>
          <w:lang w:val="ka-GE"/>
        </w:rPr>
        <w:t xml:space="preserve"> </w:t>
      </w:r>
      <w:r w:rsidRPr="00506B8C">
        <w:rPr>
          <w:rFonts w:ascii="Sylfaen" w:eastAsia="Sylfaen" w:hAnsi="Sylfaen"/>
          <w:color w:val="000000"/>
          <w:sz w:val="22"/>
          <w:szCs w:val="22"/>
        </w:rPr>
        <w:t>381 (25%) უანგარო) წლების მონაცემებს.</w:t>
      </w:r>
      <w:r w:rsidRPr="00506B8C">
        <w:rPr>
          <w:rFonts w:ascii="Sylfaen" w:hAnsi="Sylfaen" w:cs="Sylfaen"/>
          <w:sz w:val="22"/>
          <w:szCs w:val="22"/>
        </w:rPr>
        <w:t xml:space="preserve"> </w:t>
      </w:r>
    </w:p>
    <w:p w14:paraId="60EC88D4"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2. საბაზისო მაჩვენებელი - უსაფრთხო სისხლის პროდუქტები: გამოკვლეულ დონორთა რაოდენობა - 100%; </w:t>
      </w:r>
    </w:p>
    <w:p w14:paraId="6D4A1ED4" w14:textId="77777777" w:rsidR="00F75ACB" w:rsidRPr="00506B8C" w:rsidRDefault="00F75ACB" w:rsidP="00501D95">
      <w:pPr>
        <w:pStyle w:val="ListParagraph"/>
        <w:tabs>
          <w:tab w:val="left" w:pos="0"/>
          <w:tab w:val="left" w:pos="10440"/>
        </w:tabs>
        <w:spacing w:after="0" w:line="240" w:lineRule="auto"/>
        <w:ind w:left="180" w:hanging="180"/>
        <w:jc w:val="both"/>
        <w:rPr>
          <w:rFonts w:ascii="Sylfaen" w:hAnsi="Sylfaen" w:cs="Arial"/>
          <w:color w:val="000000"/>
          <w:lang w:val="ka-GE"/>
        </w:rPr>
      </w:pPr>
      <w:r w:rsidRPr="00506B8C">
        <w:rPr>
          <w:rFonts w:ascii="Sylfaen" w:eastAsia="Sylfaen" w:hAnsi="Sylfaen"/>
          <w:color w:val="000000"/>
          <w:lang w:val="ka-GE"/>
        </w:rPr>
        <w:t xml:space="preserve">   </w:t>
      </w:r>
      <w:r w:rsidRPr="00506B8C">
        <w:rPr>
          <w:rFonts w:ascii="Sylfaen" w:eastAsia="Sylfaen" w:hAnsi="Sylfaen"/>
          <w:color w:val="000000"/>
        </w:rPr>
        <w:t>მიზნობრივი მაჩვენებელი - შენარჩუნებულია საბაზისო მაჩვენებელი</w:t>
      </w:r>
    </w:p>
    <w:p w14:paraId="4F8DA7D8" w14:textId="77777777" w:rsidR="00F75ACB" w:rsidRPr="00506B8C" w:rsidRDefault="00F75ACB" w:rsidP="008C08DB">
      <w:pPr>
        <w:pStyle w:val="abzacixml"/>
        <w:rPr>
          <w:rFonts w:eastAsia="Sylfaen"/>
          <w:lang w:val="ka-GE"/>
        </w:rPr>
      </w:pPr>
      <w:r w:rsidRPr="00506B8C">
        <w:rPr>
          <w:rFonts w:eastAsia="Sylfaen" w:cstheme="minorBidi"/>
          <w:lang w:val="ka-GE"/>
        </w:rPr>
        <w:t>მიღწეული მაჩვენებელი -</w:t>
      </w:r>
      <w:r w:rsidRPr="00506B8C">
        <w:rPr>
          <w:rFonts w:eastAsia="Sylfaen"/>
          <w:lang w:val="ka-GE"/>
        </w:rPr>
        <w:t xml:space="preserve"> პროგრამაში ჩართული სისხლის ბანკებში დონორული სისხლის 100% გამოკვლეულია  B და C ჰეპატიტზე, აივ-ინფექცია/შიდსზე (EIA მეთოდით) და სიფილისზე (TPHA ან RPR მეთოდით);</w:t>
      </w:r>
    </w:p>
    <w:p w14:paraId="086CFAFD" w14:textId="77777777" w:rsidR="00F75ACB" w:rsidRPr="00506B8C" w:rsidRDefault="00F75ACB" w:rsidP="008C08DB">
      <w:pPr>
        <w:pStyle w:val="abzacixml"/>
        <w:rPr>
          <w:highlight w:val="yellow"/>
          <w:lang w:val="ka-GE"/>
        </w:rPr>
      </w:pPr>
    </w:p>
    <w:p w14:paraId="57E57681" w14:textId="77777777" w:rsidR="00F75ACB" w:rsidRPr="00506B8C" w:rsidRDefault="00F75ACB" w:rsidP="00501D95">
      <w:pPr>
        <w:ind w:left="180"/>
        <w:jc w:val="both"/>
        <w:rPr>
          <w:rFonts w:ascii="Sylfaen" w:eastAsia="Times New Roman" w:hAnsi="Sylfaen" w:cs="Sylfaen"/>
          <w:lang w:val="ka-GE"/>
        </w:rPr>
      </w:pPr>
      <w:r w:rsidRPr="00506B8C">
        <w:rPr>
          <w:rFonts w:ascii="Sylfaen" w:eastAsia="Times New Roman" w:hAnsi="Sylfaen" w:cs="Sylfaen"/>
          <w:lang w:val="ka-G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19000E5A" w14:textId="77777777" w:rsidR="00F75ACB" w:rsidRPr="00506B8C" w:rsidRDefault="00F75ACB" w:rsidP="0084507A">
      <w:pPr>
        <w:pStyle w:val="ListParagraph"/>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უანგარო დონაციების პროცენტული ზრდის არასაკმარისი მაჩვენებელი გამოწვეულია შემდეგი ფაქტორებით:</w:t>
      </w:r>
    </w:p>
    <w:p w14:paraId="32336438" w14:textId="77777777" w:rsidR="007275F2" w:rsidRPr="00506B8C" w:rsidRDefault="00F75ACB" w:rsidP="0084507A">
      <w:pPr>
        <w:pStyle w:val="ListParagraph"/>
        <w:numPr>
          <w:ilvl w:val="0"/>
          <w:numId w:val="187"/>
        </w:numPr>
        <w:tabs>
          <w:tab w:val="left" w:pos="900"/>
          <w:tab w:val="left" w:pos="1170"/>
        </w:tabs>
        <w:spacing w:line="240" w:lineRule="auto"/>
        <w:ind w:firstLine="0"/>
        <w:jc w:val="both"/>
        <w:rPr>
          <w:rFonts w:ascii="Sylfaen" w:hAnsi="Sylfaen" w:cs="Sylfaen"/>
          <w:lang w:val="ka-GE"/>
        </w:rPr>
      </w:pPr>
      <w:r w:rsidRPr="00506B8C">
        <w:rPr>
          <w:rFonts w:ascii="Sylfaen" w:hAnsi="Sylfaen" w:cs="Sylfaen"/>
          <w:lang w:val="ka-GE"/>
        </w:rPr>
        <w:t>დონაციის მნიშვნელობის შესახებ მოსახლეობის ცოდნის დაბალი დონე;</w:t>
      </w:r>
    </w:p>
    <w:p w14:paraId="789883CB" w14:textId="77777777" w:rsidR="00F75ACB" w:rsidRPr="00506B8C" w:rsidRDefault="00F75ACB" w:rsidP="0084507A">
      <w:pPr>
        <w:pStyle w:val="ListParagraph"/>
        <w:numPr>
          <w:ilvl w:val="0"/>
          <w:numId w:val="187"/>
        </w:numPr>
        <w:tabs>
          <w:tab w:val="left" w:pos="900"/>
          <w:tab w:val="left" w:pos="1170"/>
        </w:tabs>
        <w:spacing w:line="240" w:lineRule="auto"/>
        <w:ind w:firstLine="0"/>
        <w:jc w:val="both"/>
        <w:rPr>
          <w:rFonts w:ascii="Sylfaen" w:hAnsi="Sylfaen" w:cs="Sylfaen"/>
          <w:lang w:val="ka-GE"/>
        </w:rPr>
      </w:pPr>
      <w:r w:rsidRPr="00506B8C">
        <w:rPr>
          <w:rFonts w:ascii="Sylfaen" w:hAnsi="Sylfaen" w:cs="Sylfaen"/>
          <w:lang w:val="ka-GE"/>
        </w:rPr>
        <w:t>აქტიური საკომუნიკაციო კამპანიისათვის არასაკმარისი რესურსები (ფინანსური, ადამიანური, მატერიალურ-ტექნიკური);</w:t>
      </w:r>
    </w:p>
    <w:p w14:paraId="0E04FF94" w14:textId="77777777" w:rsidR="00F75ACB" w:rsidRPr="00506B8C" w:rsidRDefault="00F75ACB" w:rsidP="0084507A">
      <w:pPr>
        <w:pStyle w:val="ListParagraph"/>
        <w:numPr>
          <w:ilvl w:val="0"/>
          <w:numId w:val="187"/>
        </w:numPr>
        <w:tabs>
          <w:tab w:val="left" w:pos="900"/>
          <w:tab w:val="left" w:pos="1170"/>
        </w:tabs>
        <w:spacing w:line="240" w:lineRule="auto"/>
        <w:ind w:firstLine="0"/>
        <w:jc w:val="both"/>
        <w:rPr>
          <w:rFonts w:ascii="Sylfaen" w:hAnsi="Sylfaen" w:cs="Sylfaen"/>
          <w:lang w:val="ka-GE"/>
        </w:rPr>
      </w:pPr>
      <w:r w:rsidRPr="00506B8C">
        <w:rPr>
          <w:rFonts w:ascii="Sylfaen" w:hAnsi="Sylfaen" w:cs="Sylfaen"/>
          <w:lang w:val="ka-GE"/>
        </w:rPr>
        <w:t>სისხლის ბანკების დაბალი აქტიურობა უანგარო დონაციების რაოდენობების გასაზრდელად;</w:t>
      </w:r>
    </w:p>
    <w:p w14:paraId="70CD9BEB" w14:textId="77777777" w:rsidR="00F75ACB" w:rsidRPr="00506B8C" w:rsidRDefault="00F75ACB" w:rsidP="008C08DB">
      <w:pPr>
        <w:pStyle w:val="abzacixml"/>
        <w:rPr>
          <w:highlight w:val="yellow"/>
        </w:rPr>
      </w:pPr>
    </w:p>
    <w:p w14:paraId="1AE36755" w14:textId="77777777" w:rsidR="00F75ACB" w:rsidRPr="00506B8C" w:rsidRDefault="00F75ACB" w:rsidP="008C08DB">
      <w:pPr>
        <w:pStyle w:val="abzacixml"/>
      </w:pPr>
    </w:p>
    <w:p w14:paraId="20FFDD28" w14:textId="77777777" w:rsidR="00F75ACB" w:rsidRPr="00506B8C" w:rsidRDefault="00F75ACB" w:rsidP="008C08DB">
      <w:pPr>
        <w:pStyle w:val="abzacixml"/>
      </w:pPr>
      <w:r w:rsidRPr="00506B8C">
        <w:t>1.2.2.5 პროფესიულ დაავადებათა პრევენცია (პროგრამული კოდი 35 03 02 05)</w:t>
      </w:r>
    </w:p>
    <w:p w14:paraId="12D400A1" w14:textId="77777777" w:rsidR="00F75ACB" w:rsidRPr="00506B8C" w:rsidRDefault="00F75ACB" w:rsidP="008C08DB">
      <w:pPr>
        <w:pStyle w:val="abzacixml"/>
      </w:pPr>
    </w:p>
    <w:p w14:paraId="6A28E3B2" w14:textId="77777777" w:rsidR="00F75ACB" w:rsidRPr="00506B8C" w:rsidRDefault="00F75ACB" w:rsidP="008C08DB">
      <w:pPr>
        <w:pStyle w:val="abzacixml"/>
      </w:pPr>
      <w:r w:rsidRPr="00506B8C">
        <w:t xml:space="preserve">პროგრამის განმახორციელებელი: </w:t>
      </w:r>
    </w:p>
    <w:p w14:paraId="3DB4213F"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426C31D9" w14:textId="77777777" w:rsidR="00F75ACB" w:rsidRPr="00506B8C" w:rsidRDefault="00F75ACB" w:rsidP="00501D95">
      <w:pPr>
        <w:pStyle w:val="ListParagraph"/>
        <w:tabs>
          <w:tab w:val="left" w:pos="10440"/>
        </w:tabs>
        <w:spacing w:after="0" w:line="240" w:lineRule="auto"/>
        <w:ind w:left="180"/>
        <w:jc w:val="both"/>
        <w:rPr>
          <w:rFonts w:ascii="Sylfaen" w:hAnsi="Sylfaen" w:cs="Sylfaen"/>
          <w:highlight w:val="yellow"/>
          <w:lang w:val="ka-GE"/>
        </w:rPr>
      </w:pPr>
    </w:p>
    <w:p w14:paraId="4BC12201"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4B4267D7"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დასაქმებული მოსახლეობის ჯანმრთელობის დაცვა, პროფესიულ დაავადებათა იდენტიფიკაციისა და პრევენციის გზით.</w:t>
      </w:r>
    </w:p>
    <w:p w14:paraId="4D967706" w14:textId="77777777" w:rsidR="00F75ACB" w:rsidRPr="00506B8C" w:rsidRDefault="00F75ACB" w:rsidP="008C08DB">
      <w:pPr>
        <w:pStyle w:val="abzacixml"/>
      </w:pPr>
    </w:p>
    <w:p w14:paraId="20610BCE"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460EA385"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შერჩეულ საწარმოებში მიზნობრივი ჯგუფების 90%-ს ჩატარებული აქვს რეფერენს-კვლევები;</w:t>
      </w:r>
    </w:p>
    <w:p w14:paraId="3AA3FC4F"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თითოეული საწარმოს პროფილისა და რისკების გათვალისწინებით შემუშავებულია რეკომენდაციები და საინფორმაციო-სატრენინგო მასალა;</w:t>
      </w:r>
    </w:p>
    <w:p w14:paraId="4013381E"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 განახლებულია პროფესიული რისკების ეპიდემიოლოგიური რუქის მონაცემთა ბაზა.</w:t>
      </w:r>
    </w:p>
    <w:p w14:paraId="3C5CB36F" w14:textId="77777777" w:rsidR="00F75ACB" w:rsidRPr="00506B8C" w:rsidRDefault="00F75ACB" w:rsidP="008C08DB">
      <w:pPr>
        <w:pStyle w:val="abzacixml"/>
        <w:rPr>
          <w:rFonts w:eastAsia="Sylfaen"/>
          <w:highlight w:val="yellow"/>
        </w:rPr>
      </w:pPr>
    </w:p>
    <w:p w14:paraId="4B5C8FAD"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3900BE55" w14:textId="77777777" w:rsidR="00F75ACB" w:rsidRPr="00506B8C" w:rsidRDefault="00F75ACB" w:rsidP="00501D95">
      <w:pPr>
        <w:pStyle w:val="Normal00"/>
        <w:ind w:left="180"/>
        <w:jc w:val="both"/>
        <w:rPr>
          <w:rFonts w:ascii="Sylfaen" w:eastAsia="Sylfaen" w:hAnsi="Sylfaen"/>
          <w:color w:val="000000"/>
          <w:sz w:val="22"/>
          <w:szCs w:val="22"/>
        </w:rPr>
      </w:pPr>
      <w:r w:rsidRPr="00DD4184">
        <w:rPr>
          <w:rFonts w:ascii="Sylfaen" w:eastAsia="Sylfaen" w:hAnsi="Sylfaen"/>
          <w:color w:val="000000"/>
          <w:sz w:val="22"/>
          <w:szCs w:val="22"/>
        </w:rPr>
        <w:t xml:space="preserve">1. საბაზისო მაჩვენებელი - დასაქმებული მოსახლეობის ჯანმრთელობის დაცვა, პროფესიულ დაავადებათა იდენტიფიკაციისა და პრევენციის გზით: პროფესიულ დაავადებათა მონიტორინგის პროგრამაში ჩართული 5 </w:t>
      </w:r>
      <w:r w:rsidRPr="00DD4184">
        <w:rPr>
          <w:rFonts w:ascii="Sylfaen" w:eastAsia="Sylfaen" w:hAnsi="Sylfaen"/>
          <w:color w:val="000000"/>
          <w:sz w:val="22"/>
          <w:szCs w:val="22"/>
          <w:u w:val="single"/>
        </w:rPr>
        <w:t>საწარმო;</w:t>
      </w:r>
      <w:r w:rsidRPr="00506B8C">
        <w:rPr>
          <w:rFonts w:ascii="Sylfaen" w:eastAsia="Sylfaen" w:hAnsi="Sylfaen"/>
          <w:color w:val="000000"/>
          <w:sz w:val="22"/>
          <w:szCs w:val="22"/>
          <w:u w:val="single"/>
        </w:rPr>
        <w:t xml:space="preserve"> </w:t>
      </w:r>
    </w:p>
    <w:p w14:paraId="53FCCD9F" w14:textId="36135E3F" w:rsidR="00DD4184" w:rsidRPr="00DD4184" w:rsidRDefault="00DD4184" w:rsidP="00DD4184">
      <w:pPr>
        <w:pStyle w:val="NoSpacing"/>
        <w:ind w:left="180"/>
        <w:jc w:val="both"/>
        <w:rPr>
          <w:rFonts w:ascii="Sylfaen" w:hAnsi="Sylfaen" w:cs="Sylfaen"/>
          <w:i/>
          <w:lang w:val="ka-GE"/>
        </w:rPr>
      </w:pPr>
      <w:r w:rsidRPr="00DD4184">
        <w:rPr>
          <w:rFonts w:ascii="Sylfaen" w:hAnsi="Sylfaen" w:cs="Sylfaen"/>
          <w:i/>
          <w:lang w:val="ka-GE"/>
        </w:rPr>
        <w:t xml:space="preserve">სამინისტრომ წლიური ანგარიშის წარმოდგენისას დააკორექტირა </w:t>
      </w:r>
      <w:r>
        <w:rPr>
          <w:rFonts w:ascii="Sylfaen" w:hAnsi="Sylfaen" w:cs="Sylfaen"/>
          <w:i/>
          <w:lang w:val="ka-GE"/>
        </w:rPr>
        <w:t>საბაზისო</w:t>
      </w:r>
      <w:r w:rsidRPr="00DD4184">
        <w:rPr>
          <w:rFonts w:ascii="Sylfaen" w:hAnsi="Sylfaen"/>
          <w:i/>
        </w:rPr>
        <w:t xml:space="preserve"> </w:t>
      </w:r>
      <w:r w:rsidRPr="00DD4184">
        <w:rPr>
          <w:rFonts w:ascii="Sylfaen" w:hAnsi="Sylfaen" w:cs="Sylfaen"/>
          <w:i/>
        </w:rPr>
        <w:t>მაჩვენებელი</w:t>
      </w:r>
      <w:r w:rsidRPr="00DD4184">
        <w:rPr>
          <w:rFonts w:ascii="Sylfaen" w:hAnsi="Sylfaen" w:cs="Sylfaen"/>
          <w:i/>
          <w:lang w:val="ka-GE"/>
        </w:rPr>
        <w:t>, კერძოდ:</w:t>
      </w:r>
    </w:p>
    <w:p w14:paraId="4FDAED48"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საბაზისო მაჩვენებელი - დასაქმებული მოსახლეობის ჯანმრთელობის დაცვა, პროფესიულ დაავადებათა იდენტიფიკაციისა და პრევენციის გზით: პროფესიულ დაავადებათა მონიტორინგის პროგრამაში ჩართული 5 </w:t>
      </w:r>
      <w:r w:rsidRPr="00506B8C">
        <w:rPr>
          <w:rFonts w:ascii="Sylfaen" w:eastAsia="Sylfaen" w:hAnsi="Sylfaen"/>
          <w:color w:val="000000"/>
          <w:sz w:val="22"/>
          <w:szCs w:val="22"/>
          <w:lang w:val="ka-GE"/>
        </w:rPr>
        <w:t>დაწესებულება</w:t>
      </w:r>
      <w:r w:rsidRPr="00506B8C">
        <w:rPr>
          <w:rFonts w:ascii="Sylfaen" w:eastAsia="Sylfaen" w:hAnsi="Sylfaen"/>
          <w:color w:val="000000"/>
          <w:sz w:val="22"/>
          <w:szCs w:val="22"/>
        </w:rPr>
        <w:t xml:space="preserve">; </w:t>
      </w:r>
    </w:p>
    <w:p w14:paraId="1CCDC8B0" w14:textId="77777777" w:rsidR="00F75ACB" w:rsidRPr="00506B8C" w:rsidRDefault="00F75ACB" w:rsidP="00501D95">
      <w:pPr>
        <w:pStyle w:val="Normal00"/>
        <w:ind w:left="180"/>
        <w:jc w:val="both"/>
        <w:rPr>
          <w:rFonts w:ascii="Sylfaen" w:eastAsia="Sylfaen" w:hAnsi="Sylfaen"/>
          <w:color w:val="000000"/>
          <w:sz w:val="22"/>
          <w:szCs w:val="22"/>
          <w:u w:val="single"/>
          <w:lang w:val="ka-GE"/>
        </w:rPr>
      </w:pPr>
      <w:r w:rsidRPr="00506B8C">
        <w:rPr>
          <w:rFonts w:ascii="Sylfaen" w:eastAsia="Sylfaen" w:hAnsi="Sylfaen"/>
          <w:color w:val="000000"/>
          <w:sz w:val="22"/>
          <w:szCs w:val="22"/>
        </w:rPr>
        <w:t xml:space="preserve">მიზნობრივი მაჩვენებელი - დასაქმებული მოსახლეობის ჯანმრთელობის დაცვა, პროფესიულ დაავადებათა იდენტიფიკაციისა და პრევენციის გზით: ჩართული 5 </w:t>
      </w:r>
      <w:r w:rsidRPr="00506B8C">
        <w:rPr>
          <w:rFonts w:ascii="Sylfaen" w:eastAsia="Sylfaen" w:hAnsi="Sylfaen"/>
          <w:color w:val="000000"/>
          <w:sz w:val="22"/>
          <w:szCs w:val="22"/>
          <w:lang w:val="ka-GE"/>
        </w:rPr>
        <w:t xml:space="preserve">დაწესებულების </w:t>
      </w:r>
      <w:r w:rsidRPr="00506B8C">
        <w:rPr>
          <w:rFonts w:ascii="Sylfaen" w:eastAsia="Sylfaen" w:hAnsi="Sylfaen"/>
          <w:color w:val="000000"/>
          <w:sz w:val="22"/>
          <w:szCs w:val="22"/>
        </w:rPr>
        <w:t xml:space="preserve">25 </w:t>
      </w:r>
      <w:r w:rsidRPr="00506B8C">
        <w:rPr>
          <w:rFonts w:ascii="Sylfaen" w:eastAsia="Sylfaen" w:hAnsi="Sylfaen"/>
          <w:color w:val="000000"/>
          <w:sz w:val="22"/>
          <w:szCs w:val="22"/>
          <w:u w:val="single"/>
        </w:rPr>
        <w:t>საწარმო</w:t>
      </w:r>
      <w:r w:rsidRPr="00506B8C">
        <w:rPr>
          <w:rFonts w:ascii="Sylfaen" w:eastAsia="Sylfaen" w:hAnsi="Sylfaen"/>
          <w:color w:val="000000"/>
          <w:sz w:val="22"/>
          <w:szCs w:val="22"/>
          <w:u w:val="single"/>
          <w:lang w:val="ka-GE"/>
        </w:rPr>
        <w:t>;</w:t>
      </w:r>
    </w:p>
    <w:p w14:paraId="1D98C023" w14:textId="77777777" w:rsidR="00F75ACB" w:rsidRPr="00506B8C" w:rsidRDefault="00F75ACB" w:rsidP="008C08DB">
      <w:pPr>
        <w:pStyle w:val="abzacixml"/>
        <w:rPr>
          <w:rFonts w:eastAsia="Sylfaen"/>
        </w:rPr>
      </w:pPr>
      <w:r w:rsidRPr="00506B8C">
        <w:rPr>
          <w:rFonts w:eastAsia="Sylfaen" w:cstheme="minorBidi"/>
        </w:rPr>
        <w:lastRenderedPageBreak/>
        <w:t xml:space="preserve">მიღწეული მაჩვენებელი - </w:t>
      </w:r>
      <w:r w:rsidRPr="00506B8C">
        <w:rPr>
          <w:rFonts w:eastAsia="Sylfaen"/>
        </w:rPr>
        <w:t xml:space="preserve">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შემუშავებული რეკომენდაციები გადაეცა შემოწმებულ  საწარმოთა 90%-ს; განისაზღვრა დასაქმებულთა ჯანმრთელობის მონიტორინგის ოპტიმალური სქემები და სამედიცინო შემოწმების პერიოდულობა მიზნობრივი ჯგუფების მიხედვით შემოწმებული საწარმოთა 90%-ში; შეფასებულ საწარმოთა 90%-ს ჩაუტარდა ადმინისტრაციასა და დასაქმებულებს სწავლება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საკითხებზე.                        </w:t>
      </w:r>
    </w:p>
    <w:p w14:paraId="080FBB09" w14:textId="77777777" w:rsidR="00F75ACB" w:rsidRPr="00506B8C" w:rsidRDefault="00F75ACB" w:rsidP="008C08DB">
      <w:pPr>
        <w:pStyle w:val="abzacixml"/>
        <w:rPr>
          <w:rFonts w:eastAsia="Sylfaen"/>
        </w:rPr>
      </w:pPr>
    </w:p>
    <w:p w14:paraId="5E870436" w14:textId="77777777" w:rsidR="00F75ACB" w:rsidRPr="00506B8C" w:rsidRDefault="00F75ACB" w:rsidP="00501D95">
      <w:pPr>
        <w:ind w:left="180"/>
        <w:jc w:val="both"/>
        <w:rPr>
          <w:rFonts w:ascii="Sylfaen" w:eastAsia="Times New Roman" w:hAnsi="Sylfaen" w:cs="Sylfaen"/>
          <w:lang w:val="ka-GE"/>
        </w:rPr>
      </w:pPr>
      <w:r w:rsidRPr="00506B8C">
        <w:rPr>
          <w:rFonts w:ascii="Sylfaen" w:eastAsia="Times New Roman" w:hAnsi="Sylfaen" w:cs="Sylfaen"/>
          <w:lang w:val="ka-G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7CB97171" w14:textId="77777777" w:rsidR="00F75ACB" w:rsidRPr="00506B8C" w:rsidRDefault="00F75ACB"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 xml:space="preserve">ცენტრს და სერვისის მიმწოდებელ დაწესებულებას მონიტორინგის ჩატარება შეუძლია მხოლოდ იმ საწარმოში, რომელთა ადმინისტრაცია გამოხატავს თანხმობასა და კეთილ ნებას, მონიტორინგის განხორციელებაზე;                                                </w:t>
      </w:r>
    </w:p>
    <w:p w14:paraId="7141F67B" w14:textId="77777777" w:rsidR="00F75ACB" w:rsidRPr="00506B8C" w:rsidRDefault="00F75ACB"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 xml:space="preserve">დაწესებულებებს და დასაქმებულებს არ გააჩნიათ ინტერესი პროგრამაში მონაწილეობაზე (სამსახურის დაკარგვის შიშით);        </w:t>
      </w:r>
    </w:p>
    <w:p w14:paraId="0A99C566" w14:textId="77777777" w:rsidR="00F75ACB" w:rsidRPr="00506B8C" w:rsidRDefault="00F75ACB"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 xml:space="preserve">დაწესებულებების მცირე რაოდენობიდან გამომდინარე, შესაძლებელია პროგრამულმა ღონისძიებებმა გავლენა ვერ მოახდინოს პროფესიული დაავადებების პრევენციაზე.           </w:t>
      </w:r>
    </w:p>
    <w:p w14:paraId="48367F25" w14:textId="77777777" w:rsidR="00F75ACB" w:rsidRPr="00506B8C" w:rsidRDefault="00F75ACB" w:rsidP="008C08DB">
      <w:pPr>
        <w:pStyle w:val="abzacixml"/>
      </w:pPr>
    </w:p>
    <w:p w14:paraId="6DB884E8" w14:textId="77777777" w:rsidR="00F75ACB" w:rsidRPr="00506B8C" w:rsidRDefault="00F75ACB" w:rsidP="008C08DB">
      <w:pPr>
        <w:pStyle w:val="abzacixml"/>
      </w:pPr>
      <w:r w:rsidRPr="00506B8C">
        <w:t>1.2.2.6 ინფექციური დაავადებების მართვა (პროგრამული კოდი 35 03 02 06)</w:t>
      </w:r>
    </w:p>
    <w:p w14:paraId="5ACFA9A5" w14:textId="77777777" w:rsidR="00F75ACB" w:rsidRPr="00506B8C" w:rsidRDefault="00F75ACB" w:rsidP="00501D95">
      <w:pPr>
        <w:tabs>
          <w:tab w:val="left" w:pos="10440"/>
        </w:tabs>
        <w:spacing w:after="0" w:line="240" w:lineRule="auto"/>
        <w:ind w:left="180" w:hanging="180"/>
        <w:jc w:val="both"/>
        <w:rPr>
          <w:rFonts w:ascii="Sylfaen" w:hAnsi="Sylfaen" w:cs="Sylfaen"/>
          <w:lang w:val="ka-GE"/>
        </w:rPr>
      </w:pPr>
    </w:p>
    <w:p w14:paraId="6BAC1866" w14:textId="77777777" w:rsidR="00F75ACB" w:rsidRPr="00506B8C" w:rsidRDefault="00F75ACB" w:rsidP="008C08DB">
      <w:pPr>
        <w:pStyle w:val="abzacixml"/>
      </w:pPr>
      <w:r w:rsidRPr="00506B8C">
        <w:t xml:space="preserve">პროგრამის განმახორციელებელი: </w:t>
      </w:r>
    </w:p>
    <w:p w14:paraId="4430EBC1"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23D117C4" w14:textId="77777777" w:rsidR="00F75ACB" w:rsidRPr="00506B8C" w:rsidRDefault="00F75ACB" w:rsidP="00501D95">
      <w:pPr>
        <w:tabs>
          <w:tab w:val="left" w:pos="10440"/>
        </w:tabs>
        <w:spacing w:after="0" w:line="240" w:lineRule="auto"/>
        <w:ind w:left="180"/>
        <w:jc w:val="both"/>
        <w:rPr>
          <w:rFonts w:ascii="Sylfaen" w:hAnsi="Sylfaen" w:cs="Calibri"/>
          <w:highlight w:val="yellow"/>
        </w:rPr>
      </w:pPr>
    </w:p>
    <w:p w14:paraId="27898D13"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62F5E7B2"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ინფექციური დაავადების დიაგნოზით ჰოსპიტალიზირებულ ავადმყოფთა შორის ლეტალობის მაჩვენებლის შემცირება; </w:t>
      </w:r>
    </w:p>
    <w:p w14:paraId="0EC670AF"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ინფექციური სნეულებებით დაავადებული პირებისთვის ადეკვატური სტაციონარული მომსახურების მიწოდება.</w:t>
      </w:r>
    </w:p>
    <w:p w14:paraId="6DDD94F5" w14:textId="77777777" w:rsidR="00F75ACB" w:rsidRPr="00506B8C" w:rsidRDefault="00F75ACB" w:rsidP="008C08DB">
      <w:pPr>
        <w:pStyle w:val="abzacixml"/>
        <w:rPr>
          <w:highlight w:val="yellow"/>
        </w:rPr>
      </w:pPr>
    </w:p>
    <w:p w14:paraId="68A85B5C"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1DC5C90B"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ინფექციური და პარაზიტული დაავადებების მქონე ავადმყოფები უზრუნველყოფილნი არიან სტაციონარული სამედიცინო დახმარებით. </w:t>
      </w:r>
    </w:p>
    <w:p w14:paraId="47BE5EB2" w14:textId="77777777" w:rsidR="00F75ACB" w:rsidRPr="00506B8C" w:rsidRDefault="00F75ACB" w:rsidP="008C08DB">
      <w:pPr>
        <w:pStyle w:val="abzacixml"/>
        <w:rPr>
          <w:rFonts w:eastAsia="Sylfaen"/>
          <w:highlight w:val="yellow"/>
        </w:rPr>
      </w:pPr>
    </w:p>
    <w:p w14:paraId="6D43B93D" w14:textId="77777777" w:rsidR="00F75ACB" w:rsidRPr="00506B8C" w:rsidRDefault="00F75ACB" w:rsidP="008C08DB">
      <w:pPr>
        <w:pStyle w:val="abzacixml"/>
      </w:pPr>
      <w:r w:rsidRPr="00506B8C">
        <w:t>დაგეგმილი და მიღწეული შუალედური შედეგის შეფასების ინდიკატორი:</w:t>
      </w:r>
    </w:p>
    <w:p w14:paraId="5A264C8C"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1. საბაზისო მაჩვენებელი - ინფექციური დაავადების დიაგნოზით ჰოსპიტალიზებულ ავადმყოფთა შორის ლეტალობის მაჩვენებელი- 1</w:t>
      </w:r>
      <w:r w:rsidRPr="00506B8C">
        <w:rPr>
          <w:rFonts w:ascii="Sylfaen" w:eastAsia="Sylfaen" w:hAnsi="Sylfaen"/>
          <w:color w:val="000000"/>
          <w:sz w:val="22"/>
          <w:szCs w:val="22"/>
          <w:lang w:val="ka-GE"/>
        </w:rPr>
        <w:t>.</w:t>
      </w:r>
      <w:r w:rsidRPr="00506B8C">
        <w:rPr>
          <w:rFonts w:ascii="Sylfaen" w:eastAsia="Sylfaen" w:hAnsi="Sylfaen"/>
          <w:color w:val="000000"/>
          <w:sz w:val="22"/>
          <w:szCs w:val="22"/>
        </w:rPr>
        <w:t xml:space="preserve">2%; </w:t>
      </w:r>
    </w:p>
    <w:p w14:paraId="0A538C93"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მიზნობრივი მაჩვენებელი - ინფექციური დაავადების დიაგნოზით ჰოსპიტალიზებულ ავადმყოფთა შორის ლეტალობის მაჩვენებლის შემცირება-0-1%</w:t>
      </w:r>
    </w:p>
    <w:p w14:paraId="4244A497" w14:textId="77777777" w:rsidR="00F75ACB" w:rsidRPr="00506B8C" w:rsidRDefault="00F75ACB" w:rsidP="00501D95">
      <w:pPr>
        <w:pStyle w:val="Normal00"/>
        <w:ind w:left="180"/>
        <w:jc w:val="both"/>
        <w:rPr>
          <w:rFonts w:ascii="Sylfaen" w:eastAsia="Sylfaen" w:hAnsi="Sylfaen" w:cstheme="minorBidi"/>
          <w:color w:val="000000"/>
          <w:sz w:val="22"/>
          <w:szCs w:val="22"/>
          <w:lang w:val="ka-GE"/>
        </w:rPr>
      </w:pPr>
      <w:r w:rsidRPr="00506B8C">
        <w:rPr>
          <w:rFonts w:ascii="Sylfaen" w:eastAsia="Sylfaen" w:hAnsi="Sylfaen" w:cstheme="minorBidi"/>
          <w:color w:val="000000"/>
          <w:sz w:val="22"/>
          <w:szCs w:val="22"/>
          <w:lang w:val="ka-GE"/>
        </w:rPr>
        <w:t xml:space="preserve">მიღწეული მაჩვენებელი - </w:t>
      </w:r>
      <w:r w:rsidRPr="00506B8C">
        <w:rPr>
          <w:rFonts w:ascii="Sylfaen" w:eastAsia="Sylfaen" w:hAnsi="Sylfaen"/>
          <w:color w:val="000000"/>
          <w:sz w:val="22"/>
          <w:szCs w:val="22"/>
        </w:rPr>
        <w:t>ინფექციური დაავადების დიაგნოზით ჰოსპიტალიზებულ ავადმყოფთა შორის ლეტალობის მაჩვენებელი- 1</w:t>
      </w:r>
      <w:r w:rsidRPr="00506B8C">
        <w:rPr>
          <w:rFonts w:ascii="Sylfaen" w:eastAsia="Sylfaen" w:hAnsi="Sylfaen"/>
          <w:color w:val="000000"/>
          <w:sz w:val="22"/>
          <w:szCs w:val="22"/>
          <w:lang w:val="ka-GE"/>
        </w:rPr>
        <w:t>.</w:t>
      </w:r>
      <w:r w:rsidRPr="00506B8C">
        <w:rPr>
          <w:rFonts w:ascii="Sylfaen" w:eastAsia="Sylfaen" w:hAnsi="Sylfaen"/>
          <w:color w:val="000000"/>
          <w:sz w:val="22"/>
          <w:szCs w:val="22"/>
        </w:rPr>
        <w:t>1%;</w:t>
      </w:r>
    </w:p>
    <w:p w14:paraId="5E6B0FBE"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2. საბაზისო მაჩვენებელი - ინფექციური და პარაზიტული დაავადებების შემთხვევების რაოდენობა - 8697; </w:t>
      </w:r>
      <w:r w:rsidRPr="00506B8C">
        <w:rPr>
          <w:rFonts w:ascii="Sylfaen" w:eastAsia="Sylfaen" w:hAnsi="Sylfaen"/>
          <w:color w:val="000000"/>
          <w:sz w:val="22"/>
          <w:szCs w:val="22"/>
          <w:lang w:val="ka-GE"/>
        </w:rPr>
        <w:t xml:space="preserve"> </w:t>
      </w:r>
    </w:p>
    <w:p w14:paraId="4C47D286"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lastRenderedPageBreak/>
        <w:t xml:space="preserve">მიზნობრივი მაჩვენებელი - საბაზისო მაჩვენებლის შემცირება; </w:t>
      </w:r>
    </w:p>
    <w:p w14:paraId="7A644B19" w14:textId="77777777" w:rsidR="00F75ACB" w:rsidRPr="00506B8C" w:rsidRDefault="00F75ACB" w:rsidP="008C08DB">
      <w:pPr>
        <w:pStyle w:val="abzacixml"/>
        <w:rPr>
          <w:rFonts w:eastAsia="Sylfaen"/>
        </w:rPr>
      </w:pPr>
      <w:r w:rsidRPr="00506B8C">
        <w:rPr>
          <w:rFonts w:eastAsia="Sylfaen" w:cstheme="minorBidi"/>
        </w:rPr>
        <w:t xml:space="preserve">მიღწეული მაჩვენებელი - </w:t>
      </w:r>
      <w:r w:rsidRPr="00506B8C">
        <w:rPr>
          <w:rFonts w:eastAsia="Sylfaen"/>
        </w:rPr>
        <w:t>ინფექციური და პარაზიტული დაავადებების ინციდენტობა  100 000 მოსახლეზე - 2746.7.</w:t>
      </w:r>
    </w:p>
    <w:p w14:paraId="74A1F7EA" w14:textId="77777777" w:rsidR="00F75ACB" w:rsidRPr="00506B8C" w:rsidRDefault="00F75ACB" w:rsidP="00501D95">
      <w:pPr>
        <w:pStyle w:val="ListParagraph"/>
        <w:tabs>
          <w:tab w:val="left" w:pos="10440"/>
        </w:tabs>
        <w:spacing w:after="0" w:line="240" w:lineRule="auto"/>
        <w:ind w:left="180" w:hanging="180"/>
        <w:jc w:val="both"/>
        <w:rPr>
          <w:rFonts w:ascii="Sylfaen" w:hAnsi="Sylfaen" w:cs="Calibri"/>
          <w:lang w:val="ka-GE"/>
        </w:rPr>
      </w:pPr>
    </w:p>
    <w:p w14:paraId="04B0B356" w14:textId="77777777" w:rsidR="00F75ACB" w:rsidRPr="00506B8C" w:rsidRDefault="00F75ACB" w:rsidP="008C08DB">
      <w:pPr>
        <w:pStyle w:val="abzacixml"/>
      </w:pPr>
      <w:r w:rsidRPr="00506B8C">
        <w:t>1.2.2.7 ტუბერკულოზის მართვა (პროგრამული კოდი 35 03 02 07)</w:t>
      </w:r>
    </w:p>
    <w:p w14:paraId="09DCB04E" w14:textId="77777777" w:rsidR="00F75ACB" w:rsidRPr="00506B8C" w:rsidRDefault="00F75ACB" w:rsidP="008C08DB">
      <w:pPr>
        <w:pStyle w:val="abzacixml"/>
      </w:pPr>
    </w:p>
    <w:p w14:paraId="72644D71"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 xml:space="preserve">პროგრამის განმახორციელებელი: </w:t>
      </w:r>
    </w:p>
    <w:p w14:paraId="0CFBCF3B"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3349C28E"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2FB99D4D" w14:textId="77777777" w:rsidR="00F75ACB" w:rsidRPr="00506B8C" w:rsidRDefault="00F75ACB" w:rsidP="00501D95">
      <w:pPr>
        <w:pStyle w:val="ListParagraph"/>
        <w:tabs>
          <w:tab w:val="left" w:pos="10440"/>
        </w:tabs>
        <w:spacing w:after="0" w:line="240" w:lineRule="auto"/>
        <w:ind w:left="180"/>
        <w:jc w:val="both"/>
        <w:rPr>
          <w:rFonts w:ascii="Sylfaen" w:eastAsia="Sylfaen" w:hAnsi="Sylfaen"/>
          <w:lang w:val="ka-GE"/>
        </w:rPr>
      </w:pPr>
    </w:p>
    <w:p w14:paraId="7ED45308"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328265B9" w14:textId="77777777" w:rsidR="00F75ACB" w:rsidRPr="00506B8C" w:rsidRDefault="00F75ACB" w:rsidP="008C08DB">
      <w:pPr>
        <w:pStyle w:val="abzacixml"/>
        <w:rPr>
          <w:highlight w:val="yellow"/>
        </w:rPr>
      </w:pPr>
    </w:p>
    <w:p w14:paraId="4F8541F3"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ხანგრძლივვადიან ამბულატორიულ მკურნალობაზე პაციენტთა დამყოლობა ფულადი წახალისების გზით;</w:t>
      </w:r>
    </w:p>
    <w:p w14:paraId="463FD5A7"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ტუბერკულოზის პრევალენტობის შემცირება;</w:t>
      </w:r>
    </w:p>
    <w:p w14:paraId="19F4415C"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ტუბერკულოზის ახალი შემთხვევების შემცირება.</w:t>
      </w:r>
    </w:p>
    <w:p w14:paraId="4A7C2A28" w14:textId="77777777" w:rsidR="00F75ACB" w:rsidRPr="00506B8C" w:rsidRDefault="00F75ACB" w:rsidP="008C08DB">
      <w:pPr>
        <w:pStyle w:val="abzacixml"/>
        <w:rPr>
          <w:highlight w:val="yellow"/>
        </w:rPr>
      </w:pPr>
    </w:p>
    <w:p w14:paraId="186A222A"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3AAD72BC"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განხორციელდა ტუბერკულოზის ყველა სავარაუდო შემთხვევის გამოკვლევა, დაავადებულთა ამბულატორიული მომსახურება (ანტიტუბერკულოზური პრეპარატებით უზრუნველყოფა და მკურნალობა უშუალო მეთვალყურეობის ქვეშ), ლაბორატორიული მართვა, ფთიზიატრიული სტაციონარული დახმარების ფარგლებში დიაგნოსტიკური, თერაპიული და ქირურგიული მომსახურება; სენსიტიური და რეზისტენტული ფორმების მკურნალობა (მ.შ. მულტირეზისტენტული ტუბერკულოზის მკურნალობა ახალი მედიკამენტებით და მკურნალობის მონიტორინგი); უზრუნველყოფილია ტუბერკულოზის საწინააღმდეგო მედიკამენტების შესყიდვა (მ.შ. პირველი რიგის ანტიტუბერკულოზური მედიკამენტები); მომსახურება სრულად ანაზღაურდა; შემცირებულია ტუბერკულოზის ავადობის, სიკვდილიანობის და საზოგადოებაში ინფექციის გავრცელება.</w:t>
      </w:r>
    </w:p>
    <w:p w14:paraId="2B176918"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საკვლევი ნიმუშების რეფერალის ახალი მექანიზმის დანერგვის შედეგად:</w:t>
      </w:r>
    </w:p>
    <w:p w14:paraId="3C278C8B" w14:textId="77777777" w:rsidR="00F75ACB" w:rsidRPr="00506B8C" w:rsidRDefault="00F75ACB" w:rsidP="00501D95">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180"/>
        <w:jc w:val="both"/>
        <w:rPr>
          <w:rFonts w:ascii="Sylfaen" w:eastAsia="Sylfaen" w:hAnsi="Sylfaen" w:cs="Sylfaen"/>
          <w:lang w:val="ka-GE"/>
        </w:rPr>
      </w:pPr>
      <w:r w:rsidRPr="00506B8C">
        <w:rPr>
          <w:rFonts w:ascii="Sylfaen" w:eastAsia="Sylfaen" w:hAnsi="Sylfaen" w:cs="Sylfaen"/>
          <w:lang w:val="ka-GE"/>
        </w:rPr>
        <w:t>შემცირდა პაციენტების დიაგნოსტირების დრო (როგორც ბაქტეროსკოპიის, ასევე კულტურალური კვლევის);</w:t>
      </w:r>
    </w:p>
    <w:p w14:paraId="54478DA2" w14:textId="77777777" w:rsidR="00F75ACB" w:rsidRPr="00506B8C" w:rsidRDefault="00F75ACB" w:rsidP="00501D95">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180"/>
        <w:jc w:val="both"/>
        <w:rPr>
          <w:rFonts w:ascii="Sylfaen" w:eastAsia="Sylfaen" w:hAnsi="Sylfaen" w:cs="Sylfaen"/>
          <w:lang w:val="ka-GE"/>
        </w:rPr>
      </w:pPr>
      <w:r w:rsidRPr="00506B8C">
        <w:rPr>
          <w:rFonts w:ascii="Sylfaen" w:eastAsia="Sylfaen" w:hAnsi="Sylfaen" w:cs="Sylfaen"/>
          <w:lang w:val="ka-GE"/>
        </w:rPr>
        <w:t>გაუმჯობესდა მკურნალობის დაწყების დროულობა;</w:t>
      </w:r>
    </w:p>
    <w:p w14:paraId="58115139" w14:textId="77777777" w:rsidR="00F75ACB" w:rsidRPr="00506B8C" w:rsidRDefault="00F75ACB" w:rsidP="00501D95">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180"/>
        <w:jc w:val="both"/>
        <w:rPr>
          <w:rFonts w:ascii="Sylfaen" w:eastAsia="Sylfaen" w:hAnsi="Sylfaen" w:cs="Sylfaen"/>
          <w:lang w:val="ka-GE"/>
        </w:rPr>
      </w:pPr>
      <w:r w:rsidRPr="00506B8C">
        <w:rPr>
          <w:rFonts w:ascii="Sylfaen" w:eastAsia="Sylfaen" w:hAnsi="Sylfaen" w:cs="Sylfaen"/>
          <w:lang w:val="ka-GE"/>
        </w:rPr>
        <w:t xml:space="preserve">შესაძლებელი გახდა ლაბორატორიული სიმძლავრეების პროპორციული დატვირთვა  და შედეგად ლაბორატორიული კვლევის ხარისხის ამაღლება; </w:t>
      </w:r>
    </w:p>
    <w:p w14:paraId="2B65DB97" w14:textId="77777777" w:rsidR="00F75ACB" w:rsidRPr="00506B8C" w:rsidRDefault="00F75ACB" w:rsidP="00501D95">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180"/>
        <w:jc w:val="both"/>
        <w:rPr>
          <w:rFonts w:ascii="Sylfaen" w:eastAsia="Sylfaen" w:hAnsi="Sylfaen" w:cs="Sylfaen"/>
          <w:lang w:val="ka-GE"/>
        </w:rPr>
      </w:pPr>
      <w:r w:rsidRPr="00506B8C">
        <w:rPr>
          <w:rFonts w:ascii="Sylfaen" w:eastAsia="Sylfaen" w:hAnsi="Sylfaen" w:cs="Sylfaen"/>
          <w:lang w:val="ka-GE"/>
        </w:rPr>
        <w:t xml:space="preserve">შემცირდა მასალების ტრანსპორტირებასთან დაკავშირებული დანახარჯები.  </w:t>
      </w:r>
    </w:p>
    <w:p w14:paraId="7DA5E833" w14:textId="77777777" w:rsidR="00F75ACB" w:rsidRPr="00506B8C" w:rsidRDefault="00F75ACB" w:rsidP="00501D95">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180"/>
        <w:jc w:val="both"/>
        <w:rPr>
          <w:rFonts w:ascii="Sylfaen" w:eastAsia="Sylfaen" w:hAnsi="Sylfaen" w:cs="Sylfaen"/>
          <w:lang w:val="ka-GE"/>
        </w:rPr>
      </w:pPr>
      <w:r w:rsidRPr="00506B8C">
        <w:rPr>
          <w:rFonts w:ascii="Sylfaen" w:eastAsia="Sylfaen" w:hAnsi="Sylfaen" w:cs="Sylfaen"/>
          <w:lang w:val="ka-GE"/>
        </w:rPr>
        <w:lastRenderedPageBreak/>
        <w:t xml:space="preserve">გაიზარდა საკვლევი ნიმუშების დათესვის პროცენტული მაჩვენებელი MGIT თხევად ნიადაგზე მყარ ნიადაგზე დათესილ ნიმუშების რაოდენობასთან მიმართებაში, რაც განპირობებულია საკვლევი ნიმუშების დროული ტრანსპორტირებით. შესაბამისად, კვლევის შედეგების მიღება და პაციენტების მკურნალობაში ჩართვა ხორციელდება დროულად. </w:t>
      </w:r>
    </w:p>
    <w:p w14:paraId="60C9DD25"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გრძლივვადიან ამბულატორიულ მკურნალობაზე პაციენტები უზრუნველყოფილები არიან ფულადი წახალისებით;</w:t>
      </w:r>
    </w:p>
    <w:p w14:paraId="3B35AE95" w14:textId="77777777" w:rsidR="00F75ACB" w:rsidRPr="00506B8C" w:rsidRDefault="00F75ACB" w:rsidP="008C08DB">
      <w:pPr>
        <w:pStyle w:val="abzacixml"/>
        <w:rPr>
          <w:rFonts w:eastAsia="Sylfaen"/>
          <w:highlight w:val="yellow"/>
        </w:rPr>
      </w:pPr>
    </w:p>
    <w:p w14:paraId="15775150" w14:textId="77777777" w:rsidR="00F75ACB" w:rsidRPr="00506B8C" w:rsidRDefault="00F75ACB" w:rsidP="00501D95">
      <w:pPr>
        <w:spacing w:before="240" w:line="240" w:lineRule="auto"/>
        <w:ind w:left="180"/>
        <w:jc w:val="both"/>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1D7732F8"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1. საბაზისო მაჩვენებელი - </w:t>
      </w:r>
      <w:r w:rsidRPr="00506B8C">
        <w:rPr>
          <w:rFonts w:ascii="Sylfaen" w:eastAsiaTheme="minorEastAsia" w:hAnsi="Sylfaen" w:cs="Arial"/>
          <w:color w:val="000000"/>
          <w:sz w:val="22"/>
          <w:szCs w:val="22"/>
          <w:lang w:val="ka-GE"/>
        </w:rPr>
        <w:t>სენსიტიური და რეზისტენტული ფორმის ტუბერკულოზით დაავადებულ პაციენტთა მკურნალობაზე დამყოლობის გაუმჯობესების მიზნით, ფულადი წახალისების საშემოსავლო გადასახადისა და რეზისტენტული ფორმის ტუბერკულოზით დაავადებულთა (თვეში არაუმეტეს 225 პაციენტისა) ფულადი წახალისების დაფინანსება;</w:t>
      </w:r>
    </w:p>
    <w:p w14:paraId="00EB23D2" w14:textId="77777777" w:rsidR="00F75ACB" w:rsidRPr="00506B8C" w:rsidRDefault="00F75ACB" w:rsidP="00501D95">
      <w:pPr>
        <w:spacing w:after="0" w:line="259" w:lineRule="auto"/>
        <w:ind w:left="180"/>
        <w:contextualSpacing/>
        <w:jc w:val="both"/>
        <w:rPr>
          <w:rFonts w:ascii="Sylfaen" w:eastAsia="Sylfaen" w:hAnsi="Sylfaen"/>
          <w:color w:val="000000"/>
          <w:lang w:val="ka-GE"/>
        </w:rPr>
      </w:pPr>
      <w:r w:rsidRPr="00506B8C">
        <w:rPr>
          <w:rFonts w:ascii="Sylfaen" w:eastAsia="Sylfaen" w:hAnsi="Sylfaen"/>
          <w:color w:val="000000"/>
        </w:rPr>
        <w:t xml:space="preserve">მიზნობრივი მაჩვენებელი </w:t>
      </w:r>
      <w:r w:rsidRPr="00506B8C">
        <w:rPr>
          <w:rFonts w:ascii="Sylfaen" w:eastAsia="Sylfaen" w:hAnsi="Sylfaen"/>
          <w:color w:val="000000"/>
          <w:lang w:val="ka-GE"/>
        </w:rPr>
        <w:t xml:space="preserve">- </w:t>
      </w:r>
      <w:r w:rsidRPr="00506B8C">
        <w:rPr>
          <w:rFonts w:ascii="Sylfaen" w:hAnsi="Sylfaen" w:cs="Arial"/>
          <w:color w:val="000000"/>
          <w:lang w:val="ka-GE"/>
        </w:rPr>
        <w:t>ხანგრძლივვადიან ამბულატორიულ მკურნალობაზე რეზისტენტულ პაციენტთა დამყოლობა ფულადი წახალისების გზით: რაოდენობა - თვეში არაუმეტეს 300;</w:t>
      </w:r>
    </w:p>
    <w:p w14:paraId="57C9ECF4" w14:textId="77777777" w:rsidR="00F75ACB" w:rsidRPr="00506B8C" w:rsidRDefault="00F75ACB" w:rsidP="00501D95">
      <w:pPr>
        <w:pStyle w:val="Normal00"/>
        <w:ind w:left="180"/>
        <w:jc w:val="both"/>
        <w:rPr>
          <w:rFonts w:ascii="Sylfaen" w:eastAsia="Sylfaen" w:hAnsi="Sylfaen" w:cstheme="minorBidi"/>
          <w:color w:val="000000"/>
          <w:sz w:val="22"/>
          <w:szCs w:val="22"/>
          <w:lang w:val="ka-GE"/>
        </w:rPr>
      </w:pPr>
      <w:r w:rsidRPr="00506B8C">
        <w:rPr>
          <w:rFonts w:ascii="Sylfaen" w:eastAsia="Sylfaen" w:hAnsi="Sylfaen" w:cstheme="minorBidi"/>
          <w:color w:val="000000"/>
          <w:sz w:val="22"/>
          <w:szCs w:val="22"/>
        </w:rPr>
        <w:t>მიღწეული მაჩვენებელი</w:t>
      </w:r>
      <w:r w:rsidRPr="00506B8C">
        <w:rPr>
          <w:rFonts w:ascii="Sylfaen" w:eastAsia="Sylfaen" w:hAnsi="Sylfaen" w:cstheme="minorBidi"/>
          <w:color w:val="000000"/>
          <w:sz w:val="22"/>
          <w:szCs w:val="22"/>
          <w:lang w:val="ka-GE"/>
        </w:rPr>
        <w:t xml:space="preserve"> -</w:t>
      </w:r>
      <w:r w:rsidRPr="00506B8C">
        <w:rPr>
          <w:rFonts w:ascii="Sylfaen" w:hAnsi="Sylfaen" w:cs="Arial"/>
          <w:color w:val="000000"/>
          <w:sz w:val="22"/>
          <w:szCs w:val="22"/>
          <w:lang w:val="ka-GE"/>
        </w:rPr>
        <w:t>ფულადი წახალისება მკურნალობაზე კარგი დამყოლობისათვის 634-მა MDR პაციენტმა მიიღო.</w:t>
      </w:r>
    </w:p>
    <w:p w14:paraId="78943949" w14:textId="77777777" w:rsidR="00F75ACB" w:rsidRPr="00506B8C" w:rsidRDefault="00F75ACB" w:rsidP="00501D95">
      <w:pPr>
        <w:pStyle w:val="Normal00"/>
        <w:ind w:left="180"/>
        <w:jc w:val="both"/>
        <w:rPr>
          <w:rFonts w:ascii="Sylfaen" w:hAnsi="Sylfaen"/>
          <w:sz w:val="22"/>
          <w:szCs w:val="22"/>
          <w:lang w:val="ka-GE"/>
        </w:rPr>
      </w:pPr>
      <w:r w:rsidRPr="00506B8C">
        <w:rPr>
          <w:rFonts w:ascii="Sylfaen" w:eastAsia="Sylfaen" w:hAnsi="Sylfaen"/>
          <w:color w:val="000000"/>
          <w:sz w:val="22"/>
          <w:szCs w:val="22"/>
        </w:rPr>
        <w:t>2. საბაზისო მაჩვენებელი -</w:t>
      </w:r>
      <w:r w:rsidRPr="00506B8C">
        <w:rPr>
          <w:rFonts w:ascii="Sylfaen" w:hAnsi="Sylfaen" w:cs="Sylfaen"/>
          <w:sz w:val="22"/>
          <w:szCs w:val="22"/>
        </w:rPr>
        <w:t>ტუბერკულოზის</w:t>
      </w:r>
      <w:r w:rsidRPr="00506B8C">
        <w:rPr>
          <w:sz w:val="22"/>
          <w:szCs w:val="22"/>
        </w:rPr>
        <w:t xml:space="preserve"> </w:t>
      </w:r>
      <w:r w:rsidRPr="00506B8C">
        <w:rPr>
          <w:rFonts w:ascii="Sylfaen" w:hAnsi="Sylfaen" w:cs="Sylfaen"/>
          <w:sz w:val="22"/>
          <w:szCs w:val="22"/>
        </w:rPr>
        <w:t>ახალი</w:t>
      </w:r>
      <w:r w:rsidRPr="00506B8C">
        <w:rPr>
          <w:sz w:val="22"/>
          <w:szCs w:val="22"/>
        </w:rPr>
        <w:t xml:space="preserve"> </w:t>
      </w:r>
      <w:r w:rsidRPr="00506B8C">
        <w:rPr>
          <w:rFonts w:ascii="Sylfaen" w:hAnsi="Sylfaen" w:cs="Sylfaen"/>
          <w:sz w:val="22"/>
          <w:szCs w:val="22"/>
        </w:rPr>
        <w:t>შემთხვევები</w:t>
      </w:r>
      <w:r w:rsidRPr="00506B8C">
        <w:rPr>
          <w:sz w:val="22"/>
          <w:szCs w:val="22"/>
        </w:rPr>
        <w:t xml:space="preserve"> </w:t>
      </w:r>
      <w:r w:rsidRPr="00506B8C">
        <w:rPr>
          <w:rFonts w:ascii="Sylfaen" w:hAnsi="Sylfaen" w:cs="Sylfaen"/>
          <w:sz w:val="22"/>
          <w:szCs w:val="22"/>
        </w:rPr>
        <w:t>და</w:t>
      </w:r>
      <w:r w:rsidRPr="00506B8C">
        <w:rPr>
          <w:sz w:val="22"/>
          <w:szCs w:val="22"/>
        </w:rPr>
        <w:t xml:space="preserve"> </w:t>
      </w:r>
      <w:r w:rsidRPr="00506B8C">
        <w:rPr>
          <w:rFonts w:ascii="Sylfaen" w:hAnsi="Sylfaen" w:cs="Sylfaen"/>
          <w:sz w:val="22"/>
          <w:szCs w:val="22"/>
        </w:rPr>
        <w:t>რეციდივები</w:t>
      </w:r>
      <w:r w:rsidRPr="00506B8C">
        <w:rPr>
          <w:sz w:val="22"/>
          <w:szCs w:val="22"/>
        </w:rPr>
        <w:t xml:space="preserve"> 100000 </w:t>
      </w:r>
      <w:r w:rsidRPr="00506B8C">
        <w:rPr>
          <w:rFonts w:ascii="Sylfaen" w:hAnsi="Sylfaen" w:cs="Sylfaen"/>
          <w:sz w:val="22"/>
          <w:szCs w:val="22"/>
        </w:rPr>
        <w:t>მოსახლეზე</w:t>
      </w:r>
      <w:r w:rsidRPr="00506B8C">
        <w:rPr>
          <w:sz w:val="22"/>
          <w:szCs w:val="22"/>
        </w:rPr>
        <w:t xml:space="preserve"> - 74</w:t>
      </w:r>
      <w:r w:rsidRPr="00506B8C">
        <w:rPr>
          <w:rFonts w:ascii="Sylfaen" w:hAnsi="Sylfaen"/>
          <w:sz w:val="22"/>
          <w:szCs w:val="22"/>
          <w:lang w:val="ka-GE"/>
        </w:rPr>
        <w:t>.</w:t>
      </w:r>
      <w:r w:rsidRPr="00506B8C">
        <w:rPr>
          <w:sz w:val="22"/>
          <w:szCs w:val="22"/>
        </w:rPr>
        <w:t xml:space="preserve">7; </w:t>
      </w:r>
    </w:p>
    <w:p w14:paraId="6966995B" w14:textId="77777777" w:rsidR="00F75ACB" w:rsidRPr="00506B8C" w:rsidRDefault="00F75ACB" w:rsidP="00501D95">
      <w:pPr>
        <w:pStyle w:val="Normal00"/>
        <w:ind w:left="180"/>
        <w:jc w:val="both"/>
        <w:rPr>
          <w:rFonts w:ascii="Sylfaen" w:eastAsia="Sylfaen" w:hAnsi="Sylfaen"/>
          <w:sz w:val="22"/>
          <w:szCs w:val="22"/>
          <w:lang w:val="ka-GE"/>
        </w:rPr>
      </w:pPr>
      <w:r w:rsidRPr="00DD4184">
        <w:rPr>
          <w:rFonts w:ascii="Sylfaen" w:eastAsia="Sylfaen" w:hAnsi="Sylfaen"/>
          <w:color w:val="000000"/>
          <w:sz w:val="22"/>
          <w:szCs w:val="22"/>
        </w:rPr>
        <w:t>მიზნობრივი მაჩვენებელი - ახალი შემთხვევები და რეციდივები 100000 მოსახლეზე - &lt;</w:t>
      </w:r>
      <w:r w:rsidRPr="00DD4184">
        <w:rPr>
          <w:rFonts w:ascii="Sylfaen" w:eastAsia="Sylfaen" w:hAnsi="Sylfaen"/>
          <w:color w:val="000000"/>
          <w:sz w:val="22"/>
          <w:szCs w:val="22"/>
          <w:lang w:val="ka-GE"/>
        </w:rPr>
        <w:t>80</w:t>
      </w:r>
      <w:r w:rsidRPr="00DD4184">
        <w:rPr>
          <w:rFonts w:ascii="Sylfaen" w:eastAsia="Sylfaen" w:hAnsi="Sylfaen"/>
          <w:color w:val="000000"/>
          <w:sz w:val="22"/>
          <w:szCs w:val="22"/>
        </w:rPr>
        <w:t>;</w:t>
      </w:r>
      <w:r w:rsidRPr="00506B8C">
        <w:rPr>
          <w:rFonts w:ascii="Sylfaen" w:eastAsia="Sylfaen" w:hAnsi="Sylfaen"/>
          <w:color w:val="000000"/>
          <w:sz w:val="22"/>
          <w:szCs w:val="22"/>
        </w:rPr>
        <w:t xml:space="preserve"> </w:t>
      </w:r>
    </w:p>
    <w:p w14:paraId="35D6DD86" w14:textId="6ED38A4D" w:rsidR="00DD4184" w:rsidRPr="00DD4184" w:rsidRDefault="00DD4184" w:rsidP="00DD4184">
      <w:pPr>
        <w:pStyle w:val="NoSpacing"/>
        <w:ind w:left="180"/>
        <w:jc w:val="both"/>
        <w:rPr>
          <w:rFonts w:ascii="Sylfaen" w:hAnsi="Sylfaen" w:cs="Sylfaen"/>
          <w:i/>
          <w:lang w:val="ka-GE"/>
        </w:rPr>
      </w:pPr>
      <w:r w:rsidRPr="00DD4184">
        <w:rPr>
          <w:rFonts w:ascii="Sylfaen" w:hAnsi="Sylfaen" w:cs="Sylfaen"/>
          <w:i/>
          <w:lang w:val="ka-GE"/>
        </w:rPr>
        <w:t xml:space="preserve">სამინისტრომ წლიური ანგარიშის წარმოდგენისას დააკორექტირა </w:t>
      </w:r>
      <w:r>
        <w:rPr>
          <w:rFonts w:ascii="Sylfaen" w:hAnsi="Sylfaen" w:cs="Sylfaen"/>
          <w:i/>
          <w:lang w:val="ka-GE"/>
        </w:rPr>
        <w:t>მიზნობრივი</w:t>
      </w:r>
      <w:r w:rsidRPr="00DD4184">
        <w:rPr>
          <w:rFonts w:ascii="Sylfaen" w:hAnsi="Sylfaen"/>
          <w:i/>
        </w:rPr>
        <w:t xml:space="preserve"> </w:t>
      </w:r>
      <w:r w:rsidRPr="00DD4184">
        <w:rPr>
          <w:rFonts w:ascii="Sylfaen" w:hAnsi="Sylfaen" w:cs="Sylfaen"/>
          <w:i/>
        </w:rPr>
        <w:t>მაჩვენებელი</w:t>
      </w:r>
      <w:r w:rsidRPr="00DD4184">
        <w:rPr>
          <w:rFonts w:ascii="Sylfaen" w:hAnsi="Sylfaen" w:cs="Sylfaen"/>
          <w:i/>
          <w:lang w:val="ka-GE"/>
        </w:rPr>
        <w:t>, კერძოდ:</w:t>
      </w:r>
    </w:p>
    <w:p w14:paraId="0E70BFEA" w14:textId="77777777" w:rsidR="00F75ACB" w:rsidRPr="00506B8C" w:rsidRDefault="00F75ACB" w:rsidP="00501D95">
      <w:pPr>
        <w:pStyle w:val="Normal00"/>
        <w:ind w:left="180"/>
        <w:jc w:val="both"/>
        <w:rPr>
          <w:rFonts w:ascii="Sylfaen" w:eastAsia="Sylfaen" w:hAnsi="Sylfaen"/>
          <w:sz w:val="22"/>
          <w:szCs w:val="22"/>
          <w:lang w:val="ka-GE"/>
        </w:rPr>
      </w:pPr>
      <w:r w:rsidRPr="00506B8C">
        <w:rPr>
          <w:rFonts w:ascii="Sylfaen" w:eastAsia="Sylfaen" w:hAnsi="Sylfaen"/>
          <w:color w:val="000000"/>
          <w:sz w:val="22"/>
          <w:szCs w:val="22"/>
        </w:rPr>
        <w:t>მიზნობრივი მაჩვენებელი - ახალი შემთხვევები და რეციდივები 100000 მოსახლეზე - &lt;</w:t>
      </w:r>
      <w:r w:rsidRPr="00506B8C">
        <w:rPr>
          <w:rFonts w:ascii="Sylfaen" w:eastAsia="Sylfaen" w:hAnsi="Sylfaen"/>
          <w:color w:val="000000"/>
          <w:sz w:val="22"/>
          <w:szCs w:val="22"/>
          <w:lang w:val="ka-GE"/>
        </w:rPr>
        <w:t>74</w:t>
      </w:r>
      <w:r w:rsidRPr="00506B8C">
        <w:rPr>
          <w:rFonts w:ascii="Sylfaen" w:eastAsia="Sylfaen" w:hAnsi="Sylfaen"/>
          <w:color w:val="000000"/>
          <w:sz w:val="22"/>
          <w:szCs w:val="22"/>
        </w:rPr>
        <w:t xml:space="preserve">; </w:t>
      </w:r>
    </w:p>
    <w:p w14:paraId="167F228B" w14:textId="77777777" w:rsidR="00F75ACB" w:rsidRPr="00DD4184" w:rsidRDefault="00F75ACB" w:rsidP="00501D95">
      <w:pPr>
        <w:pStyle w:val="Normal00"/>
        <w:ind w:left="180"/>
        <w:jc w:val="both"/>
        <w:rPr>
          <w:rFonts w:ascii="Sylfaen" w:eastAsia="Sylfaen" w:hAnsi="Sylfaen" w:cstheme="minorBidi"/>
          <w:color w:val="000000"/>
          <w:sz w:val="22"/>
          <w:szCs w:val="22"/>
          <w:lang w:val="ka-GE"/>
        </w:rPr>
      </w:pPr>
      <w:r w:rsidRPr="00506B8C">
        <w:rPr>
          <w:rFonts w:ascii="Sylfaen" w:eastAsia="Sylfaen" w:hAnsi="Sylfaen" w:cstheme="minorBidi"/>
          <w:color w:val="000000"/>
          <w:sz w:val="22"/>
          <w:szCs w:val="22"/>
        </w:rPr>
        <w:t>მიღწეული მაჩვენებელი</w:t>
      </w:r>
      <w:r w:rsidRPr="00506B8C">
        <w:rPr>
          <w:rFonts w:ascii="Sylfaen" w:eastAsia="Sylfaen" w:hAnsi="Sylfaen" w:cstheme="minorBidi"/>
          <w:color w:val="000000"/>
          <w:sz w:val="22"/>
          <w:szCs w:val="22"/>
          <w:lang w:val="ka-GE"/>
        </w:rPr>
        <w:t xml:space="preserve"> - </w:t>
      </w:r>
      <w:r w:rsidRPr="00506B8C">
        <w:rPr>
          <w:rFonts w:ascii="Sylfaen" w:hAnsi="Sylfaen" w:cs="Sylfaen"/>
          <w:sz w:val="22"/>
          <w:szCs w:val="22"/>
        </w:rPr>
        <w:t>ტუბერკულოზის ახალი შემთხვევები და რეციდივები 100 000 მოსახლეზე - 72</w:t>
      </w:r>
      <w:r w:rsidRPr="00506B8C">
        <w:rPr>
          <w:rFonts w:ascii="Sylfaen" w:hAnsi="Sylfaen" w:cs="Sylfaen"/>
          <w:sz w:val="22"/>
          <w:szCs w:val="22"/>
          <w:lang w:val="ka-GE"/>
        </w:rPr>
        <w:t>.</w:t>
      </w:r>
      <w:r w:rsidRPr="00506B8C">
        <w:rPr>
          <w:rFonts w:ascii="Sylfaen" w:hAnsi="Sylfaen" w:cs="Sylfaen"/>
          <w:sz w:val="22"/>
          <w:szCs w:val="22"/>
        </w:rPr>
        <w:t xml:space="preserve">8. შემცირებულია საბაზისო </w:t>
      </w:r>
      <w:r w:rsidRPr="00DD4184">
        <w:rPr>
          <w:rFonts w:ascii="Sylfaen" w:hAnsi="Sylfaen" w:cs="Sylfaen"/>
          <w:sz w:val="22"/>
          <w:szCs w:val="22"/>
        </w:rPr>
        <w:t>მაჩვენებელთან შედარებით.</w:t>
      </w:r>
    </w:p>
    <w:p w14:paraId="265CDA42" w14:textId="77777777" w:rsidR="00F75ACB" w:rsidRPr="00DD4184" w:rsidRDefault="00F75ACB" w:rsidP="00501D95">
      <w:pPr>
        <w:pStyle w:val="Normal00"/>
        <w:ind w:left="180"/>
        <w:jc w:val="both"/>
        <w:rPr>
          <w:rFonts w:ascii="Sylfaen" w:eastAsia="Sylfaen" w:hAnsi="Sylfaen"/>
          <w:color w:val="000000"/>
          <w:sz w:val="22"/>
          <w:szCs w:val="22"/>
        </w:rPr>
      </w:pPr>
      <w:r w:rsidRPr="00DD4184">
        <w:rPr>
          <w:rFonts w:ascii="Sylfaen" w:eastAsia="Sylfaen" w:hAnsi="Sylfaen"/>
          <w:color w:val="000000"/>
          <w:sz w:val="22"/>
          <w:szCs w:val="22"/>
        </w:rPr>
        <w:t xml:space="preserve">3. საბაზისო მაჩვენებელი - ტუბერკულოზის გავრცელების მაჩვენებელი 100 000 მოსახლეზე - 97,1; </w:t>
      </w:r>
    </w:p>
    <w:p w14:paraId="532DCC73" w14:textId="74A1EB5B" w:rsidR="00F75ACB" w:rsidRPr="00506B8C" w:rsidRDefault="00F75ACB" w:rsidP="008C08DB">
      <w:pPr>
        <w:pStyle w:val="abzacixml"/>
        <w:rPr>
          <w:rFonts w:eastAsia="Sylfaen"/>
          <w:strike/>
          <w:color w:val="FF0000"/>
        </w:rPr>
      </w:pPr>
      <w:r w:rsidRPr="00DD4184">
        <w:rPr>
          <w:rFonts w:eastAsia="Sylfaen"/>
        </w:rPr>
        <w:t xml:space="preserve">მიზნობრივი მაჩვენებელი - </w:t>
      </w:r>
      <w:r w:rsidRPr="00DD4184">
        <w:rPr>
          <w:rFonts w:eastAsia="Sylfaen" w:cs="Times New Roman"/>
        </w:rPr>
        <w:t xml:space="preserve">100 000 მოსახლეზე - </w:t>
      </w:r>
      <w:r w:rsidR="00383FD2" w:rsidRPr="00DD4184">
        <w:rPr>
          <w:rFonts w:eastAsia="Sylfaen"/>
        </w:rPr>
        <w:t>&lt;</w:t>
      </w:r>
      <w:r w:rsidRPr="00DD4184">
        <w:rPr>
          <w:rFonts w:eastAsia="Sylfaen" w:cs="Times New Roman"/>
        </w:rPr>
        <w:t>100</w:t>
      </w:r>
      <w:r w:rsidRPr="00DD4184">
        <w:rPr>
          <w:rFonts w:eastAsia="Sylfaen"/>
        </w:rPr>
        <w:t>;</w:t>
      </w:r>
      <w:r w:rsidRPr="00506B8C">
        <w:rPr>
          <w:rFonts w:eastAsia="Sylfaen"/>
        </w:rPr>
        <w:t xml:space="preserve"> </w:t>
      </w:r>
    </w:p>
    <w:p w14:paraId="57E10C14" w14:textId="77777777" w:rsidR="00DD4184" w:rsidRPr="00DD4184" w:rsidRDefault="00DD4184" w:rsidP="00DD4184">
      <w:pPr>
        <w:pStyle w:val="NoSpacing"/>
        <w:ind w:left="180"/>
        <w:jc w:val="both"/>
        <w:rPr>
          <w:rFonts w:ascii="Sylfaen" w:hAnsi="Sylfaen" w:cs="Sylfaen"/>
          <w:i/>
          <w:lang w:val="ka-GE"/>
        </w:rPr>
      </w:pPr>
      <w:r w:rsidRPr="00DD4184">
        <w:rPr>
          <w:rFonts w:ascii="Sylfaen" w:hAnsi="Sylfaen" w:cs="Sylfaen"/>
          <w:i/>
          <w:lang w:val="ka-GE"/>
        </w:rPr>
        <w:t xml:space="preserve">სამინისტრომ წლიური ანგარიშის წარმოდგენისას დააკორექტირა </w:t>
      </w:r>
      <w:r>
        <w:rPr>
          <w:rFonts w:ascii="Sylfaen" w:hAnsi="Sylfaen" w:cs="Sylfaen"/>
          <w:i/>
          <w:lang w:val="ka-GE"/>
        </w:rPr>
        <w:t>მიზნობრივი</w:t>
      </w:r>
      <w:r w:rsidRPr="00DD4184">
        <w:rPr>
          <w:rFonts w:ascii="Sylfaen" w:hAnsi="Sylfaen"/>
          <w:i/>
        </w:rPr>
        <w:t xml:space="preserve"> </w:t>
      </w:r>
      <w:r w:rsidRPr="00DD4184">
        <w:rPr>
          <w:rFonts w:ascii="Sylfaen" w:hAnsi="Sylfaen" w:cs="Sylfaen"/>
          <w:i/>
        </w:rPr>
        <w:t>მაჩვენებელი</w:t>
      </w:r>
      <w:r w:rsidRPr="00DD4184">
        <w:rPr>
          <w:rFonts w:ascii="Sylfaen" w:hAnsi="Sylfaen" w:cs="Sylfaen"/>
          <w:i/>
          <w:lang w:val="ka-GE"/>
        </w:rPr>
        <w:t>, კერძოდ:</w:t>
      </w:r>
    </w:p>
    <w:p w14:paraId="3F0EE894" w14:textId="66508EDA" w:rsidR="00F75ACB" w:rsidRPr="00506B8C" w:rsidRDefault="00F75ACB" w:rsidP="008C08DB">
      <w:pPr>
        <w:pStyle w:val="abzacixml"/>
        <w:rPr>
          <w:rFonts w:eastAsia="Sylfaen"/>
          <w:strike/>
          <w:color w:val="FF0000"/>
        </w:rPr>
      </w:pPr>
      <w:r w:rsidRPr="00506B8C">
        <w:rPr>
          <w:rFonts w:eastAsia="Sylfaen"/>
        </w:rPr>
        <w:t xml:space="preserve">მიზნობრივი მაჩვენებელი - </w:t>
      </w:r>
      <w:r w:rsidRPr="00506B8C">
        <w:rPr>
          <w:rFonts w:eastAsia="Sylfaen" w:cs="Times New Roman"/>
          <w:color w:val="000000"/>
        </w:rPr>
        <w:t xml:space="preserve">100 000 მოსახლეზე - </w:t>
      </w:r>
      <w:r w:rsidR="00383FD2" w:rsidRPr="00DD4184">
        <w:rPr>
          <w:rFonts w:eastAsia="Sylfaen"/>
          <w:color w:val="000000"/>
        </w:rPr>
        <w:t>&lt;</w:t>
      </w:r>
      <w:r w:rsidRPr="00506B8C">
        <w:rPr>
          <w:rFonts w:eastAsia="Sylfaen" w:cs="Times New Roman"/>
          <w:color w:val="000000"/>
        </w:rPr>
        <w:t>90</w:t>
      </w:r>
      <w:r w:rsidRPr="00506B8C">
        <w:rPr>
          <w:rFonts w:eastAsia="Sylfaen"/>
          <w:color w:val="000000"/>
        </w:rPr>
        <w:t xml:space="preserve">; </w:t>
      </w:r>
    </w:p>
    <w:p w14:paraId="39FD52FA" w14:textId="77777777" w:rsidR="00F75ACB" w:rsidRPr="00506B8C" w:rsidRDefault="00F75ACB" w:rsidP="008C08DB">
      <w:pPr>
        <w:pStyle w:val="abzacixml"/>
        <w:rPr>
          <w:rFonts w:eastAsia="Sylfaen" w:cs="Times New Roman"/>
          <w:color w:val="000000"/>
        </w:rPr>
      </w:pPr>
      <w:r w:rsidRPr="00506B8C">
        <w:rPr>
          <w:rFonts w:eastAsia="Sylfaen" w:cs="Times New Roman"/>
          <w:color w:val="000000"/>
        </w:rPr>
        <w:t xml:space="preserve">მიღწეული მაჩვენებელი - </w:t>
      </w:r>
      <w:r w:rsidRPr="00506B8C">
        <w:t>ტუბერკულოზის გავრცელების მაჩვენებელი 100 000 მოსახლეზე - 89.5.</w:t>
      </w:r>
    </w:p>
    <w:p w14:paraId="46651929" w14:textId="77777777" w:rsidR="00F75ACB" w:rsidRPr="00506B8C" w:rsidRDefault="00F75ACB" w:rsidP="008C08DB">
      <w:pPr>
        <w:pStyle w:val="abzacixml"/>
        <w:rPr>
          <w:rFonts w:eastAsia="Sylfaen"/>
          <w:highlight w:val="yellow"/>
        </w:rPr>
      </w:pPr>
    </w:p>
    <w:p w14:paraId="2F8319A7" w14:textId="77777777" w:rsidR="00F75ACB" w:rsidRPr="00506B8C" w:rsidRDefault="00F75ACB" w:rsidP="008C08DB">
      <w:pPr>
        <w:pStyle w:val="abzacixml"/>
        <w:rPr>
          <w:rFonts w:eastAsia="Sylfaen"/>
          <w:highlight w:val="yellow"/>
        </w:rPr>
      </w:pPr>
    </w:p>
    <w:p w14:paraId="537BFAC0" w14:textId="77777777" w:rsidR="00F75ACB" w:rsidRPr="00506B8C" w:rsidRDefault="00D2570F" w:rsidP="008C08DB">
      <w:pPr>
        <w:pStyle w:val="abzacixml"/>
      </w:pPr>
      <w:r w:rsidRPr="00506B8C">
        <w:t xml:space="preserve">1.2.2.8 </w:t>
      </w:r>
      <w:r w:rsidR="00F75ACB" w:rsidRPr="00506B8C">
        <w:t>აივ ინფექცია/შიდსი (პროგრამული კოდი 35 03 02 08)</w:t>
      </w:r>
    </w:p>
    <w:p w14:paraId="564F84D8" w14:textId="77777777" w:rsidR="00F75ACB" w:rsidRPr="00506B8C" w:rsidRDefault="00F75ACB" w:rsidP="008C08DB">
      <w:pPr>
        <w:pStyle w:val="abzacixml"/>
      </w:pPr>
    </w:p>
    <w:p w14:paraId="43A83E4A" w14:textId="77777777" w:rsidR="00F75ACB" w:rsidRPr="00506B8C" w:rsidRDefault="00F75ACB" w:rsidP="008C08DB">
      <w:pPr>
        <w:pStyle w:val="abzacixml"/>
      </w:pPr>
      <w:r w:rsidRPr="00506B8C">
        <w:t xml:space="preserve">პროგრამის განმახორციელებელი: </w:t>
      </w:r>
    </w:p>
    <w:p w14:paraId="286A8556"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989EFAA"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5BBC01CE" w14:textId="77777777" w:rsidR="00F75ACB" w:rsidRPr="00506B8C" w:rsidRDefault="00F75ACB" w:rsidP="008C08DB">
      <w:pPr>
        <w:pStyle w:val="abzacixml"/>
      </w:pPr>
    </w:p>
    <w:p w14:paraId="569E2CC0"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0D27B7B1"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მაღალი რისკის ქცევის მქონე ჯგუფების აივ-ინფექცია/შიდსზე ნებაყოფლობითი სკრინინგით მაქსიმალური მოცვა;</w:t>
      </w:r>
    </w:p>
    <w:p w14:paraId="47BEB108"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ამბულატორიული და სტაციონარული მკურნალობით სრულად უზრუნველყოფა;</w:t>
      </w:r>
    </w:p>
    <w:p w14:paraId="799A4E6E"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შიდსით დაავადებულებში აივ-ინფექციასთან დაკავშირებული ლეტალობის შემცირება.</w:t>
      </w:r>
    </w:p>
    <w:p w14:paraId="2FBFB997" w14:textId="77777777" w:rsidR="00F75ACB" w:rsidRPr="00506B8C" w:rsidRDefault="00F75ACB" w:rsidP="008C08DB">
      <w:pPr>
        <w:pStyle w:val="abzacixml"/>
        <w:rPr>
          <w:highlight w:val="yellow"/>
        </w:rPr>
      </w:pPr>
    </w:p>
    <w:p w14:paraId="693F916C"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46BAC595"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უზრუნველყოფილია აივ-ინფექციაზე/შიდსზე ნებაყოფლობითი კონსულტაცია, ტესტირება, აივ-ინფექციის/შიდსის გავრცელების შეფერხება და აივ-ინფექციით/შიდსით დაავადებულთათვის მკურნალობის ხელმისაწვდომობა;</w:t>
      </w:r>
    </w:p>
    <w:p w14:paraId="063ACDCF"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აივ-ინფექცია/შიდსით დაავადებული პაციენტები უზრუნველყოფილი არიან ამბულატორიული და სტაციონარული მკურნალობით, ანტირეტროვირუსული მედიკამენტებით (მ.შ. აივ-ინფექცია/შიდსის სამკურნალო პირველი რიგის მედიკამენტების შესყიდვა);</w:t>
      </w:r>
    </w:p>
    <w:p w14:paraId="18F62829"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პროგრამით განსაზღვრული მომსახურება ანაზღაურებულია სრულად (პროგრამა არ ითვალისწინებს თანაგადახდას მოსარგებლის მხრიდან)</w:t>
      </w:r>
    </w:p>
    <w:p w14:paraId="366F7BF2" w14:textId="77777777" w:rsidR="00F75ACB" w:rsidRPr="00506B8C" w:rsidRDefault="00F75ACB" w:rsidP="008C08DB">
      <w:pPr>
        <w:pStyle w:val="abzacixml"/>
      </w:pPr>
    </w:p>
    <w:p w14:paraId="6DF2BE97" w14:textId="77777777" w:rsidR="00F75ACB" w:rsidRPr="00506B8C" w:rsidRDefault="00F75ACB" w:rsidP="00501D95">
      <w:pPr>
        <w:spacing w:before="240" w:line="240" w:lineRule="auto"/>
        <w:ind w:left="180"/>
        <w:jc w:val="both"/>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1486923B"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1. საბაზისო მაჩვენებელი - </w:t>
      </w:r>
      <w:r w:rsidRPr="00506B8C">
        <w:rPr>
          <w:rFonts w:ascii="Sylfaen" w:hAnsi="Sylfaen" w:cs="Sylfaen"/>
          <w:sz w:val="22"/>
          <w:szCs w:val="22"/>
        </w:rPr>
        <w:t>აივ</w:t>
      </w:r>
      <w:r w:rsidRPr="00506B8C">
        <w:rPr>
          <w:sz w:val="22"/>
          <w:szCs w:val="22"/>
        </w:rPr>
        <w:t xml:space="preserve"> </w:t>
      </w:r>
      <w:r w:rsidRPr="00506B8C">
        <w:rPr>
          <w:rFonts w:ascii="Sylfaen" w:hAnsi="Sylfaen" w:cs="Sylfaen"/>
          <w:sz w:val="22"/>
          <w:szCs w:val="22"/>
        </w:rPr>
        <w:t>ინფექციაზე</w:t>
      </w:r>
      <w:r w:rsidRPr="00506B8C">
        <w:rPr>
          <w:sz w:val="22"/>
          <w:szCs w:val="22"/>
        </w:rPr>
        <w:t xml:space="preserve"> </w:t>
      </w:r>
      <w:r w:rsidRPr="00506B8C">
        <w:rPr>
          <w:rFonts w:ascii="Sylfaen" w:hAnsi="Sylfaen" w:cs="Sylfaen"/>
          <w:sz w:val="22"/>
          <w:szCs w:val="22"/>
        </w:rPr>
        <w:t>ჩატარდა</w:t>
      </w:r>
      <w:r w:rsidRPr="00506B8C">
        <w:rPr>
          <w:sz w:val="22"/>
          <w:szCs w:val="22"/>
        </w:rPr>
        <w:t xml:space="preserve"> </w:t>
      </w:r>
      <w:r w:rsidRPr="00506B8C">
        <w:rPr>
          <w:rFonts w:ascii="Sylfaen" w:eastAsiaTheme="minorEastAsia" w:hAnsi="Sylfaen" w:cs="Arial"/>
          <w:color w:val="000000"/>
          <w:sz w:val="22"/>
          <w:szCs w:val="22"/>
          <w:lang w:val="ka-GE"/>
        </w:rPr>
        <w:t xml:space="preserve">27582 </w:t>
      </w:r>
      <w:r w:rsidRPr="00506B8C">
        <w:rPr>
          <w:rFonts w:ascii="Sylfaen" w:hAnsi="Sylfaen" w:cs="Sylfaen"/>
          <w:sz w:val="22"/>
          <w:szCs w:val="22"/>
        </w:rPr>
        <w:t>სკრინინგული</w:t>
      </w:r>
      <w:r w:rsidRPr="00506B8C">
        <w:rPr>
          <w:sz w:val="22"/>
          <w:szCs w:val="22"/>
        </w:rPr>
        <w:t xml:space="preserve"> </w:t>
      </w:r>
      <w:r w:rsidRPr="00506B8C">
        <w:rPr>
          <w:rFonts w:ascii="Sylfaen" w:hAnsi="Sylfaen" w:cs="Sylfaen"/>
          <w:sz w:val="22"/>
          <w:szCs w:val="22"/>
        </w:rPr>
        <w:t>გამოკვლევა</w:t>
      </w:r>
      <w:r w:rsidRPr="00506B8C">
        <w:rPr>
          <w:sz w:val="22"/>
          <w:szCs w:val="22"/>
        </w:rPr>
        <w:t xml:space="preserve"> (</w:t>
      </w:r>
      <w:r w:rsidRPr="00506B8C">
        <w:rPr>
          <w:rFonts w:ascii="Sylfaen" w:hAnsi="Sylfaen" w:cs="Sylfaen"/>
          <w:sz w:val="22"/>
          <w:szCs w:val="22"/>
        </w:rPr>
        <w:t>გამოკვლეულ</w:t>
      </w:r>
      <w:r w:rsidRPr="00506B8C">
        <w:rPr>
          <w:sz w:val="22"/>
          <w:szCs w:val="22"/>
        </w:rPr>
        <w:t xml:space="preserve"> </w:t>
      </w:r>
      <w:r w:rsidRPr="00506B8C">
        <w:rPr>
          <w:rFonts w:ascii="Sylfaen" w:hAnsi="Sylfaen" w:cs="Sylfaen"/>
          <w:sz w:val="22"/>
          <w:szCs w:val="22"/>
        </w:rPr>
        <w:t>იქნა</w:t>
      </w:r>
      <w:r w:rsidRPr="00506B8C">
        <w:rPr>
          <w:sz w:val="22"/>
          <w:szCs w:val="22"/>
        </w:rPr>
        <w:t xml:space="preserve"> 26304 </w:t>
      </w:r>
      <w:r w:rsidRPr="00506B8C">
        <w:rPr>
          <w:rFonts w:ascii="Sylfaen" w:hAnsi="Sylfaen" w:cs="Sylfaen"/>
          <w:sz w:val="22"/>
          <w:szCs w:val="22"/>
        </w:rPr>
        <w:t>პირი</w:t>
      </w:r>
      <w:r w:rsidRPr="00506B8C">
        <w:rPr>
          <w:sz w:val="22"/>
          <w:szCs w:val="22"/>
        </w:rPr>
        <w:t xml:space="preserve">), </w:t>
      </w:r>
      <w:r w:rsidRPr="00506B8C">
        <w:rPr>
          <w:rFonts w:ascii="Sylfaen" w:hAnsi="Sylfaen" w:cs="Sylfaen"/>
          <w:sz w:val="22"/>
          <w:szCs w:val="22"/>
        </w:rPr>
        <w:t>მათგან</w:t>
      </w:r>
      <w:r w:rsidRPr="00506B8C">
        <w:rPr>
          <w:sz w:val="22"/>
          <w:szCs w:val="22"/>
        </w:rPr>
        <w:t xml:space="preserve"> </w:t>
      </w:r>
      <w:r w:rsidRPr="00506B8C">
        <w:rPr>
          <w:rFonts w:ascii="Sylfaen" w:hAnsi="Sylfaen" w:cs="Sylfaen"/>
          <w:sz w:val="22"/>
          <w:szCs w:val="22"/>
        </w:rPr>
        <w:t>გამოვლინდა</w:t>
      </w:r>
      <w:r w:rsidRPr="00506B8C">
        <w:rPr>
          <w:sz w:val="22"/>
          <w:szCs w:val="22"/>
        </w:rPr>
        <w:t xml:space="preserve"> 794 </w:t>
      </w:r>
      <w:r w:rsidRPr="00506B8C">
        <w:rPr>
          <w:rFonts w:ascii="Sylfaen" w:hAnsi="Sylfaen" w:cs="Sylfaen"/>
          <w:sz w:val="22"/>
          <w:szCs w:val="22"/>
        </w:rPr>
        <w:t>სავარაუდო</w:t>
      </w:r>
      <w:r w:rsidRPr="00506B8C">
        <w:rPr>
          <w:sz w:val="22"/>
          <w:szCs w:val="22"/>
        </w:rPr>
        <w:t xml:space="preserve"> </w:t>
      </w:r>
      <w:r w:rsidRPr="00506B8C">
        <w:rPr>
          <w:rFonts w:ascii="Sylfaen" w:hAnsi="Sylfaen" w:cs="Sylfaen"/>
          <w:sz w:val="22"/>
          <w:szCs w:val="22"/>
        </w:rPr>
        <w:t>დადებითი</w:t>
      </w:r>
      <w:r w:rsidRPr="00506B8C">
        <w:rPr>
          <w:sz w:val="22"/>
          <w:szCs w:val="22"/>
        </w:rPr>
        <w:t xml:space="preserve"> </w:t>
      </w:r>
      <w:r w:rsidRPr="00506B8C">
        <w:rPr>
          <w:rFonts w:ascii="Sylfaen" w:hAnsi="Sylfaen" w:cs="Sylfaen"/>
          <w:sz w:val="22"/>
          <w:szCs w:val="22"/>
        </w:rPr>
        <w:t>შემთხვევა</w:t>
      </w:r>
      <w:r w:rsidRPr="00506B8C">
        <w:rPr>
          <w:sz w:val="22"/>
          <w:szCs w:val="22"/>
        </w:rPr>
        <w:t xml:space="preserve"> </w:t>
      </w:r>
      <w:r w:rsidRPr="00506B8C">
        <w:rPr>
          <w:rFonts w:ascii="Sylfaen" w:hAnsi="Sylfaen" w:cs="Sylfaen"/>
          <w:sz w:val="22"/>
          <w:szCs w:val="22"/>
        </w:rPr>
        <w:t>და</w:t>
      </w:r>
      <w:r w:rsidRPr="00506B8C">
        <w:rPr>
          <w:sz w:val="22"/>
          <w:szCs w:val="22"/>
        </w:rPr>
        <w:t xml:space="preserve"> </w:t>
      </w:r>
      <w:r w:rsidRPr="00506B8C">
        <w:rPr>
          <w:rFonts w:ascii="Sylfaen" w:hAnsi="Sylfaen" w:cs="Sylfaen"/>
          <w:sz w:val="22"/>
          <w:szCs w:val="22"/>
        </w:rPr>
        <w:t>დადასტურდა</w:t>
      </w:r>
      <w:r w:rsidRPr="00506B8C">
        <w:rPr>
          <w:sz w:val="22"/>
          <w:szCs w:val="22"/>
        </w:rPr>
        <w:t xml:space="preserve"> 641</w:t>
      </w:r>
      <w:r w:rsidRPr="00506B8C">
        <w:rPr>
          <w:rFonts w:ascii="Sylfaen" w:hAnsi="Sylfaen"/>
          <w:sz w:val="22"/>
          <w:szCs w:val="22"/>
          <w:lang w:val="ka-GE"/>
        </w:rPr>
        <w:t>;</w:t>
      </w:r>
    </w:p>
    <w:p w14:paraId="09A4A027"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საბაზისო მაჩვენებელზე მეტი სკრინინგული კვლევა; </w:t>
      </w:r>
    </w:p>
    <w:p w14:paraId="0BA0ACEC"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მიღწეული მაჩვენებელი</w:t>
      </w:r>
      <w:r w:rsidRPr="00506B8C">
        <w:rPr>
          <w:rFonts w:ascii="Sylfaen" w:eastAsia="Sylfaen" w:hAnsi="Sylfaen"/>
          <w:color w:val="000000"/>
          <w:sz w:val="22"/>
          <w:szCs w:val="22"/>
          <w:lang w:val="ka-GE"/>
        </w:rPr>
        <w:t xml:space="preserve"> - </w:t>
      </w:r>
      <w:r w:rsidRPr="00506B8C">
        <w:rPr>
          <w:rFonts w:ascii="Sylfaen" w:eastAsia="Sylfaen" w:hAnsi="Sylfaen"/>
          <w:color w:val="000000"/>
          <w:sz w:val="22"/>
          <w:szCs w:val="22"/>
        </w:rPr>
        <w:t>ჩატარდა 43</w:t>
      </w:r>
      <w:r w:rsidRPr="00506B8C">
        <w:rPr>
          <w:rFonts w:ascii="Sylfaen" w:eastAsia="Sylfaen" w:hAnsi="Sylfaen"/>
          <w:color w:val="000000"/>
          <w:sz w:val="22"/>
          <w:szCs w:val="22"/>
          <w:lang w:val="ka-GE"/>
        </w:rPr>
        <w:t xml:space="preserve"> 800 </w:t>
      </w:r>
      <w:r w:rsidRPr="00506B8C">
        <w:rPr>
          <w:rFonts w:ascii="Sylfaen" w:eastAsia="Sylfaen" w:hAnsi="Sylfaen"/>
          <w:color w:val="000000"/>
          <w:sz w:val="22"/>
          <w:szCs w:val="22"/>
        </w:rPr>
        <w:t>მეტი სკრინინგული გამოკვლევა (გამოკვლეულ იქნა 43 092 პირი)</w:t>
      </w:r>
      <w:r w:rsidRPr="00506B8C">
        <w:rPr>
          <w:rFonts w:ascii="Sylfaen" w:eastAsia="Sylfaen" w:hAnsi="Sylfaen"/>
          <w:color w:val="000000"/>
          <w:sz w:val="22"/>
          <w:szCs w:val="22"/>
          <w:lang w:val="ka-GE"/>
        </w:rPr>
        <w:t>;</w:t>
      </w:r>
    </w:p>
    <w:p w14:paraId="2E16886B"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2. საბაზისო მაჩვენებელი - </w:t>
      </w:r>
      <w:r w:rsidRPr="00506B8C">
        <w:rPr>
          <w:rFonts w:ascii="Sylfaen" w:hAnsi="Sylfaen" w:cs="Sylfaen"/>
          <w:sz w:val="22"/>
          <w:szCs w:val="22"/>
        </w:rPr>
        <w:t>პროგრამის</w:t>
      </w:r>
      <w:r w:rsidRPr="00506B8C">
        <w:rPr>
          <w:sz w:val="22"/>
          <w:szCs w:val="22"/>
        </w:rPr>
        <w:t xml:space="preserve"> </w:t>
      </w:r>
      <w:r w:rsidRPr="00506B8C">
        <w:rPr>
          <w:rFonts w:ascii="Sylfaen" w:hAnsi="Sylfaen" w:cs="Sylfaen"/>
          <w:sz w:val="22"/>
          <w:szCs w:val="22"/>
        </w:rPr>
        <w:t>ფარგლებში</w:t>
      </w:r>
      <w:r w:rsidRPr="00506B8C">
        <w:rPr>
          <w:sz w:val="22"/>
          <w:szCs w:val="22"/>
        </w:rPr>
        <w:t xml:space="preserve"> </w:t>
      </w:r>
      <w:r w:rsidRPr="00506B8C">
        <w:rPr>
          <w:rFonts w:ascii="Sylfaen" w:hAnsi="Sylfaen" w:cs="Sylfaen"/>
          <w:sz w:val="22"/>
          <w:szCs w:val="22"/>
        </w:rPr>
        <w:t>ამბულატორიული</w:t>
      </w:r>
      <w:r w:rsidRPr="00506B8C">
        <w:rPr>
          <w:sz w:val="22"/>
          <w:szCs w:val="22"/>
        </w:rPr>
        <w:t xml:space="preserve"> </w:t>
      </w:r>
      <w:r w:rsidRPr="00506B8C">
        <w:rPr>
          <w:rFonts w:ascii="Sylfaen" w:hAnsi="Sylfaen" w:cs="Sylfaen"/>
          <w:sz w:val="22"/>
          <w:szCs w:val="22"/>
        </w:rPr>
        <w:t>სერვისის</w:t>
      </w:r>
      <w:r w:rsidRPr="00506B8C">
        <w:rPr>
          <w:sz w:val="22"/>
          <w:szCs w:val="22"/>
        </w:rPr>
        <w:t xml:space="preserve"> </w:t>
      </w:r>
      <w:r w:rsidRPr="00506B8C">
        <w:rPr>
          <w:rFonts w:ascii="Sylfaen" w:hAnsi="Sylfaen" w:cs="Sylfaen"/>
          <w:sz w:val="22"/>
          <w:szCs w:val="22"/>
        </w:rPr>
        <w:t>მიმღები</w:t>
      </w:r>
      <w:r w:rsidRPr="00506B8C">
        <w:rPr>
          <w:sz w:val="22"/>
          <w:szCs w:val="22"/>
        </w:rPr>
        <w:t xml:space="preserve"> </w:t>
      </w:r>
      <w:r w:rsidRPr="00506B8C">
        <w:rPr>
          <w:rFonts w:ascii="Sylfaen" w:hAnsi="Sylfaen" w:cs="Sylfaen"/>
          <w:sz w:val="22"/>
          <w:szCs w:val="22"/>
        </w:rPr>
        <w:t>პაციენტების</w:t>
      </w:r>
      <w:r w:rsidRPr="00506B8C">
        <w:rPr>
          <w:sz w:val="22"/>
          <w:szCs w:val="22"/>
        </w:rPr>
        <w:t xml:space="preserve"> </w:t>
      </w:r>
      <w:r w:rsidRPr="00506B8C">
        <w:rPr>
          <w:rFonts w:ascii="Sylfaen" w:hAnsi="Sylfaen" w:cs="Sylfaen"/>
          <w:sz w:val="22"/>
          <w:szCs w:val="22"/>
        </w:rPr>
        <w:t>რაოდენობა</w:t>
      </w:r>
      <w:r w:rsidRPr="00506B8C">
        <w:rPr>
          <w:sz w:val="22"/>
          <w:szCs w:val="22"/>
        </w:rPr>
        <w:t xml:space="preserve"> - 3102; </w:t>
      </w:r>
      <w:r w:rsidRPr="00506B8C">
        <w:rPr>
          <w:rFonts w:ascii="Sylfaen" w:hAnsi="Sylfaen" w:cs="Sylfaen"/>
          <w:sz w:val="22"/>
          <w:szCs w:val="22"/>
        </w:rPr>
        <w:t>სტაციონარული</w:t>
      </w:r>
      <w:r w:rsidRPr="00506B8C">
        <w:rPr>
          <w:sz w:val="22"/>
          <w:szCs w:val="22"/>
        </w:rPr>
        <w:t xml:space="preserve"> </w:t>
      </w:r>
      <w:r w:rsidRPr="00506B8C">
        <w:rPr>
          <w:rFonts w:ascii="Sylfaen" w:hAnsi="Sylfaen" w:cs="Sylfaen"/>
          <w:sz w:val="22"/>
          <w:szCs w:val="22"/>
        </w:rPr>
        <w:t>მკურნალობის</w:t>
      </w:r>
      <w:r w:rsidRPr="00506B8C">
        <w:rPr>
          <w:sz w:val="22"/>
          <w:szCs w:val="22"/>
        </w:rPr>
        <w:t xml:space="preserve"> </w:t>
      </w:r>
      <w:r w:rsidRPr="00506B8C">
        <w:rPr>
          <w:rFonts w:ascii="Sylfaen" w:hAnsi="Sylfaen" w:cs="Sylfaen"/>
          <w:sz w:val="22"/>
          <w:szCs w:val="22"/>
        </w:rPr>
        <w:t>სერვისის</w:t>
      </w:r>
      <w:r w:rsidRPr="00506B8C">
        <w:rPr>
          <w:sz w:val="22"/>
          <w:szCs w:val="22"/>
        </w:rPr>
        <w:t xml:space="preserve"> </w:t>
      </w:r>
      <w:r w:rsidRPr="00506B8C">
        <w:rPr>
          <w:rFonts w:ascii="Sylfaen" w:hAnsi="Sylfaen" w:cs="Sylfaen"/>
          <w:sz w:val="22"/>
          <w:szCs w:val="22"/>
        </w:rPr>
        <w:t>მიმღები</w:t>
      </w:r>
      <w:r w:rsidRPr="00506B8C">
        <w:rPr>
          <w:sz w:val="22"/>
          <w:szCs w:val="22"/>
        </w:rPr>
        <w:t xml:space="preserve"> </w:t>
      </w:r>
      <w:r w:rsidRPr="00506B8C">
        <w:rPr>
          <w:rFonts w:ascii="Sylfaen" w:hAnsi="Sylfaen" w:cs="Sylfaen"/>
          <w:sz w:val="22"/>
          <w:szCs w:val="22"/>
        </w:rPr>
        <w:t>პაციენტების</w:t>
      </w:r>
      <w:r w:rsidRPr="00506B8C">
        <w:rPr>
          <w:sz w:val="22"/>
          <w:szCs w:val="22"/>
        </w:rPr>
        <w:t xml:space="preserve"> </w:t>
      </w:r>
      <w:r w:rsidRPr="00506B8C">
        <w:rPr>
          <w:rFonts w:ascii="Sylfaen" w:hAnsi="Sylfaen" w:cs="Sylfaen"/>
          <w:sz w:val="22"/>
          <w:szCs w:val="22"/>
        </w:rPr>
        <w:t>რაოდენობა</w:t>
      </w:r>
      <w:r w:rsidRPr="00506B8C">
        <w:rPr>
          <w:sz w:val="22"/>
          <w:szCs w:val="22"/>
        </w:rPr>
        <w:t xml:space="preserve"> - 261;</w:t>
      </w:r>
    </w:p>
    <w:p w14:paraId="317C2A91"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მიზნობრივი მაჩვენებელი - </w:t>
      </w:r>
      <w:r w:rsidRPr="00506B8C">
        <w:rPr>
          <w:rFonts w:ascii="Sylfaen" w:hAnsi="Sylfaen" w:cs="Sylfaen"/>
          <w:sz w:val="22"/>
          <w:szCs w:val="22"/>
        </w:rPr>
        <w:t>მბულატორიული</w:t>
      </w:r>
      <w:r w:rsidRPr="00506B8C">
        <w:rPr>
          <w:sz w:val="22"/>
          <w:szCs w:val="22"/>
        </w:rPr>
        <w:t xml:space="preserve"> </w:t>
      </w:r>
      <w:r w:rsidRPr="00506B8C">
        <w:rPr>
          <w:rFonts w:ascii="Sylfaen" w:hAnsi="Sylfaen" w:cs="Sylfaen"/>
          <w:sz w:val="22"/>
          <w:szCs w:val="22"/>
        </w:rPr>
        <w:t>და</w:t>
      </w:r>
      <w:r w:rsidRPr="00506B8C">
        <w:rPr>
          <w:sz w:val="22"/>
          <w:szCs w:val="22"/>
        </w:rPr>
        <w:t xml:space="preserve"> </w:t>
      </w:r>
      <w:r w:rsidRPr="00506B8C">
        <w:rPr>
          <w:rFonts w:ascii="Sylfaen" w:hAnsi="Sylfaen" w:cs="Sylfaen"/>
          <w:sz w:val="22"/>
          <w:szCs w:val="22"/>
        </w:rPr>
        <w:t>სტაციონარული</w:t>
      </w:r>
      <w:r w:rsidRPr="00506B8C">
        <w:rPr>
          <w:sz w:val="22"/>
          <w:szCs w:val="22"/>
        </w:rPr>
        <w:t xml:space="preserve"> </w:t>
      </w:r>
      <w:r w:rsidRPr="00506B8C">
        <w:rPr>
          <w:rFonts w:ascii="Sylfaen" w:hAnsi="Sylfaen" w:cs="Sylfaen"/>
          <w:sz w:val="22"/>
          <w:szCs w:val="22"/>
        </w:rPr>
        <w:t>მკურნალობის</w:t>
      </w:r>
      <w:r w:rsidRPr="00506B8C">
        <w:rPr>
          <w:sz w:val="22"/>
          <w:szCs w:val="22"/>
        </w:rPr>
        <w:t xml:space="preserve"> </w:t>
      </w:r>
      <w:r w:rsidRPr="00506B8C">
        <w:rPr>
          <w:rFonts w:ascii="Sylfaen" w:hAnsi="Sylfaen" w:cs="Sylfaen"/>
          <w:sz w:val="22"/>
          <w:szCs w:val="22"/>
        </w:rPr>
        <w:t>სერვისის</w:t>
      </w:r>
      <w:r w:rsidRPr="00506B8C">
        <w:rPr>
          <w:sz w:val="22"/>
          <w:szCs w:val="22"/>
        </w:rPr>
        <w:t xml:space="preserve"> </w:t>
      </w:r>
      <w:r w:rsidRPr="00506B8C">
        <w:rPr>
          <w:rFonts w:ascii="Sylfaen" w:hAnsi="Sylfaen" w:cs="Sylfaen"/>
          <w:sz w:val="22"/>
          <w:szCs w:val="22"/>
        </w:rPr>
        <w:t>საჭიროების</w:t>
      </w:r>
      <w:r w:rsidRPr="00506B8C">
        <w:rPr>
          <w:sz w:val="22"/>
          <w:szCs w:val="22"/>
        </w:rPr>
        <w:t xml:space="preserve"> </w:t>
      </w:r>
      <w:r w:rsidRPr="00506B8C">
        <w:rPr>
          <w:rFonts w:ascii="Sylfaen" w:hAnsi="Sylfaen" w:cs="Sylfaen"/>
          <w:sz w:val="22"/>
          <w:szCs w:val="22"/>
        </w:rPr>
        <w:t>მქონე</w:t>
      </w:r>
      <w:r w:rsidRPr="00506B8C">
        <w:rPr>
          <w:sz w:val="22"/>
          <w:szCs w:val="22"/>
        </w:rPr>
        <w:t xml:space="preserve"> </w:t>
      </w:r>
      <w:r w:rsidRPr="00506B8C">
        <w:rPr>
          <w:rFonts w:ascii="Sylfaen" w:hAnsi="Sylfaen" w:cs="Sylfaen"/>
          <w:sz w:val="22"/>
          <w:szCs w:val="22"/>
        </w:rPr>
        <w:t>პაციენტების</w:t>
      </w:r>
      <w:r w:rsidRPr="00506B8C">
        <w:rPr>
          <w:sz w:val="22"/>
          <w:szCs w:val="22"/>
        </w:rPr>
        <w:t xml:space="preserve"> </w:t>
      </w:r>
      <w:r w:rsidRPr="00506B8C">
        <w:rPr>
          <w:rFonts w:ascii="Sylfaen" w:hAnsi="Sylfaen" w:cs="Sylfaen"/>
          <w:sz w:val="22"/>
          <w:szCs w:val="22"/>
        </w:rPr>
        <w:t>სრულად</w:t>
      </w:r>
      <w:r w:rsidRPr="00506B8C">
        <w:rPr>
          <w:sz w:val="22"/>
          <w:szCs w:val="22"/>
        </w:rPr>
        <w:t xml:space="preserve"> </w:t>
      </w:r>
      <w:r w:rsidRPr="00506B8C">
        <w:rPr>
          <w:rFonts w:ascii="Sylfaen" w:hAnsi="Sylfaen" w:cs="Sylfaen"/>
          <w:sz w:val="22"/>
          <w:szCs w:val="22"/>
        </w:rPr>
        <w:t>უზრუნველყოფა</w:t>
      </w:r>
      <w:r w:rsidRPr="00506B8C">
        <w:rPr>
          <w:sz w:val="22"/>
          <w:szCs w:val="22"/>
        </w:rPr>
        <w:t>;</w:t>
      </w:r>
    </w:p>
    <w:p w14:paraId="0379D146"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მიღწეული მაჩვენებელი</w:t>
      </w:r>
      <w:r w:rsidRPr="00506B8C">
        <w:rPr>
          <w:rFonts w:ascii="Sylfaen" w:eastAsia="Sylfaen" w:hAnsi="Sylfaen"/>
          <w:color w:val="000000"/>
          <w:sz w:val="22"/>
          <w:szCs w:val="22"/>
          <w:lang w:val="ka-GE"/>
        </w:rPr>
        <w:t xml:space="preserve"> </w:t>
      </w:r>
      <w:r w:rsidRPr="00506B8C">
        <w:rPr>
          <w:rFonts w:ascii="Sylfaen" w:eastAsia="Sylfaen" w:hAnsi="Sylfaen"/>
          <w:color w:val="000000"/>
          <w:sz w:val="22"/>
          <w:szCs w:val="22"/>
        </w:rPr>
        <w:t xml:space="preserve">- </w:t>
      </w:r>
      <w:r w:rsidRPr="00506B8C">
        <w:rPr>
          <w:rFonts w:ascii="Sylfaen" w:hAnsi="Sylfaen" w:cs="Sylfaen"/>
          <w:sz w:val="22"/>
          <w:szCs w:val="22"/>
        </w:rPr>
        <w:t xml:space="preserve">ამბულატორიულ სერვისებს </w:t>
      </w:r>
      <w:r w:rsidRPr="00506B8C">
        <w:rPr>
          <w:rFonts w:ascii="Sylfaen" w:hAnsi="Sylfaen" w:cs="Sylfaen"/>
          <w:sz w:val="22"/>
          <w:szCs w:val="22"/>
          <w:lang w:val="ka-GE"/>
        </w:rPr>
        <w:t>მიმღები</w:t>
      </w:r>
      <w:r w:rsidRPr="00506B8C">
        <w:rPr>
          <w:rFonts w:ascii="Sylfaen" w:hAnsi="Sylfaen" w:cs="Sylfaen"/>
          <w:sz w:val="22"/>
          <w:szCs w:val="22"/>
        </w:rPr>
        <w:t xml:space="preserve"> - 4</w:t>
      </w:r>
      <w:r w:rsidRPr="00506B8C">
        <w:rPr>
          <w:rFonts w:ascii="Sylfaen" w:hAnsi="Sylfaen" w:cs="Sylfaen"/>
          <w:sz w:val="22"/>
          <w:szCs w:val="22"/>
          <w:lang w:val="ka-GE"/>
        </w:rPr>
        <w:t xml:space="preserve"> </w:t>
      </w:r>
      <w:r w:rsidRPr="00506B8C">
        <w:rPr>
          <w:rFonts w:ascii="Sylfaen" w:hAnsi="Sylfaen" w:cs="Sylfaen"/>
          <w:sz w:val="22"/>
          <w:szCs w:val="22"/>
        </w:rPr>
        <w:t>000-ზე მეტი</w:t>
      </w:r>
      <w:r w:rsidRPr="00506B8C">
        <w:rPr>
          <w:rFonts w:ascii="Sylfaen" w:hAnsi="Sylfaen" w:cs="Sylfaen"/>
          <w:sz w:val="22"/>
          <w:szCs w:val="22"/>
          <w:lang w:val="ka-GE"/>
        </w:rPr>
        <w:t xml:space="preserve"> პაციენტი სრულად უზრუნველყოფილია საჭირო მკურნალობით</w:t>
      </w:r>
      <w:r w:rsidRPr="00506B8C">
        <w:rPr>
          <w:rFonts w:ascii="Sylfaen" w:hAnsi="Sylfaen" w:cs="Sylfaen"/>
          <w:sz w:val="22"/>
          <w:szCs w:val="22"/>
        </w:rPr>
        <w:t>; აივ ინფექციასთან დაკავშირებული ჰოსპიტალიზაციის რაოდენობა - 712;</w:t>
      </w:r>
    </w:p>
    <w:p w14:paraId="735E20AD"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3. საბაზისო მაჩვენებელი - შიდსით გამოწვეული ლეტალობა - 2014 წელს გარდაიცვალა 54 ადამიანი; </w:t>
      </w:r>
    </w:p>
    <w:p w14:paraId="7D187A2A"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შიდსით გამოწვეული ლეტალობის შემცირება; </w:t>
      </w:r>
    </w:p>
    <w:p w14:paraId="2F139E10" w14:textId="77777777" w:rsidR="00F75ACB" w:rsidRPr="00506B8C" w:rsidRDefault="00F75ACB" w:rsidP="00501D95">
      <w:pPr>
        <w:pStyle w:val="ListParagraph"/>
        <w:tabs>
          <w:tab w:val="left" w:pos="0"/>
          <w:tab w:val="left" w:pos="10440"/>
        </w:tabs>
        <w:spacing w:after="0" w:line="240" w:lineRule="auto"/>
        <w:ind w:left="180" w:hanging="180"/>
        <w:jc w:val="both"/>
        <w:rPr>
          <w:rFonts w:ascii="Sylfaen" w:hAnsi="Sylfaen" w:cs="Arial"/>
          <w:color w:val="000000"/>
          <w:lang w:val="ka-GE"/>
        </w:rPr>
      </w:pPr>
      <w:r w:rsidRPr="00506B8C">
        <w:rPr>
          <w:rFonts w:ascii="Sylfaen" w:eastAsia="Sylfaen" w:hAnsi="Sylfaen"/>
          <w:color w:val="000000"/>
          <w:lang w:val="ka-GE"/>
        </w:rPr>
        <w:t xml:space="preserve">   </w:t>
      </w:r>
      <w:r w:rsidRPr="00506B8C">
        <w:rPr>
          <w:rFonts w:ascii="Sylfaen" w:eastAsia="Sylfaen" w:hAnsi="Sylfaen"/>
          <w:color w:val="000000"/>
        </w:rPr>
        <w:t>მიღწეული მაჩვენებელი</w:t>
      </w:r>
      <w:r w:rsidRPr="00506B8C">
        <w:rPr>
          <w:rFonts w:ascii="Sylfaen" w:eastAsia="Sylfaen" w:hAnsi="Sylfaen"/>
          <w:color w:val="000000"/>
          <w:lang w:val="ka-GE"/>
        </w:rPr>
        <w:t xml:space="preserve"> - </w:t>
      </w:r>
      <w:r w:rsidRPr="00506B8C">
        <w:rPr>
          <w:rFonts w:ascii="Sylfaen" w:eastAsia="Sylfaen" w:hAnsi="Sylfaen"/>
          <w:color w:val="000000"/>
        </w:rPr>
        <w:t>შიდსით გამოწვეული ლეტალობა - გარდაიცვალა 81 ადამიანი (2016 წელი)</w:t>
      </w:r>
    </w:p>
    <w:p w14:paraId="1EA38895" w14:textId="77777777" w:rsidR="00F75ACB" w:rsidRPr="00506B8C" w:rsidRDefault="00F75ACB" w:rsidP="00501D95">
      <w:pPr>
        <w:pStyle w:val="ListParagraph"/>
        <w:tabs>
          <w:tab w:val="left" w:pos="0"/>
          <w:tab w:val="left" w:pos="10440"/>
        </w:tabs>
        <w:spacing w:after="0" w:line="240" w:lineRule="auto"/>
        <w:ind w:left="180" w:hanging="180"/>
        <w:jc w:val="both"/>
        <w:rPr>
          <w:rFonts w:ascii="Sylfaen" w:hAnsi="Sylfaen" w:cs="Arial"/>
          <w:color w:val="000000"/>
          <w:highlight w:val="yellow"/>
          <w:lang w:val="ka-GE"/>
        </w:rPr>
      </w:pPr>
    </w:p>
    <w:p w14:paraId="02BB7B86" w14:textId="77777777" w:rsidR="00F75ACB" w:rsidRPr="00506B8C" w:rsidRDefault="00F75ACB" w:rsidP="00501D95">
      <w:pPr>
        <w:ind w:left="180"/>
        <w:jc w:val="both"/>
        <w:rPr>
          <w:rFonts w:ascii="Sylfaen" w:eastAsia="Times New Roman" w:hAnsi="Sylfaen" w:cs="Sylfaen"/>
          <w:lang w:val="ka-GE"/>
        </w:rPr>
      </w:pPr>
      <w:r w:rsidRPr="00506B8C">
        <w:rPr>
          <w:rFonts w:ascii="Sylfaen" w:eastAsia="Times New Roman" w:hAnsi="Sylfaen" w:cs="Sylfaen"/>
          <w:lang w:val="ka-G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6D7E6A6A" w14:textId="77777777" w:rsidR="00F75ACB" w:rsidRPr="00506B8C" w:rsidRDefault="00F75ACB"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მონაცემების მოგროვება ხორციელდება სრულად, ვინაიდან უზრუნველყოფილია გარდაცვალების რეესტრთან წვდომა.</w:t>
      </w:r>
    </w:p>
    <w:p w14:paraId="25C56131" w14:textId="77777777" w:rsidR="00F75ACB" w:rsidRPr="00506B8C" w:rsidRDefault="00F75ACB" w:rsidP="00501D95">
      <w:pPr>
        <w:tabs>
          <w:tab w:val="left" w:pos="0"/>
          <w:tab w:val="left" w:pos="10440"/>
        </w:tabs>
        <w:spacing w:after="0" w:line="240" w:lineRule="auto"/>
        <w:ind w:left="180"/>
        <w:jc w:val="both"/>
        <w:rPr>
          <w:rFonts w:ascii="Sylfaen" w:hAnsi="Sylfaen" w:cs="Arial"/>
          <w:color w:val="000000"/>
          <w:highlight w:val="yellow"/>
          <w:lang w:val="ka-GE"/>
        </w:rPr>
      </w:pPr>
    </w:p>
    <w:p w14:paraId="202E68F3" w14:textId="77777777" w:rsidR="00F75ACB" w:rsidRPr="00506B8C" w:rsidRDefault="00F75ACB" w:rsidP="00501D95">
      <w:pPr>
        <w:pStyle w:val="ListParagraph"/>
        <w:tabs>
          <w:tab w:val="left" w:pos="0"/>
          <w:tab w:val="left" w:pos="10440"/>
        </w:tabs>
        <w:spacing w:after="0" w:line="240" w:lineRule="auto"/>
        <w:ind w:left="180" w:hanging="180"/>
        <w:jc w:val="both"/>
        <w:rPr>
          <w:rFonts w:ascii="Sylfaen" w:hAnsi="Sylfaen" w:cs="Arial"/>
          <w:color w:val="000000"/>
          <w:lang w:val="ka-GE"/>
        </w:rPr>
      </w:pPr>
    </w:p>
    <w:p w14:paraId="2F7CE514" w14:textId="77777777" w:rsidR="00F75ACB" w:rsidRPr="00506B8C" w:rsidRDefault="00D2570F" w:rsidP="008C08DB">
      <w:pPr>
        <w:pStyle w:val="abzacixml"/>
      </w:pPr>
      <w:r w:rsidRPr="00506B8C">
        <w:t xml:space="preserve">1.2.2.9 </w:t>
      </w:r>
      <w:r w:rsidR="00F75ACB" w:rsidRPr="00506B8C">
        <w:t>დედათა და ბავშვთა ჯანმრთელობა (პროგრამული კოდი 35 03 02 09)</w:t>
      </w:r>
    </w:p>
    <w:p w14:paraId="656D0FF2" w14:textId="77777777" w:rsidR="00F75ACB" w:rsidRPr="00506B8C" w:rsidRDefault="00F75ACB" w:rsidP="00501D95">
      <w:pPr>
        <w:tabs>
          <w:tab w:val="left" w:pos="10440"/>
        </w:tabs>
        <w:spacing w:after="0" w:line="240" w:lineRule="auto"/>
        <w:ind w:left="180" w:hanging="180"/>
        <w:jc w:val="both"/>
        <w:rPr>
          <w:rFonts w:ascii="Sylfaen" w:hAnsi="Sylfaen" w:cs="Sylfaen"/>
          <w:lang w:val="ka-GE"/>
        </w:rPr>
      </w:pPr>
    </w:p>
    <w:p w14:paraId="2409B565" w14:textId="77777777" w:rsidR="00F75ACB" w:rsidRPr="00506B8C" w:rsidRDefault="00F75ACB" w:rsidP="008C08DB">
      <w:pPr>
        <w:pStyle w:val="abzacixml"/>
      </w:pPr>
      <w:r w:rsidRPr="00506B8C">
        <w:t xml:space="preserve">პროგრამის განმახორციელებელი: </w:t>
      </w:r>
    </w:p>
    <w:p w14:paraId="2380AE8C"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AB4F5F2"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2B4C0A86" w14:textId="77777777" w:rsidR="00F75ACB" w:rsidRPr="00506B8C" w:rsidRDefault="00F75ACB" w:rsidP="00501D95">
      <w:pPr>
        <w:tabs>
          <w:tab w:val="left" w:pos="0"/>
          <w:tab w:val="left" w:pos="10440"/>
        </w:tabs>
        <w:spacing w:after="0" w:line="240" w:lineRule="auto"/>
        <w:ind w:left="180"/>
        <w:jc w:val="both"/>
        <w:rPr>
          <w:rFonts w:ascii="Sylfaen" w:hAnsi="Sylfaen" w:cs="Arial"/>
          <w:color w:val="000000"/>
        </w:rPr>
      </w:pPr>
    </w:p>
    <w:p w14:paraId="1F3C86B5"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700880ED"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დედათა სიკვდილიანობის მაჩვენებელი 100000 ცოცხალშობილზე; </w:t>
      </w:r>
    </w:p>
    <w:p w14:paraId="114706A0"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ჩვილ ბავშვთა სიკვდილიანობის მაჩვენებელი 1000 ცოცხალშობილზე; </w:t>
      </w:r>
    </w:p>
    <w:p w14:paraId="6CD5EBC8"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ანტენატალური ვიზიტით მოცვა; </w:t>
      </w:r>
    </w:p>
    <w:p w14:paraId="65C358AE"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მკურნალობა გავლილი მაღალი რისკის მქონე ორსული, მშობიარე და მელოგინე; </w:t>
      </w:r>
    </w:p>
    <w:p w14:paraId="122E0353"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მედიკამენტებით უზრუნველყოფა.</w:t>
      </w:r>
    </w:p>
    <w:p w14:paraId="0A424127" w14:textId="77777777" w:rsidR="00F75ACB" w:rsidRPr="00506B8C" w:rsidRDefault="00F75ACB" w:rsidP="008C08DB">
      <w:pPr>
        <w:pStyle w:val="abzacixml"/>
        <w:rPr>
          <w:highlight w:val="yellow"/>
        </w:rPr>
      </w:pPr>
    </w:p>
    <w:p w14:paraId="2ACA18E9"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262A6EC6"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განხორციელდა ანტენატალური მეთვალყურეობა, მაღალი რისკის ორსულთა, მშობიარეთა და მელოგინეთა მკურნალობა, გენეტიკური პათოლოგიების ადრეული გამოვლენა, ორსულებში B და C ჰეპატიტების, აივ-ინფექციის/შიდსის და სიფილისის სკრინინგი, 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 ახალშობილთა სმენის სკრინინგული გამოკვლევა; ასევე, ორსულთა მედიკამენტებით უზრუნველყოფა;</w:t>
      </w:r>
    </w:p>
    <w:p w14:paraId="44E86A63"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გაიზარდა ორსულთა ეფექტიანი პატრონაჟის და მაღალკვალიფიციური სამედიცინო დახმარების გეოგრაფიული და ფინანსური ხელმისაწვდომობის არეალი.</w:t>
      </w:r>
    </w:p>
    <w:p w14:paraId="2346243E"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მაღალი რისკის მქონე ორსული, მშობიარე და მელოგინე უზრუნველყოფილია ადეკვატური სამედიცინო მომსახურებით (2017 წლის აპრილიდან სერვისი გადავიდა საყოველთაო ჯანდაცვის პროგრამის ფარგლებში);</w:t>
      </w:r>
    </w:p>
    <w:p w14:paraId="54E934EA"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ორსულებისათვის  უზრუნველყოფილია ფოლიუმის მჟავის და საჭიროების შემთხვევაში ანემიის საწინააღმდეგო მედიკამენტის, ხოლო 6-23 თვის ასაკის სოციალურად დაუცველი ბავშვებისათვის - მრავალკომპონენტიანი საკვები დანამატის მიწოდება.</w:t>
      </w:r>
    </w:p>
    <w:p w14:paraId="119FDF69" w14:textId="77777777" w:rsidR="00F75ACB" w:rsidRPr="00506B8C" w:rsidRDefault="00F75ACB" w:rsidP="008C08DB">
      <w:pPr>
        <w:pStyle w:val="abzacixml"/>
        <w:rPr>
          <w:highlight w:val="yellow"/>
        </w:rPr>
      </w:pPr>
    </w:p>
    <w:p w14:paraId="3D4A6FEC"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6BB49416"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1. საბაზისო მაჩვენებელი - </w:t>
      </w:r>
      <w:r w:rsidRPr="00506B8C">
        <w:rPr>
          <w:rFonts w:ascii="Sylfaen" w:hAnsi="Sylfaen" w:cs="Sylfaen"/>
          <w:sz w:val="22"/>
          <w:szCs w:val="22"/>
        </w:rPr>
        <w:t>ჩვილ</w:t>
      </w:r>
      <w:r w:rsidRPr="00506B8C">
        <w:rPr>
          <w:sz w:val="22"/>
          <w:szCs w:val="22"/>
        </w:rPr>
        <w:t xml:space="preserve"> </w:t>
      </w:r>
      <w:r w:rsidRPr="00506B8C">
        <w:rPr>
          <w:rFonts w:ascii="Sylfaen" w:hAnsi="Sylfaen" w:cs="Sylfaen"/>
          <w:sz w:val="22"/>
          <w:szCs w:val="22"/>
        </w:rPr>
        <w:t>ბავშვთა</w:t>
      </w:r>
      <w:r w:rsidRPr="00506B8C">
        <w:rPr>
          <w:sz w:val="22"/>
          <w:szCs w:val="22"/>
        </w:rPr>
        <w:t xml:space="preserve"> </w:t>
      </w:r>
      <w:r w:rsidRPr="00506B8C">
        <w:rPr>
          <w:rFonts w:ascii="Sylfaen" w:hAnsi="Sylfaen" w:cs="Sylfaen"/>
          <w:sz w:val="22"/>
          <w:szCs w:val="22"/>
        </w:rPr>
        <w:t>სიკვდილიანობის</w:t>
      </w:r>
      <w:r w:rsidRPr="00506B8C">
        <w:rPr>
          <w:sz w:val="22"/>
          <w:szCs w:val="22"/>
        </w:rPr>
        <w:t xml:space="preserve"> </w:t>
      </w:r>
      <w:r w:rsidRPr="00506B8C">
        <w:rPr>
          <w:rFonts w:ascii="Sylfaen" w:hAnsi="Sylfaen" w:cs="Sylfaen"/>
          <w:sz w:val="22"/>
          <w:szCs w:val="22"/>
        </w:rPr>
        <w:t>მაჩვენებელი</w:t>
      </w:r>
      <w:r w:rsidRPr="00506B8C">
        <w:rPr>
          <w:sz w:val="22"/>
          <w:szCs w:val="22"/>
        </w:rPr>
        <w:t xml:space="preserve"> 1000 </w:t>
      </w:r>
      <w:r w:rsidRPr="00506B8C">
        <w:rPr>
          <w:rFonts w:ascii="Sylfaen" w:hAnsi="Sylfaen" w:cs="Sylfaen"/>
          <w:sz w:val="22"/>
          <w:szCs w:val="22"/>
        </w:rPr>
        <w:t>ცოცხალშობილზე</w:t>
      </w:r>
      <w:r w:rsidRPr="00506B8C">
        <w:rPr>
          <w:sz w:val="22"/>
          <w:szCs w:val="22"/>
        </w:rPr>
        <w:t>: 8</w:t>
      </w:r>
      <w:r w:rsidRPr="00506B8C">
        <w:rPr>
          <w:rFonts w:ascii="Sylfaen" w:hAnsi="Sylfaen"/>
          <w:sz w:val="22"/>
          <w:szCs w:val="22"/>
          <w:lang w:val="ka-GE"/>
        </w:rPr>
        <w:t>.</w:t>
      </w:r>
      <w:r w:rsidRPr="00506B8C">
        <w:rPr>
          <w:sz w:val="22"/>
          <w:szCs w:val="22"/>
        </w:rPr>
        <w:t>6</w:t>
      </w:r>
      <w:r w:rsidRPr="00506B8C">
        <w:rPr>
          <w:rFonts w:ascii="Sylfaen" w:hAnsi="Sylfaen"/>
          <w:sz w:val="22"/>
          <w:szCs w:val="22"/>
          <w:lang w:val="ka-GE"/>
        </w:rPr>
        <w:t>;</w:t>
      </w:r>
      <w:r w:rsidRPr="00506B8C">
        <w:rPr>
          <w:sz w:val="22"/>
          <w:szCs w:val="22"/>
        </w:rPr>
        <w:t xml:space="preserve"> </w:t>
      </w:r>
      <w:r w:rsidRPr="00506B8C">
        <w:rPr>
          <w:rFonts w:ascii="Sylfaen" w:hAnsi="Sylfaen" w:cs="Sylfaen"/>
          <w:sz w:val="22"/>
          <w:szCs w:val="22"/>
        </w:rPr>
        <w:t>ანტენატალური</w:t>
      </w:r>
      <w:r w:rsidRPr="00506B8C">
        <w:rPr>
          <w:sz w:val="22"/>
          <w:szCs w:val="22"/>
        </w:rPr>
        <w:t xml:space="preserve"> </w:t>
      </w:r>
      <w:r w:rsidRPr="00506B8C">
        <w:rPr>
          <w:rFonts w:ascii="Sylfaen" w:hAnsi="Sylfaen" w:cs="Sylfaen"/>
          <w:sz w:val="22"/>
          <w:szCs w:val="22"/>
        </w:rPr>
        <w:t>ვიზიტით</w:t>
      </w:r>
      <w:r w:rsidRPr="00506B8C">
        <w:rPr>
          <w:sz w:val="22"/>
          <w:szCs w:val="22"/>
        </w:rPr>
        <w:t xml:space="preserve"> </w:t>
      </w:r>
      <w:r w:rsidRPr="00506B8C">
        <w:rPr>
          <w:rFonts w:ascii="Sylfaen" w:hAnsi="Sylfaen" w:cs="Sylfaen"/>
          <w:sz w:val="22"/>
          <w:szCs w:val="22"/>
        </w:rPr>
        <w:t>მოცვა</w:t>
      </w:r>
      <w:r w:rsidRPr="00506B8C">
        <w:rPr>
          <w:sz w:val="22"/>
          <w:szCs w:val="22"/>
        </w:rPr>
        <w:t xml:space="preserve">: 4 </w:t>
      </w:r>
      <w:r w:rsidRPr="00506B8C">
        <w:rPr>
          <w:rFonts w:ascii="Sylfaen" w:hAnsi="Sylfaen" w:cs="Sylfaen"/>
          <w:sz w:val="22"/>
          <w:szCs w:val="22"/>
        </w:rPr>
        <w:t>სრული</w:t>
      </w:r>
      <w:r w:rsidRPr="00506B8C">
        <w:rPr>
          <w:sz w:val="22"/>
          <w:szCs w:val="22"/>
        </w:rPr>
        <w:t xml:space="preserve"> </w:t>
      </w:r>
      <w:r w:rsidRPr="00506B8C">
        <w:rPr>
          <w:rFonts w:ascii="Sylfaen" w:hAnsi="Sylfaen" w:cs="Sylfaen"/>
          <w:sz w:val="22"/>
          <w:szCs w:val="22"/>
        </w:rPr>
        <w:t>ანტენატალური</w:t>
      </w:r>
      <w:r w:rsidRPr="00506B8C">
        <w:rPr>
          <w:sz w:val="22"/>
          <w:szCs w:val="22"/>
        </w:rPr>
        <w:t xml:space="preserve"> </w:t>
      </w:r>
      <w:r w:rsidRPr="00506B8C">
        <w:rPr>
          <w:rFonts w:ascii="Sylfaen" w:hAnsi="Sylfaen" w:cs="Sylfaen"/>
          <w:sz w:val="22"/>
          <w:szCs w:val="22"/>
        </w:rPr>
        <w:t>ვიზიტი</w:t>
      </w:r>
      <w:r w:rsidRPr="00506B8C">
        <w:rPr>
          <w:sz w:val="22"/>
          <w:szCs w:val="22"/>
        </w:rPr>
        <w:t xml:space="preserve"> - 29108; </w:t>
      </w:r>
      <w:r w:rsidRPr="00506B8C">
        <w:rPr>
          <w:rFonts w:ascii="Sylfaen" w:hAnsi="Sylfaen" w:cs="Sylfaen"/>
          <w:sz w:val="22"/>
          <w:szCs w:val="22"/>
        </w:rPr>
        <w:t>მკურნალობა</w:t>
      </w:r>
      <w:r w:rsidRPr="00506B8C">
        <w:rPr>
          <w:sz w:val="22"/>
          <w:szCs w:val="22"/>
        </w:rPr>
        <w:t xml:space="preserve"> </w:t>
      </w:r>
      <w:r w:rsidRPr="00506B8C">
        <w:rPr>
          <w:rFonts w:ascii="Sylfaen" w:hAnsi="Sylfaen" w:cs="Sylfaen"/>
          <w:sz w:val="22"/>
          <w:szCs w:val="22"/>
        </w:rPr>
        <w:t>გავლილი</w:t>
      </w:r>
      <w:r w:rsidRPr="00506B8C">
        <w:rPr>
          <w:sz w:val="22"/>
          <w:szCs w:val="22"/>
        </w:rPr>
        <w:t xml:space="preserve"> </w:t>
      </w:r>
      <w:r w:rsidRPr="00506B8C">
        <w:rPr>
          <w:rFonts w:ascii="Sylfaen" w:hAnsi="Sylfaen" w:cs="Sylfaen"/>
          <w:sz w:val="22"/>
          <w:szCs w:val="22"/>
        </w:rPr>
        <w:t>მაღალი</w:t>
      </w:r>
      <w:r w:rsidRPr="00506B8C">
        <w:rPr>
          <w:sz w:val="22"/>
          <w:szCs w:val="22"/>
        </w:rPr>
        <w:t xml:space="preserve"> </w:t>
      </w:r>
      <w:r w:rsidRPr="00506B8C">
        <w:rPr>
          <w:rFonts w:ascii="Sylfaen" w:hAnsi="Sylfaen" w:cs="Sylfaen"/>
          <w:sz w:val="22"/>
          <w:szCs w:val="22"/>
        </w:rPr>
        <w:t>რისკის</w:t>
      </w:r>
      <w:r w:rsidRPr="00506B8C">
        <w:rPr>
          <w:sz w:val="22"/>
          <w:szCs w:val="22"/>
        </w:rPr>
        <w:t xml:space="preserve"> </w:t>
      </w:r>
      <w:r w:rsidRPr="00506B8C">
        <w:rPr>
          <w:rFonts w:ascii="Sylfaen" w:hAnsi="Sylfaen" w:cs="Sylfaen"/>
          <w:sz w:val="22"/>
          <w:szCs w:val="22"/>
        </w:rPr>
        <w:t>მქონე</w:t>
      </w:r>
      <w:r w:rsidRPr="00506B8C">
        <w:rPr>
          <w:sz w:val="22"/>
          <w:szCs w:val="22"/>
        </w:rPr>
        <w:t xml:space="preserve"> </w:t>
      </w:r>
      <w:r w:rsidRPr="00506B8C">
        <w:rPr>
          <w:rFonts w:ascii="Sylfaen" w:hAnsi="Sylfaen" w:cs="Sylfaen"/>
          <w:sz w:val="22"/>
          <w:szCs w:val="22"/>
        </w:rPr>
        <w:t>ორსული</w:t>
      </w:r>
      <w:r w:rsidRPr="00506B8C">
        <w:rPr>
          <w:sz w:val="22"/>
          <w:szCs w:val="22"/>
        </w:rPr>
        <w:t xml:space="preserve">, </w:t>
      </w:r>
      <w:r w:rsidRPr="00506B8C">
        <w:rPr>
          <w:rFonts w:ascii="Sylfaen" w:hAnsi="Sylfaen" w:cs="Sylfaen"/>
          <w:sz w:val="22"/>
          <w:szCs w:val="22"/>
        </w:rPr>
        <w:t>მშობიარე</w:t>
      </w:r>
      <w:r w:rsidRPr="00506B8C">
        <w:rPr>
          <w:sz w:val="22"/>
          <w:szCs w:val="22"/>
        </w:rPr>
        <w:t xml:space="preserve"> </w:t>
      </w:r>
      <w:r w:rsidRPr="00506B8C">
        <w:rPr>
          <w:rFonts w:ascii="Sylfaen" w:hAnsi="Sylfaen" w:cs="Sylfaen"/>
          <w:sz w:val="22"/>
          <w:szCs w:val="22"/>
        </w:rPr>
        <w:t>და</w:t>
      </w:r>
      <w:r w:rsidRPr="00506B8C">
        <w:rPr>
          <w:sz w:val="22"/>
          <w:szCs w:val="22"/>
        </w:rPr>
        <w:t xml:space="preserve"> </w:t>
      </w:r>
      <w:r w:rsidRPr="00506B8C">
        <w:rPr>
          <w:rFonts w:ascii="Sylfaen" w:hAnsi="Sylfaen" w:cs="Sylfaen"/>
          <w:sz w:val="22"/>
          <w:szCs w:val="22"/>
        </w:rPr>
        <w:t>მელოგინე</w:t>
      </w:r>
      <w:r w:rsidRPr="00506B8C">
        <w:rPr>
          <w:sz w:val="22"/>
          <w:szCs w:val="22"/>
        </w:rPr>
        <w:t xml:space="preserve">: </w:t>
      </w:r>
      <w:r w:rsidRPr="00506B8C">
        <w:rPr>
          <w:rFonts w:ascii="Sylfaen" w:hAnsi="Sylfaen" w:cs="Sylfaen"/>
          <w:sz w:val="22"/>
          <w:szCs w:val="22"/>
        </w:rPr>
        <w:t>მაღალი</w:t>
      </w:r>
      <w:r w:rsidRPr="00506B8C">
        <w:rPr>
          <w:sz w:val="22"/>
          <w:szCs w:val="22"/>
        </w:rPr>
        <w:t xml:space="preserve"> </w:t>
      </w:r>
      <w:r w:rsidRPr="00506B8C">
        <w:rPr>
          <w:rFonts w:ascii="Sylfaen" w:hAnsi="Sylfaen" w:cs="Sylfaen"/>
          <w:sz w:val="22"/>
          <w:szCs w:val="22"/>
        </w:rPr>
        <w:t>რისკის</w:t>
      </w:r>
      <w:r w:rsidRPr="00506B8C">
        <w:rPr>
          <w:sz w:val="22"/>
          <w:szCs w:val="22"/>
        </w:rPr>
        <w:t xml:space="preserve"> </w:t>
      </w:r>
      <w:r w:rsidRPr="00506B8C">
        <w:rPr>
          <w:rFonts w:ascii="Sylfaen" w:hAnsi="Sylfaen" w:cs="Sylfaen"/>
          <w:sz w:val="22"/>
          <w:szCs w:val="22"/>
        </w:rPr>
        <w:t>მქონე</w:t>
      </w:r>
      <w:r w:rsidRPr="00506B8C">
        <w:rPr>
          <w:sz w:val="22"/>
          <w:szCs w:val="22"/>
        </w:rPr>
        <w:t xml:space="preserve"> </w:t>
      </w:r>
      <w:r w:rsidRPr="00506B8C">
        <w:rPr>
          <w:rFonts w:ascii="Sylfaen" w:hAnsi="Sylfaen" w:cs="Sylfaen"/>
          <w:sz w:val="22"/>
          <w:szCs w:val="22"/>
        </w:rPr>
        <w:t>ორსულთა</w:t>
      </w:r>
      <w:r w:rsidRPr="00506B8C">
        <w:rPr>
          <w:sz w:val="22"/>
          <w:szCs w:val="22"/>
        </w:rPr>
        <w:t xml:space="preserve"> </w:t>
      </w:r>
      <w:r w:rsidRPr="00506B8C">
        <w:rPr>
          <w:rFonts w:ascii="Sylfaen" w:hAnsi="Sylfaen" w:cs="Sylfaen"/>
          <w:sz w:val="22"/>
          <w:szCs w:val="22"/>
        </w:rPr>
        <w:t>რაოდენობა</w:t>
      </w:r>
      <w:r w:rsidRPr="00506B8C">
        <w:rPr>
          <w:sz w:val="22"/>
          <w:szCs w:val="22"/>
        </w:rPr>
        <w:t xml:space="preserve">, </w:t>
      </w:r>
      <w:r w:rsidRPr="00506B8C">
        <w:rPr>
          <w:rFonts w:ascii="Sylfaen" w:hAnsi="Sylfaen" w:cs="Sylfaen"/>
          <w:sz w:val="22"/>
          <w:szCs w:val="22"/>
        </w:rPr>
        <w:t>რომლებმაც</w:t>
      </w:r>
      <w:r w:rsidRPr="00506B8C">
        <w:rPr>
          <w:sz w:val="22"/>
          <w:szCs w:val="22"/>
        </w:rPr>
        <w:t xml:space="preserve"> </w:t>
      </w:r>
      <w:r w:rsidRPr="00506B8C">
        <w:rPr>
          <w:rFonts w:ascii="Sylfaen" w:hAnsi="Sylfaen" w:cs="Sylfaen"/>
          <w:sz w:val="22"/>
          <w:szCs w:val="22"/>
        </w:rPr>
        <w:t>ისარგებლეს</w:t>
      </w:r>
      <w:r w:rsidRPr="00506B8C">
        <w:rPr>
          <w:sz w:val="22"/>
          <w:szCs w:val="22"/>
        </w:rPr>
        <w:t xml:space="preserve"> </w:t>
      </w:r>
      <w:r w:rsidRPr="00506B8C">
        <w:rPr>
          <w:rFonts w:ascii="Sylfaen" w:hAnsi="Sylfaen" w:cs="Sylfaen"/>
          <w:sz w:val="22"/>
          <w:szCs w:val="22"/>
        </w:rPr>
        <w:t>პროგრამით</w:t>
      </w:r>
      <w:r w:rsidRPr="00506B8C">
        <w:rPr>
          <w:sz w:val="22"/>
          <w:szCs w:val="22"/>
        </w:rPr>
        <w:t xml:space="preserve"> - 1671</w:t>
      </w:r>
      <w:r w:rsidRPr="00506B8C">
        <w:rPr>
          <w:rFonts w:ascii="Sylfaen" w:hAnsi="Sylfaen"/>
          <w:sz w:val="22"/>
          <w:szCs w:val="22"/>
          <w:lang w:val="ka-GE"/>
        </w:rPr>
        <w:t>;</w:t>
      </w:r>
      <w:r w:rsidRPr="00506B8C">
        <w:rPr>
          <w:sz w:val="22"/>
          <w:szCs w:val="22"/>
        </w:rPr>
        <w:t xml:space="preserve"> </w:t>
      </w:r>
      <w:r w:rsidRPr="00506B8C">
        <w:rPr>
          <w:rFonts w:ascii="Sylfaen" w:hAnsi="Sylfaen" w:cs="Sylfaen"/>
          <w:sz w:val="22"/>
          <w:szCs w:val="22"/>
        </w:rPr>
        <w:t>ანტენატალური</w:t>
      </w:r>
      <w:r w:rsidRPr="00506B8C">
        <w:rPr>
          <w:sz w:val="22"/>
          <w:szCs w:val="22"/>
        </w:rPr>
        <w:t xml:space="preserve"> </w:t>
      </w:r>
      <w:r w:rsidRPr="00506B8C">
        <w:rPr>
          <w:rFonts w:ascii="Sylfaen" w:hAnsi="Sylfaen" w:cs="Sylfaen"/>
          <w:sz w:val="22"/>
          <w:szCs w:val="22"/>
        </w:rPr>
        <w:t>სერვისის</w:t>
      </w:r>
      <w:r w:rsidRPr="00506B8C">
        <w:rPr>
          <w:sz w:val="22"/>
          <w:szCs w:val="22"/>
        </w:rPr>
        <w:t xml:space="preserve"> </w:t>
      </w:r>
      <w:r w:rsidRPr="00506B8C">
        <w:rPr>
          <w:rFonts w:ascii="Sylfaen" w:hAnsi="Sylfaen" w:cs="Sylfaen"/>
          <w:sz w:val="22"/>
          <w:szCs w:val="22"/>
        </w:rPr>
        <w:t>მიმღებ</w:t>
      </w:r>
      <w:r w:rsidRPr="00506B8C">
        <w:rPr>
          <w:sz w:val="22"/>
          <w:szCs w:val="22"/>
        </w:rPr>
        <w:t xml:space="preserve"> </w:t>
      </w:r>
      <w:r w:rsidRPr="00506B8C">
        <w:rPr>
          <w:rFonts w:ascii="Sylfaen" w:hAnsi="Sylfaen" w:cs="Sylfaen"/>
          <w:sz w:val="22"/>
          <w:szCs w:val="22"/>
        </w:rPr>
        <w:t>ორსულთა</w:t>
      </w:r>
      <w:r w:rsidRPr="00506B8C">
        <w:rPr>
          <w:sz w:val="22"/>
          <w:szCs w:val="22"/>
        </w:rPr>
        <w:t xml:space="preserve"> 40% </w:t>
      </w:r>
      <w:r w:rsidRPr="00506B8C">
        <w:rPr>
          <w:rFonts w:ascii="Sylfaen" w:hAnsi="Sylfaen" w:cs="Sylfaen"/>
          <w:sz w:val="22"/>
          <w:szCs w:val="22"/>
        </w:rPr>
        <w:t>უზრუნველყოფილია</w:t>
      </w:r>
      <w:r w:rsidRPr="00506B8C">
        <w:rPr>
          <w:sz w:val="22"/>
          <w:szCs w:val="22"/>
        </w:rPr>
        <w:t xml:space="preserve"> </w:t>
      </w:r>
      <w:r w:rsidRPr="00506B8C">
        <w:rPr>
          <w:rFonts w:ascii="Sylfaen" w:hAnsi="Sylfaen" w:cs="Sylfaen"/>
          <w:sz w:val="22"/>
          <w:szCs w:val="22"/>
        </w:rPr>
        <w:t>ფოლიუმის</w:t>
      </w:r>
      <w:r w:rsidRPr="00506B8C">
        <w:rPr>
          <w:sz w:val="22"/>
          <w:szCs w:val="22"/>
        </w:rPr>
        <w:t xml:space="preserve"> </w:t>
      </w:r>
      <w:r w:rsidRPr="00506B8C">
        <w:rPr>
          <w:rFonts w:ascii="Sylfaen" w:hAnsi="Sylfaen" w:cs="Sylfaen"/>
          <w:sz w:val="22"/>
          <w:szCs w:val="22"/>
        </w:rPr>
        <w:t>მჟავით</w:t>
      </w:r>
      <w:r w:rsidRPr="00506B8C">
        <w:rPr>
          <w:sz w:val="22"/>
          <w:szCs w:val="22"/>
        </w:rPr>
        <w:t xml:space="preserve">; </w:t>
      </w:r>
      <w:r w:rsidRPr="00506B8C">
        <w:rPr>
          <w:rFonts w:ascii="Sylfaen" w:hAnsi="Sylfaen" w:cs="Sylfaen"/>
          <w:sz w:val="22"/>
          <w:szCs w:val="22"/>
        </w:rPr>
        <w:t>რკინადეფიციტური</w:t>
      </w:r>
      <w:r w:rsidRPr="00506B8C">
        <w:rPr>
          <w:sz w:val="22"/>
          <w:szCs w:val="22"/>
        </w:rPr>
        <w:t xml:space="preserve"> </w:t>
      </w:r>
      <w:r w:rsidRPr="00506B8C">
        <w:rPr>
          <w:rFonts w:ascii="Sylfaen" w:hAnsi="Sylfaen" w:cs="Sylfaen"/>
          <w:sz w:val="22"/>
          <w:szCs w:val="22"/>
        </w:rPr>
        <w:t>ანემიის</w:t>
      </w:r>
      <w:r w:rsidRPr="00506B8C">
        <w:rPr>
          <w:sz w:val="22"/>
          <w:szCs w:val="22"/>
        </w:rPr>
        <w:t xml:space="preserve"> </w:t>
      </w:r>
      <w:r w:rsidRPr="00506B8C">
        <w:rPr>
          <w:rFonts w:ascii="Sylfaen" w:hAnsi="Sylfaen" w:cs="Sylfaen"/>
          <w:sz w:val="22"/>
          <w:szCs w:val="22"/>
        </w:rPr>
        <w:t>დიაგნოზის</w:t>
      </w:r>
      <w:r w:rsidRPr="00506B8C">
        <w:rPr>
          <w:sz w:val="22"/>
          <w:szCs w:val="22"/>
        </w:rPr>
        <w:t xml:space="preserve"> </w:t>
      </w:r>
      <w:r w:rsidRPr="00506B8C">
        <w:rPr>
          <w:rFonts w:ascii="Sylfaen" w:hAnsi="Sylfaen" w:cs="Sylfaen"/>
          <w:sz w:val="22"/>
          <w:szCs w:val="22"/>
        </w:rPr>
        <w:t>მქონე</w:t>
      </w:r>
      <w:r w:rsidRPr="00506B8C">
        <w:rPr>
          <w:sz w:val="22"/>
          <w:szCs w:val="22"/>
        </w:rPr>
        <w:t xml:space="preserve"> </w:t>
      </w:r>
      <w:r w:rsidRPr="00506B8C">
        <w:rPr>
          <w:rFonts w:ascii="Sylfaen" w:hAnsi="Sylfaen" w:cs="Sylfaen"/>
          <w:sz w:val="22"/>
          <w:szCs w:val="22"/>
        </w:rPr>
        <w:t>ორსულთა</w:t>
      </w:r>
      <w:r w:rsidRPr="00506B8C">
        <w:rPr>
          <w:sz w:val="22"/>
          <w:szCs w:val="22"/>
        </w:rPr>
        <w:t xml:space="preserve"> 60% </w:t>
      </w:r>
      <w:r w:rsidRPr="00506B8C">
        <w:rPr>
          <w:rFonts w:ascii="Sylfaen" w:hAnsi="Sylfaen" w:cs="Sylfaen"/>
          <w:sz w:val="22"/>
          <w:szCs w:val="22"/>
        </w:rPr>
        <w:t>უზრუნველყოფილია</w:t>
      </w:r>
      <w:r w:rsidRPr="00506B8C">
        <w:rPr>
          <w:sz w:val="22"/>
          <w:szCs w:val="22"/>
        </w:rPr>
        <w:t xml:space="preserve"> </w:t>
      </w:r>
      <w:r w:rsidRPr="00506B8C">
        <w:rPr>
          <w:rFonts w:ascii="Sylfaen" w:hAnsi="Sylfaen" w:cs="Sylfaen"/>
          <w:sz w:val="22"/>
          <w:szCs w:val="22"/>
        </w:rPr>
        <w:t>რკინის</w:t>
      </w:r>
      <w:r w:rsidRPr="00506B8C">
        <w:rPr>
          <w:sz w:val="22"/>
          <w:szCs w:val="22"/>
        </w:rPr>
        <w:t xml:space="preserve"> </w:t>
      </w:r>
      <w:r w:rsidRPr="00506B8C">
        <w:rPr>
          <w:rFonts w:ascii="Sylfaen" w:hAnsi="Sylfaen" w:cs="Sylfaen"/>
          <w:sz w:val="22"/>
          <w:szCs w:val="22"/>
        </w:rPr>
        <w:t>პრეპარატით</w:t>
      </w:r>
      <w:r w:rsidRPr="00506B8C">
        <w:rPr>
          <w:sz w:val="22"/>
          <w:szCs w:val="22"/>
        </w:rPr>
        <w:t>;</w:t>
      </w:r>
    </w:p>
    <w:p w14:paraId="09A20AA7"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მიზნობრივი მაჩვენებელი - </w:t>
      </w:r>
      <w:r w:rsidRPr="00506B8C">
        <w:rPr>
          <w:rFonts w:ascii="Sylfaen" w:hAnsi="Sylfaen" w:cs="Sylfaen"/>
          <w:sz w:val="22"/>
          <w:szCs w:val="22"/>
        </w:rPr>
        <w:t>ანტენატალური</w:t>
      </w:r>
      <w:r w:rsidRPr="00506B8C">
        <w:rPr>
          <w:sz w:val="22"/>
          <w:szCs w:val="22"/>
        </w:rPr>
        <w:t xml:space="preserve"> </w:t>
      </w:r>
      <w:r w:rsidRPr="00506B8C">
        <w:rPr>
          <w:rFonts w:ascii="Sylfaen" w:hAnsi="Sylfaen" w:cs="Sylfaen"/>
          <w:sz w:val="22"/>
          <w:szCs w:val="22"/>
        </w:rPr>
        <w:t>ვიზიტით</w:t>
      </w:r>
      <w:r w:rsidRPr="00506B8C">
        <w:rPr>
          <w:sz w:val="22"/>
          <w:szCs w:val="22"/>
        </w:rPr>
        <w:t xml:space="preserve"> </w:t>
      </w:r>
      <w:r w:rsidRPr="00506B8C">
        <w:rPr>
          <w:rFonts w:ascii="Sylfaen" w:hAnsi="Sylfaen" w:cs="Sylfaen"/>
          <w:sz w:val="22"/>
          <w:szCs w:val="22"/>
        </w:rPr>
        <w:t>მოცვა</w:t>
      </w:r>
      <w:r w:rsidRPr="00506B8C">
        <w:rPr>
          <w:sz w:val="22"/>
          <w:szCs w:val="22"/>
        </w:rPr>
        <w:t xml:space="preserve">: 4 </w:t>
      </w:r>
      <w:r w:rsidRPr="00506B8C">
        <w:rPr>
          <w:rFonts w:ascii="Sylfaen" w:hAnsi="Sylfaen" w:cs="Sylfaen"/>
          <w:sz w:val="22"/>
          <w:szCs w:val="22"/>
        </w:rPr>
        <w:t>სრული</w:t>
      </w:r>
      <w:r w:rsidRPr="00506B8C">
        <w:rPr>
          <w:sz w:val="22"/>
          <w:szCs w:val="22"/>
        </w:rPr>
        <w:t xml:space="preserve"> </w:t>
      </w:r>
      <w:r w:rsidRPr="00506B8C">
        <w:rPr>
          <w:rFonts w:ascii="Sylfaen" w:hAnsi="Sylfaen" w:cs="Sylfaen"/>
          <w:sz w:val="22"/>
          <w:szCs w:val="22"/>
        </w:rPr>
        <w:t>ანტენატალური</w:t>
      </w:r>
      <w:r w:rsidRPr="00506B8C">
        <w:rPr>
          <w:sz w:val="22"/>
          <w:szCs w:val="22"/>
        </w:rPr>
        <w:t xml:space="preserve"> </w:t>
      </w:r>
      <w:r w:rsidRPr="00506B8C">
        <w:rPr>
          <w:rFonts w:ascii="Sylfaen" w:hAnsi="Sylfaen" w:cs="Sylfaen"/>
          <w:sz w:val="22"/>
          <w:szCs w:val="22"/>
        </w:rPr>
        <w:t>ვიზიტი</w:t>
      </w:r>
      <w:r w:rsidRPr="00506B8C">
        <w:rPr>
          <w:sz w:val="22"/>
          <w:szCs w:val="22"/>
        </w:rPr>
        <w:t xml:space="preserve"> - </w:t>
      </w:r>
      <w:r w:rsidRPr="00506B8C">
        <w:rPr>
          <w:rFonts w:ascii="Sylfaen" w:hAnsi="Sylfaen" w:cs="Sylfaen"/>
          <w:sz w:val="22"/>
          <w:szCs w:val="22"/>
        </w:rPr>
        <w:t>მოცვის</w:t>
      </w:r>
      <w:r w:rsidRPr="00506B8C">
        <w:rPr>
          <w:sz w:val="22"/>
          <w:szCs w:val="22"/>
        </w:rPr>
        <w:t xml:space="preserve"> </w:t>
      </w:r>
      <w:r w:rsidRPr="00506B8C">
        <w:rPr>
          <w:rFonts w:ascii="Sylfaen" w:hAnsi="Sylfaen" w:cs="Sylfaen"/>
          <w:sz w:val="22"/>
          <w:szCs w:val="22"/>
        </w:rPr>
        <w:t>მაჩვენებლის</w:t>
      </w:r>
      <w:r w:rsidRPr="00506B8C">
        <w:rPr>
          <w:sz w:val="22"/>
          <w:szCs w:val="22"/>
        </w:rPr>
        <w:t xml:space="preserve"> </w:t>
      </w:r>
      <w:r w:rsidRPr="00506B8C">
        <w:rPr>
          <w:rFonts w:ascii="Sylfaen" w:hAnsi="Sylfaen" w:cs="Sylfaen"/>
          <w:sz w:val="22"/>
          <w:szCs w:val="22"/>
        </w:rPr>
        <w:t>ზრდა</w:t>
      </w:r>
      <w:r w:rsidRPr="00506B8C">
        <w:rPr>
          <w:sz w:val="22"/>
          <w:szCs w:val="22"/>
        </w:rPr>
        <w:t xml:space="preserve"> 10%. </w:t>
      </w:r>
      <w:r w:rsidRPr="00506B8C">
        <w:rPr>
          <w:rFonts w:ascii="Sylfaen" w:hAnsi="Sylfaen" w:cs="Sylfaen"/>
          <w:sz w:val="22"/>
          <w:szCs w:val="22"/>
        </w:rPr>
        <w:t>მკურნალობით</w:t>
      </w:r>
      <w:r w:rsidRPr="00506B8C">
        <w:rPr>
          <w:sz w:val="22"/>
          <w:szCs w:val="22"/>
        </w:rPr>
        <w:t xml:space="preserve"> </w:t>
      </w:r>
      <w:r w:rsidRPr="00506B8C">
        <w:rPr>
          <w:rFonts w:ascii="Sylfaen" w:hAnsi="Sylfaen" w:cs="Sylfaen"/>
          <w:sz w:val="22"/>
          <w:szCs w:val="22"/>
        </w:rPr>
        <w:t>უზრუნველყოფილი</w:t>
      </w:r>
      <w:r w:rsidRPr="00506B8C">
        <w:rPr>
          <w:sz w:val="22"/>
          <w:szCs w:val="22"/>
        </w:rPr>
        <w:t xml:space="preserve"> </w:t>
      </w:r>
      <w:r w:rsidRPr="00506B8C">
        <w:rPr>
          <w:rFonts w:ascii="Sylfaen" w:hAnsi="Sylfaen" w:cs="Sylfaen"/>
          <w:sz w:val="22"/>
          <w:szCs w:val="22"/>
        </w:rPr>
        <w:t>მაღალი</w:t>
      </w:r>
      <w:r w:rsidRPr="00506B8C">
        <w:rPr>
          <w:sz w:val="22"/>
          <w:szCs w:val="22"/>
        </w:rPr>
        <w:t xml:space="preserve"> </w:t>
      </w:r>
      <w:r w:rsidRPr="00506B8C">
        <w:rPr>
          <w:rFonts w:ascii="Sylfaen" w:hAnsi="Sylfaen" w:cs="Sylfaen"/>
          <w:sz w:val="22"/>
          <w:szCs w:val="22"/>
        </w:rPr>
        <w:t>რისკის</w:t>
      </w:r>
      <w:r w:rsidRPr="00506B8C">
        <w:rPr>
          <w:sz w:val="22"/>
          <w:szCs w:val="22"/>
        </w:rPr>
        <w:t xml:space="preserve"> </w:t>
      </w:r>
      <w:r w:rsidRPr="00506B8C">
        <w:rPr>
          <w:rFonts w:ascii="Sylfaen" w:hAnsi="Sylfaen" w:cs="Sylfaen"/>
          <w:sz w:val="22"/>
          <w:szCs w:val="22"/>
        </w:rPr>
        <w:t>ორსულთა</w:t>
      </w:r>
      <w:r w:rsidRPr="00506B8C">
        <w:rPr>
          <w:sz w:val="22"/>
          <w:szCs w:val="22"/>
        </w:rPr>
        <w:t xml:space="preserve"> </w:t>
      </w:r>
      <w:r w:rsidRPr="00506B8C">
        <w:rPr>
          <w:rFonts w:ascii="Sylfaen" w:hAnsi="Sylfaen" w:cs="Sylfaen"/>
          <w:sz w:val="22"/>
          <w:szCs w:val="22"/>
        </w:rPr>
        <w:t>მოცვის</w:t>
      </w:r>
      <w:r w:rsidRPr="00506B8C">
        <w:rPr>
          <w:sz w:val="22"/>
          <w:szCs w:val="22"/>
        </w:rPr>
        <w:t xml:space="preserve"> </w:t>
      </w:r>
      <w:r w:rsidRPr="00506B8C">
        <w:rPr>
          <w:rFonts w:ascii="Sylfaen" w:hAnsi="Sylfaen" w:cs="Sylfaen"/>
          <w:sz w:val="22"/>
          <w:szCs w:val="22"/>
        </w:rPr>
        <w:t>შენარჩუნება</w:t>
      </w:r>
      <w:r w:rsidRPr="00506B8C">
        <w:rPr>
          <w:sz w:val="22"/>
          <w:szCs w:val="22"/>
        </w:rPr>
        <w:t xml:space="preserve">. </w:t>
      </w:r>
      <w:r w:rsidRPr="00506B8C">
        <w:rPr>
          <w:rFonts w:ascii="Sylfaen" w:hAnsi="Sylfaen" w:cs="Sylfaen"/>
          <w:sz w:val="22"/>
          <w:szCs w:val="22"/>
        </w:rPr>
        <w:t>ანტენატალური</w:t>
      </w:r>
      <w:r w:rsidRPr="00506B8C">
        <w:rPr>
          <w:sz w:val="22"/>
          <w:szCs w:val="22"/>
        </w:rPr>
        <w:t xml:space="preserve"> </w:t>
      </w:r>
      <w:r w:rsidRPr="00506B8C">
        <w:rPr>
          <w:rFonts w:ascii="Sylfaen" w:hAnsi="Sylfaen" w:cs="Sylfaen"/>
          <w:sz w:val="22"/>
          <w:szCs w:val="22"/>
        </w:rPr>
        <w:t>სერვისის</w:t>
      </w:r>
      <w:r w:rsidRPr="00506B8C">
        <w:rPr>
          <w:sz w:val="22"/>
          <w:szCs w:val="22"/>
        </w:rPr>
        <w:t xml:space="preserve"> </w:t>
      </w:r>
      <w:r w:rsidRPr="00506B8C">
        <w:rPr>
          <w:rFonts w:ascii="Sylfaen" w:hAnsi="Sylfaen" w:cs="Sylfaen"/>
          <w:sz w:val="22"/>
          <w:szCs w:val="22"/>
        </w:rPr>
        <w:t>მიმღებ</w:t>
      </w:r>
      <w:r w:rsidRPr="00506B8C">
        <w:rPr>
          <w:sz w:val="22"/>
          <w:szCs w:val="22"/>
        </w:rPr>
        <w:t xml:space="preserve"> </w:t>
      </w:r>
      <w:r w:rsidRPr="00506B8C">
        <w:rPr>
          <w:rFonts w:ascii="Sylfaen" w:hAnsi="Sylfaen" w:cs="Sylfaen"/>
          <w:sz w:val="22"/>
          <w:szCs w:val="22"/>
        </w:rPr>
        <w:t>ორსულთა</w:t>
      </w:r>
      <w:r w:rsidRPr="00506B8C">
        <w:rPr>
          <w:sz w:val="22"/>
          <w:szCs w:val="22"/>
        </w:rPr>
        <w:t xml:space="preserve"> 100% </w:t>
      </w:r>
      <w:r w:rsidRPr="00506B8C">
        <w:rPr>
          <w:rFonts w:ascii="Sylfaen" w:hAnsi="Sylfaen" w:cs="Sylfaen"/>
          <w:sz w:val="22"/>
          <w:szCs w:val="22"/>
        </w:rPr>
        <w:lastRenderedPageBreak/>
        <w:t>უზრუნველყოფილია</w:t>
      </w:r>
      <w:r w:rsidRPr="00506B8C">
        <w:rPr>
          <w:sz w:val="22"/>
          <w:szCs w:val="22"/>
        </w:rPr>
        <w:t xml:space="preserve"> </w:t>
      </w:r>
      <w:r w:rsidRPr="00506B8C">
        <w:rPr>
          <w:rFonts w:ascii="Sylfaen" w:hAnsi="Sylfaen" w:cs="Sylfaen"/>
          <w:sz w:val="22"/>
          <w:szCs w:val="22"/>
        </w:rPr>
        <w:t>ფოლიუმის</w:t>
      </w:r>
      <w:r w:rsidRPr="00506B8C">
        <w:rPr>
          <w:sz w:val="22"/>
          <w:szCs w:val="22"/>
        </w:rPr>
        <w:t xml:space="preserve"> </w:t>
      </w:r>
      <w:r w:rsidRPr="00506B8C">
        <w:rPr>
          <w:rFonts w:ascii="Sylfaen" w:hAnsi="Sylfaen" w:cs="Sylfaen"/>
          <w:sz w:val="22"/>
          <w:szCs w:val="22"/>
        </w:rPr>
        <w:t>მჟავით</w:t>
      </w:r>
      <w:r w:rsidRPr="00506B8C">
        <w:rPr>
          <w:sz w:val="22"/>
          <w:szCs w:val="22"/>
        </w:rPr>
        <w:t xml:space="preserve">; </w:t>
      </w:r>
      <w:r w:rsidRPr="00506B8C">
        <w:rPr>
          <w:rFonts w:ascii="Sylfaen" w:hAnsi="Sylfaen" w:cs="Sylfaen"/>
          <w:sz w:val="22"/>
          <w:szCs w:val="22"/>
        </w:rPr>
        <w:t>რკინადეფიციტური</w:t>
      </w:r>
      <w:r w:rsidRPr="00506B8C">
        <w:rPr>
          <w:sz w:val="22"/>
          <w:szCs w:val="22"/>
        </w:rPr>
        <w:t xml:space="preserve"> </w:t>
      </w:r>
      <w:r w:rsidRPr="00506B8C">
        <w:rPr>
          <w:rFonts w:ascii="Sylfaen" w:hAnsi="Sylfaen" w:cs="Sylfaen"/>
          <w:sz w:val="22"/>
          <w:szCs w:val="22"/>
        </w:rPr>
        <w:t>ანემიის</w:t>
      </w:r>
      <w:r w:rsidRPr="00506B8C">
        <w:rPr>
          <w:sz w:val="22"/>
          <w:szCs w:val="22"/>
        </w:rPr>
        <w:t xml:space="preserve"> </w:t>
      </w:r>
      <w:r w:rsidRPr="00506B8C">
        <w:rPr>
          <w:rFonts w:ascii="Sylfaen" w:hAnsi="Sylfaen" w:cs="Sylfaen"/>
          <w:sz w:val="22"/>
          <w:szCs w:val="22"/>
        </w:rPr>
        <w:t>დიაგნოზის</w:t>
      </w:r>
      <w:r w:rsidRPr="00506B8C">
        <w:rPr>
          <w:sz w:val="22"/>
          <w:szCs w:val="22"/>
        </w:rPr>
        <w:t xml:space="preserve"> </w:t>
      </w:r>
      <w:r w:rsidRPr="00506B8C">
        <w:rPr>
          <w:rFonts w:ascii="Sylfaen" w:hAnsi="Sylfaen" w:cs="Sylfaen"/>
          <w:sz w:val="22"/>
          <w:szCs w:val="22"/>
        </w:rPr>
        <w:t>მქონე</w:t>
      </w:r>
      <w:r w:rsidRPr="00506B8C">
        <w:rPr>
          <w:sz w:val="22"/>
          <w:szCs w:val="22"/>
        </w:rPr>
        <w:t xml:space="preserve"> </w:t>
      </w:r>
      <w:r w:rsidRPr="00506B8C">
        <w:rPr>
          <w:rFonts w:ascii="Sylfaen" w:hAnsi="Sylfaen" w:cs="Sylfaen"/>
          <w:sz w:val="22"/>
          <w:szCs w:val="22"/>
        </w:rPr>
        <w:t>ორსულთა</w:t>
      </w:r>
      <w:r w:rsidRPr="00506B8C">
        <w:rPr>
          <w:sz w:val="22"/>
          <w:szCs w:val="22"/>
        </w:rPr>
        <w:t xml:space="preserve"> 80% </w:t>
      </w:r>
      <w:r w:rsidRPr="00506B8C">
        <w:rPr>
          <w:rFonts w:ascii="Sylfaen" w:hAnsi="Sylfaen" w:cs="Sylfaen"/>
          <w:sz w:val="22"/>
          <w:szCs w:val="22"/>
        </w:rPr>
        <w:t>უზრუნველყოფილია</w:t>
      </w:r>
      <w:r w:rsidRPr="00506B8C">
        <w:rPr>
          <w:sz w:val="22"/>
          <w:szCs w:val="22"/>
        </w:rPr>
        <w:t xml:space="preserve"> </w:t>
      </w:r>
      <w:r w:rsidRPr="00506B8C">
        <w:rPr>
          <w:rFonts w:ascii="Sylfaen" w:hAnsi="Sylfaen" w:cs="Sylfaen"/>
          <w:sz w:val="22"/>
          <w:szCs w:val="22"/>
        </w:rPr>
        <w:t>რკინის</w:t>
      </w:r>
      <w:r w:rsidRPr="00506B8C">
        <w:rPr>
          <w:sz w:val="22"/>
          <w:szCs w:val="22"/>
        </w:rPr>
        <w:t xml:space="preserve"> </w:t>
      </w:r>
      <w:r w:rsidRPr="00506B8C">
        <w:rPr>
          <w:rFonts w:ascii="Sylfaen" w:hAnsi="Sylfaen" w:cs="Sylfaen"/>
          <w:sz w:val="22"/>
          <w:szCs w:val="22"/>
        </w:rPr>
        <w:t>პრეპარატით</w:t>
      </w:r>
      <w:r w:rsidRPr="00506B8C">
        <w:rPr>
          <w:sz w:val="22"/>
          <w:szCs w:val="22"/>
        </w:rPr>
        <w:t>;</w:t>
      </w:r>
    </w:p>
    <w:p w14:paraId="287F697C" w14:textId="77777777" w:rsidR="00F75ACB" w:rsidRPr="00506B8C" w:rsidRDefault="00F75ACB" w:rsidP="00501D95">
      <w:pPr>
        <w:pStyle w:val="ListParagraph"/>
        <w:tabs>
          <w:tab w:val="left" w:pos="0"/>
          <w:tab w:val="left" w:pos="10440"/>
        </w:tabs>
        <w:spacing w:after="0" w:line="240" w:lineRule="auto"/>
        <w:ind w:left="180" w:hanging="180"/>
        <w:jc w:val="both"/>
        <w:rPr>
          <w:rFonts w:ascii="Sylfaen" w:eastAsia="Times New Roman" w:hAnsi="Sylfaen" w:cs="Sylfaen"/>
        </w:rPr>
      </w:pPr>
      <w:r w:rsidRPr="00506B8C">
        <w:rPr>
          <w:rFonts w:ascii="Sylfaen" w:eastAsia="Sylfaen" w:hAnsi="Sylfaen"/>
          <w:color w:val="000000"/>
          <w:lang w:val="ka-GE"/>
        </w:rPr>
        <w:t xml:space="preserve">   </w:t>
      </w:r>
      <w:r w:rsidRPr="00506B8C">
        <w:rPr>
          <w:rFonts w:ascii="Sylfaen" w:eastAsia="Sylfaen" w:hAnsi="Sylfaen"/>
          <w:color w:val="000000"/>
        </w:rPr>
        <w:t>მიღწეული მაჩვენებელი</w:t>
      </w:r>
      <w:r w:rsidRPr="00506B8C">
        <w:rPr>
          <w:rFonts w:ascii="Sylfaen" w:eastAsia="Sylfaen" w:hAnsi="Sylfaen"/>
          <w:color w:val="000000"/>
          <w:lang w:val="ka-GE"/>
        </w:rPr>
        <w:t xml:space="preserve"> - </w:t>
      </w:r>
      <w:r w:rsidRPr="00506B8C">
        <w:rPr>
          <w:rFonts w:ascii="Sylfaen" w:eastAsia="Times New Roman" w:hAnsi="Sylfaen" w:cs="Sylfaen"/>
        </w:rPr>
        <w:t>0-1 წლამდე ასაკის ბავშვთა სიკვდილიანობის მაჩვენებელი 1000 ცოცხლადშობილზე -9.0; 5 წლამდე ასაკის ბავშვთა სიკვდილიანობის მაჩვენებელი 1000 ცოცხლადშობილზე - 10.7; რკინის პრეპარატების მიმღებთა რაოდენობა - 915; ფოლიუმის მჟავას მიმღებთა რაოდენობა - 29 931; 4 სრული ანტენატალური ვიზიტი - 42677; საკვები დანამატების მიმღები 6-23 თვის სოციალურად დაუცველი ბავშვი - 430.</w:t>
      </w:r>
    </w:p>
    <w:p w14:paraId="3AFE7218" w14:textId="77777777" w:rsidR="00F75ACB" w:rsidRPr="00506B8C" w:rsidRDefault="00F75ACB" w:rsidP="00501D95">
      <w:pPr>
        <w:pStyle w:val="ListParagraph"/>
        <w:tabs>
          <w:tab w:val="left" w:pos="0"/>
          <w:tab w:val="left" w:pos="10440"/>
        </w:tabs>
        <w:spacing w:after="0" w:line="240" w:lineRule="auto"/>
        <w:ind w:left="180" w:hanging="180"/>
        <w:jc w:val="both"/>
        <w:rPr>
          <w:rFonts w:ascii="Sylfaen" w:eastAsia="Sylfaen" w:hAnsi="Sylfaen"/>
          <w:color w:val="000000"/>
          <w:lang w:val="ka-GE"/>
        </w:rPr>
      </w:pPr>
    </w:p>
    <w:p w14:paraId="4E6BD776" w14:textId="77777777" w:rsidR="00F75ACB" w:rsidRPr="00506B8C" w:rsidRDefault="00F75ACB" w:rsidP="00501D95">
      <w:pPr>
        <w:pStyle w:val="ListParagraph"/>
        <w:tabs>
          <w:tab w:val="left" w:pos="0"/>
          <w:tab w:val="left" w:pos="10440"/>
        </w:tabs>
        <w:spacing w:after="0" w:line="240" w:lineRule="auto"/>
        <w:ind w:left="180" w:hanging="180"/>
        <w:jc w:val="both"/>
        <w:rPr>
          <w:rFonts w:ascii="Sylfaen" w:hAnsi="Sylfaen" w:cs="Arial"/>
          <w:color w:val="000000"/>
          <w:lang w:val="ka-GE"/>
        </w:rPr>
      </w:pPr>
    </w:p>
    <w:p w14:paraId="1A35B46B" w14:textId="77777777" w:rsidR="00F75ACB" w:rsidRPr="00506B8C" w:rsidRDefault="00F75ACB" w:rsidP="008C08DB">
      <w:pPr>
        <w:pStyle w:val="abzacixml"/>
      </w:pPr>
      <w:r w:rsidRPr="00506B8C">
        <w:t>1.2.2.10  ნარკომანიით დაავადებულ პაციენტთა მკურნალობა (პროგრამული კოდი 35 03 02 10)</w:t>
      </w:r>
    </w:p>
    <w:p w14:paraId="19572B97" w14:textId="77777777" w:rsidR="00F75ACB" w:rsidRPr="00506B8C" w:rsidRDefault="00F75ACB" w:rsidP="00501D95">
      <w:pPr>
        <w:tabs>
          <w:tab w:val="left" w:pos="10440"/>
        </w:tabs>
        <w:spacing w:after="0" w:line="240" w:lineRule="auto"/>
        <w:ind w:left="180" w:hanging="180"/>
        <w:jc w:val="both"/>
        <w:rPr>
          <w:rFonts w:ascii="Sylfaen" w:hAnsi="Sylfaen" w:cs="Sylfaen"/>
          <w:lang w:val="ka-GE"/>
        </w:rPr>
      </w:pPr>
    </w:p>
    <w:p w14:paraId="402FF49B" w14:textId="77777777" w:rsidR="00F75ACB" w:rsidRPr="00506B8C" w:rsidRDefault="00F75ACB" w:rsidP="008C08DB">
      <w:pPr>
        <w:pStyle w:val="abzacixml"/>
      </w:pPr>
      <w:r w:rsidRPr="00506B8C">
        <w:t xml:space="preserve">პროგრამის განმახორციელებელი: </w:t>
      </w:r>
    </w:p>
    <w:p w14:paraId="0AC7B35B"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2A3863C1" w14:textId="77777777" w:rsidR="00F75ACB" w:rsidRPr="00506B8C" w:rsidRDefault="00F75ACB" w:rsidP="00501D95">
      <w:pPr>
        <w:tabs>
          <w:tab w:val="left" w:pos="0"/>
          <w:tab w:val="left" w:pos="10440"/>
        </w:tabs>
        <w:spacing w:after="0" w:line="240" w:lineRule="auto"/>
        <w:ind w:left="180"/>
        <w:jc w:val="both"/>
        <w:rPr>
          <w:rFonts w:ascii="Sylfaen" w:hAnsi="Sylfaen" w:cs="Arial"/>
          <w:color w:val="000000"/>
          <w:highlight w:val="yellow"/>
        </w:rPr>
      </w:pPr>
    </w:p>
    <w:p w14:paraId="5057B7B5"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502F775D"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მკურნალობის პროცესში ჩართული ნარკომანიით დაავადებული პირი; </w:t>
      </w:r>
    </w:p>
    <w:p w14:paraId="4803181B"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მკურნალობის პროცესში ჩართული ალკოჰოლის მიღებით გამოწვეული ფსიქიკური აშლილობის მქონე პაციენტი.</w:t>
      </w:r>
    </w:p>
    <w:p w14:paraId="39C09E2C" w14:textId="77777777" w:rsidR="00F75ACB" w:rsidRPr="00506B8C" w:rsidRDefault="00F75ACB" w:rsidP="00501D95">
      <w:pPr>
        <w:pStyle w:val="ListParagraph"/>
        <w:tabs>
          <w:tab w:val="left" w:pos="0"/>
          <w:tab w:val="left" w:pos="10440"/>
        </w:tabs>
        <w:spacing w:after="0" w:line="240" w:lineRule="auto"/>
        <w:ind w:left="180"/>
        <w:jc w:val="both"/>
        <w:rPr>
          <w:rFonts w:ascii="Sylfaen" w:hAnsi="Sylfaen" w:cs="Sylfaen"/>
        </w:rPr>
      </w:pPr>
    </w:p>
    <w:p w14:paraId="2D80DA13"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433AC772"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ნარკომანიით დაავადებული პირები და ალკოჰოლოს მიღებით გამოწვეული ფსიქიკური და ქცევითი აშლილობების მქონე პირები უზრუნველყოფილი არიან ადეკვატური სამედიცინო მომსახურებით.</w:t>
      </w:r>
    </w:p>
    <w:p w14:paraId="41023143" w14:textId="77777777" w:rsidR="00F75ACB" w:rsidRPr="00506B8C" w:rsidRDefault="00F75ACB" w:rsidP="008C08DB">
      <w:pPr>
        <w:pStyle w:val="abzacixml"/>
        <w:rPr>
          <w:rFonts w:eastAsia="Sylfaen"/>
          <w:highlight w:val="yellow"/>
        </w:rPr>
      </w:pPr>
    </w:p>
    <w:p w14:paraId="0C28B0CF"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1013A408"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1. საბაზისო მაჩვენებელი - </w:t>
      </w:r>
      <w:r w:rsidRPr="00506B8C">
        <w:rPr>
          <w:rFonts w:ascii="Sylfaen" w:hAnsi="Sylfaen" w:cs="Sylfaen"/>
          <w:sz w:val="22"/>
          <w:szCs w:val="22"/>
        </w:rPr>
        <w:t>მკურნალობის</w:t>
      </w:r>
      <w:r w:rsidRPr="00506B8C">
        <w:rPr>
          <w:sz w:val="22"/>
          <w:szCs w:val="22"/>
        </w:rPr>
        <w:t xml:space="preserve"> </w:t>
      </w:r>
      <w:r w:rsidRPr="00506B8C">
        <w:rPr>
          <w:rFonts w:ascii="Sylfaen" w:hAnsi="Sylfaen" w:cs="Sylfaen"/>
          <w:sz w:val="22"/>
          <w:szCs w:val="22"/>
        </w:rPr>
        <w:t>პროცესში</w:t>
      </w:r>
      <w:r w:rsidRPr="00506B8C">
        <w:rPr>
          <w:sz w:val="22"/>
          <w:szCs w:val="22"/>
        </w:rPr>
        <w:t xml:space="preserve"> </w:t>
      </w:r>
      <w:r w:rsidRPr="00506B8C">
        <w:rPr>
          <w:rFonts w:ascii="Sylfaen" w:hAnsi="Sylfaen" w:cs="Sylfaen"/>
          <w:sz w:val="22"/>
          <w:szCs w:val="22"/>
        </w:rPr>
        <w:t>ჩართული</w:t>
      </w:r>
      <w:r w:rsidRPr="00506B8C">
        <w:rPr>
          <w:sz w:val="22"/>
          <w:szCs w:val="22"/>
        </w:rPr>
        <w:t xml:space="preserve"> </w:t>
      </w:r>
      <w:r w:rsidRPr="00506B8C">
        <w:rPr>
          <w:rFonts w:ascii="Sylfaen" w:hAnsi="Sylfaen" w:cs="Sylfaen"/>
          <w:sz w:val="22"/>
          <w:szCs w:val="22"/>
        </w:rPr>
        <w:t>ნარკომანიით</w:t>
      </w:r>
      <w:r w:rsidRPr="00506B8C">
        <w:rPr>
          <w:sz w:val="22"/>
          <w:szCs w:val="22"/>
        </w:rPr>
        <w:t xml:space="preserve"> </w:t>
      </w:r>
      <w:r w:rsidRPr="00506B8C">
        <w:rPr>
          <w:rFonts w:ascii="Sylfaen" w:hAnsi="Sylfaen" w:cs="Sylfaen"/>
          <w:sz w:val="22"/>
          <w:szCs w:val="22"/>
        </w:rPr>
        <w:t>დაავადებული</w:t>
      </w:r>
      <w:r w:rsidRPr="00506B8C">
        <w:rPr>
          <w:sz w:val="22"/>
          <w:szCs w:val="22"/>
        </w:rPr>
        <w:t xml:space="preserve"> </w:t>
      </w:r>
      <w:r w:rsidRPr="00506B8C">
        <w:rPr>
          <w:rFonts w:ascii="Sylfaen" w:hAnsi="Sylfaen" w:cs="Sylfaen"/>
          <w:sz w:val="22"/>
          <w:szCs w:val="22"/>
        </w:rPr>
        <w:t>პირი</w:t>
      </w:r>
      <w:r w:rsidRPr="00506B8C">
        <w:rPr>
          <w:sz w:val="22"/>
          <w:szCs w:val="22"/>
        </w:rPr>
        <w:t xml:space="preserve">: </w:t>
      </w:r>
      <w:r w:rsidRPr="00506B8C">
        <w:rPr>
          <w:rFonts w:ascii="Sylfaen" w:hAnsi="Sylfaen" w:cs="Sylfaen"/>
          <w:sz w:val="22"/>
          <w:szCs w:val="22"/>
        </w:rPr>
        <w:t>ჩანაცვლებით</w:t>
      </w:r>
      <w:r w:rsidRPr="00506B8C">
        <w:rPr>
          <w:sz w:val="22"/>
          <w:szCs w:val="22"/>
        </w:rPr>
        <w:t xml:space="preserve"> </w:t>
      </w:r>
      <w:r w:rsidRPr="00506B8C">
        <w:rPr>
          <w:rFonts w:ascii="Sylfaen" w:hAnsi="Sylfaen" w:cs="Sylfaen"/>
          <w:sz w:val="22"/>
          <w:szCs w:val="22"/>
        </w:rPr>
        <w:t>თერაპიაზე</w:t>
      </w:r>
      <w:r w:rsidRPr="00506B8C">
        <w:rPr>
          <w:sz w:val="22"/>
          <w:szCs w:val="22"/>
        </w:rPr>
        <w:t xml:space="preserve"> </w:t>
      </w:r>
      <w:r w:rsidRPr="00506B8C">
        <w:rPr>
          <w:rFonts w:ascii="Sylfaen" w:hAnsi="Sylfaen" w:cs="Sylfaen"/>
          <w:sz w:val="22"/>
          <w:szCs w:val="22"/>
        </w:rPr>
        <w:t>მყოფ</w:t>
      </w:r>
      <w:r w:rsidRPr="00506B8C">
        <w:rPr>
          <w:sz w:val="22"/>
          <w:szCs w:val="22"/>
        </w:rPr>
        <w:t xml:space="preserve"> </w:t>
      </w:r>
      <w:r w:rsidRPr="00506B8C">
        <w:rPr>
          <w:rFonts w:ascii="Sylfaen" w:hAnsi="Sylfaen" w:cs="Sylfaen"/>
          <w:sz w:val="22"/>
          <w:szCs w:val="22"/>
        </w:rPr>
        <w:t>ბენეფიციართა</w:t>
      </w:r>
      <w:r w:rsidRPr="00506B8C">
        <w:rPr>
          <w:sz w:val="22"/>
          <w:szCs w:val="22"/>
        </w:rPr>
        <w:t xml:space="preserve"> </w:t>
      </w:r>
      <w:r w:rsidRPr="00506B8C">
        <w:rPr>
          <w:rFonts w:ascii="Sylfaen" w:hAnsi="Sylfaen" w:cs="Sylfaen"/>
          <w:sz w:val="22"/>
          <w:szCs w:val="22"/>
        </w:rPr>
        <w:t>რაოდენობა</w:t>
      </w:r>
      <w:r w:rsidRPr="00506B8C">
        <w:rPr>
          <w:sz w:val="22"/>
          <w:szCs w:val="22"/>
        </w:rPr>
        <w:t xml:space="preserve"> - 3593</w:t>
      </w:r>
      <w:r w:rsidRPr="00506B8C">
        <w:rPr>
          <w:rFonts w:ascii="Sylfaen" w:hAnsi="Sylfaen"/>
          <w:sz w:val="22"/>
          <w:szCs w:val="22"/>
          <w:lang w:val="ka-GE"/>
        </w:rPr>
        <w:t>;</w:t>
      </w:r>
      <w:r w:rsidRPr="00506B8C">
        <w:rPr>
          <w:sz w:val="22"/>
          <w:szCs w:val="22"/>
        </w:rPr>
        <w:t xml:space="preserve"> </w:t>
      </w:r>
      <w:r w:rsidRPr="00506B8C">
        <w:rPr>
          <w:rFonts w:ascii="Sylfaen" w:hAnsi="Sylfaen" w:cs="Sylfaen"/>
          <w:sz w:val="22"/>
          <w:szCs w:val="22"/>
        </w:rPr>
        <w:t>სტაციონარული</w:t>
      </w:r>
      <w:r w:rsidRPr="00506B8C">
        <w:rPr>
          <w:sz w:val="22"/>
          <w:szCs w:val="22"/>
        </w:rPr>
        <w:t xml:space="preserve"> </w:t>
      </w:r>
      <w:r w:rsidRPr="00506B8C">
        <w:rPr>
          <w:rFonts w:ascii="Sylfaen" w:hAnsi="Sylfaen" w:cs="Sylfaen"/>
          <w:sz w:val="22"/>
          <w:szCs w:val="22"/>
        </w:rPr>
        <w:t>დეტოქსიკაციით</w:t>
      </w:r>
      <w:r w:rsidRPr="00506B8C">
        <w:rPr>
          <w:sz w:val="22"/>
          <w:szCs w:val="22"/>
        </w:rPr>
        <w:t xml:space="preserve"> </w:t>
      </w:r>
      <w:r w:rsidRPr="00506B8C">
        <w:rPr>
          <w:rFonts w:ascii="Sylfaen" w:hAnsi="Sylfaen" w:cs="Sylfaen"/>
          <w:sz w:val="22"/>
          <w:szCs w:val="22"/>
        </w:rPr>
        <w:t>ნამკურნალებ</w:t>
      </w:r>
      <w:r w:rsidRPr="00506B8C">
        <w:rPr>
          <w:sz w:val="22"/>
          <w:szCs w:val="22"/>
        </w:rPr>
        <w:t xml:space="preserve"> </w:t>
      </w:r>
      <w:r w:rsidRPr="00506B8C">
        <w:rPr>
          <w:rFonts w:ascii="Sylfaen" w:hAnsi="Sylfaen" w:cs="Sylfaen"/>
          <w:sz w:val="22"/>
          <w:szCs w:val="22"/>
        </w:rPr>
        <w:t>პირთა</w:t>
      </w:r>
      <w:r w:rsidRPr="00506B8C">
        <w:rPr>
          <w:sz w:val="22"/>
          <w:szCs w:val="22"/>
        </w:rPr>
        <w:t xml:space="preserve"> </w:t>
      </w:r>
      <w:r w:rsidRPr="00506B8C">
        <w:rPr>
          <w:rFonts w:ascii="Sylfaen" w:hAnsi="Sylfaen" w:cs="Sylfaen"/>
          <w:sz w:val="22"/>
          <w:szCs w:val="22"/>
        </w:rPr>
        <w:t>რაოდენობა</w:t>
      </w:r>
      <w:r w:rsidRPr="00506B8C">
        <w:rPr>
          <w:sz w:val="22"/>
          <w:szCs w:val="22"/>
        </w:rPr>
        <w:t xml:space="preserve"> - 301</w:t>
      </w:r>
      <w:r w:rsidRPr="00506B8C">
        <w:rPr>
          <w:rFonts w:ascii="Sylfaen" w:hAnsi="Sylfaen"/>
          <w:sz w:val="22"/>
          <w:szCs w:val="22"/>
          <w:lang w:val="ka-GE"/>
        </w:rPr>
        <w:t>;</w:t>
      </w:r>
    </w:p>
    <w:p w14:paraId="5C888E89"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მიზნობრივი მაჩვენებელი - </w:t>
      </w:r>
      <w:r w:rsidRPr="00506B8C">
        <w:rPr>
          <w:rFonts w:ascii="Sylfaen" w:hAnsi="Sylfaen" w:cs="Sylfaen"/>
          <w:sz w:val="22"/>
          <w:szCs w:val="22"/>
        </w:rPr>
        <w:t>მკურნალობის</w:t>
      </w:r>
      <w:r w:rsidRPr="00506B8C">
        <w:rPr>
          <w:sz w:val="22"/>
          <w:szCs w:val="22"/>
        </w:rPr>
        <w:t xml:space="preserve"> </w:t>
      </w:r>
      <w:r w:rsidRPr="00506B8C">
        <w:rPr>
          <w:rFonts w:ascii="Sylfaen" w:hAnsi="Sylfaen" w:cs="Sylfaen"/>
          <w:sz w:val="22"/>
          <w:szCs w:val="22"/>
        </w:rPr>
        <w:t>პროცესში</w:t>
      </w:r>
      <w:r w:rsidRPr="00506B8C">
        <w:rPr>
          <w:sz w:val="22"/>
          <w:szCs w:val="22"/>
        </w:rPr>
        <w:t xml:space="preserve"> </w:t>
      </w:r>
      <w:r w:rsidRPr="00506B8C">
        <w:rPr>
          <w:rFonts w:ascii="Sylfaen" w:hAnsi="Sylfaen" w:cs="Sylfaen"/>
          <w:sz w:val="22"/>
          <w:szCs w:val="22"/>
        </w:rPr>
        <w:t>ჩართული</w:t>
      </w:r>
      <w:r w:rsidRPr="00506B8C">
        <w:rPr>
          <w:sz w:val="22"/>
          <w:szCs w:val="22"/>
        </w:rPr>
        <w:t xml:space="preserve"> </w:t>
      </w:r>
      <w:r w:rsidRPr="00506B8C">
        <w:rPr>
          <w:rFonts w:ascii="Sylfaen" w:hAnsi="Sylfaen" w:cs="Sylfaen"/>
          <w:sz w:val="22"/>
          <w:szCs w:val="22"/>
        </w:rPr>
        <w:t>პაციენტების</w:t>
      </w:r>
      <w:r w:rsidRPr="00506B8C">
        <w:rPr>
          <w:sz w:val="22"/>
          <w:szCs w:val="22"/>
        </w:rPr>
        <w:t xml:space="preserve"> </w:t>
      </w:r>
      <w:r w:rsidRPr="00506B8C">
        <w:rPr>
          <w:rFonts w:ascii="Sylfaen" w:hAnsi="Sylfaen" w:cs="Sylfaen"/>
          <w:sz w:val="22"/>
          <w:szCs w:val="22"/>
        </w:rPr>
        <w:t>რაოდენობა</w:t>
      </w:r>
      <w:r w:rsidRPr="00506B8C">
        <w:rPr>
          <w:sz w:val="22"/>
          <w:szCs w:val="22"/>
        </w:rPr>
        <w:t xml:space="preserve">: </w:t>
      </w:r>
      <w:r w:rsidRPr="00506B8C">
        <w:rPr>
          <w:rFonts w:ascii="Sylfaen" w:hAnsi="Sylfaen" w:cs="Sylfaen"/>
          <w:sz w:val="22"/>
          <w:szCs w:val="22"/>
        </w:rPr>
        <w:t>ჩანაცვლებით</w:t>
      </w:r>
      <w:r w:rsidRPr="00506B8C">
        <w:rPr>
          <w:sz w:val="22"/>
          <w:szCs w:val="22"/>
        </w:rPr>
        <w:t xml:space="preserve"> </w:t>
      </w:r>
      <w:r w:rsidRPr="00506B8C">
        <w:rPr>
          <w:rFonts w:ascii="Sylfaen" w:hAnsi="Sylfaen" w:cs="Sylfaen"/>
          <w:sz w:val="22"/>
          <w:szCs w:val="22"/>
        </w:rPr>
        <w:t>თერაპიაზე</w:t>
      </w:r>
      <w:r w:rsidRPr="00506B8C">
        <w:rPr>
          <w:sz w:val="22"/>
          <w:szCs w:val="22"/>
        </w:rPr>
        <w:t xml:space="preserve"> </w:t>
      </w:r>
      <w:r w:rsidRPr="00506B8C">
        <w:rPr>
          <w:rFonts w:ascii="Sylfaen" w:hAnsi="Sylfaen" w:cs="Sylfaen"/>
          <w:sz w:val="22"/>
          <w:szCs w:val="22"/>
        </w:rPr>
        <w:t>მყოფ</w:t>
      </w:r>
      <w:r w:rsidRPr="00506B8C">
        <w:rPr>
          <w:sz w:val="22"/>
          <w:szCs w:val="22"/>
        </w:rPr>
        <w:t xml:space="preserve"> </w:t>
      </w:r>
      <w:r w:rsidRPr="00506B8C">
        <w:rPr>
          <w:rFonts w:ascii="Sylfaen" w:hAnsi="Sylfaen" w:cs="Sylfaen"/>
          <w:sz w:val="22"/>
          <w:szCs w:val="22"/>
        </w:rPr>
        <w:t>ბენეფიციართა</w:t>
      </w:r>
      <w:r w:rsidRPr="00506B8C">
        <w:rPr>
          <w:sz w:val="22"/>
          <w:szCs w:val="22"/>
        </w:rPr>
        <w:t xml:space="preserve"> </w:t>
      </w:r>
      <w:r w:rsidRPr="00506B8C">
        <w:rPr>
          <w:rFonts w:ascii="Sylfaen" w:hAnsi="Sylfaen" w:cs="Sylfaen"/>
          <w:sz w:val="22"/>
          <w:szCs w:val="22"/>
        </w:rPr>
        <w:t>რაოდენობის</w:t>
      </w:r>
      <w:r w:rsidRPr="00506B8C">
        <w:rPr>
          <w:sz w:val="22"/>
          <w:szCs w:val="22"/>
        </w:rPr>
        <w:t xml:space="preserve"> </w:t>
      </w:r>
      <w:r w:rsidRPr="00506B8C">
        <w:rPr>
          <w:rFonts w:ascii="Sylfaen" w:hAnsi="Sylfaen" w:cs="Sylfaen"/>
          <w:sz w:val="22"/>
          <w:szCs w:val="22"/>
        </w:rPr>
        <w:t>ზრდა</w:t>
      </w:r>
      <w:r w:rsidRPr="00506B8C">
        <w:rPr>
          <w:sz w:val="22"/>
          <w:szCs w:val="22"/>
        </w:rPr>
        <w:t xml:space="preserve"> - 10%</w:t>
      </w:r>
      <w:r w:rsidRPr="00506B8C">
        <w:rPr>
          <w:rFonts w:ascii="Sylfaen" w:hAnsi="Sylfaen"/>
          <w:sz w:val="22"/>
          <w:szCs w:val="22"/>
          <w:lang w:val="ka-GE"/>
        </w:rPr>
        <w:t>;</w:t>
      </w:r>
      <w:r w:rsidRPr="00506B8C">
        <w:rPr>
          <w:sz w:val="22"/>
          <w:szCs w:val="22"/>
        </w:rPr>
        <w:t xml:space="preserve"> </w:t>
      </w:r>
      <w:r w:rsidRPr="00506B8C">
        <w:rPr>
          <w:rFonts w:ascii="Sylfaen" w:hAnsi="Sylfaen" w:cs="Sylfaen"/>
          <w:sz w:val="22"/>
          <w:szCs w:val="22"/>
        </w:rPr>
        <w:t>სტაციონარული</w:t>
      </w:r>
      <w:r w:rsidRPr="00506B8C">
        <w:rPr>
          <w:sz w:val="22"/>
          <w:szCs w:val="22"/>
        </w:rPr>
        <w:t xml:space="preserve"> </w:t>
      </w:r>
      <w:r w:rsidRPr="00506B8C">
        <w:rPr>
          <w:rFonts w:ascii="Sylfaen" w:hAnsi="Sylfaen" w:cs="Sylfaen"/>
          <w:sz w:val="22"/>
          <w:szCs w:val="22"/>
        </w:rPr>
        <w:t>დეტოქსიკაციით</w:t>
      </w:r>
      <w:r w:rsidRPr="00506B8C">
        <w:rPr>
          <w:sz w:val="22"/>
          <w:szCs w:val="22"/>
        </w:rPr>
        <w:t xml:space="preserve"> </w:t>
      </w:r>
      <w:r w:rsidRPr="00506B8C">
        <w:rPr>
          <w:rFonts w:ascii="Sylfaen" w:hAnsi="Sylfaen" w:cs="Sylfaen"/>
          <w:sz w:val="22"/>
          <w:szCs w:val="22"/>
        </w:rPr>
        <w:t>ნამკურნალებ</w:t>
      </w:r>
      <w:r w:rsidRPr="00506B8C">
        <w:rPr>
          <w:sz w:val="22"/>
          <w:szCs w:val="22"/>
        </w:rPr>
        <w:t xml:space="preserve"> </w:t>
      </w:r>
      <w:r w:rsidRPr="00506B8C">
        <w:rPr>
          <w:rFonts w:ascii="Sylfaen" w:hAnsi="Sylfaen" w:cs="Sylfaen"/>
          <w:sz w:val="22"/>
          <w:szCs w:val="22"/>
        </w:rPr>
        <w:t>პირთა</w:t>
      </w:r>
      <w:r w:rsidRPr="00506B8C">
        <w:rPr>
          <w:sz w:val="22"/>
          <w:szCs w:val="22"/>
        </w:rPr>
        <w:t xml:space="preserve"> </w:t>
      </w:r>
      <w:r w:rsidRPr="00506B8C">
        <w:rPr>
          <w:rFonts w:ascii="Sylfaen" w:hAnsi="Sylfaen" w:cs="Sylfaen"/>
          <w:sz w:val="22"/>
          <w:szCs w:val="22"/>
        </w:rPr>
        <w:t>რაოდენობა</w:t>
      </w:r>
      <w:r w:rsidRPr="00506B8C">
        <w:rPr>
          <w:sz w:val="22"/>
          <w:szCs w:val="22"/>
        </w:rPr>
        <w:t xml:space="preserve"> - 440</w:t>
      </w:r>
      <w:r w:rsidRPr="00506B8C">
        <w:rPr>
          <w:rFonts w:ascii="Sylfaen" w:hAnsi="Sylfaen"/>
          <w:sz w:val="22"/>
          <w:szCs w:val="22"/>
          <w:lang w:val="ka-GE"/>
        </w:rPr>
        <w:t>;</w:t>
      </w:r>
    </w:p>
    <w:p w14:paraId="7DD1107B" w14:textId="77777777" w:rsidR="00F75ACB" w:rsidRPr="00506B8C" w:rsidRDefault="00F75ACB" w:rsidP="00501D95">
      <w:pPr>
        <w:pStyle w:val="Normal00"/>
        <w:ind w:left="180"/>
        <w:jc w:val="both"/>
        <w:rPr>
          <w:rFonts w:ascii="Sylfaen" w:hAnsi="Sylfaen" w:cs="Sylfaen"/>
          <w:sz w:val="22"/>
          <w:szCs w:val="22"/>
        </w:rPr>
      </w:pPr>
      <w:r w:rsidRPr="00506B8C">
        <w:rPr>
          <w:rFonts w:ascii="Sylfaen" w:eastAsia="Sylfaen" w:hAnsi="Sylfaen"/>
          <w:color w:val="000000"/>
          <w:sz w:val="22"/>
          <w:szCs w:val="22"/>
        </w:rPr>
        <w:t>მიღწეული მაჩვენებელი</w:t>
      </w:r>
      <w:r w:rsidRPr="00506B8C">
        <w:rPr>
          <w:rFonts w:ascii="Sylfaen" w:eastAsia="Sylfaen" w:hAnsi="Sylfaen"/>
          <w:color w:val="000000"/>
          <w:sz w:val="22"/>
          <w:szCs w:val="22"/>
          <w:lang w:val="ka-GE"/>
        </w:rPr>
        <w:t xml:space="preserve"> - </w:t>
      </w:r>
      <w:r w:rsidRPr="00506B8C">
        <w:rPr>
          <w:rFonts w:ascii="Sylfaen" w:hAnsi="Sylfaen" w:cs="Sylfaen"/>
          <w:sz w:val="22"/>
          <w:szCs w:val="22"/>
        </w:rPr>
        <w:t>ჩანაცვლებით თერაპიაზე მყოფ ბენეფიციართა რაოდენობა - 7 578; სტაციონარული დეტოქსიკაციით ნამკურნალებ პირთა რაოდენობა - 570;</w:t>
      </w:r>
    </w:p>
    <w:p w14:paraId="58724268" w14:textId="77777777" w:rsidR="00F75ACB" w:rsidRPr="00506B8C" w:rsidRDefault="00F75ACB" w:rsidP="00501D95">
      <w:pPr>
        <w:pStyle w:val="ListParagraph"/>
        <w:tabs>
          <w:tab w:val="left" w:pos="0"/>
          <w:tab w:val="left" w:pos="10440"/>
        </w:tabs>
        <w:spacing w:after="0" w:line="240" w:lineRule="auto"/>
        <w:ind w:left="180" w:hanging="180"/>
        <w:jc w:val="both"/>
        <w:rPr>
          <w:rFonts w:ascii="Sylfaen" w:hAnsi="Sylfaen"/>
          <w:lang w:val="ka-GE"/>
        </w:rPr>
      </w:pPr>
    </w:p>
    <w:p w14:paraId="326A7636" w14:textId="77777777" w:rsidR="00F75ACB" w:rsidRPr="00506B8C" w:rsidRDefault="00F75ACB" w:rsidP="00501D95">
      <w:pPr>
        <w:tabs>
          <w:tab w:val="left" w:pos="0"/>
          <w:tab w:val="left" w:pos="10440"/>
        </w:tabs>
        <w:spacing w:after="0" w:line="240" w:lineRule="auto"/>
        <w:ind w:left="180"/>
        <w:jc w:val="both"/>
        <w:rPr>
          <w:rFonts w:ascii="Sylfaen" w:hAnsi="Sylfaen" w:cs="Arial"/>
          <w:color w:val="000000"/>
          <w:lang w:val="ka-GE"/>
        </w:rPr>
      </w:pPr>
    </w:p>
    <w:p w14:paraId="3945B4B5" w14:textId="77777777" w:rsidR="00F75ACB" w:rsidRPr="00506B8C" w:rsidRDefault="00F75ACB" w:rsidP="008C08DB">
      <w:pPr>
        <w:pStyle w:val="abzacixml"/>
      </w:pPr>
      <w:r w:rsidRPr="00506B8C">
        <w:t>1.2.2.11  ჯანმრთელობის ხელშეწყობა (პროგრამული კოდი 35 03 02 11)</w:t>
      </w:r>
    </w:p>
    <w:p w14:paraId="42325B58" w14:textId="77777777" w:rsidR="00F75ACB" w:rsidRPr="00506B8C" w:rsidRDefault="00F75ACB" w:rsidP="00501D95">
      <w:pPr>
        <w:tabs>
          <w:tab w:val="left" w:pos="10440"/>
        </w:tabs>
        <w:spacing w:after="0" w:line="240" w:lineRule="auto"/>
        <w:ind w:left="180" w:hanging="180"/>
        <w:jc w:val="both"/>
        <w:rPr>
          <w:rFonts w:ascii="Sylfaen" w:hAnsi="Sylfaen" w:cs="Sylfaen"/>
          <w:lang w:val="ka-GE"/>
        </w:rPr>
      </w:pPr>
    </w:p>
    <w:p w14:paraId="20E725C6" w14:textId="77777777" w:rsidR="00F75ACB" w:rsidRPr="00506B8C" w:rsidRDefault="00F75ACB" w:rsidP="008C08DB">
      <w:pPr>
        <w:pStyle w:val="abzacixml"/>
        <w:rPr>
          <w:lang w:val="ka-GE"/>
        </w:rPr>
      </w:pPr>
      <w:r w:rsidRPr="00506B8C">
        <w:lastRenderedPageBreak/>
        <w:t xml:space="preserve">პროგრამის განმახორციელებელი: </w:t>
      </w:r>
    </w:p>
    <w:p w14:paraId="5EA0D87F"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B9E697C" w14:textId="77777777" w:rsidR="00F75ACB" w:rsidRPr="00506B8C" w:rsidRDefault="00F75ACB" w:rsidP="00501D95">
      <w:pPr>
        <w:pStyle w:val="ListParagraph"/>
        <w:tabs>
          <w:tab w:val="left" w:pos="0"/>
          <w:tab w:val="left" w:pos="10440"/>
        </w:tabs>
        <w:spacing w:after="0" w:line="240" w:lineRule="auto"/>
        <w:ind w:left="180" w:hanging="180"/>
        <w:jc w:val="both"/>
        <w:rPr>
          <w:rFonts w:ascii="Sylfaen" w:hAnsi="Sylfaen" w:cs="Arial"/>
          <w:color w:val="000000"/>
          <w:highlight w:val="yellow"/>
        </w:rPr>
      </w:pPr>
    </w:p>
    <w:p w14:paraId="6741A2B8"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5C0C6387"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Arial"/>
          <w:color w:val="000000"/>
        </w:rPr>
        <w:t>სოციალური მედიით სამიზნე პოპულაციის მოცვა.</w:t>
      </w:r>
    </w:p>
    <w:p w14:paraId="62532774" w14:textId="77777777" w:rsidR="00F75ACB" w:rsidRPr="00506B8C" w:rsidRDefault="00F75ACB" w:rsidP="008C08DB">
      <w:pPr>
        <w:pStyle w:val="abzacixml"/>
      </w:pPr>
    </w:p>
    <w:p w14:paraId="2B1D7F2F"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25A4F316"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განხორციელდა რიგი ღონისძიებები შემდეგი მიმართულებებით: თამბაქოს მოხმარების კონტროლის ღონისძიებები, ჯანსაღი კვების შესახებ განათლება, ალკოჰოლის ჭარბი მოხმარების შესახებ ცნობიერება, ფიზიკური აქტივობის ხელშეწყობა, C ჰეპატიტის პრევენცია და მოსახლეობის განათლების ხელშეწყობა. </w:t>
      </w:r>
    </w:p>
    <w:p w14:paraId="440E51A2" w14:textId="77777777" w:rsidR="00F75ACB" w:rsidRPr="00506B8C" w:rsidRDefault="00F75ACB" w:rsidP="008C08DB">
      <w:pPr>
        <w:pStyle w:val="abzacixml"/>
        <w:rPr>
          <w:rFonts w:eastAsia="Sylfaen"/>
        </w:rPr>
      </w:pPr>
    </w:p>
    <w:p w14:paraId="745E87FE"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69941ACD"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1.მიზნობრივი მაჩვენებელი - სოციალური მედიით სამიზნე პოპულაციის მოცვა; კლიპების რაოდენობა, ჩატარებული კამპანიების რაოდენობა, დამზადებული ფლაერების რაოდენობა და ა.შ)</w:t>
      </w:r>
      <w:r w:rsidRPr="00506B8C">
        <w:rPr>
          <w:rFonts w:ascii="Sylfaen" w:eastAsia="Sylfaen" w:hAnsi="Sylfaen"/>
          <w:color w:val="000000"/>
          <w:sz w:val="22"/>
          <w:szCs w:val="22"/>
          <w:lang w:val="ka-GE"/>
        </w:rPr>
        <w:t>;</w:t>
      </w:r>
    </w:p>
    <w:p w14:paraId="71D50A4E" w14:textId="77777777" w:rsidR="00F75ACB" w:rsidRPr="00506B8C" w:rsidRDefault="00F75ACB" w:rsidP="00501D95">
      <w:pPr>
        <w:pStyle w:val="ListParagraph"/>
        <w:tabs>
          <w:tab w:val="left" w:pos="0"/>
          <w:tab w:val="left" w:pos="10440"/>
        </w:tabs>
        <w:spacing w:after="0" w:line="240" w:lineRule="auto"/>
        <w:ind w:left="180"/>
        <w:jc w:val="both"/>
        <w:rPr>
          <w:rFonts w:ascii="Sylfaen" w:hAnsi="Sylfaen" w:cs="Arial"/>
          <w:color w:val="000000"/>
          <w:lang w:val="ka-GE"/>
        </w:rPr>
      </w:pPr>
      <w:r w:rsidRPr="00506B8C">
        <w:rPr>
          <w:rFonts w:ascii="Sylfaen" w:eastAsia="Sylfaen" w:hAnsi="Sylfaen"/>
          <w:color w:val="000000"/>
        </w:rPr>
        <w:t>მიღწეული მაჩვენებელი</w:t>
      </w:r>
      <w:r w:rsidRPr="00506B8C">
        <w:rPr>
          <w:rFonts w:ascii="Sylfaen" w:eastAsia="Sylfaen" w:hAnsi="Sylfaen"/>
          <w:color w:val="000000"/>
          <w:lang w:val="ka-GE"/>
        </w:rPr>
        <w:t xml:space="preserve"> - </w:t>
      </w:r>
      <w:r w:rsidRPr="00506B8C">
        <w:rPr>
          <w:rFonts w:ascii="Sylfaen" w:hAnsi="Sylfaen" w:cs="Arial"/>
          <w:lang w:val="ka-GE"/>
        </w:rPr>
        <w:t>თამბაქოს კონტროლის კანონმდებლობის აღსრულების მონიტორინგი - 400-ზე მეტ დაწესებულებაში, მ.შ. 30 დაწესებულებაში - მეორადი კვამლის გამოზომვა.</w:t>
      </w:r>
      <w:r w:rsidRPr="00506B8C">
        <w:rPr>
          <w:rFonts w:ascii="Sylfaen" w:hAnsi="Sylfaen" w:cs="Arial"/>
        </w:rPr>
        <w:t xml:space="preserve"> </w:t>
      </w:r>
      <w:r w:rsidRPr="00506B8C">
        <w:rPr>
          <w:rFonts w:ascii="Sylfaen" w:hAnsi="Sylfaen"/>
          <w:lang w:val="ka-GE"/>
        </w:rPr>
        <w:t xml:space="preserve">სკოლის ექიმებისათვის, თბილისის და საზოგადოებრივი ჯანმრთელობის რაიონული ცენტრების წარმომადგენლებისათვის და მედიის </w:t>
      </w:r>
      <w:r w:rsidRPr="00506B8C">
        <w:rPr>
          <w:rFonts w:ascii="Sylfaen" w:hAnsi="Sylfaen" w:cs="Sylfaen"/>
        </w:rPr>
        <w:t>წარმომადგენ</w:t>
      </w:r>
      <w:r w:rsidRPr="00506B8C">
        <w:rPr>
          <w:rFonts w:ascii="Sylfaen" w:hAnsi="Sylfaen" w:cs="Sylfaen"/>
          <w:lang w:val="ka-GE"/>
        </w:rPr>
        <w:t xml:space="preserve">ელთა მონაწილეობით ჯანმრთელობის ხელშეწყობის სხვადასხვა თემატიკაზე - </w:t>
      </w:r>
      <w:r w:rsidRPr="00506B8C">
        <w:rPr>
          <w:rFonts w:ascii="Sylfaen" w:hAnsi="Sylfaen" w:cs="Arial"/>
          <w:lang w:val="ka-GE"/>
        </w:rPr>
        <w:t>8 ტრენინგი</w:t>
      </w:r>
      <w:r w:rsidRPr="00506B8C">
        <w:rPr>
          <w:rFonts w:ascii="Sylfaen" w:hAnsi="Sylfaen" w:cs="Sylfaen"/>
          <w:lang w:val="ka-GE"/>
        </w:rPr>
        <w:t xml:space="preserve">. დატრენინგდა 222 წარმომადგენელი. </w:t>
      </w:r>
      <w:r w:rsidRPr="00506B8C">
        <w:rPr>
          <w:rFonts w:ascii="Sylfaen" w:hAnsi="Sylfaen" w:cs="Sylfaen"/>
        </w:rPr>
        <w:t>საგანმანათლებლო</w:t>
      </w:r>
      <w:r w:rsidRPr="00506B8C">
        <w:t xml:space="preserve"> </w:t>
      </w:r>
      <w:r w:rsidRPr="00506B8C">
        <w:rPr>
          <w:rFonts w:ascii="Sylfaen" w:hAnsi="Sylfaen" w:cs="Sylfaen"/>
        </w:rPr>
        <w:t>მასალა</w:t>
      </w:r>
      <w:r w:rsidRPr="00506B8C">
        <w:rPr>
          <w:rFonts w:ascii="Sylfaen" w:hAnsi="Sylfaen" w:cs="Sylfaen"/>
          <w:lang w:val="ka-GE"/>
        </w:rPr>
        <w:t xml:space="preserve"> </w:t>
      </w:r>
      <w:r w:rsidRPr="00506B8C">
        <w:rPr>
          <w:rFonts w:ascii="Sylfaen" w:hAnsi="Sylfaen" w:cs="Sylfaen"/>
        </w:rPr>
        <w:t>დაიბეჭდა</w:t>
      </w:r>
      <w:r w:rsidRPr="00506B8C">
        <w:rPr>
          <w:rFonts w:ascii="Sylfaen" w:hAnsi="Sylfaen" w:cs="Sylfaen"/>
          <w:lang w:val="ka-GE"/>
        </w:rPr>
        <w:t xml:space="preserve">: </w:t>
      </w:r>
      <w:r w:rsidRPr="00506B8C">
        <w:rPr>
          <w:rFonts w:ascii="Sylfaen" w:hAnsi="Sylfaen"/>
          <w:lang w:val="ka-GE"/>
        </w:rPr>
        <w:t xml:space="preserve">თამბაქოს თემატიკაზე - 7 000 ცალი ფლაერი,  </w:t>
      </w:r>
      <w:r w:rsidRPr="00506B8C">
        <w:rPr>
          <w:rFonts w:ascii="Sylfaen" w:hAnsi="Sylfaen" w:cs="Sylfaen"/>
          <w:lang w:val="ka-GE"/>
        </w:rPr>
        <w:t xml:space="preserve">ჯანსაღი კვების ხელშეწყობაზე - </w:t>
      </w:r>
      <w:r w:rsidRPr="00506B8C">
        <w:t>20</w:t>
      </w:r>
      <w:r w:rsidRPr="00506B8C">
        <w:rPr>
          <w:rFonts w:ascii="Sylfaen" w:hAnsi="Sylfaen"/>
          <w:lang w:val="ka-GE"/>
        </w:rPr>
        <w:t xml:space="preserve"> </w:t>
      </w:r>
      <w:r w:rsidRPr="00506B8C">
        <w:t xml:space="preserve">000 </w:t>
      </w:r>
      <w:r w:rsidRPr="00506B8C">
        <w:rPr>
          <w:rFonts w:ascii="Sylfaen" w:hAnsi="Sylfaen" w:cs="Sylfaen"/>
        </w:rPr>
        <w:t>ბროშურა</w:t>
      </w:r>
      <w:r w:rsidRPr="00506B8C">
        <w:rPr>
          <w:rFonts w:ascii="Sylfaen" w:hAnsi="Sylfaen" w:cs="Sylfaen"/>
          <w:lang w:val="ka-GE"/>
        </w:rPr>
        <w:t xml:space="preserve">, ალკოლჰოლის ჭარბი მოხმარების პრევენციაზე - 20 000 ბროშურა, ფიზკური აქტივობის ხელშეწყობზე - </w:t>
      </w:r>
      <w:r w:rsidRPr="00506B8C">
        <w:rPr>
          <w:rFonts w:ascii="Sylfaen" w:hAnsi="Sylfaen" w:cs="Calibri"/>
          <w:lang w:val="ka-GE"/>
        </w:rPr>
        <w:t xml:space="preserve">20 000 ცალი ფლაერი, ფსიქიკურ ჯანმრთელობაზე - 20 000 ცალი ბროშურა, </w:t>
      </w:r>
      <w:r w:rsidRPr="00506B8C">
        <w:rPr>
          <w:rFonts w:ascii="Sylfaen" w:hAnsi="Sylfaen"/>
          <w:lang w:val="ka-GE"/>
        </w:rPr>
        <w:t xml:space="preserve">C ჰეპატიტის პრევენციაზე 5 000 ცალი პოსტერი, 15 000 ცალი ბუკლეტი, 15 000 ცალი ფლაერი. </w:t>
      </w:r>
      <w:r w:rsidRPr="00506B8C">
        <w:rPr>
          <w:rFonts w:ascii="Sylfaen" w:hAnsi="Sylfaen" w:cs="Sylfaen"/>
        </w:rPr>
        <w:t>მომზადდა</w:t>
      </w:r>
      <w:r w:rsidRPr="00506B8C">
        <w:t xml:space="preserve"> </w:t>
      </w:r>
      <w:r w:rsidRPr="00506B8C">
        <w:rPr>
          <w:rFonts w:ascii="Sylfaen" w:hAnsi="Sylfaen"/>
          <w:lang w:val="ka-GE"/>
        </w:rPr>
        <w:t xml:space="preserve">1 </w:t>
      </w:r>
      <w:r w:rsidRPr="00506B8C">
        <w:rPr>
          <w:rFonts w:ascii="Sylfaen" w:hAnsi="Sylfaen" w:cs="Sylfaen"/>
        </w:rPr>
        <w:t>საგანმანათლებლო</w:t>
      </w:r>
      <w:r w:rsidRPr="00506B8C">
        <w:t xml:space="preserve"> </w:t>
      </w:r>
      <w:r w:rsidRPr="00506B8C">
        <w:rPr>
          <w:rFonts w:ascii="Sylfaen" w:hAnsi="Sylfaen" w:cs="Sylfaen"/>
        </w:rPr>
        <w:t>ვიდეო</w:t>
      </w:r>
      <w:r w:rsidRPr="00506B8C">
        <w:t>-</w:t>
      </w:r>
      <w:r w:rsidRPr="00506B8C">
        <w:rPr>
          <w:rFonts w:ascii="Sylfaen" w:hAnsi="Sylfaen" w:cs="Sylfaen"/>
        </w:rPr>
        <w:t>ისტორია</w:t>
      </w:r>
      <w:r w:rsidRPr="00506B8C">
        <w:t xml:space="preserve"> </w:t>
      </w:r>
      <w:r w:rsidRPr="00506B8C">
        <w:rPr>
          <w:rFonts w:ascii="Sylfaen" w:hAnsi="Sylfaen" w:cs="Sylfaen"/>
        </w:rPr>
        <w:t>და</w:t>
      </w:r>
      <w:r w:rsidRPr="00506B8C">
        <w:t xml:space="preserve"> </w:t>
      </w:r>
      <w:r w:rsidRPr="00506B8C">
        <w:rPr>
          <w:rFonts w:ascii="Sylfaen" w:hAnsi="Sylfaen"/>
          <w:lang w:val="ka-GE"/>
        </w:rPr>
        <w:t xml:space="preserve">1 </w:t>
      </w:r>
      <w:r w:rsidRPr="00506B8C">
        <w:rPr>
          <w:rFonts w:ascii="Sylfaen" w:hAnsi="Sylfaen" w:cs="Sylfaen"/>
        </w:rPr>
        <w:t>კლიპი</w:t>
      </w:r>
      <w:r w:rsidRPr="00506B8C">
        <w:rPr>
          <w:rFonts w:ascii="Sylfaen" w:hAnsi="Sylfaen" w:cs="Sylfaen"/>
          <w:lang w:val="ka-GE"/>
        </w:rPr>
        <w:t xml:space="preserve"> ფსიქიკური ჯანმრთელობის თემატიკაზე, </w:t>
      </w:r>
      <w:r w:rsidRPr="00506B8C">
        <w:rPr>
          <w:rFonts w:ascii="Sylfaen" w:hAnsi="Sylfaen" w:cs="Calibri"/>
          <w:lang w:val="ka-GE"/>
        </w:rPr>
        <w:t>საანგარიშო პერიოდში შეიქმნა 2 ახალი გვერდი სოციალურ ქსელში ალკოლოჰის და ფსიქიკური ჯანმრთელობის თემატიკაზე.</w:t>
      </w:r>
    </w:p>
    <w:p w14:paraId="14F93864" w14:textId="77777777" w:rsidR="00F75ACB" w:rsidRPr="00506B8C" w:rsidRDefault="00F75ACB" w:rsidP="00501D95">
      <w:pPr>
        <w:tabs>
          <w:tab w:val="left" w:pos="0"/>
          <w:tab w:val="left" w:pos="10440"/>
        </w:tabs>
        <w:spacing w:after="0" w:line="240" w:lineRule="auto"/>
        <w:ind w:left="180"/>
        <w:jc w:val="both"/>
        <w:rPr>
          <w:rFonts w:ascii="Sylfaen" w:hAnsi="Sylfaen" w:cs="Arial"/>
          <w:color w:val="000000"/>
          <w:lang w:val="ka-GE"/>
        </w:rPr>
      </w:pPr>
    </w:p>
    <w:p w14:paraId="37F51717" w14:textId="77777777" w:rsidR="00F75ACB" w:rsidRPr="00506B8C" w:rsidRDefault="00D2570F" w:rsidP="008C08DB">
      <w:pPr>
        <w:pStyle w:val="abzacixml"/>
      </w:pPr>
      <w:r w:rsidRPr="00506B8C">
        <w:t xml:space="preserve">1.2.2.12 </w:t>
      </w:r>
      <w:r w:rsidR="00F75ACB" w:rsidRPr="00506B8C">
        <w:t>C ჰეპატიტის მართვა (პროგრამული კოდი 35 03 02 12)</w:t>
      </w:r>
    </w:p>
    <w:p w14:paraId="5083A120" w14:textId="77777777" w:rsidR="00F75ACB" w:rsidRPr="00506B8C" w:rsidRDefault="00F75ACB" w:rsidP="00501D95">
      <w:pPr>
        <w:tabs>
          <w:tab w:val="left" w:pos="10440"/>
        </w:tabs>
        <w:spacing w:after="0" w:line="240" w:lineRule="auto"/>
        <w:ind w:left="180" w:hanging="180"/>
        <w:jc w:val="both"/>
        <w:rPr>
          <w:rFonts w:ascii="Sylfaen" w:hAnsi="Sylfaen" w:cs="Sylfaen"/>
          <w:lang w:val="ka-GE"/>
        </w:rPr>
      </w:pPr>
      <w:r w:rsidRPr="00506B8C">
        <w:rPr>
          <w:rFonts w:ascii="Sylfaen" w:hAnsi="Sylfaen" w:cs="Sylfaen"/>
          <w:lang w:val="ka-GE"/>
        </w:rPr>
        <w:t xml:space="preserve"> </w:t>
      </w:r>
    </w:p>
    <w:p w14:paraId="64C9254F" w14:textId="77777777" w:rsidR="00F75ACB" w:rsidRPr="00506B8C" w:rsidRDefault="00F75ACB" w:rsidP="008C08DB">
      <w:pPr>
        <w:pStyle w:val="abzacixml"/>
      </w:pPr>
      <w:r w:rsidRPr="00506B8C">
        <w:t xml:space="preserve">პროგრამის განმახორციელებელი: </w:t>
      </w:r>
    </w:p>
    <w:p w14:paraId="13A93BFE"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E6F2F27"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6A70C7A1" w14:textId="77777777" w:rsidR="00F75ACB" w:rsidRPr="00506B8C" w:rsidRDefault="00F75ACB" w:rsidP="00501D95">
      <w:pPr>
        <w:tabs>
          <w:tab w:val="left" w:pos="0"/>
          <w:tab w:val="left" w:pos="10440"/>
        </w:tabs>
        <w:spacing w:after="0" w:line="240" w:lineRule="auto"/>
        <w:ind w:left="180"/>
        <w:jc w:val="both"/>
        <w:rPr>
          <w:rFonts w:ascii="Sylfaen" w:hAnsi="Sylfaen" w:cs="Arial"/>
          <w:color w:val="000000"/>
          <w:lang w:val="ka-GE"/>
        </w:rPr>
      </w:pPr>
    </w:p>
    <w:p w14:paraId="03A74AE0"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43F02F9E"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 xml:space="preserve">პროგრამაში ჩართული განკურნებული პაციენტების რაოდენობის ზრდა; </w:t>
      </w:r>
    </w:p>
    <w:p w14:paraId="705F9BBC"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C ჰეპატიტის პრევალენტობის და ინციდენტობის შემცირება.</w:t>
      </w:r>
    </w:p>
    <w:p w14:paraId="1EE6653F" w14:textId="77777777" w:rsidR="00F75ACB" w:rsidRPr="00506B8C" w:rsidRDefault="00F75ACB" w:rsidP="008C08DB">
      <w:pPr>
        <w:pStyle w:val="abzacixml"/>
        <w:rPr>
          <w:highlight w:val="yellow"/>
        </w:rPr>
      </w:pPr>
    </w:p>
    <w:p w14:paraId="07C6F5BC"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76CDEA96"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უზრუნველყოფილია C ჰეპატიტით დაავადებულ პირთა დიაგნოსტიკა (მათ შორის მკურნალობაში ჩართვამდე აუცილებელი კვლევებისა და მკურნალობის პროცესის მონიტორინგისთვის აუცილებელი კვლევების ჩატარება) და C ჰეპატიტის სამკურნალო ფარმაცევტული პროდუქტით (სოფოსბუვირი, პეგილირებული ინტერფერონი, რიბავირინი);</w:t>
      </w:r>
    </w:p>
    <w:p w14:paraId="54AD6CA9"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მედიკამენტების ლოჯისტიკა;</w:t>
      </w:r>
    </w:p>
    <w:p w14:paraId="1C2E6617"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შემცირებულია C ჰეპატიტით გამოწვეული ავადობა, სიკვდილიანობა და ინფექციის გავრცელება.</w:t>
      </w:r>
    </w:p>
    <w:p w14:paraId="3B0F39E7" w14:textId="77777777" w:rsidR="00F75ACB" w:rsidRPr="00506B8C" w:rsidRDefault="00F75ACB" w:rsidP="008C08DB">
      <w:pPr>
        <w:pStyle w:val="abzacixml"/>
        <w:rPr>
          <w:rFonts w:eastAsia="Sylfaen"/>
          <w:highlight w:val="yellow"/>
        </w:rPr>
      </w:pPr>
    </w:p>
    <w:p w14:paraId="522D1993"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273B0142"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1.საბაზისო მაჩვენებელი - სკრინინგით გამოვლენილ პაციენტთა 90% უზრუნველყოფილია დიაგნოსტიკური კვლევებით; </w:t>
      </w:r>
    </w:p>
    <w:p w14:paraId="1DAC0730"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სკრინინგით გამოვლენილ პაციენტთა 100% უზრუნველყოფილია დიაგნოსტიკური კვლევებით; </w:t>
      </w:r>
    </w:p>
    <w:p w14:paraId="6B9C777B"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მიღწეული მაჩვენებელი</w:t>
      </w:r>
      <w:r w:rsidRPr="00506B8C">
        <w:rPr>
          <w:rFonts w:ascii="Sylfaen" w:eastAsia="Sylfaen" w:hAnsi="Sylfaen"/>
          <w:color w:val="000000"/>
          <w:sz w:val="22"/>
          <w:szCs w:val="22"/>
          <w:lang w:val="ka-GE"/>
        </w:rPr>
        <w:t xml:space="preserve"> - </w:t>
      </w:r>
      <w:r w:rsidRPr="00506B8C">
        <w:rPr>
          <w:rFonts w:ascii="Sylfaen" w:eastAsia="Sylfaen" w:hAnsi="Sylfaen"/>
          <w:sz w:val="22"/>
          <w:szCs w:val="22"/>
        </w:rPr>
        <w:t xml:space="preserve">სკრინინგით გამოვლენილ </w:t>
      </w:r>
      <w:r w:rsidRPr="00506B8C">
        <w:rPr>
          <w:rFonts w:ascii="Sylfaen" w:eastAsia="Sylfaen" w:hAnsi="Sylfaen"/>
          <w:sz w:val="22"/>
          <w:szCs w:val="22"/>
          <w:lang w:val="ka-GE"/>
        </w:rPr>
        <w:t>პროგრამაში მომართულ</w:t>
      </w:r>
      <w:r w:rsidRPr="00506B8C">
        <w:rPr>
          <w:rFonts w:ascii="Sylfaen" w:eastAsia="Sylfaen" w:hAnsi="Sylfaen"/>
          <w:sz w:val="22"/>
          <w:szCs w:val="22"/>
        </w:rPr>
        <w:t xml:space="preserve"> პაციენტთა 100% უზრუნველყოფილია დიაგნოსტიკური კვლევებით;</w:t>
      </w:r>
    </w:p>
    <w:p w14:paraId="6CA0889E"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2. საბაზისო მაჩვენებელი - სააგენტოში დარეგისტრირებულ პაციენტთა 90% უზრუნველყოფილია C ჰეპატიტის სამკურნალო ფარმაცევტული პროდუქტით; </w:t>
      </w:r>
    </w:p>
    <w:p w14:paraId="65A5F4A1"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სააგენტოში დარეგისტრირებულ პაციენტთა 95% უზრუნველყოფილია C ჰეპატიტის სამკურნალო ფარმაცევტული პროდუქტით; </w:t>
      </w:r>
    </w:p>
    <w:p w14:paraId="2AA6BF99"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მიღწეული მაჩვენებელი</w:t>
      </w:r>
      <w:r w:rsidRPr="00506B8C">
        <w:rPr>
          <w:rFonts w:ascii="Sylfaen" w:eastAsia="Sylfaen" w:hAnsi="Sylfaen"/>
          <w:color w:val="000000"/>
          <w:sz w:val="22"/>
          <w:szCs w:val="22"/>
          <w:lang w:val="ka-GE"/>
        </w:rPr>
        <w:t xml:space="preserve"> - </w:t>
      </w:r>
      <w:r w:rsidRPr="00506B8C">
        <w:rPr>
          <w:rFonts w:ascii="Sylfaen" w:eastAsia="Sylfaen" w:hAnsi="Sylfaen"/>
          <w:sz w:val="22"/>
          <w:szCs w:val="22"/>
        </w:rPr>
        <w:t>სააგენტოში დარეგისტრირებულ პაციენტთა 95% უზრუნველყოფილია C ჰეპატიტის სამკურნალო ფარმაცევტული პროდუქტით;</w:t>
      </w:r>
    </w:p>
    <w:p w14:paraId="5A1114C4"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3. საბაზისო მაჩვენებელი - პროგრამაში ჩართული განკურნებული ბენეფიციარები 90%; </w:t>
      </w:r>
    </w:p>
    <w:p w14:paraId="5C568848"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პროგრამაში ჩართული განკურნებული ბენეფიციარები 95%; </w:t>
      </w:r>
    </w:p>
    <w:p w14:paraId="7EB70D44" w14:textId="77777777" w:rsidR="00F75ACB" w:rsidRPr="00506B8C" w:rsidRDefault="00F75ACB" w:rsidP="00501D95">
      <w:pPr>
        <w:tabs>
          <w:tab w:val="left" w:pos="0"/>
          <w:tab w:val="left" w:pos="10440"/>
        </w:tabs>
        <w:spacing w:after="0" w:line="240" w:lineRule="auto"/>
        <w:ind w:left="180" w:hanging="180"/>
        <w:jc w:val="both"/>
        <w:rPr>
          <w:rFonts w:ascii="Sylfaen" w:eastAsia="Sylfaen" w:hAnsi="Sylfaen" w:cs="Times New Roman"/>
          <w:color w:val="000000"/>
        </w:rPr>
      </w:pPr>
      <w:r w:rsidRPr="00506B8C">
        <w:rPr>
          <w:rFonts w:ascii="Sylfaen" w:eastAsia="Sylfaen" w:hAnsi="Sylfaen" w:cs="Times New Roman"/>
          <w:color w:val="000000"/>
          <w:lang w:val="ka-GE"/>
        </w:rPr>
        <w:t xml:space="preserve">   </w:t>
      </w:r>
      <w:r w:rsidRPr="00506B8C">
        <w:rPr>
          <w:rFonts w:ascii="Sylfaen" w:eastAsia="Sylfaen" w:hAnsi="Sylfaen" w:cs="Times New Roman"/>
          <w:color w:val="000000"/>
        </w:rPr>
        <w:t>მიღწეული მაჩვენებელი</w:t>
      </w:r>
      <w:r w:rsidRPr="00506B8C">
        <w:rPr>
          <w:rFonts w:ascii="Sylfaen" w:eastAsia="Sylfaen" w:hAnsi="Sylfaen" w:cs="Times New Roman"/>
          <w:color w:val="000000"/>
          <w:lang w:val="ka-GE"/>
        </w:rPr>
        <w:t xml:space="preserve"> </w:t>
      </w:r>
      <w:r w:rsidRPr="00506B8C">
        <w:rPr>
          <w:rFonts w:ascii="Sylfaen" w:eastAsia="Sylfaen" w:hAnsi="Sylfaen" w:cs="Times New Roman"/>
          <w:color w:val="000000"/>
        </w:rPr>
        <w:t>- მკურნალობის კომპონენტში მყოფი პაციენტების დასრულებული კურსი - 90%; პროგრამაში ჩართულ პაციენტთა შორის, რომლებმაც დაასრულეს მკურნალობა, 98%-ში მიღწეულია დადებითი შედეგი.</w:t>
      </w:r>
    </w:p>
    <w:p w14:paraId="4F84E51C" w14:textId="77777777" w:rsidR="00F75ACB" w:rsidRPr="00506B8C" w:rsidRDefault="00F75ACB" w:rsidP="00501D95">
      <w:pPr>
        <w:tabs>
          <w:tab w:val="left" w:pos="0"/>
          <w:tab w:val="left" w:pos="10440"/>
        </w:tabs>
        <w:spacing w:after="0" w:line="240" w:lineRule="auto"/>
        <w:ind w:left="180" w:hanging="180"/>
        <w:jc w:val="both"/>
        <w:rPr>
          <w:rFonts w:ascii="Sylfaen" w:hAnsi="Sylfaen" w:cs="Arial"/>
          <w:color w:val="000000"/>
          <w:highlight w:val="yellow"/>
          <w:lang w:val="ka-GE"/>
        </w:rPr>
      </w:pPr>
    </w:p>
    <w:p w14:paraId="3856434E" w14:textId="77777777" w:rsidR="00F75ACB" w:rsidRPr="00506B8C" w:rsidRDefault="00F75ACB" w:rsidP="00501D95">
      <w:pPr>
        <w:tabs>
          <w:tab w:val="left" w:pos="0"/>
          <w:tab w:val="left" w:pos="10440"/>
        </w:tabs>
        <w:spacing w:after="0" w:line="240" w:lineRule="auto"/>
        <w:ind w:left="180" w:hanging="180"/>
        <w:jc w:val="both"/>
        <w:rPr>
          <w:rFonts w:ascii="Sylfaen" w:hAnsi="Sylfaen" w:cs="Arial"/>
          <w:color w:val="000000"/>
          <w:lang w:val="ka-GE"/>
        </w:rPr>
      </w:pPr>
    </w:p>
    <w:p w14:paraId="6060E2E6" w14:textId="77777777" w:rsidR="00F75ACB" w:rsidRPr="00506B8C" w:rsidRDefault="00F75ACB" w:rsidP="008C08DB">
      <w:pPr>
        <w:pStyle w:val="abzacixml"/>
      </w:pPr>
      <w:r w:rsidRPr="00506B8C">
        <w:t>1.2.3 მოსახლეობისათვის სამედიცინო მომსახურების მიწოდება პრიორიტეტულ სფეროებში (პროგრამული კოდი 35 03 03)</w:t>
      </w:r>
    </w:p>
    <w:p w14:paraId="7FED6A0B" w14:textId="77777777" w:rsidR="00F75ACB" w:rsidRPr="00506B8C" w:rsidRDefault="00F75ACB" w:rsidP="008C08DB">
      <w:pPr>
        <w:pStyle w:val="abzacixml"/>
      </w:pPr>
    </w:p>
    <w:p w14:paraId="520A15B1" w14:textId="77777777" w:rsidR="00F75ACB" w:rsidRPr="00506B8C" w:rsidRDefault="00F75ACB" w:rsidP="008C08DB">
      <w:pPr>
        <w:pStyle w:val="abzacixml"/>
      </w:pPr>
      <w:r w:rsidRPr="00506B8C">
        <w:t xml:space="preserve">პროგრამის განმახორციელებელი: </w:t>
      </w:r>
    </w:p>
    <w:p w14:paraId="67EEFE24"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69898EC"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372F7A84"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„საგანგებო სიტუაციების კოორდინაციისა და გადაუდებელი დახმარების ცენტრი“</w:t>
      </w:r>
    </w:p>
    <w:p w14:paraId="337BD932" w14:textId="77777777" w:rsidR="00F75ACB" w:rsidRPr="00506B8C" w:rsidRDefault="00F75ACB" w:rsidP="008C08DB">
      <w:pPr>
        <w:pStyle w:val="abzacixml"/>
        <w:rPr>
          <w:highlight w:val="yellow"/>
        </w:rPr>
      </w:pPr>
    </w:p>
    <w:p w14:paraId="31481254"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34F3FF13"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ფსიქიკური და ქცევითი აშლილობების მქონე პაციენტთა სიცოცხლის ხარისხის გაუმჯობესება;</w:t>
      </w:r>
    </w:p>
    <w:p w14:paraId="0F8D5E96"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ქვეპროგრამის მოსარგებლეთა შორის ლეტალობის შემცირება;</w:t>
      </w:r>
    </w:p>
    <w:p w14:paraId="3D725C6F"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პირველადი ჯანმრთელობის დაცვის მომსახურების უტილიზაციის გაზრდა.</w:t>
      </w:r>
    </w:p>
    <w:p w14:paraId="6750F426" w14:textId="77777777" w:rsidR="00F75ACB" w:rsidRPr="00506B8C" w:rsidRDefault="00F75ACB" w:rsidP="00501D95">
      <w:pPr>
        <w:pStyle w:val="Normal00"/>
        <w:ind w:left="180"/>
        <w:jc w:val="both"/>
        <w:rPr>
          <w:rFonts w:ascii="Sylfaen" w:eastAsia="Sylfaen" w:hAnsi="Sylfaen"/>
          <w:color w:val="000000"/>
          <w:sz w:val="22"/>
          <w:szCs w:val="22"/>
          <w:highlight w:val="yellow"/>
        </w:rPr>
      </w:pPr>
    </w:p>
    <w:p w14:paraId="27B3503D"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251A065C"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ფსიქიკური ჯანმრთელობის პრობლემების მქონე მოსახლეობა უზრუნველყოფილია სპეციალიზებული დახმარებით;</w:t>
      </w:r>
    </w:p>
    <w:p w14:paraId="7272B4DC"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ლეტალობის მაჩვენებლის მხრივ გაუმჯობესება არ დაფიქსირებულა; </w:t>
      </w:r>
    </w:p>
    <w:p w14:paraId="35915A07"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პირველადი ჯანდაცვის მომსახურების უტილიზაცია გაზრდილია წინა წლებთან შედარებით.</w:t>
      </w:r>
    </w:p>
    <w:p w14:paraId="24378CFF" w14:textId="77777777" w:rsidR="00F75ACB" w:rsidRPr="00506B8C" w:rsidRDefault="00F75ACB" w:rsidP="008C08DB">
      <w:pPr>
        <w:pStyle w:val="abzacixml"/>
        <w:rPr>
          <w:rFonts w:eastAsia="Sylfaen"/>
        </w:rPr>
      </w:pPr>
    </w:p>
    <w:p w14:paraId="0228CCEF"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724AAC70"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1.საბაზისო მაჩვენებელი - </w:t>
      </w:r>
      <w:r w:rsidRPr="00506B8C">
        <w:rPr>
          <w:rFonts w:ascii="Sylfaen" w:eastAsiaTheme="minorEastAsia" w:hAnsi="Sylfaen" w:cs="Sylfaen"/>
          <w:sz w:val="22"/>
          <w:szCs w:val="22"/>
        </w:rPr>
        <w:t>ფსიქიკური და ქცევითი აშლილობების მქონე პაციენტთა სიცოცხლის ხარისხის გაუმჯობესება - ფსიქიკური და ქცევითი აშლილობების პრევალენტობა - 2</w:t>
      </w:r>
      <w:r w:rsidRPr="00506B8C">
        <w:rPr>
          <w:rFonts w:ascii="Sylfaen" w:eastAsiaTheme="minorEastAsia" w:hAnsi="Sylfaen" w:cs="Sylfaen"/>
          <w:sz w:val="22"/>
          <w:szCs w:val="22"/>
          <w:lang w:val="ka-GE"/>
        </w:rPr>
        <w:t xml:space="preserve"> </w:t>
      </w:r>
      <w:r w:rsidRPr="00506B8C">
        <w:rPr>
          <w:rFonts w:ascii="Sylfaen" w:eastAsiaTheme="minorEastAsia" w:hAnsi="Sylfaen" w:cs="Sylfaen"/>
          <w:sz w:val="22"/>
          <w:szCs w:val="22"/>
        </w:rPr>
        <w:t>327; ფსიქიკური და ქცევითი აშლილობების ინციდენტობა - 113</w:t>
      </w:r>
      <w:r w:rsidRPr="00506B8C">
        <w:rPr>
          <w:rFonts w:ascii="Sylfaen" w:eastAsiaTheme="minorEastAsia" w:hAnsi="Sylfaen" w:cs="Sylfaen"/>
          <w:sz w:val="22"/>
          <w:szCs w:val="22"/>
          <w:lang w:val="ka-GE"/>
        </w:rPr>
        <w:t>.</w:t>
      </w:r>
      <w:r w:rsidRPr="00506B8C">
        <w:rPr>
          <w:rFonts w:ascii="Sylfaen" w:eastAsiaTheme="minorEastAsia" w:hAnsi="Sylfaen" w:cs="Sylfaen"/>
          <w:sz w:val="22"/>
          <w:szCs w:val="22"/>
        </w:rPr>
        <w:t>8;</w:t>
      </w:r>
    </w:p>
    <w:p w14:paraId="35C626B2" w14:textId="77777777" w:rsidR="00F75ACB" w:rsidRPr="00506B8C" w:rsidRDefault="00F75ACB" w:rsidP="008C08DB">
      <w:pPr>
        <w:pStyle w:val="abzacixml"/>
      </w:pPr>
      <w:r w:rsidRPr="00506B8C">
        <w:rPr>
          <w:rFonts w:eastAsia="Sylfaen"/>
          <w:color w:val="000000"/>
        </w:rPr>
        <w:t xml:space="preserve">მიზნობრივი მაჩვენებელი </w:t>
      </w:r>
      <w:r w:rsidRPr="00506B8C">
        <w:rPr>
          <w:rFonts w:eastAsiaTheme="minorEastAsia"/>
        </w:rPr>
        <w:t>- ქვეყნის მასშტაბით ფსიქიკური ჯანმრთელობის მქონე პირები 100%–ით უზრუნველყოფილნი არიან სპეციალიზებული სტაციონარული მომსახურებით</w:t>
      </w:r>
    </w:p>
    <w:p w14:paraId="0DC75BB3" w14:textId="77777777" w:rsidR="00F75ACB" w:rsidRPr="00506B8C" w:rsidRDefault="00F75ACB" w:rsidP="008C08DB">
      <w:pPr>
        <w:pStyle w:val="abzacixml"/>
        <w:rPr>
          <w:highlight w:val="yellow"/>
        </w:rPr>
      </w:pPr>
      <w:r w:rsidRPr="00506B8C">
        <w:rPr>
          <w:rFonts w:eastAsia="Sylfaen" w:cs="Times New Roman"/>
          <w:color w:val="000000"/>
        </w:rPr>
        <w:t xml:space="preserve">მიღწეული მაჩვენებელი - </w:t>
      </w:r>
      <w:r w:rsidRPr="00506B8C">
        <w:rPr>
          <w:rFonts w:eastAsiaTheme="minorEastAsia"/>
        </w:rPr>
        <w:t>ფსიქიკური და ქცევითი აშლილობების პრევალენტობა - 2 423.5;  ფსიქიკური და ქცევითი აშლილობების ინციდენტობა - 140.6;</w:t>
      </w:r>
    </w:p>
    <w:p w14:paraId="34159E1F"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lang w:val="ka-GE"/>
        </w:rPr>
        <w:t>2.</w:t>
      </w:r>
      <w:r w:rsidRPr="00506B8C">
        <w:rPr>
          <w:rFonts w:ascii="Sylfaen" w:eastAsia="Sylfaen" w:hAnsi="Sylfaen"/>
          <w:color w:val="000000"/>
          <w:sz w:val="22"/>
          <w:szCs w:val="22"/>
        </w:rPr>
        <w:t xml:space="preserve">საბაზისო მაჩვენებელი - </w:t>
      </w:r>
      <w:r w:rsidRPr="00506B8C">
        <w:rPr>
          <w:rFonts w:ascii="Sylfaen" w:eastAsiaTheme="minorEastAsia" w:hAnsi="Sylfaen" w:cs="Sylfaen"/>
          <w:sz w:val="22"/>
          <w:szCs w:val="22"/>
        </w:rPr>
        <w:t>ქვეპროგრამის მოსარგებლეთა შორის ლეტალური შემთხვევების რაოდენობა;</w:t>
      </w:r>
    </w:p>
    <w:p w14:paraId="3C5FD8AA" w14:textId="77777777" w:rsidR="00F75ACB" w:rsidRPr="00506B8C" w:rsidRDefault="00F75ACB" w:rsidP="008C08DB">
      <w:pPr>
        <w:pStyle w:val="abzacixml"/>
      </w:pPr>
      <w:r w:rsidRPr="00506B8C">
        <w:rPr>
          <w:rFonts w:eastAsia="Sylfaen"/>
          <w:color w:val="000000"/>
        </w:rPr>
        <w:t xml:space="preserve">მიზნობრივი მაჩვენებელი </w:t>
      </w:r>
      <w:r w:rsidRPr="00506B8C">
        <w:rPr>
          <w:rFonts w:eastAsiaTheme="minorEastAsia"/>
        </w:rPr>
        <w:t>- ქვეპროგრამის მოსარგებლეთა შორის ლეტალური შემთხვევების შემცირებული რაოდენობა;</w:t>
      </w:r>
    </w:p>
    <w:p w14:paraId="4407BD96" w14:textId="77777777" w:rsidR="00F75ACB" w:rsidRPr="00DD4184" w:rsidRDefault="00F75ACB" w:rsidP="00501D95">
      <w:pPr>
        <w:pStyle w:val="ListParagraph"/>
        <w:tabs>
          <w:tab w:val="left" w:pos="0"/>
          <w:tab w:val="left" w:pos="10440"/>
        </w:tabs>
        <w:spacing w:after="0" w:line="240" w:lineRule="auto"/>
        <w:ind w:left="180"/>
        <w:jc w:val="both"/>
        <w:rPr>
          <w:rFonts w:ascii="Sylfaen" w:hAnsi="Sylfaen" w:cs="Sylfaen"/>
          <w:strike/>
          <w:color w:val="FF0000"/>
        </w:rPr>
      </w:pPr>
      <w:r w:rsidRPr="00DD4184">
        <w:rPr>
          <w:rFonts w:ascii="Sylfaen" w:eastAsia="Sylfaen" w:hAnsi="Sylfaen"/>
          <w:color w:val="000000"/>
        </w:rPr>
        <w:t>მიღწეული მაჩვენებელი</w:t>
      </w:r>
      <w:r w:rsidRPr="00DD4184">
        <w:rPr>
          <w:rFonts w:eastAsia="Sylfaen"/>
          <w:color w:val="000000"/>
        </w:rPr>
        <w:t xml:space="preserve"> - </w:t>
      </w:r>
      <w:r w:rsidRPr="00DD4184">
        <w:rPr>
          <w:rFonts w:ascii="Sylfaen" w:hAnsi="Sylfaen" w:cs="Sylfaen"/>
        </w:rPr>
        <w:t>ლეტალობის</w:t>
      </w:r>
      <w:r w:rsidRPr="00DD4184">
        <w:t xml:space="preserve"> </w:t>
      </w:r>
      <w:r w:rsidRPr="00DD4184">
        <w:rPr>
          <w:rFonts w:ascii="Sylfaen" w:hAnsi="Sylfaen" w:cs="Sylfaen"/>
        </w:rPr>
        <w:t>მაჩვენებელი</w:t>
      </w:r>
      <w:r w:rsidRPr="00DD4184">
        <w:t xml:space="preserve"> </w:t>
      </w:r>
      <w:r w:rsidRPr="00DD4184">
        <w:rPr>
          <w:rFonts w:ascii="Sylfaen" w:hAnsi="Sylfaen" w:cs="Sylfaen"/>
        </w:rPr>
        <w:t>არ</w:t>
      </w:r>
      <w:r w:rsidRPr="00DD4184">
        <w:t xml:space="preserve"> </w:t>
      </w:r>
      <w:r w:rsidRPr="00DD4184">
        <w:rPr>
          <w:rFonts w:ascii="Sylfaen" w:hAnsi="Sylfaen" w:cs="Sylfaen"/>
        </w:rPr>
        <w:t>გაზრდილა</w:t>
      </w:r>
      <w:r w:rsidRPr="00DD4184">
        <w:t>;</w:t>
      </w:r>
    </w:p>
    <w:p w14:paraId="7800F66F" w14:textId="77777777" w:rsidR="00F75ACB" w:rsidRPr="00506B8C" w:rsidRDefault="00F75ACB" w:rsidP="00501D95">
      <w:pPr>
        <w:pStyle w:val="Normal00"/>
        <w:ind w:left="180"/>
        <w:jc w:val="both"/>
        <w:rPr>
          <w:rFonts w:ascii="Sylfaen" w:hAnsi="Sylfaen"/>
          <w:sz w:val="22"/>
          <w:szCs w:val="22"/>
          <w:lang w:val="ka-GE"/>
        </w:rPr>
      </w:pPr>
      <w:r w:rsidRPr="00DD4184">
        <w:rPr>
          <w:rFonts w:ascii="Sylfaen" w:eastAsia="Sylfaen" w:hAnsi="Sylfaen"/>
          <w:color w:val="000000"/>
          <w:sz w:val="22"/>
          <w:szCs w:val="22"/>
          <w:lang w:val="ka-GE"/>
        </w:rPr>
        <w:t>3.</w:t>
      </w:r>
      <w:r w:rsidRPr="00DD4184">
        <w:rPr>
          <w:rFonts w:ascii="Sylfaen" w:eastAsia="Sylfaen" w:hAnsi="Sylfaen"/>
          <w:color w:val="000000"/>
          <w:sz w:val="22"/>
          <w:szCs w:val="22"/>
        </w:rPr>
        <w:t xml:space="preserve">საბაზისო მაჩვენებელი - </w:t>
      </w:r>
      <w:r w:rsidRPr="00DD4184">
        <w:rPr>
          <w:rFonts w:ascii="Sylfaen" w:hAnsi="Sylfaen" w:cs="Sylfaen"/>
          <w:sz w:val="22"/>
          <w:szCs w:val="22"/>
        </w:rPr>
        <w:t>პირველადი</w:t>
      </w:r>
      <w:r w:rsidRPr="00DD4184">
        <w:rPr>
          <w:sz w:val="22"/>
          <w:szCs w:val="22"/>
        </w:rPr>
        <w:t xml:space="preserve"> </w:t>
      </w:r>
      <w:r w:rsidRPr="00DD4184">
        <w:rPr>
          <w:rFonts w:ascii="Sylfaen" w:hAnsi="Sylfaen" w:cs="Sylfaen"/>
          <w:sz w:val="22"/>
          <w:szCs w:val="22"/>
        </w:rPr>
        <w:t>ჯანმრთელობის</w:t>
      </w:r>
      <w:r w:rsidRPr="00DD4184">
        <w:rPr>
          <w:sz w:val="22"/>
          <w:szCs w:val="22"/>
        </w:rPr>
        <w:t xml:space="preserve"> </w:t>
      </w:r>
      <w:r w:rsidRPr="00DD4184">
        <w:rPr>
          <w:rFonts w:ascii="Sylfaen" w:hAnsi="Sylfaen" w:cs="Sylfaen"/>
          <w:sz w:val="22"/>
          <w:szCs w:val="22"/>
        </w:rPr>
        <w:t>დაცვის</w:t>
      </w:r>
      <w:r w:rsidRPr="00DD4184">
        <w:rPr>
          <w:sz w:val="22"/>
          <w:szCs w:val="22"/>
        </w:rPr>
        <w:t xml:space="preserve"> </w:t>
      </w:r>
      <w:r w:rsidRPr="00DD4184">
        <w:rPr>
          <w:rFonts w:ascii="Sylfaen" w:hAnsi="Sylfaen" w:cs="Sylfaen"/>
          <w:sz w:val="22"/>
          <w:szCs w:val="22"/>
        </w:rPr>
        <w:t>მომსახურების</w:t>
      </w:r>
      <w:r w:rsidRPr="00DD4184">
        <w:rPr>
          <w:sz w:val="22"/>
          <w:szCs w:val="22"/>
        </w:rPr>
        <w:t xml:space="preserve"> </w:t>
      </w:r>
      <w:r w:rsidRPr="00DD4184">
        <w:rPr>
          <w:rFonts w:ascii="Sylfaen" w:hAnsi="Sylfaen" w:cs="Sylfaen"/>
          <w:sz w:val="22"/>
          <w:szCs w:val="22"/>
        </w:rPr>
        <w:t>უტილიზაციის</w:t>
      </w:r>
      <w:r w:rsidRPr="00DD4184">
        <w:rPr>
          <w:sz w:val="22"/>
          <w:szCs w:val="22"/>
        </w:rPr>
        <w:t xml:space="preserve"> </w:t>
      </w:r>
      <w:r w:rsidRPr="00DD4184">
        <w:rPr>
          <w:rFonts w:ascii="Sylfaen" w:hAnsi="Sylfaen" w:cs="Sylfaen"/>
          <w:sz w:val="22"/>
          <w:szCs w:val="22"/>
        </w:rPr>
        <w:t>გაზრდა,</w:t>
      </w:r>
      <w:r w:rsidRPr="00DD4184">
        <w:rPr>
          <w:sz w:val="22"/>
          <w:szCs w:val="22"/>
        </w:rPr>
        <w:t xml:space="preserve"> </w:t>
      </w:r>
      <w:r w:rsidRPr="00DD4184">
        <w:rPr>
          <w:rFonts w:ascii="Sylfaen" w:hAnsi="Sylfaen" w:cs="Sylfaen"/>
          <w:sz w:val="22"/>
          <w:szCs w:val="22"/>
        </w:rPr>
        <w:t>სოფლის</w:t>
      </w:r>
      <w:r w:rsidRPr="00DD4184">
        <w:rPr>
          <w:sz w:val="22"/>
          <w:szCs w:val="22"/>
        </w:rPr>
        <w:t xml:space="preserve"> </w:t>
      </w:r>
      <w:r w:rsidRPr="00DD4184">
        <w:rPr>
          <w:rFonts w:ascii="Sylfaen" w:hAnsi="Sylfaen" w:cs="Sylfaen"/>
          <w:sz w:val="22"/>
          <w:szCs w:val="22"/>
        </w:rPr>
        <w:t>ექიმთან</w:t>
      </w:r>
      <w:r w:rsidRPr="00DD4184">
        <w:rPr>
          <w:sz w:val="22"/>
          <w:szCs w:val="22"/>
        </w:rPr>
        <w:t xml:space="preserve"> </w:t>
      </w:r>
      <w:r w:rsidRPr="00DD4184">
        <w:rPr>
          <w:rFonts w:ascii="Sylfaen" w:hAnsi="Sylfaen" w:cs="Sylfaen"/>
          <w:sz w:val="22"/>
          <w:szCs w:val="22"/>
        </w:rPr>
        <w:t>მიმართვების</w:t>
      </w:r>
      <w:r w:rsidRPr="00DD4184">
        <w:rPr>
          <w:sz w:val="22"/>
          <w:szCs w:val="22"/>
        </w:rPr>
        <w:t xml:space="preserve"> </w:t>
      </w:r>
      <w:r w:rsidRPr="00DD4184">
        <w:rPr>
          <w:rFonts w:ascii="Sylfaen" w:hAnsi="Sylfaen" w:cs="Sylfaen"/>
          <w:sz w:val="22"/>
          <w:szCs w:val="22"/>
        </w:rPr>
        <w:t>რაოდენობა</w:t>
      </w:r>
      <w:r w:rsidRPr="00DD4184">
        <w:rPr>
          <w:sz w:val="22"/>
          <w:szCs w:val="22"/>
        </w:rPr>
        <w:t xml:space="preserve"> </w:t>
      </w:r>
      <w:r w:rsidRPr="00DD4184">
        <w:rPr>
          <w:rFonts w:ascii="Sylfaen" w:hAnsi="Sylfaen" w:cs="Sylfaen"/>
          <w:sz w:val="22"/>
          <w:szCs w:val="22"/>
        </w:rPr>
        <w:t>ერთ</w:t>
      </w:r>
      <w:r w:rsidRPr="00DD4184">
        <w:rPr>
          <w:sz w:val="22"/>
          <w:szCs w:val="22"/>
        </w:rPr>
        <w:t xml:space="preserve"> </w:t>
      </w:r>
      <w:r w:rsidRPr="00DD4184">
        <w:rPr>
          <w:rFonts w:ascii="Sylfaen" w:hAnsi="Sylfaen" w:cs="Sylfaen"/>
          <w:sz w:val="22"/>
          <w:szCs w:val="22"/>
        </w:rPr>
        <w:t>სულ</w:t>
      </w:r>
      <w:r w:rsidRPr="00DD4184">
        <w:rPr>
          <w:sz w:val="22"/>
          <w:szCs w:val="22"/>
        </w:rPr>
        <w:t xml:space="preserve"> </w:t>
      </w:r>
      <w:r w:rsidRPr="00DD4184">
        <w:rPr>
          <w:rFonts w:ascii="Sylfaen" w:hAnsi="Sylfaen" w:cs="Sylfaen"/>
          <w:sz w:val="22"/>
          <w:szCs w:val="22"/>
        </w:rPr>
        <w:t>სოფლის</w:t>
      </w:r>
      <w:r w:rsidRPr="00DD4184">
        <w:rPr>
          <w:sz w:val="22"/>
          <w:szCs w:val="22"/>
        </w:rPr>
        <w:t xml:space="preserve"> </w:t>
      </w:r>
      <w:r w:rsidRPr="00DD4184">
        <w:rPr>
          <w:rFonts w:ascii="Sylfaen" w:hAnsi="Sylfaen" w:cs="Sylfaen"/>
          <w:sz w:val="22"/>
          <w:szCs w:val="22"/>
        </w:rPr>
        <w:t>მოსახლეზე</w:t>
      </w:r>
      <w:r w:rsidRPr="00DD4184">
        <w:rPr>
          <w:sz w:val="22"/>
          <w:szCs w:val="22"/>
        </w:rPr>
        <w:t xml:space="preserve"> - </w:t>
      </w:r>
      <w:r w:rsidRPr="00DD4184">
        <w:rPr>
          <w:rFonts w:ascii="Sylfaen" w:hAnsi="Sylfaen"/>
          <w:sz w:val="22"/>
          <w:szCs w:val="22"/>
          <w:u w:val="single"/>
          <w:lang w:val="ka-GE"/>
        </w:rPr>
        <w:t>1.7</w:t>
      </w:r>
      <w:r w:rsidRPr="00DD4184">
        <w:rPr>
          <w:sz w:val="22"/>
          <w:szCs w:val="22"/>
        </w:rPr>
        <w:t>;</w:t>
      </w:r>
      <w:r w:rsidRPr="00506B8C">
        <w:rPr>
          <w:sz w:val="22"/>
          <w:szCs w:val="22"/>
        </w:rPr>
        <w:t xml:space="preserve"> </w:t>
      </w:r>
      <w:r w:rsidRPr="00506B8C">
        <w:rPr>
          <w:rFonts w:ascii="Sylfaen" w:hAnsi="Sylfaen"/>
          <w:sz w:val="22"/>
          <w:szCs w:val="22"/>
          <w:lang w:val="ka-GE"/>
        </w:rPr>
        <w:t xml:space="preserve"> </w:t>
      </w:r>
    </w:p>
    <w:p w14:paraId="74643484" w14:textId="70AE8572" w:rsidR="00DD4184" w:rsidRPr="00DD4184" w:rsidRDefault="00DD4184" w:rsidP="00DD4184">
      <w:pPr>
        <w:pStyle w:val="NoSpacing"/>
        <w:ind w:left="180"/>
        <w:jc w:val="both"/>
        <w:rPr>
          <w:rFonts w:ascii="Sylfaen" w:hAnsi="Sylfaen" w:cs="Sylfaen"/>
          <w:i/>
          <w:lang w:val="ka-GE"/>
        </w:rPr>
      </w:pPr>
      <w:r w:rsidRPr="00DD4184">
        <w:rPr>
          <w:rFonts w:ascii="Sylfaen" w:hAnsi="Sylfaen" w:cs="Sylfaen"/>
          <w:i/>
          <w:lang w:val="ka-GE"/>
        </w:rPr>
        <w:t xml:space="preserve">სამინისტრომ წლიური ანგარიშის წარმოდგენისას დააკორექტირა </w:t>
      </w:r>
      <w:r>
        <w:rPr>
          <w:rFonts w:ascii="Sylfaen" w:hAnsi="Sylfaen" w:cs="Sylfaen"/>
          <w:i/>
          <w:lang w:val="ka-GE"/>
        </w:rPr>
        <w:t>საბაზისო</w:t>
      </w:r>
      <w:r w:rsidRPr="00DD4184">
        <w:rPr>
          <w:rFonts w:ascii="Sylfaen" w:hAnsi="Sylfaen"/>
          <w:i/>
        </w:rPr>
        <w:t xml:space="preserve"> </w:t>
      </w:r>
      <w:r w:rsidRPr="00DD4184">
        <w:rPr>
          <w:rFonts w:ascii="Sylfaen" w:hAnsi="Sylfaen" w:cs="Sylfaen"/>
          <w:i/>
        </w:rPr>
        <w:t>მაჩვენებელი</w:t>
      </w:r>
      <w:r w:rsidRPr="00DD4184">
        <w:rPr>
          <w:rFonts w:ascii="Sylfaen" w:hAnsi="Sylfaen" w:cs="Sylfaen"/>
          <w:i/>
          <w:lang w:val="ka-GE"/>
        </w:rPr>
        <w:t>, კერძოდ:</w:t>
      </w:r>
    </w:p>
    <w:p w14:paraId="53C027D2" w14:textId="77777777" w:rsidR="00F75ACB" w:rsidRPr="00506B8C" w:rsidRDefault="00F75ACB" w:rsidP="00501D95">
      <w:pPr>
        <w:pStyle w:val="Normal00"/>
        <w:ind w:left="180"/>
        <w:jc w:val="both"/>
        <w:rPr>
          <w:rFonts w:ascii="Sylfaen" w:hAnsi="Sylfaen"/>
          <w:sz w:val="22"/>
          <w:szCs w:val="22"/>
          <w:lang w:val="ka-GE"/>
        </w:rPr>
      </w:pPr>
      <w:r w:rsidRPr="00506B8C">
        <w:rPr>
          <w:rFonts w:ascii="Sylfaen" w:eastAsia="Sylfaen" w:hAnsi="Sylfaen"/>
          <w:color w:val="000000"/>
          <w:sz w:val="22"/>
          <w:szCs w:val="22"/>
        </w:rPr>
        <w:t xml:space="preserve">საბაზისო მაჩვენებელი - </w:t>
      </w:r>
      <w:r w:rsidRPr="00506B8C">
        <w:rPr>
          <w:rFonts w:ascii="Sylfaen" w:hAnsi="Sylfaen" w:cs="Sylfaen"/>
          <w:sz w:val="22"/>
          <w:szCs w:val="22"/>
        </w:rPr>
        <w:t>პირველადი</w:t>
      </w:r>
      <w:r w:rsidRPr="00506B8C">
        <w:rPr>
          <w:sz w:val="22"/>
          <w:szCs w:val="22"/>
        </w:rPr>
        <w:t xml:space="preserve"> </w:t>
      </w:r>
      <w:r w:rsidRPr="00506B8C">
        <w:rPr>
          <w:rFonts w:ascii="Sylfaen" w:hAnsi="Sylfaen" w:cs="Sylfaen"/>
          <w:sz w:val="22"/>
          <w:szCs w:val="22"/>
        </w:rPr>
        <w:t>ჯანმრთელობის</w:t>
      </w:r>
      <w:r w:rsidRPr="00506B8C">
        <w:rPr>
          <w:sz w:val="22"/>
          <w:szCs w:val="22"/>
        </w:rPr>
        <w:t xml:space="preserve"> </w:t>
      </w:r>
      <w:r w:rsidRPr="00506B8C">
        <w:rPr>
          <w:rFonts w:ascii="Sylfaen" w:hAnsi="Sylfaen" w:cs="Sylfaen"/>
          <w:sz w:val="22"/>
          <w:szCs w:val="22"/>
        </w:rPr>
        <w:t>დაცვის</w:t>
      </w:r>
      <w:r w:rsidRPr="00506B8C">
        <w:rPr>
          <w:sz w:val="22"/>
          <w:szCs w:val="22"/>
        </w:rPr>
        <w:t xml:space="preserve"> </w:t>
      </w:r>
      <w:r w:rsidRPr="00506B8C">
        <w:rPr>
          <w:rFonts w:ascii="Sylfaen" w:hAnsi="Sylfaen" w:cs="Sylfaen"/>
          <w:sz w:val="22"/>
          <w:szCs w:val="22"/>
        </w:rPr>
        <w:t>მომსახურების</w:t>
      </w:r>
      <w:r w:rsidRPr="00506B8C">
        <w:rPr>
          <w:sz w:val="22"/>
          <w:szCs w:val="22"/>
        </w:rPr>
        <w:t xml:space="preserve"> </w:t>
      </w:r>
      <w:r w:rsidRPr="00506B8C">
        <w:rPr>
          <w:rFonts w:ascii="Sylfaen" w:hAnsi="Sylfaen" w:cs="Sylfaen"/>
          <w:sz w:val="22"/>
          <w:szCs w:val="22"/>
        </w:rPr>
        <w:t>უტილიზაციის</w:t>
      </w:r>
      <w:r w:rsidRPr="00506B8C">
        <w:rPr>
          <w:sz w:val="22"/>
          <w:szCs w:val="22"/>
        </w:rPr>
        <w:t xml:space="preserve"> </w:t>
      </w:r>
      <w:r w:rsidRPr="00506B8C">
        <w:rPr>
          <w:rFonts w:ascii="Sylfaen" w:hAnsi="Sylfaen" w:cs="Sylfaen"/>
          <w:sz w:val="22"/>
          <w:szCs w:val="22"/>
        </w:rPr>
        <w:t>გაზრდა,</w:t>
      </w:r>
      <w:r w:rsidRPr="00506B8C">
        <w:rPr>
          <w:sz w:val="22"/>
          <w:szCs w:val="22"/>
        </w:rPr>
        <w:t xml:space="preserve"> </w:t>
      </w:r>
      <w:r w:rsidRPr="00506B8C">
        <w:rPr>
          <w:rFonts w:ascii="Sylfaen" w:hAnsi="Sylfaen" w:cs="Sylfaen"/>
          <w:sz w:val="22"/>
          <w:szCs w:val="22"/>
        </w:rPr>
        <w:t>სოფლის</w:t>
      </w:r>
      <w:r w:rsidRPr="00506B8C">
        <w:rPr>
          <w:sz w:val="22"/>
          <w:szCs w:val="22"/>
        </w:rPr>
        <w:t xml:space="preserve"> </w:t>
      </w:r>
      <w:r w:rsidRPr="00506B8C">
        <w:rPr>
          <w:rFonts w:ascii="Sylfaen" w:hAnsi="Sylfaen" w:cs="Sylfaen"/>
          <w:sz w:val="22"/>
          <w:szCs w:val="22"/>
        </w:rPr>
        <w:t>ექიმთან</w:t>
      </w:r>
      <w:r w:rsidRPr="00506B8C">
        <w:rPr>
          <w:sz w:val="22"/>
          <w:szCs w:val="22"/>
        </w:rPr>
        <w:t xml:space="preserve"> </w:t>
      </w:r>
      <w:r w:rsidRPr="00506B8C">
        <w:rPr>
          <w:rFonts w:ascii="Sylfaen" w:hAnsi="Sylfaen" w:cs="Sylfaen"/>
          <w:sz w:val="22"/>
          <w:szCs w:val="22"/>
        </w:rPr>
        <w:t>მიმართვების</w:t>
      </w:r>
      <w:r w:rsidRPr="00506B8C">
        <w:rPr>
          <w:sz w:val="22"/>
          <w:szCs w:val="22"/>
        </w:rPr>
        <w:t xml:space="preserve"> </w:t>
      </w:r>
      <w:r w:rsidRPr="00506B8C">
        <w:rPr>
          <w:rFonts w:ascii="Sylfaen" w:hAnsi="Sylfaen" w:cs="Sylfaen"/>
          <w:sz w:val="22"/>
          <w:szCs w:val="22"/>
        </w:rPr>
        <w:t>რაოდენობა</w:t>
      </w:r>
      <w:r w:rsidRPr="00506B8C">
        <w:rPr>
          <w:sz w:val="22"/>
          <w:szCs w:val="22"/>
        </w:rPr>
        <w:t xml:space="preserve"> </w:t>
      </w:r>
      <w:r w:rsidRPr="00506B8C">
        <w:rPr>
          <w:rFonts w:ascii="Sylfaen" w:hAnsi="Sylfaen" w:cs="Sylfaen"/>
          <w:sz w:val="22"/>
          <w:szCs w:val="22"/>
        </w:rPr>
        <w:t>ერთ</w:t>
      </w:r>
      <w:r w:rsidRPr="00506B8C">
        <w:rPr>
          <w:sz w:val="22"/>
          <w:szCs w:val="22"/>
        </w:rPr>
        <w:t xml:space="preserve"> </w:t>
      </w:r>
      <w:r w:rsidRPr="00506B8C">
        <w:rPr>
          <w:rFonts w:ascii="Sylfaen" w:hAnsi="Sylfaen" w:cs="Sylfaen"/>
          <w:sz w:val="22"/>
          <w:szCs w:val="22"/>
        </w:rPr>
        <w:t>სულ</w:t>
      </w:r>
      <w:r w:rsidRPr="00506B8C">
        <w:rPr>
          <w:sz w:val="22"/>
          <w:szCs w:val="22"/>
        </w:rPr>
        <w:t xml:space="preserve"> </w:t>
      </w:r>
      <w:r w:rsidRPr="00506B8C">
        <w:rPr>
          <w:rFonts w:ascii="Sylfaen" w:hAnsi="Sylfaen" w:cs="Sylfaen"/>
          <w:sz w:val="22"/>
          <w:szCs w:val="22"/>
        </w:rPr>
        <w:t>სოფლის</w:t>
      </w:r>
      <w:r w:rsidRPr="00506B8C">
        <w:rPr>
          <w:sz w:val="22"/>
          <w:szCs w:val="22"/>
        </w:rPr>
        <w:t xml:space="preserve"> </w:t>
      </w:r>
      <w:r w:rsidRPr="00506B8C">
        <w:rPr>
          <w:rFonts w:ascii="Sylfaen" w:hAnsi="Sylfaen" w:cs="Sylfaen"/>
          <w:sz w:val="22"/>
          <w:szCs w:val="22"/>
        </w:rPr>
        <w:t>მოსახლეზე</w:t>
      </w:r>
      <w:r w:rsidRPr="00506B8C">
        <w:rPr>
          <w:sz w:val="22"/>
          <w:szCs w:val="22"/>
        </w:rPr>
        <w:t xml:space="preserve"> - </w:t>
      </w:r>
      <w:r w:rsidRPr="00506B8C">
        <w:rPr>
          <w:rFonts w:ascii="Sylfaen" w:hAnsi="Sylfaen"/>
          <w:sz w:val="22"/>
          <w:szCs w:val="22"/>
          <w:lang w:val="ka-GE"/>
        </w:rPr>
        <w:t>0.8</w:t>
      </w:r>
      <w:r w:rsidRPr="00506B8C">
        <w:rPr>
          <w:sz w:val="22"/>
          <w:szCs w:val="22"/>
        </w:rPr>
        <w:t xml:space="preserve">; </w:t>
      </w:r>
      <w:r w:rsidRPr="00506B8C">
        <w:rPr>
          <w:rFonts w:ascii="Sylfaen" w:hAnsi="Sylfaen"/>
          <w:sz w:val="22"/>
          <w:szCs w:val="22"/>
          <w:lang w:val="ka-GE"/>
        </w:rPr>
        <w:t xml:space="preserve"> </w:t>
      </w:r>
    </w:p>
    <w:p w14:paraId="0DC4835A" w14:textId="77777777" w:rsidR="00F75ACB" w:rsidRPr="00506B8C" w:rsidRDefault="00F75ACB" w:rsidP="00501D95">
      <w:pPr>
        <w:pStyle w:val="Normal00"/>
        <w:ind w:left="180"/>
        <w:jc w:val="both"/>
        <w:rPr>
          <w:rFonts w:ascii="Sylfaen" w:hAnsi="Sylfaen" w:cs="Sylfaen"/>
          <w:sz w:val="22"/>
          <w:szCs w:val="22"/>
          <w:lang w:val="ka-GE"/>
        </w:rPr>
      </w:pPr>
      <w:r w:rsidRPr="00506B8C">
        <w:rPr>
          <w:rFonts w:ascii="Sylfaen" w:eastAsia="Sylfaen" w:hAnsi="Sylfaen"/>
          <w:color w:val="000000"/>
          <w:sz w:val="22"/>
          <w:szCs w:val="22"/>
        </w:rPr>
        <w:t>მიზნობრივი მაჩვენებელი</w:t>
      </w:r>
      <w:r w:rsidRPr="00506B8C">
        <w:rPr>
          <w:rFonts w:eastAsia="Sylfaen"/>
          <w:color w:val="000000"/>
          <w:sz w:val="22"/>
          <w:szCs w:val="22"/>
        </w:rPr>
        <w:t xml:space="preserve"> </w:t>
      </w:r>
      <w:r w:rsidRPr="00506B8C">
        <w:rPr>
          <w:rFonts w:eastAsiaTheme="minorEastAsia"/>
          <w:sz w:val="22"/>
          <w:szCs w:val="22"/>
        </w:rPr>
        <w:t xml:space="preserve">- </w:t>
      </w:r>
      <w:r w:rsidRPr="00506B8C">
        <w:rPr>
          <w:rFonts w:ascii="Sylfaen" w:hAnsi="Sylfaen" w:cs="Sylfaen"/>
          <w:sz w:val="22"/>
          <w:szCs w:val="22"/>
        </w:rPr>
        <w:t>ქვეყნის</w:t>
      </w:r>
      <w:r w:rsidRPr="00506B8C">
        <w:rPr>
          <w:sz w:val="22"/>
          <w:szCs w:val="22"/>
        </w:rPr>
        <w:t xml:space="preserve"> </w:t>
      </w:r>
      <w:r w:rsidRPr="00506B8C">
        <w:rPr>
          <w:rFonts w:ascii="Sylfaen" w:hAnsi="Sylfaen" w:cs="Sylfaen"/>
          <w:sz w:val="22"/>
          <w:szCs w:val="22"/>
        </w:rPr>
        <w:t>მასშტაბით</w:t>
      </w:r>
      <w:r w:rsidRPr="00506B8C">
        <w:rPr>
          <w:sz w:val="22"/>
          <w:szCs w:val="22"/>
        </w:rPr>
        <w:t xml:space="preserve"> </w:t>
      </w:r>
      <w:r w:rsidRPr="00506B8C">
        <w:rPr>
          <w:rFonts w:ascii="Sylfaen" w:hAnsi="Sylfaen" w:cs="Sylfaen"/>
          <w:sz w:val="22"/>
          <w:szCs w:val="22"/>
        </w:rPr>
        <w:t>პირველადი</w:t>
      </w:r>
      <w:r w:rsidRPr="00506B8C">
        <w:rPr>
          <w:sz w:val="22"/>
          <w:szCs w:val="22"/>
        </w:rPr>
        <w:t xml:space="preserve"> </w:t>
      </w:r>
      <w:r w:rsidRPr="00506B8C">
        <w:rPr>
          <w:rFonts w:ascii="Sylfaen" w:hAnsi="Sylfaen" w:cs="Sylfaen"/>
          <w:sz w:val="22"/>
          <w:szCs w:val="22"/>
        </w:rPr>
        <w:t>ჯანდაცვის</w:t>
      </w:r>
      <w:r w:rsidRPr="00506B8C">
        <w:rPr>
          <w:sz w:val="22"/>
          <w:szCs w:val="22"/>
        </w:rPr>
        <w:t xml:space="preserve"> </w:t>
      </w:r>
      <w:r w:rsidRPr="00506B8C">
        <w:rPr>
          <w:rFonts w:ascii="Sylfaen" w:hAnsi="Sylfaen" w:cs="Sylfaen"/>
          <w:sz w:val="22"/>
          <w:szCs w:val="22"/>
        </w:rPr>
        <w:t>მომსახურებებზე</w:t>
      </w:r>
      <w:r w:rsidRPr="00506B8C">
        <w:rPr>
          <w:sz w:val="22"/>
          <w:szCs w:val="22"/>
        </w:rPr>
        <w:t xml:space="preserve"> </w:t>
      </w:r>
      <w:r w:rsidRPr="00506B8C">
        <w:rPr>
          <w:rFonts w:ascii="Sylfaen" w:hAnsi="Sylfaen" w:cs="Sylfaen"/>
          <w:sz w:val="22"/>
          <w:szCs w:val="22"/>
        </w:rPr>
        <w:t>უზრუნველყოფილი</w:t>
      </w:r>
      <w:r w:rsidRPr="00506B8C">
        <w:rPr>
          <w:sz w:val="22"/>
          <w:szCs w:val="22"/>
        </w:rPr>
        <w:t xml:space="preserve"> 100%–</w:t>
      </w:r>
      <w:r w:rsidRPr="00506B8C">
        <w:rPr>
          <w:rFonts w:ascii="Sylfaen" w:hAnsi="Sylfaen" w:cs="Sylfaen"/>
          <w:sz w:val="22"/>
          <w:szCs w:val="22"/>
        </w:rPr>
        <w:t>იანი</w:t>
      </w:r>
      <w:r w:rsidRPr="00506B8C">
        <w:rPr>
          <w:sz w:val="22"/>
          <w:szCs w:val="22"/>
        </w:rPr>
        <w:t xml:space="preserve"> </w:t>
      </w:r>
      <w:r w:rsidRPr="00506B8C">
        <w:rPr>
          <w:rFonts w:ascii="Sylfaen" w:hAnsi="Sylfaen" w:cs="Sylfaen"/>
          <w:sz w:val="22"/>
          <w:szCs w:val="22"/>
        </w:rPr>
        <w:t>ხელმისაწვდომობა</w:t>
      </w:r>
      <w:r w:rsidRPr="00506B8C">
        <w:rPr>
          <w:rFonts w:ascii="Sylfaen" w:hAnsi="Sylfaen" w:cs="Sylfaen"/>
          <w:sz w:val="22"/>
          <w:szCs w:val="22"/>
          <w:lang w:val="ka-GE"/>
        </w:rPr>
        <w:t>;</w:t>
      </w:r>
    </w:p>
    <w:p w14:paraId="46EFC1ED" w14:textId="77777777" w:rsidR="00F75ACB" w:rsidRPr="00506B8C" w:rsidRDefault="00F75ACB" w:rsidP="00501D95">
      <w:pPr>
        <w:pStyle w:val="Normal00"/>
        <w:ind w:left="180"/>
        <w:jc w:val="both"/>
        <w:rPr>
          <w:rFonts w:ascii="Sylfaen" w:hAnsi="Sylfaen" w:cs="Arial"/>
          <w:sz w:val="22"/>
          <w:szCs w:val="22"/>
          <w:lang w:val="ka-GE"/>
        </w:rPr>
      </w:pPr>
      <w:r w:rsidRPr="00506B8C">
        <w:rPr>
          <w:rFonts w:ascii="Sylfaen" w:eastAsia="Sylfaen" w:hAnsi="Sylfaen"/>
          <w:color w:val="000000"/>
          <w:sz w:val="22"/>
          <w:szCs w:val="22"/>
        </w:rPr>
        <w:t>მიღწეული მაჩვენებელი</w:t>
      </w:r>
      <w:r w:rsidRPr="00506B8C">
        <w:rPr>
          <w:rFonts w:eastAsia="Sylfaen"/>
          <w:color w:val="000000"/>
          <w:sz w:val="22"/>
          <w:szCs w:val="22"/>
        </w:rPr>
        <w:t xml:space="preserve"> -</w:t>
      </w:r>
      <w:r w:rsidRPr="00506B8C">
        <w:rPr>
          <w:rFonts w:ascii="Sylfaen" w:eastAsia="Sylfaen" w:hAnsi="Sylfaen"/>
          <w:color w:val="000000"/>
          <w:sz w:val="22"/>
          <w:szCs w:val="22"/>
          <w:lang w:val="ka-GE"/>
        </w:rPr>
        <w:t xml:space="preserve"> </w:t>
      </w:r>
      <w:r w:rsidRPr="00506B8C">
        <w:rPr>
          <w:rFonts w:ascii="Sylfaen" w:hAnsi="Sylfaen" w:cs="Sylfaen"/>
          <w:sz w:val="22"/>
          <w:szCs w:val="22"/>
        </w:rPr>
        <w:t>უზრუნველყოფილი</w:t>
      </w:r>
      <w:r w:rsidRPr="00506B8C">
        <w:rPr>
          <w:rFonts w:ascii="Sylfaen" w:hAnsi="Sylfaen" w:cs="Sylfaen"/>
          <w:sz w:val="22"/>
          <w:szCs w:val="22"/>
          <w:lang w:val="ka-GE"/>
        </w:rPr>
        <w:t xml:space="preserve">ა </w:t>
      </w:r>
      <w:r w:rsidRPr="00506B8C">
        <w:rPr>
          <w:rFonts w:ascii="Sylfaen" w:hAnsi="Sylfaen" w:cs="Sylfaen"/>
          <w:sz w:val="22"/>
          <w:szCs w:val="22"/>
        </w:rPr>
        <w:t>ქვეყნის</w:t>
      </w:r>
      <w:r w:rsidRPr="00506B8C">
        <w:rPr>
          <w:sz w:val="22"/>
          <w:szCs w:val="22"/>
        </w:rPr>
        <w:t xml:space="preserve"> </w:t>
      </w:r>
      <w:r w:rsidRPr="00506B8C">
        <w:rPr>
          <w:rFonts w:ascii="Sylfaen" w:hAnsi="Sylfaen" w:cs="Sylfaen"/>
          <w:sz w:val="22"/>
          <w:szCs w:val="22"/>
        </w:rPr>
        <w:t>მასშტაბით</w:t>
      </w:r>
      <w:r w:rsidRPr="00506B8C">
        <w:rPr>
          <w:sz w:val="22"/>
          <w:szCs w:val="22"/>
        </w:rPr>
        <w:t xml:space="preserve"> </w:t>
      </w:r>
      <w:r w:rsidRPr="00506B8C">
        <w:rPr>
          <w:rFonts w:ascii="Sylfaen" w:hAnsi="Sylfaen" w:cs="Sylfaen"/>
          <w:sz w:val="22"/>
          <w:szCs w:val="22"/>
        </w:rPr>
        <w:t>პირველადი</w:t>
      </w:r>
      <w:r w:rsidRPr="00506B8C">
        <w:rPr>
          <w:sz w:val="22"/>
          <w:szCs w:val="22"/>
        </w:rPr>
        <w:t xml:space="preserve"> </w:t>
      </w:r>
      <w:r w:rsidRPr="00506B8C">
        <w:rPr>
          <w:rFonts w:ascii="Sylfaen" w:hAnsi="Sylfaen" w:cs="Sylfaen"/>
          <w:sz w:val="22"/>
          <w:szCs w:val="22"/>
        </w:rPr>
        <w:t>ჯანდაცვის</w:t>
      </w:r>
      <w:r w:rsidRPr="00506B8C">
        <w:rPr>
          <w:sz w:val="22"/>
          <w:szCs w:val="22"/>
        </w:rPr>
        <w:t xml:space="preserve"> </w:t>
      </w:r>
      <w:r w:rsidRPr="00506B8C">
        <w:rPr>
          <w:rFonts w:ascii="Sylfaen" w:hAnsi="Sylfaen" w:cs="Sylfaen"/>
          <w:sz w:val="22"/>
          <w:szCs w:val="22"/>
        </w:rPr>
        <w:t>მომსახურებებზე</w:t>
      </w:r>
      <w:r w:rsidRPr="00506B8C">
        <w:rPr>
          <w:sz w:val="22"/>
          <w:szCs w:val="22"/>
        </w:rPr>
        <w:t xml:space="preserve"> 100%–</w:t>
      </w:r>
      <w:r w:rsidRPr="00506B8C">
        <w:rPr>
          <w:rFonts w:ascii="Sylfaen" w:hAnsi="Sylfaen" w:cs="Sylfaen"/>
          <w:sz w:val="22"/>
          <w:szCs w:val="22"/>
        </w:rPr>
        <w:t>იანი</w:t>
      </w:r>
      <w:r w:rsidRPr="00506B8C">
        <w:rPr>
          <w:sz w:val="22"/>
          <w:szCs w:val="22"/>
        </w:rPr>
        <w:t xml:space="preserve"> </w:t>
      </w:r>
      <w:r w:rsidRPr="00506B8C">
        <w:rPr>
          <w:rFonts w:ascii="Sylfaen" w:hAnsi="Sylfaen" w:cs="Sylfaen"/>
          <w:sz w:val="22"/>
          <w:szCs w:val="22"/>
        </w:rPr>
        <w:t>ხელმისაწვდომობა</w:t>
      </w:r>
      <w:r w:rsidRPr="00506B8C">
        <w:rPr>
          <w:rFonts w:ascii="Sylfaen" w:hAnsi="Sylfaen" w:cs="Sylfaen"/>
          <w:sz w:val="22"/>
          <w:szCs w:val="22"/>
          <w:lang w:val="ka-GE"/>
        </w:rPr>
        <w:t>.</w:t>
      </w:r>
    </w:p>
    <w:p w14:paraId="76EF7DB5" w14:textId="77777777" w:rsidR="00F75ACB" w:rsidRPr="00506B8C" w:rsidRDefault="00F75ACB" w:rsidP="00501D95">
      <w:pPr>
        <w:pStyle w:val="Normal00"/>
        <w:ind w:left="180"/>
        <w:jc w:val="both"/>
        <w:rPr>
          <w:rFonts w:ascii="Sylfaen" w:hAnsi="Sylfaen"/>
          <w:sz w:val="22"/>
          <w:szCs w:val="22"/>
        </w:rPr>
      </w:pPr>
    </w:p>
    <w:p w14:paraId="5CB67613" w14:textId="77777777" w:rsidR="00F75ACB" w:rsidRPr="00506B8C" w:rsidRDefault="00F75ACB" w:rsidP="008C08DB">
      <w:pPr>
        <w:pStyle w:val="abzacixml"/>
      </w:pPr>
      <w:r w:rsidRPr="00506B8C">
        <w:t>1.2.3.1 ფსიქიკური ჯანმრთელობა (პროგრამული კოდი 35 03 03 01)</w:t>
      </w:r>
    </w:p>
    <w:p w14:paraId="5EDC9157" w14:textId="77777777" w:rsidR="00F75ACB" w:rsidRPr="00506B8C" w:rsidRDefault="00F75ACB" w:rsidP="00501D95">
      <w:pPr>
        <w:tabs>
          <w:tab w:val="left" w:pos="10440"/>
        </w:tabs>
        <w:spacing w:after="0" w:line="240" w:lineRule="auto"/>
        <w:ind w:left="180" w:hanging="180"/>
        <w:jc w:val="both"/>
        <w:rPr>
          <w:rFonts w:ascii="Sylfaen" w:hAnsi="Sylfaen" w:cs="Sylfaen"/>
          <w:lang w:val="ka-GE"/>
        </w:rPr>
      </w:pPr>
    </w:p>
    <w:p w14:paraId="4EC099A9"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lastRenderedPageBreak/>
        <w:t xml:space="preserve">პროგრამის განმახორციელებელი: </w:t>
      </w:r>
    </w:p>
    <w:p w14:paraId="4DD3C72E"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508D00EF" w14:textId="77777777" w:rsidR="00F75ACB" w:rsidRPr="00506B8C" w:rsidRDefault="00F75ACB" w:rsidP="00501D95">
      <w:pPr>
        <w:pStyle w:val="ListParagraph"/>
        <w:tabs>
          <w:tab w:val="left" w:pos="0"/>
          <w:tab w:val="left" w:pos="10440"/>
        </w:tabs>
        <w:spacing w:after="0" w:line="240" w:lineRule="auto"/>
        <w:ind w:left="180" w:hanging="180"/>
        <w:jc w:val="both"/>
        <w:rPr>
          <w:rFonts w:ascii="Sylfaen" w:hAnsi="Sylfaen" w:cs="Arial"/>
          <w:color w:val="000000"/>
          <w:lang w:val="ka-GE"/>
        </w:rPr>
      </w:pPr>
    </w:p>
    <w:p w14:paraId="4C69A6C4" w14:textId="77777777" w:rsidR="00F75ACB" w:rsidRPr="00506B8C" w:rsidRDefault="00F75ACB" w:rsidP="008C08DB">
      <w:pPr>
        <w:pStyle w:val="abzacixml"/>
      </w:pPr>
      <w:r w:rsidRPr="00506B8C">
        <w:t>დაგეგმილი შუალედური შედეგი:</w:t>
      </w:r>
    </w:p>
    <w:p w14:paraId="0C2F9428"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ფსიქიკური და ქცევითი აშლილობების  მქონე პაციენტთა სიცოცხლის ხარისხის გაუმჯობესება; </w:t>
      </w:r>
    </w:p>
    <w:p w14:paraId="18538C0A"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ფსიქიკური აშლილობის მქონე პირებისთვის ადეკვატური ამბულატორიული და სტაციონარული მომსახურების მიწოდება.</w:t>
      </w:r>
    </w:p>
    <w:p w14:paraId="58301660" w14:textId="77777777" w:rsidR="00F75ACB" w:rsidRPr="00506B8C" w:rsidRDefault="00F75ACB" w:rsidP="00501D95">
      <w:pPr>
        <w:pStyle w:val="ListParagraph"/>
        <w:tabs>
          <w:tab w:val="left" w:pos="0"/>
          <w:tab w:val="left" w:pos="10440"/>
        </w:tabs>
        <w:spacing w:after="0" w:line="240" w:lineRule="auto"/>
        <w:ind w:left="180"/>
        <w:jc w:val="both"/>
        <w:rPr>
          <w:rFonts w:ascii="Sylfaen" w:hAnsi="Sylfaen" w:cs="Sylfaen"/>
        </w:rPr>
      </w:pPr>
    </w:p>
    <w:p w14:paraId="47D74A4D" w14:textId="77777777" w:rsidR="00F75ACB" w:rsidRPr="00506B8C" w:rsidRDefault="00F75ACB" w:rsidP="00501D95">
      <w:pPr>
        <w:spacing w:before="240" w:line="240" w:lineRule="auto"/>
        <w:ind w:left="180"/>
        <w:jc w:val="both"/>
      </w:pPr>
      <w:r w:rsidRPr="00506B8C">
        <w:rPr>
          <w:rFonts w:ascii="Sylfaen" w:eastAsia="Sylfaen" w:hAnsi="Sylfaen"/>
          <w:lang w:val="ka-GE"/>
        </w:rPr>
        <w:t>მიღწეული შუალედური შედეგი:</w:t>
      </w:r>
    </w:p>
    <w:p w14:paraId="294A3541"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განხორციელდა ბავშვთა და მოზრდილთა ამბულატორიული მომსახურება; ფსიქო-სოციალური რეაბილიტაცია; ფსიქიატრიული კრიზისული ინტერვენცია; თემზე დაფუძნებული მობილური გუნდის მომსახურება; ბავშვთა და მოზრდილთა სტაციონარული მომსახურება; ფსიქიკური დარღვევების მქონე პირთა თავშესაფრით უზრუნველყოფა;</w:t>
      </w:r>
    </w:p>
    <w:p w14:paraId="1EE9CAD1"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ფსიქიკური ჯანმრთელობის პრობლემების მქონე მოსახლეობისათვის უზრუნველყოლია სპეციალიზებული ამბულატორიული და სტაციონარული დახმარების აღმოჩენა.</w:t>
      </w:r>
    </w:p>
    <w:p w14:paraId="0A16835A" w14:textId="77777777" w:rsidR="00F75ACB" w:rsidRPr="00506B8C" w:rsidRDefault="00F75ACB" w:rsidP="008C08DB">
      <w:pPr>
        <w:pStyle w:val="abzacixml"/>
        <w:rPr>
          <w:rFonts w:eastAsia="Sylfaen"/>
          <w:highlight w:val="yellow"/>
        </w:rPr>
      </w:pPr>
    </w:p>
    <w:p w14:paraId="1CB9DBDB"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213410F7"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1. საბაზისო მაჩვენებელი - </w:t>
      </w:r>
      <w:r w:rsidRPr="00506B8C">
        <w:rPr>
          <w:rFonts w:ascii="Sylfaen" w:hAnsi="Sylfaen" w:cs="Sylfaen"/>
          <w:sz w:val="22"/>
          <w:szCs w:val="22"/>
        </w:rPr>
        <w:t>საბაზისო</w:t>
      </w:r>
      <w:r w:rsidRPr="00506B8C">
        <w:rPr>
          <w:sz w:val="22"/>
          <w:szCs w:val="22"/>
        </w:rPr>
        <w:t xml:space="preserve"> </w:t>
      </w:r>
      <w:r w:rsidRPr="00506B8C">
        <w:rPr>
          <w:rFonts w:ascii="Sylfaen" w:hAnsi="Sylfaen" w:cs="Sylfaen"/>
          <w:sz w:val="22"/>
          <w:szCs w:val="22"/>
        </w:rPr>
        <w:t>მაჩვენებელი</w:t>
      </w:r>
      <w:r w:rsidRPr="00506B8C">
        <w:rPr>
          <w:sz w:val="22"/>
          <w:szCs w:val="22"/>
        </w:rPr>
        <w:t xml:space="preserve"> - </w:t>
      </w:r>
      <w:r w:rsidRPr="00506B8C">
        <w:rPr>
          <w:rFonts w:ascii="Sylfaen" w:hAnsi="Sylfaen" w:cs="Sylfaen"/>
          <w:sz w:val="22"/>
          <w:szCs w:val="22"/>
        </w:rPr>
        <w:t>ფსიქიკური</w:t>
      </w:r>
      <w:r w:rsidRPr="00506B8C">
        <w:rPr>
          <w:sz w:val="22"/>
          <w:szCs w:val="22"/>
        </w:rPr>
        <w:t xml:space="preserve"> </w:t>
      </w:r>
      <w:r w:rsidRPr="00506B8C">
        <w:rPr>
          <w:rFonts w:ascii="Sylfaen" w:hAnsi="Sylfaen" w:cs="Sylfaen"/>
          <w:sz w:val="22"/>
          <w:szCs w:val="22"/>
        </w:rPr>
        <w:t>აშლილობის</w:t>
      </w:r>
      <w:r w:rsidRPr="00506B8C">
        <w:rPr>
          <w:sz w:val="22"/>
          <w:szCs w:val="22"/>
        </w:rPr>
        <w:t xml:space="preserve"> </w:t>
      </w:r>
      <w:r w:rsidRPr="00506B8C">
        <w:rPr>
          <w:rFonts w:ascii="Sylfaen" w:hAnsi="Sylfaen" w:cs="Sylfaen"/>
          <w:sz w:val="22"/>
          <w:szCs w:val="22"/>
        </w:rPr>
        <w:t>მქონე</w:t>
      </w:r>
      <w:r w:rsidRPr="00506B8C">
        <w:rPr>
          <w:sz w:val="22"/>
          <w:szCs w:val="22"/>
        </w:rPr>
        <w:t xml:space="preserve"> </w:t>
      </w:r>
      <w:r w:rsidRPr="00506B8C">
        <w:rPr>
          <w:rFonts w:ascii="Sylfaen" w:hAnsi="Sylfaen" w:cs="Sylfaen"/>
          <w:sz w:val="22"/>
          <w:szCs w:val="22"/>
        </w:rPr>
        <w:t>პირებისთვის</w:t>
      </w:r>
      <w:r w:rsidRPr="00506B8C">
        <w:rPr>
          <w:sz w:val="22"/>
          <w:szCs w:val="22"/>
        </w:rPr>
        <w:t xml:space="preserve"> </w:t>
      </w:r>
      <w:r w:rsidRPr="00506B8C">
        <w:rPr>
          <w:rFonts w:ascii="Sylfaen" w:hAnsi="Sylfaen" w:cs="Sylfaen"/>
          <w:sz w:val="22"/>
          <w:szCs w:val="22"/>
        </w:rPr>
        <w:t>ადეკვატური</w:t>
      </w:r>
      <w:r w:rsidRPr="00506B8C">
        <w:rPr>
          <w:sz w:val="22"/>
          <w:szCs w:val="22"/>
        </w:rPr>
        <w:t xml:space="preserve"> </w:t>
      </w:r>
      <w:r w:rsidRPr="00506B8C">
        <w:rPr>
          <w:rFonts w:ascii="Sylfaen" w:hAnsi="Sylfaen" w:cs="Sylfaen"/>
          <w:sz w:val="22"/>
          <w:szCs w:val="22"/>
        </w:rPr>
        <w:t>ამბულატორიული</w:t>
      </w:r>
      <w:r w:rsidRPr="00506B8C">
        <w:rPr>
          <w:sz w:val="22"/>
          <w:szCs w:val="22"/>
        </w:rPr>
        <w:t xml:space="preserve"> </w:t>
      </w:r>
      <w:r w:rsidRPr="00506B8C">
        <w:rPr>
          <w:rFonts w:ascii="Sylfaen" w:hAnsi="Sylfaen" w:cs="Sylfaen"/>
          <w:sz w:val="22"/>
          <w:szCs w:val="22"/>
        </w:rPr>
        <w:t>და</w:t>
      </w:r>
      <w:r w:rsidRPr="00506B8C">
        <w:rPr>
          <w:sz w:val="22"/>
          <w:szCs w:val="22"/>
        </w:rPr>
        <w:t xml:space="preserve"> </w:t>
      </w:r>
      <w:r w:rsidRPr="00506B8C">
        <w:rPr>
          <w:rFonts w:ascii="Sylfaen" w:hAnsi="Sylfaen" w:cs="Sylfaen"/>
          <w:sz w:val="22"/>
          <w:szCs w:val="22"/>
        </w:rPr>
        <w:t>სტაციონარული</w:t>
      </w:r>
      <w:r w:rsidRPr="00506B8C">
        <w:rPr>
          <w:sz w:val="22"/>
          <w:szCs w:val="22"/>
        </w:rPr>
        <w:t xml:space="preserve"> </w:t>
      </w:r>
      <w:r w:rsidRPr="00506B8C">
        <w:rPr>
          <w:rFonts w:ascii="Sylfaen" w:hAnsi="Sylfaen" w:cs="Sylfaen"/>
          <w:sz w:val="22"/>
          <w:szCs w:val="22"/>
        </w:rPr>
        <w:t>მომსახურების</w:t>
      </w:r>
      <w:r w:rsidRPr="00506B8C">
        <w:rPr>
          <w:sz w:val="22"/>
          <w:szCs w:val="22"/>
        </w:rPr>
        <w:t xml:space="preserve"> </w:t>
      </w:r>
      <w:r w:rsidRPr="00506B8C">
        <w:rPr>
          <w:rFonts w:ascii="Sylfaen" w:hAnsi="Sylfaen" w:cs="Sylfaen"/>
          <w:sz w:val="22"/>
          <w:szCs w:val="22"/>
        </w:rPr>
        <w:t>მიწოდება</w:t>
      </w:r>
      <w:r w:rsidRPr="00506B8C">
        <w:rPr>
          <w:sz w:val="22"/>
          <w:szCs w:val="22"/>
        </w:rPr>
        <w:t xml:space="preserve">: </w:t>
      </w:r>
      <w:r w:rsidRPr="00506B8C">
        <w:rPr>
          <w:rFonts w:ascii="Sylfaen" w:hAnsi="Sylfaen" w:cs="Sylfaen"/>
          <w:sz w:val="22"/>
          <w:szCs w:val="22"/>
        </w:rPr>
        <w:t>სტაციონარული</w:t>
      </w:r>
      <w:r w:rsidRPr="00506B8C">
        <w:rPr>
          <w:sz w:val="22"/>
          <w:szCs w:val="22"/>
        </w:rPr>
        <w:t xml:space="preserve"> </w:t>
      </w:r>
      <w:r w:rsidRPr="00506B8C">
        <w:rPr>
          <w:rFonts w:ascii="Sylfaen" w:hAnsi="Sylfaen" w:cs="Sylfaen"/>
          <w:sz w:val="22"/>
          <w:szCs w:val="22"/>
        </w:rPr>
        <w:t>სერვისებით</w:t>
      </w:r>
      <w:r w:rsidRPr="00506B8C">
        <w:rPr>
          <w:sz w:val="22"/>
          <w:szCs w:val="22"/>
        </w:rPr>
        <w:t xml:space="preserve"> </w:t>
      </w:r>
      <w:r w:rsidRPr="00506B8C">
        <w:rPr>
          <w:rFonts w:ascii="Sylfaen" w:hAnsi="Sylfaen" w:cs="Sylfaen"/>
          <w:sz w:val="22"/>
          <w:szCs w:val="22"/>
        </w:rPr>
        <w:t>მოსარგებლეთა</w:t>
      </w:r>
      <w:r w:rsidRPr="00506B8C">
        <w:rPr>
          <w:sz w:val="22"/>
          <w:szCs w:val="22"/>
        </w:rPr>
        <w:t xml:space="preserve"> </w:t>
      </w:r>
      <w:r w:rsidRPr="00506B8C">
        <w:rPr>
          <w:rFonts w:ascii="Sylfaen" w:hAnsi="Sylfaen" w:cs="Sylfaen"/>
          <w:sz w:val="22"/>
          <w:szCs w:val="22"/>
        </w:rPr>
        <w:t>რაოდენობა</w:t>
      </w:r>
      <w:r w:rsidRPr="00506B8C">
        <w:rPr>
          <w:sz w:val="22"/>
          <w:szCs w:val="22"/>
        </w:rPr>
        <w:t xml:space="preserve"> - 5155</w:t>
      </w:r>
      <w:r w:rsidRPr="00506B8C">
        <w:rPr>
          <w:rFonts w:ascii="Sylfaen" w:hAnsi="Sylfaen"/>
          <w:sz w:val="22"/>
          <w:szCs w:val="22"/>
          <w:lang w:val="ka-GE"/>
        </w:rPr>
        <w:t>;</w:t>
      </w:r>
      <w:r w:rsidRPr="00506B8C">
        <w:rPr>
          <w:sz w:val="22"/>
          <w:szCs w:val="22"/>
        </w:rPr>
        <w:t xml:space="preserve"> </w:t>
      </w:r>
      <w:r w:rsidRPr="00506B8C">
        <w:rPr>
          <w:rFonts w:ascii="Sylfaen" w:hAnsi="Sylfaen" w:cs="Sylfaen"/>
          <w:sz w:val="22"/>
          <w:szCs w:val="22"/>
        </w:rPr>
        <w:t>ფსიქიკური</w:t>
      </w:r>
      <w:r w:rsidRPr="00506B8C">
        <w:rPr>
          <w:sz w:val="22"/>
          <w:szCs w:val="22"/>
        </w:rPr>
        <w:t xml:space="preserve"> </w:t>
      </w:r>
      <w:r w:rsidRPr="00506B8C">
        <w:rPr>
          <w:rFonts w:ascii="Sylfaen" w:hAnsi="Sylfaen" w:cs="Sylfaen"/>
          <w:sz w:val="22"/>
          <w:szCs w:val="22"/>
        </w:rPr>
        <w:t>აშლილობის</w:t>
      </w:r>
      <w:r w:rsidRPr="00506B8C">
        <w:rPr>
          <w:sz w:val="22"/>
          <w:szCs w:val="22"/>
        </w:rPr>
        <w:t xml:space="preserve"> </w:t>
      </w:r>
      <w:r w:rsidRPr="00506B8C">
        <w:rPr>
          <w:rFonts w:ascii="Sylfaen" w:hAnsi="Sylfaen" w:cs="Sylfaen"/>
          <w:sz w:val="22"/>
          <w:szCs w:val="22"/>
        </w:rPr>
        <w:t>მქონე</w:t>
      </w:r>
      <w:r w:rsidRPr="00506B8C">
        <w:rPr>
          <w:sz w:val="22"/>
          <w:szCs w:val="22"/>
        </w:rPr>
        <w:t xml:space="preserve"> </w:t>
      </w:r>
      <w:r w:rsidRPr="00506B8C">
        <w:rPr>
          <w:rFonts w:ascii="Sylfaen" w:hAnsi="Sylfaen" w:cs="Sylfaen"/>
          <w:sz w:val="22"/>
          <w:szCs w:val="22"/>
        </w:rPr>
        <w:t>პირებისთვის</w:t>
      </w:r>
      <w:r w:rsidRPr="00506B8C">
        <w:rPr>
          <w:sz w:val="22"/>
          <w:szCs w:val="22"/>
        </w:rPr>
        <w:t xml:space="preserve"> </w:t>
      </w:r>
      <w:r w:rsidRPr="00506B8C">
        <w:rPr>
          <w:rFonts w:ascii="Sylfaen" w:hAnsi="Sylfaen" w:cs="Sylfaen"/>
          <w:sz w:val="22"/>
          <w:szCs w:val="22"/>
        </w:rPr>
        <w:t>ადეკვატური</w:t>
      </w:r>
      <w:r w:rsidRPr="00506B8C">
        <w:rPr>
          <w:sz w:val="22"/>
          <w:szCs w:val="22"/>
        </w:rPr>
        <w:t xml:space="preserve"> </w:t>
      </w:r>
      <w:r w:rsidRPr="00506B8C">
        <w:rPr>
          <w:rFonts w:ascii="Sylfaen" w:hAnsi="Sylfaen" w:cs="Sylfaen"/>
          <w:sz w:val="22"/>
          <w:szCs w:val="22"/>
        </w:rPr>
        <w:t>ამბულატორიული</w:t>
      </w:r>
      <w:r w:rsidRPr="00506B8C">
        <w:rPr>
          <w:sz w:val="22"/>
          <w:szCs w:val="22"/>
        </w:rPr>
        <w:t xml:space="preserve"> </w:t>
      </w:r>
      <w:r w:rsidRPr="00506B8C">
        <w:rPr>
          <w:rFonts w:ascii="Sylfaen" w:hAnsi="Sylfaen" w:cs="Sylfaen"/>
          <w:sz w:val="22"/>
          <w:szCs w:val="22"/>
        </w:rPr>
        <w:t>და</w:t>
      </w:r>
      <w:r w:rsidRPr="00506B8C">
        <w:rPr>
          <w:sz w:val="22"/>
          <w:szCs w:val="22"/>
        </w:rPr>
        <w:t xml:space="preserve"> </w:t>
      </w:r>
      <w:r w:rsidRPr="00506B8C">
        <w:rPr>
          <w:rFonts w:ascii="Sylfaen" w:hAnsi="Sylfaen" w:cs="Sylfaen"/>
          <w:sz w:val="22"/>
          <w:szCs w:val="22"/>
        </w:rPr>
        <w:t>სტაციონარული</w:t>
      </w:r>
      <w:r w:rsidRPr="00506B8C">
        <w:rPr>
          <w:sz w:val="22"/>
          <w:szCs w:val="22"/>
        </w:rPr>
        <w:t xml:space="preserve"> </w:t>
      </w:r>
      <w:r w:rsidRPr="00506B8C">
        <w:rPr>
          <w:rFonts w:ascii="Sylfaen" w:hAnsi="Sylfaen" w:cs="Sylfaen"/>
          <w:sz w:val="22"/>
          <w:szCs w:val="22"/>
        </w:rPr>
        <w:t>მომსახურების</w:t>
      </w:r>
      <w:r w:rsidRPr="00506B8C">
        <w:rPr>
          <w:sz w:val="22"/>
          <w:szCs w:val="22"/>
        </w:rPr>
        <w:t xml:space="preserve"> </w:t>
      </w:r>
      <w:r w:rsidRPr="00506B8C">
        <w:rPr>
          <w:rFonts w:ascii="Sylfaen" w:hAnsi="Sylfaen" w:cs="Sylfaen"/>
          <w:sz w:val="22"/>
          <w:szCs w:val="22"/>
        </w:rPr>
        <w:t>მიწოდება</w:t>
      </w:r>
      <w:r w:rsidRPr="00506B8C">
        <w:rPr>
          <w:sz w:val="22"/>
          <w:szCs w:val="22"/>
        </w:rPr>
        <w:t xml:space="preserve">: </w:t>
      </w:r>
      <w:r w:rsidRPr="00506B8C">
        <w:rPr>
          <w:rFonts w:ascii="Sylfaen" w:hAnsi="Sylfaen" w:cs="Sylfaen"/>
          <w:sz w:val="22"/>
          <w:szCs w:val="22"/>
        </w:rPr>
        <w:t>ამბულატორიულ</w:t>
      </w:r>
      <w:r w:rsidRPr="00506B8C">
        <w:rPr>
          <w:sz w:val="22"/>
          <w:szCs w:val="22"/>
        </w:rPr>
        <w:t xml:space="preserve"> </w:t>
      </w:r>
      <w:r w:rsidRPr="00506B8C">
        <w:rPr>
          <w:rFonts w:ascii="Sylfaen" w:hAnsi="Sylfaen" w:cs="Sylfaen"/>
          <w:sz w:val="22"/>
          <w:szCs w:val="22"/>
        </w:rPr>
        <w:t>სერვისებით</w:t>
      </w:r>
      <w:r w:rsidRPr="00506B8C">
        <w:rPr>
          <w:sz w:val="22"/>
          <w:szCs w:val="22"/>
        </w:rPr>
        <w:t xml:space="preserve"> </w:t>
      </w:r>
      <w:r w:rsidRPr="00506B8C">
        <w:rPr>
          <w:rFonts w:ascii="Sylfaen" w:hAnsi="Sylfaen" w:cs="Sylfaen"/>
          <w:sz w:val="22"/>
          <w:szCs w:val="22"/>
        </w:rPr>
        <w:t>მოსარგებლეთა</w:t>
      </w:r>
      <w:r w:rsidRPr="00506B8C">
        <w:rPr>
          <w:sz w:val="22"/>
          <w:szCs w:val="22"/>
        </w:rPr>
        <w:t xml:space="preserve"> </w:t>
      </w:r>
      <w:r w:rsidRPr="00506B8C">
        <w:rPr>
          <w:rFonts w:ascii="Sylfaen" w:hAnsi="Sylfaen" w:cs="Sylfaen"/>
          <w:sz w:val="22"/>
          <w:szCs w:val="22"/>
        </w:rPr>
        <w:t>რაოდენობა</w:t>
      </w:r>
      <w:r w:rsidRPr="00506B8C">
        <w:rPr>
          <w:sz w:val="22"/>
          <w:szCs w:val="22"/>
        </w:rPr>
        <w:t xml:space="preserve"> - 22679</w:t>
      </w:r>
      <w:r w:rsidRPr="00506B8C">
        <w:rPr>
          <w:rFonts w:ascii="Sylfaen" w:hAnsi="Sylfaen"/>
          <w:sz w:val="22"/>
          <w:szCs w:val="22"/>
          <w:lang w:val="ka-GE"/>
        </w:rPr>
        <w:t>;</w:t>
      </w:r>
    </w:p>
    <w:p w14:paraId="657B943E" w14:textId="77777777" w:rsidR="00F75ACB" w:rsidRPr="00506B8C" w:rsidRDefault="00F75ACB" w:rsidP="00501D95">
      <w:pPr>
        <w:pStyle w:val="Normal00"/>
        <w:ind w:left="180"/>
        <w:jc w:val="both"/>
        <w:rPr>
          <w:rFonts w:ascii="Sylfaen" w:hAnsi="Sylfaen"/>
          <w:strike/>
          <w:color w:val="FF0000"/>
          <w:sz w:val="22"/>
          <w:szCs w:val="22"/>
          <w:lang w:val="ka-GE"/>
        </w:rPr>
      </w:pPr>
      <w:r w:rsidRPr="00DD4184">
        <w:rPr>
          <w:rFonts w:ascii="Sylfaen" w:eastAsia="Sylfaen" w:hAnsi="Sylfaen"/>
          <w:color w:val="000000"/>
          <w:sz w:val="22"/>
          <w:szCs w:val="22"/>
        </w:rPr>
        <w:t xml:space="preserve">მიზნობრივი მაჩვენებელი - </w:t>
      </w:r>
      <w:r w:rsidRPr="00DD4184">
        <w:rPr>
          <w:rFonts w:ascii="Sylfaen" w:eastAsia="Sylfaen" w:hAnsi="Sylfaen"/>
          <w:color w:val="000000"/>
          <w:sz w:val="22"/>
          <w:szCs w:val="22"/>
          <w:u w:val="single"/>
        </w:rPr>
        <w:t>ამბულატორიულ სერვისებით მოსარგებლეთა რაოდენობა - 25000; სტაციონარული სერვისებით მოსარგებლეთა რაოდენობა - 5300</w:t>
      </w:r>
      <w:r w:rsidRPr="00DD4184">
        <w:rPr>
          <w:rFonts w:ascii="Sylfaen" w:eastAsia="Sylfaen" w:hAnsi="Sylfaen"/>
          <w:color w:val="000000"/>
          <w:sz w:val="22"/>
          <w:szCs w:val="22"/>
        </w:rPr>
        <w:t>;</w:t>
      </w:r>
    </w:p>
    <w:p w14:paraId="0CC35F64" w14:textId="77777777" w:rsidR="00DD4184" w:rsidRPr="00DD4184" w:rsidRDefault="00DD4184" w:rsidP="00DD4184">
      <w:pPr>
        <w:pStyle w:val="NoSpacing"/>
        <w:ind w:left="180"/>
        <w:jc w:val="both"/>
        <w:rPr>
          <w:rFonts w:ascii="Sylfaen" w:hAnsi="Sylfaen" w:cs="Sylfaen"/>
          <w:i/>
          <w:lang w:val="ka-GE"/>
        </w:rPr>
      </w:pPr>
      <w:r w:rsidRPr="00DD4184">
        <w:rPr>
          <w:rFonts w:ascii="Sylfaen" w:hAnsi="Sylfaen" w:cs="Sylfaen"/>
          <w:i/>
          <w:lang w:val="ka-GE"/>
        </w:rPr>
        <w:t xml:space="preserve">სამინისტრომ წლიური ანგარიშის წარმოდგენისას დააკორექტირა </w:t>
      </w:r>
      <w:r>
        <w:rPr>
          <w:rFonts w:ascii="Sylfaen" w:hAnsi="Sylfaen" w:cs="Sylfaen"/>
          <w:i/>
          <w:lang w:val="ka-GE"/>
        </w:rPr>
        <w:t>მიზნობრივი</w:t>
      </w:r>
      <w:r w:rsidRPr="00DD4184">
        <w:rPr>
          <w:rFonts w:ascii="Sylfaen" w:hAnsi="Sylfaen"/>
          <w:i/>
        </w:rPr>
        <w:t xml:space="preserve"> </w:t>
      </w:r>
      <w:r w:rsidRPr="00DD4184">
        <w:rPr>
          <w:rFonts w:ascii="Sylfaen" w:hAnsi="Sylfaen" w:cs="Sylfaen"/>
          <w:i/>
        </w:rPr>
        <w:t>მაჩვენებელი</w:t>
      </w:r>
      <w:r w:rsidRPr="00DD4184">
        <w:rPr>
          <w:rFonts w:ascii="Sylfaen" w:hAnsi="Sylfaen" w:cs="Sylfaen"/>
          <w:i/>
          <w:lang w:val="ka-GE"/>
        </w:rPr>
        <w:t>, კერძოდ:</w:t>
      </w:r>
    </w:p>
    <w:p w14:paraId="140ACF77" w14:textId="77777777" w:rsidR="00F75ACB" w:rsidRPr="00506B8C" w:rsidRDefault="00F75ACB" w:rsidP="00501D95">
      <w:pPr>
        <w:pStyle w:val="Normal00"/>
        <w:ind w:left="180"/>
        <w:jc w:val="both"/>
        <w:rPr>
          <w:rFonts w:ascii="Sylfaen" w:hAnsi="Sylfaen"/>
          <w:strike/>
          <w:color w:val="FF0000"/>
          <w:sz w:val="22"/>
          <w:szCs w:val="22"/>
          <w:lang w:val="ka-GE"/>
        </w:rPr>
      </w:pPr>
      <w:r w:rsidRPr="00506B8C">
        <w:rPr>
          <w:rFonts w:ascii="Sylfaen" w:eastAsia="Sylfaen" w:hAnsi="Sylfaen"/>
          <w:color w:val="000000"/>
          <w:sz w:val="22"/>
          <w:szCs w:val="22"/>
        </w:rPr>
        <w:t xml:space="preserve">მიზნობრივი მაჩვენებელი - </w:t>
      </w:r>
      <w:r w:rsidRPr="00506B8C">
        <w:rPr>
          <w:rFonts w:ascii="Sylfaen" w:hAnsi="Sylfaen" w:cs="Sylfaen"/>
          <w:sz w:val="22"/>
          <w:szCs w:val="22"/>
        </w:rPr>
        <w:t>ფსიქიკური აშლილობის მქონე ყველა პირისთვის უზრუნველყოფილია ადეკვატური ამბულატორიული და სტაციონარული მომსახურების მიწოდება</w:t>
      </w:r>
      <w:r w:rsidRPr="00506B8C">
        <w:rPr>
          <w:rFonts w:ascii="Sylfaen" w:hAnsi="Sylfaen" w:cs="Sylfaen"/>
          <w:sz w:val="22"/>
          <w:szCs w:val="22"/>
          <w:lang w:val="ka-GE"/>
        </w:rPr>
        <w:t>;</w:t>
      </w:r>
    </w:p>
    <w:p w14:paraId="7DC5CAEA"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მიღწეული მაჩვენებელი</w:t>
      </w:r>
      <w:r w:rsidRPr="00506B8C">
        <w:rPr>
          <w:rFonts w:ascii="Sylfaen" w:eastAsia="Sylfaen" w:hAnsi="Sylfaen"/>
          <w:color w:val="000000"/>
          <w:sz w:val="22"/>
          <w:szCs w:val="22"/>
          <w:lang w:val="ka-GE"/>
        </w:rPr>
        <w:t xml:space="preserve"> - </w:t>
      </w:r>
      <w:r w:rsidRPr="00506B8C">
        <w:rPr>
          <w:rFonts w:ascii="Sylfaen" w:hAnsi="Sylfaen" w:cs="Sylfaen"/>
          <w:sz w:val="22"/>
          <w:szCs w:val="22"/>
        </w:rPr>
        <w:t>ამბულატორიულ სერვისებით ისარგებლა 21 000-მდე პირმა;</w:t>
      </w:r>
      <w:r w:rsidRPr="00506B8C">
        <w:rPr>
          <w:rFonts w:ascii="Sylfaen" w:hAnsi="Sylfaen" w:cs="Sylfaen"/>
          <w:sz w:val="22"/>
          <w:szCs w:val="22"/>
          <w:lang w:val="ka-GE"/>
        </w:rPr>
        <w:t xml:space="preserve"> </w:t>
      </w:r>
      <w:r w:rsidRPr="00506B8C">
        <w:rPr>
          <w:rFonts w:ascii="Sylfaen" w:hAnsi="Sylfaen" w:cs="Sylfaen"/>
          <w:sz w:val="22"/>
          <w:szCs w:val="22"/>
        </w:rPr>
        <w:t>სტაციონარული სერვისებით ისარგებლა 5 000-მდე პირმა.</w:t>
      </w:r>
    </w:p>
    <w:p w14:paraId="2806662D" w14:textId="77777777" w:rsidR="00F75ACB" w:rsidRPr="00506B8C" w:rsidRDefault="00F75ACB" w:rsidP="008C08DB">
      <w:pPr>
        <w:pStyle w:val="abzacixml"/>
        <w:rPr>
          <w:highlight w:val="yellow"/>
        </w:rPr>
      </w:pPr>
    </w:p>
    <w:p w14:paraId="188A86DF" w14:textId="77777777" w:rsidR="00F75ACB" w:rsidRPr="00506B8C" w:rsidRDefault="00F75ACB" w:rsidP="008C08DB">
      <w:pPr>
        <w:pStyle w:val="abzacixml"/>
      </w:pPr>
      <w:r w:rsidRPr="00506B8C">
        <w:t>1.2.3.2 დიაბეტის მართვა (პროგრამული კოდი 35 03 03 02)</w:t>
      </w:r>
    </w:p>
    <w:p w14:paraId="1564C72C" w14:textId="77777777" w:rsidR="00F75ACB" w:rsidRPr="00506B8C" w:rsidRDefault="00F75ACB" w:rsidP="00501D95">
      <w:pPr>
        <w:tabs>
          <w:tab w:val="left" w:pos="10440"/>
        </w:tabs>
        <w:spacing w:after="0" w:line="240" w:lineRule="auto"/>
        <w:ind w:left="180" w:hanging="180"/>
        <w:jc w:val="both"/>
        <w:rPr>
          <w:rFonts w:ascii="Sylfaen" w:hAnsi="Sylfaen" w:cs="Sylfaen"/>
          <w:lang w:val="ka-GE"/>
        </w:rPr>
      </w:pPr>
    </w:p>
    <w:p w14:paraId="56399243" w14:textId="77777777" w:rsidR="00F75ACB" w:rsidRPr="00506B8C" w:rsidRDefault="00F75ACB" w:rsidP="008C08DB">
      <w:pPr>
        <w:pStyle w:val="abzacixml"/>
      </w:pPr>
      <w:r w:rsidRPr="00506B8C">
        <w:t xml:space="preserve">   პროგრამის განმახორციელებელი: </w:t>
      </w:r>
    </w:p>
    <w:p w14:paraId="79AD05C7"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7DC3A3A4" w14:textId="77777777" w:rsidR="00F75ACB" w:rsidRPr="00506B8C" w:rsidRDefault="00F75ACB" w:rsidP="008C08DB">
      <w:pPr>
        <w:pStyle w:val="abzacixml"/>
      </w:pPr>
    </w:p>
    <w:p w14:paraId="5569D0A0" w14:textId="77777777" w:rsidR="00F75ACB" w:rsidRPr="00506B8C" w:rsidRDefault="00F75ACB" w:rsidP="00501D95">
      <w:pPr>
        <w:spacing w:before="240" w:line="240" w:lineRule="auto"/>
        <w:ind w:left="180"/>
        <w:jc w:val="both"/>
      </w:pPr>
      <w:r w:rsidRPr="00506B8C">
        <w:rPr>
          <w:rFonts w:ascii="Sylfaen" w:eastAsia="Sylfaen" w:hAnsi="Sylfaen"/>
          <w:lang w:val="ka-GE"/>
        </w:rPr>
        <w:lastRenderedPageBreak/>
        <w:t>დაგეგმილი შუალედური შედეგი:</w:t>
      </w:r>
    </w:p>
    <w:p w14:paraId="57756251"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პროგრამაში ჩართულ ბენეფიციართა რაოდენობა; </w:t>
      </w:r>
    </w:p>
    <w:p w14:paraId="4D498F3F"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დიაბეტით გამოწვეული სპეციფიური გართულებების შემცირება.</w:t>
      </w:r>
    </w:p>
    <w:p w14:paraId="1A094B37" w14:textId="77777777" w:rsidR="00F75ACB" w:rsidRPr="00506B8C" w:rsidRDefault="00F75ACB" w:rsidP="008C08DB">
      <w:pPr>
        <w:pStyle w:val="abzacixml"/>
        <w:rPr>
          <w:highlight w:val="yellow"/>
        </w:rPr>
      </w:pPr>
    </w:p>
    <w:p w14:paraId="719742F6"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52F0CA3B"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უზრუნველყოფილია შაქრიანი დიაბეტით დაავადებულ ბავშვთა მომსახურება, სპეციალიზებული ამბულატორიული დახმარება, შაქრიანი და უშაქრო დიაბეტით დაავადებული მოსახლეობის სპეციფიკური მედიკამენტებით, შაქრიანი და უშაქრო დიაბეტით დაავადებული პაციენტების შესაძლო გართულებების პრევენცია.</w:t>
      </w:r>
    </w:p>
    <w:p w14:paraId="7A8B24CD" w14:textId="77777777" w:rsidR="00F75ACB" w:rsidRPr="00506B8C" w:rsidRDefault="00F75ACB" w:rsidP="008C08DB">
      <w:pPr>
        <w:pStyle w:val="abzacixml"/>
        <w:rPr>
          <w:rFonts w:eastAsia="Sylfaen"/>
        </w:rPr>
      </w:pPr>
    </w:p>
    <w:p w14:paraId="470FD7D7"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45D82740"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1.საბაზისო მაჩვენებელი - </w:t>
      </w:r>
      <w:r w:rsidRPr="00506B8C">
        <w:rPr>
          <w:rFonts w:ascii="Sylfaen" w:hAnsi="Sylfaen" w:cs="Sylfaen"/>
          <w:sz w:val="22"/>
          <w:szCs w:val="22"/>
        </w:rPr>
        <w:t>პროგრამაში</w:t>
      </w:r>
      <w:r w:rsidRPr="00506B8C">
        <w:rPr>
          <w:sz w:val="22"/>
          <w:szCs w:val="22"/>
        </w:rPr>
        <w:t xml:space="preserve"> </w:t>
      </w:r>
      <w:r w:rsidRPr="00506B8C">
        <w:rPr>
          <w:rFonts w:ascii="Sylfaen" w:hAnsi="Sylfaen" w:cs="Sylfaen"/>
          <w:sz w:val="22"/>
          <w:szCs w:val="22"/>
        </w:rPr>
        <w:t>ჩართულ</w:t>
      </w:r>
      <w:r w:rsidRPr="00506B8C">
        <w:rPr>
          <w:sz w:val="22"/>
          <w:szCs w:val="22"/>
        </w:rPr>
        <w:t xml:space="preserve"> </w:t>
      </w:r>
      <w:r w:rsidRPr="00506B8C">
        <w:rPr>
          <w:rFonts w:ascii="Sylfaen" w:hAnsi="Sylfaen" w:cs="Sylfaen"/>
          <w:sz w:val="22"/>
          <w:szCs w:val="22"/>
        </w:rPr>
        <w:t>ბენეფიციართა</w:t>
      </w:r>
      <w:r w:rsidRPr="00506B8C">
        <w:rPr>
          <w:sz w:val="22"/>
          <w:szCs w:val="22"/>
        </w:rPr>
        <w:t xml:space="preserve"> </w:t>
      </w:r>
      <w:r w:rsidRPr="00506B8C">
        <w:rPr>
          <w:rFonts w:ascii="Sylfaen" w:hAnsi="Sylfaen" w:cs="Sylfaen"/>
          <w:sz w:val="22"/>
          <w:szCs w:val="22"/>
        </w:rPr>
        <w:t>რაოდენობა</w:t>
      </w:r>
      <w:r w:rsidRPr="00506B8C">
        <w:rPr>
          <w:sz w:val="22"/>
          <w:szCs w:val="22"/>
        </w:rPr>
        <w:t xml:space="preserve">: </w:t>
      </w:r>
      <w:r w:rsidRPr="00506B8C">
        <w:rPr>
          <w:rFonts w:ascii="Sylfaen" w:hAnsi="Sylfaen" w:cs="Sylfaen"/>
          <w:sz w:val="22"/>
          <w:szCs w:val="22"/>
        </w:rPr>
        <w:t>სპეციალიზებული</w:t>
      </w:r>
      <w:r w:rsidRPr="00506B8C">
        <w:rPr>
          <w:sz w:val="22"/>
          <w:szCs w:val="22"/>
        </w:rPr>
        <w:t xml:space="preserve"> </w:t>
      </w:r>
      <w:r w:rsidRPr="00506B8C">
        <w:rPr>
          <w:rFonts w:ascii="Sylfaen" w:hAnsi="Sylfaen" w:cs="Sylfaen"/>
          <w:sz w:val="22"/>
          <w:szCs w:val="22"/>
        </w:rPr>
        <w:t>ამბულატორიული</w:t>
      </w:r>
      <w:r w:rsidRPr="00506B8C">
        <w:rPr>
          <w:sz w:val="22"/>
          <w:szCs w:val="22"/>
        </w:rPr>
        <w:t xml:space="preserve"> </w:t>
      </w:r>
      <w:r w:rsidRPr="00506B8C">
        <w:rPr>
          <w:rFonts w:ascii="Sylfaen" w:hAnsi="Sylfaen" w:cs="Sylfaen"/>
          <w:sz w:val="22"/>
          <w:szCs w:val="22"/>
        </w:rPr>
        <w:t>დახმარების</w:t>
      </w:r>
      <w:r w:rsidRPr="00506B8C">
        <w:rPr>
          <w:sz w:val="22"/>
          <w:szCs w:val="22"/>
        </w:rPr>
        <w:t xml:space="preserve"> </w:t>
      </w:r>
      <w:r w:rsidRPr="00506B8C">
        <w:rPr>
          <w:rFonts w:ascii="Sylfaen" w:hAnsi="Sylfaen" w:cs="Sylfaen"/>
          <w:sz w:val="22"/>
          <w:szCs w:val="22"/>
        </w:rPr>
        <w:t>კომპონენტით</w:t>
      </w:r>
      <w:r w:rsidRPr="00506B8C">
        <w:rPr>
          <w:sz w:val="22"/>
          <w:szCs w:val="22"/>
        </w:rPr>
        <w:t xml:space="preserve"> </w:t>
      </w:r>
      <w:r w:rsidRPr="00506B8C">
        <w:rPr>
          <w:rFonts w:ascii="Sylfaen" w:hAnsi="Sylfaen" w:cs="Sylfaen"/>
          <w:sz w:val="22"/>
          <w:szCs w:val="22"/>
        </w:rPr>
        <w:t>სარგებლობს</w:t>
      </w:r>
      <w:r w:rsidRPr="00506B8C">
        <w:rPr>
          <w:sz w:val="22"/>
          <w:szCs w:val="22"/>
        </w:rPr>
        <w:t xml:space="preserve"> 4970 </w:t>
      </w:r>
      <w:r w:rsidRPr="00506B8C">
        <w:rPr>
          <w:rFonts w:ascii="Sylfaen" w:hAnsi="Sylfaen" w:cs="Sylfaen"/>
          <w:sz w:val="22"/>
          <w:szCs w:val="22"/>
        </w:rPr>
        <w:t>პირი</w:t>
      </w:r>
      <w:r w:rsidRPr="00506B8C">
        <w:rPr>
          <w:sz w:val="22"/>
          <w:szCs w:val="22"/>
        </w:rPr>
        <w:t>;</w:t>
      </w:r>
    </w:p>
    <w:p w14:paraId="10669B6B"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- 10%-იანი ზრდა (5500 ბენეფიციარი); </w:t>
      </w:r>
    </w:p>
    <w:p w14:paraId="4B651131" w14:textId="77777777" w:rsidR="00F75ACB" w:rsidRPr="00506B8C" w:rsidRDefault="00F75ACB" w:rsidP="00501D95">
      <w:pPr>
        <w:pStyle w:val="Normal00"/>
        <w:ind w:left="180"/>
        <w:jc w:val="both"/>
        <w:rPr>
          <w:rFonts w:ascii="Sylfaen" w:hAnsi="Sylfaen"/>
          <w:sz w:val="22"/>
          <w:szCs w:val="22"/>
          <w:lang w:val="ka-GE"/>
        </w:rPr>
      </w:pPr>
      <w:r w:rsidRPr="00506B8C">
        <w:rPr>
          <w:rFonts w:ascii="Sylfaen" w:eastAsia="Sylfaen" w:hAnsi="Sylfaen"/>
          <w:color w:val="000000"/>
          <w:sz w:val="22"/>
          <w:szCs w:val="22"/>
        </w:rPr>
        <w:t>მიღწეული მაჩვენებელი</w:t>
      </w:r>
      <w:r w:rsidRPr="00506B8C">
        <w:rPr>
          <w:rFonts w:ascii="Sylfaen" w:eastAsia="Sylfaen" w:hAnsi="Sylfaen"/>
          <w:color w:val="000000"/>
          <w:sz w:val="22"/>
          <w:szCs w:val="22"/>
          <w:lang w:val="ka-GE"/>
        </w:rPr>
        <w:t xml:space="preserve"> - </w:t>
      </w:r>
      <w:r w:rsidRPr="00506B8C">
        <w:rPr>
          <w:rFonts w:ascii="Sylfaen" w:eastAsia="Sylfaen" w:hAnsi="Sylfaen"/>
          <w:color w:val="000000"/>
          <w:sz w:val="22"/>
          <w:szCs w:val="22"/>
        </w:rPr>
        <w:t>5 100-ზე მეტმა ბენეფიციარი ისარგებლა სპეციალიზებული ამბულატორიული დახმარების კომპონენტით</w:t>
      </w:r>
      <w:r w:rsidRPr="00506B8C">
        <w:rPr>
          <w:rFonts w:ascii="Sylfaen" w:eastAsia="Sylfaen" w:hAnsi="Sylfaen"/>
          <w:color w:val="000000"/>
          <w:sz w:val="22"/>
          <w:szCs w:val="22"/>
          <w:lang w:val="ka-GE"/>
        </w:rPr>
        <w:t>;</w:t>
      </w:r>
      <w:r w:rsidRPr="00506B8C">
        <w:rPr>
          <w:rFonts w:ascii="Sylfaen" w:eastAsia="Sylfaen" w:hAnsi="Sylfaen"/>
          <w:color w:val="000000"/>
          <w:sz w:val="22"/>
          <w:szCs w:val="22"/>
        </w:rPr>
        <w:t xml:space="preserve"> </w:t>
      </w:r>
    </w:p>
    <w:p w14:paraId="7F515CEA" w14:textId="77777777" w:rsidR="00F75ACB" w:rsidRPr="00506B8C" w:rsidRDefault="00F75ACB" w:rsidP="00501D95">
      <w:pPr>
        <w:pStyle w:val="Normal00"/>
        <w:ind w:left="180"/>
        <w:jc w:val="both"/>
        <w:rPr>
          <w:rFonts w:ascii="Sylfaen" w:eastAsia="Sylfaen" w:hAnsi="Sylfaen"/>
          <w:color w:val="000000"/>
          <w:sz w:val="22"/>
          <w:szCs w:val="22"/>
          <w:lang w:val="ka-GE"/>
        </w:rPr>
      </w:pPr>
    </w:p>
    <w:p w14:paraId="6F666E39"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2.საბაზისო მაჩვენებელი - </w:t>
      </w:r>
      <w:r w:rsidRPr="00506B8C">
        <w:rPr>
          <w:rFonts w:ascii="Sylfaen" w:hAnsi="Sylfaen" w:cs="Sylfaen"/>
          <w:sz w:val="22"/>
          <w:szCs w:val="22"/>
        </w:rPr>
        <w:t>პროგრამაში</w:t>
      </w:r>
      <w:r w:rsidRPr="00506B8C">
        <w:rPr>
          <w:sz w:val="22"/>
          <w:szCs w:val="22"/>
        </w:rPr>
        <w:t xml:space="preserve"> </w:t>
      </w:r>
      <w:r w:rsidRPr="00506B8C">
        <w:rPr>
          <w:rFonts w:ascii="Sylfaen" w:hAnsi="Sylfaen" w:cs="Sylfaen"/>
          <w:sz w:val="22"/>
          <w:szCs w:val="22"/>
        </w:rPr>
        <w:t>ჩართულ</w:t>
      </w:r>
      <w:r w:rsidRPr="00506B8C">
        <w:rPr>
          <w:sz w:val="22"/>
          <w:szCs w:val="22"/>
        </w:rPr>
        <w:t xml:space="preserve"> </w:t>
      </w:r>
      <w:r w:rsidRPr="00506B8C">
        <w:rPr>
          <w:rFonts w:ascii="Sylfaen" w:hAnsi="Sylfaen" w:cs="Sylfaen"/>
          <w:sz w:val="22"/>
          <w:szCs w:val="22"/>
        </w:rPr>
        <w:t>ბენეფიციართა</w:t>
      </w:r>
      <w:r w:rsidRPr="00506B8C">
        <w:rPr>
          <w:sz w:val="22"/>
          <w:szCs w:val="22"/>
        </w:rPr>
        <w:t xml:space="preserve"> </w:t>
      </w:r>
      <w:r w:rsidRPr="00506B8C">
        <w:rPr>
          <w:rFonts w:ascii="Sylfaen" w:hAnsi="Sylfaen" w:cs="Sylfaen"/>
          <w:sz w:val="22"/>
          <w:szCs w:val="22"/>
        </w:rPr>
        <w:t>რაოდენობა</w:t>
      </w:r>
      <w:r w:rsidRPr="00506B8C">
        <w:rPr>
          <w:sz w:val="22"/>
          <w:szCs w:val="22"/>
        </w:rPr>
        <w:t xml:space="preserve">: </w:t>
      </w:r>
      <w:r w:rsidRPr="00506B8C">
        <w:rPr>
          <w:rFonts w:ascii="Sylfaen" w:hAnsi="Sylfaen" w:cs="Sylfaen"/>
          <w:sz w:val="22"/>
          <w:szCs w:val="22"/>
        </w:rPr>
        <w:t>შაქრიანი</w:t>
      </w:r>
      <w:r w:rsidRPr="00506B8C">
        <w:rPr>
          <w:sz w:val="22"/>
          <w:szCs w:val="22"/>
        </w:rPr>
        <w:t xml:space="preserve"> </w:t>
      </w:r>
      <w:r w:rsidRPr="00506B8C">
        <w:rPr>
          <w:rFonts w:ascii="Sylfaen" w:hAnsi="Sylfaen" w:cs="Sylfaen"/>
          <w:sz w:val="22"/>
          <w:szCs w:val="22"/>
        </w:rPr>
        <w:t>დიაბეტით</w:t>
      </w:r>
      <w:r w:rsidRPr="00506B8C">
        <w:rPr>
          <w:sz w:val="22"/>
          <w:szCs w:val="22"/>
        </w:rPr>
        <w:t xml:space="preserve"> </w:t>
      </w:r>
      <w:r w:rsidRPr="00506B8C">
        <w:rPr>
          <w:rFonts w:ascii="Sylfaen" w:hAnsi="Sylfaen" w:cs="Sylfaen"/>
          <w:sz w:val="22"/>
          <w:szCs w:val="22"/>
        </w:rPr>
        <w:t>დაავადებულ</w:t>
      </w:r>
      <w:r w:rsidRPr="00506B8C">
        <w:rPr>
          <w:sz w:val="22"/>
          <w:szCs w:val="22"/>
        </w:rPr>
        <w:t xml:space="preserve"> </w:t>
      </w:r>
      <w:r w:rsidRPr="00506B8C">
        <w:rPr>
          <w:rFonts w:ascii="Sylfaen" w:hAnsi="Sylfaen" w:cs="Sylfaen"/>
          <w:sz w:val="22"/>
          <w:szCs w:val="22"/>
        </w:rPr>
        <w:t>ბავშვთა</w:t>
      </w:r>
      <w:r w:rsidRPr="00506B8C">
        <w:rPr>
          <w:sz w:val="22"/>
          <w:szCs w:val="22"/>
        </w:rPr>
        <w:t xml:space="preserve"> </w:t>
      </w:r>
      <w:r w:rsidRPr="00506B8C">
        <w:rPr>
          <w:rFonts w:ascii="Sylfaen" w:hAnsi="Sylfaen" w:cs="Sylfaen"/>
          <w:sz w:val="22"/>
          <w:szCs w:val="22"/>
        </w:rPr>
        <w:t>მომსახურების</w:t>
      </w:r>
      <w:r w:rsidRPr="00506B8C">
        <w:rPr>
          <w:sz w:val="22"/>
          <w:szCs w:val="22"/>
        </w:rPr>
        <w:t xml:space="preserve"> </w:t>
      </w:r>
      <w:r w:rsidRPr="00506B8C">
        <w:rPr>
          <w:rFonts w:ascii="Sylfaen" w:hAnsi="Sylfaen" w:cs="Sylfaen"/>
          <w:sz w:val="22"/>
          <w:szCs w:val="22"/>
        </w:rPr>
        <w:t>კომპონენტით</w:t>
      </w:r>
      <w:r w:rsidRPr="00506B8C">
        <w:rPr>
          <w:sz w:val="22"/>
          <w:szCs w:val="22"/>
        </w:rPr>
        <w:t xml:space="preserve"> </w:t>
      </w:r>
      <w:r w:rsidRPr="00506B8C">
        <w:rPr>
          <w:rFonts w:ascii="Sylfaen" w:hAnsi="Sylfaen" w:cs="Sylfaen"/>
          <w:sz w:val="22"/>
          <w:szCs w:val="22"/>
        </w:rPr>
        <w:t>სარგებლობს</w:t>
      </w:r>
      <w:r w:rsidRPr="00506B8C">
        <w:rPr>
          <w:sz w:val="22"/>
          <w:szCs w:val="22"/>
        </w:rPr>
        <w:t xml:space="preserve"> 846 </w:t>
      </w:r>
      <w:r w:rsidRPr="00506B8C">
        <w:rPr>
          <w:rFonts w:ascii="Sylfaen" w:hAnsi="Sylfaen" w:cs="Sylfaen"/>
          <w:sz w:val="22"/>
          <w:szCs w:val="22"/>
        </w:rPr>
        <w:t>ბავშვი</w:t>
      </w:r>
      <w:r w:rsidRPr="00506B8C">
        <w:rPr>
          <w:sz w:val="22"/>
          <w:szCs w:val="22"/>
        </w:rPr>
        <w:t>;</w:t>
      </w:r>
    </w:p>
    <w:p w14:paraId="479F6C3B"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- 10%-იანი ზრდა (930 ბავშვი); </w:t>
      </w:r>
    </w:p>
    <w:p w14:paraId="4A07E016"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მიღწეული მაჩვენებელი</w:t>
      </w:r>
      <w:r w:rsidRPr="00506B8C">
        <w:rPr>
          <w:rFonts w:ascii="Sylfaen" w:eastAsia="Sylfaen" w:hAnsi="Sylfaen"/>
          <w:color w:val="000000"/>
          <w:sz w:val="22"/>
          <w:szCs w:val="22"/>
          <w:lang w:val="ka-GE"/>
        </w:rPr>
        <w:t xml:space="preserve"> - </w:t>
      </w:r>
      <w:r w:rsidRPr="00506B8C">
        <w:rPr>
          <w:rFonts w:ascii="Sylfaen" w:eastAsia="Sylfaen" w:hAnsi="Sylfaen"/>
          <w:color w:val="000000"/>
          <w:sz w:val="22"/>
          <w:szCs w:val="22"/>
        </w:rPr>
        <w:t>საშუალოდ</w:t>
      </w:r>
      <w:r w:rsidRPr="00506B8C">
        <w:rPr>
          <w:rFonts w:ascii="Sylfaen" w:eastAsia="Sylfaen" w:hAnsi="Sylfaen"/>
          <w:color w:val="000000"/>
          <w:sz w:val="22"/>
          <w:szCs w:val="22"/>
          <w:lang w:val="ka-GE"/>
        </w:rPr>
        <w:t xml:space="preserve"> </w:t>
      </w:r>
      <w:r w:rsidRPr="00506B8C">
        <w:rPr>
          <w:rFonts w:ascii="Sylfaen" w:eastAsia="Sylfaen" w:hAnsi="Sylfaen"/>
          <w:color w:val="000000"/>
          <w:sz w:val="22"/>
          <w:szCs w:val="22"/>
        </w:rPr>
        <w:t>1 016-მა დიაბეტით დაავადებულმა ბავშვმა ისარგებლა</w:t>
      </w:r>
      <w:r w:rsidRPr="00506B8C">
        <w:rPr>
          <w:rFonts w:ascii="Sylfaen" w:eastAsia="Sylfaen" w:hAnsi="Sylfaen"/>
          <w:color w:val="000000"/>
          <w:sz w:val="22"/>
          <w:szCs w:val="22"/>
          <w:lang w:val="ka-GE"/>
        </w:rPr>
        <w:t xml:space="preserve"> </w:t>
      </w:r>
      <w:r w:rsidRPr="00506B8C">
        <w:rPr>
          <w:rFonts w:ascii="Sylfaen" w:eastAsia="Sylfaen" w:hAnsi="Sylfaen"/>
          <w:color w:val="000000"/>
        </w:rPr>
        <w:t>პროგრამის  მომსახურებით  (20% ზრდა 2016 წელთან შედარებით).</w:t>
      </w:r>
      <w:r w:rsidRPr="00506B8C">
        <w:rPr>
          <w:rFonts w:ascii="Sylfaen" w:eastAsia="Sylfaen" w:hAnsi="Sylfaen"/>
          <w:color w:val="000000"/>
          <w:lang w:val="ka-GE"/>
        </w:rPr>
        <w:t xml:space="preserve"> </w:t>
      </w:r>
    </w:p>
    <w:p w14:paraId="2B2C7EDD" w14:textId="77777777" w:rsidR="00F75ACB" w:rsidRPr="00506B8C" w:rsidRDefault="00F75ACB" w:rsidP="008C08DB">
      <w:pPr>
        <w:pStyle w:val="abzacixml"/>
        <w:rPr>
          <w:rFonts w:eastAsiaTheme="minorEastAsia"/>
          <w:highlight w:val="yellow"/>
        </w:rPr>
      </w:pPr>
    </w:p>
    <w:p w14:paraId="650BBA13" w14:textId="77777777" w:rsidR="00F75ACB" w:rsidRPr="00506B8C" w:rsidRDefault="00F75ACB" w:rsidP="008C08DB">
      <w:pPr>
        <w:pStyle w:val="abzacixml"/>
      </w:pPr>
      <w:r w:rsidRPr="00506B8C">
        <w:t>1.2.3.3 ბავშვთა ონკოჰემატოლოგიური მომსახურება (პროგრამული კოდი 35 03 03 03)</w:t>
      </w:r>
    </w:p>
    <w:p w14:paraId="0DEE6A49" w14:textId="77777777" w:rsidR="00F75ACB" w:rsidRPr="00506B8C" w:rsidRDefault="00F75ACB" w:rsidP="00501D95">
      <w:pPr>
        <w:tabs>
          <w:tab w:val="left" w:pos="10440"/>
        </w:tabs>
        <w:spacing w:after="0" w:line="240" w:lineRule="auto"/>
        <w:ind w:left="180" w:hanging="180"/>
        <w:jc w:val="both"/>
        <w:rPr>
          <w:rFonts w:ascii="Sylfaen" w:hAnsi="Sylfaen" w:cs="Sylfaen"/>
          <w:lang w:val="ka-GE"/>
        </w:rPr>
      </w:pPr>
      <w:r w:rsidRPr="00506B8C">
        <w:rPr>
          <w:rFonts w:ascii="Sylfaen" w:hAnsi="Sylfaen" w:cs="Sylfaen"/>
          <w:lang w:val="ka-GE"/>
        </w:rPr>
        <w:t xml:space="preserve">  </w:t>
      </w:r>
    </w:p>
    <w:p w14:paraId="0E701DE8" w14:textId="77777777" w:rsidR="00F75ACB" w:rsidRPr="00506B8C" w:rsidRDefault="00F75ACB" w:rsidP="008C08DB">
      <w:pPr>
        <w:pStyle w:val="abzacixml"/>
      </w:pPr>
      <w:r w:rsidRPr="00506B8C">
        <w:t xml:space="preserve">   პროგრამის განმახორციელებელი: </w:t>
      </w:r>
    </w:p>
    <w:p w14:paraId="7E380746" w14:textId="77777777" w:rsidR="00F75ACB" w:rsidRPr="00506B8C" w:rsidRDefault="00F75ACB" w:rsidP="00501D95">
      <w:pPr>
        <w:numPr>
          <w:ilvl w:val="0"/>
          <w:numId w:val="8"/>
        </w:numPr>
        <w:spacing w:after="0" w:line="240" w:lineRule="auto"/>
        <w:ind w:left="180" w:hanging="270"/>
        <w:jc w:val="both"/>
        <w:rPr>
          <w:rFonts w:ascii="Sylfaen" w:eastAsia="Sylfaen" w:hAnsi="Sylfaen"/>
        </w:rPr>
      </w:pPr>
      <w:r w:rsidRPr="00506B8C">
        <w:rPr>
          <w:rFonts w:ascii="Sylfaen" w:hAnsi="Sylfaen" w:cs="Arial"/>
          <w:color w:val="000000"/>
        </w:rPr>
        <w:t>სსიპ - „სოციალური მომსახურების სააგენტო“;</w:t>
      </w:r>
    </w:p>
    <w:p w14:paraId="467BF8E6" w14:textId="77777777" w:rsidR="00F75ACB" w:rsidRPr="00506B8C" w:rsidRDefault="00F75ACB" w:rsidP="00501D95">
      <w:pPr>
        <w:tabs>
          <w:tab w:val="left" w:pos="10440"/>
        </w:tabs>
        <w:spacing w:after="0" w:line="240" w:lineRule="auto"/>
        <w:ind w:left="180"/>
        <w:jc w:val="both"/>
        <w:rPr>
          <w:rFonts w:ascii="Sylfaen" w:hAnsi="Sylfaen"/>
          <w:bCs/>
          <w:smallCaps/>
        </w:rPr>
      </w:pPr>
    </w:p>
    <w:p w14:paraId="1D085BC2"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64B4F0E6"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ბავშვთა ონკოჰემატოლოგიური მომსახურებით მოცული ბენეფიციარები</w:t>
      </w:r>
    </w:p>
    <w:p w14:paraId="0C8A9614" w14:textId="77777777" w:rsidR="00F75ACB" w:rsidRPr="00506B8C" w:rsidRDefault="00F75ACB" w:rsidP="00501D95">
      <w:pPr>
        <w:pStyle w:val="ListParagraph"/>
        <w:tabs>
          <w:tab w:val="left" w:pos="0"/>
          <w:tab w:val="left" w:pos="10440"/>
        </w:tabs>
        <w:spacing w:after="0" w:line="240" w:lineRule="auto"/>
        <w:ind w:left="180"/>
        <w:jc w:val="both"/>
      </w:pPr>
    </w:p>
    <w:p w14:paraId="3BAC2DAB"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5760DFFF"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უზრუნველყოფილია 126 ონკოჰემატოლოგიური დაავადებების მქონე 18 წლამდე ასაკის ბავშვთა ამბულატორიული და სტაციონარული მკურნალობა;</w:t>
      </w:r>
    </w:p>
    <w:p w14:paraId="3A7E2289" w14:textId="77777777" w:rsidR="00F75ACB" w:rsidRPr="00506B8C" w:rsidRDefault="00F75ACB" w:rsidP="008C08DB">
      <w:pPr>
        <w:pStyle w:val="abzacixml"/>
      </w:pPr>
    </w:p>
    <w:p w14:paraId="13FFC700"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56820DAF"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1.საბაზისო მაჩვენებელი - ქვეპროგრამის ფარგლებში - 16.3 ათასამდე შემთხვევა, ხოლო ქვეპროგრამით მოსარგებლეთა რაოდენობა - 148; </w:t>
      </w:r>
    </w:p>
    <w:p w14:paraId="5653E5BD"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ონკოჰემატოლოგიური მომსახურების საჭიროების მქონე პაციენტთა 100% მოცვა; </w:t>
      </w:r>
    </w:p>
    <w:p w14:paraId="6BA16477" w14:textId="77777777" w:rsidR="00F75ACB" w:rsidRPr="00506B8C" w:rsidRDefault="00F75ACB" w:rsidP="00501D95">
      <w:pPr>
        <w:pStyle w:val="ListParagraph"/>
        <w:tabs>
          <w:tab w:val="left" w:pos="10440"/>
        </w:tabs>
        <w:spacing w:after="0" w:line="240" w:lineRule="auto"/>
        <w:ind w:left="180" w:hanging="180"/>
        <w:jc w:val="both"/>
        <w:rPr>
          <w:rFonts w:ascii="Sylfaen" w:hAnsi="Sylfaen" w:cs="Sylfaen"/>
          <w:lang w:val="ka-GE"/>
        </w:rPr>
      </w:pPr>
      <w:r w:rsidRPr="00506B8C">
        <w:rPr>
          <w:rFonts w:ascii="Sylfaen" w:eastAsia="Sylfaen" w:hAnsi="Sylfaen"/>
          <w:color w:val="000000"/>
          <w:lang w:val="ka-GE"/>
        </w:rPr>
        <w:t xml:space="preserve">   </w:t>
      </w:r>
      <w:r w:rsidRPr="00506B8C">
        <w:rPr>
          <w:rFonts w:ascii="Sylfaen" w:eastAsia="Sylfaen" w:hAnsi="Sylfaen"/>
          <w:color w:val="000000"/>
        </w:rPr>
        <w:t>მიღწეული მაჩვენებელი</w:t>
      </w:r>
      <w:r w:rsidRPr="00506B8C">
        <w:rPr>
          <w:rFonts w:ascii="Sylfaen" w:eastAsia="Sylfaen" w:hAnsi="Sylfaen"/>
          <w:color w:val="000000"/>
          <w:lang w:val="ka-GE"/>
        </w:rPr>
        <w:t xml:space="preserve"> - </w:t>
      </w:r>
      <w:r w:rsidRPr="00506B8C">
        <w:rPr>
          <w:rFonts w:ascii="Sylfaen" w:eastAsia="Times New Roman" w:hAnsi="Sylfaen" w:cs="Sylfaen"/>
          <w:lang w:val="ka-GE"/>
        </w:rPr>
        <w:t>ბავშვთა ასაკის  ონკოჰემატოლოგიური მომსახურების საჭიროების მქონე პაციენტების 100% აქვს შესაძლებლობა ისარგებლოს პროგრამული სერვისებით.</w:t>
      </w:r>
    </w:p>
    <w:p w14:paraId="29981D25" w14:textId="77777777" w:rsidR="00F75ACB" w:rsidRPr="00506B8C" w:rsidRDefault="00F75ACB" w:rsidP="00501D95">
      <w:pPr>
        <w:pStyle w:val="ListParagraph"/>
        <w:tabs>
          <w:tab w:val="left" w:pos="10440"/>
        </w:tabs>
        <w:spacing w:after="0" w:line="240" w:lineRule="auto"/>
        <w:ind w:left="180" w:hanging="180"/>
        <w:jc w:val="both"/>
        <w:rPr>
          <w:rFonts w:ascii="Sylfaen" w:hAnsi="Sylfaen" w:cs="Sylfaen"/>
          <w:highlight w:val="yellow"/>
          <w:lang w:val="ka-GE"/>
        </w:rPr>
      </w:pPr>
    </w:p>
    <w:p w14:paraId="4BA2EE48" w14:textId="77777777" w:rsidR="00F75ACB" w:rsidRPr="00506B8C" w:rsidRDefault="00F75ACB" w:rsidP="008C08DB">
      <w:pPr>
        <w:pStyle w:val="abzacixml"/>
      </w:pPr>
    </w:p>
    <w:p w14:paraId="449C11D4" w14:textId="77777777" w:rsidR="00F75ACB" w:rsidRPr="00506B8C" w:rsidRDefault="00F75ACB" w:rsidP="008C08DB">
      <w:pPr>
        <w:pStyle w:val="abzacixml"/>
      </w:pPr>
      <w:r w:rsidRPr="00506B8C">
        <w:t>1.2.3.4 დიალიზი და თირკმლის ტრანსპლანტაცია (პროგრამული კოდი 35 03 03 04)</w:t>
      </w:r>
    </w:p>
    <w:p w14:paraId="3264CB68" w14:textId="77777777" w:rsidR="00F75ACB" w:rsidRPr="00506B8C" w:rsidRDefault="00F75ACB" w:rsidP="008C08DB">
      <w:pPr>
        <w:pStyle w:val="abzacixml"/>
      </w:pPr>
    </w:p>
    <w:p w14:paraId="5FDC2301" w14:textId="77777777" w:rsidR="00F75ACB" w:rsidRPr="00506B8C" w:rsidRDefault="00F75ACB" w:rsidP="008C08DB">
      <w:pPr>
        <w:pStyle w:val="abzacixml"/>
      </w:pPr>
      <w:r w:rsidRPr="00506B8C">
        <w:t xml:space="preserve">  პროგრამის განმახორციელებელი: </w:t>
      </w:r>
    </w:p>
    <w:p w14:paraId="1B37CF7B"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471F6DA9" w14:textId="77777777" w:rsidR="00F75ACB" w:rsidRPr="00506B8C" w:rsidRDefault="00F75ACB" w:rsidP="008C08DB">
      <w:pPr>
        <w:pStyle w:val="abzacixml"/>
        <w:rPr>
          <w:highlight w:val="yellow"/>
        </w:rPr>
      </w:pPr>
    </w:p>
    <w:p w14:paraId="1BBECD48"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01D5F151"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თირკმლის ტერმინალური უკმარისობით დაავადებული პირების დიალიზით მოცვა;</w:t>
      </w:r>
    </w:p>
    <w:p w14:paraId="07975FB6"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თირკმლის ტერმინალური უკმარისობით დაავადებულთა უზრუნველყოფა დიალიზით.</w:t>
      </w:r>
    </w:p>
    <w:p w14:paraId="553F6DD5" w14:textId="77777777" w:rsidR="00F75ACB" w:rsidRPr="00506B8C" w:rsidRDefault="00F75ACB" w:rsidP="008C08DB">
      <w:pPr>
        <w:pStyle w:val="abzacixml"/>
        <w:rPr>
          <w:highlight w:val="yellow"/>
        </w:rPr>
      </w:pPr>
    </w:p>
    <w:p w14:paraId="7D65755C"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3854380B"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უზრუნველყოფილია ჰემო და პერიტონეული დიალიზისათვის საჭირო სადიალიზე საშუალებების, მასალისა და მედიკამენტების შესყიდვა და მიწოდება, ორგანოგადანერგილი პაციენტები იმუნოსუპრესული მედიკამენტებით, ჰემოდიალიზზე მყოფ პაციენტები სისხლძარღვოვანი მიდგომით. შენარჩუნებულია თირკმლის ტერმინალური უკმარისობით დაავადებულთა ჯანმრთელობის მდგომარეობა.</w:t>
      </w:r>
    </w:p>
    <w:p w14:paraId="11F6CDF3"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 განხორციელდა თირკმლის ტრანსპლანტაცია.</w:t>
      </w:r>
    </w:p>
    <w:p w14:paraId="44478F7C" w14:textId="77777777" w:rsidR="00F75ACB" w:rsidRPr="00506B8C" w:rsidRDefault="00F75ACB" w:rsidP="008C08DB">
      <w:pPr>
        <w:pStyle w:val="abzacixml"/>
        <w:rPr>
          <w:rFonts w:eastAsia="Sylfaen"/>
          <w:highlight w:val="yellow"/>
        </w:rPr>
      </w:pPr>
    </w:p>
    <w:p w14:paraId="08586855"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42A74804"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1.საბაზისო მაჩვენებელი - </w:t>
      </w:r>
      <w:r w:rsidRPr="00506B8C">
        <w:rPr>
          <w:rFonts w:ascii="Sylfaen" w:hAnsi="Sylfaen" w:cs="Sylfaen"/>
          <w:sz w:val="22"/>
          <w:szCs w:val="22"/>
        </w:rPr>
        <w:t>დიალიზით</w:t>
      </w:r>
      <w:r w:rsidRPr="00506B8C">
        <w:rPr>
          <w:sz w:val="22"/>
          <w:szCs w:val="22"/>
        </w:rPr>
        <w:t xml:space="preserve"> </w:t>
      </w:r>
      <w:r w:rsidRPr="00506B8C">
        <w:rPr>
          <w:rFonts w:ascii="Sylfaen" w:hAnsi="Sylfaen" w:cs="Sylfaen"/>
          <w:sz w:val="22"/>
          <w:szCs w:val="22"/>
        </w:rPr>
        <w:t>და</w:t>
      </w:r>
      <w:r w:rsidRPr="00506B8C">
        <w:rPr>
          <w:sz w:val="22"/>
          <w:szCs w:val="22"/>
        </w:rPr>
        <w:t xml:space="preserve"> </w:t>
      </w:r>
      <w:r w:rsidRPr="00506B8C">
        <w:rPr>
          <w:rFonts w:ascii="Sylfaen" w:hAnsi="Sylfaen" w:cs="Sylfaen"/>
          <w:sz w:val="22"/>
          <w:szCs w:val="22"/>
        </w:rPr>
        <w:t>თირკმლის</w:t>
      </w:r>
      <w:r w:rsidRPr="00506B8C">
        <w:rPr>
          <w:sz w:val="22"/>
          <w:szCs w:val="22"/>
        </w:rPr>
        <w:t xml:space="preserve"> </w:t>
      </w:r>
      <w:r w:rsidRPr="00506B8C">
        <w:rPr>
          <w:rFonts w:ascii="Sylfaen" w:hAnsi="Sylfaen" w:cs="Sylfaen"/>
          <w:sz w:val="22"/>
          <w:szCs w:val="22"/>
        </w:rPr>
        <w:t>ჩანაცვლებითი</w:t>
      </w:r>
      <w:r w:rsidRPr="00506B8C">
        <w:rPr>
          <w:sz w:val="22"/>
          <w:szCs w:val="22"/>
        </w:rPr>
        <w:t xml:space="preserve"> </w:t>
      </w:r>
      <w:r w:rsidRPr="00506B8C">
        <w:rPr>
          <w:rFonts w:ascii="Sylfaen" w:hAnsi="Sylfaen" w:cs="Sylfaen"/>
          <w:sz w:val="22"/>
          <w:szCs w:val="22"/>
        </w:rPr>
        <w:t>თერაპიის</w:t>
      </w:r>
      <w:r w:rsidRPr="00506B8C">
        <w:rPr>
          <w:sz w:val="22"/>
          <w:szCs w:val="22"/>
        </w:rPr>
        <w:t xml:space="preserve"> </w:t>
      </w:r>
      <w:r w:rsidRPr="00506B8C">
        <w:rPr>
          <w:rFonts w:ascii="Sylfaen" w:hAnsi="Sylfaen" w:cs="Sylfaen"/>
          <w:sz w:val="22"/>
          <w:szCs w:val="22"/>
        </w:rPr>
        <w:t>საჭიროების</w:t>
      </w:r>
      <w:r w:rsidRPr="00506B8C">
        <w:rPr>
          <w:sz w:val="22"/>
          <w:szCs w:val="22"/>
        </w:rPr>
        <w:t xml:space="preserve"> </w:t>
      </w:r>
      <w:r w:rsidRPr="00506B8C">
        <w:rPr>
          <w:rFonts w:ascii="Sylfaen" w:hAnsi="Sylfaen" w:cs="Sylfaen"/>
          <w:sz w:val="22"/>
          <w:szCs w:val="22"/>
        </w:rPr>
        <w:t>მქონე</w:t>
      </w:r>
      <w:r w:rsidRPr="00506B8C">
        <w:rPr>
          <w:sz w:val="22"/>
          <w:szCs w:val="22"/>
        </w:rPr>
        <w:t xml:space="preserve"> </w:t>
      </w:r>
      <w:r w:rsidRPr="00506B8C">
        <w:rPr>
          <w:rFonts w:ascii="Sylfaen" w:hAnsi="Sylfaen" w:cs="Sylfaen"/>
          <w:sz w:val="22"/>
          <w:szCs w:val="22"/>
        </w:rPr>
        <w:t>ბენეფიციართა</w:t>
      </w:r>
      <w:r w:rsidRPr="00506B8C">
        <w:rPr>
          <w:sz w:val="22"/>
          <w:szCs w:val="22"/>
        </w:rPr>
        <w:t xml:space="preserve"> </w:t>
      </w:r>
      <w:r w:rsidRPr="00506B8C">
        <w:rPr>
          <w:rFonts w:ascii="Sylfaen" w:hAnsi="Sylfaen" w:cs="Sylfaen"/>
          <w:sz w:val="22"/>
          <w:szCs w:val="22"/>
        </w:rPr>
        <w:t>რაოდენობა</w:t>
      </w:r>
      <w:r w:rsidRPr="00506B8C">
        <w:rPr>
          <w:sz w:val="22"/>
          <w:szCs w:val="22"/>
        </w:rPr>
        <w:t xml:space="preserve">: </w:t>
      </w:r>
      <w:r w:rsidRPr="00506B8C">
        <w:rPr>
          <w:rFonts w:ascii="Sylfaen" w:hAnsi="Sylfaen" w:cs="Sylfaen"/>
          <w:sz w:val="22"/>
          <w:szCs w:val="22"/>
        </w:rPr>
        <w:t>ჰემოდიალიზის</w:t>
      </w:r>
      <w:r w:rsidRPr="00506B8C">
        <w:rPr>
          <w:sz w:val="22"/>
          <w:szCs w:val="22"/>
        </w:rPr>
        <w:t xml:space="preserve"> </w:t>
      </w:r>
      <w:r w:rsidRPr="00506B8C">
        <w:rPr>
          <w:rFonts w:ascii="Sylfaen" w:hAnsi="Sylfaen" w:cs="Sylfaen"/>
          <w:sz w:val="22"/>
          <w:szCs w:val="22"/>
        </w:rPr>
        <w:t>საჭიროების</w:t>
      </w:r>
      <w:r w:rsidRPr="00506B8C">
        <w:rPr>
          <w:sz w:val="22"/>
          <w:szCs w:val="22"/>
        </w:rPr>
        <w:t xml:space="preserve"> </w:t>
      </w:r>
      <w:r w:rsidRPr="00506B8C">
        <w:rPr>
          <w:rFonts w:ascii="Sylfaen" w:hAnsi="Sylfaen" w:cs="Sylfaen"/>
          <w:sz w:val="22"/>
          <w:szCs w:val="22"/>
        </w:rPr>
        <w:t>მქონე</w:t>
      </w:r>
      <w:r w:rsidRPr="00506B8C">
        <w:rPr>
          <w:sz w:val="22"/>
          <w:szCs w:val="22"/>
        </w:rPr>
        <w:t xml:space="preserve"> - 2563, </w:t>
      </w:r>
      <w:r w:rsidRPr="00506B8C">
        <w:rPr>
          <w:rFonts w:ascii="Sylfaen" w:hAnsi="Sylfaen" w:cs="Sylfaen"/>
          <w:sz w:val="22"/>
          <w:szCs w:val="22"/>
        </w:rPr>
        <w:t>პერიტონეული</w:t>
      </w:r>
      <w:r w:rsidRPr="00506B8C">
        <w:rPr>
          <w:sz w:val="22"/>
          <w:szCs w:val="22"/>
        </w:rPr>
        <w:t xml:space="preserve"> </w:t>
      </w:r>
      <w:r w:rsidRPr="00506B8C">
        <w:rPr>
          <w:rFonts w:ascii="Sylfaen" w:hAnsi="Sylfaen" w:cs="Sylfaen"/>
          <w:sz w:val="22"/>
          <w:szCs w:val="22"/>
        </w:rPr>
        <w:t>დიალიზის</w:t>
      </w:r>
      <w:r w:rsidRPr="00506B8C">
        <w:rPr>
          <w:sz w:val="22"/>
          <w:szCs w:val="22"/>
        </w:rPr>
        <w:t xml:space="preserve"> </w:t>
      </w:r>
      <w:r w:rsidRPr="00506B8C">
        <w:rPr>
          <w:rFonts w:ascii="Sylfaen" w:hAnsi="Sylfaen" w:cs="Sylfaen"/>
          <w:sz w:val="22"/>
          <w:szCs w:val="22"/>
        </w:rPr>
        <w:t>საჭიროების</w:t>
      </w:r>
      <w:r w:rsidRPr="00506B8C">
        <w:rPr>
          <w:sz w:val="22"/>
          <w:szCs w:val="22"/>
        </w:rPr>
        <w:t xml:space="preserve"> </w:t>
      </w:r>
      <w:r w:rsidRPr="00506B8C">
        <w:rPr>
          <w:rFonts w:ascii="Sylfaen" w:hAnsi="Sylfaen" w:cs="Sylfaen"/>
          <w:sz w:val="22"/>
          <w:szCs w:val="22"/>
        </w:rPr>
        <w:t>მქონე</w:t>
      </w:r>
      <w:r w:rsidRPr="00506B8C">
        <w:rPr>
          <w:sz w:val="22"/>
          <w:szCs w:val="22"/>
        </w:rPr>
        <w:t xml:space="preserve"> - 147 </w:t>
      </w:r>
      <w:r w:rsidRPr="00506B8C">
        <w:rPr>
          <w:rFonts w:ascii="Sylfaen" w:hAnsi="Sylfaen" w:cs="Sylfaen"/>
          <w:sz w:val="22"/>
          <w:szCs w:val="22"/>
        </w:rPr>
        <w:t>პაციენტი</w:t>
      </w:r>
      <w:r w:rsidRPr="00506B8C">
        <w:rPr>
          <w:sz w:val="22"/>
          <w:szCs w:val="22"/>
        </w:rPr>
        <w:t xml:space="preserve">; </w:t>
      </w:r>
    </w:p>
    <w:p w14:paraId="268291B4"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lang w:val="ka-GE"/>
        </w:rPr>
        <w:lastRenderedPageBreak/>
        <w:t>მ</w:t>
      </w:r>
      <w:r w:rsidRPr="00506B8C">
        <w:rPr>
          <w:rFonts w:ascii="Sylfaen" w:eastAsia="Sylfaen" w:hAnsi="Sylfaen"/>
          <w:color w:val="000000"/>
          <w:sz w:val="22"/>
          <w:szCs w:val="22"/>
        </w:rPr>
        <w:t xml:space="preserve">იზნობრივი მაჩვენებელი - დიალიზით და თირკმლის ჩანაცვლებითი თერაპიის საჭიროების მქონე თირკმლის ტერმინალური უკმარისობით დაავადებულ ბენეფიციართა მოცვა: 100%; </w:t>
      </w:r>
    </w:p>
    <w:p w14:paraId="7A1C6E78" w14:textId="77777777" w:rsidR="00F75ACB" w:rsidRPr="00506B8C" w:rsidRDefault="00F75ACB" w:rsidP="008C08DB">
      <w:pPr>
        <w:pStyle w:val="abzacixml"/>
        <w:rPr>
          <w:rFonts w:cs="Arial"/>
          <w:color w:val="000000"/>
        </w:rPr>
      </w:pPr>
      <w:r w:rsidRPr="00506B8C">
        <w:rPr>
          <w:rFonts w:eastAsia="Sylfaen" w:cs="Times New Roman"/>
          <w:color w:val="000000"/>
        </w:rPr>
        <w:t>მიღწეული მაჩვენებელი -</w:t>
      </w:r>
      <w:r w:rsidRPr="00506B8C">
        <w:t xml:space="preserve"> 100%-ით მოცულია ჰემო და პერიტონეული დიალიზის საჭიროების მქონე ბენეფიციარები.</w:t>
      </w:r>
    </w:p>
    <w:p w14:paraId="2FC6E7C2" w14:textId="77777777" w:rsidR="00F75ACB" w:rsidRPr="00506B8C" w:rsidRDefault="00F75ACB" w:rsidP="00501D95">
      <w:pPr>
        <w:tabs>
          <w:tab w:val="left" w:pos="10440"/>
        </w:tabs>
        <w:spacing w:line="240" w:lineRule="auto"/>
        <w:ind w:left="180" w:hanging="180"/>
        <w:jc w:val="both"/>
        <w:rPr>
          <w:rFonts w:ascii="Sylfaen" w:hAnsi="Sylfaen" w:cs="Arial"/>
          <w:color w:val="000000"/>
          <w:lang w:val="ka-GE"/>
        </w:rPr>
      </w:pPr>
    </w:p>
    <w:p w14:paraId="7CB5C22F" w14:textId="77777777" w:rsidR="00F75ACB" w:rsidRPr="00506B8C" w:rsidRDefault="00F75ACB" w:rsidP="008C08DB">
      <w:pPr>
        <w:pStyle w:val="abzacixml"/>
      </w:pPr>
      <w:r w:rsidRPr="00506B8C">
        <w:t>1.2.3.5 ინკურაბელურ პაციენტთა პალიატიური მზრუნველობა (პროგრამული კოდი 35 03 03 05)</w:t>
      </w:r>
    </w:p>
    <w:p w14:paraId="63E77491" w14:textId="77777777" w:rsidR="00F75ACB" w:rsidRPr="00506B8C" w:rsidRDefault="00F75ACB" w:rsidP="00501D95">
      <w:pPr>
        <w:tabs>
          <w:tab w:val="left" w:pos="10440"/>
        </w:tabs>
        <w:spacing w:after="0" w:line="240" w:lineRule="auto"/>
        <w:ind w:left="180" w:hanging="180"/>
        <w:jc w:val="both"/>
        <w:rPr>
          <w:rFonts w:ascii="Sylfaen" w:hAnsi="Sylfaen" w:cs="Sylfaen"/>
          <w:lang w:val="ka-GE"/>
        </w:rPr>
      </w:pPr>
    </w:p>
    <w:p w14:paraId="416FC34E" w14:textId="77777777" w:rsidR="00F75ACB" w:rsidRPr="00506B8C" w:rsidRDefault="00F75ACB" w:rsidP="008C08DB">
      <w:pPr>
        <w:pStyle w:val="abzacixml"/>
      </w:pPr>
      <w:r w:rsidRPr="00506B8C">
        <w:t xml:space="preserve">   პროგრამის განმახორციელებელი: </w:t>
      </w:r>
    </w:p>
    <w:p w14:paraId="77A45F00"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77DD70C4" w14:textId="77777777" w:rsidR="00F75ACB" w:rsidRPr="00506B8C" w:rsidRDefault="00F75ACB" w:rsidP="00501D95">
      <w:pPr>
        <w:tabs>
          <w:tab w:val="left" w:pos="10440"/>
        </w:tabs>
        <w:spacing w:line="240" w:lineRule="auto"/>
        <w:ind w:left="180"/>
        <w:jc w:val="both"/>
        <w:rPr>
          <w:rFonts w:ascii="Sylfaen" w:hAnsi="Sylfaen"/>
        </w:rPr>
      </w:pPr>
    </w:p>
    <w:p w14:paraId="053C1375"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6CC3138B"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პალიატიური ზრუნვით მოცული ინკურაბელური ბენეფიციარები.</w:t>
      </w:r>
    </w:p>
    <w:p w14:paraId="12D1A380" w14:textId="77777777" w:rsidR="00F75ACB" w:rsidRPr="00506B8C" w:rsidRDefault="00F75ACB" w:rsidP="008C08DB">
      <w:pPr>
        <w:pStyle w:val="abzacixml"/>
      </w:pPr>
    </w:p>
    <w:p w14:paraId="0F7A1D7A"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5AC978BB"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უზრუნველყოფილია ინკურაბელურ პაციენტთა ამბულატორიული პალიატიური მზრუნველობა, ასევე ინკურაბელურ პაციენტთა სტაციონარული-პალიატიური მზრუნველობა და სიმპტომური მკურნალობა; </w:t>
      </w:r>
    </w:p>
    <w:p w14:paraId="7E298C99"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ინკურაბელურ პაციენტები უზრუნველყოფილი არიან მედიკამენტებით.</w:t>
      </w:r>
    </w:p>
    <w:p w14:paraId="1B03D4A7" w14:textId="77777777" w:rsidR="00F75ACB" w:rsidRPr="00506B8C" w:rsidRDefault="00F75ACB" w:rsidP="008C08DB">
      <w:pPr>
        <w:pStyle w:val="abzacixml"/>
        <w:rPr>
          <w:rFonts w:eastAsiaTheme="minorEastAsia"/>
        </w:rPr>
      </w:pPr>
    </w:p>
    <w:p w14:paraId="7D01C2F0"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47A05AD6"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1.საბაზისო მაჩვენებელი - ამბულატორიული პალიატიური ზრუნვით მოცული ინკურაბელური ბენეფიციარების რაოდენობა - 912 და სტაციონარული პალიატიური ზრუნვით მოცული ინკურაბელური ბენეფიციარების რაოდენობა - 728; </w:t>
      </w:r>
    </w:p>
    <w:p w14:paraId="6DC9A213"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ინკურაბელური პაციენტების მოცვა 100%; </w:t>
      </w:r>
    </w:p>
    <w:p w14:paraId="6B5BA70A" w14:textId="77777777" w:rsidR="00F75ACB" w:rsidRPr="00506B8C" w:rsidRDefault="00F75ACB" w:rsidP="008C08DB">
      <w:pPr>
        <w:pStyle w:val="abzacixml"/>
      </w:pPr>
      <w:r w:rsidRPr="00506B8C">
        <w:rPr>
          <w:rFonts w:eastAsia="Sylfaen"/>
        </w:rPr>
        <w:t>მიღწეული მაჩვენებელი - ამბულატორიული პალიატიური ზრუნვით მოცული ინკურაბელური ბენეფიციარების რაოდენობა - 894 და სტაციონარული პალიატიური ზრუნვით მოცული ინკურაბელური ბენეფიციარების რაოდენობა - 997.</w:t>
      </w:r>
    </w:p>
    <w:p w14:paraId="36241974" w14:textId="77777777" w:rsidR="00F75ACB" w:rsidRPr="00506B8C" w:rsidRDefault="00F75ACB" w:rsidP="00501D95">
      <w:pPr>
        <w:tabs>
          <w:tab w:val="left" w:pos="10440"/>
        </w:tabs>
        <w:spacing w:line="240" w:lineRule="auto"/>
        <w:ind w:left="180" w:hanging="180"/>
        <w:jc w:val="both"/>
        <w:rPr>
          <w:rFonts w:ascii="Sylfaen" w:hAnsi="Sylfaen"/>
          <w:lang w:val="ka-GE"/>
        </w:rPr>
      </w:pPr>
    </w:p>
    <w:p w14:paraId="21F1437F" w14:textId="77777777" w:rsidR="00F75ACB" w:rsidRPr="00506B8C" w:rsidRDefault="00F75ACB" w:rsidP="008C08DB">
      <w:pPr>
        <w:pStyle w:val="abzacixml"/>
      </w:pPr>
      <w:r w:rsidRPr="00506B8C">
        <w:t>1.2.3.6 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35 03 03 06)</w:t>
      </w:r>
    </w:p>
    <w:p w14:paraId="3FB71622" w14:textId="77777777" w:rsidR="00F75ACB" w:rsidRPr="00506B8C" w:rsidRDefault="00F75ACB" w:rsidP="00501D95">
      <w:pPr>
        <w:pStyle w:val="ListParagraph"/>
        <w:tabs>
          <w:tab w:val="left" w:pos="0"/>
          <w:tab w:val="left" w:pos="10440"/>
        </w:tabs>
        <w:spacing w:after="0" w:line="240" w:lineRule="auto"/>
        <w:ind w:left="180"/>
        <w:jc w:val="both"/>
        <w:rPr>
          <w:rFonts w:ascii="Sylfaen" w:hAnsi="Sylfaen" w:cs="Arial"/>
          <w:color w:val="000000"/>
          <w:lang w:val="ka-GE"/>
        </w:rPr>
      </w:pPr>
    </w:p>
    <w:p w14:paraId="6DD8FCA0" w14:textId="77777777" w:rsidR="00F75ACB" w:rsidRPr="00506B8C" w:rsidRDefault="00F75ACB" w:rsidP="008C08DB">
      <w:pPr>
        <w:pStyle w:val="abzacixml"/>
      </w:pPr>
      <w:r w:rsidRPr="00506B8C">
        <w:t xml:space="preserve"> პროგრამის განმახორციელებელი: </w:t>
      </w:r>
    </w:p>
    <w:p w14:paraId="38608401" w14:textId="77777777" w:rsidR="00F75ACB" w:rsidRPr="00506B8C" w:rsidRDefault="00F75ACB" w:rsidP="00501D95">
      <w:pPr>
        <w:numPr>
          <w:ilvl w:val="0"/>
          <w:numId w:val="8"/>
        </w:numPr>
        <w:spacing w:after="0" w:line="240" w:lineRule="auto"/>
        <w:ind w:left="180" w:hanging="270"/>
        <w:jc w:val="both"/>
        <w:rPr>
          <w:rFonts w:ascii="Sylfaen" w:eastAsia="Sylfaen" w:hAnsi="Sylfaen"/>
        </w:rPr>
      </w:pPr>
      <w:r w:rsidRPr="00506B8C">
        <w:rPr>
          <w:rFonts w:ascii="Sylfaen" w:hAnsi="Sylfaen" w:cs="Arial"/>
          <w:color w:val="000000"/>
        </w:rPr>
        <w:t>სსიპ - „სოციალური მომსახურების სააგენტო“;</w:t>
      </w:r>
    </w:p>
    <w:p w14:paraId="69B4FA32" w14:textId="77777777" w:rsidR="00F75ACB" w:rsidRPr="00506B8C" w:rsidRDefault="00F75ACB" w:rsidP="00501D95">
      <w:pPr>
        <w:pStyle w:val="ListParagraph"/>
        <w:tabs>
          <w:tab w:val="left" w:pos="10440"/>
        </w:tabs>
        <w:spacing w:after="0" w:line="240" w:lineRule="auto"/>
        <w:ind w:left="180"/>
        <w:jc w:val="both"/>
        <w:rPr>
          <w:rFonts w:ascii="Sylfaen" w:eastAsia="Sylfaen" w:hAnsi="Sylfaen"/>
        </w:rPr>
      </w:pPr>
    </w:p>
    <w:p w14:paraId="5EEF3637"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lastRenderedPageBreak/>
        <w:t>დაგეგმილი შუალედური შედეგი:</w:t>
      </w:r>
    </w:p>
    <w:p w14:paraId="19FFC4F5"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ქვეპროგრამით მოცული ბენეფიციარები; </w:t>
      </w:r>
    </w:p>
    <w:p w14:paraId="0433B0D7"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ქვეპროგრამით მოცული იშვიათ დაავადებათა  და ჩანაცვლებით მკურნალობას დაქვემდებარებული ნოზოლოგიების რაოდენობა.</w:t>
      </w:r>
    </w:p>
    <w:p w14:paraId="4E13E6AC" w14:textId="77777777" w:rsidR="00F75ACB" w:rsidRPr="00506B8C" w:rsidRDefault="00F75ACB" w:rsidP="008C08DB">
      <w:pPr>
        <w:pStyle w:val="abzacixml"/>
      </w:pPr>
    </w:p>
    <w:p w14:paraId="6C8521A8"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4A692DAE"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უზრუნველყოფილია იშვიათი დაავადებების მქონე 18 წლამდე ასაკის ბავშვთა ამბულატორიული მომსახურება, იშვიათი დაავადებების მქონე და მუდმივ ჩანაცვლებით მკურნალობას დაქვემდებარებულ 18 წლამდე ასაკის ბავშვთა სტაციონარული მომსახურება, ჰემოფილიით და სისხლის შედედების სხვა მემკვიდრული პათოლოგიებით დაავადებულ ბავშვთა და მოზრდილთა ამბულატორიული და სტაციონარული მომსახურება;</w:t>
      </w:r>
    </w:p>
    <w:p w14:paraId="400A4B98"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იშვიათი დაავადებების მქონე პაციენტების სპეციფიკური მედიკამენტებით უზრუნველყოფილი იყვნენ, ასევე იშვიათი დაავადებების მქონე და მუდმივ ჩანაცვლებით მკურნალობას დაქვემდებარებულ პაციენტთა სამედიცინო სერვისებზე და მედიკამენტებზე ფინანსური ხელმისაწვდომობა</w:t>
      </w:r>
    </w:p>
    <w:p w14:paraId="6602E8D3" w14:textId="77777777" w:rsidR="00F75ACB" w:rsidRPr="00506B8C" w:rsidRDefault="00F75ACB" w:rsidP="00501D95">
      <w:pPr>
        <w:pStyle w:val="ListParagraph"/>
        <w:tabs>
          <w:tab w:val="left" w:pos="0"/>
          <w:tab w:val="left" w:pos="10440"/>
        </w:tabs>
        <w:spacing w:after="0" w:line="240" w:lineRule="auto"/>
        <w:ind w:left="180"/>
        <w:jc w:val="both"/>
        <w:rPr>
          <w:rFonts w:ascii="Sylfaen" w:hAnsi="Sylfaen" w:cs="Sylfaen"/>
          <w:lang w:val="ka-GE"/>
        </w:rPr>
      </w:pPr>
    </w:p>
    <w:p w14:paraId="18AAC1FE"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69E0F0DB"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1. საბაზისო მაჩვენებელი - იშვიათი დაავადებების მქონე 18 წლამდე ასაკის ბავშვთა ამბულატორიული მომსახურება: ბენეფიციარების რაოდენობა - 153; შემთხვევების რაოდენობა - 1163; </w:t>
      </w:r>
    </w:p>
    <w:p w14:paraId="7584FB9D"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შენარჩუნებულია საბაზისო მაჩვენებლები; </w:t>
      </w:r>
    </w:p>
    <w:p w14:paraId="09B5B21F" w14:textId="77777777" w:rsidR="00F75ACB" w:rsidRPr="00506B8C" w:rsidRDefault="00F75ACB" w:rsidP="00501D95">
      <w:pPr>
        <w:tabs>
          <w:tab w:val="left" w:pos="10440"/>
        </w:tabs>
        <w:spacing w:line="240" w:lineRule="auto"/>
        <w:ind w:left="180" w:hanging="180"/>
        <w:rPr>
          <w:rFonts w:ascii="Sylfaen" w:eastAsia="Times New Roman" w:hAnsi="Sylfaen" w:cs="Arial"/>
          <w:color w:val="000000"/>
          <w:lang w:val="ka-GE"/>
        </w:rPr>
      </w:pPr>
      <w:r w:rsidRPr="00506B8C">
        <w:rPr>
          <w:rFonts w:ascii="Sylfaen" w:eastAsia="Sylfaen" w:hAnsi="Sylfaen" w:cs="Times New Roman"/>
          <w:color w:val="000000"/>
        </w:rPr>
        <w:t xml:space="preserve">   მიღწეული მაჩვენებელი</w:t>
      </w:r>
      <w:r w:rsidRPr="00506B8C">
        <w:rPr>
          <w:rFonts w:ascii="Sylfaen" w:eastAsia="Sylfaen" w:hAnsi="Sylfaen" w:cs="Times New Roman"/>
          <w:color w:val="000000"/>
          <w:lang w:val="ka-GE"/>
        </w:rPr>
        <w:t xml:space="preserve"> </w:t>
      </w:r>
      <w:r w:rsidRPr="00506B8C">
        <w:rPr>
          <w:rFonts w:ascii="Sylfaen" w:eastAsia="Sylfaen" w:hAnsi="Sylfaen" w:cs="Times New Roman"/>
          <w:color w:val="000000"/>
        </w:rPr>
        <w:t>-პროგრამული სერვისით მოცული მოსარგებლეთა რაოდენობა სტაბილურად შენარჩუნებულია</w:t>
      </w:r>
      <w:r w:rsidRPr="00506B8C">
        <w:rPr>
          <w:rFonts w:ascii="Sylfaen" w:eastAsia="Sylfaen" w:hAnsi="Sylfaen" w:cs="Times New Roman"/>
          <w:color w:val="000000"/>
          <w:lang w:val="ka-GE"/>
        </w:rPr>
        <w:t>.</w:t>
      </w:r>
      <w:r w:rsidRPr="00506B8C">
        <w:rPr>
          <w:rFonts w:ascii="Sylfaen" w:eastAsia="Times New Roman" w:hAnsi="Sylfaen" w:cs="Arial"/>
          <w:color w:val="000000"/>
          <w:lang w:val="ka-GE"/>
        </w:rPr>
        <w:t xml:space="preserve">  </w:t>
      </w:r>
    </w:p>
    <w:p w14:paraId="1A7EFAF3" w14:textId="77777777" w:rsidR="00F75ACB" w:rsidRPr="00506B8C" w:rsidRDefault="00F75ACB" w:rsidP="00501D95">
      <w:pPr>
        <w:tabs>
          <w:tab w:val="left" w:pos="10440"/>
        </w:tabs>
        <w:spacing w:line="240" w:lineRule="auto"/>
        <w:ind w:left="180" w:hanging="180"/>
        <w:rPr>
          <w:rFonts w:ascii="Sylfaen" w:eastAsia="Sylfaen" w:hAnsi="Sylfaen" w:cs="Times New Roman"/>
          <w:color w:val="000000"/>
          <w:lang w:val="ka-GE"/>
        </w:rPr>
      </w:pPr>
    </w:p>
    <w:p w14:paraId="146DEBC9" w14:textId="77777777" w:rsidR="00F75ACB" w:rsidRPr="00506B8C" w:rsidRDefault="00D2570F" w:rsidP="008C08DB">
      <w:pPr>
        <w:pStyle w:val="abzacixml"/>
      </w:pPr>
      <w:r w:rsidRPr="00506B8C">
        <w:t xml:space="preserve">1.2.3.7 </w:t>
      </w:r>
      <w:r w:rsidR="00F75ACB" w:rsidRPr="00506B8C">
        <w:t>სასწრაფო - გადაუდებელი დახმარება და სამედიცინო ტრანსპორტირება (პროგრამული კოდი 35 03 03 07)</w:t>
      </w:r>
    </w:p>
    <w:p w14:paraId="57FB37A3" w14:textId="77777777" w:rsidR="00F75ACB" w:rsidRPr="00506B8C" w:rsidRDefault="00F75ACB" w:rsidP="008C08DB">
      <w:pPr>
        <w:pStyle w:val="abzacixml"/>
      </w:pPr>
    </w:p>
    <w:p w14:paraId="5B925C34" w14:textId="77777777" w:rsidR="00F75ACB" w:rsidRPr="00506B8C" w:rsidRDefault="00F75ACB" w:rsidP="008C08DB">
      <w:pPr>
        <w:pStyle w:val="abzacixml"/>
      </w:pPr>
      <w:r w:rsidRPr="00506B8C">
        <w:t xml:space="preserve">პროგრამის განმახორციელებელი: </w:t>
      </w:r>
    </w:p>
    <w:p w14:paraId="18E817A0"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1ADF1BB6"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„საგანგებო სიტუაციების კოორდინაციისა და გადაუდებელი დახმარების ცენტრი“</w:t>
      </w:r>
    </w:p>
    <w:p w14:paraId="7C36CCA3" w14:textId="77777777" w:rsidR="00F75ACB" w:rsidRPr="00506B8C" w:rsidRDefault="00F75ACB" w:rsidP="008C08DB">
      <w:pPr>
        <w:pStyle w:val="abzacixml"/>
      </w:pPr>
    </w:p>
    <w:p w14:paraId="5D5579E8"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33329A51"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შესრულებული გამოძახებების საერთო რაოდენობა.</w:t>
      </w:r>
    </w:p>
    <w:p w14:paraId="3756D185" w14:textId="77777777" w:rsidR="00F75ACB" w:rsidRPr="00506B8C" w:rsidRDefault="00F75ACB" w:rsidP="008C08DB">
      <w:pPr>
        <w:pStyle w:val="abzacixml"/>
      </w:pPr>
    </w:p>
    <w:p w14:paraId="18B0A8B8"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lastRenderedPageBreak/>
        <w:t>მიღწეული შუალედური შედეგი:</w:t>
      </w:r>
    </w:p>
    <w:p w14:paraId="4C4566AC"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უზრუნველოფილია სასწრაფო სამედიცინო დახმარება და სამედიცინო ტრანსპორტირება: მათ შორის სასწრაფო სამედიცინო გადაუდებელი დახმარება.</w:t>
      </w:r>
    </w:p>
    <w:p w14:paraId="1D80A76F" w14:textId="77777777" w:rsidR="00F75ACB" w:rsidRPr="00506B8C" w:rsidRDefault="00F75ACB" w:rsidP="008C08DB">
      <w:pPr>
        <w:pStyle w:val="abzacixml"/>
        <w:rPr>
          <w:highlight w:val="yellow"/>
        </w:rPr>
      </w:pPr>
    </w:p>
    <w:p w14:paraId="6BA403B8"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0E2FA51B"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1.საბაზისო მაჩვენებელი - </w:t>
      </w:r>
      <w:r w:rsidRPr="00506B8C">
        <w:rPr>
          <w:rFonts w:ascii="Sylfaen" w:hAnsi="Sylfaen" w:cs="Sylfaen"/>
          <w:sz w:val="22"/>
          <w:szCs w:val="22"/>
        </w:rPr>
        <w:t>რეფერალური</w:t>
      </w:r>
      <w:r w:rsidRPr="00506B8C">
        <w:rPr>
          <w:sz w:val="22"/>
          <w:szCs w:val="22"/>
        </w:rPr>
        <w:t xml:space="preserve"> </w:t>
      </w:r>
      <w:r w:rsidRPr="00506B8C">
        <w:rPr>
          <w:rFonts w:ascii="Sylfaen" w:hAnsi="Sylfaen" w:cs="Sylfaen"/>
          <w:sz w:val="22"/>
          <w:szCs w:val="22"/>
        </w:rPr>
        <w:t>დახმარების</w:t>
      </w:r>
      <w:r w:rsidRPr="00506B8C">
        <w:rPr>
          <w:sz w:val="22"/>
          <w:szCs w:val="22"/>
        </w:rPr>
        <w:t xml:space="preserve"> </w:t>
      </w:r>
      <w:r w:rsidRPr="00506B8C">
        <w:rPr>
          <w:rFonts w:ascii="Sylfaen" w:hAnsi="Sylfaen" w:cs="Sylfaen"/>
          <w:sz w:val="22"/>
          <w:szCs w:val="22"/>
        </w:rPr>
        <w:t>ფარგლებში</w:t>
      </w:r>
      <w:r w:rsidRPr="00506B8C">
        <w:rPr>
          <w:sz w:val="22"/>
          <w:szCs w:val="22"/>
        </w:rPr>
        <w:t xml:space="preserve"> </w:t>
      </w:r>
      <w:r w:rsidRPr="00506B8C">
        <w:rPr>
          <w:rFonts w:ascii="Sylfaen" w:hAnsi="Sylfaen" w:cs="Sylfaen"/>
          <w:sz w:val="22"/>
          <w:szCs w:val="22"/>
        </w:rPr>
        <w:t>შემთხვევების</w:t>
      </w:r>
      <w:r w:rsidRPr="00506B8C">
        <w:rPr>
          <w:sz w:val="22"/>
          <w:szCs w:val="22"/>
        </w:rPr>
        <w:t xml:space="preserve"> </w:t>
      </w:r>
      <w:r w:rsidRPr="00506B8C">
        <w:rPr>
          <w:rFonts w:ascii="Sylfaen" w:hAnsi="Sylfaen" w:cs="Sylfaen"/>
          <w:sz w:val="22"/>
          <w:szCs w:val="22"/>
        </w:rPr>
        <w:t>რაოდენობა</w:t>
      </w:r>
      <w:r w:rsidRPr="00506B8C">
        <w:rPr>
          <w:sz w:val="22"/>
          <w:szCs w:val="22"/>
        </w:rPr>
        <w:t xml:space="preserve"> - 28 000-</w:t>
      </w:r>
      <w:r w:rsidRPr="00506B8C">
        <w:rPr>
          <w:rFonts w:ascii="Sylfaen" w:hAnsi="Sylfaen" w:cs="Sylfaen"/>
          <w:sz w:val="22"/>
          <w:szCs w:val="22"/>
        </w:rPr>
        <w:t>ზე</w:t>
      </w:r>
      <w:r w:rsidRPr="00506B8C">
        <w:rPr>
          <w:sz w:val="22"/>
          <w:szCs w:val="22"/>
        </w:rPr>
        <w:t xml:space="preserve"> </w:t>
      </w:r>
      <w:r w:rsidRPr="00506B8C">
        <w:rPr>
          <w:rFonts w:ascii="Sylfaen" w:hAnsi="Sylfaen" w:cs="Sylfaen"/>
          <w:sz w:val="22"/>
          <w:szCs w:val="22"/>
        </w:rPr>
        <w:t>მეტი</w:t>
      </w:r>
      <w:r w:rsidRPr="00506B8C">
        <w:rPr>
          <w:sz w:val="22"/>
          <w:szCs w:val="22"/>
        </w:rPr>
        <w:t xml:space="preserve">, </w:t>
      </w:r>
      <w:r w:rsidRPr="00506B8C">
        <w:rPr>
          <w:rFonts w:ascii="Sylfaen" w:hAnsi="Sylfaen" w:cs="Sylfaen"/>
          <w:sz w:val="22"/>
          <w:szCs w:val="22"/>
        </w:rPr>
        <w:t>დახმარება</w:t>
      </w:r>
      <w:r w:rsidRPr="00506B8C">
        <w:rPr>
          <w:sz w:val="22"/>
          <w:szCs w:val="22"/>
        </w:rPr>
        <w:t xml:space="preserve"> </w:t>
      </w:r>
      <w:r w:rsidRPr="00506B8C">
        <w:rPr>
          <w:rFonts w:ascii="Sylfaen" w:hAnsi="Sylfaen" w:cs="Sylfaen"/>
          <w:sz w:val="22"/>
          <w:szCs w:val="22"/>
        </w:rPr>
        <w:t>გაეწია</w:t>
      </w:r>
      <w:r w:rsidRPr="00506B8C">
        <w:rPr>
          <w:sz w:val="22"/>
          <w:szCs w:val="22"/>
        </w:rPr>
        <w:t xml:space="preserve"> 23900-</w:t>
      </w:r>
      <w:r w:rsidRPr="00506B8C">
        <w:rPr>
          <w:rFonts w:ascii="Sylfaen" w:hAnsi="Sylfaen" w:cs="Sylfaen"/>
          <w:sz w:val="22"/>
          <w:szCs w:val="22"/>
        </w:rPr>
        <w:t>ზე</w:t>
      </w:r>
      <w:r w:rsidRPr="00506B8C">
        <w:rPr>
          <w:sz w:val="22"/>
          <w:szCs w:val="22"/>
        </w:rPr>
        <w:t xml:space="preserve"> </w:t>
      </w:r>
      <w:r w:rsidRPr="00506B8C">
        <w:rPr>
          <w:rFonts w:ascii="Sylfaen" w:hAnsi="Sylfaen" w:cs="Sylfaen"/>
          <w:sz w:val="22"/>
          <w:szCs w:val="22"/>
        </w:rPr>
        <w:t>მეტ</w:t>
      </w:r>
      <w:r w:rsidRPr="00506B8C">
        <w:rPr>
          <w:sz w:val="22"/>
          <w:szCs w:val="22"/>
        </w:rPr>
        <w:t xml:space="preserve"> </w:t>
      </w:r>
      <w:r w:rsidRPr="00506B8C">
        <w:rPr>
          <w:rFonts w:ascii="Sylfaen" w:hAnsi="Sylfaen" w:cs="Sylfaen"/>
          <w:sz w:val="22"/>
          <w:szCs w:val="22"/>
        </w:rPr>
        <w:t>პაციენტს</w:t>
      </w:r>
      <w:r w:rsidRPr="00506B8C">
        <w:rPr>
          <w:sz w:val="22"/>
          <w:szCs w:val="22"/>
        </w:rPr>
        <w:t xml:space="preserve">; </w:t>
      </w:r>
      <w:r w:rsidRPr="00506B8C">
        <w:rPr>
          <w:rFonts w:ascii="Sylfaen" w:hAnsi="Sylfaen" w:cs="Sylfaen"/>
          <w:sz w:val="22"/>
          <w:szCs w:val="22"/>
        </w:rPr>
        <w:t>საწრაფო</w:t>
      </w:r>
      <w:r w:rsidRPr="00506B8C">
        <w:rPr>
          <w:sz w:val="22"/>
          <w:szCs w:val="22"/>
        </w:rPr>
        <w:t>-</w:t>
      </w:r>
      <w:r w:rsidRPr="00506B8C">
        <w:rPr>
          <w:rFonts w:ascii="Sylfaen" w:hAnsi="Sylfaen" w:cs="Sylfaen"/>
          <w:sz w:val="22"/>
          <w:szCs w:val="22"/>
        </w:rPr>
        <w:t>სამედიცინო</w:t>
      </w:r>
      <w:r w:rsidRPr="00506B8C">
        <w:rPr>
          <w:sz w:val="22"/>
          <w:szCs w:val="22"/>
        </w:rPr>
        <w:t xml:space="preserve"> </w:t>
      </w:r>
      <w:r w:rsidRPr="00506B8C">
        <w:rPr>
          <w:rFonts w:ascii="Sylfaen" w:hAnsi="Sylfaen" w:cs="Sylfaen"/>
          <w:sz w:val="22"/>
          <w:szCs w:val="22"/>
        </w:rPr>
        <w:t>დახმარების</w:t>
      </w:r>
      <w:r w:rsidRPr="00506B8C">
        <w:rPr>
          <w:sz w:val="22"/>
          <w:szCs w:val="22"/>
        </w:rPr>
        <w:t xml:space="preserve"> </w:t>
      </w:r>
      <w:r w:rsidRPr="00506B8C">
        <w:rPr>
          <w:rFonts w:ascii="Sylfaen" w:hAnsi="Sylfaen" w:cs="Sylfaen"/>
          <w:sz w:val="22"/>
          <w:szCs w:val="22"/>
        </w:rPr>
        <w:t>გამოძახებების</w:t>
      </w:r>
      <w:r w:rsidRPr="00506B8C">
        <w:rPr>
          <w:sz w:val="22"/>
          <w:szCs w:val="22"/>
        </w:rPr>
        <w:t xml:space="preserve"> </w:t>
      </w:r>
      <w:r w:rsidRPr="00506B8C">
        <w:rPr>
          <w:rFonts w:ascii="Sylfaen" w:hAnsi="Sylfaen" w:cs="Sylfaen"/>
          <w:sz w:val="22"/>
          <w:szCs w:val="22"/>
        </w:rPr>
        <w:t>რაოდენობა</w:t>
      </w:r>
      <w:r w:rsidRPr="00506B8C">
        <w:rPr>
          <w:sz w:val="22"/>
          <w:szCs w:val="22"/>
        </w:rPr>
        <w:t xml:space="preserve"> - 476 200-</w:t>
      </w:r>
      <w:r w:rsidRPr="00506B8C">
        <w:rPr>
          <w:rFonts w:ascii="Sylfaen" w:hAnsi="Sylfaen" w:cs="Sylfaen"/>
          <w:sz w:val="22"/>
          <w:szCs w:val="22"/>
        </w:rPr>
        <w:t>ზე</w:t>
      </w:r>
      <w:r w:rsidRPr="00506B8C">
        <w:rPr>
          <w:sz w:val="22"/>
          <w:szCs w:val="22"/>
        </w:rPr>
        <w:t xml:space="preserve"> </w:t>
      </w:r>
      <w:r w:rsidRPr="00506B8C">
        <w:rPr>
          <w:rFonts w:ascii="Sylfaen" w:hAnsi="Sylfaen" w:cs="Sylfaen"/>
          <w:sz w:val="22"/>
          <w:szCs w:val="22"/>
        </w:rPr>
        <w:t>მეტი</w:t>
      </w:r>
      <w:r w:rsidRPr="00506B8C">
        <w:rPr>
          <w:sz w:val="22"/>
          <w:szCs w:val="22"/>
        </w:rPr>
        <w:t>;</w:t>
      </w:r>
    </w:p>
    <w:p w14:paraId="54DDA8A4"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გამოძახებების შესრულება - 100%; </w:t>
      </w:r>
    </w:p>
    <w:p w14:paraId="569B7F62"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მიღწეული მაჩვენებელი</w:t>
      </w:r>
      <w:r w:rsidRPr="00506B8C">
        <w:rPr>
          <w:rFonts w:ascii="Sylfaen" w:eastAsia="Sylfaen" w:hAnsi="Sylfaen"/>
          <w:color w:val="000000"/>
          <w:sz w:val="22"/>
          <w:szCs w:val="22"/>
          <w:lang w:val="ka-GE"/>
        </w:rPr>
        <w:t xml:space="preserve"> -</w:t>
      </w:r>
      <w:r w:rsidRPr="00506B8C">
        <w:rPr>
          <w:rFonts w:ascii="Sylfaen" w:hAnsi="Sylfaen" w:cs="Sylfaen"/>
          <w:sz w:val="22"/>
          <w:szCs w:val="22"/>
        </w:rPr>
        <w:t xml:space="preserve"> უზრუნველყოფილია რეფერალურ შემთხვევებში სამედიცინო ტრანსპორტირება; მოსახლეობა სრულადა არის მოცული უფასო სასწრაფო სამედიცინო დახმარებით.</w:t>
      </w:r>
    </w:p>
    <w:p w14:paraId="2672AA58" w14:textId="77777777" w:rsidR="00D2570F" w:rsidRPr="00506B8C" w:rsidRDefault="00D2570F" w:rsidP="008C08DB">
      <w:pPr>
        <w:pStyle w:val="abzacixml"/>
      </w:pPr>
    </w:p>
    <w:p w14:paraId="17FDC059" w14:textId="77777777" w:rsidR="00F75ACB" w:rsidRPr="00506B8C" w:rsidRDefault="00D2570F" w:rsidP="008C08DB">
      <w:pPr>
        <w:pStyle w:val="abzacixml"/>
      </w:pPr>
      <w:r w:rsidRPr="00506B8C">
        <w:t xml:space="preserve">1.2.3.8 </w:t>
      </w:r>
      <w:r w:rsidR="00F75ACB" w:rsidRPr="00506B8C">
        <w:t>სოფლის ექიმი (პროგრამული კოდი 35 03 03 08)</w:t>
      </w:r>
    </w:p>
    <w:p w14:paraId="7CC8C9A8" w14:textId="77777777" w:rsidR="00D2570F" w:rsidRPr="00506B8C" w:rsidRDefault="00D2570F" w:rsidP="008C08DB">
      <w:pPr>
        <w:pStyle w:val="abzacixml"/>
      </w:pPr>
    </w:p>
    <w:p w14:paraId="3DED1C21" w14:textId="77777777" w:rsidR="00F75ACB" w:rsidRPr="00506B8C" w:rsidRDefault="00F75ACB" w:rsidP="008C08DB">
      <w:pPr>
        <w:pStyle w:val="abzacixml"/>
      </w:pPr>
      <w:r w:rsidRPr="00506B8C">
        <w:t xml:space="preserve">   პროგრამის განმახორციელებელი: </w:t>
      </w:r>
    </w:p>
    <w:p w14:paraId="4C5CFF9F"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26C7443D" w14:textId="77777777" w:rsidR="00F75ACB" w:rsidRPr="00506B8C" w:rsidRDefault="00F75ACB" w:rsidP="00501D95">
      <w:pPr>
        <w:pStyle w:val="ListParagraph"/>
        <w:tabs>
          <w:tab w:val="left" w:pos="10440"/>
        </w:tabs>
        <w:spacing w:after="0" w:line="240" w:lineRule="auto"/>
        <w:ind w:left="180"/>
        <w:jc w:val="both"/>
        <w:rPr>
          <w:rFonts w:ascii="Sylfaen" w:eastAsia="Sylfaen" w:hAnsi="Sylfaen"/>
        </w:rPr>
      </w:pPr>
    </w:p>
    <w:p w14:paraId="4591AAF5"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005847D5"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სოფლის ექიმთან მიმართვები;</w:t>
      </w:r>
    </w:p>
    <w:p w14:paraId="55C86D27"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ქვეპროგრამის ფარგლებში დაკონტრაქტებული სოფლის ექიმები/ექთნების რაოდენობა.</w:t>
      </w:r>
    </w:p>
    <w:p w14:paraId="0510428C" w14:textId="77777777" w:rsidR="00F75ACB" w:rsidRPr="00506B8C" w:rsidRDefault="00F75ACB" w:rsidP="008C08DB">
      <w:pPr>
        <w:pStyle w:val="abzacixml"/>
        <w:rPr>
          <w:highlight w:val="yellow"/>
        </w:rPr>
      </w:pPr>
    </w:p>
    <w:p w14:paraId="5BD59A66"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2C9114F8"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პირველადი ჯანდაცვის მომსახურება სოფლად ფარგლებში განხორციელდა რიგი ღონისძიებები (მათ შორის – ამბულატორიული მომსახურებისათვის აუცილებელი მედიკამენტების და სამედიცინო დანიშნულების საგნების, ექიმის ჩანთის და სამედიცინო დოკუმენტაციის ბეჭდვის მომსახურების შესყიდვა);</w:t>
      </w:r>
    </w:p>
    <w:p w14:paraId="54DE46BC"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განხორციელდა სპეცდაფინანსებაზე მყოფი დაწესებულებებს მიერ  შესაბამისი ამბულატორიული და სტაციონარული მომსახურების მიწოდება;</w:t>
      </w:r>
    </w:p>
    <w:p w14:paraId="6E4C6F90"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უზრუნველყოფილია შიდა ქართლის სოფლების ამბულატორიული ქსელის ხელშეწყობა და განვითარება;</w:t>
      </w:r>
    </w:p>
    <w:p w14:paraId="0560DC48"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უზრუნველყოფილია სპეცდაფინანსებაზე მყოფი რიგი სამედიცინო დაწესებულებები დამატებითი ფინანსური რესურსით; ასევე სოფლის მოსახლეობისათვის პირველადი ჯანდაცვის მომსახურებაზე მოსახლეობის გეოგრაფიული და ფინანსური ხელმისაწვდომობა.</w:t>
      </w:r>
    </w:p>
    <w:p w14:paraId="6FEF5819" w14:textId="77777777" w:rsidR="00F75ACB" w:rsidRPr="00506B8C" w:rsidRDefault="00F75ACB" w:rsidP="008C08DB">
      <w:pPr>
        <w:pStyle w:val="abzacixml"/>
        <w:rPr>
          <w:highlight w:val="yellow"/>
        </w:rPr>
      </w:pPr>
    </w:p>
    <w:p w14:paraId="4C139BC9" w14:textId="77777777" w:rsidR="00F75ACB" w:rsidRPr="00506B8C" w:rsidRDefault="00F75ACB" w:rsidP="008C08DB">
      <w:pPr>
        <w:pStyle w:val="abzacixml"/>
      </w:pPr>
      <w:r w:rsidRPr="00506B8C">
        <w:t>დაგეგმილი და მიღწეული შუალედური შედეგის შეფასების ინდიკატორი:</w:t>
      </w:r>
    </w:p>
    <w:p w14:paraId="274C4CA8"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lastRenderedPageBreak/>
        <w:t xml:space="preserve">1. საბაზისო მაჩვენებელი - სოფლის ექიმთან მიმართვების რაოდენობა - ერთ სულზე 8 ვიზიტი; </w:t>
      </w:r>
    </w:p>
    <w:p w14:paraId="5858BF0D" w14:textId="3CAF845D" w:rsidR="00DD4184" w:rsidRPr="00DD4184" w:rsidRDefault="00DD4184" w:rsidP="00DD4184">
      <w:pPr>
        <w:pStyle w:val="NoSpacing"/>
        <w:ind w:left="180"/>
        <w:jc w:val="both"/>
        <w:rPr>
          <w:rFonts w:ascii="Sylfaen" w:hAnsi="Sylfaen" w:cs="Sylfaen"/>
          <w:i/>
          <w:lang w:val="ka-GE"/>
        </w:rPr>
      </w:pPr>
      <w:r w:rsidRPr="00DD4184">
        <w:rPr>
          <w:rFonts w:ascii="Sylfaen" w:hAnsi="Sylfaen" w:cs="Sylfaen"/>
          <w:i/>
          <w:lang w:val="ka-GE"/>
        </w:rPr>
        <w:t xml:space="preserve">სამინისტრომ წლიური ანგარიშის წარმოდგენისას დააკორექტირა </w:t>
      </w:r>
      <w:r>
        <w:rPr>
          <w:rFonts w:ascii="Sylfaen" w:hAnsi="Sylfaen" w:cs="Sylfaen"/>
          <w:i/>
          <w:lang w:val="ka-GE"/>
        </w:rPr>
        <w:t>საბაზისო</w:t>
      </w:r>
      <w:r w:rsidRPr="00DD4184">
        <w:rPr>
          <w:rFonts w:ascii="Sylfaen" w:hAnsi="Sylfaen"/>
          <w:i/>
        </w:rPr>
        <w:t xml:space="preserve"> </w:t>
      </w:r>
      <w:r w:rsidRPr="00DD4184">
        <w:rPr>
          <w:rFonts w:ascii="Sylfaen" w:hAnsi="Sylfaen" w:cs="Sylfaen"/>
          <w:i/>
        </w:rPr>
        <w:t>მაჩვენებელი</w:t>
      </w:r>
      <w:r w:rsidRPr="00DD4184">
        <w:rPr>
          <w:rFonts w:ascii="Sylfaen" w:hAnsi="Sylfaen" w:cs="Sylfaen"/>
          <w:i/>
          <w:lang w:val="ka-GE"/>
        </w:rPr>
        <w:t>, კერძოდ:</w:t>
      </w:r>
    </w:p>
    <w:p w14:paraId="7C84DD9B"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საბაზისო მაჩვენებელი - სოფლის ექიმთან მიმართვების რაოდენობა - ერთ სულზე </w:t>
      </w:r>
      <w:r w:rsidRPr="00506B8C">
        <w:rPr>
          <w:rFonts w:ascii="Sylfaen" w:eastAsia="Sylfaen" w:hAnsi="Sylfaen"/>
          <w:color w:val="000000"/>
          <w:sz w:val="22"/>
          <w:szCs w:val="22"/>
          <w:lang w:val="ka-GE"/>
        </w:rPr>
        <w:t>0.</w:t>
      </w:r>
      <w:r w:rsidRPr="00506B8C">
        <w:rPr>
          <w:rFonts w:ascii="Sylfaen" w:eastAsia="Sylfaen" w:hAnsi="Sylfaen"/>
          <w:color w:val="000000"/>
          <w:sz w:val="22"/>
          <w:szCs w:val="22"/>
        </w:rPr>
        <w:t>8 ვიზიტი</w:t>
      </w:r>
      <w:r w:rsidRPr="00506B8C">
        <w:rPr>
          <w:rFonts w:ascii="Sylfaen" w:eastAsia="Sylfaen" w:hAnsi="Sylfaen"/>
          <w:color w:val="000000"/>
          <w:sz w:val="22"/>
          <w:szCs w:val="22"/>
          <w:lang w:val="ka-GE"/>
        </w:rPr>
        <w:t xml:space="preserve"> (2015 წელი)</w:t>
      </w:r>
      <w:r w:rsidRPr="00506B8C">
        <w:rPr>
          <w:rFonts w:ascii="Sylfaen" w:eastAsia="Sylfaen" w:hAnsi="Sylfaen"/>
          <w:color w:val="000000"/>
          <w:sz w:val="22"/>
          <w:szCs w:val="22"/>
        </w:rPr>
        <w:t xml:space="preserve">; </w:t>
      </w:r>
    </w:p>
    <w:p w14:paraId="10368FE1" w14:textId="77777777" w:rsidR="00F75ACB" w:rsidRPr="00506B8C" w:rsidRDefault="00F75ACB" w:rsidP="008C08DB">
      <w:pPr>
        <w:pStyle w:val="abzacixml"/>
        <w:rPr>
          <w:rFonts w:eastAsia="Sylfaen"/>
        </w:rPr>
      </w:pPr>
      <w:r w:rsidRPr="00506B8C">
        <w:rPr>
          <w:rFonts w:eastAsia="Sylfaen"/>
        </w:rPr>
        <w:t>მიზნობრივი მაჩვენებელი - ქვეპროგრამის ფარგლებში გაზრდილია პირველადი ჯანდაცვის/ამბულატორიული მომსახურების უტილიზაცია, ვიზიტების რაოდენობა სამიზნე პოპულაციაში;</w:t>
      </w:r>
    </w:p>
    <w:p w14:paraId="183A54ED" w14:textId="77777777" w:rsidR="00F75ACB" w:rsidRPr="00506B8C" w:rsidRDefault="00F75ACB" w:rsidP="008C08DB">
      <w:pPr>
        <w:pStyle w:val="abzacixml"/>
        <w:rPr>
          <w:rFonts w:eastAsia="Sylfaen"/>
        </w:rPr>
      </w:pPr>
      <w:r w:rsidRPr="00506B8C">
        <w:rPr>
          <w:rFonts w:eastAsia="Sylfaen"/>
        </w:rPr>
        <w:t>მიღწეული მაჩვენებელი - ვიზიტების რაოდენობა ერთ სულზე სამიზნე პოპულაციაში (სოფლის მოსახლეობაში) 1.1 (2016 წელი); ამბულატორიულ-პოლიკლინიკურ დაწესებულებებში ერთ სულ მოსახლეზე მიმართვების რაოდენობამ შეადგინა 4.0.</w:t>
      </w:r>
    </w:p>
    <w:p w14:paraId="10D8C5B1" w14:textId="77777777" w:rsidR="00F75ACB" w:rsidRPr="00506B8C" w:rsidRDefault="00F75ACB" w:rsidP="008C08DB">
      <w:pPr>
        <w:pStyle w:val="abzacixml"/>
        <w:rPr>
          <w:rFonts w:eastAsia="Sylfaen"/>
        </w:rPr>
      </w:pPr>
    </w:p>
    <w:p w14:paraId="6724D69D" w14:textId="77777777" w:rsidR="00F75ACB" w:rsidRPr="00506B8C" w:rsidRDefault="00F75ACB" w:rsidP="008C08DB">
      <w:pPr>
        <w:pStyle w:val="abzacixml"/>
      </w:pPr>
      <w:r w:rsidRPr="00506B8C">
        <w:t>1.2.3.9 რეფერალური მომსახურება (პროგრამული კოდი 35 03 03 09)</w:t>
      </w:r>
    </w:p>
    <w:p w14:paraId="0B4A3189" w14:textId="77777777" w:rsidR="00F75ACB" w:rsidRPr="00506B8C" w:rsidRDefault="00F75ACB" w:rsidP="00501D95">
      <w:pPr>
        <w:pStyle w:val="ListParagraph"/>
        <w:tabs>
          <w:tab w:val="left" w:pos="10440"/>
        </w:tabs>
        <w:spacing w:after="0" w:line="240" w:lineRule="auto"/>
        <w:ind w:left="180" w:hanging="180"/>
        <w:jc w:val="both"/>
        <w:rPr>
          <w:rFonts w:ascii="Sylfaen" w:hAnsi="Sylfaen" w:cs="Calibri"/>
          <w:lang w:val="ka-GE"/>
        </w:rPr>
      </w:pPr>
    </w:p>
    <w:p w14:paraId="385B08D8" w14:textId="77777777" w:rsidR="00F75ACB" w:rsidRPr="00506B8C" w:rsidRDefault="00F75ACB" w:rsidP="008C08DB">
      <w:pPr>
        <w:pStyle w:val="abzacixml"/>
      </w:pPr>
      <w:r w:rsidRPr="00506B8C">
        <w:t xml:space="preserve">პროგრამის განმახორციელებელი: </w:t>
      </w:r>
    </w:p>
    <w:p w14:paraId="176F2987"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1E98D877" w14:textId="77777777" w:rsidR="00F75ACB" w:rsidRPr="00506B8C" w:rsidRDefault="00F75ACB" w:rsidP="008C08DB">
      <w:pPr>
        <w:pStyle w:val="abzacixml"/>
      </w:pPr>
    </w:p>
    <w:p w14:paraId="68B51E73" w14:textId="77777777" w:rsidR="00F75ACB" w:rsidRPr="00506B8C" w:rsidRDefault="00F75ACB" w:rsidP="00501D95">
      <w:pPr>
        <w:spacing w:before="240" w:line="240" w:lineRule="auto"/>
        <w:ind w:left="180"/>
        <w:jc w:val="both"/>
      </w:pPr>
      <w:r w:rsidRPr="00506B8C">
        <w:rPr>
          <w:rFonts w:ascii="Sylfaen" w:eastAsia="Sylfaen" w:hAnsi="Sylfaen"/>
          <w:lang w:val="ka-GE"/>
        </w:rPr>
        <w:t>დაგეგმილი შუალედური შედეგი:</w:t>
      </w:r>
    </w:p>
    <w:p w14:paraId="075E1E16"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პროგრამის ფარგლებში დაფინანსებული შემთხვევები.</w:t>
      </w:r>
    </w:p>
    <w:p w14:paraId="40B4F295" w14:textId="77777777" w:rsidR="00F75ACB" w:rsidRPr="00506B8C" w:rsidRDefault="00F75ACB" w:rsidP="008C08DB">
      <w:pPr>
        <w:pStyle w:val="abzacixml"/>
      </w:pPr>
    </w:p>
    <w:p w14:paraId="78CB07A1"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1FF0B2F6"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მიმდინარეობდა მოსახლეობისათვის სამედიცინო დახმარების გაწევა სტიქიური უბედურებების, კატასტროფების, საგანგებო სიტუაციების, კონფლიქტების რეგიონებში დაზარალებულ მოქალაქეთათვის და საქართველოს მთავრობის მიერ განსაზღვრული სხვა შემთხვევების დროს;</w:t>
      </w:r>
    </w:p>
    <w:p w14:paraId="700E4A6D"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გაიზარდა ჯანდაცვის მომსახურებაზე მოსახლეობის ფინანსური ხელმისაწვდომობა.</w:t>
      </w:r>
    </w:p>
    <w:p w14:paraId="6F4A273D" w14:textId="77777777" w:rsidR="00F75ACB" w:rsidRPr="00506B8C" w:rsidRDefault="00F75ACB" w:rsidP="008C08DB">
      <w:pPr>
        <w:pStyle w:val="abzacixml"/>
        <w:rPr>
          <w:highlight w:val="yellow"/>
        </w:rPr>
      </w:pPr>
    </w:p>
    <w:p w14:paraId="0AD041E1"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727C0BCF"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1. საბაზისო მაჩვენებელი - პაციენტთა რაოდენობა - 5488; შემთხვევათა რაოდენობა - 8055; </w:t>
      </w:r>
    </w:p>
    <w:p w14:paraId="1BDDF172" w14:textId="77777777" w:rsidR="00F75ACB" w:rsidRPr="00506B8C" w:rsidRDefault="00F75ACB" w:rsidP="008C08DB">
      <w:pPr>
        <w:pStyle w:val="abzacixml"/>
      </w:pPr>
      <w:r w:rsidRPr="00506B8C">
        <w:rPr>
          <w:rFonts w:eastAsia="Sylfaen"/>
        </w:rPr>
        <w:t>მიზნობრივი მაჩვენებელი - ქვეპროგრამის ფარგლებში დაფიქსირებული შემთხვევებიდან დაფინანსებული ბენეფიციარების ადეკვატური რაოდენობა;</w:t>
      </w:r>
    </w:p>
    <w:p w14:paraId="2C8475F6" w14:textId="77777777" w:rsidR="00F75ACB" w:rsidRPr="00506B8C" w:rsidRDefault="00F75ACB" w:rsidP="008C08DB">
      <w:pPr>
        <w:pStyle w:val="abzacixml"/>
      </w:pPr>
      <w:r w:rsidRPr="00506B8C">
        <w:rPr>
          <w:rFonts w:eastAsia="Sylfaen"/>
        </w:rPr>
        <w:t>მიღწეული მაჩვენებელი -</w:t>
      </w:r>
      <w:r w:rsidRPr="00506B8C">
        <w:t xml:space="preserve"> </w:t>
      </w:r>
      <w:r w:rsidRPr="00506B8C">
        <w:rPr>
          <w:rFonts w:eastAsia="Sylfaen"/>
        </w:rPr>
        <w:t>პროგრამის ფარგლებში დაფინანსებულ იქნა 12.4 ათასზე მეტი შემთხვევა.</w:t>
      </w:r>
    </w:p>
    <w:p w14:paraId="70AE2625" w14:textId="77777777" w:rsidR="00F75ACB" w:rsidRPr="00506B8C" w:rsidRDefault="00F75ACB" w:rsidP="008C08DB">
      <w:pPr>
        <w:pStyle w:val="abzacixml"/>
      </w:pPr>
    </w:p>
    <w:p w14:paraId="63FA5A17" w14:textId="77777777" w:rsidR="00F75ACB" w:rsidRPr="00506B8C" w:rsidRDefault="00F75ACB" w:rsidP="008C08DB">
      <w:pPr>
        <w:pStyle w:val="abzacixml"/>
        <w:rPr>
          <w:highlight w:val="yellow"/>
        </w:rPr>
      </w:pPr>
    </w:p>
    <w:p w14:paraId="165F1FEA" w14:textId="77777777" w:rsidR="00F75ACB" w:rsidRPr="00506B8C" w:rsidRDefault="00F75ACB" w:rsidP="008C08DB">
      <w:pPr>
        <w:pStyle w:val="abzacixml"/>
      </w:pPr>
      <w:r w:rsidRPr="00506B8C">
        <w:t>1.2.3.10 სამხედრო ძალებში გასაწვევ მოქალაქეთა სამედიცინო შემოწმება (პროგრამული კოდი 35 03 03 10)</w:t>
      </w:r>
    </w:p>
    <w:p w14:paraId="5A581BA3" w14:textId="77777777" w:rsidR="00F75ACB" w:rsidRPr="00506B8C" w:rsidRDefault="00F75ACB" w:rsidP="008C08DB">
      <w:pPr>
        <w:pStyle w:val="abzacixml"/>
        <w:rPr>
          <w:highlight w:val="yellow"/>
        </w:rPr>
      </w:pPr>
    </w:p>
    <w:p w14:paraId="01292EEF" w14:textId="77777777" w:rsidR="00F75ACB" w:rsidRPr="00506B8C" w:rsidRDefault="00F75ACB" w:rsidP="008C08DB">
      <w:pPr>
        <w:pStyle w:val="abzacixml"/>
      </w:pPr>
      <w:r w:rsidRPr="00506B8C">
        <w:t xml:space="preserve">პროგრამის განმახორციელებელი: </w:t>
      </w:r>
    </w:p>
    <w:p w14:paraId="23FA3DD3"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სსიპ - „სოციალური მომსახურების სააგენტო“;</w:t>
      </w:r>
    </w:p>
    <w:p w14:paraId="52228791" w14:textId="77777777" w:rsidR="00F75ACB" w:rsidRPr="00506B8C" w:rsidRDefault="00F75ACB" w:rsidP="008C08DB">
      <w:pPr>
        <w:pStyle w:val="abzacixml"/>
      </w:pPr>
    </w:p>
    <w:p w14:paraId="11B7A8B2"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4DCF7CBF"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სამხედრო ძალების შევსების განხორციელება ჯანმრთელი კონტინგენტით</w:t>
      </w:r>
    </w:p>
    <w:p w14:paraId="2BF17B30" w14:textId="77777777" w:rsidR="00F75ACB" w:rsidRPr="00506B8C" w:rsidRDefault="00F75ACB" w:rsidP="008C08DB">
      <w:pPr>
        <w:pStyle w:val="abzacixml"/>
      </w:pPr>
    </w:p>
    <w:p w14:paraId="6A0FA512"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753C8C10"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უზრუნველყოფილია სამხედრო ძალებში გასაწვევ მოქალაქეთა ამბულატორიული შემოწმება, სამხედრო ძალებში გასაწვევ მოქალაქეთა დამატებითი გამოკვლევები, ასევე სამხედრო ძალებში გასაწვევ მოქალაქეთა სამედიცინო შემოწმება.</w:t>
      </w:r>
    </w:p>
    <w:p w14:paraId="2ED62A90" w14:textId="77777777" w:rsidR="00F75ACB" w:rsidRPr="00506B8C" w:rsidRDefault="00F75ACB" w:rsidP="008C08DB">
      <w:pPr>
        <w:pStyle w:val="abzacixml"/>
        <w:rPr>
          <w:rFonts w:eastAsia="Sylfaen"/>
          <w:highlight w:val="yellow"/>
        </w:rPr>
      </w:pPr>
    </w:p>
    <w:p w14:paraId="692BADC0" w14:textId="77777777" w:rsidR="00F75ACB" w:rsidRPr="00506B8C" w:rsidRDefault="00F75ACB" w:rsidP="008C08DB">
      <w:pPr>
        <w:pStyle w:val="abzacixml"/>
      </w:pPr>
      <w:r w:rsidRPr="00506B8C">
        <w:t>დაგეგმილი და მიღწეული შუალედური შედეგის შეფასების ინდიკატორი:~</w:t>
      </w:r>
    </w:p>
    <w:p w14:paraId="4BB59DFA"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1.საბაზისო მაჩვენებელი - სამხედრო ძალებში გასაწვევი კონტიგენტის სამედიცინო შემოწმება: სამხედრო ძალებში გასაწვევი კონტიგენტის საერთო რაოდენობა - 19813; </w:t>
      </w:r>
    </w:p>
    <w:p w14:paraId="117A69FF"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სამხედრო ძალებში გასაწვევი სრული კონტიგენტის სამედიცინო შემოწმება, მოცვა - 100%; </w:t>
      </w:r>
    </w:p>
    <w:p w14:paraId="20411DE0" w14:textId="77777777" w:rsidR="00F75ACB" w:rsidRPr="00506B8C" w:rsidRDefault="00F75ACB" w:rsidP="008C08DB">
      <w:pPr>
        <w:pStyle w:val="abzacixml"/>
      </w:pPr>
      <w:r w:rsidRPr="00506B8C">
        <w:rPr>
          <w:rFonts w:eastAsia="Sylfaen"/>
        </w:rPr>
        <w:t>მიღწეული მაჩვენებელი -</w:t>
      </w:r>
      <w:r w:rsidRPr="00506B8C">
        <w:t xml:space="preserve"> </w:t>
      </w:r>
      <w:r w:rsidRPr="00506B8C">
        <w:rPr>
          <w:rFonts w:eastAsia="Sylfaen"/>
        </w:rPr>
        <w:t>გამოკვლეულ იქნა 18.3 ათასზე მეტი წვევამდელი, მოცულია სამხედრო ძალებში გასაწვევი სრული კონტიგენტის სამედიცინო შემოწმება 100%-ით.</w:t>
      </w:r>
    </w:p>
    <w:p w14:paraId="7D23E3BA" w14:textId="77777777" w:rsidR="00F75ACB" w:rsidRPr="00506B8C" w:rsidRDefault="00F75ACB" w:rsidP="008C08DB">
      <w:pPr>
        <w:pStyle w:val="abzacixml"/>
      </w:pPr>
    </w:p>
    <w:p w14:paraId="64E4501A" w14:textId="77777777" w:rsidR="00F75ACB" w:rsidRPr="00506B8C" w:rsidRDefault="00F75ACB" w:rsidP="008C08DB">
      <w:pPr>
        <w:pStyle w:val="abzacixml"/>
      </w:pPr>
    </w:p>
    <w:p w14:paraId="25E1E743" w14:textId="77777777" w:rsidR="00F75ACB" w:rsidRPr="00506B8C" w:rsidRDefault="00F75ACB" w:rsidP="008C08DB">
      <w:pPr>
        <w:pStyle w:val="abzacixml"/>
      </w:pPr>
      <w:r w:rsidRPr="00506B8C">
        <w:t>1.2.3.11 ქრონიკული დაავადებების სამკურნალო მედიკამენტებით უზრუნველყოფის პროგრამა (პროგრამული კოდი 35 03 03 11)</w:t>
      </w:r>
    </w:p>
    <w:p w14:paraId="6671CBCE" w14:textId="77777777" w:rsidR="00F75ACB" w:rsidRPr="00506B8C" w:rsidRDefault="00F75ACB" w:rsidP="00501D95">
      <w:pPr>
        <w:tabs>
          <w:tab w:val="left" w:pos="10440"/>
        </w:tabs>
        <w:spacing w:after="0" w:line="240" w:lineRule="auto"/>
        <w:ind w:left="180" w:hanging="180"/>
        <w:jc w:val="both"/>
        <w:rPr>
          <w:rFonts w:ascii="Sylfaen" w:hAnsi="Sylfaen" w:cs="Sylfaen"/>
          <w:lang w:val="ka-GE"/>
        </w:rPr>
      </w:pPr>
      <w:r w:rsidRPr="00506B8C">
        <w:rPr>
          <w:rFonts w:ascii="Sylfaen" w:hAnsi="Sylfaen" w:cs="Sylfaen"/>
          <w:lang w:val="ka-GE"/>
        </w:rPr>
        <w:t xml:space="preserve"> </w:t>
      </w:r>
    </w:p>
    <w:p w14:paraId="36A48F34" w14:textId="77777777" w:rsidR="00F75ACB" w:rsidRPr="00506B8C" w:rsidRDefault="00F75ACB" w:rsidP="008C08DB">
      <w:pPr>
        <w:pStyle w:val="abzacixml"/>
      </w:pPr>
      <w:r w:rsidRPr="00506B8C">
        <w:t xml:space="preserve">პროგრამის განმახორციელებელი: </w:t>
      </w:r>
    </w:p>
    <w:p w14:paraId="621690E9"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16C21E60" w14:textId="77777777" w:rsidR="00F75ACB" w:rsidRPr="00506B8C" w:rsidRDefault="00F75ACB" w:rsidP="008C08DB">
      <w:pPr>
        <w:pStyle w:val="abzacixml"/>
        <w:rPr>
          <w:highlight w:val="yellow"/>
        </w:rPr>
      </w:pPr>
    </w:p>
    <w:p w14:paraId="301419A6" w14:textId="77777777" w:rsidR="00F75ACB" w:rsidRPr="00506B8C" w:rsidRDefault="00F75ACB" w:rsidP="008C08DB">
      <w:pPr>
        <w:pStyle w:val="abzacixml"/>
        <w:rPr>
          <w:highlight w:val="yellow"/>
        </w:rPr>
      </w:pPr>
    </w:p>
    <w:p w14:paraId="0E28C7CE" w14:textId="77777777" w:rsidR="00F75ACB" w:rsidRPr="00506B8C" w:rsidRDefault="00F75ACB" w:rsidP="008C08DB">
      <w:pPr>
        <w:pStyle w:val="abzacixml"/>
      </w:pPr>
      <w:r w:rsidRPr="00506B8C">
        <w:t>1.2.4 დიპლომისშემდგომი სამედიცინო განათლება  (პროგრამული კოდი 35 03 04)</w:t>
      </w:r>
    </w:p>
    <w:p w14:paraId="4D85DCC9" w14:textId="77777777" w:rsidR="00F75ACB" w:rsidRPr="00506B8C" w:rsidRDefault="00F75ACB" w:rsidP="008C08DB">
      <w:pPr>
        <w:pStyle w:val="abzacixml"/>
      </w:pPr>
    </w:p>
    <w:p w14:paraId="2373F8A4" w14:textId="77777777" w:rsidR="00F75ACB" w:rsidRPr="00506B8C" w:rsidRDefault="00F75ACB" w:rsidP="008C08DB">
      <w:pPr>
        <w:pStyle w:val="abzacixml"/>
      </w:pPr>
      <w:r w:rsidRPr="00506B8C">
        <w:t xml:space="preserve">პროგრამის განმახორციელებელი: </w:t>
      </w:r>
    </w:p>
    <w:p w14:paraId="33167B74" w14:textId="77777777" w:rsidR="00F75ACB" w:rsidRPr="00506B8C" w:rsidRDefault="00F75A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შრომის, ჯანმრთელობისა და სოციალური დაცვის სამინისტრო;</w:t>
      </w:r>
    </w:p>
    <w:p w14:paraId="008ADCBF" w14:textId="77777777" w:rsidR="00F75ACB" w:rsidRPr="00506B8C" w:rsidRDefault="00F75ACB" w:rsidP="00501D95">
      <w:pPr>
        <w:pStyle w:val="ListParagraph"/>
        <w:tabs>
          <w:tab w:val="left" w:pos="10440"/>
        </w:tabs>
        <w:spacing w:after="0" w:line="240" w:lineRule="auto"/>
        <w:ind w:left="180"/>
        <w:jc w:val="both"/>
        <w:rPr>
          <w:rFonts w:ascii="Sylfaen" w:eastAsia="Times New Roman" w:hAnsi="Sylfaen"/>
          <w:bCs/>
          <w:smallCaps/>
        </w:rPr>
      </w:pPr>
    </w:p>
    <w:p w14:paraId="6A43496D"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3264C3B9"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დიპლომისშემდგომ განათლებაზე (პროფესიულ მზადებაზე) ფინანსური ხელმისაწვდომობის გაზრდა;</w:t>
      </w:r>
    </w:p>
    <w:p w14:paraId="5EB56F70"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მაღალმთიან და საზღვრისპირა მუნიციპალიტეტებში სამედიცინო სერვისების შენარჩუნება და მათი უწყვეტობის უზრუნველყოფა.</w:t>
      </w:r>
    </w:p>
    <w:p w14:paraId="718116B8" w14:textId="77777777" w:rsidR="00F75ACB" w:rsidRPr="00506B8C" w:rsidRDefault="00F75ACB" w:rsidP="008C08DB">
      <w:pPr>
        <w:pStyle w:val="abzacixml"/>
      </w:pPr>
    </w:p>
    <w:p w14:paraId="0051746D"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4FEC3C82" w14:textId="77777777" w:rsidR="00F75ACB" w:rsidRPr="00506B8C" w:rsidRDefault="00F75A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განისაზღვრება დეფიციტური და პრიორიტეტული საექიმო სპეციალობები, რომლებშიც მზადება დაფინანსდება, ასევე, აღნიშნულ სპეციალობებში გათვალისწინებული ადგილების (კვოტების) რაოდენობა;</w:t>
      </w:r>
    </w:p>
    <w:p w14:paraId="34DA28EF" w14:textId="77777777" w:rsidR="00F75ACB" w:rsidRPr="00506B8C" w:rsidRDefault="00F75ACB" w:rsidP="008C08DB">
      <w:pPr>
        <w:pStyle w:val="abzacixml"/>
        <w:rPr>
          <w:rFonts w:eastAsia="Sylfaen"/>
        </w:rPr>
      </w:pPr>
    </w:p>
    <w:p w14:paraId="30613BA8" w14:textId="77777777" w:rsidR="00F75ACB" w:rsidRPr="00506B8C" w:rsidRDefault="00F75A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1D3A65EA"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1. საბაზისო მაჩვენებელი - დიპლომისშემდგომ განათლებაზე (პროფესიულ მზადებაზე) პროგრამაში ჩართული მაძიებლების რაოდენობა - 25 მაძიებელი; </w:t>
      </w:r>
    </w:p>
    <w:p w14:paraId="6464793A"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მიზნობრივი მაჩვენებელი - 60 მაძიებელი; </w:t>
      </w:r>
    </w:p>
    <w:p w14:paraId="7D8BA140"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მიღწეული მაჩვენებელი</w:t>
      </w:r>
      <w:r w:rsidRPr="00506B8C">
        <w:rPr>
          <w:rFonts w:ascii="Sylfaen" w:eastAsia="Sylfaen" w:hAnsi="Sylfaen"/>
          <w:color w:val="000000"/>
          <w:sz w:val="22"/>
          <w:szCs w:val="22"/>
          <w:lang w:val="ka-GE"/>
        </w:rPr>
        <w:t xml:space="preserve"> </w:t>
      </w:r>
      <w:r w:rsidRPr="00506B8C">
        <w:rPr>
          <w:rFonts w:ascii="Sylfaen" w:eastAsiaTheme="minorEastAsia" w:hAnsi="Sylfaen" w:cs="Arial"/>
          <w:color w:val="000000"/>
          <w:sz w:val="22"/>
          <w:szCs w:val="22"/>
        </w:rPr>
        <w:t>-პროგრამაში ჩართული მაძიებლების რაოდენობა 28;</w:t>
      </w:r>
    </w:p>
    <w:p w14:paraId="70B605C4"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2.საბაზისო მაჩვენებელი - მაღალმთიან და საზღვრისპირა მუნიციპალიტეტებში სოფლის ექიმის ვაკანსიების რაოდენობა - 9 ერთეული; </w:t>
      </w:r>
    </w:p>
    <w:p w14:paraId="1208113D"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შემცირდება 8 ერთეულით; </w:t>
      </w:r>
    </w:p>
    <w:p w14:paraId="5A8A0D54" w14:textId="77777777" w:rsidR="00F75ACB" w:rsidRPr="00506B8C" w:rsidRDefault="00F75AC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მიღწეული მაჩვენებელი</w:t>
      </w:r>
      <w:r w:rsidRPr="00506B8C">
        <w:rPr>
          <w:rFonts w:ascii="Sylfaen" w:eastAsia="Sylfaen" w:hAnsi="Sylfaen"/>
          <w:color w:val="000000"/>
          <w:sz w:val="22"/>
          <w:szCs w:val="22"/>
          <w:lang w:val="ka-GE"/>
        </w:rPr>
        <w:t xml:space="preserve">  -</w:t>
      </w:r>
      <w:r w:rsidRPr="00506B8C">
        <w:rPr>
          <w:rFonts w:ascii="Sylfaen" w:eastAsia="Sylfaen" w:hAnsi="Sylfaen"/>
          <w:color w:val="000000"/>
          <w:sz w:val="22"/>
          <w:szCs w:val="22"/>
        </w:rPr>
        <w:t xml:space="preserve"> კურსი დასრულებული აქვს და სახელმწიფო სერტიფიკატი მოპოვებული აქვს 2 მაძიებელს, რომლებიც ჩაერთვებიან სოფლის ექიმის პროგრამაში</w:t>
      </w:r>
      <w:r w:rsidRPr="00506B8C">
        <w:rPr>
          <w:rFonts w:ascii="Sylfaen" w:eastAsia="Sylfaen" w:hAnsi="Sylfaen"/>
          <w:color w:val="000000"/>
          <w:sz w:val="22"/>
          <w:szCs w:val="22"/>
          <w:lang w:val="ka-GE"/>
        </w:rPr>
        <w:t xml:space="preserve"> (</w:t>
      </w:r>
      <w:r w:rsidRPr="00506B8C">
        <w:rPr>
          <w:rFonts w:ascii="Sylfaen" w:eastAsia="Sylfaen" w:hAnsi="Sylfaen"/>
          <w:color w:val="000000"/>
          <w:sz w:val="22"/>
          <w:szCs w:val="22"/>
        </w:rPr>
        <w:t>ვაკანსიების რაოდენობა შემცირდება 2 ერთეულით</w:t>
      </w:r>
      <w:r w:rsidRPr="00506B8C">
        <w:rPr>
          <w:rFonts w:ascii="Sylfaen" w:eastAsia="Sylfaen" w:hAnsi="Sylfaen"/>
          <w:color w:val="000000"/>
          <w:sz w:val="22"/>
          <w:szCs w:val="22"/>
          <w:lang w:val="ka-GE"/>
        </w:rPr>
        <w:t>);</w:t>
      </w:r>
    </w:p>
    <w:p w14:paraId="7D2E23E2"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3.საბაზისო მაჩვენებელი - მაღალმთიან და საზღვრისპირა მუნიციპალიტეტების სამედიცინო დაწესებულებებში სოფლის ექიმის ვაკანსიების რაოდენობა (რეგიონული ჯანდაცვის ცენტრის დონეზე) - 22 ერთეული; </w:t>
      </w:r>
    </w:p>
    <w:p w14:paraId="6E23832B" w14:textId="77777777" w:rsidR="00F75ACB" w:rsidRPr="00506B8C" w:rsidRDefault="00F75AC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შემცირება 8 ერთეულით; </w:t>
      </w:r>
    </w:p>
    <w:p w14:paraId="636C0261" w14:textId="77777777" w:rsidR="00F75ACB" w:rsidRPr="00506B8C" w:rsidRDefault="00F75ACB" w:rsidP="00501D95">
      <w:pPr>
        <w:pStyle w:val="ListParagraph"/>
        <w:tabs>
          <w:tab w:val="left" w:pos="10440"/>
        </w:tabs>
        <w:spacing w:after="0" w:line="240" w:lineRule="auto"/>
        <w:ind w:left="180"/>
        <w:jc w:val="both"/>
        <w:rPr>
          <w:rFonts w:ascii="Sylfaen" w:eastAsia="Sylfaen" w:hAnsi="Sylfaen"/>
          <w:color w:val="000000"/>
          <w:lang w:val="ka-GE"/>
        </w:rPr>
      </w:pPr>
      <w:r w:rsidRPr="00506B8C">
        <w:rPr>
          <w:rFonts w:ascii="Sylfaen" w:eastAsia="Sylfaen" w:hAnsi="Sylfaen"/>
          <w:color w:val="000000"/>
        </w:rPr>
        <w:t>მიღწეული მაჩვენებელი</w:t>
      </w:r>
      <w:r w:rsidRPr="00506B8C">
        <w:rPr>
          <w:rFonts w:ascii="Sylfaen" w:eastAsia="Sylfaen" w:hAnsi="Sylfaen"/>
          <w:color w:val="000000"/>
          <w:lang w:val="ka-GE"/>
        </w:rPr>
        <w:t xml:space="preserve"> - </w:t>
      </w:r>
      <w:r w:rsidRPr="00506B8C">
        <w:rPr>
          <w:rFonts w:ascii="Sylfaen" w:eastAsia="Sylfaen" w:hAnsi="Sylfaen"/>
          <w:color w:val="000000"/>
        </w:rPr>
        <w:t xml:space="preserve">კურსი დასრულებული აქვს 3 მაძიებელს, რომელთაც მოიპოვეს სერტიფიკატი „გადაუდებელ მედიცინაში“ </w:t>
      </w:r>
      <w:r w:rsidRPr="00506B8C">
        <w:rPr>
          <w:rFonts w:ascii="Sylfaen" w:eastAsia="Sylfaen" w:hAnsi="Sylfaen"/>
          <w:color w:val="000000"/>
          <w:lang w:val="ka-GE"/>
        </w:rPr>
        <w:t>(</w:t>
      </w:r>
      <w:r w:rsidRPr="00506B8C">
        <w:rPr>
          <w:rFonts w:ascii="Sylfaen" w:eastAsia="Sylfaen" w:hAnsi="Sylfaen"/>
          <w:color w:val="000000"/>
        </w:rPr>
        <w:t>ვაკანსიების რაოდენობა 2017 შემცირდა 3 ერთეულით</w:t>
      </w:r>
      <w:r w:rsidRPr="00506B8C">
        <w:rPr>
          <w:rFonts w:ascii="Sylfaen" w:eastAsia="Sylfaen" w:hAnsi="Sylfaen"/>
          <w:color w:val="000000"/>
          <w:lang w:val="ka-GE"/>
        </w:rPr>
        <w:t>)</w:t>
      </w:r>
      <w:r w:rsidRPr="00506B8C">
        <w:rPr>
          <w:rFonts w:ascii="Sylfaen" w:eastAsia="Sylfaen" w:hAnsi="Sylfaen"/>
          <w:color w:val="000000"/>
        </w:rPr>
        <w:t xml:space="preserve">. </w:t>
      </w:r>
    </w:p>
    <w:p w14:paraId="41A42385" w14:textId="77777777" w:rsidR="00F75ACB" w:rsidRPr="00506B8C" w:rsidRDefault="00F75ACB" w:rsidP="00501D95">
      <w:pPr>
        <w:pStyle w:val="ListParagraph"/>
        <w:tabs>
          <w:tab w:val="left" w:pos="10440"/>
        </w:tabs>
        <w:spacing w:after="0" w:line="240" w:lineRule="auto"/>
        <w:ind w:left="180"/>
        <w:jc w:val="both"/>
        <w:rPr>
          <w:rFonts w:ascii="Sylfaen" w:eastAsia="Sylfaen" w:hAnsi="Sylfaen"/>
          <w:color w:val="000000"/>
        </w:rPr>
      </w:pPr>
    </w:p>
    <w:p w14:paraId="50F38ED1" w14:textId="77777777" w:rsidR="00F75ACB" w:rsidRPr="00506B8C" w:rsidRDefault="00F75ACB" w:rsidP="00501D95">
      <w:pPr>
        <w:ind w:left="180"/>
        <w:jc w:val="both"/>
        <w:rPr>
          <w:rFonts w:ascii="Sylfaen" w:eastAsia="Times New Roman" w:hAnsi="Sylfaen" w:cs="Sylfaen"/>
          <w:lang w:val="ka-GE"/>
        </w:rPr>
      </w:pPr>
      <w:r w:rsidRPr="00506B8C">
        <w:rPr>
          <w:rFonts w:ascii="Sylfaen" w:eastAsia="Times New Roman" w:hAnsi="Sylfaen" w:cs="Sylfaen"/>
          <w:lang w:val="ka-G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2ABAB82D" w14:textId="3430053B" w:rsidR="00F75ACB" w:rsidRPr="00506B8C" w:rsidRDefault="00F75ACB"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დიპლომისშემდგომი განათლების პროგრამა დამტკიცდა 2014 წლის ნოემბერში, რეზიდენტთა პირველი ნაკადი კი პროგრამაში ჩაერთო 2015 წლის თებერვლიდან. „საოჯახო მედიცინაში“ სარეზიდენტო პროგრამის ხანგრძლივობაა 3 წელი. აქედან გამომდინარე, 2015 წელს პროგრამაში ჩართული მაძიებლები მზადებას დაასრულებენ 2018 წლის თებერვალში, ხოლო დამოუკიდებელი საექიმო საქმიანობის განხორციელების უფლება მათ მიეცემათ სახელმწიფო სასერტიფიკაციო გამოცდის ჩაბარებისა და სახელმწიფო სერტიფიკატის მოპოვების შემდეგ</w:t>
      </w:r>
      <w:r w:rsidR="0084507A">
        <w:rPr>
          <w:rFonts w:ascii="Sylfaen" w:hAnsi="Sylfaen" w:cs="Sylfaen"/>
          <w:lang w:val="ka-GE"/>
        </w:rPr>
        <w:t>;</w:t>
      </w:r>
    </w:p>
    <w:p w14:paraId="58385E6D" w14:textId="77777777" w:rsidR="00F852FF" w:rsidRPr="00506B8C" w:rsidRDefault="00F852FF" w:rsidP="00501D95">
      <w:pPr>
        <w:spacing w:after="0" w:line="240" w:lineRule="auto"/>
        <w:ind w:left="180"/>
        <w:jc w:val="both"/>
        <w:rPr>
          <w:rFonts w:ascii="Sylfaen" w:hAnsi="Sylfaen" w:cs="Sylfaen"/>
          <w:noProof/>
          <w:highlight w:val="yellow"/>
        </w:rPr>
      </w:pPr>
    </w:p>
    <w:p w14:paraId="51980A79" w14:textId="77777777" w:rsidR="0042292C" w:rsidRPr="00506B8C" w:rsidRDefault="0042292C" w:rsidP="008C08DB">
      <w:pPr>
        <w:pStyle w:val="abzacixml"/>
        <w:rPr>
          <w:lang w:val="ka-GE"/>
        </w:rPr>
      </w:pPr>
      <w:r w:rsidRPr="00506B8C">
        <w:t>1.3  ჯანმრთელობის დაცვა და სოციალური უზრუნველყოფა (პროგრამული კოდი 29 03)</w:t>
      </w:r>
    </w:p>
    <w:p w14:paraId="50D6AC7B" w14:textId="77777777" w:rsidR="0042292C" w:rsidRPr="00506B8C" w:rsidRDefault="0042292C" w:rsidP="00501D95">
      <w:pPr>
        <w:pStyle w:val="ListParagraph"/>
        <w:spacing w:after="0" w:line="240" w:lineRule="auto"/>
        <w:ind w:left="180"/>
        <w:jc w:val="both"/>
        <w:rPr>
          <w:rFonts w:ascii="Sylfaen" w:eastAsia="Times New Roman" w:hAnsi="Sylfaen" w:cs="Sylfaen"/>
          <w:lang w:val="ka-GE"/>
        </w:rPr>
      </w:pPr>
    </w:p>
    <w:p w14:paraId="56A3D36F" w14:textId="77777777" w:rsidR="0042292C" w:rsidRPr="00506B8C" w:rsidRDefault="0042292C" w:rsidP="00501D95">
      <w:pPr>
        <w:spacing w:before="240" w:after="0" w:line="240" w:lineRule="auto"/>
        <w:ind w:left="180"/>
        <w:jc w:val="both"/>
        <w:rPr>
          <w:rFonts w:ascii="Sylfaen" w:eastAsia="Sylfaen" w:hAnsi="Sylfaen"/>
          <w:lang w:val="ka-GE"/>
        </w:rPr>
      </w:pPr>
      <w:r w:rsidRPr="00506B8C">
        <w:rPr>
          <w:rFonts w:ascii="Sylfaen" w:eastAsia="Sylfaen" w:hAnsi="Sylfaen"/>
          <w:lang w:val="ka-GE"/>
        </w:rPr>
        <w:t>პროგრამის განმახორციელებელი:</w:t>
      </w:r>
    </w:p>
    <w:p w14:paraId="65F3209D" w14:textId="77777777" w:rsidR="0042292C" w:rsidRPr="00506B8C" w:rsidRDefault="0042292C"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გიორგი აბრამიშვილის სახელობის საქართველოს თავდაცვის სამინისტროს სამხედრო ჰოსპიტალი“;</w:t>
      </w:r>
    </w:p>
    <w:p w14:paraId="3B371854" w14:textId="77777777" w:rsidR="0042292C" w:rsidRPr="00506B8C" w:rsidRDefault="0042292C"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საქართველოს თავდაცვის სამინისტრო;</w:t>
      </w:r>
    </w:p>
    <w:p w14:paraId="4BAD1A91" w14:textId="77777777" w:rsidR="0042292C" w:rsidRPr="00506B8C" w:rsidRDefault="0042292C" w:rsidP="008C08DB">
      <w:pPr>
        <w:pStyle w:val="abzacixml"/>
      </w:pPr>
    </w:p>
    <w:p w14:paraId="4AE11487" w14:textId="77777777" w:rsidR="0042292C" w:rsidRPr="00506B8C" w:rsidRDefault="0042292C"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37DD4F71" w14:textId="77777777" w:rsidR="0042292C" w:rsidRPr="00506B8C" w:rsidRDefault="0042292C" w:rsidP="00501D95">
      <w:pPr>
        <w:spacing w:after="0"/>
        <w:ind w:left="180"/>
        <w:jc w:val="both"/>
        <w:rPr>
          <w:rFonts w:ascii="Sylfaen" w:eastAsia="Sylfaen" w:hAnsi="Sylfaen"/>
          <w:lang w:val="ka-GE" w:eastAsia="ru-RU"/>
        </w:rPr>
      </w:pPr>
      <w:r w:rsidRPr="00506B8C">
        <w:rPr>
          <w:rFonts w:ascii="Sylfaen" w:eastAsia="Sylfaen" w:hAnsi="Sylfaen"/>
          <w:lang w:val="ka-GE" w:eastAsia="ru-RU"/>
        </w:rPr>
        <w:t>სოციალური მხარდაჭერის კუთხით შეიარაღებული ძალების სამხედრო მოსამსახურეების წინაშე აღებული სოციალური ვალდებულებების ფინანსური უზრუნველყოფა;</w:t>
      </w:r>
    </w:p>
    <w:p w14:paraId="403D7812" w14:textId="77777777" w:rsidR="0042292C" w:rsidRPr="00506B8C" w:rsidRDefault="0042292C" w:rsidP="00501D95">
      <w:pPr>
        <w:spacing w:after="0"/>
        <w:ind w:left="180"/>
        <w:jc w:val="both"/>
        <w:rPr>
          <w:rFonts w:ascii="Sylfaen" w:eastAsia="Sylfaen" w:hAnsi="Sylfaen"/>
          <w:lang w:val="ka-GE" w:eastAsia="ru-RU"/>
        </w:rPr>
      </w:pPr>
    </w:p>
    <w:p w14:paraId="11341219" w14:textId="77777777" w:rsidR="0042292C" w:rsidRPr="00506B8C" w:rsidRDefault="0042292C" w:rsidP="00501D95">
      <w:pPr>
        <w:spacing w:after="0"/>
        <w:ind w:left="180"/>
        <w:jc w:val="both"/>
        <w:rPr>
          <w:rFonts w:ascii="Sylfaen" w:eastAsia="Sylfaen" w:hAnsi="Sylfaen"/>
          <w:lang w:val="ka-GE" w:eastAsia="ru-RU"/>
        </w:rPr>
      </w:pPr>
      <w:r w:rsidRPr="00506B8C">
        <w:rPr>
          <w:rFonts w:ascii="Sylfaen" w:eastAsia="Sylfaen" w:hAnsi="Sylfaen"/>
          <w:lang w:val="ka-GE" w:eastAsia="ru-RU"/>
        </w:rPr>
        <w:t>მოწესრიგებული და თანამედროვე სამედიცინო ინფრასტრუქტურა.</w:t>
      </w:r>
    </w:p>
    <w:p w14:paraId="15A70E78" w14:textId="77777777" w:rsidR="0042292C" w:rsidRPr="00506B8C" w:rsidRDefault="0042292C"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80"/>
        <w:jc w:val="both"/>
        <w:rPr>
          <w:rFonts w:ascii="Sylfaen" w:hAnsi="Sylfaen" w:cs="Sylfaen"/>
          <w:color w:val="000000" w:themeColor="text1"/>
          <w:lang w:val="ka-GE"/>
        </w:rPr>
      </w:pPr>
    </w:p>
    <w:p w14:paraId="44E2CCB6" w14:textId="77777777" w:rsidR="0042292C" w:rsidRPr="00506B8C" w:rsidRDefault="0042292C"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4BD44805" w14:textId="77777777" w:rsidR="0042292C" w:rsidRPr="00506B8C" w:rsidRDefault="0042292C"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საქართველოს თავდაცვის სამინისტროს სამხედრო მოსამსახურეები და სამოქალაქო პირები, მათი ოჯახის წევრები, დაღუპული სამხედრო მოსამსახურეების ოჯახის წევრები, აგრეთვე სხვა სამოქალაქო პირები უზრუნველყოფილ იყვნენ ამბულატორიული და სტაციონალური სამედიცინო მომსახურებით;</w:t>
      </w:r>
    </w:p>
    <w:p w14:paraId="29DBC2DB" w14:textId="77777777" w:rsidR="0042292C" w:rsidRPr="00506B8C" w:rsidRDefault="0042292C"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თავდაცვის სამინისტროს მოსამსახურეების, შეიარაღებული ძალების პირადი შემადგენლობის და მათი ოჯახის წევრები უნზრუნველყოფილ იქნენ ჯანმრთელობის დაზღვევის პაკეტით და  შესაბამი მომსახურებით;</w:t>
      </w:r>
    </w:p>
    <w:p w14:paraId="6ECF19A2" w14:textId="77777777" w:rsidR="0042292C" w:rsidRPr="00506B8C" w:rsidRDefault="0042292C"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შეიარაღებული ძალების სამედიცინო ქვედანაყოფები უზრუნველყოფილი იქნენ სამედიცინო  ქონებით, სამედიცინო აღჭურვილობითა და სამედიცინო ავტოტექნიკით;</w:t>
      </w:r>
    </w:p>
    <w:p w14:paraId="1A174009" w14:textId="77777777" w:rsidR="0042292C" w:rsidRPr="00506B8C" w:rsidRDefault="0042292C"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 xml:space="preserve">გაუმჯობესდა დაჭრილი/დაშავებული სამხედრო მოსამსახურეების ფიზიკური და ფსიქოლოგიური მდგომარეობა, გატარდა მათი საზოგადოებაში რეინტეგრაცია/რესოციალიზაციაში ხელშეწყობისათვის საჭირო ღონისძიებები. </w:t>
      </w:r>
    </w:p>
    <w:p w14:paraId="3CE035EE" w14:textId="77777777" w:rsidR="0042292C" w:rsidRPr="00506B8C" w:rsidRDefault="0042292C" w:rsidP="00501D95">
      <w:pPr>
        <w:spacing w:before="240" w:line="240" w:lineRule="auto"/>
        <w:ind w:left="180"/>
        <w:jc w:val="both"/>
        <w:rPr>
          <w:rFonts w:ascii="Sylfaen" w:hAnsi="Sylfaen" w:cs="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ინდიკატორები:</w:t>
      </w:r>
    </w:p>
    <w:p w14:paraId="0081C455" w14:textId="77777777" w:rsidR="0042292C" w:rsidRPr="00506B8C" w:rsidRDefault="0042292C" w:rsidP="00501D95">
      <w:pPr>
        <w:pStyle w:val="ListParagraph"/>
        <w:tabs>
          <w:tab w:val="left" w:pos="10440"/>
        </w:tabs>
        <w:spacing w:after="0" w:line="240" w:lineRule="auto"/>
        <w:ind w:left="180"/>
        <w:jc w:val="both"/>
        <w:rPr>
          <w:rFonts w:ascii="Sylfaen" w:eastAsia="Sylfaen" w:hAnsi="Sylfaen"/>
          <w:color w:val="000000"/>
        </w:rPr>
      </w:pPr>
      <w:r w:rsidRPr="00506B8C">
        <w:rPr>
          <w:rFonts w:ascii="Sylfaen" w:eastAsia="Sylfaen" w:hAnsi="Sylfaen"/>
          <w:color w:val="000000"/>
        </w:rPr>
        <w:t xml:space="preserve">1. საბაზისო მაჩვენებელი - სამხედრო და სამოქალაქო მოსამსახურეების ჯანმრთელობის დაცვის ღონისძიებები, დაჭრილი და დაშავებული სამხედრო მოსამსახურეების სარეაბილიტაციო ღონისძიებები. 2015 წელს დაახლოებით 5.0 ათასზე მეტი თავდაცვის სამინისტროს თანამშრომელი და მის ოჯახის წევრი, ასევე სხვა საქართველოს მოქალაქე უზრუნველყოფილია სტაციონარული მომსახურებით, ხოლო ამბულატორიული მომსახურება გაეწია დაახლოებით 46.0 ათასზე მეტ მოქალაქეს; </w:t>
      </w:r>
    </w:p>
    <w:p w14:paraId="0D558E54" w14:textId="77777777" w:rsidR="0042292C" w:rsidRPr="00506B8C" w:rsidRDefault="0042292C" w:rsidP="00501D95">
      <w:pPr>
        <w:pStyle w:val="ListParagraph"/>
        <w:tabs>
          <w:tab w:val="left" w:pos="10440"/>
        </w:tabs>
        <w:spacing w:after="0" w:line="240" w:lineRule="auto"/>
        <w:ind w:left="180"/>
        <w:jc w:val="both"/>
        <w:rPr>
          <w:rFonts w:ascii="Sylfaen" w:eastAsia="Sylfaen" w:hAnsi="Sylfaen"/>
          <w:color w:val="000000"/>
        </w:rPr>
      </w:pPr>
      <w:r w:rsidRPr="00506B8C">
        <w:rPr>
          <w:rFonts w:ascii="Sylfaen" w:eastAsia="Sylfaen" w:hAnsi="Sylfaen"/>
          <w:color w:val="000000"/>
        </w:rPr>
        <w:t xml:space="preserve">მიზნობრივი მაჩვენებელი - პაციენტების უზრუნველყოფა თანამედროვე, ხარისხიანი ამბულატორიული და სტაციონარული სამედიცინო მომსახურებით. თანამედროვე სამედიცინო აღჭურვილობით უზრუნველყოფილი სამინისტროს შეიარაღებული ძალების ქვედანაყოფები. ყოველწლიურად საშუალოდ სტაციონარული მომსახურება გაეწევა 5.5 ათასამდე საქართველოს მოქალაქეს. ხოლო ამბულატორული მომსახურება - 55.0 ათასამდე საქართველოს მოქალაქეს; </w:t>
      </w:r>
    </w:p>
    <w:p w14:paraId="2641EEC1" w14:textId="77777777" w:rsidR="0042292C" w:rsidRPr="00506B8C" w:rsidRDefault="0042292C" w:rsidP="00501D95">
      <w:pPr>
        <w:pStyle w:val="ListParagraph"/>
        <w:tabs>
          <w:tab w:val="left" w:pos="10440"/>
        </w:tabs>
        <w:spacing w:after="0" w:line="240" w:lineRule="auto"/>
        <w:ind w:left="180"/>
        <w:jc w:val="both"/>
        <w:rPr>
          <w:rFonts w:ascii="Sylfaen" w:eastAsia="Sylfaen" w:hAnsi="Sylfaen"/>
          <w:color w:val="000000"/>
        </w:rPr>
      </w:pPr>
      <w:r w:rsidRPr="00506B8C">
        <w:rPr>
          <w:rFonts w:ascii="Sylfaen" w:eastAsia="Sylfaen" w:hAnsi="Sylfaen"/>
          <w:color w:val="000000"/>
        </w:rPr>
        <w:t xml:space="preserve">2. საბაზისო მაჩვენებელი - სამხედრო და სამოქალაქო მოსამსახურეების ჯანმრთელობის დაცვის ღონისძიებები, დაჭრილი და დაშავებული სამხედრო მოსამსახურეების სარეაბილიტაციო ღონისძიებები, თავდაცვის სამინისტროს მიერ საკონტრაქტო სამხედრო მოსამსახურეების წინაშე </w:t>
      </w:r>
      <w:r w:rsidRPr="00506B8C">
        <w:rPr>
          <w:rFonts w:ascii="Sylfaen" w:eastAsia="Sylfaen" w:hAnsi="Sylfaen"/>
          <w:color w:val="000000"/>
        </w:rPr>
        <w:lastRenderedPageBreak/>
        <w:t xml:space="preserve">ნაკისრი ვალდებულებების შესრულება. 2015 წელს, 329 პირს გაეწია დახმარება, მათ შორის: 268 სამხედრო მოსამსახურეს, 59 სამოქალაქო პირს და 2 სამხედრო ვეტერანს. ხოლო კონტრაქტის დანამატი გაიცა 725 სამხედრო მოსამსახურეზე; </w:t>
      </w:r>
    </w:p>
    <w:p w14:paraId="4A7136F8" w14:textId="77777777" w:rsidR="0042292C" w:rsidRPr="00506B8C" w:rsidRDefault="0042292C" w:rsidP="00501D95">
      <w:pPr>
        <w:pStyle w:val="ListParagraph"/>
        <w:tabs>
          <w:tab w:val="left" w:pos="10440"/>
        </w:tabs>
        <w:spacing w:after="0" w:line="240" w:lineRule="auto"/>
        <w:ind w:left="180"/>
        <w:jc w:val="both"/>
        <w:rPr>
          <w:rFonts w:ascii="Sylfaen" w:eastAsia="Sylfaen" w:hAnsi="Sylfaen"/>
          <w:color w:val="000000"/>
        </w:rPr>
      </w:pPr>
      <w:r w:rsidRPr="00506B8C">
        <w:rPr>
          <w:rFonts w:ascii="Sylfaen" w:eastAsia="Sylfaen" w:hAnsi="Sylfaen"/>
          <w:color w:val="000000"/>
        </w:rPr>
        <w:t>მიზნობრივი მაჩვენებელი - ჯანმრთელობის დაზღვევის პაკეტის უზრუნველყოფა სამხედრო მოსამსახურეებისა და მათი ოჯახის წევრებისთვის. ფულადი დახმარებების უზრუნველყოფა დაღუპულ მოსამსახურეთა ოჯახებზე, დაჭრილ და დაშავებულ სამხედრო მოსამსახურეებზე;</w:t>
      </w:r>
    </w:p>
    <w:p w14:paraId="7456A9E9" w14:textId="77777777" w:rsidR="0042292C" w:rsidRPr="00506B8C" w:rsidRDefault="0042292C"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შედეგის შეფასების ინდიკატორი:</w:t>
      </w:r>
    </w:p>
    <w:p w14:paraId="3BC141B0" w14:textId="77777777" w:rsidR="0042292C" w:rsidRPr="00506B8C" w:rsidRDefault="0042292C"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სამედიცინო მომსახურება გაეწია სულ 59 088 პაციენტს;</w:t>
      </w:r>
    </w:p>
    <w:p w14:paraId="0001C21A" w14:textId="77777777" w:rsidR="0042292C" w:rsidRPr="00506B8C" w:rsidRDefault="0042292C"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სამხედრო მოსამსახურეებს და სამხედრო პენსიონერებს გაეწიათ ამბულატორიული (27 952 პაციენტი)  და სტაციონარული ( 1 593 პაციენტი) სამედიცინო მომსახურება;</w:t>
      </w:r>
    </w:p>
    <w:p w14:paraId="5E8005A8" w14:textId="77777777" w:rsidR="0042292C" w:rsidRPr="00506B8C" w:rsidRDefault="0042292C"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სამხედრო მოსამსახურის ოჯახის წევრი - 3 889 პაციენტი;</w:t>
      </w:r>
    </w:p>
    <w:p w14:paraId="7065F04C" w14:textId="77777777" w:rsidR="0042292C" w:rsidRPr="00506B8C" w:rsidRDefault="0042292C"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სამოქალაქო პირიები -  25 654 პაციენტი;</w:t>
      </w:r>
    </w:p>
    <w:p w14:paraId="11C07B63" w14:textId="77777777" w:rsidR="0042292C" w:rsidRPr="00506B8C" w:rsidRDefault="0042292C"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საპროთეზო-ორთოპედიული მომსახურება გაეწია 36 დაჭრილ/დაშავებულ სამხედრო მოსამსახურეს;</w:t>
      </w:r>
    </w:p>
    <w:p w14:paraId="204A4E79" w14:textId="77777777" w:rsidR="0042292C" w:rsidRPr="00506B8C" w:rsidRDefault="0042292C"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სარეაბილიტაციო სამსახურში ფიზიკური და ფსიქოლოგიური რეაბილიტაციის კურსით უზრუნველყოფილი საქართველოს შეიარაღებული ძალების სამხედრო მოსამსახურეთა რაოდენობა  112,  სამხედრო მოსამსახურეთა ოჯახის წევრთა რაოდენობა 82;</w:t>
      </w:r>
    </w:p>
    <w:p w14:paraId="5DB132B3" w14:textId="77777777" w:rsidR="00CC332E" w:rsidRPr="00506B8C" w:rsidRDefault="00CC332E" w:rsidP="00501D95">
      <w:pPr>
        <w:spacing w:after="0" w:line="240" w:lineRule="auto"/>
        <w:ind w:left="180"/>
        <w:jc w:val="both"/>
        <w:rPr>
          <w:rFonts w:ascii="Sylfaen" w:hAnsi="Sylfaen" w:cs="Sylfaen"/>
          <w:noProof/>
          <w:highlight w:val="yellow"/>
        </w:rPr>
      </w:pPr>
    </w:p>
    <w:p w14:paraId="71F2E673" w14:textId="77777777" w:rsidR="0025402B" w:rsidRPr="00506B8C" w:rsidRDefault="0025402B" w:rsidP="008C08DB">
      <w:pPr>
        <w:pStyle w:val="abzacixml"/>
      </w:pPr>
      <w:r w:rsidRPr="00506B8C">
        <w:t>1.4. შრომის, ჯანმრთელობისა და სოციალური დაცვის პროგრამების მართვა (პროგრამული კოდი 35 01)</w:t>
      </w:r>
    </w:p>
    <w:p w14:paraId="0E7FB96D" w14:textId="77777777" w:rsidR="0025402B" w:rsidRPr="00506B8C" w:rsidRDefault="0025402B" w:rsidP="008C08DB">
      <w:pPr>
        <w:pStyle w:val="abzacixml"/>
      </w:pPr>
    </w:p>
    <w:p w14:paraId="54F93096" w14:textId="77777777" w:rsidR="0025402B" w:rsidRPr="00506B8C" w:rsidRDefault="0025402B" w:rsidP="00501D95">
      <w:pPr>
        <w:spacing w:before="240" w:line="240" w:lineRule="auto"/>
        <w:ind w:left="180"/>
        <w:jc w:val="both"/>
        <w:rPr>
          <w:rFonts w:ascii="Sylfaen" w:eastAsia="Sylfaen" w:hAnsi="Sylfaen"/>
          <w:lang w:val="ka-GE"/>
        </w:rPr>
      </w:pPr>
      <w:r w:rsidRPr="00506B8C">
        <w:rPr>
          <w:rFonts w:ascii="Sylfaen" w:eastAsia="Sylfaen" w:hAnsi="Sylfaen"/>
          <w:lang w:val="ka-GE"/>
        </w:rPr>
        <w:t xml:space="preserve">პროგრამის განმახორციელებელი: </w:t>
      </w:r>
    </w:p>
    <w:p w14:paraId="76C9C7DA" w14:textId="77777777" w:rsidR="0025402B" w:rsidRPr="00506B8C" w:rsidRDefault="0025402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შრომის, ჯანმრთელობისა და სოციალური დაცვის სამინისტრო;</w:t>
      </w:r>
    </w:p>
    <w:p w14:paraId="3604DC79" w14:textId="77777777" w:rsidR="0025402B" w:rsidRPr="00506B8C" w:rsidRDefault="0025402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სამედიცინო საქმიანობის სახელმწიფო რეგულირების სააგენტო;</w:t>
      </w:r>
    </w:p>
    <w:p w14:paraId="738AE58C" w14:textId="77777777" w:rsidR="0025402B" w:rsidRPr="00506B8C" w:rsidRDefault="0025402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329512AA" w14:textId="77777777" w:rsidR="0025402B" w:rsidRPr="00506B8C" w:rsidRDefault="0025402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1BF9BF54" w14:textId="77777777" w:rsidR="0025402B" w:rsidRPr="00506B8C" w:rsidRDefault="0025402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ადამიანით ვაჭრობის (ტრეფიკინგის) მსხვერპლთა, დაზარალებულთა დაცვისა და დახმარების სახელმწიფო ფონდი;</w:t>
      </w:r>
    </w:p>
    <w:p w14:paraId="572DBC80" w14:textId="77777777" w:rsidR="0025402B" w:rsidRPr="00506B8C" w:rsidRDefault="0025402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საგანგებო სიტუაციების კოორდინაციისა და გადაუდებელი დახმარების ცენტრი.</w:t>
      </w:r>
    </w:p>
    <w:p w14:paraId="10A5632E" w14:textId="77777777" w:rsidR="0025402B" w:rsidRPr="00506B8C" w:rsidRDefault="0025402B" w:rsidP="00501D95">
      <w:pPr>
        <w:tabs>
          <w:tab w:val="left" w:pos="10440"/>
        </w:tabs>
        <w:spacing w:line="240" w:lineRule="auto"/>
        <w:ind w:left="180" w:hanging="180"/>
        <w:jc w:val="both"/>
        <w:rPr>
          <w:rFonts w:ascii="Sylfaen" w:hAnsi="Sylfaen" w:cs="Arial"/>
          <w:color w:val="000000"/>
          <w:highlight w:val="yellow"/>
          <w:lang w:val="ka-GE"/>
        </w:rPr>
      </w:pPr>
    </w:p>
    <w:p w14:paraId="33DA85AC" w14:textId="77777777" w:rsidR="0025402B" w:rsidRPr="00506B8C" w:rsidRDefault="0025402B" w:rsidP="008C08DB">
      <w:pPr>
        <w:pStyle w:val="abzacixml"/>
      </w:pPr>
    </w:p>
    <w:p w14:paraId="6146E688" w14:textId="77777777" w:rsidR="0025402B" w:rsidRPr="00506B8C" w:rsidRDefault="0025402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შედეგი:</w:t>
      </w:r>
    </w:p>
    <w:p w14:paraId="7806E172" w14:textId="77777777" w:rsidR="0025402B" w:rsidRPr="00506B8C" w:rsidRDefault="0025402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შრომის ბაზრის მონიტორინგსა და მტკიცებულებებზე დაფუძნებული პოლიტიკა, მონაცემთა მოძიება/შეგროვების სრულყოფილი მეთოდოლოგიები;</w:t>
      </w:r>
    </w:p>
    <w:p w14:paraId="3B03BDC9" w14:textId="77777777" w:rsidR="0025402B" w:rsidRPr="00506B8C" w:rsidRDefault="0025402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საზოგადოების საჭიროებებზე ორიენტირებული ჯანმრთელობის დაცვის და სოციალური სერვისები;</w:t>
      </w:r>
    </w:p>
    <w:p w14:paraId="1994AD1A" w14:textId="77777777" w:rsidR="0025402B" w:rsidRPr="00506B8C" w:rsidRDefault="0025402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ბენეფიციარებისათვის დადგენილი გასაცემლების სრული და დროული მიწოდება;</w:t>
      </w:r>
    </w:p>
    <w:p w14:paraId="77C17331" w14:textId="77777777" w:rsidR="0025402B" w:rsidRPr="00506B8C" w:rsidRDefault="0025402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ფალსიფიცირებული, ვადაგასული და წუნდებული ფარმაცევტული პროდუქტისაგან დაცული მომხმარებელი; განხორციელებული კონტროლის ღონისძიებები; უკანონო სამედიცინო და საექიმო საქმიანობისაგან დაცული მოსახლეობა;</w:t>
      </w:r>
    </w:p>
    <w:p w14:paraId="536D1A35" w14:textId="77777777" w:rsidR="0025402B" w:rsidRPr="00506B8C" w:rsidRDefault="0025402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მოსახლეობისათვის პირველადი სასწრაფო გადაუდებელი დახმარების სერვისის გამართული, დროული და ეფექტური მიწოდება რეგიონებში და ადმინისტრაციულ ტერიტორიულ ერთეულებში.</w:t>
      </w:r>
    </w:p>
    <w:p w14:paraId="1B934364" w14:textId="77777777" w:rsidR="0025402B" w:rsidRPr="00506B8C" w:rsidRDefault="0025402B" w:rsidP="00501D95">
      <w:pPr>
        <w:pStyle w:val="ListParagraph"/>
        <w:tabs>
          <w:tab w:val="left" w:pos="0"/>
          <w:tab w:val="left" w:pos="10440"/>
        </w:tabs>
        <w:spacing w:after="0" w:line="240" w:lineRule="auto"/>
        <w:ind w:left="180"/>
        <w:jc w:val="both"/>
        <w:rPr>
          <w:rFonts w:ascii="Sylfaen" w:hAnsi="Sylfaen" w:cs="Arial"/>
          <w:color w:val="000000"/>
        </w:rPr>
      </w:pPr>
    </w:p>
    <w:p w14:paraId="7B8D0886" w14:textId="77777777" w:rsidR="0025402B" w:rsidRPr="00506B8C" w:rsidRDefault="0025402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w:t>
      </w:r>
    </w:p>
    <w:p w14:paraId="6C8CFB88" w14:textId="77777777" w:rsidR="0025402B" w:rsidRPr="00506B8C" w:rsidRDefault="0025402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გაზრდილია ჯანმრთელობის დაცვის სახელმწიფო პროგრამების ფარგლებში გაწეული სამედიცინო მომსახურების ხარისხი;</w:t>
      </w:r>
    </w:p>
    <w:p w14:paraId="779A7E2C" w14:textId="77777777" w:rsidR="0025402B" w:rsidRPr="00506B8C" w:rsidRDefault="0025402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შრომის ბაზრის მონიტორინგსა და მტკიცებულებებზე დაფუძნებული პოლიტიკა, მონაცემთა მოძიება/შეგროვების სრულყოფილი მეთოდოლოგიები;</w:t>
      </w:r>
    </w:p>
    <w:p w14:paraId="7CE7623B" w14:textId="77777777" w:rsidR="0025402B" w:rsidRPr="00506B8C" w:rsidRDefault="0025402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შემცირებულია სუბსტანდარტული, ვადაგასული და წუნდებული ფარმაცევტული პროდუქტების რაოდენობა ფარმაცევტულ ბაზარზე; </w:t>
      </w:r>
    </w:p>
    <w:p w14:paraId="53B06233" w14:textId="77777777" w:rsidR="0025402B" w:rsidRPr="00506B8C" w:rsidRDefault="0025402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უზრუნველყოფილია ბენეფიციარებისათვის დადგენილი გასაცემლების სრული და დროული მიწოდება;</w:t>
      </w:r>
    </w:p>
    <w:p w14:paraId="30B4269B" w14:textId="77777777" w:rsidR="0025402B" w:rsidRPr="00506B8C" w:rsidRDefault="0025402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გაუმჯობესებულია შეზღუდული შესაძლებლობების მქონე პირების, ხანდაზმულებისა და ოჯახის მზრუნველობამოკლებული ბავშვების ცხოვრების ხარისხი;</w:t>
      </w:r>
    </w:p>
    <w:p w14:paraId="0A39C741" w14:textId="77777777" w:rsidR="0025402B" w:rsidRPr="00506B8C" w:rsidRDefault="0025402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ტრეფიკინგის კუთხით გაზრდილია ცნობიერება ადამიანით ვაჭრობის (ტრეფიკინგის) დანაშაულთან და პრობლემასთან დაკავშირებით;</w:t>
      </w:r>
    </w:p>
    <w:p w14:paraId="659DABE7" w14:textId="77777777" w:rsidR="0025402B" w:rsidRPr="00506B8C" w:rsidRDefault="0025402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ადამიანით ვაჭრობისა (ტრეფიკინგის) და ოჯახში ძალადობის მსხვერპლები უზრუნველყოფილი არიან შესაბამისი მომსახურებით, სამედიცინო, ფსიქოლოგიური და იურიდიული დახმარებით, თავშესაფრებით და სხვა სერვისებით;</w:t>
      </w:r>
    </w:p>
    <w:p w14:paraId="6CD8ABF6" w14:textId="77777777" w:rsidR="0025402B" w:rsidRPr="00506B8C" w:rsidRDefault="0025402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შეზღუდული შესაძლებლობების მქონე პირები, ხანდაზმულები და მშობელთა მზრუნველობას მოკლებული ბავშვები უზრუნველყოფილი არიან ღირსეული საცხოვრებელი პირობებით, პირველადი სამედიცინო მომსახურებით, სამკურნალო-სარეაბილიტაციო და დღის და სადღეღამისო მომსახურებებით;</w:t>
      </w:r>
    </w:p>
    <w:p w14:paraId="4F49DD8C" w14:textId="77777777" w:rsidR="0025402B" w:rsidRPr="00506B8C" w:rsidRDefault="0025402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უზრუნველყოფილ იქნა ცენტრის რაიონული სამსახურების ბრიგადების მიერ მიღებული და შესრულებული გამოძახებები. ინფორმაცია დამუშავდა და ხდებოდა მისი ყოველდღიური ანალიზი;</w:t>
      </w:r>
    </w:p>
    <w:p w14:paraId="5FC53453" w14:textId="77777777" w:rsidR="0025402B" w:rsidRPr="00506B8C" w:rsidRDefault="0025402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ცენტრის საკუთრებაში არსებული, ეროვნულ სასწავლო ცენტრის ბაზაზე პირველადი გადაუდებელი დახმარების გადასამზადებელი კურსი გაიარა ცენტრის მართვაში არსებული სამედიცინო პერსონალმა კვალიფიკაციის ასამაღლებლად; </w:t>
      </w:r>
    </w:p>
    <w:p w14:paraId="2B7546A5" w14:textId="77777777" w:rsidR="0025402B" w:rsidRPr="00506B8C" w:rsidRDefault="0025402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მოსახლეობა უზრუნველყოფილია პირველადი გადაუდებელი სამედიცინო დახმარებით რეგიონებში და ადმინისტრაციულ-ტერიტორიულ ერთეულებში. </w:t>
      </w:r>
    </w:p>
    <w:p w14:paraId="4D23F066" w14:textId="77777777" w:rsidR="0025402B" w:rsidRPr="00506B8C" w:rsidRDefault="0025402B" w:rsidP="00501D95">
      <w:pPr>
        <w:pStyle w:val="ListParagraph"/>
        <w:tabs>
          <w:tab w:val="left" w:pos="0"/>
          <w:tab w:val="left" w:pos="10440"/>
        </w:tabs>
        <w:spacing w:after="0" w:line="240" w:lineRule="auto"/>
        <w:ind w:left="180"/>
        <w:jc w:val="both"/>
        <w:rPr>
          <w:rFonts w:eastAsia="Sylfaen"/>
          <w:highlight w:val="yellow"/>
        </w:rPr>
      </w:pPr>
    </w:p>
    <w:p w14:paraId="76CA4554" w14:textId="77777777" w:rsidR="0025402B" w:rsidRPr="00506B8C" w:rsidRDefault="0025402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ინდიკატორი:</w:t>
      </w:r>
    </w:p>
    <w:p w14:paraId="48D2A445" w14:textId="77777777" w:rsidR="0025402B" w:rsidRPr="00506B8C" w:rsidRDefault="0025402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1.მიზნობრივი მაჩვენებელი - თანამედროვე სტანდარტების შესაბამისი სამედიცინო და სოციალური მომსახურებები</w:t>
      </w:r>
      <w:r w:rsidRPr="00506B8C">
        <w:rPr>
          <w:rFonts w:ascii="Sylfaen" w:eastAsia="Sylfaen" w:hAnsi="Sylfaen"/>
          <w:color w:val="000000"/>
          <w:sz w:val="22"/>
          <w:szCs w:val="22"/>
          <w:lang w:val="ka-GE"/>
        </w:rPr>
        <w:t>;</w:t>
      </w:r>
    </w:p>
    <w:p w14:paraId="53F4D58A" w14:textId="77777777" w:rsidR="0025402B" w:rsidRPr="00506B8C" w:rsidRDefault="0025402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მიღწეული მაჩვენებელი</w:t>
      </w:r>
      <w:r w:rsidRPr="00506B8C">
        <w:rPr>
          <w:rFonts w:ascii="Sylfaen" w:eastAsia="Sylfaen" w:hAnsi="Sylfaen"/>
          <w:color w:val="000000"/>
          <w:sz w:val="22"/>
          <w:szCs w:val="22"/>
          <w:lang w:val="ka-GE"/>
        </w:rPr>
        <w:t xml:space="preserve"> - </w:t>
      </w:r>
      <w:r w:rsidRPr="00506B8C">
        <w:rPr>
          <w:rFonts w:ascii="Sylfaen" w:hAnsi="Sylfaen" w:cs="Sylfaen"/>
          <w:sz w:val="22"/>
          <w:szCs w:val="22"/>
        </w:rPr>
        <w:t>ყველა</w:t>
      </w:r>
      <w:r w:rsidRPr="00506B8C">
        <w:rPr>
          <w:sz w:val="22"/>
          <w:szCs w:val="22"/>
        </w:rPr>
        <w:t xml:space="preserve"> </w:t>
      </w:r>
      <w:r w:rsidRPr="00506B8C">
        <w:rPr>
          <w:rFonts w:ascii="Sylfaen" w:hAnsi="Sylfaen" w:cs="Sylfaen"/>
          <w:sz w:val="22"/>
          <w:szCs w:val="22"/>
        </w:rPr>
        <w:t>მოქალაქისათვის</w:t>
      </w:r>
      <w:r w:rsidRPr="00506B8C">
        <w:rPr>
          <w:sz w:val="22"/>
          <w:szCs w:val="22"/>
        </w:rPr>
        <w:t xml:space="preserve"> </w:t>
      </w:r>
      <w:r w:rsidRPr="00506B8C">
        <w:rPr>
          <w:rFonts w:ascii="Sylfaen" w:hAnsi="Sylfaen" w:cs="Sylfaen"/>
          <w:sz w:val="22"/>
          <w:szCs w:val="22"/>
        </w:rPr>
        <w:t>გარანტირებულია</w:t>
      </w:r>
      <w:r w:rsidRPr="00506B8C">
        <w:rPr>
          <w:sz w:val="22"/>
          <w:szCs w:val="22"/>
        </w:rPr>
        <w:t xml:space="preserve"> </w:t>
      </w:r>
      <w:r w:rsidRPr="00506B8C">
        <w:rPr>
          <w:rFonts w:ascii="Sylfaen" w:hAnsi="Sylfaen" w:cs="Sylfaen"/>
          <w:sz w:val="22"/>
          <w:szCs w:val="22"/>
        </w:rPr>
        <w:t>სამედიცინო</w:t>
      </w:r>
      <w:r w:rsidRPr="00506B8C">
        <w:rPr>
          <w:sz w:val="22"/>
          <w:szCs w:val="22"/>
        </w:rPr>
        <w:t xml:space="preserve"> </w:t>
      </w:r>
      <w:r w:rsidRPr="00506B8C">
        <w:rPr>
          <w:rFonts w:ascii="Sylfaen" w:hAnsi="Sylfaen" w:cs="Sylfaen"/>
          <w:sz w:val="22"/>
          <w:szCs w:val="22"/>
        </w:rPr>
        <w:t>მომსახურების</w:t>
      </w:r>
      <w:r w:rsidRPr="00506B8C">
        <w:rPr>
          <w:sz w:val="22"/>
          <w:szCs w:val="22"/>
        </w:rPr>
        <w:t xml:space="preserve"> </w:t>
      </w:r>
      <w:r w:rsidRPr="00506B8C">
        <w:rPr>
          <w:rFonts w:ascii="Sylfaen" w:hAnsi="Sylfaen" w:cs="Sylfaen"/>
          <w:sz w:val="22"/>
          <w:szCs w:val="22"/>
        </w:rPr>
        <w:t>ფინანსური</w:t>
      </w:r>
      <w:r w:rsidRPr="00506B8C">
        <w:rPr>
          <w:sz w:val="22"/>
          <w:szCs w:val="22"/>
        </w:rPr>
        <w:t xml:space="preserve"> </w:t>
      </w:r>
      <w:r w:rsidRPr="00506B8C">
        <w:rPr>
          <w:rFonts w:ascii="Sylfaen" w:hAnsi="Sylfaen" w:cs="Sylfaen"/>
          <w:sz w:val="22"/>
          <w:szCs w:val="22"/>
        </w:rPr>
        <w:t>ხელმისაწვდომობა</w:t>
      </w:r>
      <w:r w:rsidRPr="00506B8C">
        <w:rPr>
          <w:sz w:val="22"/>
          <w:szCs w:val="22"/>
        </w:rPr>
        <w:t xml:space="preserve"> </w:t>
      </w:r>
      <w:r w:rsidRPr="00506B8C">
        <w:rPr>
          <w:rFonts w:ascii="Sylfaen" w:hAnsi="Sylfaen" w:cs="Sylfaen"/>
          <w:sz w:val="22"/>
          <w:szCs w:val="22"/>
        </w:rPr>
        <w:t>საყოველთაო</w:t>
      </w:r>
      <w:r w:rsidRPr="00506B8C">
        <w:rPr>
          <w:sz w:val="22"/>
          <w:szCs w:val="22"/>
        </w:rPr>
        <w:t xml:space="preserve"> </w:t>
      </w:r>
      <w:r w:rsidRPr="00506B8C">
        <w:rPr>
          <w:rFonts w:ascii="Sylfaen" w:hAnsi="Sylfaen" w:cs="Sylfaen"/>
          <w:sz w:val="22"/>
          <w:szCs w:val="22"/>
        </w:rPr>
        <w:t>ჯანდაცვის</w:t>
      </w:r>
      <w:r w:rsidRPr="00506B8C">
        <w:rPr>
          <w:sz w:val="22"/>
          <w:szCs w:val="22"/>
        </w:rPr>
        <w:t xml:space="preserve"> </w:t>
      </w:r>
      <w:r w:rsidRPr="00506B8C">
        <w:rPr>
          <w:rFonts w:ascii="Sylfaen" w:hAnsi="Sylfaen" w:cs="Sylfaen"/>
          <w:sz w:val="22"/>
          <w:szCs w:val="22"/>
        </w:rPr>
        <w:t>პროგრამით</w:t>
      </w:r>
      <w:r w:rsidRPr="00506B8C">
        <w:rPr>
          <w:sz w:val="22"/>
          <w:szCs w:val="22"/>
        </w:rPr>
        <w:t>;</w:t>
      </w:r>
    </w:p>
    <w:p w14:paraId="72B0ED3D" w14:textId="77777777" w:rsidR="0025402B" w:rsidRPr="00506B8C" w:rsidRDefault="0025402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2. მიზნობრივი მაჩვენებელი - ბენეფიციარებისათვის დადგენილი გასაცემლების სრული და დროული მიწოდება</w:t>
      </w:r>
      <w:r w:rsidRPr="00506B8C">
        <w:rPr>
          <w:rFonts w:ascii="Sylfaen" w:eastAsia="Sylfaen" w:hAnsi="Sylfaen"/>
          <w:color w:val="000000"/>
          <w:sz w:val="22"/>
          <w:szCs w:val="22"/>
          <w:lang w:val="ka-GE"/>
        </w:rPr>
        <w:t>;</w:t>
      </w:r>
    </w:p>
    <w:p w14:paraId="088A42C3" w14:textId="77777777" w:rsidR="0025402B" w:rsidRPr="00506B8C" w:rsidRDefault="0025402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მიღწეული მაჩვენებელი</w:t>
      </w:r>
      <w:r w:rsidRPr="00506B8C">
        <w:rPr>
          <w:rFonts w:ascii="Sylfaen" w:eastAsia="Sylfaen" w:hAnsi="Sylfaen"/>
          <w:color w:val="000000"/>
          <w:sz w:val="22"/>
          <w:szCs w:val="22"/>
          <w:lang w:val="ka-GE"/>
        </w:rPr>
        <w:t xml:space="preserve"> - </w:t>
      </w:r>
      <w:r w:rsidRPr="00506B8C">
        <w:rPr>
          <w:rFonts w:ascii="Sylfaen" w:hAnsi="Sylfaen" w:cs="Sylfaen"/>
          <w:sz w:val="22"/>
          <w:szCs w:val="22"/>
        </w:rPr>
        <w:t>დადგენილი</w:t>
      </w:r>
      <w:r w:rsidRPr="00506B8C">
        <w:rPr>
          <w:sz w:val="22"/>
          <w:szCs w:val="22"/>
        </w:rPr>
        <w:t xml:space="preserve"> </w:t>
      </w:r>
      <w:r w:rsidRPr="00506B8C">
        <w:rPr>
          <w:rFonts w:ascii="Sylfaen" w:hAnsi="Sylfaen" w:cs="Sylfaen"/>
          <w:sz w:val="22"/>
          <w:szCs w:val="22"/>
        </w:rPr>
        <w:t>გასაცემლების</w:t>
      </w:r>
      <w:r w:rsidRPr="00506B8C">
        <w:rPr>
          <w:sz w:val="22"/>
          <w:szCs w:val="22"/>
        </w:rPr>
        <w:t xml:space="preserve"> </w:t>
      </w:r>
      <w:r w:rsidRPr="00506B8C">
        <w:rPr>
          <w:rFonts w:ascii="Sylfaen" w:hAnsi="Sylfaen" w:cs="Sylfaen"/>
          <w:sz w:val="22"/>
          <w:szCs w:val="22"/>
        </w:rPr>
        <w:t>სრული</w:t>
      </w:r>
      <w:r w:rsidRPr="00506B8C">
        <w:rPr>
          <w:sz w:val="22"/>
          <w:szCs w:val="22"/>
        </w:rPr>
        <w:t xml:space="preserve"> </w:t>
      </w:r>
      <w:r w:rsidRPr="00506B8C">
        <w:rPr>
          <w:rFonts w:ascii="Sylfaen" w:hAnsi="Sylfaen" w:cs="Sylfaen"/>
          <w:sz w:val="22"/>
          <w:szCs w:val="22"/>
        </w:rPr>
        <w:t>და</w:t>
      </w:r>
      <w:r w:rsidRPr="00506B8C">
        <w:rPr>
          <w:sz w:val="22"/>
          <w:szCs w:val="22"/>
        </w:rPr>
        <w:t xml:space="preserve"> </w:t>
      </w:r>
      <w:r w:rsidRPr="00506B8C">
        <w:rPr>
          <w:rFonts w:ascii="Sylfaen" w:hAnsi="Sylfaen" w:cs="Sylfaen"/>
          <w:sz w:val="22"/>
          <w:szCs w:val="22"/>
        </w:rPr>
        <w:t>დროული</w:t>
      </w:r>
      <w:r w:rsidRPr="00506B8C">
        <w:rPr>
          <w:sz w:val="22"/>
          <w:szCs w:val="22"/>
        </w:rPr>
        <w:t xml:space="preserve"> </w:t>
      </w:r>
      <w:r w:rsidRPr="00506B8C">
        <w:rPr>
          <w:rFonts w:ascii="Sylfaen" w:hAnsi="Sylfaen" w:cs="Sylfaen"/>
          <w:sz w:val="22"/>
          <w:szCs w:val="22"/>
        </w:rPr>
        <w:t>მიწოდებით</w:t>
      </w:r>
      <w:r w:rsidRPr="00506B8C">
        <w:rPr>
          <w:sz w:val="22"/>
          <w:szCs w:val="22"/>
        </w:rPr>
        <w:t xml:space="preserve"> </w:t>
      </w:r>
      <w:r w:rsidRPr="00506B8C">
        <w:rPr>
          <w:rFonts w:ascii="Sylfaen" w:hAnsi="Sylfaen" w:cs="Sylfaen"/>
          <w:sz w:val="22"/>
          <w:szCs w:val="22"/>
        </w:rPr>
        <w:t>უზრუნველყოფილი</w:t>
      </w:r>
      <w:r w:rsidRPr="00506B8C">
        <w:rPr>
          <w:sz w:val="22"/>
          <w:szCs w:val="22"/>
        </w:rPr>
        <w:t xml:space="preserve"> </w:t>
      </w:r>
      <w:r w:rsidRPr="00506B8C">
        <w:rPr>
          <w:rFonts w:ascii="Sylfaen" w:hAnsi="Sylfaen" w:cs="Sylfaen"/>
          <w:sz w:val="22"/>
          <w:szCs w:val="22"/>
        </w:rPr>
        <w:t>ბენეფიციარები</w:t>
      </w:r>
      <w:r w:rsidRPr="00506B8C">
        <w:rPr>
          <w:sz w:val="22"/>
          <w:szCs w:val="22"/>
        </w:rPr>
        <w:t>;</w:t>
      </w:r>
    </w:p>
    <w:p w14:paraId="3B2FE139" w14:textId="77777777" w:rsidR="0025402B" w:rsidRPr="00506B8C" w:rsidRDefault="0025402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lastRenderedPageBreak/>
        <w:t xml:space="preserve">3.საბაზისო მაჩვენებელი - შერჩევით შეძენილ ფარმაცევტულ პროდუქტებს შორის არარეგისტრირებული სამკურნალო საშუალებების წილის შემცირება (2015წ- 1.15%); </w:t>
      </w:r>
    </w:p>
    <w:p w14:paraId="36E00BE5" w14:textId="77777777" w:rsidR="0025402B" w:rsidRPr="00506B8C" w:rsidRDefault="0025402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ფალსიფიცირებული და წუნდებული ფარმაცევტული პროდუქტის რაოდენობის მაჩვენებელი ბაზარზე - 0.9%; </w:t>
      </w:r>
    </w:p>
    <w:p w14:paraId="4C350EE8" w14:textId="77777777" w:rsidR="0025402B" w:rsidRPr="00506B8C" w:rsidRDefault="0025402B" w:rsidP="00501D95">
      <w:pPr>
        <w:pStyle w:val="Normal00"/>
        <w:ind w:left="180"/>
        <w:jc w:val="both"/>
        <w:rPr>
          <w:rFonts w:ascii="Sylfaen" w:eastAsia="Sylfaen" w:hAnsi="Sylfaen"/>
          <w:strike/>
          <w:color w:val="FF0000"/>
          <w:sz w:val="22"/>
          <w:szCs w:val="22"/>
          <w:lang w:val="ka-GE"/>
        </w:rPr>
      </w:pPr>
      <w:r w:rsidRPr="00506B8C">
        <w:rPr>
          <w:rFonts w:ascii="Sylfaen" w:eastAsia="Sylfaen" w:hAnsi="Sylfaen"/>
          <w:color w:val="000000"/>
          <w:sz w:val="22"/>
          <w:szCs w:val="22"/>
        </w:rPr>
        <w:t>მიღწეული მაჩვენებელი</w:t>
      </w:r>
      <w:r w:rsidRPr="00506B8C">
        <w:rPr>
          <w:rFonts w:ascii="Sylfaen" w:eastAsia="Sylfaen" w:hAnsi="Sylfaen"/>
          <w:color w:val="000000"/>
          <w:sz w:val="22"/>
          <w:szCs w:val="22"/>
          <w:lang w:val="ka-GE"/>
        </w:rPr>
        <w:t xml:space="preserve"> - </w:t>
      </w:r>
      <w:r w:rsidRPr="00506B8C">
        <w:rPr>
          <w:rFonts w:ascii="Sylfaen" w:hAnsi="Sylfaen" w:cs="Sylfaen"/>
          <w:sz w:val="22"/>
          <w:szCs w:val="22"/>
          <w:lang w:val="ka-GE"/>
        </w:rPr>
        <w:t xml:space="preserve">კონტროლის ღონისძიებების შედეგად ჩამორთემული სამკურნალო საშუალებების </w:t>
      </w:r>
      <w:r w:rsidRPr="00506B8C">
        <w:rPr>
          <w:rFonts w:ascii="Sylfaen" w:hAnsi="Sylfaen" w:cs="Sylfaen"/>
          <w:sz w:val="22"/>
          <w:szCs w:val="22"/>
        </w:rPr>
        <w:t>რაოდენობა</w:t>
      </w:r>
      <w:r w:rsidRPr="00506B8C">
        <w:rPr>
          <w:rFonts w:ascii="Sylfaen" w:hAnsi="Sylfaen" w:cs="Sylfaen"/>
          <w:sz w:val="22"/>
          <w:szCs w:val="22"/>
          <w:lang w:val="ka-GE"/>
        </w:rPr>
        <w:t xml:space="preserve"> - </w:t>
      </w:r>
      <w:r w:rsidRPr="00506B8C">
        <w:rPr>
          <w:rFonts w:ascii="Sylfaen" w:hAnsi="Sylfaen"/>
          <w:sz w:val="22"/>
          <w:szCs w:val="22"/>
          <w:lang w:val="ka-GE"/>
        </w:rPr>
        <w:t>299.0 ათასამდე</w:t>
      </w:r>
      <w:r w:rsidRPr="00506B8C">
        <w:rPr>
          <w:sz w:val="22"/>
          <w:szCs w:val="22"/>
        </w:rPr>
        <w:t xml:space="preserve"> </w:t>
      </w:r>
      <w:r w:rsidRPr="00506B8C">
        <w:rPr>
          <w:rFonts w:ascii="Sylfaen" w:hAnsi="Sylfaen" w:cs="Sylfaen"/>
          <w:sz w:val="22"/>
          <w:szCs w:val="22"/>
        </w:rPr>
        <w:t>ერთეული</w:t>
      </w:r>
      <w:r w:rsidRPr="00506B8C">
        <w:rPr>
          <w:sz w:val="22"/>
          <w:szCs w:val="22"/>
        </w:rPr>
        <w:t xml:space="preserve"> (</w:t>
      </w:r>
      <w:r w:rsidRPr="00506B8C">
        <w:rPr>
          <w:rFonts w:ascii="Sylfaen" w:hAnsi="Sylfaen" w:cs="Sylfaen"/>
          <w:sz w:val="22"/>
          <w:szCs w:val="22"/>
        </w:rPr>
        <w:t>ტაბლეტი</w:t>
      </w:r>
      <w:r w:rsidRPr="00506B8C">
        <w:rPr>
          <w:sz w:val="22"/>
          <w:szCs w:val="22"/>
        </w:rPr>
        <w:t xml:space="preserve">, </w:t>
      </w:r>
      <w:r w:rsidRPr="00506B8C">
        <w:rPr>
          <w:rFonts w:ascii="Sylfaen" w:hAnsi="Sylfaen" w:cs="Sylfaen"/>
          <w:sz w:val="22"/>
          <w:szCs w:val="22"/>
        </w:rPr>
        <w:t>კაფსულა</w:t>
      </w:r>
      <w:r w:rsidRPr="00506B8C">
        <w:rPr>
          <w:sz w:val="22"/>
          <w:szCs w:val="22"/>
        </w:rPr>
        <w:t xml:space="preserve">, </w:t>
      </w:r>
      <w:r w:rsidRPr="00506B8C">
        <w:rPr>
          <w:rFonts w:ascii="Sylfaen" w:hAnsi="Sylfaen" w:cs="Sylfaen"/>
          <w:sz w:val="22"/>
          <w:szCs w:val="22"/>
        </w:rPr>
        <w:t>ამპულა</w:t>
      </w:r>
      <w:r w:rsidRPr="00506B8C">
        <w:rPr>
          <w:sz w:val="22"/>
          <w:szCs w:val="22"/>
        </w:rPr>
        <w:t>)</w:t>
      </w:r>
      <w:r w:rsidRPr="00506B8C">
        <w:rPr>
          <w:rFonts w:ascii="Sylfaen" w:hAnsi="Sylfaen"/>
          <w:sz w:val="22"/>
          <w:szCs w:val="22"/>
          <w:lang w:val="ka-GE"/>
        </w:rPr>
        <w:t xml:space="preserve"> (</w:t>
      </w:r>
      <w:r w:rsidRPr="00506B8C">
        <w:rPr>
          <w:rFonts w:ascii="Sylfaen" w:eastAsia="Sylfaen" w:hAnsi="Sylfaen"/>
          <w:color w:val="000000"/>
          <w:sz w:val="22"/>
          <w:szCs w:val="22"/>
        </w:rPr>
        <w:t>მაჩვენებელი ბაზარზე - 0.9%</w:t>
      </w:r>
      <w:r w:rsidRPr="00506B8C">
        <w:rPr>
          <w:rFonts w:ascii="Sylfaen" w:eastAsia="Sylfaen" w:hAnsi="Sylfaen"/>
          <w:color w:val="000000"/>
          <w:sz w:val="22"/>
          <w:szCs w:val="22"/>
          <w:lang w:val="ka-GE"/>
        </w:rPr>
        <w:t>)</w:t>
      </w:r>
      <w:r w:rsidRPr="00506B8C">
        <w:rPr>
          <w:rFonts w:ascii="Sylfaen" w:eastAsia="Sylfaen" w:hAnsi="Sylfaen"/>
          <w:color w:val="000000"/>
          <w:sz w:val="22"/>
          <w:szCs w:val="22"/>
        </w:rPr>
        <w:t>;</w:t>
      </w:r>
    </w:p>
    <w:p w14:paraId="2A89B565" w14:textId="77777777" w:rsidR="0025402B" w:rsidRPr="00506B8C" w:rsidRDefault="0025402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4.მიზნობრივი მაჩვენებელი - ადამიანით ვაჭრობისა (ტრეფიკინგის) და ოჯახში ძალადობის შემთხვევების რისკის სტატისტიკური მაჩვენებელი</w:t>
      </w:r>
    </w:p>
    <w:p w14:paraId="0000B8BD" w14:textId="77777777" w:rsidR="0025402B" w:rsidRPr="00506B8C" w:rsidRDefault="0025402B"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მიღწეული მაჩვენებელი</w:t>
      </w:r>
      <w:r w:rsidRPr="00506B8C">
        <w:rPr>
          <w:rFonts w:ascii="Sylfaen" w:eastAsia="Sylfaen" w:hAnsi="Sylfaen"/>
          <w:color w:val="000000"/>
          <w:sz w:val="22"/>
          <w:szCs w:val="22"/>
          <w:lang w:val="ka-GE"/>
        </w:rPr>
        <w:t xml:space="preserve"> - </w:t>
      </w:r>
      <w:r w:rsidRPr="00506B8C">
        <w:rPr>
          <w:rFonts w:ascii="Sylfaen" w:hAnsi="Sylfaen" w:cs="Sylfaen"/>
          <w:sz w:val="22"/>
          <w:szCs w:val="22"/>
        </w:rPr>
        <w:t>ადამიანით</w:t>
      </w:r>
      <w:r w:rsidRPr="00506B8C">
        <w:rPr>
          <w:sz w:val="22"/>
          <w:szCs w:val="22"/>
        </w:rPr>
        <w:t xml:space="preserve"> </w:t>
      </w:r>
      <w:r w:rsidRPr="00506B8C">
        <w:rPr>
          <w:rFonts w:ascii="Sylfaen" w:hAnsi="Sylfaen" w:cs="Sylfaen"/>
          <w:sz w:val="22"/>
          <w:szCs w:val="22"/>
        </w:rPr>
        <w:t>ვაჭრობისა</w:t>
      </w:r>
      <w:r w:rsidRPr="00506B8C">
        <w:rPr>
          <w:sz w:val="22"/>
          <w:szCs w:val="22"/>
        </w:rPr>
        <w:t xml:space="preserve"> (</w:t>
      </w:r>
      <w:r w:rsidRPr="00506B8C">
        <w:rPr>
          <w:rFonts w:ascii="Sylfaen" w:hAnsi="Sylfaen" w:cs="Sylfaen"/>
          <w:sz w:val="22"/>
          <w:szCs w:val="22"/>
        </w:rPr>
        <w:t>ტრეფიკინგის</w:t>
      </w:r>
      <w:r w:rsidRPr="00506B8C">
        <w:rPr>
          <w:sz w:val="22"/>
          <w:szCs w:val="22"/>
        </w:rPr>
        <w:t xml:space="preserve">) </w:t>
      </w:r>
      <w:r w:rsidRPr="00506B8C">
        <w:rPr>
          <w:rFonts w:ascii="Sylfaen" w:hAnsi="Sylfaen" w:cs="Sylfaen"/>
          <w:sz w:val="22"/>
          <w:szCs w:val="22"/>
        </w:rPr>
        <w:t>და</w:t>
      </w:r>
      <w:r w:rsidRPr="00506B8C">
        <w:rPr>
          <w:sz w:val="22"/>
          <w:szCs w:val="22"/>
        </w:rPr>
        <w:t xml:space="preserve"> </w:t>
      </w:r>
      <w:r w:rsidRPr="00506B8C">
        <w:rPr>
          <w:rFonts w:ascii="Sylfaen" w:hAnsi="Sylfaen" w:cs="Sylfaen"/>
          <w:sz w:val="22"/>
          <w:szCs w:val="22"/>
        </w:rPr>
        <w:t>ოჯახში</w:t>
      </w:r>
      <w:r w:rsidRPr="00506B8C">
        <w:rPr>
          <w:sz w:val="22"/>
          <w:szCs w:val="22"/>
        </w:rPr>
        <w:t xml:space="preserve"> </w:t>
      </w:r>
      <w:r w:rsidRPr="00506B8C">
        <w:rPr>
          <w:rFonts w:ascii="Sylfaen" w:hAnsi="Sylfaen" w:cs="Sylfaen"/>
          <w:sz w:val="22"/>
          <w:szCs w:val="22"/>
        </w:rPr>
        <w:t>ძალადობის</w:t>
      </w:r>
      <w:r w:rsidRPr="00506B8C">
        <w:rPr>
          <w:sz w:val="22"/>
          <w:szCs w:val="22"/>
        </w:rPr>
        <w:t xml:space="preserve"> </w:t>
      </w:r>
      <w:r w:rsidRPr="00506B8C">
        <w:rPr>
          <w:rFonts w:ascii="Sylfaen" w:hAnsi="Sylfaen" w:cs="Sylfaen"/>
          <w:sz w:val="22"/>
          <w:szCs w:val="22"/>
        </w:rPr>
        <w:t>მსხვერპლები</w:t>
      </w:r>
      <w:r w:rsidRPr="00506B8C">
        <w:rPr>
          <w:sz w:val="22"/>
          <w:szCs w:val="22"/>
        </w:rPr>
        <w:t xml:space="preserve"> </w:t>
      </w:r>
      <w:r w:rsidRPr="00506B8C">
        <w:rPr>
          <w:rFonts w:ascii="Sylfaen" w:hAnsi="Sylfaen" w:cs="Sylfaen"/>
          <w:sz w:val="22"/>
          <w:szCs w:val="22"/>
        </w:rPr>
        <w:t>უზრუნველყოფილი</w:t>
      </w:r>
      <w:r w:rsidRPr="00506B8C">
        <w:rPr>
          <w:sz w:val="22"/>
          <w:szCs w:val="22"/>
        </w:rPr>
        <w:t xml:space="preserve"> </w:t>
      </w:r>
      <w:r w:rsidRPr="00506B8C">
        <w:rPr>
          <w:rFonts w:ascii="Sylfaen" w:hAnsi="Sylfaen" w:cs="Sylfaen"/>
          <w:sz w:val="22"/>
          <w:szCs w:val="22"/>
        </w:rPr>
        <w:t>არიან</w:t>
      </w:r>
      <w:r w:rsidRPr="00506B8C">
        <w:rPr>
          <w:sz w:val="22"/>
          <w:szCs w:val="22"/>
        </w:rPr>
        <w:t xml:space="preserve"> </w:t>
      </w:r>
      <w:r w:rsidRPr="00506B8C">
        <w:rPr>
          <w:rFonts w:ascii="Sylfaen" w:hAnsi="Sylfaen" w:cs="Sylfaen"/>
          <w:sz w:val="22"/>
          <w:szCs w:val="22"/>
        </w:rPr>
        <w:t>შესაბამისი</w:t>
      </w:r>
      <w:r w:rsidRPr="00506B8C">
        <w:rPr>
          <w:sz w:val="22"/>
          <w:szCs w:val="22"/>
        </w:rPr>
        <w:t xml:space="preserve"> </w:t>
      </w:r>
      <w:r w:rsidRPr="00506B8C">
        <w:rPr>
          <w:rFonts w:ascii="Sylfaen" w:hAnsi="Sylfaen" w:cs="Sylfaen"/>
          <w:sz w:val="22"/>
          <w:szCs w:val="22"/>
        </w:rPr>
        <w:t>მომსახურებით</w:t>
      </w:r>
      <w:r w:rsidRPr="00506B8C">
        <w:rPr>
          <w:sz w:val="22"/>
          <w:szCs w:val="22"/>
        </w:rPr>
        <w:t xml:space="preserve">: </w:t>
      </w:r>
      <w:r w:rsidRPr="00506B8C">
        <w:rPr>
          <w:rFonts w:ascii="Sylfaen" w:hAnsi="Sylfaen" w:cs="Sylfaen"/>
          <w:sz w:val="22"/>
          <w:szCs w:val="22"/>
        </w:rPr>
        <w:t>სამედიცინო</w:t>
      </w:r>
      <w:r w:rsidRPr="00506B8C">
        <w:rPr>
          <w:rFonts w:ascii="Sylfaen" w:hAnsi="Sylfaen" w:cs="Sylfaen"/>
          <w:sz w:val="22"/>
          <w:szCs w:val="22"/>
          <w:lang w:val="ka-GE"/>
        </w:rPr>
        <w:t>,</w:t>
      </w:r>
      <w:r w:rsidRPr="00506B8C">
        <w:rPr>
          <w:sz w:val="22"/>
          <w:szCs w:val="22"/>
        </w:rPr>
        <w:t xml:space="preserve"> </w:t>
      </w:r>
      <w:r w:rsidRPr="00506B8C">
        <w:rPr>
          <w:rFonts w:ascii="Sylfaen" w:hAnsi="Sylfaen" w:cs="Sylfaen"/>
          <w:sz w:val="22"/>
          <w:szCs w:val="22"/>
        </w:rPr>
        <w:t>ფსიქოლოგიური</w:t>
      </w:r>
      <w:r w:rsidRPr="00506B8C">
        <w:rPr>
          <w:sz w:val="22"/>
          <w:szCs w:val="22"/>
        </w:rPr>
        <w:t xml:space="preserve">, </w:t>
      </w:r>
      <w:r w:rsidRPr="00506B8C">
        <w:rPr>
          <w:rFonts w:ascii="Sylfaen" w:hAnsi="Sylfaen" w:cs="Sylfaen"/>
          <w:sz w:val="22"/>
          <w:szCs w:val="22"/>
        </w:rPr>
        <w:t>იურიდიული</w:t>
      </w:r>
      <w:r w:rsidRPr="00506B8C">
        <w:rPr>
          <w:sz w:val="22"/>
          <w:szCs w:val="22"/>
        </w:rPr>
        <w:t xml:space="preserve"> </w:t>
      </w:r>
      <w:r w:rsidRPr="00506B8C">
        <w:rPr>
          <w:rFonts w:ascii="Sylfaen" w:hAnsi="Sylfaen" w:cs="Sylfaen"/>
          <w:sz w:val="22"/>
          <w:szCs w:val="22"/>
        </w:rPr>
        <w:t>დახმარებით</w:t>
      </w:r>
      <w:r w:rsidRPr="00506B8C">
        <w:rPr>
          <w:sz w:val="22"/>
          <w:szCs w:val="22"/>
        </w:rPr>
        <w:t xml:space="preserve">, </w:t>
      </w:r>
      <w:r w:rsidRPr="00506B8C">
        <w:rPr>
          <w:rFonts w:ascii="Sylfaen" w:hAnsi="Sylfaen" w:cs="Sylfaen"/>
          <w:sz w:val="22"/>
          <w:szCs w:val="22"/>
        </w:rPr>
        <w:t>ასევე</w:t>
      </w:r>
      <w:r w:rsidRPr="00506B8C">
        <w:rPr>
          <w:sz w:val="22"/>
          <w:szCs w:val="22"/>
        </w:rPr>
        <w:t xml:space="preserve"> </w:t>
      </w:r>
      <w:r w:rsidRPr="00506B8C">
        <w:rPr>
          <w:rFonts w:ascii="Sylfaen" w:hAnsi="Sylfaen" w:cs="Sylfaen"/>
          <w:sz w:val="22"/>
          <w:szCs w:val="22"/>
        </w:rPr>
        <w:t>თავშესაფრებით</w:t>
      </w:r>
      <w:r w:rsidRPr="00506B8C">
        <w:rPr>
          <w:sz w:val="22"/>
          <w:szCs w:val="22"/>
        </w:rPr>
        <w:t xml:space="preserve"> </w:t>
      </w:r>
      <w:r w:rsidRPr="00506B8C">
        <w:rPr>
          <w:rFonts w:ascii="Sylfaen" w:hAnsi="Sylfaen" w:cs="Sylfaen"/>
          <w:sz w:val="22"/>
          <w:szCs w:val="22"/>
        </w:rPr>
        <w:t>და</w:t>
      </w:r>
      <w:r w:rsidRPr="00506B8C">
        <w:rPr>
          <w:sz w:val="22"/>
          <w:szCs w:val="22"/>
        </w:rPr>
        <w:t xml:space="preserve"> </w:t>
      </w:r>
      <w:r w:rsidRPr="00506B8C">
        <w:rPr>
          <w:rFonts w:ascii="Sylfaen" w:hAnsi="Sylfaen" w:cs="Sylfaen"/>
          <w:sz w:val="22"/>
          <w:szCs w:val="22"/>
        </w:rPr>
        <w:t>სხვა</w:t>
      </w:r>
      <w:r w:rsidRPr="00506B8C">
        <w:rPr>
          <w:rFonts w:ascii="Sylfaen" w:hAnsi="Sylfaen" w:cs="Sylfaen"/>
          <w:sz w:val="22"/>
          <w:szCs w:val="22"/>
          <w:lang w:val="ka-GE"/>
        </w:rPr>
        <w:t>დასხვა</w:t>
      </w:r>
      <w:r w:rsidRPr="00506B8C">
        <w:rPr>
          <w:sz w:val="22"/>
          <w:szCs w:val="22"/>
        </w:rPr>
        <w:t xml:space="preserve"> </w:t>
      </w:r>
      <w:r w:rsidRPr="00506B8C">
        <w:rPr>
          <w:rFonts w:ascii="Sylfaen" w:hAnsi="Sylfaen" w:cs="Sylfaen"/>
          <w:sz w:val="22"/>
          <w:szCs w:val="22"/>
        </w:rPr>
        <w:t>სერვისებით</w:t>
      </w:r>
      <w:r w:rsidRPr="00506B8C">
        <w:rPr>
          <w:sz w:val="22"/>
          <w:szCs w:val="22"/>
        </w:rPr>
        <w:t>;</w:t>
      </w:r>
      <w:r w:rsidRPr="00506B8C">
        <w:rPr>
          <w:rFonts w:ascii="Sylfaen" w:hAnsi="Sylfaen"/>
          <w:sz w:val="22"/>
          <w:szCs w:val="22"/>
          <w:lang w:val="ka-GE"/>
        </w:rPr>
        <w:t xml:space="preserve"> წინა წელთან შედარებით მომართვიანობის რაოდენობა გაზრდილია 42.3 %-ით;</w:t>
      </w:r>
    </w:p>
    <w:p w14:paraId="36BBE45B" w14:textId="77777777" w:rsidR="0025402B" w:rsidRPr="00506B8C" w:rsidRDefault="0025402B"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5.მიზნობრივი მაჩვენებელი - პირველადი და გადაუდებელი სამედიცინო დახმარებით უზრუნველყოფილი მოსახლეობა (რაოდენობა და გეოგრაფიული მოცვა)</w:t>
      </w:r>
    </w:p>
    <w:p w14:paraId="61344BA7" w14:textId="77777777" w:rsidR="00C63662" w:rsidRPr="00506B8C" w:rsidRDefault="0025402B" w:rsidP="00501D95">
      <w:pPr>
        <w:pStyle w:val="ListParagraph"/>
        <w:tabs>
          <w:tab w:val="left" w:pos="10440"/>
        </w:tabs>
        <w:spacing w:after="0" w:line="240" w:lineRule="auto"/>
        <w:ind w:left="180"/>
        <w:jc w:val="both"/>
        <w:rPr>
          <w:rFonts w:ascii="Sylfaen" w:eastAsia="Sylfaen" w:hAnsi="Sylfaen"/>
          <w:color w:val="000000"/>
        </w:rPr>
      </w:pPr>
      <w:r w:rsidRPr="00506B8C">
        <w:rPr>
          <w:rFonts w:ascii="Sylfaen" w:eastAsia="Sylfaen" w:hAnsi="Sylfaen"/>
          <w:color w:val="000000"/>
        </w:rPr>
        <w:t>მიღწეული მაჩვენებელი - პირველადი და გადაუდებელი სამედიცინო დახმარების მომსახურებით უზრუნველყოფილი მოსახლეობა; სასწრაფო სამედიცინო დახმარების ბრიგადების ოპტიმალური განაწილების შედეგად, რეგიონული მასშტაბით, საქართველოს ტერიტორიის (გარდა თბილისი და ოკუპირებული ტერიტორია) სრულად დაფარვა.</w:t>
      </w:r>
    </w:p>
    <w:p w14:paraId="2E473011" w14:textId="77777777" w:rsidR="00AD38E3" w:rsidRPr="00506B8C" w:rsidRDefault="00AD38E3" w:rsidP="008C08DB">
      <w:pPr>
        <w:pStyle w:val="abzacixml"/>
        <w:rPr>
          <w:highlight w:val="yellow"/>
        </w:rPr>
      </w:pPr>
    </w:p>
    <w:p w14:paraId="7C0BD350" w14:textId="77777777" w:rsidR="00774C69" w:rsidRPr="00506B8C" w:rsidRDefault="00774C69" w:rsidP="008C08DB">
      <w:pPr>
        <w:pStyle w:val="abzacixml"/>
        <w:rPr>
          <w:highlight w:val="yellow"/>
          <w:lang w:val="ka-GE"/>
        </w:rPr>
      </w:pPr>
    </w:p>
    <w:p w14:paraId="6CB6ADC7" w14:textId="77777777" w:rsidR="00664982" w:rsidRPr="00506B8C" w:rsidRDefault="00664982" w:rsidP="008C08DB">
      <w:pPr>
        <w:pStyle w:val="abzacixml"/>
      </w:pPr>
      <w:r w:rsidRPr="00506B8C">
        <w:t>1.5. სამედიცინო დაწესებულებათა რეაბილიტაცია და აღჭურვა (პროგრამული კოდი 35 04)</w:t>
      </w:r>
    </w:p>
    <w:p w14:paraId="3735A61A" w14:textId="77777777" w:rsidR="00664982" w:rsidRPr="00506B8C" w:rsidRDefault="00664982" w:rsidP="008C08DB">
      <w:pPr>
        <w:pStyle w:val="abzacixml"/>
      </w:pPr>
    </w:p>
    <w:p w14:paraId="20320232" w14:textId="77777777" w:rsidR="00664982" w:rsidRPr="00506B8C" w:rsidRDefault="00664982" w:rsidP="008C08DB">
      <w:pPr>
        <w:pStyle w:val="abzacixml"/>
      </w:pPr>
      <w:r w:rsidRPr="00506B8C">
        <w:t>პროგრამის განმახორციელებელი:</w:t>
      </w:r>
    </w:p>
    <w:p w14:paraId="398B0E55" w14:textId="77777777" w:rsidR="00664982" w:rsidRPr="00506B8C" w:rsidRDefault="00664982"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შრომის, ჯანმრთელობისა და სოციალური დაცვის სამინისტრო;</w:t>
      </w:r>
    </w:p>
    <w:p w14:paraId="26B1A860" w14:textId="77777777" w:rsidR="00664982" w:rsidRPr="00506B8C" w:rsidRDefault="00664982" w:rsidP="00501D95">
      <w:pPr>
        <w:pStyle w:val="ListParagraph"/>
        <w:tabs>
          <w:tab w:val="left" w:pos="10440"/>
        </w:tabs>
        <w:spacing w:after="0" w:line="240" w:lineRule="auto"/>
        <w:ind w:left="180"/>
        <w:jc w:val="both"/>
        <w:rPr>
          <w:rFonts w:ascii="Sylfaen" w:hAnsi="Sylfaen" w:cs="Sylfaen"/>
          <w:highlight w:val="yellow"/>
          <w:lang w:val="ka-GE"/>
        </w:rPr>
      </w:pPr>
    </w:p>
    <w:p w14:paraId="08952805" w14:textId="77777777" w:rsidR="00664982" w:rsidRPr="00506B8C" w:rsidRDefault="00664982"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შედეგი:</w:t>
      </w:r>
    </w:p>
    <w:p w14:paraId="5D2D03AF" w14:textId="77777777" w:rsidR="00664982" w:rsidRPr="00506B8C" w:rsidRDefault="00664982"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რეაბილიტირებული და სრულად აღჭურვილი სამედიცინო  დაწესებულებები.</w:t>
      </w:r>
    </w:p>
    <w:p w14:paraId="22F32F6F" w14:textId="77777777" w:rsidR="00664982" w:rsidRPr="00506B8C" w:rsidRDefault="00664982" w:rsidP="008C08DB">
      <w:pPr>
        <w:pStyle w:val="abzacixml"/>
        <w:rPr>
          <w:highlight w:val="yellow"/>
        </w:rPr>
      </w:pPr>
    </w:p>
    <w:p w14:paraId="666F8D83" w14:textId="77777777" w:rsidR="00664982" w:rsidRPr="00506B8C" w:rsidRDefault="00664982"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w:t>
      </w:r>
    </w:p>
    <w:p w14:paraId="6094D2C6" w14:textId="77777777" w:rsidR="00664982" w:rsidRPr="00506B8C" w:rsidRDefault="00664982"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უზრუნველყოფილია სამედიცინო დაწესებულებათა მშენებლობა, აღჭურვა და ფუნქციონირების ხელშეწყობა;</w:t>
      </w:r>
    </w:p>
    <w:p w14:paraId="4866DD41" w14:textId="77777777" w:rsidR="00664982" w:rsidRPr="00506B8C" w:rsidRDefault="00664982"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სგანხორციელდა 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14:paraId="2D42F2F6" w14:textId="77777777" w:rsidR="00664982" w:rsidRPr="00506B8C" w:rsidRDefault="00664982"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ინდიკატორი:</w:t>
      </w:r>
    </w:p>
    <w:p w14:paraId="7C6F93DE" w14:textId="77777777" w:rsidR="00664982" w:rsidRPr="00506B8C" w:rsidRDefault="00664982"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1. საბაზისო მაჩვენებელი - ზუგდიდის მუნიციპალიტეტის სოფელ რუხის მრავალპროფილიანი საუნივერსიტეტო კლინიკის მეშნებლობა - 50%; სსიპ -ლ. საყვარელიძის სახელობის დაავადებათა კონტროლისა და საზოგადოებრივი ჯანმრთელობისდა ეროვნული ცენტრის </w:t>
      </w:r>
      <w:r w:rsidRPr="00506B8C">
        <w:rPr>
          <w:rFonts w:ascii="Sylfaen" w:eastAsia="Sylfaen" w:hAnsi="Sylfaen"/>
          <w:color w:val="000000"/>
          <w:sz w:val="22"/>
          <w:szCs w:val="22"/>
        </w:rPr>
        <w:lastRenderedPageBreak/>
        <w:t xml:space="preserve">ადმინისტრაციული შენობის მშენებლობა- 50%; „ინფექციური პათოლოგიის, შიდსისა და კლინიკური იმუნოლოგიის სამეცნიერო-პრაქტიკული ცენტრის“ პროექტირება - 50%; </w:t>
      </w:r>
    </w:p>
    <w:p w14:paraId="5F8896F2" w14:textId="77777777" w:rsidR="00664982" w:rsidRPr="00506B8C" w:rsidRDefault="00664982"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ზუგდიდის მუნიციპალიტეტის სოფელ რუხის მრავალპროფილიანი საუნივერსიტეტო კლინიკის მშენებლობა და აღჭურვა( სამედიცინო აპარატურით და ავეჯით, საოფისე ავეჯით, საოჯახო ტექნიკითა და ინვენტარით) - 100%; სსიპ -ლ. საყვარელიძის სახელობის დაავადებათა კონტროლისა და საზოგადოებრივი ჯანმრთელობის ეროვნული ცენტრის ადმინისტრაციული შენობის მშნებლობა - 100%; „ინფექციური პათოლოგიის, შიდსისა და კლინიკური იმუნოლოგიის სამეცნიერო-პრაქტიკული ცენტრის“ პროექტირება - 100% და მშნებლობა - 40%; </w:t>
      </w:r>
    </w:p>
    <w:p w14:paraId="16139FF4" w14:textId="77777777" w:rsidR="00664982" w:rsidRPr="00506B8C" w:rsidRDefault="00664982" w:rsidP="00501D95">
      <w:pPr>
        <w:pStyle w:val="ListParagraph"/>
        <w:tabs>
          <w:tab w:val="left" w:pos="10440"/>
        </w:tabs>
        <w:spacing w:after="0" w:line="240" w:lineRule="auto"/>
        <w:ind w:left="180"/>
        <w:jc w:val="both"/>
        <w:rPr>
          <w:rFonts w:ascii="Sylfaen" w:eastAsia="Sylfaen" w:hAnsi="Sylfaen"/>
          <w:color w:val="FF0000"/>
          <w:lang w:val="ka-GE"/>
        </w:rPr>
      </w:pPr>
      <w:r w:rsidRPr="00506B8C">
        <w:rPr>
          <w:rFonts w:ascii="Sylfaen" w:eastAsia="Sylfaen" w:hAnsi="Sylfaen"/>
          <w:color w:val="000000"/>
        </w:rPr>
        <w:t>მიღწეული მაჩვენებელი</w:t>
      </w:r>
      <w:r w:rsidRPr="00506B8C">
        <w:rPr>
          <w:rFonts w:ascii="Sylfaen" w:eastAsia="Sylfaen" w:hAnsi="Sylfaen"/>
          <w:color w:val="000000"/>
          <w:lang w:val="ka-GE"/>
        </w:rPr>
        <w:t xml:space="preserve"> - </w:t>
      </w:r>
      <w:r w:rsidRPr="00506B8C">
        <w:rPr>
          <w:rFonts w:ascii="Sylfaen" w:eastAsia="Sylfaen" w:hAnsi="Sylfaen"/>
          <w:color w:val="000000"/>
        </w:rPr>
        <w:t>ზუგდიდის მუნიციპალიტეტის სოფელ რუხის მრავალპროფილიანი საუნივერსიტეტო კლინიკის მშენებლობა და აღჭურვა (სამედიცინო აპარატურით და ავეჯით, საოფისე ავეჯით, საოჯახო ტექნიკითა და ინვენტარით) - 80%; სსიპ -ლ. საყვარელიძის სახელობის დაავადებათა კონტროლისა და საზოგადოებრივი ჯანმრთელობის ეროვნული ცენტრის ადმინისტრაციული შენობის მშნებლობა - 100%; „ინფექციური პათოლოგიის, შიდსისა და კლინიკური იმუნოლოგიის სამეცნიერო-პრაქტიკული ცენტრის“ პროექტირება და მშენებლობა არ განცორციელებულა</w:t>
      </w:r>
      <w:r w:rsidRPr="00506B8C">
        <w:rPr>
          <w:rFonts w:ascii="Sylfaen" w:eastAsia="Sylfaen" w:hAnsi="Sylfaen"/>
          <w:color w:val="000000"/>
          <w:lang w:val="ka-GE"/>
        </w:rPr>
        <w:t>.</w:t>
      </w:r>
      <w:r w:rsidRPr="00506B8C">
        <w:rPr>
          <w:rFonts w:ascii="Sylfaen" w:eastAsia="Sylfaen" w:hAnsi="Sylfaen"/>
          <w:color w:val="FF0000"/>
          <w:lang w:val="ka-GE"/>
        </w:rPr>
        <w:t xml:space="preserve"> </w:t>
      </w:r>
    </w:p>
    <w:p w14:paraId="09EC058C" w14:textId="77777777" w:rsidR="00664982" w:rsidRPr="00506B8C" w:rsidRDefault="00664982" w:rsidP="00501D95">
      <w:pPr>
        <w:pStyle w:val="ListParagraph"/>
        <w:tabs>
          <w:tab w:val="left" w:pos="10440"/>
        </w:tabs>
        <w:spacing w:after="0" w:line="240" w:lineRule="auto"/>
        <w:ind w:left="180" w:hanging="180"/>
        <w:jc w:val="both"/>
        <w:rPr>
          <w:rFonts w:ascii="Sylfaen" w:hAnsi="Sylfaen" w:cs="Arial"/>
          <w:color w:val="000000"/>
          <w:highlight w:val="yellow"/>
          <w:lang w:val="ka-GE"/>
        </w:rPr>
      </w:pPr>
    </w:p>
    <w:p w14:paraId="3E9D7E49" w14:textId="77777777" w:rsidR="00664982" w:rsidRPr="00506B8C" w:rsidRDefault="00664982" w:rsidP="00501D95">
      <w:pPr>
        <w:ind w:left="180"/>
        <w:jc w:val="both"/>
        <w:rPr>
          <w:rFonts w:ascii="Sylfaen" w:eastAsia="Times New Roman" w:hAnsi="Sylfaen" w:cs="Sylfaen"/>
          <w:lang w:val="ka-GE"/>
        </w:rPr>
      </w:pPr>
      <w:r w:rsidRPr="00506B8C">
        <w:rPr>
          <w:rFonts w:ascii="Sylfaen" w:eastAsia="Times New Roman" w:hAnsi="Sylfaen" w:cs="Sylfaen"/>
          <w:lang w:val="ka-G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3B0299BA" w14:textId="77777777" w:rsidR="00664982" w:rsidRPr="00506B8C" w:rsidRDefault="00664982"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ზუგდიდის მუნიციპალიტეტის, სოფელ რუხში მშენებარე მრავალპროფილიანი საუნივერსიტეტო კლინიკის სამშენებლო სამუშაოები (ნაწილობრივი დაფინანსება) დაფინანსდა 80%-ით ნაცვლად 100%-სა. ცდომილება გამოწვეულია მიმწოდებლის მიერ ნაკისრი ვალდებულების დაგვიანებით შესრულების შედეგად;</w:t>
      </w:r>
    </w:p>
    <w:p w14:paraId="6DD03AED" w14:textId="77777777" w:rsidR="00664982" w:rsidRPr="00506B8C" w:rsidRDefault="00664982"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 xml:space="preserve"> ა(ა)იპ - ინფექციური პათოლოგიის, შიდსისა და კლინიკური იმუნოლოგიის სამეცნიერო-პრაქტიკული ცენტრის  საპროექტო მომსახურებისა და სამშენებლო-სამონტაჟო სამუშაოების  შესყიდვა საქართველოს მთავრობის გადაწყვეტილებით დაევალა  სსიპ – საქართველოს მუნიციპალური განვითარების ფონდს".</w:t>
      </w:r>
    </w:p>
    <w:p w14:paraId="68718570" w14:textId="77777777" w:rsidR="00FB61B1" w:rsidRPr="00506B8C" w:rsidRDefault="00FB61B1" w:rsidP="008C08DB">
      <w:pPr>
        <w:pStyle w:val="abzacixml"/>
      </w:pPr>
    </w:p>
    <w:p w14:paraId="661916E4" w14:textId="77777777" w:rsidR="00664982" w:rsidRPr="00506B8C" w:rsidRDefault="00664982" w:rsidP="008C08DB">
      <w:pPr>
        <w:pStyle w:val="abzacixml"/>
      </w:pPr>
      <w:r w:rsidRPr="00506B8C">
        <w:t>1.7  შრომისა და დასაქმების სისტემის რეფორმების პროგრამა (პროგრამული კოდი 35 05)</w:t>
      </w:r>
    </w:p>
    <w:p w14:paraId="6B9016AC" w14:textId="77777777" w:rsidR="00664982" w:rsidRPr="00506B8C" w:rsidRDefault="00664982" w:rsidP="00501D95">
      <w:pPr>
        <w:pStyle w:val="ListParagraph"/>
        <w:tabs>
          <w:tab w:val="left" w:pos="0"/>
          <w:tab w:val="left" w:pos="10440"/>
        </w:tabs>
        <w:spacing w:after="0" w:line="240" w:lineRule="auto"/>
        <w:ind w:left="180" w:hanging="180"/>
        <w:jc w:val="both"/>
        <w:rPr>
          <w:rFonts w:ascii="Sylfaen" w:hAnsi="Sylfaen" w:cs="Arial"/>
          <w:color w:val="000000"/>
          <w:lang w:val="ka-GE"/>
        </w:rPr>
      </w:pPr>
    </w:p>
    <w:p w14:paraId="11C2A944" w14:textId="77777777" w:rsidR="00664982" w:rsidRPr="00506B8C" w:rsidRDefault="00664982" w:rsidP="008C08DB">
      <w:pPr>
        <w:pStyle w:val="abzacixml"/>
      </w:pPr>
      <w:r w:rsidRPr="00506B8C">
        <w:t>პროგრამის განმახორციელებელი:</w:t>
      </w:r>
    </w:p>
    <w:p w14:paraId="73E45504" w14:textId="77777777" w:rsidR="00664982" w:rsidRPr="00506B8C" w:rsidRDefault="00664982"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შრომის, ჯანმრთელობისა და სოციალური დაცვის სამინისტრო;</w:t>
      </w:r>
    </w:p>
    <w:p w14:paraId="199E66F4" w14:textId="77777777" w:rsidR="00664982" w:rsidRPr="00506B8C" w:rsidRDefault="00664982"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სოციალური მომსახურების სააგენტო;</w:t>
      </w:r>
    </w:p>
    <w:p w14:paraId="6CE052B7" w14:textId="77777777" w:rsidR="00664982" w:rsidRPr="00506B8C" w:rsidRDefault="00664982" w:rsidP="00501D95">
      <w:pPr>
        <w:tabs>
          <w:tab w:val="left" w:pos="10440"/>
        </w:tabs>
        <w:spacing w:after="0" w:line="240" w:lineRule="auto"/>
        <w:ind w:left="180" w:hanging="180"/>
        <w:jc w:val="both"/>
        <w:rPr>
          <w:rFonts w:ascii="Sylfaen" w:hAnsi="Sylfaen" w:cs="Sylfaen"/>
          <w:highlight w:val="yellow"/>
          <w:lang w:val="ka-GE"/>
        </w:rPr>
      </w:pPr>
    </w:p>
    <w:p w14:paraId="74D21988" w14:textId="77777777" w:rsidR="00664982" w:rsidRPr="00506B8C" w:rsidRDefault="00664982" w:rsidP="00501D95">
      <w:pPr>
        <w:spacing w:before="240" w:line="240" w:lineRule="auto"/>
        <w:ind w:left="180"/>
        <w:jc w:val="both"/>
      </w:pPr>
      <w:r w:rsidRPr="00506B8C">
        <w:rPr>
          <w:rFonts w:ascii="Sylfaen" w:eastAsia="Sylfaen" w:hAnsi="Sylfaen"/>
          <w:lang w:val="ka-GE"/>
        </w:rPr>
        <w:t>დაგეგმილი საბოლოო შედეგი:</w:t>
      </w:r>
    </w:p>
    <w:p w14:paraId="3B2A7BB4" w14:textId="77777777" w:rsidR="00664982" w:rsidRPr="00506B8C" w:rsidRDefault="00664982"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შრომის უსაფრთხოების, საწარმოო სანიტარული და ჰიგიენური პირობების, ასევე ტრეფიკინგის საფრთხეების შესახებ დამსაქმებელთა და დასაქმებულთა ცნობიერების ამაღლება; შრომის უსაფრთხოებისა და ჯანმრთელობის დაცვის მომზადებული სტანდარტები; რეგისტრირებულ სამუშაოს-მაძიებელთა ზრდა;  პროფესიული მომზადება-გადამზადებისა და სტაჟირების შედეგად დასაქმებულთა ზრდა.</w:t>
      </w:r>
    </w:p>
    <w:p w14:paraId="67D8879F" w14:textId="77777777" w:rsidR="00664982" w:rsidRPr="00506B8C" w:rsidRDefault="00664982" w:rsidP="008C08DB">
      <w:pPr>
        <w:pStyle w:val="abzacixml"/>
      </w:pPr>
    </w:p>
    <w:p w14:paraId="78D7D9CA" w14:textId="77777777" w:rsidR="00664982" w:rsidRPr="00506B8C" w:rsidRDefault="00664982" w:rsidP="00501D95">
      <w:pPr>
        <w:spacing w:before="240" w:line="240" w:lineRule="auto"/>
        <w:ind w:left="180"/>
        <w:jc w:val="both"/>
        <w:rPr>
          <w:rFonts w:ascii="Sylfaen" w:eastAsia="Sylfaen" w:hAnsi="Sylfaen"/>
          <w:lang w:val="ka-GE"/>
        </w:rPr>
      </w:pPr>
      <w:r w:rsidRPr="00506B8C">
        <w:rPr>
          <w:rFonts w:ascii="Sylfaen" w:eastAsia="Sylfaen" w:hAnsi="Sylfaen"/>
          <w:lang w:val="ka-GE"/>
        </w:rPr>
        <w:lastRenderedPageBreak/>
        <w:t>მიღწეული საბოლოო შედეგი:</w:t>
      </w:r>
    </w:p>
    <w:p w14:paraId="0BCB2454" w14:textId="77777777" w:rsidR="00664982" w:rsidRPr="00506B8C" w:rsidRDefault="00664982"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უზრუნველყოფილია შრომის ბაზრის მართვის საინფორმაციო სისტემის (www.worknet.gov.ge) მოდულები სამუშაოს მაძიებელთა, დამსაქმებელთა, ვაკანსიების, სტატისტიკურ მონაცემთა შეგროვებისა და დამუშავების (უკუკავშირი და ანალიზი) გამართული ფუნქციონიება. ასევე განხორციელდა სააგენტოს ტერიტორიულ ერთეულებში ჯგუფური და ინდივიდუალური კონსულტაციები. დანერგილია შესაბამისი მექანიზმები შეზუღუდული შესაძლებლობისა და სპეციალური საჭიროების მქონე პირთა დასაქმების ხელშეწყობისათვის. განვითარებულია საშუამავლო მომსახურება. რეგისტრირებულ სამუშაოს-მაძიებელთა რაოდენობა გაზრდილია; </w:t>
      </w:r>
    </w:p>
    <w:p w14:paraId="0B3D6D6E" w14:textId="77777777" w:rsidR="00664982" w:rsidRPr="00506B8C" w:rsidRDefault="00664982"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ჩატარებულია კონფერენცია დასაქმების ხელშეწყობის საკითხებსა და არსებულ პრობლემებთან დაკავშირებით.</w:t>
      </w:r>
    </w:p>
    <w:p w14:paraId="4E9BD04E" w14:textId="77777777" w:rsidR="00664982" w:rsidRPr="00506B8C" w:rsidRDefault="00664982"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უზრუნველყოფილია შრომის ბაზარზე, შრომის უსაფრთხოების მიმართულებით არსებული მდგომარეობას შესწავლა, კანონმდებლობით გათვალისწინებული შრომის პირობების დაცვაზე ზედამხედველობა, არსებული შრომის პირობების დაცვის ნორმების გაუმჯობესება, უსაფრთხო და ჯანსაღი სამუშაო გარემოს შექმნა, შრომის უსაფრთხოების, საწარმოო სანიტარული და ჰიგიენური პირობების, ასევე ტრეფიკინგის საფრთხეების შესახებ დამსაქმებელთა და დასაქმებულთა ცნობიერების ამაღლება;</w:t>
      </w:r>
    </w:p>
    <w:p w14:paraId="4A9314C8" w14:textId="77777777" w:rsidR="00664982" w:rsidRPr="00506B8C" w:rsidRDefault="00664982" w:rsidP="008C08DB">
      <w:pPr>
        <w:pStyle w:val="abzacixml"/>
        <w:rPr>
          <w:rFonts w:eastAsia="Sylfaen"/>
          <w:highlight w:val="yellow"/>
        </w:rPr>
      </w:pPr>
    </w:p>
    <w:p w14:paraId="07910B56" w14:textId="77777777" w:rsidR="00664982" w:rsidRPr="00506B8C" w:rsidRDefault="00664982"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ინდიკატორი:</w:t>
      </w:r>
    </w:p>
    <w:p w14:paraId="626C8B14" w14:textId="77777777" w:rsidR="00664982" w:rsidRPr="00506B8C" w:rsidRDefault="00664982"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1.საბაზისო მაჩვენებელი - შრომის უსაფრთხოებისა დაჯანმრთელობის დაცვის სფეროში მომზადებული სტანდარტების რაოდენობა - 3; </w:t>
      </w:r>
    </w:p>
    <w:p w14:paraId="792057E0" w14:textId="77777777" w:rsidR="00664982" w:rsidRPr="00506B8C" w:rsidRDefault="00664982"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მიზნობრივი მაჩვენებელი - შრომის უსაფრთხოებისა დაჯანმრთელობის დაცვის სფეროში მომზადებული სტანდარტების რაოდენობა - 4; </w:t>
      </w:r>
    </w:p>
    <w:p w14:paraId="68D835DE" w14:textId="77777777" w:rsidR="00664982" w:rsidRPr="00506B8C" w:rsidRDefault="00664982"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lang w:val="ka-GE"/>
        </w:rPr>
        <w:t xml:space="preserve">მიღწეული მაჩვენებელი- </w:t>
      </w:r>
      <w:r w:rsidRPr="00506B8C">
        <w:rPr>
          <w:rFonts w:ascii="Sylfaen" w:hAnsi="Sylfaen" w:cs="Sylfaen"/>
          <w:sz w:val="22"/>
          <w:szCs w:val="22"/>
          <w:lang w:val="ka-GE"/>
        </w:rPr>
        <w:t xml:space="preserve">შრომის უსაფრთხოებისა და ჯანმრთელობის დაცვის სფეროში </w:t>
      </w:r>
      <w:r w:rsidRPr="00506B8C">
        <w:rPr>
          <w:rFonts w:ascii="Sylfaen" w:eastAsia="Sylfaen" w:hAnsi="Sylfaen"/>
          <w:color w:val="000000"/>
          <w:sz w:val="22"/>
          <w:szCs w:val="22"/>
          <w:lang w:val="ka-GE"/>
        </w:rPr>
        <w:t xml:space="preserve"> დამუშავებულია 3 სტანდარტი.</w:t>
      </w:r>
    </w:p>
    <w:p w14:paraId="49976B7A" w14:textId="77777777" w:rsidR="00664982" w:rsidRPr="00506B8C" w:rsidRDefault="00664982"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2. საბაზისო მაჩვენებელი - დარეგისტრირებული სამუშაოს მაძიებლების რაოდენობა - 47000; მოძიებული ვაკანსიების რაოდენობა - 2400; </w:t>
      </w:r>
    </w:p>
    <w:p w14:paraId="5102FB64" w14:textId="77777777" w:rsidR="00664982" w:rsidRPr="00506B8C" w:rsidRDefault="00664982"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მიზნობრივი მაჩვენებელი - დარეგისტრირებული სამუშაოს მაძიებლების რაოდენობის 10%-ით გაზრდა; მოძიებული ვაკანსიების რაოდენობა - 2600; </w:t>
      </w:r>
    </w:p>
    <w:p w14:paraId="7A72FD85" w14:textId="77777777" w:rsidR="00664982" w:rsidRPr="00506B8C" w:rsidRDefault="00664982"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lang w:val="ka-GE"/>
        </w:rPr>
        <w:t xml:space="preserve">მიღწეული მაჩვენებელი - გაზრდილია </w:t>
      </w:r>
      <w:r w:rsidRPr="00506B8C">
        <w:rPr>
          <w:rFonts w:ascii="Sylfaen" w:eastAsia="Sylfaen" w:hAnsi="Sylfaen"/>
          <w:color w:val="000000"/>
          <w:sz w:val="22"/>
          <w:szCs w:val="22"/>
        </w:rPr>
        <w:t>დარეგისტრირებული სამუშაოს მაძიებლების რაოდენობ</w:t>
      </w:r>
      <w:r w:rsidRPr="00506B8C">
        <w:rPr>
          <w:rFonts w:ascii="Sylfaen" w:eastAsia="Sylfaen" w:hAnsi="Sylfaen"/>
          <w:color w:val="000000"/>
          <w:sz w:val="22"/>
          <w:szCs w:val="22"/>
          <w:lang w:val="ka-GE"/>
        </w:rPr>
        <w:t>ა 35 %-ით, ხოლო  მოძიებული ვაკანსიების რაოდენობა  5 711;</w:t>
      </w:r>
    </w:p>
    <w:p w14:paraId="2874E17C" w14:textId="77777777" w:rsidR="00664982" w:rsidRPr="00506B8C" w:rsidRDefault="00664982"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3. საბაზისო მაჩვენებელი - პროფესიული მომზადება-გადამზადებისა და სტაჟირების შედეგად დასაქმებული - 10-15%; </w:t>
      </w:r>
    </w:p>
    <w:p w14:paraId="26FB29CA" w14:textId="77777777" w:rsidR="00664982" w:rsidRPr="00506B8C" w:rsidRDefault="00664982"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მიზნობრივი მაჩვენებელი - პროფესიული მომზადება-გადამზადებისა და სტაჟირების შედეგად დასაქმებული - 15-22%; </w:t>
      </w:r>
    </w:p>
    <w:p w14:paraId="0C7EF8C3" w14:textId="77777777" w:rsidR="00664982" w:rsidRPr="00506B8C" w:rsidRDefault="00664982"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lang w:val="ka-GE"/>
        </w:rPr>
        <w:t xml:space="preserve">მიღწეული მაჩვენებელი - </w:t>
      </w:r>
      <w:r w:rsidRPr="00506B8C">
        <w:rPr>
          <w:rFonts w:ascii="Sylfaen" w:eastAsia="Sylfaen" w:hAnsi="Sylfaen"/>
          <w:color w:val="000000"/>
          <w:sz w:val="22"/>
          <w:szCs w:val="22"/>
        </w:rPr>
        <w:t>პროფესიული მომზადება-გადამზადებისა და სტაჟირების შედეგად დასაქმებული</w:t>
      </w:r>
      <w:r w:rsidRPr="00506B8C">
        <w:rPr>
          <w:rFonts w:ascii="Sylfaen" w:eastAsia="Sylfaen" w:hAnsi="Sylfaen"/>
          <w:color w:val="000000"/>
          <w:sz w:val="22"/>
          <w:szCs w:val="22"/>
          <w:lang w:val="ka-GE"/>
        </w:rPr>
        <w:t>ა</w:t>
      </w:r>
      <w:r w:rsidRPr="00506B8C">
        <w:rPr>
          <w:rFonts w:ascii="Sylfaen" w:eastAsia="Sylfaen" w:hAnsi="Sylfaen"/>
          <w:color w:val="000000"/>
          <w:sz w:val="22"/>
          <w:szCs w:val="22"/>
        </w:rPr>
        <w:t xml:space="preserve"> -</w:t>
      </w:r>
      <w:r w:rsidRPr="00506B8C">
        <w:rPr>
          <w:rFonts w:ascii="Sylfaen" w:eastAsia="Sylfaen" w:hAnsi="Sylfaen"/>
          <w:color w:val="000000"/>
          <w:sz w:val="22"/>
          <w:szCs w:val="22"/>
          <w:lang w:val="ka-GE"/>
        </w:rPr>
        <w:t>26</w:t>
      </w:r>
      <w:r w:rsidRPr="00506B8C">
        <w:rPr>
          <w:rFonts w:ascii="Sylfaen" w:eastAsia="Sylfaen" w:hAnsi="Sylfaen"/>
          <w:color w:val="000000"/>
          <w:sz w:val="22"/>
          <w:szCs w:val="22"/>
        </w:rPr>
        <w:t>%</w:t>
      </w:r>
      <w:r w:rsidRPr="00506B8C">
        <w:rPr>
          <w:rFonts w:ascii="Sylfaen" w:eastAsia="Sylfaen" w:hAnsi="Sylfaen"/>
          <w:color w:val="000000"/>
          <w:sz w:val="22"/>
          <w:szCs w:val="22"/>
          <w:lang w:val="ka-GE"/>
        </w:rPr>
        <w:t xml:space="preserve">; </w:t>
      </w:r>
    </w:p>
    <w:p w14:paraId="7E1A042A" w14:textId="77777777" w:rsidR="00664982" w:rsidRPr="00506B8C" w:rsidRDefault="00664982" w:rsidP="00501D95">
      <w:pPr>
        <w:pStyle w:val="Normal00"/>
        <w:ind w:left="180"/>
        <w:jc w:val="both"/>
        <w:rPr>
          <w:rFonts w:ascii="Sylfaen" w:eastAsia="Sylfaen" w:hAnsi="Sylfaen"/>
          <w:color w:val="000000"/>
          <w:sz w:val="22"/>
          <w:szCs w:val="22"/>
        </w:rPr>
      </w:pPr>
      <w:r w:rsidRPr="00506B8C">
        <w:rPr>
          <w:rFonts w:ascii="Sylfaen" w:eastAsia="Sylfaen" w:hAnsi="Sylfaen"/>
          <w:color w:val="000000"/>
          <w:sz w:val="22"/>
          <w:szCs w:val="22"/>
        </w:rPr>
        <w:t xml:space="preserve">4. საბაზისო მაჩვენებელი - დასაქმების ეროვნული კლასიფიკატორის შემუშავება - 70%; შრომის ბაზრის საინფორმაციო სისტემის შექმნა განვითარება 75%; </w:t>
      </w:r>
    </w:p>
    <w:p w14:paraId="471EA95B" w14:textId="77777777" w:rsidR="00664982" w:rsidRPr="00506B8C" w:rsidRDefault="00664982" w:rsidP="00501D95">
      <w:pPr>
        <w:pStyle w:val="Normal00"/>
        <w:ind w:left="180"/>
        <w:jc w:val="both"/>
        <w:rPr>
          <w:rFonts w:ascii="Sylfaen" w:eastAsia="Sylfaen" w:hAnsi="Sylfaen"/>
          <w:color w:val="000000"/>
          <w:sz w:val="22"/>
          <w:szCs w:val="22"/>
          <w:lang w:val="ka-GE"/>
        </w:rPr>
      </w:pPr>
      <w:r w:rsidRPr="00506B8C">
        <w:rPr>
          <w:rFonts w:ascii="Sylfaen" w:eastAsia="Sylfaen" w:hAnsi="Sylfaen"/>
          <w:color w:val="000000"/>
          <w:sz w:val="22"/>
          <w:szCs w:val="22"/>
        </w:rPr>
        <w:t xml:space="preserve">მიზნობრივი მაჩვენებელი - დასაქმების ეროვნული კლასიფიკატორის შემუშავება - 100%; შრომის ბაზრის საინფორმაციო სისტემის შექმნა განვითარება 100%; </w:t>
      </w:r>
    </w:p>
    <w:p w14:paraId="7E53E9B0" w14:textId="77777777" w:rsidR="00664982" w:rsidRPr="00506B8C" w:rsidRDefault="00664982" w:rsidP="00501D95">
      <w:pPr>
        <w:pStyle w:val="Normal00"/>
        <w:ind w:left="180"/>
        <w:jc w:val="both"/>
        <w:rPr>
          <w:rFonts w:ascii="Sylfaen" w:eastAsia="Sylfaen" w:hAnsi="Sylfaen"/>
          <w:sz w:val="22"/>
          <w:szCs w:val="22"/>
        </w:rPr>
      </w:pPr>
      <w:r w:rsidRPr="00506B8C">
        <w:rPr>
          <w:rFonts w:ascii="Sylfaen" w:eastAsia="Sylfaen" w:hAnsi="Sylfaen"/>
          <w:sz w:val="22"/>
          <w:szCs w:val="22"/>
          <w:lang w:val="ka-GE"/>
        </w:rPr>
        <w:t>მიღწეული მაჩვენებელი - აღნიშნული საკითხი გადავიდა ეკონომიკის სამინისტროში.</w:t>
      </w:r>
    </w:p>
    <w:p w14:paraId="7438F8C6" w14:textId="77777777" w:rsidR="00664982" w:rsidRPr="00506B8C" w:rsidRDefault="00664982" w:rsidP="00501D95">
      <w:pPr>
        <w:pStyle w:val="ListParagraph"/>
        <w:ind w:left="180"/>
        <w:jc w:val="both"/>
        <w:rPr>
          <w:rFonts w:ascii="Sylfaen" w:eastAsia="Times New Roman" w:hAnsi="Sylfaen" w:cs="Sylfaen"/>
          <w:lang w:val="ka-GE"/>
        </w:rPr>
      </w:pPr>
    </w:p>
    <w:p w14:paraId="48ACBD3D" w14:textId="77777777" w:rsidR="00664982" w:rsidRPr="00506B8C" w:rsidRDefault="00664982" w:rsidP="00501D95">
      <w:pPr>
        <w:ind w:left="180"/>
        <w:jc w:val="both"/>
        <w:rPr>
          <w:rFonts w:ascii="Sylfaen" w:eastAsia="Times New Roman" w:hAnsi="Sylfaen" w:cs="Sylfaen"/>
          <w:lang w:val="ka-GE"/>
        </w:rPr>
      </w:pPr>
      <w:r w:rsidRPr="00506B8C">
        <w:rPr>
          <w:rFonts w:ascii="Sylfaen" w:eastAsia="Times New Roman" w:hAnsi="Sylfaen" w:cs="Sylfaen"/>
          <w:lang w:val="ka-G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25E4AA00" w14:textId="77777777" w:rsidR="00664982" w:rsidRPr="00506B8C" w:rsidRDefault="00664982"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lastRenderedPageBreak/>
        <w:t>ევრო-დირექტივები მზადდება ევროკავშირის „დასაქმებისა და პროფესიული განათლების რეფორმების ტექნიკური დახმარების პროექტის“ ფარგლებში, რომელიც ხორციელდებოდა 2015 წლის მაისიდან - 2017 წლის მაისის ჩათვლით.  2017 წლის  დასაწყისიდან მაისამდე შესაძლებელი იყო მხოლოდ 3 ევრო-დირექტივის მომზადება, ხოლო შემდეგ ტექნიკური დახმარების პროექტის შრომის უსაფრთხოების მიმართულების დახურვის გამო, შეწყდა ტრანსპოზიციის პროცესი. დარჩენილი ევროდირექტივების განხილვა დაგეგმილია 2018-2019 წლების განმავლობაში;</w:t>
      </w:r>
    </w:p>
    <w:p w14:paraId="505A7780" w14:textId="77777777" w:rsidR="00664982" w:rsidRPr="00506B8C" w:rsidRDefault="00664982"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 xml:space="preserve">დარეგისტრირებული სამუშაოს მაძიებლების რაოდენობის მიზნობრივი მაჩვენებელი (63 316) საბაზიზო მონაცემებთან (47 000) მიმართებაში გაზრდილია, რაც გამოწვეულია სამუშაოს მაძიებლებისა და დამსაქმებლების გააქტიურებით;  </w:t>
      </w:r>
    </w:p>
    <w:p w14:paraId="39A73780" w14:textId="77777777" w:rsidR="00664982" w:rsidRPr="00506B8C" w:rsidRDefault="00664982"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„შრომის ბაზრის ანალიზის, ინფორმაციული სისტემის დანერგვა/განვითარების პროგრამის“ ფარგლებში დაგეგმილი იყო დასაქმების ეროვნული კლასიფიკატორის შემუშავება და შრომის ბაზრის საინფორმაციო სისტემის შექმნა განვითარება. 2017 წლის ივლისიდან აღნიშნულ პროგრამას ახორციელებს საქართველოს ეკონომიკისა და მდგრადი განვითარების სამინისტრო.</w:t>
      </w:r>
    </w:p>
    <w:p w14:paraId="5F0906B6" w14:textId="77777777" w:rsidR="00664982" w:rsidRPr="00506B8C" w:rsidRDefault="00664982" w:rsidP="00501D95">
      <w:pPr>
        <w:pStyle w:val="ListParagraph"/>
        <w:tabs>
          <w:tab w:val="left" w:pos="10440"/>
        </w:tabs>
        <w:spacing w:after="0" w:line="240" w:lineRule="auto"/>
        <w:ind w:left="180"/>
        <w:jc w:val="both"/>
        <w:rPr>
          <w:rFonts w:ascii="Sylfaen" w:hAnsi="Sylfaen" w:cs="Arial"/>
          <w:color w:val="000000"/>
          <w:lang w:val="ka-GE"/>
        </w:rPr>
      </w:pPr>
    </w:p>
    <w:p w14:paraId="78534C74" w14:textId="77777777" w:rsidR="00664982" w:rsidRPr="00506B8C" w:rsidRDefault="00664982" w:rsidP="00501D95">
      <w:pPr>
        <w:pStyle w:val="ListParagraph"/>
        <w:tabs>
          <w:tab w:val="left" w:pos="10440"/>
        </w:tabs>
        <w:spacing w:after="0" w:line="240" w:lineRule="auto"/>
        <w:ind w:left="180"/>
        <w:jc w:val="both"/>
        <w:rPr>
          <w:rFonts w:ascii="Sylfaen" w:hAnsi="Sylfaen" w:cs="Arial"/>
          <w:color w:val="000000"/>
          <w:lang w:val="ka-GE"/>
        </w:rPr>
      </w:pPr>
    </w:p>
    <w:p w14:paraId="2EA90443" w14:textId="77777777" w:rsidR="008C1A13" w:rsidRPr="00506B8C" w:rsidRDefault="008C1A13" w:rsidP="008C08DB">
      <w:pPr>
        <w:pStyle w:val="abzacixml"/>
      </w:pPr>
      <w:r w:rsidRPr="00506B8C">
        <w:rPr>
          <w:lang w:val="ka-GE"/>
        </w:rPr>
        <w:t xml:space="preserve">1.8 </w:t>
      </w:r>
      <w:r w:rsidRPr="00506B8C">
        <w:t>შინაგან საქმეთა სამინისტროს სისტემის მოსამსახურეთა ჯანმრთელობის დაცვის მომსახურებით უზრუნველყოფა (პროგრამული კოდი 30 04)</w:t>
      </w:r>
    </w:p>
    <w:p w14:paraId="25155D93" w14:textId="77777777" w:rsidR="008C1A13" w:rsidRPr="00506B8C" w:rsidRDefault="008C1A13" w:rsidP="00501D95">
      <w:pPr>
        <w:spacing w:after="0"/>
        <w:ind w:left="180"/>
        <w:jc w:val="both"/>
        <w:rPr>
          <w:rFonts w:ascii="Sylfaen" w:hAnsi="Sylfaen" w:cs="Sylfaen"/>
        </w:rPr>
      </w:pPr>
    </w:p>
    <w:p w14:paraId="3FB3A512" w14:textId="77777777" w:rsidR="008C1A13" w:rsidRPr="00506B8C" w:rsidRDefault="008C1A13" w:rsidP="008C08DB">
      <w:pPr>
        <w:pStyle w:val="abzacixml"/>
      </w:pPr>
      <w:r w:rsidRPr="00506B8C">
        <w:t>პროგრამის განმახორციელებელი:</w:t>
      </w:r>
    </w:p>
    <w:p w14:paraId="69D0871E" w14:textId="77777777" w:rsidR="008C1A13" w:rsidRPr="00506B8C" w:rsidRDefault="008C1A13"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საქართველოს შსს ჯანმრთელობის დაცვის  სამსახური</w:t>
      </w:r>
    </w:p>
    <w:p w14:paraId="7FDC7318" w14:textId="77777777" w:rsidR="008C1A13" w:rsidRPr="00506B8C" w:rsidRDefault="008C1A13" w:rsidP="008C08DB">
      <w:pPr>
        <w:pStyle w:val="abzacixml"/>
      </w:pPr>
      <w:r w:rsidRPr="00506B8C">
        <w:t xml:space="preserve"> </w:t>
      </w:r>
    </w:p>
    <w:p w14:paraId="473860D2" w14:textId="77777777" w:rsidR="008C1A13" w:rsidRPr="00506B8C" w:rsidRDefault="008C1A13"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58E730EE" w14:textId="77777777" w:rsidR="008C1A13" w:rsidRPr="00506B8C" w:rsidRDefault="008C1A13"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თანამშრომელთა შენარჩუნებული ჯანმრთელობის მდგომარეობა და ფიზიკური განვითარება;</w:t>
      </w:r>
    </w:p>
    <w:p w14:paraId="384CEFBB" w14:textId="77777777" w:rsidR="008C1A13" w:rsidRPr="00506B8C" w:rsidRDefault="008C1A13"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ავადობისა და შრომისუუნარობის შემცირებული რაოდენობა;</w:t>
      </w:r>
    </w:p>
    <w:p w14:paraId="7A95A788" w14:textId="77777777" w:rsidR="008C1A13" w:rsidRPr="00506B8C" w:rsidRDefault="008C1A13"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სამედიცინო ქვედანაყოფების უზრუნველყოფილი მაღალი საბრძოლო და სამობილიზაციო მზადყოფნა;</w:t>
      </w:r>
    </w:p>
    <w:p w14:paraId="5A48FB00" w14:textId="77777777" w:rsidR="008C1A13" w:rsidRPr="00506B8C" w:rsidRDefault="008C1A13"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 xml:space="preserve">საჭიროების შემთხვევაში დაჭრილთათვის სამედიცინო დახმარების აღმოჩენისა და ევაკუაციის ორგანიზების დროს, სანიტარული დანაკარგის შემცირებული მაჩვენებელი. </w:t>
      </w:r>
    </w:p>
    <w:p w14:paraId="613F6B0D" w14:textId="77777777" w:rsidR="008C1A13" w:rsidRPr="00506B8C" w:rsidRDefault="008C1A13" w:rsidP="00501D95">
      <w:pPr>
        <w:spacing w:before="240" w:line="240" w:lineRule="auto"/>
        <w:ind w:left="180"/>
        <w:jc w:val="both"/>
        <w:rPr>
          <w:rFonts w:ascii="Sylfaen" w:eastAsia="Sylfaen" w:hAnsi="Sylfaen"/>
          <w:lang w:val="ka-GE"/>
        </w:rPr>
      </w:pPr>
      <w:r w:rsidRPr="00506B8C">
        <w:rPr>
          <w:rFonts w:ascii="Sylfaen" w:eastAsia="Sylfaen" w:hAnsi="Sylfaen"/>
          <w:lang w:val="ka-GE"/>
        </w:rPr>
        <w:t xml:space="preserve">მიღწეული საბოლოო შედეგები </w:t>
      </w:r>
    </w:p>
    <w:p w14:paraId="58FABAFF" w14:textId="77777777" w:rsidR="008C1A13" w:rsidRPr="00506B8C" w:rsidRDefault="008C1A13"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პაციენტთა 100% უზრუნველყოფილი იქნა შესაბამისი მკურნალობითა და  სამკურნალწამლო საშუალებებით;</w:t>
      </w:r>
    </w:p>
    <w:p w14:paraId="25E4AA58" w14:textId="77777777" w:rsidR="008C1A13" w:rsidRPr="00506B8C" w:rsidRDefault="008C1A13"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უზრუნველყოფილი იქნა მაღალი საბრძოლო და სამობილიზაციო მზადყოფნა;</w:t>
      </w:r>
    </w:p>
    <w:p w14:paraId="5067C66A" w14:textId="77777777" w:rsidR="008C1A13" w:rsidRPr="00506B8C" w:rsidRDefault="008C1A13"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 xml:space="preserve">სამსახურებრივი მოვალების შესრულების დროს მიყენებული ჯანმრთელობის დაზიანების ყველა შემთხვევებში აღმოჩენილი იქნა სათანადო სამედიცინო დახმარება.     </w:t>
      </w:r>
    </w:p>
    <w:p w14:paraId="2F6E9D46" w14:textId="77777777" w:rsidR="008C1A13" w:rsidRPr="00506B8C" w:rsidRDefault="008C1A13" w:rsidP="00501D95">
      <w:pPr>
        <w:spacing w:before="240" w:line="240" w:lineRule="auto"/>
        <w:ind w:left="180"/>
        <w:jc w:val="both"/>
        <w:rPr>
          <w:rFonts w:ascii="Sylfaen" w:hAnsi="Sylfaen" w:cs="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4194600B" w14:textId="77777777" w:rsidR="008C1A13" w:rsidRPr="00506B8C" w:rsidRDefault="008C1A13" w:rsidP="00501D95">
      <w:pPr>
        <w:spacing w:after="0"/>
        <w:ind w:left="180"/>
        <w:jc w:val="both"/>
        <w:rPr>
          <w:highlight w:val="cyan"/>
        </w:rPr>
      </w:pPr>
    </w:p>
    <w:p w14:paraId="74356920" w14:textId="77777777" w:rsidR="008C1A13" w:rsidRPr="00506B8C" w:rsidRDefault="008C1A13" w:rsidP="00501D95">
      <w:pPr>
        <w:pStyle w:val="Normal00"/>
        <w:ind w:left="180"/>
        <w:jc w:val="both"/>
        <w:rPr>
          <w:rFonts w:ascii="Sylfaen" w:eastAsia="Sylfaen" w:hAnsi="Sylfaen"/>
          <w:sz w:val="22"/>
          <w:szCs w:val="22"/>
          <w:lang w:val="ka-GE"/>
        </w:rPr>
      </w:pPr>
      <w:r w:rsidRPr="00506B8C">
        <w:rPr>
          <w:rFonts w:ascii="Sylfaen" w:eastAsia="Sylfaen" w:hAnsi="Sylfaen"/>
          <w:sz w:val="22"/>
          <w:szCs w:val="22"/>
          <w:lang w:val="ka-GE"/>
        </w:rPr>
        <w:lastRenderedPageBreak/>
        <w:t>დაგეგმილი საბაზისო მაჩვენებელი - რთული რელიეფის პირობებში დაჭრილთათვის სამედიცინო დახმარების აღმოჩენისა და ევაკუაციის ორგანიზების მიზნით ან სხვა გადაუდებელ შემთხვევებში არსებული ავტოპარკი ვერ უზრუნველყოფს სათანადო მომსახურებას</w:t>
      </w:r>
    </w:p>
    <w:p w14:paraId="400ED661" w14:textId="77777777" w:rsidR="008C1A13" w:rsidRPr="00506B8C" w:rsidRDefault="008C1A13" w:rsidP="00501D95">
      <w:pPr>
        <w:pStyle w:val="Normal00"/>
        <w:ind w:left="180"/>
        <w:jc w:val="both"/>
        <w:rPr>
          <w:rFonts w:ascii="Sylfaen" w:eastAsia="Sylfaen" w:hAnsi="Sylfaen"/>
          <w:sz w:val="22"/>
          <w:szCs w:val="22"/>
          <w:lang w:val="ka-GE"/>
        </w:rPr>
      </w:pPr>
    </w:p>
    <w:p w14:paraId="1443147E" w14:textId="77777777" w:rsidR="008C1A13" w:rsidRPr="00506B8C" w:rsidRDefault="008C1A13" w:rsidP="00501D95">
      <w:pPr>
        <w:pStyle w:val="Normal00"/>
        <w:ind w:left="180"/>
        <w:jc w:val="both"/>
        <w:rPr>
          <w:rFonts w:ascii="Sylfaen" w:eastAsia="Sylfaen" w:hAnsi="Sylfaen"/>
          <w:sz w:val="22"/>
          <w:szCs w:val="22"/>
          <w:lang w:val="ka-GE"/>
        </w:rPr>
      </w:pPr>
      <w:r w:rsidRPr="00506B8C">
        <w:rPr>
          <w:rFonts w:ascii="Sylfaen" w:eastAsia="Sylfaen" w:hAnsi="Sylfaen"/>
          <w:sz w:val="22"/>
          <w:szCs w:val="22"/>
          <w:lang w:val="ka-GE"/>
        </w:rPr>
        <w:t>დაგეგმილი მიზნობრივი მაჩვენებელი - შეძენილი მაღალი გამავლობის სასწრაფო სამედიცინო დახმარების ავტომანქანა</w:t>
      </w:r>
    </w:p>
    <w:p w14:paraId="6C75E3A9" w14:textId="77777777" w:rsidR="008C1A13" w:rsidRPr="00506B8C" w:rsidRDefault="008C1A13" w:rsidP="00501D95">
      <w:pPr>
        <w:pStyle w:val="Normal00"/>
        <w:ind w:left="180"/>
        <w:jc w:val="both"/>
        <w:rPr>
          <w:rFonts w:ascii="Sylfaen" w:eastAsia="Sylfaen" w:hAnsi="Sylfaen"/>
          <w:sz w:val="22"/>
          <w:szCs w:val="22"/>
          <w:lang w:val="ka-GE"/>
        </w:rPr>
      </w:pPr>
    </w:p>
    <w:p w14:paraId="01ABCBF3" w14:textId="77777777" w:rsidR="008C1A13" w:rsidRPr="00506B8C" w:rsidRDefault="008C1A13" w:rsidP="00501D95">
      <w:pPr>
        <w:pStyle w:val="Normal00"/>
        <w:ind w:left="180"/>
        <w:jc w:val="both"/>
        <w:rPr>
          <w:rFonts w:ascii="Sylfaen" w:eastAsia="Sylfaen" w:hAnsi="Sylfaen"/>
          <w:sz w:val="22"/>
          <w:szCs w:val="22"/>
          <w:lang w:val="ka-GE"/>
        </w:rPr>
      </w:pPr>
      <w:r w:rsidRPr="00506B8C">
        <w:rPr>
          <w:rFonts w:ascii="Sylfaen" w:eastAsia="Sylfaen" w:hAnsi="Sylfaen"/>
          <w:sz w:val="22"/>
          <w:szCs w:val="22"/>
          <w:lang w:val="ka-GE"/>
        </w:rPr>
        <w:t>მიღწეული საბოლოო შედეგის შეფასების ინდიკატორი - ვერ იქნა შეძენილი მაღალი გამავლობის სასწრაფო სამედიცინო დახმარების ავტომანქანა</w:t>
      </w:r>
    </w:p>
    <w:p w14:paraId="36BBDF00" w14:textId="77777777" w:rsidR="008C1A13" w:rsidRPr="00506B8C" w:rsidRDefault="008C1A13" w:rsidP="00501D95">
      <w:pPr>
        <w:pStyle w:val="Normal00"/>
        <w:ind w:left="180"/>
        <w:jc w:val="both"/>
        <w:rPr>
          <w:rFonts w:ascii="Sylfaen" w:eastAsia="Sylfaen" w:hAnsi="Sylfaen"/>
          <w:sz w:val="22"/>
          <w:szCs w:val="22"/>
          <w:lang w:val="ka-GE"/>
        </w:rPr>
      </w:pPr>
    </w:p>
    <w:p w14:paraId="6066E5E8" w14:textId="77777777" w:rsidR="008C1A13" w:rsidRPr="00506B8C" w:rsidRDefault="008C1A13" w:rsidP="00501D95">
      <w:pPr>
        <w:ind w:left="180"/>
        <w:jc w:val="both"/>
        <w:rPr>
          <w:rFonts w:ascii="Sylfaen" w:eastAsia="Times New Roman" w:hAnsi="Sylfaen" w:cs="Sylfaen"/>
          <w:lang w:val="ka-GE"/>
        </w:rPr>
      </w:pPr>
      <w:r w:rsidRPr="00506B8C">
        <w:rPr>
          <w:rFonts w:ascii="Sylfaen" w:eastAsia="Times New Roman" w:hAnsi="Sylfaen" w:cs="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w:t>
      </w:r>
    </w:p>
    <w:p w14:paraId="668EDD21" w14:textId="77777777" w:rsidR="008C1A13" w:rsidRPr="00506B8C" w:rsidRDefault="008C1A13"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წლის განმავლობაში ვერ მოხერხდა შესაბამისი თანხების მობილიზება.</w:t>
      </w:r>
    </w:p>
    <w:p w14:paraId="11C631C1" w14:textId="77777777" w:rsidR="00633A67" w:rsidRPr="00506B8C" w:rsidRDefault="00633A67" w:rsidP="00501D95">
      <w:pPr>
        <w:tabs>
          <w:tab w:val="left" w:pos="0"/>
          <w:tab w:val="left" w:pos="720"/>
        </w:tabs>
        <w:spacing w:after="0"/>
        <w:ind w:left="180"/>
        <w:jc w:val="both"/>
        <w:rPr>
          <w:rFonts w:ascii="Sylfaen" w:hAnsi="Sylfaen"/>
          <w:highlight w:val="yellow"/>
          <w:lang w:val="ka-GE"/>
        </w:rPr>
      </w:pPr>
    </w:p>
    <w:p w14:paraId="7C13151F" w14:textId="77777777" w:rsidR="00B068CB" w:rsidRPr="00506B8C" w:rsidRDefault="00B068CB" w:rsidP="008C08DB">
      <w:pPr>
        <w:pStyle w:val="abzacixml"/>
      </w:pPr>
      <w:r w:rsidRPr="00506B8C">
        <w:t>1.9 ა(ა)იპ – საქართველოს სოლიდარობის ფონდი (პროგრამული კოდი 57 00)</w:t>
      </w:r>
    </w:p>
    <w:p w14:paraId="031E3216" w14:textId="77777777" w:rsidR="00B068CB" w:rsidRPr="00506B8C" w:rsidRDefault="00B068CB" w:rsidP="008C08DB">
      <w:pPr>
        <w:pStyle w:val="abzacixml"/>
      </w:pPr>
    </w:p>
    <w:p w14:paraId="38743828" w14:textId="77777777" w:rsidR="00B068CB" w:rsidRPr="00506B8C" w:rsidRDefault="00B068CB" w:rsidP="008C08DB">
      <w:pPr>
        <w:pStyle w:val="abzacixml"/>
      </w:pPr>
      <w:r w:rsidRPr="00506B8C">
        <w:t xml:space="preserve">პროგრამის განმახორციელებელი: </w:t>
      </w:r>
    </w:p>
    <w:p w14:paraId="5D9B18EB" w14:textId="77777777" w:rsidR="00B068CB" w:rsidRPr="00506B8C" w:rsidRDefault="00B068C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ა(ა)იპ – საქართველოს სოლიდარობის ფონდი</w:t>
      </w:r>
    </w:p>
    <w:p w14:paraId="2217DDAB" w14:textId="77777777" w:rsidR="00B068CB" w:rsidRPr="00506B8C" w:rsidRDefault="00B068CB" w:rsidP="008C08DB">
      <w:pPr>
        <w:pStyle w:val="abzacixml"/>
      </w:pPr>
    </w:p>
    <w:p w14:paraId="089FAAFD" w14:textId="77777777" w:rsidR="00B068CB" w:rsidRPr="00506B8C" w:rsidRDefault="00B068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შედეგი:</w:t>
      </w:r>
    </w:p>
    <w:p w14:paraId="706F526C" w14:textId="77777777" w:rsidR="00B068CB" w:rsidRPr="00506B8C" w:rsidRDefault="00B068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2017-2020 წლებში საჯარო და არასამთავრო სექტორის მზარდი ჩართულობით სულ მცირე 16 მილიონი ლარის დონაციის მობილიზება და 22 წლამდე ასაკის სიმსივნით დაავადებული ბავშვებისა და ახალგაზრდების მკურნალობის ფინანსური პრობლემის გადაჭრა ქვეყნის მასშტაბით და პარალელურად საქართველოში ონკოლოგიურ სერვისების გაძლიერება;</w:t>
      </w:r>
    </w:p>
    <w:p w14:paraId="79B9E102" w14:textId="77777777" w:rsidR="00B068CB" w:rsidRPr="00506B8C" w:rsidRDefault="00B068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ფინანსური რესურსების მზარდი მოცულობების პირობებში (ყოველწლიურად 5 მილიონზე მეტი ლარის დონაცია) იშვიათი 37 დაავადებების, შშმპ ბავშვებისა და უფროსი ასაკის ონკოლოგიური პაციენტების დახმარება ინდივიდუალური ძვირადღირებული მკურნალობის მისაღებად;</w:t>
      </w:r>
    </w:p>
    <w:p w14:paraId="6AF9F998" w14:textId="77777777" w:rsidR="00B068CB" w:rsidRPr="00506B8C" w:rsidRDefault="00B068CB" w:rsidP="008C08DB">
      <w:pPr>
        <w:pStyle w:val="abzacixml"/>
      </w:pPr>
    </w:p>
    <w:p w14:paraId="12E91D67" w14:textId="77777777" w:rsidR="00B068CB" w:rsidRPr="00506B8C" w:rsidRDefault="00B068C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w:t>
      </w:r>
    </w:p>
    <w:p w14:paraId="1419C286" w14:textId="77777777" w:rsidR="00B068CB" w:rsidRPr="00506B8C" w:rsidRDefault="00B068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საანგარიშო პერიოდში მობილიზებულია და განსაკარგავი საკუთარი სახსრების მოცულობამ შეადგინა 3 383.4 ათას ლარზე მეტი;</w:t>
      </w:r>
    </w:p>
    <w:p w14:paraId="3B485ACF" w14:textId="77777777" w:rsidR="00B068CB" w:rsidRPr="00506B8C" w:rsidRDefault="00B068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უზრუნველყოფილია სიმსიმნით დაავადებული და სისხლმბადი ორგანოს დაავადების მქონე ბავშვთა, ასევე 22 წლამდე ასაკის ახალგაზრდის დიაგნოსტიკა და მკურნალობა როგორც საქართველოში ასევე უცხოურ კლინიკებში;</w:t>
      </w:r>
    </w:p>
    <w:p w14:paraId="61D07FA7" w14:textId="77777777" w:rsidR="00B068CB" w:rsidRPr="00506B8C" w:rsidRDefault="00B068C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ფონდის ბენეფიციარები უზრუნველყოფილი იყვნენ ძვირადღიერებული მედიკამენტებით.</w:t>
      </w:r>
    </w:p>
    <w:p w14:paraId="16BE1C50" w14:textId="77777777" w:rsidR="00B068CB" w:rsidRPr="00506B8C" w:rsidRDefault="00B068CB" w:rsidP="00501D95">
      <w:pPr>
        <w:ind w:left="180"/>
        <w:jc w:val="both"/>
        <w:rPr>
          <w:rFonts w:ascii="Sylfaen" w:hAnsi="Sylfaen" w:cs="Sylfaen"/>
          <w:lang w:val="ka-GE"/>
        </w:rPr>
      </w:pPr>
    </w:p>
    <w:p w14:paraId="1650D918" w14:textId="77777777" w:rsidR="00B068CB" w:rsidRPr="00506B8C" w:rsidRDefault="00B068C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36A531C1" w14:textId="77777777" w:rsidR="00B068CB" w:rsidRPr="00506B8C" w:rsidRDefault="00B068CB"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lastRenderedPageBreak/>
        <w:t>1.საბაზისო მაჩვენებელი - 2017-2020 წლებში მობილიზებული ფინანსური რესურსების მოცულობა 22 წლამდე ასაკის სიმსივნით დაავადებული ბავშვებისა და ახალგაზრდების მკურნალობის დასახმარებლად - ყოველწლიურად სულ მცირე 4 მილიონი ლარი, ან 4 წლის პერიოდში სულ მცირე 16 მილიონი ლარი;</w:t>
      </w:r>
    </w:p>
    <w:p w14:paraId="7A729040" w14:textId="77777777" w:rsidR="00B068CB" w:rsidRPr="00506B8C" w:rsidRDefault="00B068CB"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მიღწეული მაჩვენებელი -  3.4 მილიონ ლარზე მეტი მობილიზებული ფინანსური რესურსი.</w:t>
      </w:r>
    </w:p>
    <w:p w14:paraId="1814F0F9" w14:textId="77777777" w:rsidR="00B068CB" w:rsidRPr="00506B8C" w:rsidRDefault="00B068CB" w:rsidP="008C08DB">
      <w:pPr>
        <w:pStyle w:val="abzacixml"/>
        <w:rPr>
          <w:highlight w:val="yellow"/>
        </w:rPr>
      </w:pPr>
    </w:p>
    <w:p w14:paraId="766D2E89" w14:textId="77777777" w:rsidR="00B068CB" w:rsidRPr="00506B8C" w:rsidRDefault="00B068CB" w:rsidP="00501D95">
      <w:pPr>
        <w:ind w:left="180"/>
        <w:jc w:val="both"/>
        <w:rPr>
          <w:rFonts w:ascii="Sylfaen" w:hAnsi="Sylfaen" w:cs="Sylfaen"/>
          <w:lang w:val="ka-GE"/>
        </w:rPr>
      </w:pPr>
      <w:r w:rsidRPr="00506B8C">
        <w:rPr>
          <w:rFonts w:ascii="Sylfaen" w:hAnsi="Sylfaen" w:cs="Sylfaen"/>
          <w:lang w:val="ka-G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559F32CE" w14:textId="77777777" w:rsidR="0056622D" w:rsidRPr="00506B8C" w:rsidRDefault="00B068CB"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ფონდში ყოველთვიური რეგულარული დოტაციების მოცულობა დაგეგმილი იყო სულ მცირე 400.0 ათასი ლარის ოდენობით, თუმცა საანგარიშო პერიოდში საშუალოდ დოტაციის მოცულობა შეადგენდა 282.0 ათასამდე ლარს.</w:t>
      </w:r>
    </w:p>
    <w:p w14:paraId="5C08AF17" w14:textId="77777777" w:rsidR="00507E3A" w:rsidRDefault="00507E3A" w:rsidP="00501D95">
      <w:pPr>
        <w:spacing w:line="240" w:lineRule="auto"/>
        <w:ind w:left="180" w:right="-900"/>
        <w:jc w:val="center"/>
        <w:rPr>
          <w:rFonts w:ascii="Sylfaen" w:hAnsi="Sylfaen" w:cs="Sylfaen"/>
        </w:rPr>
      </w:pPr>
    </w:p>
    <w:p w14:paraId="6FA0627A" w14:textId="2666A72B" w:rsidR="00507E3A" w:rsidRDefault="00507E3A" w:rsidP="00501D95">
      <w:pPr>
        <w:spacing w:line="240" w:lineRule="auto"/>
        <w:ind w:left="180" w:right="-900"/>
        <w:jc w:val="center"/>
        <w:rPr>
          <w:rFonts w:ascii="Sylfaen" w:hAnsi="Sylfaen" w:cs="Sylfaen"/>
        </w:rPr>
      </w:pPr>
    </w:p>
    <w:p w14:paraId="4B27D125" w14:textId="7FDFEC5F" w:rsidR="00B30E9A" w:rsidRDefault="00B30E9A" w:rsidP="00501D95">
      <w:pPr>
        <w:spacing w:line="240" w:lineRule="auto"/>
        <w:ind w:left="180" w:right="-900"/>
        <w:jc w:val="center"/>
        <w:rPr>
          <w:rFonts w:ascii="Sylfaen" w:hAnsi="Sylfaen" w:cs="Sylfaen"/>
        </w:rPr>
      </w:pPr>
    </w:p>
    <w:p w14:paraId="4C7C047A" w14:textId="7F70CB83" w:rsidR="00B30E9A" w:rsidRDefault="00B30E9A" w:rsidP="00501D95">
      <w:pPr>
        <w:spacing w:line="240" w:lineRule="auto"/>
        <w:ind w:left="180" w:right="-900"/>
        <w:jc w:val="center"/>
        <w:rPr>
          <w:rFonts w:ascii="Sylfaen" w:hAnsi="Sylfaen" w:cs="Sylfaen"/>
        </w:rPr>
      </w:pPr>
    </w:p>
    <w:p w14:paraId="253C6D3B" w14:textId="09578031" w:rsidR="00B30E9A" w:rsidRDefault="00B30E9A" w:rsidP="00501D95">
      <w:pPr>
        <w:spacing w:line="240" w:lineRule="auto"/>
        <w:ind w:left="180" w:right="-900"/>
        <w:jc w:val="center"/>
        <w:rPr>
          <w:rFonts w:ascii="Sylfaen" w:hAnsi="Sylfaen" w:cs="Sylfaen"/>
        </w:rPr>
      </w:pPr>
    </w:p>
    <w:p w14:paraId="7CDD97F0" w14:textId="2FA8A3CE" w:rsidR="00B30E9A" w:rsidRDefault="00B30E9A" w:rsidP="00501D95">
      <w:pPr>
        <w:spacing w:line="240" w:lineRule="auto"/>
        <w:ind w:left="180" w:right="-900"/>
        <w:jc w:val="center"/>
        <w:rPr>
          <w:rFonts w:ascii="Sylfaen" w:hAnsi="Sylfaen" w:cs="Sylfaen"/>
        </w:rPr>
      </w:pPr>
    </w:p>
    <w:p w14:paraId="73A0DC91" w14:textId="45E4FA18" w:rsidR="00B30E9A" w:rsidRDefault="00B30E9A" w:rsidP="00501D95">
      <w:pPr>
        <w:spacing w:line="240" w:lineRule="auto"/>
        <w:ind w:left="180" w:right="-900"/>
        <w:jc w:val="center"/>
        <w:rPr>
          <w:rFonts w:ascii="Sylfaen" w:hAnsi="Sylfaen" w:cs="Sylfaen"/>
        </w:rPr>
      </w:pPr>
    </w:p>
    <w:p w14:paraId="7C5B412F" w14:textId="0885B5AC" w:rsidR="00B30E9A" w:rsidRDefault="00B30E9A" w:rsidP="00501D95">
      <w:pPr>
        <w:spacing w:line="240" w:lineRule="auto"/>
        <w:ind w:left="180" w:right="-900"/>
        <w:jc w:val="center"/>
        <w:rPr>
          <w:rFonts w:ascii="Sylfaen" w:hAnsi="Sylfaen" w:cs="Sylfaen"/>
        </w:rPr>
      </w:pPr>
    </w:p>
    <w:p w14:paraId="0C974049" w14:textId="39132BFF" w:rsidR="00B30E9A" w:rsidRDefault="00B30E9A" w:rsidP="00501D95">
      <w:pPr>
        <w:spacing w:line="240" w:lineRule="auto"/>
        <w:ind w:left="180" w:right="-900"/>
        <w:jc w:val="center"/>
        <w:rPr>
          <w:rFonts w:ascii="Sylfaen" w:hAnsi="Sylfaen" w:cs="Sylfaen"/>
        </w:rPr>
      </w:pPr>
    </w:p>
    <w:p w14:paraId="2F8BA630" w14:textId="024515E5" w:rsidR="00B30E9A" w:rsidRDefault="00B30E9A" w:rsidP="00501D95">
      <w:pPr>
        <w:spacing w:line="240" w:lineRule="auto"/>
        <w:ind w:left="180" w:right="-900"/>
        <w:jc w:val="center"/>
        <w:rPr>
          <w:rFonts w:ascii="Sylfaen" w:hAnsi="Sylfaen" w:cs="Sylfaen"/>
        </w:rPr>
      </w:pPr>
    </w:p>
    <w:p w14:paraId="2F65B52E" w14:textId="7D79BE24" w:rsidR="00B30E9A" w:rsidRDefault="00B30E9A" w:rsidP="00501D95">
      <w:pPr>
        <w:spacing w:line="240" w:lineRule="auto"/>
        <w:ind w:left="180" w:right="-900"/>
        <w:jc w:val="center"/>
        <w:rPr>
          <w:rFonts w:ascii="Sylfaen" w:hAnsi="Sylfaen" w:cs="Sylfaen"/>
        </w:rPr>
      </w:pPr>
    </w:p>
    <w:p w14:paraId="428066C9" w14:textId="402A7113" w:rsidR="00B30E9A" w:rsidRDefault="00B30E9A" w:rsidP="00501D95">
      <w:pPr>
        <w:spacing w:line="240" w:lineRule="auto"/>
        <w:ind w:left="180" w:right="-900"/>
        <w:jc w:val="center"/>
        <w:rPr>
          <w:rFonts w:ascii="Sylfaen" w:hAnsi="Sylfaen" w:cs="Sylfaen"/>
        </w:rPr>
      </w:pPr>
    </w:p>
    <w:p w14:paraId="3740B4F4" w14:textId="77777777" w:rsidR="00B30E9A" w:rsidRDefault="00B30E9A" w:rsidP="00501D95">
      <w:pPr>
        <w:spacing w:line="240" w:lineRule="auto"/>
        <w:ind w:left="180" w:right="-900"/>
        <w:jc w:val="center"/>
        <w:rPr>
          <w:rFonts w:ascii="Sylfaen" w:hAnsi="Sylfaen" w:cs="Sylfaen"/>
        </w:rPr>
      </w:pPr>
    </w:p>
    <w:p w14:paraId="3678CC86" w14:textId="77777777" w:rsidR="00507E3A" w:rsidRDefault="00507E3A" w:rsidP="00501D95">
      <w:pPr>
        <w:spacing w:line="240" w:lineRule="auto"/>
        <w:ind w:left="180" w:right="-900"/>
        <w:jc w:val="center"/>
        <w:rPr>
          <w:rFonts w:ascii="Sylfaen" w:hAnsi="Sylfaen" w:cs="Sylfaen"/>
        </w:rPr>
      </w:pPr>
    </w:p>
    <w:p w14:paraId="1D40CC07" w14:textId="77777777" w:rsidR="00507E3A" w:rsidRDefault="00507E3A" w:rsidP="00501D95">
      <w:pPr>
        <w:spacing w:line="240" w:lineRule="auto"/>
        <w:ind w:left="180" w:right="-900"/>
        <w:jc w:val="center"/>
        <w:rPr>
          <w:rFonts w:ascii="Sylfaen" w:hAnsi="Sylfaen" w:cs="Sylfaen"/>
        </w:rPr>
      </w:pPr>
    </w:p>
    <w:p w14:paraId="1C413506" w14:textId="77777777" w:rsidR="00507E3A" w:rsidRDefault="00507E3A" w:rsidP="00501D95">
      <w:pPr>
        <w:spacing w:line="240" w:lineRule="auto"/>
        <w:ind w:left="180" w:right="-900"/>
        <w:jc w:val="center"/>
        <w:rPr>
          <w:rFonts w:ascii="Sylfaen" w:hAnsi="Sylfaen" w:cs="Sylfaen"/>
        </w:rPr>
      </w:pPr>
    </w:p>
    <w:p w14:paraId="76D0145C" w14:textId="2B8CA8E5" w:rsidR="00C63662" w:rsidRPr="00507E3A" w:rsidRDefault="00C63662" w:rsidP="00501D95">
      <w:pPr>
        <w:spacing w:line="240" w:lineRule="auto"/>
        <w:ind w:left="180" w:right="-900"/>
        <w:jc w:val="center"/>
        <w:rPr>
          <w:rFonts w:ascii="Sylfaen" w:hAnsi="Sylfaen" w:cs="Sylfaen"/>
          <w:b/>
        </w:rPr>
      </w:pPr>
      <w:r w:rsidRPr="00507E3A">
        <w:rPr>
          <w:rFonts w:ascii="Sylfaen" w:hAnsi="Sylfaen" w:cs="Sylfaen"/>
          <w:b/>
        </w:rPr>
        <w:lastRenderedPageBreak/>
        <w:t>2</w:t>
      </w:r>
      <w:r w:rsidR="00CC332E" w:rsidRPr="00507E3A">
        <w:rPr>
          <w:rFonts w:ascii="Sylfaen" w:hAnsi="Sylfaen" w:cs="Sylfaen"/>
          <w:b/>
          <w:lang w:val="ka-GE"/>
        </w:rPr>
        <w:t xml:space="preserve">. </w:t>
      </w:r>
      <w:r w:rsidRPr="00507E3A">
        <w:rPr>
          <w:rFonts w:ascii="Sylfaen" w:hAnsi="Sylfaen" w:cs="Sylfaen"/>
          <w:b/>
        </w:rPr>
        <w:t xml:space="preserve"> პრიორიტეტი − თავდაცვა, საზოგადოებრივი წესრიგი და უსაფრთხოება</w:t>
      </w:r>
    </w:p>
    <w:p w14:paraId="27A9F49A" w14:textId="77777777" w:rsidR="005C0EE8" w:rsidRPr="00506B8C" w:rsidRDefault="005C0EE8" w:rsidP="00501D95">
      <w:pPr>
        <w:spacing w:after="0" w:line="240" w:lineRule="auto"/>
        <w:ind w:left="180"/>
        <w:jc w:val="right"/>
        <w:rPr>
          <w:rFonts w:ascii="Sylfaen" w:hAnsi="Sylfaen"/>
          <w:sz w:val="18"/>
          <w:szCs w:val="18"/>
          <w:lang w:val="ka-GE"/>
        </w:rPr>
      </w:pPr>
      <w:r w:rsidRPr="00506B8C">
        <w:rPr>
          <w:rFonts w:ascii="Sylfaen" w:hAnsi="Sylfaen"/>
          <w:i/>
          <w:sz w:val="18"/>
          <w:szCs w:val="18"/>
          <w:lang w:val="ka-GE"/>
        </w:rPr>
        <w:t>(ათას ლარებში)</w:t>
      </w:r>
    </w:p>
    <w:tbl>
      <w:tblPr>
        <w:tblW w:w="14755" w:type="dxa"/>
        <w:tblInd w:w="113" w:type="dxa"/>
        <w:tblLayout w:type="fixed"/>
        <w:tblLook w:val="04A0" w:firstRow="1" w:lastRow="0" w:firstColumn="1" w:lastColumn="0" w:noHBand="0" w:noVBand="1"/>
      </w:tblPr>
      <w:tblGrid>
        <w:gridCol w:w="910"/>
        <w:gridCol w:w="4755"/>
        <w:gridCol w:w="1710"/>
        <w:gridCol w:w="1530"/>
        <w:gridCol w:w="1710"/>
        <w:gridCol w:w="2340"/>
        <w:gridCol w:w="1800"/>
      </w:tblGrid>
      <w:tr w:rsidR="002A26E4" w:rsidRPr="00506B8C" w14:paraId="009BE9D1" w14:textId="77777777" w:rsidTr="00507E3A">
        <w:trPr>
          <w:trHeight w:val="1500"/>
          <w:tblHeader/>
        </w:trPr>
        <w:tc>
          <w:tcPr>
            <w:tcW w:w="91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E197011" w14:textId="77777777" w:rsidR="002A26E4" w:rsidRPr="00506B8C" w:rsidRDefault="002A26E4"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კოდი</w:t>
            </w:r>
          </w:p>
        </w:tc>
        <w:tc>
          <w:tcPr>
            <w:tcW w:w="4755" w:type="dxa"/>
            <w:tcBorders>
              <w:top w:val="dotted" w:sz="4" w:space="0" w:color="auto"/>
              <w:left w:val="nil"/>
              <w:bottom w:val="dotted" w:sz="4" w:space="0" w:color="auto"/>
              <w:right w:val="dotted" w:sz="4" w:space="0" w:color="auto"/>
            </w:tcBorders>
            <w:shd w:val="clear" w:color="auto" w:fill="auto"/>
            <w:vAlign w:val="center"/>
            <w:hideMark/>
          </w:tcPr>
          <w:p w14:paraId="70ED17E3" w14:textId="77777777" w:rsidR="002A26E4" w:rsidRPr="00506B8C" w:rsidRDefault="002A26E4"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დასახელება</w:t>
            </w:r>
          </w:p>
        </w:tc>
        <w:tc>
          <w:tcPr>
            <w:tcW w:w="1710" w:type="dxa"/>
            <w:tcBorders>
              <w:top w:val="dotted" w:sz="4" w:space="0" w:color="auto"/>
              <w:left w:val="nil"/>
              <w:bottom w:val="dotted" w:sz="4" w:space="0" w:color="auto"/>
              <w:right w:val="dotted" w:sz="4" w:space="0" w:color="auto"/>
            </w:tcBorders>
            <w:shd w:val="clear" w:color="auto" w:fill="auto"/>
            <w:vAlign w:val="center"/>
            <w:hideMark/>
          </w:tcPr>
          <w:p w14:paraId="52BA45E4" w14:textId="77777777" w:rsidR="002A26E4" w:rsidRPr="00506B8C" w:rsidRDefault="002A26E4"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2017 წლის დაზუსტებული გეგმა</w:t>
            </w:r>
          </w:p>
        </w:tc>
        <w:tc>
          <w:tcPr>
            <w:tcW w:w="1530" w:type="dxa"/>
            <w:tcBorders>
              <w:top w:val="dotted" w:sz="4" w:space="0" w:color="auto"/>
              <w:left w:val="nil"/>
              <w:bottom w:val="dotted" w:sz="4" w:space="0" w:color="auto"/>
              <w:right w:val="dotted" w:sz="4" w:space="0" w:color="auto"/>
            </w:tcBorders>
            <w:shd w:val="clear" w:color="auto" w:fill="auto"/>
            <w:vAlign w:val="center"/>
            <w:hideMark/>
          </w:tcPr>
          <w:p w14:paraId="4F18215B"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საბიუჯეტო სახსრები</w:t>
            </w:r>
          </w:p>
        </w:tc>
        <w:tc>
          <w:tcPr>
            <w:tcW w:w="1710" w:type="dxa"/>
            <w:tcBorders>
              <w:top w:val="dotted" w:sz="4" w:space="0" w:color="auto"/>
              <w:left w:val="nil"/>
              <w:bottom w:val="dotted" w:sz="4" w:space="0" w:color="auto"/>
              <w:right w:val="dotted" w:sz="4" w:space="0" w:color="auto"/>
            </w:tcBorders>
            <w:shd w:val="clear" w:color="auto" w:fill="auto"/>
            <w:vAlign w:val="center"/>
            <w:hideMark/>
          </w:tcPr>
          <w:p w14:paraId="6BC47E9E" w14:textId="64D078ED" w:rsidR="002A26E4" w:rsidRPr="00506B8C" w:rsidRDefault="002A26E4"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201</w:t>
            </w:r>
            <w:r w:rsidR="006D0687">
              <w:rPr>
                <w:rFonts w:ascii="Sylfaen" w:eastAsia="Times New Roman" w:hAnsi="Sylfaen" w:cs="Calibri"/>
                <w:bCs/>
                <w:color w:val="000000"/>
                <w:sz w:val="20"/>
                <w:szCs w:val="20"/>
                <w:lang w:val="ka-GE"/>
              </w:rPr>
              <w:t>7</w:t>
            </w:r>
            <w:r w:rsidRPr="00506B8C">
              <w:rPr>
                <w:rFonts w:ascii="Sylfaen" w:eastAsia="Times New Roman" w:hAnsi="Sylfaen" w:cs="Calibri"/>
                <w:bCs/>
                <w:color w:val="000000"/>
                <w:sz w:val="20"/>
                <w:szCs w:val="20"/>
              </w:rPr>
              <w:t xml:space="preserve"> წლის</w:t>
            </w:r>
            <w:r w:rsidRPr="00506B8C">
              <w:rPr>
                <w:rFonts w:ascii="Sylfaen" w:eastAsia="Times New Roman" w:hAnsi="Sylfaen" w:cs="Calibri"/>
                <w:bCs/>
                <w:color w:val="000000"/>
                <w:sz w:val="20"/>
                <w:szCs w:val="20"/>
              </w:rPr>
              <w:br/>
              <w:t>ფაქტიური</w:t>
            </w:r>
            <w:r w:rsidRPr="00506B8C">
              <w:rPr>
                <w:rFonts w:ascii="Sylfaen" w:eastAsia="Times New Roman" w:hAnsi="Sylfaen" w:cs="Calibri"/>
                <w:bCs/>
                <w:color w:val="000000"/>
                <w:sz w:val="20"/>
                <w:szCs w:val="20"/>
              </w:rPr>
              <w:br/>
              <w:t>დაფინანსება</w:t>
            </w:r>
          </w:p>
        </w:tc>
        <w:tc>
          <w:tcPr>
            <w:tcW w:w="2340" w:type="dxa"/>
            <w:tcBorders>
              <w:top w:val="dotted" w:sz="4" w:space="0" w:color="auto"/>
              <w:left w:val="nil"/>
              <w:bottom w:val="dotted" w:sz="4" w:space="0" w:color="auto"/>
              <w:right w:val="dotted" w:sz="4" w:space="0" w:color="auto"/>
            </w:tcBorders>
            <w:shd w:val="clear" w:color="auto" w:fill="auto"/>
            <w:vAlign w:val="center"/>
            <w:hideMark/>
          </w:tcPr>
          <w:p w14:paraId="6C3A5614"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ბიუჯეტით</w:t>
            </w:r>
            <w:r w:rsidRPr="00506B8C">
              <w:rPr>
                <w:rFonts w:ascii="Sylfaen" w:eastAsia="Times New Roman" w:hAnsi="Sylfaen" w:cs="Calibri"/>
                <w:color w:val="000000"/>
                <w:sz w:val="20"/>
                <w:szCs w:val="20"/>
              </w:rPr>
              <w:br/>
              <w:t>გათვალისწინებული</w:t>
            </w:r>
            <w:r w:rsidRPr="00506B8C">
              <w:rPr>
                <w:rFonts w:ascii="Sylfaen" w:eastAsia="Times New Roman" w:hAnsi="Sylfaen" w:cs="Calibri"/>
                <w:color w:val="000000"/>
                <w:sz w:val="20"/>
                <w:szCs w:val="20"/>
              </w:rPr>
              <w:br/>
              <w:t>სახსრები</w:t>
            </w:r>
          </w:p>
        </w:tc>
        <w:tc>
          <w:tcPr>
            <w:tcW w:w="1800" w:type="dxa"/>
            <w:tcBorders>
              <w:top w:val="dotted" w:sz="4" w:space="0" w:color="auto"/>
              <w:left w:val="nil"/>
              <w:bottom w:val="dotted" w:sz="4" w:space="0" w:color="auto"/>
              <w:right w:val="dotted" w:sz="4" w:space="0" w:color="auto"/>
            </w:tcBorders>
            <w:shd w:val="clear" w:color="auto" w:fill="auto"/>
            <w:vAlign w:val="center"/>
            <w:hideMark/>
          </w:tcPr>
          <w:p w14:paraId="15051FA6"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მ.შ.საკუთარი</w:t>
            </w:r>
            <w:r w:rsidRPr="00506B8C">
              <w:rPr>
                <w:rFonts w:ascii="Sylfaen" w:eastAsia="Times New Roman" w:hAnsi="Sylfaen" w:cs="Calibri"/>
                <w:color w:val="000000"/>
                <w:sz w:val="20"/>
                <w:szCs w:val="20"/>
              </w:rPr>
              <w:br/>
              <w:t>სახსრები</w:t>
            </w:r>
          </w:p>
        </w:tc>
      </w:tr>
      <w:tr w:rsidR="002A26E4" w:rsidRPr="00506B8C" w14:paraId="3984F2B9" w14:textId="77777777" w:rsidTr="00507E3A">
        <w:trPr>
          <w:trHeight w:val="9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7865A77A"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30 01</w:t>
            </w:r>
          </w:p>
        </w:tc>
        <w:tc>
          <w:tcPr>
            <w:tcW w:w="4755" w:type="dxa"/>
            <w:tcBorders>
              <w:top w:val="nil"/>
              <w:left w:val="nil"/>
              <w:bottom w:val="dotted" w:sz="4" w:space="0" w:color="auto"/>
              <w:right w:val="dotted" w:sz="4" w:space="0" w:color="auto"/>
            </w:tcBorders>
            <w:shd w:val="clear" w:color="auto" w:fill="auto"/>
            <w:vAlign w:val="center"/>
            <w:hideMark/>
          </w:tcPr>
          <w:p w14:paraId="6ED6E822"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საზოგადოებრივი წესრიგი, სახელმწიფო საზღვრის დაცვა და საერთაშორისო თანამშრომლობის განვითარება/გაღრმავება</w:t>
            </w:r>
          </w:p>
        </w:tc>
        <w:tc>
          <w:tcPr>
            <w:tcW w:w="1710" w:type="dxa"/>
            <w:tcBorders>
              <w:top w:val="nil"/>
              <w:left w:val="nil"/>
              <w:bottom w:val="dotted" w:sz="4" w:space="0" w:color="auto"/>
              <w:right w:val="dotted" w:sz="4" w:space="0" w:color="auto"/>
            </w:tcBorders>
            <w:shd w:val="clear" w:color="auto" w:fill="auto"/>
            <w:vAlign w:val="center"/>
            <w:hideMark/>
          </w:tcPr>
          <w:p w14:paraId="45944C9F"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523,050.0</w:t>
            </w:r>
          </w:p>
        </w:tc>
        <w:tc>
          <w:tcPr>
            <w:tcW w:w="1530" w:type="dxa"/>
            <w:tcBorders>
              <w:top w:val="nil"/>
              <w:left w:val="nil"/>
              <w:bottom w:val="dotted" w:sz="4" w:space="0" w:color="auto"/>
              <w:right w:val="dotted" w:sz="4" w:space="0" w:color="auto"/>
            </w:tcBorders>
            <w:shd w:val="clear" w:color="auto" w:fill="auto"/>
            <w:vAlign w:val="center"/>
            <w:hideMark/>
          </w:tcPr>
          <w:p w14:paraId="654C5BBB"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523,050.0</w:t>
            </w:r>
          </w:p>
        </w:tc>
        <w:tc>
          <w:tcPr>
            <w:tcW w:w="1710" w:type="dxa"/>
            <w:tcBorders>
              <w:top w:val="nil"/>
              <w:left w:val="nil"/>
              <w:bottom w:val="dotted" w:sz="4" w:space="0" w:color="auto"/>
              <w:right w:val="dotted" w:sz="4" w:space="0" w:color="auto"/>
            </w:tcBorders>
            <w:shd w:val="clear" w:color="auto" w:fill="auto"/>
            <w:vAlign w:val="center"/>
            <w:hideMark/>
          </w:tcPr>
          <w:p w14:paraId="3D680B52"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524,332.5</w:t>
            </w:r>
          </w:p>
        </w:tc>
        <w:tc>
          <w:tcPr>
            <w:tcW w:w="2340" w:type="dxa"/>
            <w:tcBorders>
              <w:top w:val="nil"/>
              <w:left w:val="nil"/>
              <w:bottom w:val="dotted" w:sz="4" w:space="0" w:color="auto"/>
              <w:right w:val="dotted" w:sz="4" w:space="0" w:color="auto"/>
            </w:tcBorders>
            <w:shd w:val="clear" w:color="auto" w:fill="auto"/>
            <w:vAlign w:val="center"/>
            <w:hideMark/>
          </w:tcPr>
          <w:p w14:paraId="5B872254"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524,332.5</w:t>
            </w:r>
          </w:p>
        </w:tc>
        <w:tc>
          <w:tcPr>
            <w:tcW w:w="1800" w:type="dxa"/>
            <w:tcBorders>
              <w:top w:val="nil"/>
              <w:left w:val="nil"/>
              <w:bottom w:val="dotted" w:sz="4" w:space="0" w:color="auto"/>
              <w:right w:val="dotted" w:sz="4" w:space="0" w:color="auto"/>
            </w:tcBorders>
            <w:shd w:val="clear" w:color="auto" w:fill="auto"/>
            <w:vAlign w:val="center"/>
            <w:hideMark/>
          </w:tcPr>
          <w:p w14:paraId="6A3CCCAD"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2A26E4" w:rsidRPr="00506B8C" w14:paraId="36BCCDB8" w14:textId="77777777" w:rsidTr="00507E3A">
        <w:trPr>
          <w:trHeight w:val="3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3C606FEF"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29 01</w:t>
            </w:r>
          </w:p>
        </w:tc>
        <w:tc>
          <w:tcPr>
            <w:tcW w:w="4755" w:type="dxa"/>
            <w:tcBorders>
              <w:top w:val="nil"/>
              <w:left w:val="nil"/>
              <w:bottom w:val="dotted" w:sz="4" w:space="0" w:color="auto"/>
              <w:right w:val="dotted" w:sz="4" w:space="0" w:color="auto"/>
            </w:tcBorders>
            <w:shd w:val="clear" w:color="auto" w:fill="auto"/>
            <w:vAlign w:val="center"/>
            <w:hideMark/>
          </w:tcPr>
          <w:p w14:paraId="5AB2FDA9"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თავდაცვის მართვა და შესაძლებლობები</w:t>
            </w:r>
          </w:p>
        </w:tc>
        <w:tc>
          <w:tcPr>
            <w:tcW w:w="1710" w:type="dxa"/>
            <w:tcBorders>
              <w:top w:val="nil"/>
              <w:left w:val="nil"/>
              <w:bottom w:val="dotted" w:sz="4" w:space="0" w:color="auto"/>
              <w:right w:val="dotted" w:sz="4" w:space="0" w:color="auto"/>
            </w:tcBorders>
            <w:shd w:val="clear" w:color="auto" w:fill="auto"/>
            <w:vAlign w:val="center"/>
            <w:hideMark/>
          </w:tcPr>
          <w:p w14:paraId="1FBA346F"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455,245.3</w:t>
            </w:r>
          </w:p>
        </w:tc>
        <w:tc>
          <w:tcPr>
            <w:tcW w:w="1530" w:type="dxa"/>
            <w:tcBorders>
              <w:top w:val="nil"/>
              <w:left w:val="nil"/>
              <w:bottom w:val="dotted" w:sz="4" w:space="0" w:color="auto"/>
              <w:right w:val="dotted" w:sz="4" w:space="0" w:color="auto"/>
            </w:tcBorders>
            <w:shd w:val="clear" w:color="auto" w:fill="auto"/>
            <w:vAlign w:val="center"/>
            <w:hideMark/>
          </w:tcPr>
          <w:p w14:paraId="457A395A"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455,245.3</w:t>
            </w:r>
          </w:p>
        </w:tc>
        <w:tc>
          <w:tcPr>
            <w:tcW w:w="1710" w:type="dxa"/>
            <w:tcBorders>
              <w:top w:val="nil"/>
              <w:left w:val="nil"/>
              <w:bottom w:val="dotted" w:sz="4" w:space="0" w:color="auto"/>
              <w:right w:val="dotted" w:sz="4" w:space="0" w:color="auto"/>
            </w:tcBorders>
            <w:shd w:val="clear" w:color="auto" w:fill="auto"/>
            <w:vAlign w:val="center"/>
            <w:hideMark/>
          </w:tcPr>
          <w:p w14:paraId="7CF6FFEB"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454,469.8</w:t>
            </w:r>
          </w:p>
        </w:tc>
        <w:tc>
          <w:tcPr>
            <w:tcW w:w="2340" w:type="dxa"/>
            <w:tcBorders>
              <w:top w:val="nil"/>
              <w:left w:val="nil"/>
              <w:bottom w:val="dotted" w:sz="4" w:space="0" w:color="auto"/>
              <w:right w:val="dotted" w:sz="4" w:space="0" w:color="auto"/>
            </w:tcBorders>
            <w:shd w:val="clear" w:color="auto" w:fill="auto"/>
            <w:vAlign w:val="center"/>
            <w:hideMark/>
          </w:tcPr>
          <w:p w14:paraId="2AC4CC7D"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454,469.8</w:t>
            </w:r>
          </w:p>
        </w:tc>
        <w:tc>
          <w:tcPr>
            <w:tcW w:w="1800" w:type="dxa"/>
            <w:tcBorders>
              <w:top w:val="nil"/>
              <w:left w:val="nil"/>
              <w:bottom w:val="dotted" w:sz="4" w:space="0" w:color="auto"/>
              <w:right w:val="dotted" w:sz="4" w:space="0" w:color="auto"/>
            </w:tcBorders>
            <w:shd w:val="clear" w:color="auto" w:fill="auto"/>
            <w:vAlign w:val="center"/>
            <w:hideMark/>
          </w:tcPr>
          <w:p w14:paraId="5AE5A376"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2A26E4" w:rsidRPr="00506B8C" w14:paraId="7948E972" w14:textId="77777777" w:rsidTr="00507E3A">
        <w:trPr>
          <w:trHeight w:val="6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042CDC3F"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27 01</w:t>
            </w:r>
          </w:p>
        </w:tc>
        <w:tc>
          <w:tcPr>
            <w:tcW w:w="4755" w:type="dxa"/>
            <w:tcBorders>
              <w:top w:val="nil"/>
              <w:left w:val="nil"/>
              <w:bottom w:val="dotted" w:sz="4" w:space="0" w:color="auto"/>
              <w:right w:val="dotted" w:sz="4" w:space="0" w:color="auto"/>
            </w:tcBorders>
            <w:shd w:val="clear" w:color="auto" w:fill="auto"/>
            <w:vAlign w:val="center"/>
            <w:hideMark/>
          </w:tcPr>
          <w:p w14:paraId="480A0C8A"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საერთაშორისო სტანდარტების შესაბამისი პენიტენციური სისტემის ჩამოყალიბება</w:t>
            </w:r>
          </w:p>
        </w:tc>
        <w:tc>
          <w:tcPr>
            <w:tcW w:w="1710" w:type="dxa"/>
            <w:tcBorders>
              <w:top w:val="nil"/>
              <w:left w:val="nil"/>
              <w:bottom w:val="dotted" w:sz="4" w:space="0" w:color="auto"/>
              <w:right w:val="dotted" w:sz="4" w:space="0" w:color="auto"/>
            </w:tcBorders>
            <w:shd w:val="clear" w:color="auto" w:fill="auto"/>
            <w:vAlign w:val="center"/>
            <w:hideMark/>
          </w:tcPr>
          <w:p w14:paraId="448FF80D"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135,956.9</w:t>
            </w:r>
          </w:p>
        </w:tc>
        <w:tc>
          <w:tcPr>
            <w:tcW w:w="1530" w:type="dxa"/>
            <w:tcBorders>
              <w:top w:val="nil"/>
              <w:left w:val="nil"/>
              <w:bottom w:val="dotted" w:sz="4" w:space="0" w:color="auto"/>
              <w:right w:val="dotted" w:sz="4" w:space="0" w:color="auto"/>
            </w:tcBorders>
            <w:shd w:val="clear" w:color="auto" w:fill="auto"/>
            <w:vAlign w:val="center"/>
            <w:hideMark/>
          </w:tcPr>
          <w:p w14:paraId="622BF678"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135,956.9</w:t>
            </w:r>
          </w:p>
        </w:tc>
        <w:tc>
          <w:tcPr>
            <w:tcW w:w="1710" w:type="dxa"/>
            <w:tcBorders>
              <w:top w:val="nil"/>
              <w:left w:val="nil"/>
              <w:bottom w:val="dotted" w:sz="4" w:space="0" w:color="auto"/>
              <w:right w:val="dotted" w:sz="4" w:space="0" w:color="auto"/>
            </w:tcBorders>
            <w:shd w:val="clear" w:color="auto" w:fill="auto"/>
            <w:vAlign w:val="center"/>
            <w:hideMark/>
          </w:tcPr>
          <w:p w14:paraId="4B9B3B13"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135,655.2</w:t>
            </w:r>
          </w:p>
        </w:tc>
        <w:tc>
          <w:tcPr>
            <w:tcW w:w="2340" w:type="dxa"/>
            <w:tcBorders>
              <w:top w:val="nil"/>
              <w:left w:val="nil"/>
              <w:bottom w:val="dotted" w:sz="4" w:space="0" w:color="auto"/>
              <w:right w:val="dotted" w:sz="4" w:space="0" w:color="auto"/>
            </w:tcBorders>
            <w:shd w:val="clear" w:color="auto" w:fill="auto"/>
            <w:vAlign w:val="center"/>
            <w:hideMark/>
          </w:tcPr>
          <w:p w14:paraId="1D362DCF"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135,655.2</w:t>
            </w:r>
          </w:p>
        </w:tc>
        <w:tc>
          <w:tcPr>
            <w:tcW w:w="1800" w:type="dxa"/>
            <w:tcBorders>
              <w:top w:val="nil"/>
              <w:left w:val="nil"/>
              <w:bottom w:val="dotted" w:sz="4" w:space="0" w:color="auto"/>
              <w:right w:val="dotted" w:sz="4" w:space="0" w:color="auto"/>
            </w:tcBorders>
            <w:shd w:val="clear" w:color="auto" w:fill="auto"/>
            <w:vAlign w:val="center"/>
            <w:hideMark/>
          </w:tcPr>
          <w:p w14:paraId="428812E0"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2A26E4" w:rsidRPr="00506B8C" w14:paraId="7F7478D0" w14:textId="77777777" w:rsidTr="00507E3A">
        <w:trPr>
          <w:trHeight w:val="6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7D30C4F4"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31 00</w:t>
            </w:r>
          </w:p>
        </w:tc>
        <w:tc>
          <w:tcPr>
            <w:tcW w:w="4755" w:type="dxa"/>
            <w:tcBorders>
              <w:top w:val="nil"/>
              <w:left w:val="nil"/>
              <w:bottom w:val="dotted" w:sz="4" w:space="0" w:color="auto"/>
              <w:right w:val="dotted" w:sz="4" w:space="0" w:color="auto"/>
            </w:tcBorders>
            <w:shd w:val="clear" w:color="auto" w:fill="auto"/>
            <w:vAlign w:val="center"/>
            <w:hideMark/>
          </w:tcPr>
          <w:p w14:paraId="5300BF4C"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საქართველოს სახელმწიფო უსაფრთხოების სამსახური</w:t>
            </w:r>
          </w:p>
        </w:tc>
        <w:tc>
          <w:tcPr>
            <w:tcW w:w="1710" w:type="dxa"/>
            <w:tcBorders>
              <w:top w:val="nil"/>
              <w:left w:val="nil"/>
              <w:bottom w:val="dotted" w:sz="4" w:space="0" w:color="auto"/>
              <w:right w:val="dotted" w:sz="4" w:space="0" w:color="auto"/>
            </w:tcBorders>
            <w:shd w:val="clear" w:color="auto" w:fill="auto"/>
            <w:vAlign w:val="center"/>
            <w:hideMark/>
          </w:tcPr>
          <w:p w14:paraId="5EB7ADC9"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120,501.0</w:t>
            </w:r>
          </w:p>
        </w:tc>
        <w:tc>
          <w:tcPr>
            <w:tcW w:w="1530" w:type="dxa"/>
            <w:tcBorders>
              <w:top w:val="nil"/>
              <w:left w:val="nil"/>
              <w:bottom w:val="dotted" w:sz="4" w:space="0" w:color="auto"/>
              <w:right w:val="dotted" w:sz="4" w:space="0" w:color="auto"/>
            </w:tcBorders>
            <w:shd w:val="clear" w:color="auto" w:fill="auto"/>
            <w:vAlign w:val="center"/>
            <w:hideMark/>
          </w:tcPr>
          <w:p w14:paraId="4792D66E"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120,500.0</w:t>
            </w:r>
          </w:p>
        </w:tc>
        <w:tc>
          <w:tcPr>
            <w:tcW w:w="1710" w:type="dxa"/>
            <w:tcBorders>
              <w:top w:val="nil"/>
              <w:left w:val="nil"/>
              <w:bottom w:val="dotted" w:sz="4" w:space="0" w:color="auto"/>
              <w:right w:val="dotted" w:sz="4" w:space="0" w:color="auto"/>
            </w:tcBorders>
            <w:shd w:val="clear" w:color="auto" w:fill="auto"/>
            <w:vAlign w:val="center"/>
            <w:hideMark/>
          </w:tcPr>
          <w:p w14:paraId="67390EB4"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120,415.5</w:t>
            </w:r>
          </w:p>
        </w:tc>
        <w:tc>
          <w:tcPr>
            <w:tcW w:w="2340" w:type="dxa"/>
            <w:tcBorders>
              <w:top w:val="nil"/>
              <w:left w:val="nil"/>
              <w:bottom w:val="dotted" w:sz="4" w:space="0" w:color="auto"/>
              <w:right w:val="dotted" w:sz="4" w:space="0" w:color="auto"/>
            </w:tcBorders>
            <w:shd w:val="clear" w:color="auto" w:fill="auto"/>
            <w:vAlign w:val="center"/>
            <w:hideMark/>
          </w:tcPr>
          <w:p w14:paraId="12F5F9F1"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120,414.6</w:t>
            </w:r>
          </w:p>
        </w:tc>
        <w:tc>
          <w:tcPr>
            <w:tcW w:w="1800" w:type="dxa"/>
            <w:tcBorders>
              <w:top w:val="nil"/>
              <w:left w:val="nil"/>
              <w:bottom w:val="dotted" w:sz="4" w:space="0" w:color="auto"/>
              <w:right w:val="dotted" w:sz="4" w:space="0" w:color="auto"/>
            </w:tcBorders>
            <w:shd w:val="clear" w:color="auto" w:fill="auto"/>
            <w:vAlign w:val="center"/>
            <w:hideMark/>
          </w:tcPr>
          <w:p w14:paraId="01825145"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w:t>
            </w:r>
          </w:p>
        </w:tc>
      </w:tr>
      <w:tr w:rsidR="002A26E4" w:rsidRPr="00506B8C" w14:paraId="3FC2A921" w14:textId="77777777" w:rsidTr="00507E3A">
        <w:trPr>
          <w:trHeight w:val="6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324BBEF9"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29 08</w:t>
            </w:r>
          </w:p>
        </w:tc>
        <w:tc>
          <w:tcPr>
            <w:tcW w:w="4755" w:type="dxa"/>
            <w:tcBorders>
              <w:top w:val="nil"/>
              <w:left w:val="nil"/>
              <w:bottom w:val="dotted" w:sz="4" w:space="0" w:color="auto"/>
              <w:right w:val="dotted" w:sz="4" w:space="0" w:color="auto"/>
            </w:tcBorders>
            <w:shd w:val="clear" w:color="auto" w:fill="auto"/>
            <w:vAlign w:val="center"/>
            <w:hideMark/>
          </w:tcPr>
          <w:p w14:paraId="1EEA1BC5"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საქართველოს შეიარაღებული ძალების შესაძლებლობის გაძლიერება (SG)</w:t>
            </w:r>
          </w:p>
        </w:tc>
        <w:tc>
          <w:tcPr>
            <w:tcW w:w="1710" w:type="dxa"/>
            <w:tcBorders>
              <w:top w:val="nil"/>
              <w:left w:val="nil"/>
              <w:bottom w:val="dotted" w:sz="4" w:space="0" w:color="auto"/>
              <w:right w:val="dotted" w:sz="4" w:space="0" w:color="auto"/>
            </w:tcBorders>
            <w:shd w:val="clear" w:color="auto" w:fill="auto"/>
            <w:vAlign w:val="center"/>
            <w:hideMark/>
          </w:tcPr>
          <w:p w14:paraId="163808B8"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78,000.0</w:t>
            </w:r>
          </w:p>
        </w:tc>
        <w:tc>
          <w:tcPr>
            <w:tcW w:w="1530" w:type="dxa"/>
            <w:tcBorders>
              <w:top w:val="nil"/>
              <w:left w:val="nil"/>
              <w:bottom w:val="dotted" w:sz="4" w:space="0" w:color="auto"/>
              <w:right w:val="dotted" w:sz="4" w:space="0" w:color="auto"/>
            </w:tcBorders>
            <w:shd w:val="clear" w:color="auto" w:fill="auto"/>
            <w:vAlign w:val="center"/>
            <w:hideMark/>
          </w:tcPr>
          <w:p w14:paraId="7EB33E80"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78,000.0</w:t>
            </w:r>
          </w:p>
        </w:tc>
        <w:tc>
          <w:tcPr>
            <w:tcW w:w="1710" w:type="dxa"/>
            <w:tcBorders>
              <w:top w:val="nil"/>
              <w:left w:val="nil"/>
              <w:bottom w:val="dotted" w:sz="4" w:space="0" w:color="auto"/>
              <w:right w:val="dotted" w:sz="4" w:space="0" w:color="auto"/>
            </w:tcBorders>
            <w:shd w:val="clear" w:color="auto" w:fill="auto"/>
            <w:vAlign w:val="center"/>
            <w:hideMark/>
          </w:tcPr>
          <w:p w14:paraId="3D71B587"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99,079.5</w:t>
            </w:r>
          </w:p>
        </w:tc>
        <w:tc>
          <w:tcPr>
            <w:tcW w:w="2340" w:type="dxa"/>
            <w:tcBorders>
              <w:top w:val="nil"/>
              <w:left w:val="nil"/>
              <w:bottom w:val="dotted" w:sz="4" w:space="0" w:color="auto"/>
              <w:right w:val="dotted" w:sz="4" w:space="0" w:color="auto"/>
            </w:tcBorders>
            <w:shd w:val="clear" w:color="auto" w:fill="auto"/>
            <w:vAlign w:val="center"/>
            <w:hideMark/>
          </w:tcPr>
          <w:p w14:paraId="4E4DCDCA"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99,079.5</w:t>
            </w:r>
          </w:p>
        </w:tc>
        <w:tc>
          <w:tcPr>
            <w:tcW w:w="1800" w:type="dxa"/>
            <w:tcBorders>
              <w:top w:val="nil"/>
              <w:left w:val="nil"/>
              <w:bottom w:val="dotted" w:sz="4" w:space="0" w:color="auto"/>
              <w:right w:val="dotted" w:sz="4" w:space="0" w:color="auto"/>
            </w:tcBorders>
            <w:shd w:val="clear" w:color="auto" w:fill="auto"/>
            <w:vAlign w:val="center"/>
            <w:hideMark/>
          </w:tcPr>
          <w:p w14:paraId="19DC9EBE"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2A26E4" w:rsidRPr="00506B8C" w14:paraId="6C5DAC9B" w14:textId="77777777" w:rsidTr="00507E3A">
        <w:trPr>
          <w:trHeight w:val="3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29DF231E"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30 06</w:t>
            </w:r>
          </w:p>
        </w:tc>
        <w:tc>
          <w:tcPr>
            <w:tcW w:w="4755" w:type="dxa"/>
            <w:tcBorders>
              <w:top w:val="nil"/>
              <w:left w:val="nil"/>
              <w:bottom w:val="dotted" w:sz="4" w:space="0" w:color="auto"/>
              <w:right w:val="dotted" w:sz="4" w:space="0" w:color="auto"/>
            </w:tcBorders>
            <w:shd w:val="clear" w:color="auto" w:fill="auto"/>
            <w:vAlign w:val="center"/>
            <w:hideMark/>
          </w:tcPr>
          <w:p w14:paraId="7052FE5A"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სამოქალაქო უსაფრთხოების დონის ამაღლება</w:t>
            </w:r>
          </w:p>
        </w:tc>
        <w:tc>
          <w:tcPr>
            <w:tcW w:w="1710" w:type="dxa"/>
            <w:tcBorders>
              <w:top w:val="nil"/>
              <w:left w:val="nil"/>
              <w:bottom w:val="dotted" w:sz="4" w:space="0" w:color="auto"/>
              <w:right w:val="dotted" w:sz="4" w:space="0" w:color="auto"/>
            </w:tcBorders>
            <w:shd w:val="clear" w:color="auto" w:fill="auto"/>
            <w:vAlign w:val="center"/>
            <w:hideMark/>
          </w:tcPr>
          <w:p w14:paraId="3AF4B556"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62,174.8</w:t>
            </w:r>
          </w:p>
        </w:tc>
        <w:tc>
          <w:tcPr>
            <w:tcW w:w="1530" w:type="dxa"/>
            <w:tcBorders>
              <w:top w:val="nil"/>
              <w:left w:val="nil"/>
              <w:bottom w:val="dotted" w:sz="4" w:space="0" w:color="auto"/>
              <w:right w:val="dotted" w:sz="4" w:space="0" w:color="auto"/>
            </w:tcBorders>
            <w:shd w:val="clear" w:color="auto" w:fill="auto"/>
            <w:vAlign w:val="center"/>
            <w:hideMark/>
          </w:tcPr>
          <w:p w14:paraId="58DD7AC8"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61,851.8</w:t>
            </w:r>
          </w:p>
        </w:tc>
        <w:tc>
          <w:tcPr>
            <w:tcW w:w="1710" w:type="dxa"/>
            <w:tcBorders>
              <w:top w:val="nil"/>
              <w:left w:val="nil"/>
              <w:bottom w:val="dotted" w:sz="4" w:space="0" w:color="auto"/>
              <w:right w:val="dotted" w:sz="4" w:space="0" w:color="auto"/>
            </w:tcBorders>
            <w:shd w:val="clear" w:color="auto" w:fill="auto"/>
            <w:vAlign w:val="center"/>
            <w:hideMark/>
          </w:tcPr>
          <w:p w14:paraId="43BC42FE"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61,515.5</w:t>
            </w:r>
          </w:p>
        </w:tc>
        <w:tc>
          <w:tcPr>
            <w:tcW w:w="2340" w:type="dxa"/>
            <w:tcBorders>
              <w:top w:val="nil"/>
              <w:left w:val="nil"/>
              <w:bottom w:val="dotted" w:sz="4" w:space="0" w:color="auto"/>
              <w:right w:val="dotted" w:sz="4" w:space="0" w:color="auto"/>
            </w:tcBorders>
            <w:shd w:val="clear" w:color="auto" w:fill="auto"/>
            <w:vAlign w:val="center"/>
            <w:hideMark/>
          </w:tcPr>
          <w:p w14:paraId="2862D92D"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61,345.7</w:t>
            </w:r>
          </w:p>
        </w:tc>
        <w:tc>
          <w:tcPr>
            <w:tcW w:w="1800" w:type="dxa"/>
            <w:tcBorders>
              <w:top w:val="nil"/>
              <w:left w:val="nil"/>
              <w:bottom w:val="dotted" w:sz="4" w:space="0" w:color="auto"/>
              <w:right w:val="dotted" w:sz="4" w:space="0" w:color="auto"/>
            </w:tcBorders>
            <w:shd w:val="clear" w:color="auto" w:fill="auto"/>
            <w:vAlign w:val="center"/>
            <w:hideMark/>
          </w:tcPr>
          <w:p w14:paraId="73325116"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169.8</w:t>
            </w:r>
          </w:p>
        </w:tc>
      </w:tr>
      <w:tr w:rsidR="002A26E4" w:rsidRPr="00506B8C" w14:paraId="661A5C30" w14:textId="77777777" w:rsidTr="00507E3A">
        <w:trPr>
          <w:trHeight w:val="6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60B39AA3"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40 01</w:t>
            </w:r>
          </w:p>
        </w:tc>
        <w:tc>
          <w:tcPr>
            <w:tcW w:w="4755" w:type="dxa"/>
            <w:tcBorders>
              <w:top w:val="nil"/>
              <w:left w:val="nil"/>
              <w:bottom w:val="dotted" w:sz="4" w:space="0" w:color="auto"/>
              <w:right w:val="dotted" w:sz="4" w:space="0" w:color="auto"/>
            </w:tcBorders>
            <w:shd w:val="clear" w:color="auto" w:fill="auto"/>
            <w:vAlign w:val="center"/>
            <w:hideMark/>
          </w:tcPr>
          <w:p w14:paraId="65404172"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დასაცავ პირთა და ობიექტთა უსაფრთხოების უზრუნველყოფა</w:t>
            </w:r>
          </w:p>
        </w:tc>
        <w:tc>
          <w:tcPr>
            <w:tcW w:w="1710" w:type="dxa"/>
            <w:tcBorders>
              <w:top w:val="nil"/>
              <w:left w:val="nil"/>
              <w:bottom w:val="dotted" w:sz="4" w:space="0" w:color="auto"/>
              <w:right w:val="dotted" w:sz="4" w:space="0" w:color="auto"/>
            </w:tcBorders>
            <w:shd w:val="clear" w:color="auto" w:fill="auto"/>
            <w:vAlign w:val="center"/>
            <w:hideMark/>
          </w:tcPr>
          <w:p w14:paraId="6D1B9145"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47,563.2</w:t>
            </w:r>
          </w:p>
        </w:tc>
        <w:tc>
          <w:tcPr>
            <w:tcW w:w="1530" w:type="dxa"/>
            <w:tcBorders>
              <w:top w:val="nil"/>
              <w:left w:val="nil"/>
              <w:bottom w:val="dotted" w:sz="4" w:space="0" w:color="auto"/>
              <w:right w:val="dotted" w:sz="4" w:space="0" w:color="auto"/>
            </w:tcBorders>
            <w:shd w:val="clear" w:color="auto" w:fill="auto"/>
            <w:vAlign w:val="center"/>
            <w:hideMark/>
          </w:tcPr>
          <w:p w14:paraId="55A1029F"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47,563.2</w:t>
            </w:r>
          </w:p>
        </w:tc>
        <w:tc>
          <w:tcPr>
            <w:tcW w:w="1710" w:type="dxa"/>
            <w:tcBorders>
              <w:top w:val="nil"/>
              <w:left w:val="nil"/>
              <w:bottom w:val="dotted" w:sz="4" w:space="0" w:color="auto"/>
              <w:right w:val="dotted" w:sz="4" w:space="0" w:color="auto"/>
            </w:tcBorders>
            <w:shd w:val="clear" w:color="auto" w:fill="auto"/>
            <w:vAlign w:val="center"/>
            <w:hideMark/>
          </w:tcPr>
          <w:p w14:paraId="1CEE5FA9"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47,454.2</w:t>
            </w:r>
          </w:p>
        </w:tc>
        <w:tc>
          <w:tcPr>
            <w:tcW w:w="2340" w:type="dxa"/>
            <w:tcBorders>
              <w:top w:val="nil"/>
              <w:left w:val="nil"/>
              <w:bottom w:val="dotted" w:sz="4" w:space="0" w:color="auto"/>
              <w:right w:val="dotted" w:sz="4" w:space="0" w:color="auto"/>
            </w:tcBorders>
            <w:shd w:val="clear" w:color="auto" w:fill="auto"/>
            <w:vAlign w:val="center"/>
            <w:hideMark/>
          </w:tcPr>
          <w:p w14:paraId="7FD89E52"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47,454.2</w:t>
            </w:r>
          </w:p>
        </w:tc>
        <w:tc>
          <w:tcPr>
            <w:tcW w:w="1800" w:type="dxa"/>
            <w:tcBorders>
              <w:top w:val="nil"/>
              <w:left w:val="nil"/>
              <w:bottom w:val="dotted" w:sz="4" w:space="0" w:color="auto"/>
              <w:right w:val="dotted" w:sz="4" w:space="0" w:color="auto"/>
            </w:tcBorders>
            <w:shd w:val="clear" w:color="auto" w:fill="auto"/>
            <w:vAlign w:val="center"/>
            <w:hideMark/>
          </w:tcPr>
          <w:p w14:paraId="343EBE61"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2A26E4" w:rsidRPr="00506B8C" w14:paraId="02D954C8" w14:textId="77777777" w:rsidTr="00507E3A">
        <w:trPr>
          <w:trHeight w:val="3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1C4F8C2F"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29 06</w:t>
            </w:r>
          </w:p>
        </w:tc>
        <w:tc>
          <w:tcPr>
            <w:tcW w:w="4755" w:type="dxa"/>
            <w:tcBorders>
              <w:top w:val="nil"/>
              <w:left w:val="nil"/>
              <w:bottom w:val="dotted" w:sz="4" w:space="0" w:color="auto"/>
              <w:right w:val="dotted" w:sz="4" w:space="0" w:color="auto"/>
            </w:tcBorders>
            <w:shd w:val="clear" w:color="auto" w:fill="auto"/>
            <w:vAlign w:val="center"/>
            <w:hideMark/>
          </w:tcPr>
          <w:p w14:paraId="32C1AC62"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საერთაშორისო ოპერაციები</w:t>
            </w:r>
          </w:p>
        </w:tc>
        <w:tc>
          <w:tcPr>
            <w:tcW w:w="1710" w:type="dxa"/>
            <w:tcBorders>
              <w:top w:val="nil"/>
              <w:left w:val="nil"/>
              <w:bottom w:val="dotted" w:sz="4" w:space="0" w:color="auto"/>
              <w:right w:val="dotted" w:sz="4" w:space="0" w:color="auto"/>
            </w:tcBorders>
            <w:shd w:val="clear" w:color="auto" w:fill="auto"/>
            <w:vAlign w:val="center"/>
            <w:hideMark/>
          </w:tcPr>
          <w:p w14:paraId="4AFF061D"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38,437.1</w:t>
            </w:r>
          </w:p>
        </w:tc>
        <w:tc>
          <w:tcPr>
            <w:tcW w:w="1530" w:type="dxa"/>
            <w:tcBorders>
              <w:top w:val="nil"/>
              <w:left w:val="nil"/>
              <w:bottom w:val="dotted" w:sz="4" w:space="0" w:color="auto"/>
              <w:right w:val="dotted" w:sz="4" w:space="0" w:color="auto"/>
            </w:tcBorders>
            <w:shd w:val="clear" w:color="auto" w:fill="auto"/>
            <w:vAlign w:val="center"/>
            <w:hideMark/>
          </w:tcPr>
          <w:p w14:paraId="349A708F"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38,437.1</w:t>
            </w:r>
          </w:p>
        </w:tc>
        <w:tc>
          <w:tcPr>
            <w:tcW w:w="1710" w:type="dxa"/>
            <w:tcBorders>
              <w:top w:val="nil"/>
              <w:left w:val="nil"/>
              <w:bottom w:val="dotted" w:sz="4" w:space="0" w:color="auto"/>
              <w:right w:val="dotted" w:sz="4" w:space="0" w:color="auto"/>
            </w:tcBorders>
            <w:shd w:val="clear" w:color="auto" w:fill="auto"/>
            <w:vAlign w:val="center"/>
            <w:hideMark/>
          </w:tcPr>
          <w:p w14:paraId="23DCF89D"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38,422.5</w:t>
            </w:r>
          </w:p>
        </w:tc>
        <w:tc>
          <w:tcPr>
            <w:tcW w:w="2340" w:type="dxa"/>
            <w:tcBorders>
              <w:top w:val="nil"/>
              <w:left w:val="nil"/>
              <w:bottom w:val="dotted" w:sz="4" w:space="0" w:color="auto"/>
              <w:right w:val="dotted" w:sz="4" w:space="0" w:color="auto"/>
            </w:tcBorders>
            <w:shd w:val="clear" w:color="auto" w:fill="auto"/>
            <w:vAlign w:val="center"/>
            <w:hideMark/>
          </w:tcPr>
          <w:p w14:paraId="6F3A70A1"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38,422.5</w:t>
            </w:r>
          </w:p>
        </w:tc>
        <w:tc>
          <w:tcPr>
            <w:tcW w:w="1800" w:type="dxa"/>
            <w:tcBorders>
              <w:top w:val="nil"/>
              <w:left w:val="nil"/>
              <w:bottom w:val="dotted" w:sz="4" w:space="0" w:color="auto"/>
              <w:right w:val="dotted" w:sz="4" w:space="0" w:color="auto"/>
            </w:tcBorders>
            <w:shd w:val="clear" w:color="auto" w:fill="auto"/>
            <w:vAlign w:val="center"/>
            <w:hideMark/>
          </w:tcPr>
          <w:p w14:paraId="2FFFC946"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2A26E4" w:rsidRPr="00506B8C" w14:paraId="4A33E634" w14:textId="77777777" w:rsidTr="00507E3A">
        <w:trPr>
          <w:trHeight w:val="9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669621AB"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26 02</w:t>
            </w:r>
          </w:p>
        </w:tc>
        <w:tc>
          <w:tcPr>
            <w:tcW w:w="4755" w:type="dxa"/>
            <w:tcBorders>
              <w:top w:val="nil"/>
              <w:left w:val="nil"/>
              <w:bottom w:val="dotted" w:sz="4" w:space="0" w:color="auto"/>
              <w:right w:val="dotted" w:sz="4" w:space="0" w:color="auto"/>
            </w:tcBorders>
            <w:shd w:val="clear" w:color="auto" w:fill="auto"/>
            <w:vAlign w:val="center"/>
            <w:hideMark/>
          </w:tcPr>
          <w:p w14:paraId="289692FD"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გამოძიებაზე ზედამხედველობის, სახელმწიფო ბრალდების მხარდაჭერის, დანაშაულის წინააღმდეგ ბრძოლისა და პრევენციის პროგრამა</w:t>
            </w:r>
          </w:p>
        </w:tc>
        <w:tc>
          <w:tcPr>
            <w:tcW w:w="1710" w:type="dxa"/>
            <w:tcBorders>
              <w:top w:val="nil"/>
              <w:left w:val="nil"/>
              <w:bottom w:val="dotted" w:sz="4" w:space="0" w:color="auto"/>
              <w:right w:val="dotted" w:sz="4" w:space="0" w:color="auto"/>
            </w:tcBorders>
            <w:shd w:val="clear" w:color="auto" w:fill="auto"/>
            <w:vAlign w:val="center"/>
            <w:hideMark/>
          </w:tcPr>
          <w:p w14:paraId="3391B3AD"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35,920.8</w:t>
            </w:r>
          </w:p>
        </w:tc>
        <w:tc>
          <w:tcPr>
            <w:tcW w:w="1530" w:type="dxa"/>
            <w:tcBorders>
              <w:top w:val="nil"/>
              <w:left w:val="nil"/>
              <w:bottom w:val="dotted" w:sz="4" w:space="0" w:color="auto"/>
              <w:right w:val="dotted" w:sz="4" w:space="0" w:color="auto"/>
            </w:tcBorders>
            <w:shd w:val="clear" w:color="auto" w:fill="auto"/>
            <w:vAlign w:val="center"/>
            <w:hideMark/>
          </w:tcPr>
          <w:p w14:paraId="77A6BD6D"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35,920.8</w:t>
            </w:r>
          </w:p>
        </w:tc>
        <w:tc>
          <w:tcPr>
            <w:tcW w:w="1710" w:type="dxa"/>
            <w:tcBorders>
              <w:top w:val="nil"/>
              <w:left w:val="nil"/>
              <w:bottom w:val="dotted" w:sz="4" w:space="0" w:color="auto"/>
              <w:right w:val="dotted" w:sz="4" w:space="0" w:color="auto"/>
            </w:tcBorders>
            <w:shd w:val="clear" w:color="auto" w:fill="auto"/>
            <w:vAlign w:val="center"/>
            <w:hideMark/>
          </w:tcPr>
          <w:p w14:paraId="52BDE6AC"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35,633.0</w:t>
            </w:r>
          </w:p>
        </w:tc>
        <w:tc>
          <w:tcPr>
            <w:tcW w:w="2340" w:type="dxa"/>
            <w:tcBorders>
              <w:top w:val="nil"/>
              <w:left w:val="nil"/>
              <w:bottom w:val="dotted" w:sz="4" w:space="0" w:color="auto"/>
              <w:right w:val="dotted" w:sz="4" w:space="0" w:color="auto"/>
            </w:tcBorders>
            <w:shd w:val="clear" w:color="auto" w:fill="auto"/>
            <w:vAlign w:val="center"/>
            <w:hideMark/>
          </w:tcPr>
          <w:p w14:paraId="5A4739DC"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35,633.0</w:t>
            </w:r>
          </w:p>
        </w:tc>
        <w:tc>
          <w:tcPr>
            <w:tcW w:w="1800" w:type="dxa"/>
            <w:tcBorders>
              <w:top w:val="nil"/>
              <w:left w:val="nil"/>
              <w:bottom w:val="dotted" w:sz="4" w:space="0" w:color="auto"/>
              <w:right w:val="dotted" w:sz="4" w:space="0" w:color="auto"/>
            </w:tcBorders>
            <w:shd w:val="clear" w:color="auto" w:fill="auto"/>
            <w:vAlign w:val="center"/>
            <w:hideMark/>
          </w:tcPr>
          <w:p w14:paraId="7983A3E8"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2A26E4" w:rsidRPr="00506B8C" w14:paraId="2B094BC0" w14:textId="77777777" w:rsidTr="00507E3A">
        <w:trPr>
          <w:trHeight w:val="3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44133A86"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29 05</w:t>
            </w:r>
          </w:p>
        </w:tc>
        <w:tc>
          <w:tcPr>
            <w:tcW w:w="4755" w:type="dxa"/>
            <w:tcBorders>
              <w:top w:val="nil"/>
              <w:left w:val="nil"/>
              <w:bottom w:val="dotted" w:sz="4" w:space="0" w:color="auto"/>
              <w:right w:val="dotted" w:sz="4" w:space="0" w:color="auto"/>
            </w:tcBorders>
            <w:shd w:val="clear" w:color="auto" w:fill="auto"/>
            <w:vAlign w:val="center"/>
            <w:hideMark/>
          </w:tcPr>
          <w:p w14:paraId="30B8F428"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ინფრასტრუქტურის განვითარება</w:t>
            </w:r>
          </w:p>
        </w:tc>
        <w:tc>
          <w:tcPr>
            <w:tcW w:w="1710" w:type="dxa"/>
            <w:tcBorders>
              <w:top w:val="nil"/>
              <w:left w:val="nil"/>
              <w:bottom w:val="dotted" w:sz="4" w:space="0" w:color="auto"/>
              <w:right w:val="dotted" w:sz="4" w:space="0" w:color="auto"/>
            </w:tcBorders>
            <w:shd w:val="clear" w:color="auto" w:fill="auto"/>
            <w:vAlign w:val="center"/>
            <w:hideMark/>
          </w:tcPr>
          <w:p w14:paraId="427B7554"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38,595.0</w:t>
            </w:r>
          </w:p>
        </w:tc>
        <w:tc>
          <w:tcPr>
            <w:tcW w:w="1530" w:type="dxa"/>
            <w:tcBorders>
              <w:top w:val="nil"/>
              <w:left w:val="nil"/>
              <w:bottom w:val="dotted" w:sz="4" w:space="0" w:color="auto"/>
              <w:right w:val="dotted" w:sz="4" w:space="0" w:color="auto"/>
            </w:tcBorders>
            <w:shd w:val="clear" w:color="auto" w:fill="auto"/>
            <w:vAlign w:val="center"/>
            <w:hideMark/>
          </w:tcPr>
          <w:p w14:paraId="1550E658"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38,595.0</w:t>
            </w:r>
          </w:p>
        </w:tc>
        <w:tc>
          <w:tcPr>
            <w:tcW w:w="1710" w:type="dxa"/>
            <w:tcBorders>
              <w:top w:val="nil"/>
              <w:left w:val="nil"/>
              <w:bottom w:val="dotted" w:sz="4" w:space="0" w:color="auto"/>
              <w:right w:val="dotted" w:sz="4" w:space="0" w:color="auto"/>
            </w:tcBorders>
            <w:shd w:val="clear" w:color="auto" w:fill="auto"/>
            <w:vAlign w:val="center"/>
            <w:hideMark/>
          </w:tcPr>
          <w:p w14:paraId="5BA174BD"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38,593.3</w:t>
            </w:r>
          </w:p>
        </w:tc>
        <w:tc>
          <w:tcPr>
            <w:tcW w:w="2340" w:type="dxa"/>
            <w:tcBorders>
              <w:top w:val="nil"/>
              <w:left w:val="nil"/>
              <w:bottom w:val="dotted" w:sz="4" w:space="0" w:color="auto"/>
              <w:right w:val="dotted" w:sz="4" w:space="0" w:color="auto"/>
            </w:tcBorders>
            <w:shd w:val="clear" w:color="auto" w:fill="auto"/>
            <w:vAlign w:val="center"/>
            <w:hideMark/>
          </w:tcPr>
          <w:p w14:paraId="5C086E65"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38,593.3</w:t>
            </w:r>
          </w:p>
        </w:tc>
        <w:tc>
          <w:tcPr>
            <w:tcW w:w="1800" w:type="dxa"/>
            <w:tcBorders>
              <w:top w:val="nil"/>
              <w:left w:val="nil"/>
              <w:bottom w:val="dotted" w:sz="4" w:space="0" w:color="auto"/>
              <w:right w:val="dotted" w:sz="4" w:space="0" w:color="auto"/>
            </w:tcBorders>
            <w:shd w:val="clear" w:color="auto" w:fill="auto"/>
            <w:vAlign w:val="center"/>
            <w:hideMark/>
          </w:tcPr>
          <w:p w14:paraId="4A7FFC92"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2A26E4" w:rsidRPr="00506B8C" w14:paraId="657D88C9" w14:textId="77777777" w:rsidTr="00507E3A">
        <w:trPr>
          <w:trHeight w:val="3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1EABCF02"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29 07</w:t>
            </w:r>
          </w:p>
        </w:tc>
        <w:tc>
          <w:tcPr>
            <w:tcW w:w="4755" w:type="dxa"/>
            <w:tcBorders>
              <w:top w:val="nil"/>
              <w:left w:val="nil"/>
              <w:bottom w:val="dotted" w:sz="4" w:space="0" w:color="auto"/>
              <w:right w:val="dotted" w:sz="4" w:space="0" w:color="auto"/>
            </w:tcBorders>
            <w:shd w:val="clear" w:color="auto" w:fill="auto"/>
            <w:vAlign w:val="center"/>
            <w:hideMark/>
          </w:tcPr>
          <w:p w14:paraId="4031336D"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სამხედრო მრეწველობის განვითარება</w:t>
            </w:r>
          </w:p>
        </w:tc>
        <w:tc>
          <w:tcPr>
            <w:tcW w:w="1710" w:type="dxa"/>
            <w:tcBorders>
              <w:top w:val="nil"/>
              <w:left w:val="nil"/>
              <w:bottom w:val="dotted" w:sz="4" w:space="0" w:color="auto"/>
              <w:right w:val="dotted" w:sz="4" w:space="0" w:color="auto"/>
            </w:tcBorders>
            <w:shd w:val="clear" w:color="auto" w:fill="auto"/>
            <w:vAlign w:val="center"/>
            <w:hideMark/>
          </w:tcPr>
          <w:p w14:paraId="3A8EC32D"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48,620.2</w:t>
            </w:r>
          </w:p>
        </w:tc>
        <w:tc>
          <w:tcPr>
            <w:tcW w:w="1530" w:type="dxa"/>
            <w:tcBorders>
              <w:top w:val="nil"/>
              <w:left w:val="nil"/>
              <w:bottom w:val="dotted" w:sz="4" w:space="0" w:color="auto"/>
              <w:right w:val="dotted" w:sz="4" w:space="0" w:color="auto"/>
            </w:tcBorders>
            <w:shd w:val="clear" w:color="auto" w:fill="auto"/>
            <w:vAlign w:val="center"/>
            <w:hideMark/>
          </w:tcPr>
          <w:p w14:paraId="11E26261"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39,236.6</w:t>
            </w:r>
          </w:p>
        </w:tc>
        <w:tc>
          <w:tcPr>
            <w:tcW w:w="1710" w:type="dxa"/>
            <w:tcBorders>
              <w:top w:val="nil"/>
              <w:left w:val="nil"/>
              <w:bottom w:val="dotted" w:sz="4" w:space="0" w:color="auto"/>
              <w:right w:val="dotted" w:sz="4" w:space="0" w:color="auto"/>
            </w:tcBorders>
            <w:shd w:val="clear" w:color="auto" w:fill="auto"/>
            <w:vAlign w:val="center"/>
            <w:hideMark/>
          </w:tcPr>
          <w:p w14:paraId="34E4CC3A"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43,341.4</w:t>
            </w:r>
          </w:p>
        </w:tc>
        <w:tc>
          <w:tcPr>
            <w:tcW w:w="2340" w:type="dxa"/>
            <w:tcBorders>
              <w:top w:val="nil"/>
              <w:left w:val="nil"/>
              <w:bottom w:val="dotted" w:sz="4" w:space="0" w:color="auto"/>
              <w:right w:val="dotted" w:sz="4" w:space="0" w:color="auto"/>
            </w:tcBorders>
            <w:shd w:val="clear" w:color="auto" w:fill="auto"/>
            <w:vAlign w:val="center"/>
            <w:hideMark/>
          </w:tcPr>
          <w:p w14:paraId="487B8E42"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40,541.5</w:t>
            </w:r>
          </w:p>
        </w:tc>
        <w:tc>
          <w:tcPr>
            <w:tcW w:w="1800" w:type="dxa"/>
            <w:tcBorders>
              <w:top w:val="nil"/>
              <w:left w:val="nil"/>
              <w:bottom w:val="dotted" w:sz="4" w:space="0" w:color="auto"/>
              <w:right w:val="dotted" w:sz="4" w:space="0" w:color="auto"/>
            </w:tcBorders>
            <w:shd w:val="clear" w:color="auto" w:fill="auto"/>
            <w:vAlign w:val="center"/>
            <w:hideMark/>
          </w:tcPr>
          <w:p w14:paraId="470D54DD"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2,799.9</w:t>
            </w:r>
          </w:p>
        </w:tc>
      </w:tr>
      <w:tr w:rsidR="002A26E4" w:rsidRPr="00506B8C" w14:paraId="2D6AF246" w14:textId="77777777" w:rsidTr="00507E3A">
        <w:trPr>
          <w:trHeight w:val="3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1BF57371"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23 03</w:t>
            </w:r>
          </w:p>
        </w:tc>
        <w:tc>
          <w:tcPr>
            <w:tcW w:w="4755" w:type="dxa"/>
            <w:tcBorders>
              <w:top w:val="nil"/>
              <w:left w:val="nil"/>
              <w:bottom w:val="dotted" w:sz="4" w:space="0" w:color="auto"/>
              <w:right w:val="dotted" w:sz="4" w:space="0" w:color="auto"/>
            </w:tcBorders>
            <w:shd w:val="clear" w:color="auto" w:fill="auto"/>
            <w:vAlign w:val="center"/>
            <w:hideMark/>
          </w:tcPr>
          <w:p w14:paraId="325A8986"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ეკონომიკური დანაშაულის პრევენცია</w:t>
            </w:r>
          </w:p>
        </w:tc>
        <w:tc>
          <w:tcPr>
            <w:tcW w:w="1710" w:type="dxa"/>
            <w:tcBorders>
              <w:top w:val="nil"/>
              <w:left w:val="nil"/>
              <w:bottom w:val="dotted" w:sz="4" w:space="0" w:color="auto"/>
              <w:right w:val="dotted" w:sz="4" w:space="0" w:color="auto"/>
            </w:tcBorders>
            <w:shd w:val="clear" w:color="auto" w:fill="auto"/>
            <w:vAlign w:val="center"/>
            <w:hideMark/>
          </w:tcPr>
          <w:p w14:paraId="565A9A7E"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18,015.0</w:t>
            </w:r>
          </w:p>
        </w:tc>
        <w:tc>
          <w:tcPr>
            <w:tcW w:w="1530" w:type="dxa"/>
            <w:tcBorders>
              <w:top w:val="nil"/>
              <w:left w:val="nil"/>
              <w:bottom w:val="dotted" w:sz="4" w:space="0" w:color="auto"/>
              <w:right w:val="dotted" w:sz="4" w:space="0" w:color="auto"/>
            </w:tcBorders>
            <w:shd w:val="clear" w:color="auto" w:fill="auto"/>
            <w:vAlign w:val="center"/>
            <w:hideMark/>
          </w:tcPr>
          <w:p w14:paraId="6CE5B22E"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18,015.0</w:t>
            </w:r>
          </w:p>
        </w:tc>
        <w:tc>
          <w:tcPr>
            <w:tcW w:w="1710" w:type="dxa"/>
            <w:tcBorders>
              <w:top w:val="nil"/>
              <w:left w:val="nil"/>
              <w:bottom w:val="dotted" w:sz="4" w:space="0" w:color="auto"/>
              <w:right w:val="dotted" w:sz="4" w:space="0" w:color="auto"/>
            </w:tcBorders>
            <w:shd w:val="clear" w:color="auto" w:fill="auto"/>
            <w:vAlign w:val="center"/>
            <w:hideMark/>
          </w:tcPr>
          <w:p w14:paraId="42F189D1"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17,587.0</w:t>
            </w:r>
          </w:p>
        </w:tc>
        <w:tc>
          <w:tcPr>
            <w:tcW w:w="2340" w:type="dxa"/>
            <w:tcBorders>
              <w:top w:val="nil"/>
              <w:left w:val="nil"/>
              <w:bottom w:val="dotted" w:sz="4" w:space="0" w:color="auto"/>
              <w:right w:val="dotted" w:sz="4" w:space="0" w:color="auto"/>
            </w:tcBorders>
            <w:shd w:val="clear" w:color="auto" w:fill="auto"/>
            <w:vAlign w:val="center"/>
            <w:hideMark/>
          </w:tcPr>
          <w:p w14:paraId="4741018C"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17,587.0</w:t>
            </w:r>
          </w:p>
        </w:tc>
        <w:tc>
          <w:tcPr>
            <w:tcW w:w="1800" w:type="dxa"/>
            <w:tcBorders>
              <w:top w:val="nil"/>
              <w:left w:val="nil"/>
              <w:bottom w:val="dotted" w:sz="4" w:space="0" w:color="auto"/>
              <w:right w:val="dotted" w:sz="4" w:space="0" w:color="auto"/>
            </w:tcBorders>
            <w:shd w:val="clear" w:color="auto" w:fill="auto"/>
            <w:vAlign w:val="center"/>
            <w:hideMark/>
          </w:tcPr>
          <w:p w14:paraId="23E543E8"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2A26E4" w:rsidRPr="00506B8C" w14:paraId="60843B82" w14:textId="77777777" w:rsidTr="00507E3A">
        <w:trPr>
          <w:trHeight w:val="3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7ADD3CD8"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22 00</w:t>
            </w:r>
          </w:p>
        </w:tc>
        <w:tc>
          <w:tcPr>
            <w:tcW w:w="4755" w:type="dxa"/>
            <w:tcBorders>
              <w:top w:val="nil"/>
              <w:left w:val="nil"/>
              <w:bottom w:val="dotted" w:sz="4" w:space="0" w:color="auto"/>
              <w:right w:val="dotted" w:sz="4" w:space="0" w:color="auto"/>
            </w:tcBorders>
            <w:shd w:val="clear" w:color="auto" w:fill="auto"/>
            <w:vAlign w:val="center"/>
            <w:hideMark/>
          </w:tcPr>
          <w:p w14:paraId="14742D5F"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საქართველოს დაზვერვის სამსახური</w:t>
            </w:r>
          </w:p>
        </w:tc>
        <w:tc>
          <w:tcPr>
            <w:tcW w:w="1710" w:type="dxa"/>
            <w:tcBorders>
              <w:top w:val="nil"/>
              <w:left w:val="nil"/>
              <w:bottom w:val="dotted" w:sz="4" w:space="0" w:color="auto"/>
              <w:right w:val="dotted" w:sz="4" w:space="0" w:color="auto"/>
            </w:tcBorders>
            <w:shd w:val="clear" w:color="auto" w:fill="auto"/>
            <w:vAlign w:val="center"/>
            <w:hideMark/>
          </w:tcPr>
          <w:p w14:paraId="47FD5593"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13,500.0</w:t>
            </w:r>
          </w:p>
        </w:tc>
        <w:tc>
          <w:tcPr>
            <w:tcW w:w="1530" w:type="dxa"/>
            <w:tcBorders>
              <w:top w:val="nil"/>
              <w:left w:val="nil"/>
              <w:bottom w:val="dotted" w:sz="4" w:space="0" w:color="auto"/>
              <w:right w:val="dotted" w:sz="4" w:space="0" w:color="auto"/>
            </w:tcBorders>
            <w:shd w:val="clear" w:color="auto" w:fill="auto"/>
            <w:vAlign w:val="center"/>
            <w:hideMark/>
          </w:tcPr>
          <w:p w14:paraId="5CC8CDDB"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13,500.0</w:t>
            </w:r>
          </w:p>
        </w:tc>
        <w:tc>
          <w:tcPr>
            <w:tcW w:w="1710" w:type="dxa"/>
            <w:tcBorders>
              <w:top w:val="nil"/>
              <w:left w:val="nil"/>
              <w:bottom w:val="dotted" w:sz="4" w:space="0" w:color="auto"/>
              <w:right w:val="dotted" w:sz="4" w:space="0" w:color="auto"/>
            </w:tcBorders>
            <w:shd w:val="clear" w:color="auto" w:fill="auto"/>
            <w:vAlign w:val="center"/>
            <w:hideMark/>
          </w:tcPr>
          <w:p w14:paraId="1E8E2227"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13,484.4</w:t>
            </w:r>
          </w:p>
        </w:tc>
        <w:tc>
          <w:tcPr>
            <w:tcW w:w="2340" w:type="dxa"/>
            <w:tcBorders>
              <w:top w:val="nil"/>
              <w:left w:val="nil"/>
              <w:bottom w:val="dotted" w:sz="4" w:space="0" w:color="auto"/>
              <w:right w:val="dotted" w:sz="4" w:space="0" w:color="auto"/>
            </w:tcBorders>
            <w:shd w:val="clear" w:color="auto" w:fill="auto"/>
            <w:vAlign w:val="center"/>
            <w:hideMark/>
          </w:tcPr>
          <w:p w14:paraId="4DC0F29B"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13,484.4</w:t>
            </w:r>
          </w:p>
        </w:tc>
        <w:tc>
          <w:tcPr>
            <w:tcW w:w="1800" w:type="dxa"/>
            <w:tcBorders>
              <w:top w:val="nil"/>
              <w:left w:val="nil"/>
              <w:bottom w:val="dotted" w:sz="4" w:space="0" w:color="auto"/>
              <w:right w:val="dotted" w:sz="4" w:space="0" w:color="auto"/>
            </w:tcBorders>
            <w:shd w:val="clear" w:color="auto" w:fill="auto"/>
            <w:vAlign w:val="center"/>
            <w:hideMark/>
          </w:tcPr>
          <w:p w14:paraId="7E28063D"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2A26E4" w:rsidRPr="00506B8C" w14:paraId="29CE0477" w14:textId="77777777" w:rsidTr="00507E3A">
        <w:trPr>
          <w:trHeight w:val="9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4BEBD30D"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30 02</w:t>
            </w:r>
          </w:p>
        </w:tc>
        <w:tc>
          <w:tcPr>
            <w:tcW w:w="4755" w:type="dxa"/>
            <w:tcBorders>
              <w:top w:val="nil"/>
              <w:left w:val="nil"/>
              <w:bottom w:val="dotted" w:sz="4" w:space="0" w:color="auto"/>
              <w:right w:val="dotted" w:sz="4" w:space="0" w:color="auto"/>
            </w:tcBorders>
            <w:shd w:val="clear" w:color="auto" w:fill="auto"/>
            <w:vAlign w:val="center"/>
            <w:hideMark/>
          </w:tcPr>
          <w:p w14:paraId="310C77FC"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ეროვნული საგანძურის, დიპლომატიური წარმომადგენლობებისა და საპატრიარქოს დაცვის უსაფრთხოების დონის ამაღლება</w:t>
            </w:r>
          </w:p>
        </w:tc>
        <w:tc>
          <w:tcPr>
            <w:tcW w:w="1710" w:type="dxa"/>
            <w:tcBorders>
              <w:top w:val="nil"/>
              <w:left w:val="nil"/>
              <w:bottom w:val="dotted" w:sz="4" w:space="0" w:color="auto"/>
              <w:right w:val="dotted" w:sz="4" w:space="0" w:color="auto"/>
            </w:tcBorders>
            <w:shd w:val="clear" w:color="auto" w:fill="auto"/>
            <w:vAlign w:val="center"/>
            <w:hideMark/>
          </w:tcPr>
          <w:p w14:paraId="4663C55B"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125,677.2</w:t>
            </w:r>
          </w:p>
        </w:tc>
        <w:tc>
          <w:tcPr>
            <w:tcW w:w="1530" w:type="dxa"/>
            <w:tcBorders>
              <w:top w:val="nil"/>
              <w:left w:val="nil"/>
              <w:bottom w:val="dotted" w:sz="4" w:space="0" w:color="auto"/>
              <w:right w:val="dotted" w:sz="4" w:space="0" w:color="auto"/>
            </w:tcBorders>
            <w:shd w:val="clear" w:color="auto" w:fill="auto"/>
            <w:vAlign w:val="center"/>
            <w:hideMark/>
          </w:tcPr>
          <w:p w14:paraId="7C97007B"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9,611.6</w:t>
            </w:r>
          </w:p>
        </w:tc>
        <w:tc>
          <w:tcPr>
            <w:tcW w:w="1710" w:type="dxa"/>
            <w:tcBorders>
              <w:top w:val="nil"/>
              <w:left w:val="nil"/>
              <w:bottom w:val="dotted" w:sz="4" w:space="0" w:color="auto"/>
              <w:right w:val="dotted" w:sz="4" w:space="0" w:color="auto"/>
            </w:tcBorders>
            <w:shd w:val="clear" w:color="auto" w:fill="auto"/>
            <w:vAlign w:val="center"/>
            <w:hideMark/>
          </w:tcPr>
          <w:p w14:paraId="47FA7960"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122,035.3</w:t>
            </w:r>
          </w:p>
        </w:tc>
        <w:tc>
          <w:tcPr>
            <w:tcW w:w="2340" w:type="dxa"/>
            <w:tcBorders>
              <w:top w:val="nil"/>
              <w:left w:val="nil"/>
              <w:bottom w:val="dotted" w:sz="4" w:space="0" w:color="auto"/>
              <w:right w:val="dotted" w:sz="4" w:space="0" w:color="auto"/>
            </w:tcBorders>
            <w:shd w:val="clear" w:color="auto" w:fill="auto"/>
            <w:vAlign w:val="center"/>
            <w:hideMark/>
          </w:tcPr>
          <w:p w14:paraId="6F0F3A1A"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9,481.2</w:t>
            </w:r>
          </w:p>
        </w:tc>
        <w:tc>
          <w:tcPr>
            <w:tcW w:w="1800" w:type="dxa"/>
            <w:tcBorders>
              <w:top w:val="nil"/>
              <w:left w:val="nil"/>
              <w:bottom w:val="dotted" w:sz="4" w:space="0" w:color="auto"/>
              <w:right w:val="dotted" w:sz="4" w:space="0" w:color="auto"/>
            </w:tcBorders>
            <w:shd w:val="clear" w:color="auto" w:fill="auto"/>
            <w:vAlign w:val="center"/>
            <w:hideMark/>
          </w:tcPr>
          <w:p w14:paraId="3634FCAB"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112,554.1</w:t>
            </w:r>
          </w:p>
        </w:tc>
      </w:tr>
      <w:tr w:rsidR="002A26E4" w:rsidRPr="00506B8C" w14:paraId="5F74F3F5" w14:textId="77777777" w:rsidTr="00507E3A">
        <w:trPr>
          <w:trHeight w:val="6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5F8E02A0"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29 04</w:t>
            </w:r>
          </w:p>
        </w:tc>
        <w:tc>
          <w:tcPr>
            <w:tcW w:w="4755" w:type="dxa"/>
            <w:tcBorders>
              <w:top w:val="nil"/>
              <w:left w:val="nil"/>
              <w:bottom w:val="dotted" w:sz="4" w:space="0" w:color="auto"/>
              <w:right w:val="dotted" w:sz="4" w:space="0" w:color="auto"/>
            </w:tcBorders>
            <w:shd w:val="clear" w:color="auto" w:fill="auto"/>
            <w:vAlign w:val="center"/>
            <w:hideMark/>
          </w:tcPr>
          <w:p w14:paraId="66079335"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მართვის, კონტროლის, კავშირგაბმულობის და კომპიუტერული სისტემები</w:t>
            </w:r>
          </w:p>
        </w:tc>
        <w:tc>
          <w:tcPr>
            <w:tcW w:w="1710" w:type="dxa"/>
            <w:tcBorders>
              <w:top w:val="nil"/>
              <w:left w:val="nil"/>
              <w:bottom w:val="dotted" w:sz="4" w:space="0" w:color="auto"/>
              <w:right w:val="dotted" w:sz="4" w:space="0" w:color="auto"/>
            </w:tcBorders>
            <w:shd w:val="clear" w:color="auto" w:fill="auto"/>
            <w:vAlign w:val="center"/>
            <w:hideMark/>
          </w:tcPr>
          <w:p w14:paraId="4BA74559"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8,458.4</w:t>
            </w:r>
          </w:p>
        </w:tc>
        <w:tc>
          <w:tcPr>
            <w:tcW w:w="1530" w:type="dxa"/>
            <w:tcBorders>
              <w:top w:val="nil"/>
              <w:left w:val="nil"/>
              <w:bottom w:val="dotted" w:sz="4" w:space="0" w:color="auto"/>
              <w:right w:val="dotted" w:sz="4" w:space="0" w:color="auto"/>
            </w:tcBorders>
            <w:shd w:val="clear" w:color="auto" w:fill="auto"/>
            <w:vAlign w:val="center"/>
            <w:hideMark/>
          </w:tcPr>
          <w:p w14:paraId="6B1C5327"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8,458.4</w:t>
            </w:r>
          </w:p>
        </w:tc>
        <w:tc>
          <w:tcPr>
            <w:tcW w:w="1710" w:type="dxa"/>
            <w:tcBorders>
              <w:top w:val="nil"/>
              <w:left w:val="nil"/>
              <w:bottom w:val="dotted" w:sz="4" w:space="0" w:color="auto"/>
              <w:right w:val="dotted" w:sz="4" w:space="0" w:color="auto"/>
            </w:tcBorders>
            <w:shd w:val="clear" w:color="auto" w:fill="auto"/>
            <w:vAlign w:val="center"/>
            <w:hideMark/>
          </w:tcPr>
          <w:p w14:paraId="38AEE79E"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8,431.8</w:t>
            </w:r>
          </w:p>
        </w:tc>
        <w:tc>
          <w:tcPr>
            <w:tcW w:w="2340" w:type="dxa"/>
            <w:tcBorders>
              <w:top w:val="nil"/>
              <w:left w:val="nil"/>
              <w:bottom w:val="dotted" w:sz="4" w:space="0" w:color="auto"/>
              <w:right w:val="dotted" w:sz="4" w:space="0" w:color="auto"/>
            </w:tcBorders>
            <w:shd w:val="clear" w:color="auto" w:fill="auto"/>
            <w:vAlign w:val="center"/>
            <w:hideMark/>
          </w:tcPr>
          <w:p w14:paraId="28F87A55"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8,431.8</w:t>
            </w:r>
          </w:p>
        </w:tc>
        <w:tc>
          <w:tcPr>
            <w:tcW w:w="1800" w:type="dxa"/>
            <w:tcBorders>
              <w:top w:val="nil"/>
              <w:left w:val="nil"/>
              <w:bottom w:val="dotted" w:sz="4" w:space="0" w:color="auto"/>
              <w:right w:val="dotted" w:sz="4" w:space="0" w:color="auto"/>
            </w:tcBorders>
            <w:shd w:val="clear" w:color="auto" w:fill="auto"/>
            <w:vAlign w:val="center"/>
            <w:hideMark/>
          </w:tcPr>
          <w:p w14:paraId="5F79D1DD"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2A26E4" w:rsidRPr="00506B8C" w14:paraId="76B2E238" w14:textId="77777777" w:rsidTr="00507E3A">
        <w:trPr>
          <w:trHeight w:val="3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24BFF4B1"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lastRenderedPageBreak/>
              <w:t>27 02</w:t>
            </w:r>
          </w:p>
        </w:tc>
        <w:tc>
          <w:tcPr>
            <w:tcW w:w="4755" w:type="dxa"/>
            <w:tcBorders>
              <w:top w:val="nil"/>
              <w:left w:val="nil"/>
              <w:bottom w:val="dotted" w:sz="4" w:space="0" w:color="auto"/>
              <w:right w:val="dotted" w:sz="4" w:space="0" w:color="auto"/>
            </w:tcBorders>
            <w:shd w:val="clear" w:color="auto" w:fill="auto"/>
            <w:vAlign w:val="center"/>
            <w:hideMark/>
          </w:tcPr>
          <w:p w14:paraId="731AF959"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სრულყოფილი პრობაციის სისტემა</w:t>
            </w:r>
          </w:p>
        </w:tc>
        <w:tc>
          <w:tcPr>
            <w:tcW w:w="1710" w:type="dxa"/>
            <w:tcBorders>
              <w:top w:val="nil"/>
              <w:left w:val="nil"/>
              <w:bottom w:val="dotted" w:sz="4" w:space="0" w:color="auto"/>
              <w:right w:val="dotted" w:sz="4" w:space="0" w:color="auto"/>
            </w:tcBorders>
            <w:shd w:val="clear" w:color="auto" w:fill="auto"/>
            <w:vAlign w:val="center"/>
            <w:hideMark/>
          </w:tcPr>
          <w:p w14:paraId="6CDCBD5F"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8,832.0</w:t>
            </w:r>
          </w:p>
        </w:tc>
        <w:tc>
          <w:tcPr>
            <w:tcW w:w="1530" w:type="dxa"/>
            <w:tcBorders>
              <w:top w:val="nil"/>
              <w:left w:val="nil"/>
              <w:bottom w:val="dotted" w:sz="4" w:space="0" w:color="auto"/>
              <w:right w:val="dotted" w:sz="4" w:space="0" w:color="auto"/>
            </w:tcBorders>
            <w:shd w:val="clear" w:color="auto" w:fill="auto"/>
            <w:vAlign w:val="center"/>
            <w:hideMark/>
          </w:tcPr>
          <w:p w14:paraId="6B59D108"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6,162.0</w:t>
            </w:r>
          </w:p>
        </w:tc>
        <w:tc>
          <w:tcPr>
            <w:tcW w:w="1710" w:type="dxa"/>
            <w:tcBorders>
              <w:top w:val="nil"/>
              <w:left w:val="nil"/>
              <w:bottom w:val="dotted" w:sz="4" w:space="0" w:color="auto"/>
              <w:right w:val="dotted" w:sz="4" w:space="0" w:color="auto"/>
            </w:tcBorders>
            <w:shd w:val="clear" w:color="auto" w:fill="auto"/>
            <w:vAlign w:val="center"/>
            <w:hideMark/>
          </w:tcPr>
          <w:p w14:paraId="6FB512EB"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8,747.7</w:t>
            </w:r>
          </w:p>
        </w:tc>
        <w:tc>
          <w:tcPr>
            <w:tcW w:w="2340" w:type="dxa"/>
            <w:tcBorders>
              <w:top w:val="nil"/>
              <w:left w:val="nil"/>
              <w:bottom w:val="dotted" w:sz="4" w:space="0" w:color="auto"/>
              <w:right w:val="dotted" w:sz="4" w:space="0" w:color="auto"/>
            </w:tcBorders>
            <w:shd w:val="clear" w:color="auto" w:fill="auto"/>
            <w:vAlign w:val="center"/>
            <w:hideMark/>
          </w:tcPr>
          <w:p w14:paraId="10A3BAAF"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6,101.4</w:t>
            </w:r>
          </w:p>
        </w:tc>
        <w:tc>
          <w:tcPr>
            <w:tcW w:w="1800" w:type="dxa"/>
            <w:tcBorders>
              <w:top w:val="nil"/>
              <w:left w:val="nil"/>
              <w:bottom w:val="dotted" w:sz="4" w:space="0" w:color="auto"/>
              <w:right w:val="dotted" w:sz="4" w:space="0" w:color="auto"/>
            </w:tcBorders>
            <w:shd w:val="clear" w:color="auto" w:fill="auto"/>
            <w:vAlign w:val="center"/>
            <w:hideMark/>
          </w:tcPr>
          <w:p w14:paraId="743D820B"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2,646.4</w:t>
            </w:r>
          </w:p>
        </w:tc>
      </w:tr>
      <w:tr w:rsidR="002A26E4" w:rsidRPr="00506B8C" w14:paraId="50B1D1C7" w14:textId="77777777" w:rsidTr="00507E3A">
        <w:trPr>
          <w:trHeight w:val="6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479D72DB"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59 01</w:t>
            </w:r>
          </w:p>
        </w:tc>
        <w:tc>
          <w:tcPr>
            <w:tcW w:w="4755" w:type="dxa"/>
            <w:tcBorders>
              <w:top w:val="nil"/>
              <w:left w:val="nil"/>
              <w:bottom w:val="dotted" w:sz="4" w:space="0" w:color="auto"/>
              <w:right w:val="dotted" w:sz="4" w:space="0" w:color="auto"/>
            </w:tcBorders>
            <w:shd w:val="clear" w:color="auto" w:fill="auto"/>
            <w:vAlign w:val="center"/>
            <w:hideMark/>
          </w:tcPr>
          <w:p w14:paraId="7E4C26C7"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საქართველოს სახელმწიფო უსაფრთხოებისა და კრიზისების მართვის საბჭოს აპარატი</w:t>
            </w:r>
          </w:p>
        </w:tc>
        <w:tc>
          <w:tcPr>
            <w:tcW w:w="1710" w:type="dxa"/>
            <w:tcBorders>
              <w:top w:val="nil"/>
              <w:left w:val="nil"/>
              <w:bottom w:val="dotted" w:sz="4" w:space="0" w:color="auto"/>
              <w:right w:val="dotted" w:sz="4" w:space="0" w:color="auto"/>
            </w:tcBorders>
            <w:shd w:val="clear" w:color="auto" w:fill="auto"/>
            <w:vAlign w:val="center"/>
            <w:hideMark/>
          </w:tcPr>
          <w:p w14:paraId="4A789DB9"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3,600.0</w:t>
            </w:r>
          </w:p>
        </w:tc>
        <w:tc>
          <w:tcPr>
            <w:tcW w:w="1530" w:type="dxa"/>
            <w:tcBorders>
              <w:top w:val="nil"/>
              <w:left w:val="nil"/>
              <w:bottom w:val="dotted" w:sz="4" w:space="0" w:color="auto"/>
              <w:right w:val="dotted" w:sz="4" w:space="0" w:color="auto"/>
            </w:tcBorders>
            <w:shd w:val="clear" w:color="auto" w:fill="auto"/>
            <w:vAlign w:val="center"/>
            <w:hideMark/>
          </w:tcPr>
          <w:p w14:paraId="10479EBF"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3,600.0</w:t>
            </w:r>
          </w:p>
        </w:tc>
        <w:tc>
          <w:tcPr>
            <w:tcW w:w="1710" w:type="dxa"/>
            <w:tcBorders>
              <w:top w:val="nil"/>
              <w:left w:val="nil"/>
              <w:bottom w:val="dotted" w:sz="4" w:space="0" w:color="auto"/>
              <w:right w:val="dotted" w:sz="4" w:space="0" w:color="auto"/>
            </w:tcBorders>
            <w:shd w:val="clear" w:color="auto" w:fill="auto"/>
            <w:vAlign w:val="center"/>
            <w:hideMark/>
          </w:tcPr>
          <w:p w14:paraId="26A1C561"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3,376.3</w:t>
            </w:r>
          </w:p>
        </w:tc>
        <w:tc>
          <w:tcPr>
            <w:tcW w:w="2340" w:type="dxa"/>
            <w:tcBorders>
              <w:top w:val="nil"/>
              <w:left w:val="nil"/>
              <w:bottom w:val="dotted" w:sz="4" w:space="0" w:color="auto"/>
              <w:right w:val="dotted" w:sz="4" w:space="0" w:color="auto"/>
            </w:tcBorders>
            <w:shd w:val="clear" w:color="auto" w:fill="auto"/>
            <w:vAlign w:val="center"/>
            <w:hideMark/>
          </w:tcPr>
          <w:p w14:paraId="271DD25D"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3,376.3</w:t>
            </w:r>
          </w:p>
        </w:tc>
        <w:tc>
          <w:tcPr>
            <w:tcW w:w="1800" w:type="dxa"/>
            <w:tcBorders>
              <w:top w:val="nil"/>
              <w:left w:val="nil"/>
              <w:bottom w:val="dotted" w:sz="4" w:space="0" w:color="auto"/>
              <w:right w:val="dotted" w:sz="4" w:space="0" w:color="auto"/>
            </w:tcBorders>
            <w:shd w:val="clear" w:color="auto" w:fill="auto"/>
            <w:vAlign w:val="center"/>
            <w:hideMark/>
          </w:tcPr>
          <w:p w14:paraId="3E1BEF22"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2A26E4" w:rsidRPr="00506B8C" w14:paraId="2638EE47" w14:textId="77777777" w:rsidTr="00507E3A">
        <w:trPr>
          <w:trHeight w:val="18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50C9A4BF"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24 09</w:t>
            </w:r>
          </w:p>
        </w:tc>
        <w:tc>
          <w:tcPr>
            <w:tcW w:w="4755" w:type="dxa"/>
            <w:tcBorders>
              <w:top w:val="nil"/>
              <w:left w:val="nil"/>
              <w:bottom w:val="dotted" w:sz="4" w:space="0" w:color="auto"/>
              <w:right w:val="dotted" w:sz="4" w:space="0" w:color="auto"/>
            </w:tcBorders>
            <w:shd w:val="clear" w:color="auto" w:fill="auto"/>
            <w:vAlign w:val="center"/>
            <w:hideMark/>
          </w:tcPr>
          <w:p w14:paraId="62C20AFA"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საქართველოს მიერ საერთაშორისო ხელშეკრულებებით ნაკისრი ვალდებულებების ფარგლებში საქართველოს აეროპორტებში „გათავისუფლებული ფრენების" მომსახურების ხარჯების ანაზღაურება (მათ შორის, წინა წლებში წარმოქმნილი დავალიანებების დაფარვა</w:t>
            </w:r>
          </w:p>
        </w:tc>
        <w:tc>
          <w:tcPr>
            <w:tcW w:w="1710" w:type="dxa"/>
            <w:tcBorders>
              <w:top w:val="nil"/>
              <w:left w:val="nil"/>
              <w:bottom w:val="dotted" w:sz="4" w:space="0" w:color="auto"/>
              <w:right w:val="dotted" w:sz="4" w:space="0" w:color="auto"/>
            </w:tcBorders>
            <w:shd w:val="clear" w:color="auto" w:fill="auto"/>
            <w:vAlign w:val="center"/>
            <w:hideMark/>
          </w:tcPr>
          <w:p w14:paraId="492BFF9F"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1,891.3</w:t>
            </w:r>
          </w:p>
        </w:tc>
        <w:tc>
          <w:tcPr>
            <w:tcW w:w="1530" w:type="dxa"/>
            <w:tcBorders>
              <w:top w:val="nil"/>
              <w:left w:val="nil"/>
              <w:bottom w:val="dotted" w:sz="4" w:space="0" w:color="auto"/>
              <w:right w:val="dotted" w:sz="4" w:space="0" w:color="auto"/>
            </w:tcBorders>
            <w:shd w:val="clear" w:color="auto" w:fill="auto"/>
            <w:vAlign w:val="center"/>
            <w:hideMark/>
          </w:tcPr>
          <w:p w14:paraId="37FA58B2"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1,891.3</w:t>
            </w:r>
          </w:p>
        </w:tc>
        <w:tc>
          <w:tcPr>
            <w:tcW w:w="1710" w:type="dxa"/>
            <w:tcBorders>
              <w:top w:val="nil"/>
              <w:left w:val="nil"/>
              <w:bottom w:val="dotted" w:sz="4" w:space="0" w:color="auto"/>
              <w:right w:val="dotted" w:sz="4" w:space="0" w:color="auto"/>
            </w:tcBorders>
            <w:shd w:val="clear" w:color="auto" w:fill="auto"/>
            <w:vAlign w:val="center"/>
            <w:hideMark/>
          </w:tcPr>
          <w:p w14:paraId="1A2967A7"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1,891.3</w:t>
            </w:r>
          </w:p>
        </w:tc>
        <w:tc>
          <w:tcPr>
            <w:tcW w:w="2340" w:type="dxa"/>
            <w:tcBorders>
              <w:top w:val="nil"/>
              <w:left w:val="nil"/>
              <w:bottom w:val="dotted" w:sz="4" w:space="0" w:color="auto"/>
              <w:right w:val="dotted" w:sz="4" w:space="0" w:color="auto"/>
            </w:tcBorders>
            <w:shd w:val="clear" w:color="auto" w:fill="auto"/>
            <w:vAlign w:val="center"/>
            <w:hideMark/>
          </w:tcPr>
          <w:p w14:paraId="417A33FB"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1,891.3</w:t>
            </w:r>
          </w:p>
        </w:tc>
        <w:tc>
          <w:tcPr>
            <w:tcW w:w="1800" w:type="dxa"/>
            <w:tcBorders>
              <w:top w:val="nil"/>
              <w:left w:val="nil"/>
              <w:bottom w:val="dotted" w:sz="4" w:space="0" w:color="auto"/>
              <w:right w:val="dotted" w:sz="4" w:space="0" w:color="auto"/>
            </w:tcBorders>
            <w:shd w:val="clear" w:color="auto" w:fill="auto"/>
            <w:vAlign w:val="center"/>
            <w:hideMark/>
          </w:tcPr>
          <w:p w14:paraId="0828F483"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2A26E4" w:rsidRPr="00506B8C" w14:paraId="4413C036" w14:textId="77777777" w:rsidTr="00507E3A">
        <w:trPr>
          <w:trHeight w:val="6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7119E578"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03 01</w:t>
            </w:r>
          </w:p>
        </w:tc>
        <w:tc>
          <w:tcPr>
            <w:tcW w:w="4755" w:type="dxa"/>
            <w:tcBorders>
              <w:top w:val="nil"/>
              <w:left w:val="nil"/>
              <w:bottom w:val="dotted" w:sz="4" w:space="0" w:color="auto"/>
              <w:right w:val="dotted" w:sz="4" w:space="0" w:color="auto"/>
            </w:tcBorders>
            <w:shd w:val="clear" w:color="auto" w:fill="auto"/>
            <w:vAlign w:val="center"/>
            <w:hideMark/>
          </w:tcPr>
          <w:p w14:paraId="098517F8"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საქართველოს ეროვნული უშიშროების საბჭოს აპარატი</w:t>
            </w:r>
          </w:p>
        </w:tc>
        <w:tc>
          <w:tcPr>
            <w:tcW w:w="1710" w:type="dxa"/>
            <w:tcBorders>
              <w:top w:val="nil"/>
              <w:left w:val="nil"/>
              <w:bottom w:val="dotted" w:sz="4" w:space="0" w:color="auto"/>
              <w:right w:val="dotted" w:sz="4" w:space="0" w:color="auto"/>
            </w:tcBorders>
            <w:shd w:val="clear" w:color="auto" w:fill="auto"/>
            <w:vAlign w:val="center"/>
            <w:hideMark/>
          </w:tcPr>
          <w:p w14:paraId="51F543CF"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1,898.9</w:t>
            </w:r>
          </w:p>
        </w:tc>
        <w:tc>
          <w:tcPr>
            <w:tcW w:w="1530" w:type="dxa"/>
            <w:tcBorders>
              <w:top w:val="nil"/>
              <w:left w:val="nil"/>
              <w:bottom w:val="dotted" w:sz="4" w:space="0" w:color="auto"/>
              <w:right w:val="dotted" w:sz="4" w:space="0" w:color="auto"/>
            </w:tcBorders>
            <w:shd w:val="clear" w:color="auto" w:fill="auto"/>
            <w:vAlign w:val="center"/>
            <w:hideMark/>
          </w:tcPr>
          <w:p w14:paraId="49373750"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1,898.9</w:t>
            </w:r>
          </w:p>
        </w:tc>
        <w:tc>
          <w:tcPr>
            <w:tcW w:w="1710" w:type="dxa"/>
            <w:tcBorders>
              <w:top w:val="nil"/>
              <w:left w:val="nil"/>
              <w:bottom w:val="dotted" w:sz="4" w:space="0" w:color="auto"/>
              <w:right w:val="dotted" w:sz="4" w:space="0" w:color="auto"/>
            </w:tcBorders>
            <w:shd w:val="clear" w:color="auto" w:fill="auto"/>
            <w:vAlign w:val="center"/>
            <w:hideMark/>
          </w:tcPr>
          <w:p w14:paraId="6651CD1B"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1,892.5</w:t>
            </w:r>
          </w:p>
        </w:tc>
        <w:tc>
          <w:tcPr>
            <w:tcW w:w="2340" w:type="dxa"/>
            <w:tcBorders>
              <w:top w:val="nil"/>
              <w:left w:val="nil"/>
              <w:bottom w:val="dotted" w:sz="4" w:space="0" w:color="auto"/>
              <w:right w:val="dotted" w:sz="4" w:space="0" w:color="auto"/>
            </w:tcBorders>
            <w:shd w:val="clear" w:color="auto" w:fill="auto"/>
            <w:vAlign w:val="center"/>
            <w:hideMark/>
          </w:tcPr>
          <w:p w14:paraId="6B3664DD"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1,892.5</w:t>
            </w:r>
          </w:p>
        </w:tc>
        <w:tc>
          <w:tcPr>
            <w:tcW w:w="1800" w:type="dxa"/>
            <w:tcBorders>
              <w:top w:val="nil"/>
              <w:left w:val="nil"/>
              <w:bottom w:val="dotted" w:sz="4" w:space="0" w:color="auto"/>
              <w:right w:val="dotted" w:sz="4" w:space="0" w:color="auto"/>
            </w:tcBorders>
            <w:shd w:val="clear" w:color="auto" w:fill="auto"/>
            <w:vAlign w:val="center"/>
            <w:hideMark/>
          </w:tcPr>
          <w:p w14:paraId="20C86D3F"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2A26E4" w:rsidRPr="00506B8C" w14:paraId="1C5D501A" w14:textId="77777777" w:rsidTr="00507E3A">
        <w:trPr>
          <w:trHeight w:val="6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44C1A58B"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26 07</w:t>
            </w:r>
          </w:p>
        </w:tc>
        <w:tc>
          <w:tcPr>
            <w:tcW w:w="4755" w:type="dxa"/>
            <w:tcBorders>
              <w:top w:val="nil"/>
              <w:left w:val="nil"/>
              <w:bottom w:val="dotted" w:sz="4" w:space="0" w:color="auto"/>
              <w:right w:val="dotted" w:sz="4" w:space="0" w:color="auto"/>
            </w:tcBorders>
            <w:shd w:val="clear" w:color="auto" w:fill="auto"/>
            <w:vAlign w:val="center"/>
            <w:hideMark/>
          </w:tcPr>
          <w:p w14:paraId="53F89BBD"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დანაშაულის პრევენცია და ყოფილ პატიმართა რესოციალიზაცია</w:t>
            </w:r>
          </w:p>
        </w:tc>
        <w:tc>
          <w:tcPr>
            <w:tcW w:w="1710" w:type="dxa"/>
            <w:tcBorders>
              <w:top w:val="nil"/>
              <w:left w:val="nil"/>
              <w:bottom w:val="dotted" w:sz="4" w:space="0" w:color="auto"/>
              <w:right w:val="dotted" w:sz="4" w:space="0" w:color="auto"/>
            </w:tcBorders>
            <w:shd w:val="clear" w:color="auto" w:fill="auto"/>
            <w:vAlign w:val="center"/>
            <w:hideMark/>
          </w:tcPr>
          <w:p w14:paraId="037B7E20"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1,669.8</w:t>
            </w:r>
          </w:p>
        </w:tc>
        <w:tc>
          <w:tcPr>
            <w:tcW w:w="1530" w:type="dxa"/>
            <w:tcBorders>
              <w:top w:val="nil"/>
              <w:left w:val="nil"/>
              <w:bottom w:val="dotted" w:sz="4" w:space="0" w:color="auto"/>
              <w:right w:val="dotted" w:sz="4" w:space="0" w:color="auto"/>
            </w:tcBorders>
            <w:shd w:val="clear" w:color="auto" w:fill="auto"/>
            <w:vAlign w:val="center"/>
            <w:hideMark/>
          </w:tcPr>
          <w:p w14:paraId="33A24AA6"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1,276.4</w:t>
            </w:r>
          </w:p>
        </w:tc>
        <w:tc>
          <w:tcPr>
            <w:tcW w:w="1710" w:type="dxa"/>
            <w:tcBorders>
              <w:top w:val="nil"/>
              <w:left w:val="nil"/>
              <w:bottom w:val="dotted" w:sz="4" w:space="0" w:color="auto"/>
              <w:right w:val="dotted" w:sz="4" w:space="0" w:color="auto"/>
            </w:tcBorders>
            <w:shd w:val="clear" w:color="auto" w:fill="auto"/>
            <w:vAlign w:val="center"/>
            <w:hideMark/>
          </w:tcPr>
          <w:p w14:paraId="74167E8B"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1,646.8</w:t>
            </w:r>
          </w:p>
        </w:tc>
        <w:tc>
          <w:tcPr>
            <w:tcW w:w="2340" w:type="dxa"/>
            <w:tcBorders>
              <w:top w:val="nil"/>
              <w:left w:val="nil"/>
              <w:bottom w:val="dotted" w:sz="4" w:space="0" w:color="auto"/>
              <w:right w:val="dotted" w:sz="4" w:space="0" w:color="auto"/>
            </w:tcBorders>
            <w:shd w:val="clear" w:color="auto" w:fill="auto"/>
            <w:vAlign w:val="center"/>
            <w:hideMark/>
          </w:tcPr>
          <w:p w14:paraId="1E019C33"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1,296.0</w:t>
            </w:r>
          </w:p>
        </w:tc>
        <w:tc>
          <w:tcPr>
            <w:tcW w:w="1800" w:type="dxa"/>
            <w:tcBorders>
              <w:top w:val="nil"/>
              <w:left w:val="nil"/>
              <w:bottom w:val="dotted" w:sz="4" w:space="0" w:color="auto"/>
              <w:right w:val="dotted" w:sz="4" w:space="0" w:color="auto"/>
            </w:tcBorders>
            <w:shd w:val="clear" w:color="auto" w:fill="auto"/>
            <w:vAlign w:val="center"/>
            <w:hideMark/>
          </w:tcPr>
          <w:p w14:paraId="3ED21430"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350.8</w:t>
            </w:r>
          </w:p>
        </w:tc>
      </w:tr>
      <w:tr w:rsidR="002A26E4" w:rsidRPr="00506B8C" w14:paraId="344A67DB" w14:textId="77777777" w:rsidTr="00507E3A">
        <w:trPr>
          <w:trHeight w:val="6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42D6C70B"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30 05</w:t>
            </w:r>
          </w:p>
        </w:tc>
        <w:tc>
          <w:tcPr>
            <w:tcW w:w="4755" w:type="dxa"/>
            <w:tcBorders>
              <w:top w:val="nil"/>
              <w:left w:val="nil"/>
              <w:bottom w:val="dotted" w:sz="4" w:space="0" w:color="auto"/>
              <w:right w:val="dotted" w:sz="4" w:space="0" w:color="auto"/>
            </w:tcBorders>
            <w:shd w:val="clear" w:color="auto" w:fill="auto"/>
            <w:vAlign w:val="center"/>
            <w:hideMark/>
          </w:tcPr>
          <w:p w14:paraId="449EC36B"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სახელმწიფო მატერიალური რეზერვების შექმნა და მართვა</w:t>
            </w:r>
          </w:p>
        </w:tc>
        <w:tc>
          <w:tcPr>
            <w:tcW w:w="1710" w:type="dxa"/>
            <w:tcBorders>
              <w:top w:val="nil"/>
              <w:left w:val="nil"/>
              <w:bottom w:val="dotted" w:sz="4" w:space="0" w:color="auto"/>
              <w:right w:val="dotted" w:sz="4" w:space="0" w:color="auto"/>
            </w:tcBorders>
            <w:shd w:val="clear" w:color="auto" w:fill="auto"/>
            <w:vAlign w:val="center"/>
            <w:hideMark/>
          </w:tcPr>
          <w:p w14:paraId="19BBB238"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682.9</w:t>
            </w:r>
          </w:p>
        </w:tc>
        <w:tc>
          <w:tcPr>
            <w:tcW w:w="1530" w:type="dxa"/>
            <w:tcBorders>
              <w:top w:val="nil"/>
              <w:left w:val="nil"/>
              <w:bottom w:val="dotted" w:sz="4" w:space="0" w:color="auto"/>
              <w:right w:val="dotted" w:sz="4" w:space="0" w:color="auto"/>
            </w:tcBorders>
            <w:shd w:val="clear" w:color="auto" w:fill="auto"/>
            <w:vAlign w:val="center"/>
            <w:hideMark/>
          </w:tcPr>
          <w:p w14:paraId="50B0D9B9"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682.9</w:t>
            </w:r>
          </w:p>
        </w:tc>
        <w:tc>
          <w:tcPr>
            <w:tcW w:w="1710" w:type="dxa"/>
            <w:tcBorders>
              <w:top w:val="nil"/>
              <w:left w:val="nil"/>
              <w:bottom w:val="dotted" w:sz="4" w:space="0" w:color="auto"/>
              <w:right w:val="dotted" w:sz="4" w:space="0" w:color="auto"/>
            </w:tcBorders>
            <w:shd w:val="clear" w:color="auto" w:fill="auto"/>
            <w:vAlign w:val="center"/>
            <w:hideMark/>
          </w:tcPr>
          <w:p w14:paraId="2B9D5DB5"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658.7</w:t>
            </w:r>
          </w:p>
        </w:tc>
        <w:tc>
          <w:tcPr>
            <w:tcW w:w="2340" w:type="dxa"/>
            <w:tcBorders>
              <w:top w:val="nil"/>
              <w:left w:val="nil"/>
              <w:bottom w:val="dotted" w:sz="4" w:space="0" w:color="auto"/>
              <w:right w:val="dotted" w:sz="4" w:space="0" w:color="auto"/>
            </w:tcBorders>
            <w:shd w:val="clear" w:color="auto" w:fill="auto"/>
            <w:vAlign w:val="center"/>
            <w:hideMark/>
          </w:tcPr>
          <w:p w14:paraId="4F20B7E1"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658.7</w:t>
            </w:r>
          </w:p>
        </w:tc>
        <w:tc>
          <w:tcPr>
            <w:tcW w:w="1800" w:type="dxa"/>
            <w:tcBorders>
              <w:top w:val="nil"/>
              <w:left w:val="nil"/>
              <w:bottom w:val="dotted" w:sz="4" w:space="0" w:color="auto"/>
              <w:right w:val="dotted" w:sz="4" w:space="0" w:color="auto"/>
            </w:tcBorders>
            <w:shd w:val="clear" w:color="auto" w:fill="auto"/>
            <w:vAlign w:val="center"/>
            <w:hideMark/>
          </w:tcPr>
          <w:p w14:paraId="353B0563"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2A26E4" w:rsidRPr="00506B8C" w14:paraId="24A11532" w14:textId="77777777" w:rsidTr="00507E3A">
        <w:trPr>
          <w:trHeight w:val="12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257EFB93"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30 07</w:t>
            </w:r>
          </w:p>
        </w:tc>
        <w:tc>
          <w:tcPr>
            <w:tcW w:w="4755" w:type="dxa"/>
            <w:tcBorders>
              <w:top w:val="nil"/>
              <w:left w:val="nil"/>
              <w:bottom w:val="dotted" w:sz="4" w:space="0" w:color="auto"/>
              <w:right w:val="dotted" w:sz="4" w:space="0" w:color="auto"/>
            </w:tcBorders>
            <w:shd w:val="clear" w:color="auto" w:fill="auto"/>
            <w:vAlign w:val="center"/>
            <w:hideMark/>
          </w:tcPr>
          <w:p w14:paraId="13860707"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1710" w:type="dxa"/>
            <w:tcBorders>
              <w:top w:val="nil"/>
              <w:left w:val="nil"/>
              <w:bottom w:val="dotted" w:sz="4" w:space="0" w:color="auto"/>
              <w:right w:val="dotted" w:sz="4" w:space="0" w:color="auto"/>
            </w:tcBorders>
            <w:shd w:val="clear" w:color="auto" w:fill="auto"/>
            <w:vAlign w:val="center"/>
            <w:hideMark/>
          </w:tcPr>
          <w:p w14:paraId="17C85C1B"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81,307.8</w:t>
            </w:r>
          </w:p>
        </w:tc>
        <w:tc>
          <w:tcPr>
            <w:tcW w:w="1530" w:type="dxa"/>
            <w:tcBorders>
              <w:top w:val="nil"/>
              <w:left w:val="nil"/>
              <w:bottom w:val="dotted" w:sz="4" w:space="0" w:color="auto"/>
              <w:right w:val="dotted" w:sz="4" w:space="0" w:color="auto"/>
            </w:tcBorders>
            <w:shd w:val="clear" w:color="auto" w:fill="auto"/>
            <w:vAlign w:val="center"/>
            <w:hideMark/>
          </w:tcPr>
          <w:p w14:paraId="7C823300"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710" w:type="dxa"/>
            <w:tcBorders>
              <w:top w:val="nil"/>
              <w:left w:val="nil"/>
              <w:bottom w:val="dotted" w:sz="4" w:space="0" w:color="auto"/>
              <w:right w:val="dotted" w:sz="4" w:space="0" w:color="auto"/>
            </w:tcBorders>
            <w:shd w:val="clear" w:color="auto" w:fill="auto"/>
            <w:vAlign w:val="center"/>
            <w:hideMark/>
          </w:tcPr>
          <w:p w14:paraId="29EB73DF"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78,444.6</w:t>
            </w:r>
          </w:p>
        </w:tc>
        <w:tc>
          <w:tcPr>
            <w:tcW w:w="2340" w:type="dxa"/>
            <w:tcBorders>
              <w:top w:val="nil"/>
              <w:left w:val="nil"/>
              <w:bottom w:val="dotted" w:sz="4" w:space="0" w:color="auto"/>
              <w:right w:val="dotted" w:sz="4" w:space="0" w:color="auto"/>
            </w:tcBorders>
            <w:shd w:val="clear" w:color="auto" w:fill="auto"/>
            <w:vAlign w:val="center"/>
            <w:hideMark/>
          </w:tcPr>
          <w:p w14:paraId="48C90901"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800" w:type="dxa"/>
            <w:tcBorders>
              <w:top w:val="nil"/>
              <w:left w:val="nil"/>
              <w:bottom w:val="dotted" w:sz="4" w:space="0" w:color="auto"/>
              <w:right w:val="dotted" w:sz="4" w:space="0" w:color="auto"/>
            </w:tcBorders>
            <w:shd w:val="clear" w:color="auto" w:fill="auto"/>
            <w:vAlign w:val="center"/>
            <w:hideMark/>
          </w:tcPr>
          <w:p w14:paraId="636B40C8"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78,444.6</w:t>
            </w:r>
          </w:p>
        </w:tc>
      </w:tr>
      <w:tr w:rsidR="002A26E4" w:rsidRPr="00506B8C" w14:paraId="1B29DF05" w14:textId="77777777" w:rsidTr="00507E3A">
        <w:trPr>
          <w:trHeight w:val="3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52B6DF27"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30 08</w:t>
            </w:r>
          </w:p>
        </w:tc>
        <w:tc>
          <w:tcPr>
            <w:tcW w:w="4755" w:type="dxa"/>
            <w:tcBorders>
              <w:top w:val="nil"/>
              <w:left w:val="nil"/>
              <w:bottom w:val="dotted" w:sz="4" w:space="0" w:color="auto"/>
              <w:right w:val="dotted" w:sz="4" w:space="0" w:color="auto"/>
            </w:tcBorders>
            <w:shd w:val="clear" w:color="auto" w:fill="auto"/>
            <w:vAlign w:val="center"/>
            <w:hideMark/>
          </w:tcPr>
          <w:p w14:paraId="4C9BB9A7"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სამოქალაქო უსაფრთხოების დონის ამაღლება</w:t>
            </w:r>
          </w:p>
        </w:tc>
        <w:tc>
          <w:tcPr>
            <w:tcW w:w="1710" w:type="dxa"/>
            <w:tcBorders>
              <w:top w:val="nil"/>
              <w:left w:val="nil"/>
              <w:bottom w:val="dotted" w:sz="4" w:space="0" w:color="auto"/>
              <w:right w:val="dotted" w:sz="4" w:space="0" w:color="auto"/>
            </w:tcBorders>
            <w:shd w:val="clear" w:color="auto" w:fill="auto"/>
            <w:vAlign w:val="center"/>
            <w:hideMark/>
          </w:tcPr>
          <w:p w14:paraId="0D2E1762"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13,119.0</w:t>
            </w:r>
          </w:p>
        </w:tc>
        <w:tc>
          <w:tcPr>
            <w:tcW w:w="1530" w:type="dxa"/>
            <w:tcBorders>
              <w:top w:val="nil"/>
              <w:left w:val="nil"/>
              <w:bottom w:val="dotted" w:sz="4" w:space="0" w:color="auto"/>
              <w:right w:val="dotted" w:sz="4" w:space="0" w:color="auto"/>
            </w:tcBorders>
            <w:shd w:val="clear" w:color="auto" w:fill="auto"/>
            <w:vAlign w:val="center"/>
            <w:hideMark/>
          </w:tcPr>
          <w:p w14:paraId="3C43CAAA"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710" w:type="dxa"/>
            <w:tcBorders>
              <w:top w:val="nil"/>
              <w:left w:val="nil"/>
              <w:bottom w:val="dotted" w:sz="4" w:space="0" w:color="auto"/>
              <w:right w:val="dotted" w:sz="4" w:space="0" w:color="auto"/>
            </w:tcBorders>
            <w:shd w:val="clear" w:color="auto" w:fill="auto"/>
            <w:vAlign w:val="center"/>
            <w:hideMark/>
          </w:tcPr>
          <w:p w14:paraId="0FC2C137"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12,719.0</w:t>
            </w:r>
          </w:p>
        </w:tc>
        <w:tc>
          <w:tcPr>
            <w:tcW w:w="2340" w:type="dxa"/>
            <w:tcBorders>
              <w:top w:val="nil"/>
              <w:left w:val="nil"/>
              <w:bottom w:val="dotted" w:sz="4" w:space="0" w:color="auto"/>
              <w:right w:val="dotted" w:sz="4" w:space="0" w:color="auto"/>
            </w:tcBorders>
            <w:shd w:val="clear" w:color="auto" w:fill="auto"/>
            <w:vAlign w:val="center"/>
            <w:hideMark/>
          </w:tcPr>
          <w:p w14:paraId="3D7B0C35"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800" w:type="dxa"/>
            <w:tcBorders>
              <w:top w:val="nil"/>
              <w:left w:val="nil"/>
              <w:bottom w:val="dotted" w:sz="4" w:space="0" w:color="auto"/>
              <w:right w:val="dotted" w:sz="4" w:space="0" w:color="auto"/>
            </w:tcBorders>
            <w:shd w:val="clear" w:color="auto" w:fill="auto"/>
            <w:vAlign w:val="center"/>
            <w:hideMark/>
          </w:tcPr>
          <w:p w14:paraId="3490340E"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12,719.0</w:t>
            </w:r>
          </w:p>
        </w:tc>
      </w:tr>
      <w:tr w:rsidR="002A26E4" w:rsidRPr="00506B8C" w14:paraId="5FD5AD6C" w14:textId="77777777" w:rsidTr="00507E3A">
        <w:trPr>
          <w:trHeight w:val="600"/>
        </w:trPr>
        <w:tc>
          <w:tcPr>
            <w:tcW w:w="910" w:type="dxa"/>
            <w:tcBorders>
              <w:top w:val="nil"/>
              <w:left w:val="dotted" w:sz="4" w:space="0" w:color="auto"/>
              <w:bottom w:val="dotted" w:sz="4" w:space="0" w:color="auto"/>
              <w:right w:val="dotted" w:sz="4" w:space="0" w:color="auto"/>
            </w:tcBorders>
            <w:shd w:val="clear" w:color="auto" w:fill="auto"/>
            <w:vAlign w:val="center"/>
            <w:hideMark/>
          </w:tcPr>
          <w:p w14:paraId="305D85CE"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40 03</w:t>
            </w:r>
          </w:p>
        </w:tc>
        <w:tc>
          <w:tcPr>
            <w:tcW w:w="4755" w:type="dxa"/>
            <w:tcBorders>
              <w:top w:val="nil"/>
              <w:left w:val="nil"/>
              <w:bottom w:val="dotted" w:sz="4" w:space="0" w:color="auto"/>
              <w:right w:val="dotted" w:sz="4" w:space="0" w:color="auto"/>
            </w:tcBorders>
            <w:shd w:val="clear" w:color="auto" w:fill="auto"/>
            <w:vAlign w:val="center"/>
            <w:hideMark/>
          </w:tcPr>
          <w:p w14:paraId="0EE2F227" w14:textId="77777777" w:rsidR="002A26E4" w:rsidRPr="00506B8C" w:rsidRDefault="002A26E4"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სსიპ სახელისუფლებო სპეციალური კავშირგაბმულობის სააგენტო</w:t>
            </w:r>
          </w:p>
        </w:tc>
        <w:tc>
          <w:tcPr>
            <w:tcW w:w="1710" w:type="dxa"/>
            <w:tcBorders>
              <w:top w:val="nil"/>
              <w:left w:val="nil"/>
              <w:bottom w:val="dotted" w:sz="4" w:space="0" w:color="auto"/>
              <w:right w:val="dotted" w:sz="4" w:space="0" w:color="auto"/>
            </w:tcBorders>
            <w:shd w:val="clear" w:color="auto" w:fill="auto"/>
            <w:vAlign w:val="center"/>
            <w:hideMark/>
          </w:tcPr>
          <w:p w14:paraId="33706C21"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1,486.8</w:t>
            </w:r>
          </w:p>
        </w:tc>
        <w:tc>
          <w:tcPr>
            <w:tcW w:w="1530" w:type="dxa"/>
            <w:tcBorders>
              <w:top w:val="nil"/>
              <w:left w:val="nil"/>
              <w:bottom w:val="dotted" w:sz="4" w:space="0" w:color="auto"/>
              <w:right w:val="dotted" w:sz="4" w:space="0" w:color="auto"/>
            </w:tcBorders>
            <w:shd w:val="clear" w:color="auto" w:fill="auto"/>
            <w:vAlign w:val="center"/>
            <w:hideMark/>
          </w:tcPr>
          <w:p w14:paraId="7AF0FD09"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16.8</w:t>
            </w:r>
          </w:p>
        </w:tc>
        <w:tc>
          <w:tcPr>
            <w:tcW w:w="1710" w:type="dxa"/>
            <w:tcBorders>
              <w:top w:val="nil"/>
              <w:left w:val="nil"/>
              <w:bottom w:val="dotted" w:sz="4" w:space="0" w:color="auto"/>
              <w:right w:val="dotted" w:sz="4" w:space="0" w:color="auto"/>
            </w:tcBorders>
            <w:shd w:val="clear" w:color="auto" w:fill="auto"/>
            <w:vAlign w:val="center"/>
            <w:hideMark/>
          </w:tcPr>
          <w:p w14:paraId="0A283450"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1,173.2</w:t>
            </w:r>
          </w:p>
        </w:tc>
        <w:tc>
          <w:tcPr>
            <w:tcW w:w="2340" w:type="dxa"/>
            <w:tcBorders>
              <w:top w:val="nil"/>
              <w:left w:val="nil"/>
              <w:bottom w:val="dotted" w:sz="4" w:space="0" w:color="auto"/>
              <w:right w:val="dotted" w:sz="4" w:space="0" w:color="auto"/>
            </w:tcBorders>
            <w:shd w:val="clear" w:color="auto" w:fill="auto"/>
            <w:vAlign w:val="center"/>
            <w:hideMark/>
          </w:tcPr>
          <w:p w14:paraId="436BA639"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800" w:type="dxa"/>
            <w:tcBorders>
              <w:top w:val="nil"/>
              <w:left w:val="nil"/>
              <w:bottom w:val="dotted" w:sz="4" w:space="0" w:color="auto"/>
              <w:right w:val="dotted" w:sz="4" w:space="0" w:color="auto"/>
            </w:tcBorders>
            <w:shd w:val="clear" w:color="auto" w:fill="auto"/>
            <w:vAlign w:val="center"/>
            <w:hideMark/>
          </w:tcPr>
          <w:p w14:paraId="13D4A549" w14:textId="77777777" w:rsidR="002A26E4" w:rsidRPr="00506B8C" w:rsidRDefault="002A26E4"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1,173.2</w:t>
            </w:r>
          </w:p>
        </w:tc>
      </w:tr>
      <w:tr w:rsidR="002A26E4" w:rsidRPr="00506B8C" w14:paraId="1D0842E4" w14:textId="77777777" w:rsidTr="00507E3A">
        <w:trPr>
          <w:trHeight w:val="300"/>
        </w:trPr>
        <w:tc>
          <w:tcPr>
            <w:tcW w:w="910" w:type="dxa"/>
            <w:tcBorders>
              <w:top w:val="nil"/>
              <w:left w:val="dotted" w:sz="4" w:space="0" w:color="auto"/>
              <w:bottom w:val="dotted" w:sz="4" w:space="0" w:color="auto"/>
              <w:right w:val="dotted" w:sz="4" w:space="0" w:color="auto"/>
            </w:tcBorders>
            <w:shd w:val="clear" w:color="000000" w:fill="DCE6F1"/>
            <w:vAlign w:val="center"/>
            <w:hideMark/>
          </w:tcPr>
          <w:p w14:paraId="236AE227" w14:textId="77777777" w:rsidR="002A26E4" w:rsidRPr="00506B8C" w:rsidRDefault="002A26E4"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 </w:t>
            </w:r>
          </w:p>
        </w:tc>
        <w:tc>
          <w:tcPr>
            <w:tcW w:w="4755" w:type="dxa"/>
            <w:tcBorders>
              <w:top w:val="nil"/>
              <w:left w:val="nil"/>
              <w:bottom w:val="dotted" w:sz="4" w:space="0" w:color="auto"/>
              <w:right w:val="dotted" w:sz="4" w:space="0" w:color="auto"/>
            </w:tcBorders>
            <w:shd w:val="clear" w:color="000000" w:fill="DCE6F1"/>
            <w:vAlign w:val="center"/>
            <w:hideMark/>
          </w:tcPr>
          <w:p w14:paraId="5672A472" w14:textId="77777777" w:rsidR="002A26E4" w:rsidRPr="00506B8C" w:rsidRDefault="002A26E4" w:rsidP="00501D95">
            <w:pPr>
              <w:spacing w:after="0" w:line="240" w:lineRule="auto"/>
              <w:ind w:left="180"/>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სულ</w:t>
            </w:r>
          </w:p>
        </w:tc>
        <w:tc>
          <w:tcPr>
            <w:tcW w:w="1710" w:type="dxa"/>
            <w:tcBorders>
              <w:top w:val="nil"/>
              <w:left w:val="nil"/>
              <w:bottom w:val="dotted" w:sz="4" w:space="0" w:color="auto"/>
              <w:right w:val="dotted" w:sz="4" w:space="0" w:color="auto"/>
            </w:tcBorders>
            <w:shd w:val="clear" w:color="000000" w:fill="DCE6F1"/>
            <w:vAlign w:val="center"/>
            <w:hideMark/>
          </w:tcPr>
          <w:p w14:paraId="071B7EB0" w14:textId="77777777" w:rsidR="002A26E4" w:rsidRPr="00506B8C" w:rsidRDefault="002A26E4"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1,864,203.4</w:t>
            </w:r>
          </w:p>
        </w:tc>
        <w:tc>
          <w:tcPr>
            <w:tcW w:w="1530" w:type="dxa"/>
            <w:tcBorders>
              <w:top w:val="nil"/>
              <w:left w:val="nil"/>
              <w:bottom w:val="dotted" w:sz="4" w:space="0" w:color="auto"/>
              <w:right w:val="dotted" w:sz="4" w:space="0" w:color="auto"/>
            </w:tcBorders>
            <w:shd w:val="clear" w:color="000000" w:fill="DCE6F1"/>
            <w:vAlign w:val="center"/>
            <w:hideMark/>
          </w:tcPr>
          <w:p w14:paraId="44D7CE2D" w14:textId="77777777" w:rsidR="002A26E4" w:rsidRPr="00506B8C" w:rsidRDefault="002A26E4"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1,639,470.0</w:t>
            </w:r>
          </w:p>
        </w:tc>
        <w:tc>
          <w:tcPr>
            <w:tcW w:w="1710" w:type="dxa"/>
            <w:tcBorders>
              <w:top w:val="nil"/>
              <w:left w:val="nil"/>
              <w:bottom w:val="dotted" w:sz="4" w:space="0" w:color="auto"/>
              <w:right w:val="dotted" w:sz="4" w:space="0" w:color="auto"/>
            </w:tcBorders>
            <w:shd w:val="clear" w:color="000000" w:fill="DCE6F1"/>
            <w:vAlign w:val="center"/>
            <w:hideMark/>
          </w:tcPr>
          <w:p w14:paraId="260D5C95" w14:textId="77777777" w:rsidR="002A26E4" w:rsidRPr="00506B8C" w:rsidRDefault="002A26E4"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1,871,001.2</w:t>
            </w:r>
          </w:p>
        </w:tc>
        <w:tc>
          <w:tcPr>
            <w:tcW w:w="2340" w:type="dxa"/>
            <w:tcBorders>
              <w:top w:val="nil"/>
              <w:left w:val="nil"/>
              <w:bottom w:val="dotted" w:sz="4" w:space="0" w:color="auto"/>
              <w:right w:val="dotted" w:sz="4" w:space="0" w:color="auto"/>
            </w:tcBorders>
            <w:shd w:val="clear" w:color="000000" w:fill="DCE6F1"/>
            <w:vAlign w:val="center"/>
            <w:hideMark/>
          </w:tcPr>
          <w:p w14:paraId="69A57780" w14:textId="77777777" w:rsidR="002A26E4" w:rsidRPr="00506B8C" w:rsidRDefault="002A26E4"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1,660,142.5</w:t>
            </w:r>
          </w:p>
        </w:tc>
        <w:tc>
          <w:tcPr>
            <w:tcW w:w="1800" w:type="dxa"/>
            <w:tcBorders>
              <w:top w:val="nil"/>
              <w:left w:val="nil"/>
              <w:bottom w:val="dotted" w:sz="4" w:space="0" w:color="auto"/>
              <w:right w:val="dotted" w:sz="4" w:space="0" w:color="auto"/>
            </w:tcBorders>
            <w:shd w:val="clear" w:color="000000" w:fill="DCE6F1"/>
            <w:vAlign w:val="center"/>
            <w:hideMark/>
          </w:tcPr>
          <w:p w14:paraId="0BE64C42" w14:textId="77777777" w:rsidR="002A26E4" w:rsidRPr="00506B8C" w:rsidRDefault="002A26E4"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210,858.7</w:t>
            </w:r>
          </w:p>
        </w:tc>
      </w:tr>
    </w:tbl>
    <w:p w14:paraId="60FAE02B" w14:textId="77777777" w:rsidR="00682805" w:rsidRPr="00506B8C" w:rsidRDefault="00682805" w:rsidP="00501D95">
      <w:pPr>
        <w:spacing w:line="240" w:lineRule="auto"/>
        <w:ind w:left="180" w:right="-900"/>
        <w:jc w:val="both"/>
        <w:rPr>
          <w:rFonts w:ascii="Sylfaen" w:hAnsi="Sylfaen" w:cs="Sylfaen"/>
          <w:highlight w:val="yellow"/>
          <w:lang w:val="ka-GE"/>
        </w:rPr>
      </w:pPr>
    </w:p>
    <w:p w14:paraId="1376CC6E" w14:textId="77777777" w:rsidR="00682805" w:rsidRDefault="00682805" w:rsidP="00501D95">
      <w:pPr>
        <w:spacing w:line="240" w:lineRule="auto"/>
        <w:ind w:left="180" w:right="-900"/>
        <w:jc w:val="both"/>
        <w:rPr>
          <w:rFonts w:ascii="Sylfaen" w:hAnsi="Sylfaen" w:cs="Sylfaen"/>
          <w:highlight w:val="yellow"/>
          <w:lang w:val="ka-GE"/>
        </w:rPr>
      </w:pPr>
    </w:p>
    <w:p w14:paraId="4F8D66A3" w14:textId="77777777" w:rsidR="00506B8C" w:rsidRPr="00506B8C" w:rsidRDefault="00506B8C" w:rsidP="00501D95">
      <w:pPr>
        <w:spacing w:line="240" w:lineRule="auto"/>
        <w:ind w:left="180" w:right="-900"/>
        <w:jc w:val="both"/>
        <w:rPr>
          <w:rFonts w:ascii="Sylfaen" w:hAnsi="Sylfaen" w:cs="Sylfaen"/>
          <w:highlight w:val="yellow"/>
          <w:lang w:val="ka-GE"/>
        </w:rPr>
      </w:pPr>
    </w:p>
    <w:p w14:paraId="7EA74A69" w14:textId="77777777" w:rsidR="00FB61B1" w:rsidRPr="00506B8C" w:rsidRDefault="00FB61B1" w:rsidP="008C08DB">
      <w:pPr>
        <w:pStyle w:val="abzacixml"/>
      </w:pPr>
      <w:r w:rsidRPr="00506B8C">
        <w:lastRenderedPageBreak/>
        <w:t>2.1 საზოგადოებრივი წესრიგი, სახელმწიფო საზღვრის დაცვა და საერთაშორისო თანამშრომლობის განვითარება/გაღრმავება (პროგრამული კოდი 30 01)</w:t>
      </w:r>
    </w:p>
    <w:p w14:paraId="72DE9E1F" w14:textId="77777777" w:rsidR="00FB61B1" w:rsidRPr="00506B8C" w:rsidRDefault="00FB61B1" w:rsidP="00501D95">
      <w:pPr>
        <w:spacing w:after="0"/>
        <w:ind w:left="180"/>
        <w:jc w:val="both"/>
        <w:rPr>
          <w:rFonts w:ascii="Sylfaen" w:hAnsi="Sylfaen"/>
          <w:lang w:val="ka-GE"/>
        </w:rPr>
      </w:pPr>
    </w:p>
    <w:p w14:paraId="6164EE64" w14:textId="77777777" w:rsidR="00FB61B1" w:rsidRPr="00506B8C" w:rsidRDefault="00FB61B1" w:rsidP="008C08DB">
      <w:pPr>
        <w:pStyle w:val="abzacixml"/>
      </w:pPr>
      <w:r w:rsidRPr="00506B8C">
        <w:t>პროგრამის განმახორციელებელი:</w:t>
      </w:r>
    </w:p>
    <w:p w14:paraId="781A5827" w14:textId="77777777" w:rsidR="00FB61B1" w:rsidRPr="00506B8C" w:rsidRDefault="00FB61B1"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შინაგან საქმეთა სამინისტროს ორგანოები და სახელმწიფო საქვეუწყებო დაწესებულება - საქართველოს შინაგან საქმეთა სამინისტროს სასაზღვრო პოლიცია</w:t>
      </w:r>
    </w:p>
    <w:p w14:paraId="25B4CA9A" w14:textId="77777777" w:rsidR="00FB61B1" w:rsidRPr="00506B8C" w:rsidRDefault="00FB61B1"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23CD484B"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ამაღლებული საზოგადოებრივი წესრიგისა და მოქალაქეთა უსაფრთხოების დონე;</w:t>
      </w:r>
    </w:p>
    <w:p w14:paraId="155B30A0"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მინიმუმამდე შემცირებული ავტოსატრანსპორტო შემთხვევები;</w:t>
      </w:r>
    </w:p>
    <w:p w14:paraId="6665399F"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რისკ ჯგუფების ორგანიზებულ დანაშაულში ჩართულობის პრევენცია და ორგანიზებული დანაშაულის წინააღმდეგ ბრძოლის ინსტიტუციურად განვითარებული შესაძლებლობები;</w:t>
      </w:r>
    </w:p>
    <w:p w14:paraId="54607E40"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შინაგან საქმეთა სამინისტროს საქმიანობის შესახებ საზოგადოების ამაღლებული ცნობიერება და აქტიური ჩართულობა;</w:t>
      </w:r>
    </w:p>
    <w:p w14:paraId="14D82FE6"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სახელმწიფო საზღვრის ხელშეუხებლობის უზრუნველყოფა;</w:t>
      </w:r>
    </w:p>
    <w:p w14:paraId="44B24B71"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სახელმწიფო საზღვარზე, სასაზღვრო ზოლში, სასაზღვრო ზონაში და საქართველოს საზღვაო სივრცეში შემცირებული კანონსაწინააღმდეგო ქმედებები;</w:t>
      </w:r>
    </w:p>
    <w:p w14:paraId="0705136F"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უზრუნველყოფილი ნაოსნობის უსაფრთხოება, სრულყოფილად დაცული ნაოსნობის წესები;</w:t>
      </w:r>
    </w:p>
    <w:p w14:paraId="68C73395"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გაუმჯობესებული სამაშველო ოპერაციების განხორციელების შესაძლებლობები;</w:t>
      </w:r>
    </w:p>
    <w:p w14:paraId="3D12C60D"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განახლებული მატერიალურ ტექნიკური ბაზა.</w:t>
      </w:r>
    </w:p>
    <w:p w14:paraId="1444C248" w14:textId="77777777" w:rsidR="00FB61B1" w:rsidRPr="00506B8C" w:rsidRDefault="00FB61B1" w:rsidP="008C08DB">
      <w:pPr>
        <w:pStyle w:val="abzacixml"/>
      </w:pPr>
    </w:p>
    <w:p w14:paraId="2CDE0AAA" w14:textId="77777777" w:rsidR="00FB61B1" w:rsidRPr="00506B8C" w:rsidRDefault="00FB61B1"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5D4BF2AC"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საზოგადოებრივი წესრიგის და მოქალაქეთა უსაფრთხოების დონის ამაღლების მიზნით სამინისტროს მიერ შეძენილია  100, ხოლო ადგილობრივ მუნიციპალიტეტების მიერ 1 200  საავტომობილო ნომრის ამომცნობი ვიდეოკამერა, აღნიშნული ვიდეკომარების დაინსტალირება ხდება ეტაპობრივად ვინაიდან საჭიროა შესაბამისი ოპტიკურ/ ბოჭკოვანი ქსელის გაყვანა. საანგარიშო პერიოდში დაინსატლირებულია 240 ვიდეოკამერა, დანერგილია საავტომობილო ნომრის ამომცნობი პროგრამა;</w:t>
      </w:r>
    </w:p>
    <w:p w14:paraId="45A9A54C"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ავტოსატრანსპორტო შემთხვევების მინიმუმადე შემცირების მიზნით, შემუშავებული და ამოქმედებული ,,საგზაო მოძრაობის შესახებ“ საქართველოს კანონის ცვლილებები და ძალაში შესული საკანონმდებლო ცვლილებების პაკეტი, ამოქმედებული „ჭკვიანი“ ვიდეოკამერების სისტემა რომელიც აფიქსირებს 5 ტიპის ადმინისტრაციულ სამართალდარღვევას;</w:t>
      </w:r>
    </w:p>
    <w:p w14:paraId="18373545"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არასრულწლოვანთა შორის დანაშაულის პრევენციის მიზნით საზოგადოებრივი ცნობიერების ამაღლებისთვის 26 საჯარო სკოლაში ჩატარებული საგანმანათლებლო-ინტერაქტიული გაკვეთილები, საქართველოს 4 სხვადასხვა ქალაქში საგზაო უსაფრთხოების ცნობიერების ამაღლების მიზნით მოწყობილი იმიტირებული „უსაფრთხო ქალაქი“; </w:t>
      </w:r>
    </w:p>
    <w:p w14:paraId="190357AF"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საზოგადოების ინფორმირებულობის მიზნით, ,,საგზაო მოძრაობის შესახებ“ საქართველოს კანონში შეტანილი ცვლილებების თაობაზე მომზადებული 4 ვიდეო რგოლი, მომზადებული, დაბეჭდილი და გავრცელებული 200 000 საინფორმაციო ბუკლეტი;</w:t>
      </w:r>
    </w:p>
    <w:p w14:paraId="30479038"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სახელმწიფო საზღვრის ხელშეუხებლობის უზრუნველყოფის მიზნით გატარებული ღონიძიებების შედაგეგად აღკვეთილი საზღვრის უკანონო დარღვევის ფაქტები;</w:t>
      </w:r>
    </w:p>
    <w:p w14:paraId="44747E4C"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განხორციელებული ღონისძიებების საფუძველზე, სახელმწიფო საზღვარზე, სასაზღვრო ზოლში, სასაზღვრო ზონაში და საქართველოს საზღვაო სივრცეში შემცირებულია კანონსაწინააღმდეგო ქმედებები; </w:t>
      </w:r>
    </w:p>
    <w:p w14:paraId="441E0E2A"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ნაოსნობის უსაფრთხოების და წესების დაცვის უზრუნველყოფის მიზნით, გამოვლენილი ადმინისტრაციული სამართალდარღვევები;</w:t>
      </w:r>
    </w:p>
    <w:p w14:paraId="501231F4"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ადამიანების სიცოცხლის გადარჩენის მიზნით, ზღვაზე ჩატარებულია სამაშველო ოპერაციები და მცურავი საშუალებებისთვის აღმოჩენილია დახმარება;</w:t>
      </w:r>
    </w:p>
    <w:p w14:paraId="65134F88"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განახლებულია სამინისტროს  მატერიალურ-ტექნიკური ბაზა.</w:t>
      </w:r>
    </w:p>
    <w:p w14:paraId="30DEF1D8" w14:textId="77777777" w:rsidR="00FB61B1" w:rsidRPr="00506B8C" w:rsidRDefault="00FB61B1" w:rsidP="008C08DB">
      <w:pPr>
        <w:pStyle w:val="abzacixml"/>
      </w:pPr>
    </w:p>
    <w:p w14:paraId="73F0B259" w14:textId="77777777" w:rsidR="00FB61B1" w:rsidRPr="00506B8C" w:rsidRDefault="00FB61B1" w:rsidP="00501D95">
      <w:pPr>
        <w:spacing w:before="240" w:line="240" w:lineRule="auto"/>
        <w:ind w:left="180"/>
        <w:jc w:val="both"/>
        <w:rPr>
          <w:rFonts w:ascii="Sylfaen" w:hAnsi="Sylfaen" w:cs="Arial"/>
          <w:color w:val="000000"/>
        </w:rPr>
      </w:pPr>
      <w:r w:rsidRPr="00506B8C">
        <w:rPr>
          <w:rFonts w:ascii="Sylfaen" w:hAnsi="Sylfaen" w:cs="Arial"/>
          <w:color w:val="000000"/>
        </w:rPr>
        <w:t>დაგეგმილი და მიღწეული საბოლოო შედეგების შეფასების ინდიკატორები</w:t>
      </w:r>
    </w:p>
    <w:p w14:paraId="73F6FA16" w14:textId="77777777" w:rsidR="00FB61B1" w:rsidRPr="00506B8C" w:rsidRDefault="00FB61B1" w:rsidP="00501D95">
      <w:pPr>
        <w:spacing w:after="0"/>
        <w:ind w:left="180"/>
        <w:rPr>
          <w:rFonts w:ascii="Sylfaen" w:hAnsi="Sylfaen"/>
          <w:lang w:val="ka-GE"/>
        </w:rPr>
      </w:pPr>
    </w:p>
    <w:p w14:paraId="64E524A3" w14:textId="77777777" w:rsidR="00FB61B1" w:rsidRPr="00506B8C" w:rsidRDefault="00FB61B1" w:rsidP="00501D95">
      <w:pPr>
        <w:pStyle w:val="NoSpacing"/>
        <w:ind w:left="180"/>
        <w:jc w:val="both"/>
        <w:rPr>
          <w:rFonts w:ascii="Sylfaen" w:hAnsi="Sylfaen"/>
        </w:rPr>
      </w:pPr>
      <w:r w:rsidRPr="00506B8C">
        <w:rPr>
          <w:rFonts w:ascii="Sylfaen" w:hAnsi="Sylfaen"/>
        </w:rPr>
        <w:t>1. დაგეგმილი საბაზისო მაჩვენებელი</w:t>
      </w:r>
      <w:r w:rsidR="006D1215" w:rsidRPr="00506B8C">
        <w:rPr>
          <w:rFonts w:ascii="Sylfaen" w:hAnsi="Sylfaen"/>
        </w:rPr>
        <w:t xml:space="preserve"> - </w:t>
      </w:r>
      <w:r w:rsidRPr="00506B8C">
        <w:rPr>
          <w:rFonts w:ascii="Sylfaen" w:hAnsi="Sylfaen"/>
        </w:rPr>
        <w:t>გაზრდილი ავტოსაგზაო შემთხვევების გამო შინაგან საქმეთა სამინისტრომ დაიწყო სამართლებრივი ბაზის სრულყოფა, რომლის მიზანია დაიცვას მოქალაქეების სიცოცხლე და უზრუნველყოს ავტოსაგზაო შემთხვევების შემცირება</w:t>
      </w:r>
    </w:p>
    <w:p w14:paraId="45BB6ACA" w14:textId="77777777" w:rsidR="00FB61B1" w:rsidRPr="00506B8C" w:rsidRDefault="00FB61B1" w:rsidP="00501D95">
      <w:pPr>
        <w:pStyle w:val="NoSpacing"/>
        <w:ind w:left="180"/>
        <w:jc w:val="both"/>
        <w:rPr>
          <w:rFonts w:ascii="Sylfaen" w:hAnsi="Sylfaen"/>
        </w:rPr>
      </w:pPr>
      <w:r w:rsidRPr="00506B8C">
        <w:rPr>
          <w:rFonts w:ascii="Sylfaen" w:hAnsi="Sylfaen"/>
        </w:rPr>
        <w:t>დაგეგმილი მიზნობრივი მაჩვენებელი</w:t>
      </w:r>
      <w:r w:rsidR="006D1215" w:rsidRPr="00506B8C">
        <w:rPr>
          <w:rFonts w:ascii="Sylfaen" w:hAnsi="Sylfaen"/>
        </w:rPr>
        <w:t xml:space="preserve"> - </w:t>
      </w:r>
      <w:r w:rsidRPr="00506B8C">
        <w:rPr>
          <w:rFonts w:ascii="Sylfaen" w:hAnsi="Sylfaen"/>
        </w:rPr>
        <w:t>შესაბამისი სამართლებრივი აქტების ამოქმედების შედეგად გაუმჯობესებული საგზაო მოძრაობის უსაფრთხოება</w:t>
      </w:r>
    </w:p>
    <w:p w14:paraId="41FC9E99" w14:textId="77777777" w:rsidR="00FB61B1" w:rsidRPr="00506B8C" w:rsidRDefault="00FB61B1" w:rsidP="00501D95">
      <w:pPr>
        <w:spacing w:before="240" w:line="240" w:lineRule="auto"/>
        <w:ind w:left="180"/>
        <w:jc w:val="both"/>
        <w:rPr>
          <w:rFonts w:ascii="Sylfaen" w:hAnsi="Sylfaen" w:cs="Arial"/>
          <w:color w:val="000000"/>
        </w:rPr>
      </w:pP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hAnsi="Sylfaen" w:cs="Arial"/>
          <w:color w:val="000000"/>
        </w:rPr>
        <w:t>საქართველოს პარლამენტში წარდგენილი და პარლამენტის მიერ დამტკიცებულ იქნა „საგზაო მოძრაობის შესახებ“ საქართველოს კანონისა და მისგან გამომდინარე საკანონმდებლო ცვლილებების პაკეტი, 2017 წლის 1 ნოემბრიდან ძალაში შევიდა საქართველოს ადმინისტრაციულ სამართალდარღვევათა კოდექსში ვიდეო ჯარიმების აღსრულების ახალი წესი, რომლის თანახმადაც სამართალდამრღვევს, ჯარიმის დაფიქსირებისთანავე, ავტომატურ რეჟიმში ეცნობება დარღვევის შესახებ მოკლე ტექსტური შეტყობინების სახით, ან აპლიკაციის საშუალებით</w:t>
      </w:r>
    </w:p>
    <w:p w14:paraId="135D3DE9" w14:textId="77777777" w:rsidR="00FB61B1" w:rsidRPr="00506B8C" w:rsidRDefault="00FB61B1" w:rsidP="00501D95">
      <w:pPr>
        <w:spacing w:after="0"/>
        <w:ind w:left="180"/>
        <w:jc w:val="both"/>
        <w:rPr>
          <w:rFonts w:ascii="Sylfaen" w:hAnsi="Sylfaen"/>
          <w:i/>
          <w:lang w:val="ka-GE"/>
        </w:rPr>
      </w:pPr>
    </w:p>
    <w:p w14:paraId="7B1CBD74" w14:textId="77777777" w:rsidR="00FB61B1" w:rsidRPr="00506B8C" w:rsidRDefault="00FB61B1" w:rsidP="00501D95">
      <w:pPr>
        <w:pStyle w:val="NoSpacing"/>
        <w:ind w:left="180"/>
        <w:jc w:val="both"/>
        <w:rPr>
          <w:rFonts w:ascii="Sylfaen" w:hAnsi="Sylfaen"/>
        </w:rPr>
      </w:pPr>
      <w:r w:rsidRPr="00506B8C">
        <w:rPr>
          <w:rFonts w:ascii="Sylfaen" w:hAnsi="Sylfaen"/>
        </w:rPr>
        <w:t>2.დაგეგმილი საბაზისო მაჩვენებელი</w:t>
      </w:r>
      <w:r w:rsidR="006D1215" w:rsidRPr="00506B8C">
        <w:rPr>
          <w:rFonts w:ascii="Sylfaen" w:hAnsi="Sylfaen"/>
        </w:rPr>
        <w:t xml:space="preserve"> - </w:t>
      </w:r>
      <w:r w:rsidRPr="00506B8C">
        <w:rPr>
          <w:rFonts w:ascii="Sylfaen" w:hAnsi="Sylfaen"/>
        </w:rPr>
        <w:t>საზოგადოებრივი ცნობიერების ამღლებისათვის არასრულწლოვანთა შორის დანაშაულის პრევენციის მიზნით 5 საჯარო სკოლაში ჩატარდა საგანმანათლებლო-ინტერაქტიული შეხვედრა</w:t>
      </w:r>
    </w:p>
    <w:p w14:paraId="189CF29F" w14:textId="77777777" w:rsidR="00FB61B1" w:rsidRPr="00506B8C" w:rsidRDefault="00FB61B1" w:rsidP="00501D95">
      <w:pPr>
        <w:spacing w:before="240" w:line="240" w:lineRule="auto"/>
        <w:ind w:left="180"/>
        <w:jc w:val="both"/>
        <w:rPr>
          <w:rFonts w:ascii="Sylfaen" w:hAnsi="Sylfaen" w:cs="Arial"/>
          <w:color w:val="000000"/>
        </w:rPr>
      </w:pPr>
      <w:r w:rsidRPr="00506B8C">
        <w:rPr>
          <w:rFonts w:ascii="Sylfaen" w:eastAsia="Sylfaen" w:hAnsi="Sylfaen"/>
          <w:lang w:val="ka-GE"/>
        </w:rPr>
        <w:t>დაგეგმილი მიზნობრივი მაჩვენებელი</w:t>
      </w:r>
      <w:r w:rsidR="008C1A13" w:rsidRPr="00506B8C">
        <w:rPr>
          <w:rFonts w:ascii="Sylfaen" w:hAnsi="Sylfaen" w:cs="Arial"/>
          <w:color w:val="000000"/>
          <w:lang w:val="ka-GE"/>
        </w:rPr>
        <w:t xml:space="preserve"> -</w:t>
      </w:r>
      <w:r w:rsidR="008C1A13" w:rsidRPr="00506B8C">
        <w:rPr>
          <w:rFonts w:ascii="Sylfaen" w:hAnsi="Sylfaen" w:cs="Arial"/>
          <w:color w:val="000000"/>
        </w:rPr>
        <w:t xml:space="preserve"> </w:t>
      </w:r>
      <w:r w:rsidRPr="00506B8C">
        <w:rPr>
          <w:rFonts w:ascii="Sylfaen" w:hAnsi="Sylfaen" w:cs="Arial"/>
          <w:color w:val="000000"/>
        </w:rPr>
        <w:t>რეგიონების მოსახლეობასთან შსს–ს სხვადასხვა მმართველი რგოლის წარმომადგენლების მიერ ჩატარებული შეხვედრების რაოდენობა; საგანმანათლებლო დაწესებულებებში ჩატარებული შეხვედრების რაოდენობა</w:t>
      </w:r>
    </w:p>
    <w:p w14:paraId="58146B64" w14:textId="77777777" w:rsidR="00FB61B1" w:rsidRPr="00506B8C" w:rsidRDefault="00FB61B1" w:rsidP="00501D95">
      <w:pPr>
        <w:spacing w:before="240" w:line="240" w:lineRule="auto"/>
        <w:ind w:left="180"/>
        <w:jc w:val="both"/>
        <w:rPr>
          <w:rFonts w:ascii="Sylfaen" w:hAnsi="Sylfaen" w:cs="Arial"/>
          <w:color w:val="000000"/>
        </w:rPr>
      </w:pPr>
      <w:r w:rsidRPr="00506B8C">
        <w:rPr>
          <w:rFonts w:ascii="Sylfaen" w:eastAsia="Sylfaen" w:hAnsi="Sylfaen"/>
          <w:lang w:val="ka-GE"/>
        </w:rPr>
        <w:t>მიღწეული საბოლოო შედეგის შეფასების ინდიკატორი</w:t>
      </w:r>
      <w:r w:rsidR="008C1A13" w:rsidRPr="00506B8C">
        <w:rPr>
          <w:rFonts w:ascii="Sylfaen" w:eastAsia="Sylfaen" w:hAnsi="Sylfaen"/>
          <w:lang w:val="ka-GE"/>
        </w:rPr>
        <w:t xml:space="preserve"> - </w:t>
      </w:r>
      <w:r w:rsidRPr="00506B8C">
        <w:rPr>
          <w:rFonts w:ascii="Sylfaen" w:hAnsi="Sylfaen" w:cs="Arial"/>
          <w:color w:val="000000"/>
        </w:rPr>
        <w:t>საანგარიშო პერიოდში მთელი ქვეყნის მასშტაბით 26 საჯარო და კერძო სკოლის, 2000-ზე მეტ მოსწავლესთან გაიმართა საინფორმაციო-ინტერაქტიული გაკვეთილები.</w:t>
      </w:r>
    </w:p>
    <w:p w14:paraId="2268CCEC" w14:textId="77777777" w:rsidR="00FB61B1" w:rsidRPr="00506B8C" w:rsidRDefault="00FB61B1" w:rsidP="00501D95">
      <w:pPr>
        <w:spacing w:after="0"/>
        <w:ind w:left="180" w:firstLine="720"/>
        <w:jc w:val="both"/>
        <w:rPr>
          <w:rFonts w:ascii="Sylfaen" w:eastAsia="Sylfaen" w:hAnsi="Sylfaen"/>
          <w:color w:val="000000"/>
        </w:rPr>
      </w:pPr>
    </w:p>
    <w:p w14:paraId="298A3B4C" w14:textId="77777777" w:rsidR="00FB61B1" w:rsidRPr="00506B8C" w:rsidRDefault="00FB61B1" w:rsidP="00501D95">
      <w:pPr>
        <w:pStyle w:val="NoSpacing"/>
        <w:ind w:left="180"/>
        <w:jc w:val="both"/>
        <w:rPr>
          <w:sz w:val="20"/>
        </w:rPr>
      </w:pPr>
      <w:r w:rsidRPr="00506B8C">
        <w:rPr>
          <w:rFonts w:ascii="Sylfaen" w:hAnsi="Sylfaen"/>
        </w:rPr>
        <w:t>3. დაგეგმილი საბაზისო მაჩვენებელი</w:t>
      </w:r>
      <w:r w:rsidR="006D1215" w:rsidRPr="00506B8C">
        <w:rPr>
          <w:rFonts w:ascii="Sylfaen" w:hAnsi="Sylfaen"/>
        </w:rPr>
        <w:t xml:space="preserve"> - </w:t>
      </w:r>
      <w:r w:rsidRPr="00506B8C">
        <w:rPr>
          <w:rFonts w:ascii="Sylfaen" w:hAnsi="Sylfaen"/>
        </w:rPr>
        <w:t xml:space="preserve">სამინისტრო ახორციელებს ეფექტურ საერთაშორისო თანამშრომლობას დანაშაულის თავიდან აცილების, გამოვლენისა და აღკვეთის სფეროში საერთაშორისო ხელშეკრულებების გაფორმების, პოლიციის ატაშეების წარგზავნის და </w:t>
      </w:r>
      <w:r w:rsidRPr="00506B8C">
        <w:rPr>
          <w:rFonts w:ascii="Sylfaen" w:hAnsi="Sylfaen"/>
        </w:rPr>
        <w:lastRenderedPageBreak/>
        <w:t>ერთობლივი პროგრამების განხორციელების გზით. დღეის მდგომარეობით საქართველოს შინაგან საქმეთა სამინისტროს 11 ქვეყანაში ყავს წარგზავნილი პოლიციის ატაშე; დანაშაულის თავიდან აცილების, გამოვლენისა და აღკვეთის სფეროში გაფორმებულია 26 ხელშეკრულება</w:t>
      </w:r>
      <w:r w:rsidRPr="00506B8C">
        <w:rPr>
          <w:rFonts w:ascii="Sylfaen" w:eastAsia="Sylfaen" w:hAnsi="Sylfaen"/>
          <w:color w:val="000000"/>
        </w:rPr>
        <w:br/>
      </w:r>
    </w:p>
    <w:p w14:paraId="3711A9FA" w14:textId="77777777" w:rsidR="00FB61B1" w:rsidRPr="00506B8C" w:rsidRDefault="00FB61B1" w:rsidP="00501D95">
      <w:pPr>
        <w:pStyle w:val="NoSpacing"/>
        <w:ind w:left="180"/>
        <w:jc w:val="both"/>
        <w:rPr>
          <w:rFonts w:ascii="Sylfaen" w:hAnsi="Sylfaen"/>
        </w:rPr>
      </w:pPr>
      <w:r w:rsidRPr="00506B8C">
        <w:rPr>
          <w:rFonts w:ascii="Sylfaen" w:hAnsi="Sylfaen"/>
        </w:rPr>
        <w:t>დაგეგმილი მიზნობრივი მაჩვენებელი</w:t>
      </w:r>
      <w:r w:rsidR="006D1215" w:rsidRPr="00506B8C">
        <w:rPr>
          <w:rFonts w:ascii="Sylfaen" w:hAnsi="Sylfaen"/>
        </w:rPr>
        <w:t xml:space="preserve"> - </w:t>
      </w:r>
      <w:r w:rsidRPr="00506B8C">
        <w:rPr>
          <w:rFonts w:ascii="Sylfaen" w:hAnsi="Sylfaen"/>
        </w:rPr>
        <w:t>გაფორმებული ორმხრივი და მრავალმხრივი ხელშეკრულებების რაოდენობა; წარგზავნილი პოლიციის ატაშეების რაოდენობა; პარტნიორ ქვეყნებთან ერთად ერთობლივი პროგრამების ფარგლებში ჩატარებული ღონისძიებების (სასწავლო ვიზიტები, ტრეინინგები და სწავლებები) რაოდენობა</w:t>
      </w:r>
    </w:p>
    <w:p w14:paraId="3BB2ADB8" w14:textId="77777777" w:rsidR="00FB61B1" w:rsidRPr="00506B8C" w:rsidRDefault="00FB61B1" w:rsidP="00501D95">
      <w:pPr>
        <w:pStyle w:val="ListParagraph"/>
        <w:tabs>
          <w:tab w:val="left" w:pos="990"/>
        </w:tabs>
        <w:spacing w:after="0"/>
        <w:ind w:left="180"/>
        <w:jc w:val="both"/>
        <w:rPr>
          <w:sz w:val="20"/>
        </w:rPr>
      </w:pPr>
    </w:p>
    <w:p w14:paraId="50BF33C6" w14:textId="77777777" w:rsidR="00FB61B1" w:rsidRPr="00506B8C" w:rsidRDefault="00FB61B1" w:rsidP="00501D95">
      <w:pPr>
        <w:spacing w:before="240" w:line="240" w:lineRule="auto"/>
        <w:ind w:left="180"/>
        <w:jc w:val="both"/>
        <w:rPr>
          <w:rFonts w:ascii="Sylfaen" w:hAnsi="Sylfaen" w:cs="Arial"/>
          <w:color w:val="000000"/>
        </w:rPr>
      </w:pPr>
      <w:r w:rsidRPr="00506B8C">
        <w:rPr>
          <w:rFonts w:ascii="Sylfaen" w:eastAsia="Sylfaen" w:hAnsi="Sylfaen"/>
          <w:lang w:val="ka-GE"/>
        </w:rPr>
        <w:t>მიღწეული საბოლოო შედეგის შეფასების ინდიკატორი</w:t>
      </w:r>
      <w:r w:rsidR="008C1A13" w:rsidRPr="00506B8C">
        <w:rPr>
          <w:rFonts w:ascii="Sylfaen" w:eastAsia="Sylfaen" w:hAnsi="Sylfaen"/>
          <w:lang w:val="ka-GE"/>
        </w:rPr>
        <w:t xml:space="preserve"> - </w:t>
      </w:r>
      <w:r w:rsidRPr="00506B8C">
        <w:rPr>
          <w:rFonts w:ascii="Sylfaen" w:hAnsi="Sylfaen" w:cs="Arial"/>
          <w:color w:val="000000"/>
        </w:rPr>
        <w:t>საანგარიშო პერიოდში ხელი მოეწერა შეთანხმებებს/მემორანდუმებს შემდეგ ქვეყნებთან: ბელარუსი (საგამოძიებო კომიტეტთან გაფორმებული ოქმი), შვედეთი, ევროპოლი, უნგრეთი (ერთობლივი განცხადება), ლიტვა (ლიტვის პოლიციასთან გაფორმებული ურთიერთგაგების მემორანდუმი), ლატვია (ერთობლივი განცხადება), ლიტვა (ერთობლივი განცხადება), საბერძნეთი, იტალია (კარაბინიერების სამსახურთან გაფორმებული ურთიერთგაგების მემორანდუმი), ესტონეთი (ერთობლივი განცხადება);</w:t>
      </w:r>
    </w:p>
    <w:p w14:paraId="52321B27" w14:textId="77777777" w:rsidR="00FB61B1" w:rsidRPr="00506B8C" w:rsidRDefault="00FB61B1" w:rsidP="008C08DB">
      <w:pPr>
        <w:pStyle w:val="abzacixml"/>
        <w:numPr>
          <w:ilvl w:val="1"/>
          <w:numId w:val="39"/>
        </w:numPr>
        <w:rPr>
          <w:rFonts w:eastAsiaTheme="minorEastAsia"/>
        </w:rPr>
      </w:pPr>
      <w:r w:rsidRPr="00506B8C">
        <w:rPr>
          <w:rFonts w:eastAsiaTheme="minorEastAsia"/>
        </w:rPr>
        <w:t>ოქმი „საქართველოს შინაგან საქმეთა სამინისტროსა და ბელარუსის რესპუბლიკის საგამოძიებო კომიტეტის ხელმძღვანელთა სამუშაო ჯგუფის ფარგლებში მიღწეული შედეგებიდან გამომდინარე განზრახულებების თაობაზე“;</w:t>
      </w:r>
    </w:p>
    <w:p w14:paraId="67489A68" w14:textId="77777777" w:rsidR="00FB61B1" w:rsidRPr="00506B8C" w:rsidRDefault="00FB61B1" w:rsidP="008C08DB">
      <w:pPr>
        <w:pStyle w:val="abzacixml"/>
        <w:numPr>
          <w:ilvl w:val="1"/>
          <w:numId w:val="39"/>
        </w:numPr>
        <w:rPr>
          <w:rFonts w:eastAsiaTheme="minorEastAsia"/>
        </w:rPr>
      </w:pPr>
      <w:r w:rsidRPr="00506B8C">
        <w:rPr>
          <w:rFonts w:eastAsiaTheme="minorEastAsia"/>
        </w:rPr>
        <w:t>შეთანხმება „საქართველოს მთავრობასა და შვედეთის სამეფოს მთავრობას შორის სამართალდაცვით სფეროში თანამშრომლობის შესახებ“;</w:t>
      </w:r>
    </w:p>
    <w:p w14:paraId="67586F8E" w14:textId="77777777" w:rsidR="00FB61B1" w:rsidRPr="00506B8C" w:rsidRDefault="00FB61B1" w:rsidP="008C08DB">
      <w:pPr>
        <w:pStyle w:val="abzacixml"/>
        <w:numPr>
          <w:ilvl w:val="1"/>
          <w:numId w:val="39"/>
        </w:numPr>
        <w:rPr>
          <w:rFonts w:eastAsiaTheme="minorEastAsia"/>
        </w:rPr>
      </w:pPr>
      <w:r w:rsidRPr="00506B8C">
        <w:rPr>
          <w:rFonts w:eastAsiaTheme="minorEastAsia"/>
        </w:rPr>
        <w:t>ოქმი „საქართველოს შინაგან საქმეთა სამინისტროსა და ლატვიის რესპუბლიკის შინაგან საქმეთა სამინისტროს შორის „საქართველოს შინაგან საქმეთა სამინისტროსა და ლატვიის რესპუბლიკის შინაგან საქმეთა სამინისტროს შორის სასაზღვრო სფეროში თანამშრომლობის შესახებ“ 2009 წლის 8 დეკემბრის შეთანხმებაში ცვლილებების შეტანის თაობაზე“.</w:t>
      </w:r>
    </w:p>
    <w:p w14:paraId="46BC8A61" w14:textId="77777777" w:rsidR="00FB61B1" w:rsidRPr="00506B8C" w:rsidRDefault="00FB61B1" w:rsidP="008C08DB">
      <w:pPr>
        <w:pStyle w:val="abzacixml"/>
        <w:numPr>
          <w:ilvl w:val="1"/>
          <w:numId w:val="39"/>
        </w:numPr>
        <w:rPr>
          <w:rFonts w:eastAsiaTheme="minorEastAsia"/>
        </w:rPr>
      </w:pPr>
      <w:r w:rsidRPr="00506B8C">
        <w:rPr>
          <w:rFonts w:eastAsiaTheme="minorEastAsia"/>
        </w:rPr>
        <w:t>ერთობლივი განცხადება „საქართველოს შინაგან საქმეთა მინისტრსა და ესტონეთის რესპუბლიკის შინაგან საქმეთა მინისტრს შორის ევროპული მისწრაფებების სფეროში თანამშრომლობის შესახებ“ – 2017 წლის 7 ივლისი;</w:t>
      </w:r>
    </w:p>
    <w:p w14:paraId="4A158560" w14:textId="77777777" w:rsidR="00FB61B1" w:rsidRPr="00506B8C" w:rsidRDefault="00FB61B1" w:rsidP="008C08DB">
      <w:pPr>
        <w:pStyle w:val="abzacixml"/>
        <w:numPr>
          <w:ilvl w:val="1"/>
          <w:numId w:val="39"/>
        </w:numPr>
        <w:rPr>
          <w:rFonts w:eastAsiaTheme="minorEastAsia"/>
        </w:rPr>
      </w:pPr>
      <w:r w:rsidRPr="00506B8C">
        <w:rPr>
          <w:rFonts w:eastAsiaTheme="minorEastAsia"/>
        </w:rPr>
        <w:t xml:space="preserve">შეთანხმება „საქართველოს შინაგან საქმეთა სამინისტროსა და ჩინეთის სახალხო რესპუბლიკის საზოგადოებრივი უსაფრთხოების სამინისტროს შორის დანაშაულის წინააღმდეგ ბრძოლაში თანამშრომლობის შესახებ“ – ხელმოწერილია ქ. პეკინში 2017 წლის 25 სექტემბერს, ძალაშია ხელმოწერის დღიდან; </w:t>
      </w:r>
    </w:p>
    <w:p w14:paraId="36AAA16C" w14:textId="77777777" w:rsidR="00FB61B1" w:rsidRPr="00506B8C" w:rsidRDefault="00FB61B1" w:rsidP="008C08DB">
      <w:pPr>
        <w:pStyle w:val="abzacixml"/>
        <w:numPr>
          <w:ilvl w:val="1"/>
          <w:numId w:val="39"/>
        </w:numPr>
        <w:rPr>
          <w:rFonts w:eastAsiaTheme="minorEastAsia"/>
        </w:rPr>
      </w:pPr>
      <w:r w:rsidRPr="00506B8C">
        <w:rPr>
          <w:rFonts w:eastAsiaTheme="minorEastAsia"/>
        </w:rPr>
        <w:t>2017 წლის 11-14 დეკემბერი: განხორციელდა მოლდოვის რესპუბლიკის შსს-ს პოლიციის მთავარი ინსპექტორატის დელეგაციის სასწავლო ვიზიტი საქართველოს შინაგან საქმეთა სამინისტროში. მოლდოვას მხარის წარმომადგენლები ესტუმრნენ შსს-ს სხვადასხვა ქვედანაყოფებს, კერძოდ: საპატრულო პოლიციის დეპარტამენტს, გენერალურ ინსპექციას, ადამიანური რესურსების მართვის დეპარტამენტს, კვლევისა და განვითარების დეპარტამენტს, სსიპ მომსახურების სააგენტოსა და სსიპ შსს-ს აკადემიას. სტუმრები გაეცნენ ზ/ა ქვედანაყოფების საქმიანობის სპეციფიკასა და ძირითად მიმართულებებს.</w:t>
      </w:r>
    </w:p>
    <w:p w14:paraId="4AFF7524" w14:textId="77777777" w:rsidR="00FB61B1" w:rsidRPr="00506B8C" w:rsidRDefault="00FB61B1" w:rsidP="00501D95">
      <w:pPr>
        <w:tabs>
          <w:tab w:val="left" w:pos="90"/>
          <w:tab w:val="left" w:pos="1080"/>
        </w:tabs>
        <w:spacing w:after="0"/>
        <w:ind w:left="180" w:right="-22"/>
        <w:jc w:val="both"/>
        <w:rPr>
          <w:rFonts w:ascii="Sylfaen" w:hAnsi="Sylfaen" w:cs="LitNusx"/>
          <w:lang w:val="ka-GE"/>
        </w:rPr>
      </w:pPr>
    </w:p>
    <w:p w14:paraId="453DB5CD" w14:textId="77777777" w:rsidR="00FB61B1" w:rsidRPr="00506B8C" w:rsidRDefault="00FB61B1" w:rsidP="00501D95">
      <w:pPr>
        <w:ind w:left="180"/>
        <w:jc w:val="both"/>
        <w:rPr>
          <w:rFonts w:ascii="Sylfaen" w:eastAsia="Times New Roman" w:hAnsi="Sylfaen" w:cs="Sylfaen"/>
          <w:lang w:val="ka-GE"/>
        </w:rPr>
      </w:pPr>
      <w:r w:rsidRPr="00506B8C">
        <w:rPr>
          <w:rFonts w:ascii="Sylfaen" w:eastAsia="Times New Roman" w:hAnsi="Sylfaen" w:cs="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6B745D80"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საანაგრიშო პერიოდში ვერ განხორციელდა პოლიციის ატაშეს წარგზავნა ევროპოლში ვინაიდნა მეკავშირე ოფიცრის წარგზავნა, არსებული პროცედურების შესაბამისად, საჭიროებს „საქართველოსა და ევროპის კავშირის სამართალდაცვით სფეროში თანამშრომლობის სააგენტოს </w:t>
      </w:r>
      <w:r w:rsidRPr="00506B8C">
        <w:rPr>
          <w:rFonts w:ascii="Sylfaen" w:hAnsi="Sylfaen" w:cs="Arial"/>
          <w:color w:val="000000"/>
        </w:rPr>
        <w:lastRenderedPageBreak/>
        <w:t xml:space="preserve">შორის მეკავშირეობის შესახებ“ შეთანხმების არსებობას. ხსენებული შეთანხმება თავისი არსით წარმოადგენს საერთაშორისო ხელშეკრულებას. 2017 წლის მდგომარეობით შესაძლებელი იყო აღნიშნული შეთანხმების ხელმოწერა, თუმცა ევროპოლის მხარის მიერ შეფერხდა პროცედურები და მხოლოდ 2018 წლის იანვარში მოხდა შეთანხმების საბოლოო ტექსტის მოწოდება და შესაბამისად 2018 წელს ხელი მოეწერბა შეთანხმებას, რომელიც ძალაში შევა ხელმოწერის თანავე და ამის შემდგომ შესაძლებელი იქნება საქართველოს წარმომადგენლის წარგზავნა ევროპოლში.  </w:t>
      </w:r>
    </w:p>
    <w:p w14:paraId="6A33E425" w14:textId="77777777" w:rsidR="00FB61B1" w:rsidRPr="00506B8C" w:rsidRDefault="00FB61B1" w:rsidP="00501D95">
      <w:pPr>
        <w:spacing w:after="0"/>
        <w:ind w:left="180"/>
        <w:jc w:val="both"/>
        <w:rPr>
          <w:rFonts w:ascii="Sylfaen" w:hAnsi="Sylfaen"/>
          <w:color w:val="010101"/>
          <w:sz w:val="21"/>
          <w:szCs w:val="21"/>
          <w:lang w:val="ka-GE"/>
        </w:rPr>
      </w:pPr>
    </w:p>
    <w:p w14:paraId="63C447F7" w14:textId="77777777" w:rsidR="00FB61B1" w:rsidRPr="00506B8C" w:rsidRDefault="00FB61B1" w:rsidP="00501D95">
      <w:pPr>
        <w:pStyle w:val="NoSpacing"/>
        <w:ind w:left="180"/>
        <w:jc w:val="both"/>
        <w:rPr>
          <w:rFonts w:ascii="Sylfaen" w:hAnsi="Sylfaen"/>
        </w:rPr>
      </w:pPr>
      <w:r w:rsidRPr="00506B8C">
        <w:rPr>
          <w:rFonts w:ascii="Sylfaen" w:hAnsi="Sylfaen"/>
        </w:rPr>
        <w:t>4. დაგეგმილი საბაზისო მაჩვენებელი</w:t>
      </w:r>
      <w:r w:rsidR="006D1215" w:rsidRPr="00506B8C">
        <w:rPr>
          <w:rFonts w:ascii="Sylfaen" w:hAnsi="Sylfaen"/>
        </w:rPr>
        <w:t xml:space="preserve"> - </w:t>
      </w:r>
      <w:r w:rsidRPr="00506B8C">
        <w:rPr>
          <w:rFonts w:ascii="Sylfaen" w:hAnsi="Sylfaen"/>
        </w:rPr>
        <w:t>ქვეყნის უსაფრთხოებისთვის აუცილებელია სათანადო რადიოკავშირის საშუალებებით სახელმწიფო საზღვრის სრული დაფარვა. დღეის მდგომარეობით იფარება კონტროლირებადი საზღვრის პერიმეტრის დაახლოებით 99% (1 922 კ/მ ). დღეის მდგომარეობით შსს ერთიან კომპიუტერულ ქსელში ჩართულია სასაზღვრო სექტორებისა და სანაპირო დაცვის სადგურების საერთო რაოდენობის 28%. დღეის მდგომარეობით საზღვრის მონაკვეთები აღჭურვილია 55 ცალი მახე-კამერით</w:t>
      </w:r>
    </w:p>
    <w:p w14:paraId="7C09B77A" w14:textId="77777777" w:rsidR="00FB61B1" w:rsidRPr="00506B8C" w:rsidRDefault="00FB61B1" w:rsidP="00501D95">
      <w:pPr>
        <w:pStyle w:val="ListParagraph"/>
        <w:tabs>
          <w:tab w:val="left" w:pos="990"/>
        </w:tabs>
        <w:spacing w:after="0"/>
        <w:ind w:left="180"/>
        <w:jc w:val="both"/>
        <w:rPr>
          <w:sz w:val="20"/>
        </w:rPr>
      </w:pPr>
    </w:p>
    <w:p w14:paraId="1BD0C0FA" w14:textId="77777777" w:rsidR="00FB61B1" w:rsidRPr="00506B8C" w:rsidRDefault="00FB61B1" w:rsidP="00501D95">
      <w:pPr>
        <w:pStyle w:val="NoSpacing"/>
        <w:ind w:left="180"/>
        <w:jc w:val="both"/>
        <w:rPr>
          <w:rFonts w:ascii="Sylfaen" w:hAnsi="Sylfaen"/>
        </w:rPr>
      </w:pPr>
      <w:r w:rsidRPr="00506B8C">
        <w:rPr>
          <w:rFonts w:ascii="Sylfaen" w:hAnsi="Sylfaen"/>
        </w:rPr>
        <w:t>დაგეგმილი მიზნობრივი მაჩვენებელი</w:t>
      </w:r>
      <w:r w:rsidR="006D1215" w:rsidRPr="00506B8C">
        <w:rPr>
          <w:rFonts w:ascii="Sylfaen" w:hAnsi="Sylfaen"/>
        </w:rPr>
        <w:t xml:space="preserve"> - </w:t>
      </w:r>
      <w:r w:rsidRPr="00506B8C">
        <w:rPr>
          <w:rFonts w:ascii="Sylfaen" w:hAnsi="Sylfaen"/>
        </w:rPr>
        <w:t>კავშირგაბულობის არსებული საშუალებების ტექნიკური მომსახურება, რემონტი. კავშირგამბულომის არსებული საშუალებების ელექტრო ენერგიით მუდვივად უზრუნველყოფის მიზნით შეძენილი 15 ცალი (24 ვოლტიანი) აკუმლატორები</w:t>
      </w:r>
    </w:p>
    <w:p w14:paraId="328801D3" w14:textId="77777777" w:rsidR="00FB61B1" w:rsidRPr="00506B8C" w:rsidRDefault="00FB61B1" w:rsidP="00501D95">
      <w:pPr>
        <w:spacing w:before="240" w:line="240" w:lineRule="auto"/>
        <w:ind w:left="180"/>
        <w:jc w:val="both"/>
        <w:rPr>
          <w:rFonts w:ascii="Sylfaen" w:hAnsi="Sylfaen" w:cs="Arial"/>
          <w:color w:val="000000"/>
        </w:rPr>
      </w:pP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hAnsi="Sylfaen" w:cs="Arial"/>
          <w:color w:val="000000"/>
        </w:rPr>
        <w:t>საანგარიშო პერიოდში საჭიროების შესაბამისად განხორციელდა არსებულლი კავშირგაბმულობის საშუალებების უწყვეტი მომსახურება და რემონტი</w:t>
      </w:r>
    </w:p>
    <w:p w14:paraId="26BACEAD" w14:textId="77777777" w:rsidR="00FB61B1" w:rsidRPr="00506B8C" w:rsidRDefault="00FB61B1" w:rsidP="008C08DB">
      <w:pPr>
        <w:pStyle w:val="abzacixml"/>
      </w:pPr>
    </w:p>
    <w:p w14:paraId="67978036" w14:textId="77777777" w:rsidR="00FB61B1" w:rsidRPr="00506B8C" w:rsidRDefault="00FB61B1" w:rsidP="00501D95">
      <w:pPr>
        <w:ind w:left="180"/>
        <w:jc w:val="both"/>
        <w:rPr>
          <w:rFonts w:ascii="Sylfaen" w:eastAsia="Times New Roman" w:hAnsi="Sylfaen" w:cs="Sylfaen"/>
          <w:lang w:val="ka-GE"/>
        </w:rPr>
      </w:pPr>
      <w:r w:rsidRPr="00506B8C">
        <w:rPr>
          <w:rFonts w:ascii="Sylfaen" w:eastAsia="Times New Roman" w:hAnsi="Sylfaen" w:cs="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3A1E8EC1" w14:textId="77777777" w:rsidR="00FB61B1" w:rsidRPr="00506B8C" w:rsidRDefault="00FB61B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ცდომილების მაჩვენებელი 100%. ვინაიდან 2017 წლის განმავლობაში მიმდინარეობდა მუშაობა „BOMS”-ის პროექტის ფარგლებში სათვალთვალო სისტემების მოწყობაზე და აღნიშნული პროექტის დასრულებამდე არ იყო ცნობილი რამდენი აკუმულატორის შეძენა იქნებოდა საჭირო (თითოეული აკუმულატორის ღირებულება შეადგენს 30 000 ლარს) რაოდენობის გარკვევამდე აღნიშნული აკუმულატორების შესყიდვა შეჩერდა. “BOMS”-ის პროექტით გათვალისწინებული სათვალთვალო სისტემის მოწყობის დასრულების შემდეგ 2018 წელს საჭირო იქნება 15 აკუმულატორის ნაცვლად 10 აკუმულატორის შეძენა</w:t>
      </w:r>
    </w:p>
    <w:p w14:paraId="4157549C" w14:textId="77777777" w:rsidR="00FB61B1" w:rsidRPr="00506B8C" w:rsidRDefault="00FB61B1" w:rsidP="00501D95">
      <w:pPr>
        <w:spacing w:after="0"/>
        <w:ind w:left="180" w:firstLine="360"/>
        <w:jc w:val="both"/>
        <w:rPr>
          <w:rFonts w:ascii="Sylfaen" w:eastAsia="Times New Roman" w:hAnsi="Sylfaen" w:cs="Sylfaen"/>
          <w:szCs w:val="20"/>
          <w:lang w:val="ka-GE" w:bidi="he-IL"/>
        </w:rPr>
      </w:pPr>
    </w:p>
    <w:p w14:paraId="4E55BDFC" w14:textId="77777777" w:rsidR="00FB61B1" w:rsidRPr="00506B8C" w:rsidRDefault="00FB61B1" w:rsidP="00501D95">
      <w:pPr>
        <w:pStyle w:val="NoSpacing"/>
        <w:ind w:left="180"/>
        <w:jc w:val="both"/>
        <w:rPr>
          <w:rFonts w:ascii="Sylfaen" w:hAnsi="Sylfaen"/>
        </w:rPr>
      </w:pPr>
      <w:r w:rsidRPr="00506B8C">
        <w:rPr>
          <w:rFonts w:ascii="Sylfaen" w:hAnsi="Sylfaen"/>
        </w:rPr>
        <w:t>5. დაგეგმილი საბაზისო მაჩვენებელი</w:t>
      </w:r>
      <w:r w:rsidR="006D1215" w:rsidRPr="00506B8C">
        <w:rPr>
          <w:rFonts w:ascii="Sylfaen" w:hAnsi="Sylfaen"/>
        </w:rPr>
        <w:t xml:space="preserve"> - </w:t>
      </w:r>
      <w:r w:rsidRPr="00506B8C">
        <w:rPr>
          <w:rFonts w:ascii="Sylfaen" w:hAnsi="Sylfaen"/>
        </w:rPr>
        <w:t>თანამედროვე მოთხოვნებიდან გამომდინარე საჭიროა სამინისტროს მატერიალურ-ტექნიკური ბაზის მუდმივი განახლება დღეის მდგომარეობით თანამედროვე მოთხოვნების გათვალისწინებით გასაახლებელია სამინისტროს მატერიალურ-ტექნიკური ბაზის 70 %</w:t>
      </w:r>
    </w:p>
    <w:p w14:paraId="4A665A2B" w14:textId="77777777" w:rsidR="00FB61B1" w:rsidRPr="00506B8C" w:rsidRDefault="00FB61B1" w:rsidP="00501D95">
      <w:pPr>
        <w:pStyle w:val="ListParagraph"/>
        <w:tabs>
          <w:tab w:val="left" w:pos="1080"/>
        </w:tabs>
        <w:spacing w:after="0"/>
        <w:ind w:left="180"/>
        <w:jc w:val="both"/>
        <w:rPr>
          <w:rFonts w:ascii="Sylfaen" w:hAnsi="Sylfaen"/>
          <w:lang w:val="ka-GE"/>
        </w:rPr>
      </w:pPr>
    </w:p>
    <w:p w14:paraId="539DF37E" w14:textId="77777777" w:rsidR="00FB61B1" w:rsidRPr="00506B8C" w:rsidRDefault="00FB61B1" w:rsidP="00501D95">
      <w:pPr>
        <w:pStyle w:val="NoSpacing"/>
        <w:ind w:left="180"/>
        <w:jc w:val="both"/>
        <w:rPr>
          <w:rFonts w:ascii="Sylfaen" w:hAnsi="Sylfaen"/>
        </w:rPr>
      </w:pPr>
      <w:r w:rsidRPr="00506B8C">
        <w:rPr>
          <w:rFonts w:ascii="Sylfaen" w:hAnsi="Sylfaen"/>
        </w:rPr>
        <w:t>დაგეგმილი მიზნობრივი მაჩვენებელი</w:t>
      </w:r>
      <w:r w:rsidR="006D1215" w:rsidRPr="00506B8C">
        <w:rPr>
          <w:rFonts w:ascii="Sylfaen" w:hAnsi="Sylfaen"/>
        </w:rPr>
        <w:t xml:space="preserve"> - </w:t>
      </w:r>
      <w:r w:rsidRPr="00506B8C">
        <w:rPr>
          <w:rFonts w:ascii="Sylfaen" w:hAnsi="Sylfaen"/>
        </w:rPr>
        <w:t>5% -ით განახლებული მატერიალურ-ტექნიკური ბაზა</w:t>
      </w:r>
    </w:p>
    <w:p w14:paraId="6D931ABD" w14:textId="77777777" w:rsidR="00761885" w:rsidRPr="00506B8C" w:rsidRDefault="00FB61B1" w:rsidP="00501D95">
      <w:pPr>
        <w:spacing w:before="240" w:line="240" w:lineRule="auto"/>
        <w:ind w:left="180"/>
        <w:jc w:val="both"/>
        <w:rPr>
          <w:rFonts w:ascii="Sylfaen" w:hAnsi="Sylfaen" w:cs="Arial"/>
          <w:color w:val="000000"/>
        </w:rPr>
      </w:pP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hAnsi="Sylfaen" w:cs="Arial"/>
          <w:color w:val="000000"/>
        </w:rPr>
        <w:t xml:space="preserve">საანაგრიშო პერიოდში მატერიალურ ტექნიკური ბაზის განახლების მიზნით შეძენილია: ლეპტოპი - 34 ცალი, პერსონალური კომპიუტერი - 980, უწყვეტი კვების წყარო - 287, ვიდეო სამეთვალყურეო სისტემები - 17, დიზელ გენერატორი - 52, ტრანსფორმატორები - 4,  48 პორტიანი ქსელური კომპლექტი - 3, 24 პორტიანი ქსელური კომპლექტი - 3,  12 პორტიანი ქსელური კომპლექტი - 2, ქსელური მარშუტიზატორი  - 1, რეპიტერი - 2, ქსელური გამმართველი - 2, როუტერი - 2, კარვები  - 45, სერვერი - 2, სკანერი - 76, GPS მოწყობილობა - 10, VOIP ტელეფონები - 245, ვიდეო კამერა  - 107,  კონდიციონერი - 118, ალკომეტრი - 90, პრინტერი - 157, </w:t>
      </w:r>
      <w:r w:rsidRPr="00506B8C">
        <w:rPr>
          <w:rFonts w:ascii="Sylfaen" w:hAnsi="Sylfaen" w:cs="Arial"/>
          <w:color w:val="000000"/>
        </w:rPr>
        <w:lastRenderedPageBreak/>
        <w:t>სენდვიჩ-პანელის ჯიხური - 2, გაზური ქრომატოგრაფ-მას-სპექტრომეტრი - 1, ხმაურმზომი - 30, გორგოლაჭინი სავარძელი - 245, საოფისე სკამი - 25,  კომპიუტერის მაგიდა  - 4, იარაღის შესანახი კარადა - 15, საპრეზენტაციო კარავი - 2, მაგიდა - 6, კომბინირებული კარადა - 12, საავტომობილო ვიდეორეგისტრატორი - 30.</w:t>
      </w:r>
      <w:r w:rsidR="00761885" w:rsidRPr="00506B8C">
        <w:rPr>
          <w:rFonts w:ascii="Sylfaen" w:hAnsi="Sylfaen" w:cs="Arial"/>
          <w:color w:val="000000"/>
        </w:rPr>
        <w:t xml:space="preserve"> </w:t>
      </w:r>
    </w:p>
    <w:p w14:paraId="3F75A910" w14:textId="77777777" w:rsidR="00484125" w:rsidRPr="00506B8C" w:rsidRDefault="00253CBF" w:rsidP="008C08DB">
      <w:pPr>
        <w:pStyle w:val="abzacixml"/>
        <w:rPr>
          <w:highlight w:val="yellow"/>
        </w:rPr>
      </w:pPr>
      <w:r w:rsidRPr="00506B8C">
        <w:rPr>
          <w:highlight w:val="yellow"/>
        </w:rPr>
        <w:t xml:space="preserve"> </w:t>
      </w:r>
    </w:p>
    <w:p w14:paraId="1FE3B3F0" w14:textId="77777777" w:rsidR="002A26E4" w:rsidRPr="00506B8C" w:rsidRDefault="002A26E4" w:rsidP="008C08DB">
      <w:pPr>
        <w:pStyle w:val="abzacixml"/>
      </w:pPr>
      <w:r w:rsidRPr="00506B8C">
        <w:t>2.2 თავდაცვის მართვა და შესაძლებლობები (პროგრამული კოდი 29 01)</w:t>
      </w:r>
    </w:p>
    <w:p w14:paraId="7D7AD1F4" w14:textId="77777777" w:rsidR="002A26E4" w:rsidRPr="00506B8C" w:rsidRDefault="002A26E4" w:rsidP="008C08DB">
      <w:pPr>
        <w:pStyle w:val="abzacixml"/>
      </w:pPr>
      <w:r w:rsidRPr="00506B8C">
        <w:tab/>
      </w:r>
    </w:p>
    <w:p w14:paraId="6BD580B0" w14:textId="77777777" w:rsidR="002A26E4" w:rsidRPr="00506B8C" w:rsidRDefault="002A26E4" w:rsidP="008C08DB">
      <w:pPr>
        <w:pStyle w:val="abzacixml"/>
      </w:pPr>
      <w:r w:rsidRPr="00506B8C">
        <w:t>პროგრამის განმახორციელებელი:</w:t>
      </w:r>
    </w:p>
    <w:p w14:paraId="78B6D44C" w14:textId="77777777" w:rsidR="002A26E4" w:rsidRPr="00506B8C" w:rsidRDefault="002A26E4"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თავდაცვის სამინისტრო;</w:t>
      </w:r>
    </w:p>
    <w:p w14:paraId="18FB6B43" w14:textId="77777777" w:rsidR="002A26E4" w:rsidRPr="00506B8C" w:rsidRDefault="002A26E4" w:rsidP="008C08DB">
      <w:pPr>
        <w:pStyle w:val="abzacixml"/>
        <w:rPr>
          <w:lang w:val="ka-GE"/>
        </w:rPr>
      </w:pPr>
    </w:p>
    <w:p w14:paraId="004EA25D" w14:textId="77777777" w:rsidR="002A26E4" w:rsidRPr="00506B8C" w:rsidRDefault="002A26E4"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63B78607" w14:textId="77777777" w:rsidR="002A26E4" w:rsidRPr="00506B8C" w:rsidRDefault="002A26E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თავდაცვის სამინისტროს ეფექტიანი მართვა;</w:t>
      </w:r>
    </w:p>
    <w:p w14:paraId="129D95E3" w14:textId="77777777" w:rsidR="002A26E4" w:rsidRPr="00506B8C" w:rsidRDefault="002A26E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გაუმჯობესებული საერთაშორისო და უწყებათაშორისი თანამშრომლობა;</w:t>
      </w:r>
    </w:p>
    <w:p w14:paraId="428BD113" w14:textId="77777777" w:rsidR="002A26E4" w:rsidRPr="00506B8C" w:rsidRDefault="002A26E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შეიარაღებული ძალები, რომელსაც შეუძლიათ თავდაცვის წარმოება სამოქმედო რაიონში და არსებული საშუალებების გამოყენებით მაქსიმალური ზიანის მიყენება მოწინააღმდეგისათვის დროის მოგების მიზნით; </w:t>
      </w:r>
    </w:p>
    <w:p w14:paraId="08E094CE" w14:textId="77777777" w:rsidR="002A26E4" w:rsidRPr="00506B8C" w:rsidRDefault="002A26E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ბუნებრივი და ტექნოგენური კატასტროფებისას შესაბამისი რეაგირების უნარი;</w:t>
      </w:r>
    </w:p>
    <w:p w14:paraId="2AB96094" w14:textId="77777777" w:rsidR="002A26E4" w:rsidRPr="00506B8C" w:rsidRDefault="002A26E4" w:rsidP="00501D95">
      <w:pPr>
        <w:pStyle w:val="ListParagraph"/>
        <w:spacing w:after="0"/>
        <w:ind w:left="180"/>
        <w:jc w:val="both"/>
        <w:rPr>
          <w:rFonts w:ascii="Sylfaen" w:hAnsi="Sylfaen" w:cs="Sylfaen"/>
          <w:lang w:val="ka-GE"/>
        </w:rPr>
      </w:pPr>
    </w:p>
    <w:p w14:paraId="24BADB05" w14:textId="77777777" w:rsidR="002A26E4" w:rsidRPr="00506B8C" w:rsidRDefault="002A26E4"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2F710CB5" w14:textId="77777777" w:rsidR="002A26E4" w:rsidRPr="00506B8C" w:rsidRDefault="002A26E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თავდაცვის სამინისტროს ეფექტიანი მართვის მიზნით შემუშავდა და განახლდა სტრატეგიული და პროცედურული ტიპის დოკუმენტები;</w:t>
      </w:r>
    </w:p>
    <w:p w14:paraId="1F0156F2" w14:textId="77777777" w:rsidR="002A26E4" w:rsidRPr="00506B8C" w:rsidRDefault="002A26E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შეიარაღებული ძალების ბრძოლისუნარიანობის შესანარჩუნებლად და ასამაღლებლად განხორციელდა დაგეგმილი მრავალეროვნული, უწყებათაშორისი, სამმხრივი და სამეთაურო-საშტაბო სამხედრო სწავლებები;</w:t>
      </w:r>
    </w:p>
    <w:p w14:paraId="11713791" w14:textId="77777777" w:rsidR="002A26E4" w:rsidRPr="00506B8C" w:rsidRDefault="002A26E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2017 წლის განმავლობაში გააქტიურდა საერთაშორისო ჩართულობა, როგორც ნატო-სთან, ასევე ორმხრივი და მრავალმხრივი თანამშრომლობის ფარგლებში, რაც გამოიხატა საქართველოში უცხოელი ექსპერტების გააქტიურებულ ვიზიტებსა და სამინისტროს/შძ სამხედრო და სამოქალაქო პერსონალის უცხოეთში დაგეგმილ ღონისძიებებში აქტიური მონაწილეობით. გაძლიერდა პარტნიორი ქვეყნების და ორგანიზაციების მიერ პოლიტიკური მხარდაჭერა და პრაქტიკული დახმარება, რაც აისახება თავდაცვითი შესაძლებლობების განვითარებისთვის ფინანსურ და ტექნიკურ დახმარებაზე. სრულდება საქართველოს მიერ აღებული საერთაშორისო ვალდებულებები სავერიფიკაციო ინსპექციების მიმართულებით.</w:t>
      </w:r>
    </w:p>
    <w:p w14:paraId="3F6D6B40" w14:textId="77777777" w:rsidR="002A26E4" w:rsidRPr="00506B8C" w:rsidRDefault="002A26E4"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80"/>
        <w:jc w:val="both"/>
        <w:rPr>
          <w:rFonts w:ascii="Sylfaen" w:hAnsi="Sylfaen" w:cs="Sylfaen"/>
          <w:color w:val="000000" w:themeColor="text1"/>
          <w:lang w:val="ka-GE"/>
        </w:rPr>
      </w:pPr>
    </w:p>
    <w:p w14:paraId="63B84B38" w14:textId="77777777" w:rsidR="002A26E4" w:rsidRPr="00506B8C" w:rsidRDefault="002A26E4"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ინდიკატორები:</w:t>
      </w:r>
    </w:p>
    <w:p w14:paraId="302A7C6F" w14:textId="77777777" w:rsidR="002A26E4" w:rsidRPr="00506B8C" w:rsidRDefault="002A26E4"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lastRenderedPageBreak/>
        <w:t xml:space="preserve">საბაზისო მაჩვენებელი - საპარლამენტო და სამთავრობო დონეზე განსაზღვრული თავდაცვის პრიორიტეტული მიმართულებების შესაბამისად მიმდინარეობს თავდაცვის სამინისტროს სტრატეგიული მართვა. ქვეყნის თავდაცვისუნარიანობა ეყრდნობა არსებულ ძალებს/საშუალებებს და შექმნილია წინაპირობა განვითარებისთვის; </w:t>
      </w:r>
    </w:p>
    <w:p w14:paraId="68F4870A" w14:textId="77777777" w:rsidR="002A26E4" w:rsidRPr="00506B8C" w:rsidRDefault="002A26E4" w:rsidP="00501D95">
      <w:pPr>
        <w:autoSpaceDE w:val="0"/>
        <w:autoSpaceDN w:val="0"/>
        <w:adjustRightInd w:val="0"/>
        <w:spacing w:after="0" w:line="240" w:lineRule="auto"/>
        <w:ind w:left="180"/>
        <w:jc w:val="both"/>
        <w:rPr>
          <w:rFonts w:ascii="Sylfaen" w:hAnsi="Sylfaen" w:cs="Sylfaen"/>
          <w:lang w:val="ka-GE"/>
        </w:rPr>
      </w:pPr>
    </w:p>
    <w:p w14:paraId="07ED66E0" w14:textId="77777777" w:rsidR="002A26E4" w:rsidRPr="00506B8C" w:rsidRDefault="002A26E4"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მიზნობრივი მაჩვენებელი - ნორმატიული აქტებითა და ეროვნული დონის სტრატეგიული დოკუმენტების შესაბამისად თავდაცვის სამინისტროს ვალდებულებების შესრულება, თავდაცვის სამინისტროს ძირითადი პოლიტიკისა და მიმართულებების განსაზღვრა. 2017 წელს „თავდაცვის სტრატეგიული მიმოხილვის დოკუმენტის“ განახლება. შეიარაღებული ძალების საბრძოლო მზადყოფნის დონის შენარჩუნება და განვითარებისათვის ღონისძიებების გატარება;</w:t>
      </w:r>
    </w:p>
    <w:p w14:paraId="3990437E" w14:textId="77777777" w:rsidR="002A26E4" w:rsidRPr="00506B8C" w:rsidRDefault="002A26E4"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შედეგის შეფასების ინდიკატორი:</w:t>
      </w:r>
    </w:p>
    <w:p w14:paraId="6E7A0160" w14:textId="77777777" w:rsidR="002A26E4" w:rsidRPr="00506B8C" w:rsidRDefault="002A26E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დამტკიცებული სტრატეგიული და პროცედურული ტიპის დოკუმენტები: „თავდაცვის სტრატეგიული მიმოხილვის დოკუმენტი 2017-2020“; „თავდაცვის მინისტრის დირექტივები 2017“; „თავდაცვის პროგრამების სახელმძღვანელო 2018-2021“; „თავდაცვის სამინისტროს სისტემაში პერსონალის მართვის ინსტიტუციური განვითარების ხედვა - 2017-2020“;</w:t>
      </w:r>
    </w:p>
    <w:p w14:paraId="5993C073" w14:textId="77777777" w:rsidR="002A26E4" w:rsidRPr="00506B8C" w:rsidRDefault="002A26E4" w:rsidP="00501D95">
      <w:pPr>
        <w:pStyle w:val="ListParagraph"/>
        <w:numPr>
          <w:ilvl w:val="0"/>
          <w:numId w:val="7"/>
        </w:numPr>
        <w:spacing w:after="0" w:line="240" w:lineRule="auto"/>
        <w:ind w:left="180" w:hanging="270"/>
        <w:jc w:val="both"/>
        <w:rPr>
          <w:rFonts w:ascii="Sylfaen" w:hAnsi="Sylfaen" w:cs="Arial"/>
          <w:color w:val="000000"/>
        </w:rPr>
      </w:pPr>
    </w:p>
    <w:p w14:paraId="144AF04B" w14:textId="77777777" w:rsidR="002A26E4" w:rsidRPr="00506B8C" w:rsidRDefault="002A26E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შეიარაღებული ძალების ბრძოლისუნარიანობის შესანარჩუნებლად და ასამაღლებლად განხორციელებული 4 მრავალეროვნული, 2 უწყებათაშორისი, 2 სამმხრივიდა 25-მდე სამეთაურო-საშტაბო სამხედრო სწავლებები;</w:t>
      </w:r>
    </w:p>
    <w:p w14:paraId="19F13208" w14:textId="77777777" w:rsidR="002A26E4" w:rsidRPr="00506B8C" w:rsidRDefault="002A26E4" w:rsidP="00501D95">
      <w:pPr>
        <w:pStyle w:val="ListParagraph"/>
        <w:numPr>
          <w:ilvl w:val="0"/>
          <w:numId w:val="7"/>
        </w:numPr>
        <w:spacing w:after="0" w:line="240" w:lineRule="auto"/>
        <w:ind w:left="180" w:hanging="270"/>
        <w:jc w:val="both"/>
        <w:rPr>
          <w:rFonts w:ascii="Sylfaen" w:hAnsi="Sylfaen" w:cs="Arial"/>
          <w:color w:val="000000"/>
        </w:rPr>
      </w:pPr>
    </w:p>
    <w:p w14:paraId="55192D01" w14:textId="77777777" w:rsidR="00484125" w:rsidRPr="00506B8C" w:rsidRDefault="002A26E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ევროკავშირთან ასოცირების შეთანხმებისა და ასოცირების დღის წესრიგის, ასევე ერთიანი უსაფრთხოებისა და თავდაცვის პოლიტიკის სფეროში საქართველო ევროკავშირის სამუშაო გეგმის ფარგლებში აღებული ვალდებულებების, აგრეთვე, ორმხრივი თანამშრომლობის გეგმებით გაწერილი განხორციელებული ღონისძიებები.</w:t>
      </w:r>
    </w:p>
    <w:p w14:paraId="41E05FDF" w14:textId="77777777" w:rsidR="00484125" w:rsidRPr="00506B8C" w:rsidRDefault="00484125" w:rsidP="008C08DB">
      <w:pPr>
        <w:pStyle w:val="abzacixml"/>
        <w:rPr>
          <w:highlight w:val="yellow"/>
        </w:rPr>
      </w:pPr>
    </w:p>
    <w:p w14:paraId="191CCAF9" w14:textId="77777777" w:rsidR="002A26E4" w:rsidRPr="00506B8C" w:rsidRDefault="002A26E4" w:rsidP="008C08DB">
      <w:pPr>
        <w:pStyle w:val="abzacixml"/>
      </w:pPr>
    </w:p>
    <w:p w14:paraId="00A37BAB" w14:textId="77777777" w:rsidR="008C3755" w:rsidRPr="00506B8C" w:rsidRDefault="008C3755" w:rsidP="008C08DB">
      <w:pPr>
        <w:pStyle w:val="abzacixml"/>
      </w:pPr>
      <w:r w:rsidRPr="00506B8C">
        <w:t>2.3. საერთაშორისო სტანდარტების შესაბამისი პენიტენციური სისტემის ჩამოყალიბება (პროგრამული კოდი 27 01)</w:t>
      </w:r>
    </w:p>
    <w:p w14:paraId="1ACBEDFF" w14:textId="77777777" w:rsidR="008C3755" w:rsidRPr="00506B8C" w:rsidRDefault="008C3755" w:rsidP="008C08DB">
      <w:pPr>
        <w:pStyle w:val="abzacixml"/>
      </w:pPr>
    </w:p>
    <w:p w14:paraId="1C75FCD2" w14:textId="77777777" w:rsidR="008C3755" w:rsidRPr="00506B8C" w:rsidRDefault="008C3755" w:rsidP="008C08DB">
      <w:pPr>
        <w:pStyle w:val="abzacixml"/>
      </w:pPr>
      <w:r w:rsidRPr="00506B8C">
        <w:t xml:space="preserve">პროგრამის განმახორციელებელი: </w:t>
      </w:r>
    </w:p>
    <w:p w14:paraId="7570D792" w14:textId="77777777" w:rsidR="008C3755" w:rsidRPr="00506B8C" w:rsidRDefault="008C3755"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სასჯელაღსრულებისა და პრობაციის სამინისტრო</w:t>
      </w:r>
    </w:p>
    <w:p w14:paraId="050AE4FB" w14:textId="77777777" w:rsidR="008C3755" w:rsidRPr="00506B8C" w:rsidRDefault="008C3755" w:rsidP="008C08DB">
      <w:pPr>
        <w:pStyle w:val="abzacixml"/>
        <w:rPr>
          <w:rFonts w:eastAsia="Sylfaen"/>
        </w:rPr>
      </w:pPr>
    </w:p>
    <w:p w14:paraId="0DFF2077" w14:textId="77777777" w:rsidR="008C3755" w:rsidRPr="00506B8C" w:rsidRDefault="008C3755"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შედეგი:</w:t>
      </w:r>
    </w:p>
    <w:p w14:paraId="0F8D4050" w14:textId="77777777" w:rsidR="008C3755" w:rsidRPr="00506B8C" w:rsidRDefault="008C37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საერთაშორისო სტანდარტების შესაბამის პენიტენციური სისტემის ჩამოყალიბება;</w:t>
      </w:r>
    </w:p>
    <w:p w14:paraId="38E8F0B0" w14:textId="77777777" w:rsidR="008C3755" w:rsidRPr="00506B8C" w:rsidRDefault="008C37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პატიმართა უფლებების დაცვის და მათი პირობების გაუმჯობესების უზრუნველყოფა; </w:t>
      </w:r>
    </w:p>
    <w:p w14:paraId="5B666F8B" w14:textId="77777777" w:rsidR="008C3755" w:rsidRPr="00506B8C" w:rsidRDefault="008C37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ეფექტური სარეაბილიტაციო ღონისძიებების საშუალებით რეციდივის შემცირება.</w:t>
      </w:r>
    </w:p>
    <w:p w14:paraId="03D21F03" w14:textId="77777777" w:rsidR="008C3755" w:rsidRPr="00506B8C" w:rsidRDefault="008C3755" w:rsidP="008C08DB">
      <w:pPr>
        <w:pStyle w:val="abzacixml"/>
        <w:rPr>
          <w:rFonts w:eastAsia="Sylfaen"/>
        </w:rPr>
      </w:pPr>
    </w:p>
    <w:p w14:paraId="2EFC5EB4" w14:textId="77777777" w:rsidR="008C3755" w:rsidRPr="00506B8C" w:rsidRDefault="008C3755"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w:t>
      </w:r>
    </w:p>
    <w:p w14:paraId="22C9E41A" w14:textId="77777777" w:rsidR="008C3755" w:rsidRPr="00506B8C" w:rsidRDefault="008C37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 xml:space="preserve">გატარებულია შესაბამისი ღონისძიებები და რეფორმები საერთაშორისო სტანდარტების შესაბამის პენიტენციური სისტემის ჩამოსაყალიბებლად; </w:t>
      </w:r>
    </w:p>
    <w:p w14:paraId="36408294" w14:textId="77777777" w:rsidR="008C3755" w:rsidRPr="00506B8C" w:rsidRDefault="008C37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პატიმართა უფლებების დაცვა და უკეთესი მოპყრობა უზრუნველყოფილია;</w:t>
      </w:r>
    </w:p>
    <w:p w14:paraId="63DE2607" w14:textId="77777777" w:rsidR="008C3755" w:rsidRPr="00506B8C" w:rsidRDefault="008C37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შექმნილია და მიმდინარეობდა ეფექტიანი სარეაბილიტაციო პროგრამები.</w:t>
      </w:r>
    </w:p>
    <w:p w14:paraId="5C65D892" w14:textId="77777777" w:rsidR="008C3755" w:rsidRPr="00506B8C" w:rsidRDefault="008C3755" w:rsidP="008C08DB">
      <w:pPr>
        <w:pStyle w:val="abzacixml"/>
      </w:pPr>
    </w:p>
    <w:p w14:paraId="05D35103" w14:textId="77777777" w:rsidR="008C3755" w:rsidRPr="00506B8C" w:rsidRDefault="008C3755"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ინდიკატორი:</w:t>
      </w:r>
    </w:p>
    <w:p w14:paraId="16D7A374" w14:textId="77777777" w:rsidR="008C3755" w:rsidRPr="00506B8C" w:rsidRDefault="008C3755" w:rsidP="00501D95">
      <w:pPr>
        <w:autoSpaceDE w:val="0"/>
        <w:autoSpaceDN w:val="0"/>
        <w:adjustRightInd w:val="0"/>
        <w:spacing w:after="0" w:line="240" w:lineRule="auto"/>
        <w:ind w:left="180"/>
        <w:jc w:val="both"/>
        <w:rPr>
          <w:rFonts w:ascii="Sylfaen" w:hAnsi="Sylfaen" w:cs="Arial"/>
          <w:color w:val="000000"/>
          <w:lang w:val="ka-GE"/>
        </w:rPr>
      </w:pPr>
      <w:r w:rsidRPr="00506B8C">
        <w:rPr>
          <w:rFonts w:ascii="Sylfaen" w:hAnsi="Sylfaen" w:cs="Sylfaen"/>
          <w:lang w:val="ka-GE"/>
        </w:rPr>
        <w:t>1.საბაზისო მაჩვენებელი</w:t>
      </w:r>
      <w:r w:rsidRPr="00506B8C">
        <w:rPr>
          <w:rFonts w:ascii="Sylfaen" w:hAnsi="Sylfaen" w:cs="Sylfaen"/>
          <w:color w:val="000000"/>
        </w:rPr>
        <w:t xml:space="preserve"> -</w:t>
      </w:r>
      <w:r w:rsidRPr="00506B8C">
        <w:rPr>
          <w:rFonts w:ascii="Sylfaen" w:hAnsi="Sylfaen" w:cs="Arial"/>
          <w:color w:val="000000"/>
        </w:rPr>
        <w:t xml:space="preserve"> </w:t>
      </w:r>
      <w:r w:rsidRPr="00506B8C">
        <w:rPr>
          <w:rFonts w:ascii="Sylfaen" w:hAnsi="Sylfaen" w:cs="Sylfaen"/>
        </w:rPr>
        <w:t>სახალხო</w:t>
      </w:r>
      <w:r w:rsidRPr="00506B8C">
        <w:rPr>
          <w:rFonts w:ascii="Sylfaen" w:hAnsi="Sylfaen"/>
        </w:rPr>
        <w:t xml:space="preserve"> </w:t>
      </w:r>
      <w:r w:rsidRPr="00506B8C">
        <w:rPr>
          <w:rFonts w:ascii="Sylfaen" w:hAnsi="Sylfaen" w:cs="Sylfaen"/>
        </w:rPr>
        <w:t>დამცველის</w:t>
      </w:r>
      <w:r w:rsidRPr="00506B8C">
        <w:rPr>
          <w:rFonts w:ascii="Sylfaen" w:hAnsi="Sylfaen"/>
        </w:rPr>
        <w:t xml:space="preserve"> 2014-2015 </w:t>
      </w:r>
      <w:r w:rsidRPr="00506B8C">
        <w:rPr>
          <w:rFonts w:ascii="Sylfaen" w:hAnsi="Sylfaen" w:cs="Sylfaen"/>
        </w:rPr>
        <w:t>წლის</w:t>
      </w:r>
      <w:r w:rsidRPr="00506B8C">
        <w:rPr>
          <w:rFonts w:ascii="Sylfaen" w:hAnsi="Sylfaen"/>
        </w:rPr>
        <w:t xml:space="preserve"> </w:t>
      </w:r>
      <w:r w:rsidRPr="00506B8C">
        <w:rPr>
          <w:rFonts w:ascii="Sylfaen" w:hAnsi="Sylfaen" w:cs="Sylfaen"/>
        </w:rPr>
        <w:t>ანგარიშებში</w:t>
      </w:r>
      <w:r w:rsidRPr="00506B8C">
        <w:rPr>
          <w:rFonts w:ascii="Sylfaen" w:hAnsi="Sylfaen"/>
        </w:rPr>
        <w:t xml:space="preserve"> </w:t>
      </w:r>
      <w:r w:rsidRPr="00506B8C">
        <w:rPr>
          <w:rFonts w:ascii="Sylfaen" w:hAnsi="Sylfaen" w:cs="Sylfaen"/>
        </w:rPr>
        <w:t>აღნიშნულია</w:t>
      </w:r>
      <w:r w:rsidRPr="00506B8C">
        <w:rPr>
          <w:rFonts w:ascii="Sylfaen" w:hAnsi="Sylfaen"/>
        </w:rPr>
        <w:t xml:space="preserve"> </w:t>
      </w:r>
      <w:r w:rsidRPr="00506B8C">
        <w:rPr>
          <w:rFonts w:ascii="Sylfaen" w:hAnsi="Sylfaen" w:cs="Sylfaen"/>
        </w:rPr>
        <w:t>დადებითი</w:t>
      </w:r>
      <w:r w:rsidRPr="00506B8C">
        <w:rPr>
          <w:rFonts w:ascii="Sylfaen" w:hAnsi="Sylfaen"/>
        </w:rPr>
        <w:t xml:space="preserve"> </w:t>
      </w:r>
      <w:r w:rsidRPr="00506B8C">
        <w:rPr>
          <w:rFonts w:ascii="Sylfaen" w:hAnsi="Sylfaen" w:cs="Sylfaen"/>
        </w:rPr>
        <w:t>ტენდეციები</w:t>
      </w:r>
      <w:r w:rsidRPr="00506B8C">
        <w:rPr>
          <w:rFonts w:ascii="Sylfaen" w:hAnsi="Sylfaen"/>
        </w:rPr>
        <w:t xml:space="preserve"> </w:t>
      </w:r>
      <w:r w:rsidRPr="00506B8C">
        <w:rPr>
          <w:rFonts w:ascii="Sylfaen" w:hAnsi="Sylfaen" w:cs="Sylfaen"/>
        </w:rPr>
        <w:t>პენიტენციურ</w:t>
      </w:r>
      <w:r w:rsidRPr="00506B8C">
        <w:rPr>
          <w:rFonts w:ascii="Sylfaen" w:hAnsi="Sylfaen"/>
        </w:rPr>
        <w:t xml:space="preserve"> </w:t>
      </w:r>
      <w:r w:rsidRPr="00506B8C">
        <w:rPr>
          <w:rFonts w:ascii="Sylfaen" w:hAnsi="Sylfaen" w:cs="Sylfaen"/>
        </w:rPr>
        <w:t>სისტემაში</w:t>
      </w:r>
      <w:r w:rsidRPr="00506B8C">
        <w:rPr>
          <w:rFonts w:ascii="Sylfaen" w:hAnsi="Sylfaen"/>
        </w:rPr>
        <w:t xml:space="preserve"> </w:t>
      </w:r>
      <w:r w:rsidRPr="00506B8C">
        <w:rPr>
          <w:rFonts w:ascii="Sylfaen" w:hAnsi="Sylfaen" w:cs="Sylfaen"/>
        </w:rPr>
        <w:t>მდგომარეობის</w:t>
      </w:r>
      <w:r w:rsidRPr="00506B8C">
        <w:rPr>
          <w:rFonts w:ascii="Sylfaen" w:hAnsi="Sylfaen"/>
        </w:rPr>
        <w:t xml:space="preserve"> </w:t>
      </w:r>
      <w:r w:rsidRPr="00506B8C">
        <w:rPr>
          <w:rFonts w:ascii="Sylfaen" w:hAnsi="Sylfaen" w:cs="Sylfaen"/>
        </w:rPr>
        <w:t>გაუმჯობესების</w:t>
      </w:r>
      <w:r w:rsidRPr="00506B8C">
        <w:rPr>
          <w:rFonts w:ascii="Sylfaen" w:hAnsi="Sylfaen"/>
        </w:rPr>
        <w:t xml:space="preserve"> </w:t>
      </w:r>
      <w:r w:rsidRPr="00506B8C">
        <w:rPr>
          <w:rFonts w:ascii="Sylfaen" w:hAnsi="Sylfaen" w:cs="Sylfaen"/>
        </w:rPr>
        <w:t>კუთხით</w:t>
      </w:r>
      <w:r w:rsidRPr="00506B8C">
        <w:rPr>
          <w:rFonts w:ascii="Sylfaen" w:hAnsi="Sylfaen"/>
        </w:rPr>
        <w:t xml:space="preserve">, </w:t>
      </w:r>
      <w:r w:rsidRPr="00506B8C">
        <w:rPr>
          <w:rFonts w:ascii="Sylfaen" w:hAnsi="Sylfaen" w:cs="Sylfaen"/>
        </w:rPr>
        <w:t>კერძოდ</w:t>
      </w:r>
      <w:r w:rsidRPr="00506B8C">
        <w:rPr>
          <w:rFonts w:ascii="Sylfaen" w:hAnsi="Sylfaen"/>
        </w:rPr>
        <w:t xml:space="preserve">: </w:t>
      </w:r>
      <w:r w:rsidRPr="00506B8C">
        <w:rPr>
          <w:rFonts w:ascii="Sylfaen" w:hAnsi="Sylfaen" w:cs="Sylfaen"/>
        </w:rPr>
        <w:t>განხორციელდა</w:t>
      </w:r>
      <w:r w:rsidRPr="00506B8C">
        <w:rPr>
          <w:rFonts w:ascii="Sylfaen" w:hAnsi="Sylfaen"/>
        </w:rPr>
        <w:t xml:space="preserve"> </w:t>
      </w:r>
      <w:r w:rsidRPr="00506B8C">
        <w:rPr>
          <w:rFonts w:ascii="Sylfaen" w:hAnsi="Sylfaen" w:cs="Sylfaen"/>
        </w:rPr>
        <w:t>სამინისტროს</w:t>
      </w:r>
      <w:r w:rsidRPr="00506B8C">
        <w:rPr>
          <w:rFonts w:ascii="Sylfaen" w:hAnsi="Sylfaen"/>
        </w:rPr>
        <w:t xml:space="preserve"> </w:t>
      </w:r>
      <w:r w:rsidRPr="00506B8C">
        <w:rPr>
          <w:rFonts w:ascii="Sylfaen" w:hAnsi="Sylfaen" w:cs="Sylfaen"/>
        </w:rPr>
        <w:t>ინსტიტუციური</w:t>
      </w:r>
      <w:r w:rsidRPr="00506B8C">
        <w:rPr>
          <w:rFonts w:ascii="Sylfaen" w:hAnsi="Sylfaen"/>
        </w:rPr>
        <w:t xml:space="preserve"> </w:t>
      </w:r>
      <w:r w:rsidRPr="00506B8C">
        <w:rPr>
          <w:rFonts w:ascii="Sylfaen" w:hAnsi="Sylfaen" w:cs="Sylfaen"/>
        </w:rPr>
        <w:t>რეფორმა</w:t>
      </w:r>
      <w:r w:rsidRPr="00506B8C">
        <w:rPr>
          <w:rFonts w:ascii="Sylfaen" w:hAnsi="Sylfaen"/>
        </w:rPr>
        <w:t xml:space="preserve">, </w:t>
      </w:r>
      <w:r w:rsidRPr="00506B8C">
        <w:rPr>
          <w:rFonts w:ascii="Sylfaen" w:hAnsi="Sylfaen" w:cs="Sylfaen"/>
        </w:rPr>
        <w:t>რომელიც</w:t>
      </w:r>
      <w:r w:rsidRPr="00506B8C">
        <w:rPr>
          <w:rFonts w:ascii="Sylfaen" w:hAnsi="Sylfaen"/>
        </w:rPr>
        <w:t xml:space="preserve"> </w:t>
      </w:r>
      <w:r w:rsidRPr="00506B8C">
        <w:rPr>
          <w:rFonts w:ascii="Sylfaen" w:hAnsi="Sylfaen" w:cs="Sylfaen"/>
        </w:rPr>
        <w:t>სისტემის</w:t>
      </w:r>
      <w:r w:rsidRPr="00506B8C">
        <w:rPr>
          <w:rFonts w:ascii="Sylfaen" w:hAnsi="Sylfaen"/>
        </w:rPr>
        <w:t xml:space="preserve"> </w:t>
      </w:r>
      <w:r w:rsidRPr="00506B8C">
        <w:rPr>
          <w:rFonts w:ascii="Sylfaen" w:hAnsi="Sylfaen" w:cs="Sylfaen"/>
        </w:rPr>
        <w:t>დასავლურ</w:t>
      </w:r>
      <w:r w:rsidRPr="00506B8C">
        <w:rPr>
          <w:rFonts w:ascii="Sylfaen" w:hAnsi="Sylfaen"/>
        </w:rPr>
        <w:t xml:space="preserve"> </w:t>
      </w:r>
      <w:r w:rsidRPr="00506B8C">
        <w:rPr>
          <w:rFonts w:ascii="Sylfaen" w:hAnsi="Sylfaen" w:cs="Sylfaen"/>
        </w:rPr>
        <w:t>სტანდარტებზე</w:t>
      </w:r>
      <w:r w:rsidRPr="00506B8C">
        <w:rPr>
          <w:rFonts w:ascii="Sylfaen" w:hAnsi="Sylfaen"/>
        </w:rPr>
        <w:t xml:space="preserve"> </w:t>
      </w:r>
      <w:r w:rsidRPr="00506B8C">
        <w:rPr>
          <w:rFonts w:ascii="Sylfaen" w:hAnsi="Sylfaen" w:cs="Sylfaen"/>
        </w:rPr>
        <w:t>ორიენტირებულ</w:t>
      </w:r>
      <w:r w:rsidRPr="00506B8C">
        <w:rPr>
          <w:rFonts w:ascii="Sylfaen" w:hAnsi="Sylfaen"/>
        </w:rPr>
        <w:t xml:space="preserve"> </w:t>
      </w:r>
      <w:r w:rsidRPr="00506B8C">
        <w:rPr>
          <w:rFonts w:ascii="Sylfaen" w:hAnsi="Sylfaen" w:cs="Sylfaen"/>
        </w:rPr>
        <w:t>უწყებად</w:t>
      </w:r>
      <w:r w:rsidRPr="00506B8C">
        <w:rPr>
          <w:rFonts w:ascii="Sylfaen" w:hAnsi="Sylfaen"/>
        </w:rPr>
        <w:t xml:space="preserve"> </w:t>
      </w:r>
      <w:r w:rsidRPr="00506B8C">
        <w:rPr>
          <w:rFonts w:ascii="Sylfaen" w:hAnsi="Sylfaen" w:cs="Sylfaen"/>
        </w:rPr>
        <w:t>გარდაქმნას</w:t>
      </w:r>
      <w:r w:rsidRPr="00506B8C">
        <w:rPr>
          <w:rFonts w:ascii="Sylfaen" w:hAnsi="Sylfaen"/>
        </w:rPr>
        <w:t xml:space="preserve"> </w:t>
      </w:r>
      <w:r w:rsidRPr="00506B8C">
        <w:rPr>
          <w:rFonts w:ascii="Sylfaen" w:hAnsi="Sylfaen" w:cs="Sylfaen"/>
        </w:rPr>
        <w:t>უზრუნველყოფს</w:t>
      </w:r>
      <w:r w:rsidRPr="00506B8C">
        <w:rPr>
          <w:rFonts w:ascii="Sylfaen" w:hAnsi="Sylfaen"/>
        </w:rPr>
        <w:t xml:space="preserve">; </w:t>
      </w:r>
      <w:r w:rsidRPr="00506B8C">
        <w:rPr>
          <w:rFonts w:ascii="Sylfaen" w:hAnsi="Sylfaen" w:cs="Sylfaen"/>
        </w:rPr>
        <w:t>სამინისტროს</w:t>
      </w:r>
      <w:r w:rsidRPr="00506B8C">
        <w:rPr>
          <w:rFonts w:ascii="Sylfaen" w:hAnsi="Sylfaen"/>
        </w:rPr>
        <w:t xml:space="preserve"> </w:t>
      </w:r>
      <w:r w:rsidRPr="00506B8C">
        <w:rPr>
          <w:rFonts w:ascii="Sylfaen" w:hAnsi="Sylfaen" w:cs="Sylfaen"/>
        </w:rPr>
        <w:t>შიდა</w:t>
      </w:r>
      <w:r w:rsidRPr="00506B8C">
        <w:rPr>
          <w:rFonts w:ascii="Sylfaen" w:hAnsi="Sylfaen"/>
        </w:rPr>
        <w:t xml:space="preserve"> </w:t>
      </w:r>
      <w:r w:rsidRPr="00506B8C">
        <w:rPr>
          <w:rFonts w:ascii="Sylfaen" w:hAnsi="Sylfaen" w:cs="Sylfaen"/>
        </w:rPr>
        <w:t>სტრუქტურა</w:t>
      </w:r>
      <w:r w:rsidRPr="00506B8C">
        <w:rPr>
          <w:rFonts w:ascii="Sylfaen" w:hAnsi="Sylfaen"/>
        </w:rPr>
        <w:t xml:space="preserve"> </w:t>
      </w:r>
      <w:r w:rsidRPr="00506B8C">
        <w:rPr>
          <w:rFonts w:ascii="Sylfaen" w:hAnsi="Sylfaen" w:cs="Sylfaen"/>
        </w:rPr>
        <w:t>გაიყო</w:t>
      </w:r>
      <w:r w:rsidRPr="00506B8C">
        <w:rPr>
          <w:rFonts w:ascii="Sylfaen" w:hAnsi="Sylfaen"/>
        </w:rPr>
        <w:t xml:space="preserve"> </w:t>
      </w:r>
      <w:r w:rsidRPr="00506B8C">
        <w:rPr>
          <w:rFonts w:ascii="Sylfaen" w:hAnsi="Sylfaen" w:cs="Sylfaen"/>
        </w:rPr>
        <w:t>ორ</w:t>
      </w:r>
      <w:r w:rsidRPr="00506B8C">
        <w:rPr>
          <w:rFonts w:ascii="Sylfaen" w:hAnsi="Sylfaen"/>
        </w:rPr>
        <w:t xml:space="preserve"> </w:t>
      </w:r>
      <w:r w:rsidRPr="00506B8C">
        <w:rPr>
          <w:rFonts w:ascii="Sylfaen" w:hAnsi="Sylfaen" w:cs="Sylfaen"/>
        </w:rPr>
        <w:t>ნაწილად</w:t>
      </w:r>
      <w:r w:rsidRPr="00506B8C">
        <w:rPr>
          <w:rFonts w:ascii="Sylfaen" w:hAnsi="Sylfaen"/>
        </w:rPr>
        <w:t xml:space="preserve">: </w:t>
      </w:r>
      <w:r w:rsidRPr="00506B8C">
        <w:rPr>
          <w:rFonts w:ascii="Sylfaen" w:hAnsi="Sylfaen" w:cs="Sylfaen"/>
        </w:rPr>
        <w:t>სამოქალაქო</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სპეციალურ</w:t>
      </w:r>
      <w:r w:rsidRPr="00506B8C">
        <w:rPr>
          <w:rFonts w:ascii="Sylfaen" w:hAnsi="Sylfaen"/>
        </w:rPr>
        <w:t xml:space="preserve"> </w:t>
      </w:r>
      <w:r w:rsidRPr="00506B8C">
        <w:rPr>
          <w:rFonts w:ascii="Sylfaen" w:hAnsi="Sylfaen" w:cs="Sylfaen"/>
        </w:rPr>
        <w:t>პენიტენციურ</w:t>
      </w:r>
      <w:r w:rsidRPr="00506B8C">
        <w:rPr>
          <w:rFonts w:ascii="Sylfaen" w:hAnsi="Sylfaen"/>
        </w:rPr>
        <w:t xml:space="preserve"> </w:t>
      </w:r>
      <w:r w:rsidRPr="00506B8C">
        <w:rPr>
          <w:rFonts w:ascii="Sylfaen" w:hAnsi="Sylfaen" w:cs="Sylfaen"/>
        </w:rPr>
        <w:t>სამსახურად</w:t>
      </w:r>
      <w:r w:rsidRPr="00506B8C">
        <w:rPr>
          <w:rFonts w:ascii="Sylfaen" w:hAnsi="Sylfaen"/>
        </w:rPr>
        <w:t xml:space="preserve">; </w:t>
      </w:r>
      <w:r w:rsidRPr="00506B8C">
        <w:rPr>
          <w:rFonts w:ascii="Sylfaen" w:hAnsi="Sylfaen" w:cs="Sylfaen"/>
        </w:rPr>
        <w:t>გადაიჭრა</w:t>
      </w:r>
      <w:r w:rsidRPr="00506B8C">
        <w:rPr>
          <w:rFonts w:ascii="Sylfaen" w:hAnsi="Sylfaen"/>
        </w:rPr>
        <w:t xml:space="preserve"> </w:t>
      </w:r>
      <w:r w:rsidRPr="00506B8C">
        <w:rPr>
          <w:rFonts w:ascii="Sylfaen" w:hAnsi="Sylfaen" w:cs="Sylfaen"/>
        </w:rPr>
        <w:t>დაწესებულებების</w:t>
      </w:r>
      <w:r w:rsidRPr="00506B8C">
        <w:rPr>
          <w:rFonts w:ascii="Sylfaen" w:hAnsi="Sylfaen"/>
        </w:rPr>
        <w:t xml:space="preserve"> </w:t>
      </w:r>
      <w:r w:rsidRPr="00506B8C">
        <w:rPr>
          <w:rFonts w:ascii="Sylfaen" w:hAnsi="Sylfaen" w:cs="Sylfaen"/>
        </w:rPr>
        <w:t>გადატვირთულობის</w:t>
      </w:r>
      <w:r w:rsidRPr="00506B8C">
        <w:rPr>
          <w:rFonts w:ascii="Sylfaen" w:hAnsi="Sylfaen"/>
        </w:rPr>
        <w:t xml:space="preserve"> </w:t>
      </w:r>
      <w:r w:rsidRPr="00506B8C">
        <w:rPr>
          <w:rFonts w:ascii="Sylfaen" w:hAnsi="Sylfaen" w:cs="Sylfaen"/>
        </w:rPr>
        <w:t>პრობლემა</w:t>
      </w:r>
      <w:r w:rsidRPr="00506B8C">
        <w:rPr>
          <w:rFonts w:ascii="Sylfaen" w:hAnsi="Sylfaen"/>
        </w:rPr>
        <w:t xml:space="preserve">, </w:t>
      </w:r>
      <w:r w:rsidRPr="00506B8C">
        <w:rPr>
          <w:rFonts w:ascii="Sylfaen" w:hAnsi="Sylfaen" w:cs="Sylfaen"/>
        </w:rPr>
        <w:t>გაუმჯობესდა</w:t>
      </w:r>
      <w:r w:rsidRPr="00506B8C">
        <w:rPr>
          <w:rFonts w:ascii="Sylfaen" w:hAnsi="Sylfaen"/>
        </w:rPr>
        <w:t xml:space="preserve"> </w:t>
      </w:r>
      <w:r w:rsidRPr="00506B8C">
        <w:rPr>
          <w:rFonts w:ascii="Sylfaen" w:hAnsi="Sylfaen" w:cs="Sylfaen"/>
        </w:rPr>
        <w:t>პატიმართა</w:t>
      </w:r>
      <w:r w:rsidRPr="00506B8C">
        <w:rPr>
          <w:rFonts w:ascii="Sylfaen" w:hAnsi="Sylfaen"/>
        </w:rPr>
        <w:t xml:space="preserve"> </w:t>
      </w:r>
      <w:r w:rsidRPr="00506B8C">
        <w:rPr>
          <w:rFonts w:ascii="Sylfaen" w:hAnsi="Sylfaen" w:cs="Sylfaen"/>
        </w:rPr>
        <w:t>უფლებრივი</w:t>
      </w:r>
      <w:r w:rsidRPr="00506B8C">
        <w:rPr>
          <w:rFonts w:ascii="Sylfaen" w:hAnsi="Sylfaen"/>
        </w:rPr>
        <w:t xml:space="preserve"> </w:t>
      </w:r>
      <w:r w:rsidRPr="00506B8C">
        <w:rPr>
          <w:rFonts w:ascii="Sylfaen" w:hAnsi="Sylfaen" w:cs="Sylfaen"/>
        </w:rPr>
        <w:t>მდგომარეობა</w:t>
      </w:r>
      <w:r w:rsidRPr="00506B8C">
        <w:rPr>
          <w:rFonts w:ascii="Sylfaen" w:hAnsi="Sylfaen"/>
        </w:rPr>
        <w:t xml:space="preserve">, </w:t>
      </w:r>
      <w:r w:rsidRPr="00506B8C">
        <w:rPr>
          <w:rFonts w:ascii="Sylfaen" w:hAnsi="Sylfaen" w:cs="Sylfaen"/>
        </w:rPr>
        <w:t>მსჯავრდებულთა</w:t>
      </w:r>
      <w:r w:rsidRPr="00506B8C">
        <w:rPr>
          <w:rFonts w:ascii="Sylfaen" w:hAnsi="Sylfaen"/>
        </w:rPr>
        <w:t xml:space="preserve"> </w:t>
      </w:r>
      <w:r w:rsidRPr="00506B8C">
        <w:rPr>
          <w:rFonts w:ascii="Sylfaen" w:hAnsi="Sylfaen" w:cs="Sylfaen"/>
        </w:rPr>
        <w:t>საცხოვრებელი</w:t>
      </w:r>
      <w:r w:rsidRPr="00506B8C">
        <w:rPr>
          <w:rFonts w:ascii="Sylfaen" w:hAnsi="Sylfaen"/>
        </w:rPr>
        <w:t xml:space="preserve"> </w:t>
      </w:r>
      <w:r w:rsidRPr="00506B8C">
        <w:rPr>
          <w:rFonts w:ascii="Sylfaen" w:hAnsi="Sylfaen" w:cs="Sylfaen"/>
        </w:rPr>
        <w:t>ფართობი</w:t>
      </w:r>
      <w:r w:rsidRPr="00506B8C">
        <w:rPr>
          <w:rFonts w:ascii="Sylfaen" w:hAnsi="Sylfaen"/>
        </w:rPr>
        <w:t xml:space="preserve"> 2 </w:t>
      </w:r>
      <w:r w:rsidRPr="00506B8C">
        <w:rPr>
          <w:rFonts w:ascii="Sylfaen" w:hAnsi="Sylfaen" w:cs="Sylfaen"/>
        </w:rPr>
        <w:t>კვ</w:t>
      </w:r>
      <w:r w:rsidRPr="00506B8C">
        <w:rPr>
          <w:rFonts w:ascii="Sylfaen" w:hAnsi="Sylfaen"/>
        </w:rPr>
        <w:t>.</w:t>
      </w:r>
      <w:r w:rsidRPr="00506B8C">
        <w:rPr>
          <w:rFonts w:ascii="Sylfaen" w:hAnsi="Sylfaen" w:cs="Sylfaen"/>
        </w:rPr>
        <w:t>მ</w:t>
      </w:r>
      <w:r w:rsidRPr="00506B8C">
        <w:rPr>
          <w:rFonts w:ascii="Sylfaen" w:hAnsi="Sylfaen"/>
        </w:rPr>
        <w:t>-</w:t>
      </w:r>
      <w:r w:rsidRPr="00506B8C">
        <w:rPr>
          <w:rFonts w:ascii="Sylfaen" w:hAnsi="Sylfaen" w:cs="Sylfaen"/>
        </w:rPr>
        <w:t>დან</w:t>
      </w:r>
      <w:r w:rsidRPr="00506B8C">
        <w:rPr>
          <w:rFonts w:ascii="Sylfaen" w:hAnsi="Sylfaen"/>
        </w:rPr>
        <w:t xml:space="preserve"> 4 </w:t>
      </w:r>
      <w:r w:rsidRPr="00506B8C">
        <w:rPr>
          <w:rFonts w:ascii="Sylfaen" w:hAnsi="Sylfaen" w:cs="Sylfaen"/>
        </w:rPr>
        <w:t>კვ</w:t>
      </w:r>
      <w:r w:rsidRPr="00506B8C">
        <w:rPr>
          <w:rFonts w:ascii="Sylfaen" w:hAnsi="Sylfaen"/>
        </w:rPr>
        <w:t>.</w:t>
      </w:r>
      <w:r w:rsidRPr="00506B8C">
        <w:rPr>
          <w:rFonts w:ascii="Sylfaen" w:hAnsi="Sylfaen" w:cs="Sylfaen"/>
        </w:rPr>
        <w:t>მ</w:t>
      </w:r>
      <w:r w:rsidRPr="00506B8C">
        <w:rPr>
          <w:rFonts w:ascii="Sylfaen" w:hAnsi="Sylfaen"/>
        </w:rPr>
        <w:t>-</w:t>
      </w:r>
      <w:r w:rsidRPr="00506B8C">
        <w:rPr>
          <w:rFonts w:ascii="Sylfaen" w:hAnsi="Sylfaen" w:cs="Sylfaen"/>
        </w:rPr>
        <w:t>მდე</w:t>
      </w:r>
      <w:r w:rsidRPr="00506B8C">
        <w:rPr>
          <w:rFonts w:ascii="Sylfaen" w:hAnsi="Sylfaen"/>
        </w:rPr>
        <w:t xml:space="preserve"> </w:t>
      </w:r>
      <w:r w:rsidRPr="00506B8C">
        <w:rPr>
          <w:rFonts w:ascii="Sylfaen" w:hAnsi="Sylfaen" w:cs="Sylfaen"/>
        </w:rPr>
        <w:t>გაიზარდა</w:t>
      </w:r>
      <w:r w:rsidRPr="00506B8C">
        <w:rPr>
          <w:rFonts w:ascii="Sylfaen" w:hAnsi="Sylfaen"/>
        </w:rPr>
        <w:t xml:space="preserve">; </w:t>
      </w:r>
      <w:r w:rsidRPr="00506B8C">
        <w:rPr>
          <w:rFonts w:ascii="Sylfaen" w:hAnsi="Sylfaen" w:cs="Sylfaen"/>
        </w:rPr>
        <w:t>შემოღებული</w:t>
      </w:r>
      <w:r w:rsidRPr="00506B8C">
        <w:rPr>
          <w:rFonts w:ascii="Sylfaen" w:hAnsi="Sylfaen"/>
        </w:rPr>
        <w:t xml:space="preserve"> </w:t>
      </w:r>
      <w:r w:rsidRPr="00506B8C">
        <w:rPr>
          <w:rFonts w:ascii="Sylfaen" w:hAnsi="Sylfaen" w:cs="Sylfaen"/>
        </w:rPr>
        <w:t>იქნა</w:t>
      </w:r>
      <w:r w:rsidRPr="00506B8C">
        <w:rPr>
          <w:rFonts w:ascii="Sylfaen" w:hAnsi="Sylfaen"/>
        </w:rPr>
        <w:t xml:space="preserve"> </w:t>
      </w:r>
      <w:r w:rsidRPr="00506B8C">
        <w:rPr>
          <w:rFonts w:ascii="Sylfaen" w:hAnsi="Sylfaen" w:cs="Sylfaen"/>
        </w:rPr>
        <w:t>ახალი</w:t>
      </w:r>
      <w:r w:rsidRPr="00506B8C">
        <w:rPr>
          <w:rFonts w:ascii="Sylfaen" w:hAnsi="Sylfaen"/>
        </w:rPr>
        <w:t xml:space="preserve"> </w:t>
      </w:r>
      <w:r w:rsidRPr="00506B8C">
        <w:rPr>
          <w:rFonts w:ascii="Sylfaen" w:hAnsi="Sylfaen" w:cs="Sylfaen"/>
        </w:rPr>
        <w:t>სისტემა</w:t>
      </w:r>
      <w:r w:rsidRPr="00506B8C">
        <w:rPr>
          <w:rFonts w:ascii="Sylfaen" w:hAnsi="Sylfaen"/>
        </w:rPr>
        <w:t xml:space="preserve"> - </w:t>
      </w:r>
      <w:r w:rsidRPr="00506B8C">
        <w:rPr>
          <w:rFonts w:ascii="Sylfaen" w:hAnsi="Sylfaen" w:cs="Sylfaen"/>
        </w:rPr>
        <w:t>მსჯავრსებულთა</w:t>
      </w:r>
      <w:r w:rsidRPr="00506B8C">
        <w:rPr>
          <w:rFonts w:ascii="Sylfaen" w:hAnsi="Sylfaen"/>
        </w:rPr>
        <w:t xml:space="preserve"> </w:t>
      </w:r>
      <w:r w:rsidRPr="00506B8C">
        <w:rPr>
          <w:rFonts w:ascii="Sylfaen" w:hAnsi="Sylfaen" w:cs="Sylfaen"/>
        </w:rPr>
        <w:t>კლასიფიკაცია</w:t>
      </w:r>
      <w:r w:rsidRPr="00506B8C">
        <w:rPr>
          <w:rFonts w:ascii="Sylfaen" w:hAnsi="Sylfaen"/>
        </w:rPr>
        <w:t xml:space="preserve"> </w:t>
      </w:r>
      <w:r w:rsidRPr="00506B8C">
        <w:rPr>
          <w:rFonts w:ascii="Sylfaen" w:hAnsi="Sylfaen" w:cs="Sylfaen"/>
        </w:rPr>
        <w:t>საშიშროების</w:t>
      </w:r>
      <w:r w:rsidRPr="00506B8C">
        <w:rPr>
          <w:rFonts w:ascii="Sylfaen" w:hAnsi="Sylfaen"/>
        </w:rPr>
        <w:t xml:space="preserve"> </w:t>
      </w:r>
      <w:r w:rsidRPr="00506B8C">
        <w:rPr>
          <w:rFonts w:ascii="Sylfaen" w:hAnsi="Sylfaen" w:cs="Sylfaen"/>
        </w:rPr>
        <w:t>რისკის</w:t>
      </w:r>
      <w:r w:rsidRPr="00506B8C">
        <w:rPr>
          <w:rFonts w:ascii="Sylfaen" w:hAnsi="Sylfaen"/>
        </w:rPr>
        <w:t xml:space="preserve"> </w:t>
      </w:r>
      <w:r w:rsidRPr="00506B8C">
        <w:rPr>
          <w:rFonts w:ascii="Sylfaen" w:hAnsi="Sylfaen" w:cs="Sylfaen"/>
        </w:rPr>
        <w:t>მიხედვი</w:t>
      </w:r>
      <w:r w:rsidRPr="00506B8C">
        <w:rPr>
          <w:rFonts w:ascii="Sylfaen" w:hAnsi="Sylfaen"/>
        </w:rPr>
        <w:t xml:space="preserve">; 2015 </w:t>
      </w:r>
      <w:r w:rsidRPr="00506B8C">
        <w:rPr>
          <w:rFonts w:ascii="Sylfaen" w:hAnsi="Sylfaen" w:cs="Sylfaen"/>
        </w:rPr>
        <w:t>წელს</w:t>
      </w:r>
      <w:r w:rsidRPr="00506B8C">
        <w:rPr>
          <w:rFonts w:ascii="Sylfaen" w:hAnsi="Sylfaen"/>
        </w:rPr>
        <w:t xml:space="preserve"> </w:t>
      </w:r>
      <w:r w:rsidRPr="00506B8C">
        <w:rPr>
          <w:rFonts w:ascii="Sylfaen" w:hAnsi="Sylfaen" w:cs="Sylfaen"/>
        </w:rPr>
        <w:t>ექსპლუატაციაში</w:t>
      </w:r>
      <w:r w:rsidRPr="00506B8C">
        <w:rPr>
          <w:rFonts w:ascii="Sylfaen" w:hAnsi="Sylfaen"/>
        </w:rPr>
        <w:t xml:space="preserve"> </w:t>
      </w:r>
      <w:r w:rsidRPr="00506B8C">
        <w:rPr>
          <w:rFonts w:ascii="Sylfaen" w:hAnsi="Sylfaen" w:cs="Sylfaen"/>
        </w:rPr>
        <w:t>შევიდა</w:t>
      </w:r>
      <w:r w:rsidRPr="00506B8C">
        <w:rPr>
          <w:rFonts w:ascii="Sylfaen" w:hAnsi="Sylfaen"/>
        </w:rPr>
        <w:t xml:space="preserve"> </w:t>
      </w:r>
      <w:r w:rsidRPr="00506B8C">
        <w:rPr>
          <w:rFonts w:ascii="Sylfaen" w:hAnsi="Sylfaen"/>
          <w:lang w:val="ka-GE"/>
        </w:rPr>
        <w:t>N</w:t>
      </w:r>
      <w:r w:rsidRPr="00506B8C">
        <w:rPr>
          <w:rFonts w:ascii="Sylfaen" w:hAnsi="Sylfaen"/>
        </w:rPr>
        <w:t xml:space="preserve">16 </w:t>
      </w:r>
      <w:r w:rsidRPr="00506B8C">
        <w:rPr>
          <w:rFonts w:ascii="Sylfaen" w:hAnsi="Sylfaen" w:cs="Sylfaen"/>
        </w:rPr>
        <w:t>დაწესებულება</w:t>
      </w:r>
      <w:r w:rsidRPr="00506B8C">
        <w:rPr>
          <w:rFonts w:ascii="Sylfaen" w:hAnsi="Sylfaen"/>
        </w:rPr>
        <w:t xml:space="preserve">, </w:t>
      </w:r>
      <w:r w:rsidRPr="00506B8C">
        <w:rPr>
          <w:rFonts w:ascii="Sylfaen" w:hAnsi="Sylfaen" w:cs="Sylfaen"/>
        </w:rPr>
        <w:t>როგორც</w:t>
      </w:r>
      <w:r w:rsidRPr="00506B8C">
        <w:rPr>
          <w:rFonts w:ascii="Sylfaen" w:hAnsi="Sylfaen"/>
        </w:rPr>
        <w:t xml:space="preserve"> </w:t>
      </w:r>
      <w:r w:rsidRPr="00506B8C">
        <w:rPr>
          <w:rFonts w:ascii="Sylfaen" w:hAnsi="Sylfaen" w:cs="Sylfaen"/>
        </w:rPr>
        <w:t>დაბალი</w:t>
      </w:r>
      <w:r w:rsidRPr="00506B8C">
        <w:rPr>
          <w:rFonts w:ascii="Sylfaen" w:hAnsi="Sylfaen"/>
        </w:rPr>
        <w:t xml:space="preserve"> </w:t>
      </w:r>
      <w:r w:rsidRPr="00506B8C">
        <w:rPr>
          <w:rFonts w:ascii="Sylfaen" w:hAnsi="Sylfaen" w:cs="Sylfaen"/>
        </w:rPr>
        <w:t>რისკის</w:t>
      </w:r>
      <w:r w:rsidRPr="00506B8C">
        <w:rPr>
          <w:rFonts w:ascii="Sylfaen" w:hAnsi="Sylfaen"/>
        </w:rPr>
        <w:t xml:space="preserve"> </w:t>
      </w:r>
      <w:r w:rsidRPr="00506B8C">
        <w:rPr>
          <w:rFonts w:ascii="Sylfaen" w:hAnsi="Sylfaen" w:cs="Sylfaen"/>
        </w:rPr>
        <w:t>პენიტენციური</w:t>
      </w:r>
      <w:r w:rsidRPr="00506B8C">
        <w:rPr>
          <w:rFonts w:ascii="Sylfaen" w:hAnsi="Sylfaen"/>
        </w:rPr>
        <w:t xml:space="preserve"> </w:t>
      </w:r>
      <w:r w:rsidRPr="00506B8C">
        <w:rPr>
          <w:rFonts w:ascii="Sylfaen" w:hAnsi="Sylfaen" w:cs="Sylfaen"/>
        </w:rPr>
        <w:t>დაწესებულება</w:t>
      </w:r>
      <w:r w:rsidRPr="00506B8C">
        <w:rPr>
          <w:rFonts w:ascii="Sylfaen" w:hAnsi="Sylfaen"/>
        </w:rPr>
        <w:t xml:space="preserve">; </w:t>
      </w:r>
      <w:r w:rsidRPr="00506B8C">
        <w:rPr>
          <w:rFonts w:ascii="Sylfaen" w:hAnsi="Sylfaen" w:cs="Sylfaen"/>
        </w:rPr>
        <w:t>შემუშავდა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დაინერგა</w:t>
      </w:r>
      <w:r w:rsidRPr="00506B8C">
        <w:rPr>
          <w:rFonts w:ascii="Sylfaen" w:hAnsi="Sylfaen"/>
        </w:rPr>
        <w:t xml:space="preserve"> </w:t>
      </w:r>
      <w:r w:rsidRPr="00506B8C">
        <w:rPr>
          <w:rFonts w:ascii="Sylfaen" w:hAnsi="Sylfaen" w:cs="Sylfaen"/>
        </w:rPr>
        <w:t>სასჯელის</w:t>
      </w:r>
      <w:r w:rsidRPr="00506B8C">
        <w:rPr>
          <w:rFonts w:ascii="Sylfaen" w:hAnsi="Sylfaen"/>
        </w:rPr>
        <w:t xml:space="preserve"> </w:t>
      </w:r>
      <w:r w:rsidRPr="00506B8C">
        <w:rPr>
          <w:rFonts w:ascii="Sylfaen" w:hAnsi="Sylfaen" w:cs="Sylfaen"/>
        </w:rPr>
        <w:t>ინდივიდუალური</w:t>
      </w:r>
      <w:r w:rsidRPr="00506B8C">
        <w:rPr>
          <w:rFonts w:ascii="Sylfaen" w:hAnsi="Sylfaen"/>
        </w:rPr>
        <w:t xml:space="preserve"> </w:t>
      </w:r>
      <w:r w:rsidRPr="00506B8C">
        <w:rPr>
          <w:rFonts w:ascii="Sylfaen" w:hAnsi="Sylfaen" w:cs="Sylfaen"/>
        </w:rPr>
        <w:t>დაგეგმვის</w:t>
      </w:r>
      <w:r w:rsidRPr="00506B8C">
        <w:rPr>
          <w:rFonts w:ascii="Sylfaen" w:hAnsi="Sylfaen"/>
        </w:rPr>
        <w:t xml:space="preserve"> </w:t>
      </w:r>
      <w:r w:rsidRPr="00506B8C">
        <w:rPr>
          <w:rFonts w:ascii="Sylfaen" w:hAnsi="Sylfaen" w:cs="Sylfaen"/>
        </w:rPr>
        <w:t>პროგრამა</w:t>
      </w:r>
      <w:r w:rsidRPr="00506B8C">
        <w:rPr>
          <w:rFonts w:ascii="Sylfaen" w:hAnsi="Sylfaen"/>
        </w:rPr>
        <w:t xml:space="preserve">, </w:t>
      </w:r>
      <w:r w:rsidRPr="00506B8C">
        <w:rPr>
          <w:rFonts w:ascii="Sylfaen" w:hAnsi="Sylfaen" w:cs="Sylfaen"/>
        </w:rPr>
        <w:t>რაც</w:t>
      </w:r>
      <w:r w:rsidRPr="00506B8C">
        <w:rPr>
          <w:rFonts w:ascii="Sylfaen" w:hAnsi="Sylfaen"/>
        </w:rPr>
        <w:t xml:space="preserve"> </w:t>
      </w:r>
      <w:r w:rsidRPr="00506B8C">
        <w:rPr>
          <w:rFonts w:ascii="Sylfaen" w:hAnsi="Sylfaen" w:cs="Sylfaen"/>
        </w:rPr>
        <w:t>მსჯავრდებულთა</w:t>
      </w:r>
      <w:r w:rsidRPr="00506B8C">
        <w:rPr>
          <w:rFonts w:ascii="Sylfaen" w:hAnsi="Sylfaen"/>
        </w:rPr>
        <w:t xml:space="preserve"> </w:t>
      </w:r>
      <w:r w:rsidRPr="00506B8C">
        <w:rPr>
          <w:rFonts w:ascii="Sylfaen" w:hAnsi="Sylfaen" w:cs="Sylfaen"/>
        </w:rPr>
        <w:t>წარმატებული</w:t>
      </w:r>
      <w:r w:rsidRPr="00506B8C">
        <w:rPr>
          <w:rFonts w:ascii="Sylfaen" w:hAnsi="Sylfaen"/>
        </w:rPr>
        <w:t xml:space="preserve"> </w:t>
      </w:r>
      <w:r w:rsidRPr="00506B8C">
        <w:rPr>
          <w:rFonts w:ascii="Sylfaen" w:hAnsi="Sylfaen" w:cs="Sylfaen"/>
        </w:rPr>
        <w:t>რეაბილიტაციისა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დანაშაულის</w:t>
      </w:r>
      <w:r w:rsidRPr="00506B8C">
        <w:rPr>
          <w:rFonts w:ascii="Sylfaen" w:hAnsi="Sylfaen"/>
        </w:rPr>
        <w:t xml:space="preserve"> </w:t>
      </w:r>
      <w:r w:rsidRPr="00506B8C">
        <w:rPr>
          <w:rFonts w:ascii="Sylfaen" w:hAnsi="Sylfaen" w:cs="Sylfaen"/>
        </w:rPr>
        <w:t>პრევენციის</w:t>
      </w:r>
      <w:r w:rsidRPr="00506B8C">
        <w:rPr>
          <w:rFonts w:ascii="Sylfaen" w:hAnsi="Sylfaen"/>
        </w:rPr>
        <w:t xml:space="preserve"> </w:t>
      </w:r>
      <w:r w:rsidRPr="00506B8C">
        <w:rPr>
          <w:rFonts w:ascii="Sylfaen" w:hAnsi="Sylfaen" w:cs="Sylfaen"/>
        </w:rPr>
        <w:t>ერთ</w:t>
      </w:r>
      <w:r w:rsidRPr="00506B8C">
        <w:rPr>
          <w:rFonts w:ascii="Sylfaen" w:hAnsi="Sylfaen"/>
        </w:rPr>
        <w:t>-</w:t>
      </w:r>
      <w:r w:rsidRPr="00506B8C">
        <w:rPr>
          <w:rFonts w:ascii="Sylfaen" w:hAnsi="Sylfaen" w:cs="Sylfaen"/>
        </w:rPr>
        <w:t>ერთი</w:t>
      </w:r>
      <w:r w:rsidRPr="00506B8C">
        <w:rPr>
          <w:rFonts w:ascii="Sylfaen" w:hAnsi="Sylfaen"/>
        </w:rPr>
        <w:t xml:space="preserve"> </w:t>
      </w:r>
      <w:r w:rsidRPr="00506B8C">
        <w:rPr>
          <w:rFonts w:ascii="Sylfaen" w:hAnsi="Sylfaen" w:cs="Sylfaen"/>
        </w:rPr>
        <w:t>ძირითადი</w:t>
      </w:r>
      <w:r w:rsidRPr="00506B8C">
        <w:rPr>
          <w:rFonts w:ascii="Sylfaen" w:hAnsi="Sylfaen"/>
        </w:rPr>
        <w:t xml:space="preserve"> </w:t>
      </w:r>
      <w:r w:rsidRPr="00506B8C">
        <w:rPr>
          <w:rFonts w:ascii="Sylfaen" w:hAnsi="Sylfaen" w:cs="Sylfaen"/>
        </w:rPr>
        <w:t>წინაპირობაა</w:t>
      </w:r>
      <w:r w:rsidRPr="00506B8C">
        <w:rPr>
          <w:rFonts w:ascii="Sylfaen" w:hAnsi="Sylfaen"/>
        </w:rPr>
        <w:t xml:space="preserve">; </w:t>
      </w:r>
      <w:r w:rsidRPr="00506B8C">
        <w:rPr>
          <w:rFonts w:ascii="Sylfaen" w:hAnsi="Sylfaen" w:cs="Sylfaen"/>
        </w:rPr>
        <w:t>სოციალურად</w:t>
      </w:r>
      <w:r w:rsidRPr="00506B8C">
        <w:rPr>
          <w:rFonts w:ascii="Sylfaen" w:hAnsi="Sylfaen"/>
        </w:rPr>
        <w:t xml:space="preserve"> </w:t>
      </w:r>
      <w:r w:rsidRPr="00506B8C">
        <w:rPr>
          <w:rFonts w:ascii="Sylfaen" w:hAnsi="Sylfaen" w:cs="Sylfaen"/>
        </w:rPr>
        <w:t>დაუცველებისთვის</w:t>
      </w:r>
      <w:r w:rsidRPr="00506B8C">
        <w:rPr>
          <w:rFonts w:ascii="Sylfaen" w:hAnsi="Sylfaen"/>
        </w:rPr>
        <w:t xml:space="preserve"> </w:t>
      </w:r>
      <w:r w:rsidRPr="00506B8C">
        <w:rPr>
          <w:rFonts w:ascii="Sylfaen" w:hAnsi="Sylfaen" w:cs="Sylfaen"/>
        </w:rPr>
        <w:t>ხანგრძლივი</w:t>
      </w:r>
      <w:r w:rsidRPr="00506B8C">
        <w:rPr>
          <w:rFonts w:ascii="Sylfaen" w:hAnsi="Sylfaen"/>
        </w:rPr>
        <w:t xml:space="preserve"> </w:t>
      </w:r>
      <w:r w:rsidRPr="00506B8C">
        <w:rPr>
          <w:rFonts w:ascii="Sylfaen" w:hAnsi="Sylfaen" w:cs="Sylfaen"/>
        </w:rPr>
        <w:t>პაემანი</w:t>
      </w:r>
      <w:r w:rsidRPr="00506B8C">
        <w:rPr>
          <w:rFonts w:ascii="Sylfaen" w:hAnsi="Sylfaen"/>
        </w:rPr>
        <w:t xml:space="preserve"> </w:t>
      </w:r>
      <w:r w:rsidRPr="00506B8C">
        <w:rPr>
          <w:rFonts w:ascii="Sylfaen" w:hAnsi="Sylfaen" w:cs="Sylfaen"/>
        </w:rPr>
        <w:t>გახდა</w:t>
      </w:r>
      <w:r w:rsidRPr="00506B8C">
        <w:rPr>
          <w:rFonts w:ascii="Sylfaen" w:hAnsi="Sylfaen"/>
        </w:rPr>
        <w:t xml:space="preserve"> </w:t>
      </w:r>
      <w:r w:rsidRPr="00506B8C">
        <w:rPr>
          <w:rFonts w:ascii="Sylfaen" w:hAnsi="Sylfaen" w:cs="Sylfaen"/>
        </w:rPr>
        <w:t>უფასო</w:t>
      </w:r>
      <w:r w:rsidRPr="00506B8C">
        <w:rPr>
          <w:rFonts w:ascii="Sylfaen" w:hAnsi="Sylfaen"/>
        </w:rPr>
        <w:t xml:space="preserve">, </w:t>
      </w:r>
      <w:r w:rsidRPr="00506B8C">
        <w:rPr>
          <w:rFonts w:ascii="Sylfaen" w:hAnsi="Sylfaen" w:cs="Sylfaen"/>
        </w:rPr>
        <w:t>არასრულწლოვანთა</w:t>
      </w:r>
      <w:r w:rsidRPr="00506B8C">
        <w:rPr>
          <w:rFonts w:ascii="Sylfaen" w:hAnsi="Sylfaen"/>
        </w:rPr>
        <w:t xml:space="preserve"> </w:t>
      </w:r>
      <w:r w:rsidRPr="00506B8C">
        <w:rPr>
          <w:rFonts w:ascii="Sylfaen" w:hAnsi="Sylfaen" w:cs="Sylfaen"/>
        </w:rPr>
        <w:t>ხანგრძლივი</w:t>
      </w:r>
      <w:r w:rsidRPr="00506B8C">
        <w:rPr>
          <w:rFonts w:ascii="Sylfaen" w:hAnsi="Sylfaen"/>
        </w:rPr>
        <w:t xml:space="preserve"> </w:t>
      </w:r>
      <w:r w:rsidRPr="00506B8C">
        <w:rPr>
          <w:rFonts w:ascii="Sylfaen" w:hAnsi="Sylfaen" w:cs="Sylfaen"/>
        </w:rPr>
        <w:t>პაემნის</w:t>
      </w:r>
      <w:r w:rsidRPr="00506B8C">
        <w:rPr>
          <w:rFonts w:ascii="Sylfaen" w:hAnsi="Sylfaen"/>
        </w:rPr>
        <w:t xml:space="preserve"> </w:t>
      </w:r>
      <w:r w:rsidRPr="00506B8C">
        <w:rPr>
          <w:rFonts w:ascii="Sylfaen" w:hAnsi="Sylfaen" w:cs="Sylfaen"/>
        </w:rPr>
        <w:t>ღირებულება</w:t>
      </w:r>
      <w:r w:rsidRPr="00506B8C">
        <w:rPr>
          <w:rFonts w:ascii="Sylfaen" w:hAnsi="Sylfaen"/>
        </w:rPr>
        <w:t xml:space="preserve"> </w:t>
      </w:r>
      <w:r w:rsidRPr="00506B8C">
        <w:rPr>
          <w:rFonts w:ascii="Sylfaen" w:hAnsi="Sylfaen" w:cs="Sylfaen"/>
        </w:rPr>
        <w:t>განახევრებულია</w:t>
      </w:r>
      <w:r w:rsidRPr="00506B8C">
        <w:rPr>
          <w:rFonts w:ascii="Sylfaen" w:hAnsi="Sylfaen"/>
        </w:rPr>
        <w:t xml:space="preserve">, </w:t>
      </w:r>
      <w:r w:rsidRPr="00506B8C">
        <w:rPr>
          <w:rFonts w:ascii="Sylfaen" w:hAnsi="Sylfaen" w:cs="Sylfaen"/>
        </w:rPr>
        <w:t>არასრულწლოვანთა</w:t>
      </w:r>
      <w:r w:rsidRPr="00506B8C">
        <w:rPr>
          <w:rFonts w:ascii="Sylfaen" w:hAnsi="Sylfaen"/>
        </w:rPr>
        <w:t xml:space="preserve"> </w:t>
      </w:r>
      <w:r w:rsidRPr="00506B8C">
        <w:rPr>
          <w:rFonts w:ascii="Sylfaen" w:hAnsi="Sylfaen" w:cs="Sylfaen"/>
        </w:rPr>
        <w:t>სპეციალური</w:t>
      </w:r>
      <w:r w:rsidRPr="00506B8C">
        <w:rPr>
          <w:rFonts w:ascii="Sylfaen" w:hAnsi="Sylfaen"/>
        </w:rPr>
        <w:t xml:space="preserve"> </w:t>
      </w:r>
      <w:r w:rsidRPr="00506B8C">
        <w:rPr>
          <w:rFonts w:ascii="Sylfaen" w:hAnsi="Sylfaen" w:cs="Sylfaen"/>
        </w:rPr>
        <w:t>დაწესებულება</w:t>
      </w:r>
      <w:r w:rsidRPr="00506B8C">
        <w:rPr>
          <w:rFonts w:ascii="Sylfaen" w:hAnsi="Sylfaen"/>
        </w:rPr>
        <w:t xml:space="preserve"> </w:t>
      </w:r>
      <w:r w:rsidRPr="00506B8C">
        <w:rPr>
          <w:rFonts w:ascii="Sylfaen" w:hAnsi="Sylfaen" w:cs="Sylfaen"/>
        </w:rPr>
        <w:t>ტრანსფორმირებულია</w:t>
      </w:r>
      <w:r w:rsidRPr="00506B8C">
        <w:rPr>
          <w:rFonts w:ascii="Sylfaen" w:hAnsi="Sylfaen"/>
        </w:rPr>
        <w:t xml:space="preserve"> </w:t>
      </w:r>
      <w:r w:rsidRPr="00506B8C">
        <w:rPr>
          <w:rFonts w:ascii="Sylfaen" w:hAnsi="Sylfaen" w:cs="Sylfaen"/>
        </w:rPr>
        <w:t>სარეაბილიტაციო</w:t>
      </w:r>
      <w:r w:rsidRPr="00506B8C">
        <w:rPr>
          <w:rFonts w:ascii="Sylfaen" w:hAnsi="Sylfaen"/>
        </w:rPr>
        <w:t xml:space="preserve"> </w:t>
      </w:r>
      <w:r w:rsidRPr="00506B8C">
        <w:rPr>
          <w:rFonts w:ascii="Sylfaen" w:hAnsi="Sylfaen" w:cs="Sylfaen"/>
        </w:rPr>
        <w:t>დაწესებულებად</w:t>
      </w:r>
      <w:r w:rsidRPr="00506B8C">
        <w:rPr>
          <w:rFonts w:ascii="Sylfaen" w:hAnsi="Sylfaen"/>
        </w:rPr>
        <w:t xml:space="preserve">; </w:t>
      </w:r>
      <w:r w:rsidRPr="00506B8C">
        <w:rPr>
          <w:rFonts w:ascii="Sylfaen" w:hAnsi="Sylfaen" w:cs="Sylfaen"/>
        </w:rPr>
        <w:t>დადებითად</w:t>
      </w:r>
      <w:r w:rsidRPr="00506B8C">
        <w:rPr>
          <w:rFonts w:ascii="Sylfaen" w:hAnsi="Sylfaen"/>
        </w:rPr>
        <w:t xml:space="preserve"> </w:t>
      </w:r>
      <w:r w:rsidRPr="00506B8C">
        <w:rPr>
          <w:rFonts w:ascii="Sylfaen" w:hAnsi="Sylfaen" w:cs="Sylfaen"/>
        </w:rPr>
        <w:t>შეფასდა</w:t>
      </w:r>
      <w:r w:rsidRPr="00506B8C">
        <w:rPr>
          <w:rFonts w:ascii="Sylfaen" w:hAnsi="Sylfaen"/>
        </w:rPr>
        <w:t xml:space="preserve"> </w:t>
      </w:r>
      <w:r w:rsidRPr="00506B8C">
        <w:rPr>
          <w:rFonts w:ascii="Sylfaen" w:hAnsi="Sylfaen" w:cs="Sylfaen"/>
        </w:rPr>
        <w:t>ხანგრძლივი</w:t>
      </w:r>
      <w:r w:rsidRPr="00506B8C">
        <w:rPr>
          <w:rFonts w:ascii="Sylfaen" w:hAnsi="Sylfaen"/>
        </w:rPr>
        <w:t xml:space="preserve"> </w:t>
      </w:r>
      <w:r w:rsidRPr="00506B8C">
        <w:rPr>
          <w:rFonts w:ascii="Sylfaen" w:hAnsi="Sylfaen" w:cs="Sylfaen"/>
        </w:rPr>
        <w:t>პაემანის</w:t>
      </w:r>
      <w:r w:rsidRPr="00506B8C">
        <w:rPr>
          <w:rFonts w:ascii="Sylfaen" w:hAnsi="Sylfaen"/>
        </w:rPr>
        <w:t xml:space="preserve"> </w:t>
      </w:r>
      <w:r w:rsidRPr="00506B8C">
        <w:rPr>
          <w:rFonts w:ascii="Sylfaen" w:hAnsi="Sylfaen" w:cs="Sylfaen"/>
        </w:rPr>
        <w:t>ინფრასტრუქტურის</w:t>
      </w:r>
      <w:r w:rsidRPr="00506B8C">
        <w:rPr>
          <w:rFonts w:ascii="Sylfaen" w:hAnsi="Sylfaen"/>
        </w:rPr>
        <w:t xml:space="preserve"> </w:t>
      </w:r>
      <w:r w:rsidRPr="00506B8C">
        <w:rPr>
          <w:rFonts w:ascii="Sylfaen" w:hAnsi="Sylfaen" w:cs="Sylfaen"/>
        </w:rPr>
        <w:t>მოწყობა</w:t>
      </w:r>
      <w:r w:rsidRPr="00506B8C">
        <w:rPr>
          <w:rFonts w:ascii="Sylfaen" w:hAnsi="Sylfaen"/>
        </w:rPr>
        <w:t xml:space="preserve"> </w:t>
      </w:r>
      <w:r w:rsidRPr="00506B8C">
        <w:rPr>
          <w:rFonts w:ascii="Sylfaen" w:hAnsi="Sylfaen"/>
          <w:lang w:val="ka-GE"/>
        </w:rPr>
        <w:t>N</w:t>
      </w:r>
      <w:r w:rsidRPr="00506B8C">
        <w:rPr>
          <w:rFonts w:ascii="Sylfaen" w:hAnsi="Sylfaen"/>
        </w:rPr>
        <w:t xml:space="preserve">5 </w:t>
      </w:r>
      <w:r w:rsidRPr="00506B8C">
        <w:rPr>
          <w:rFonts w:ascii="Sylfaen" w:hAnsi="Sylfaen" w:cs="Sylfaen"/>
        </w:rPr>
        <w:t>პენიტენციურ</w:t>
      </w:r>
      <w:r w:rsidRPr="00506B8C">
        <w:rPr>
          <w:rFonts w:ascii="Sylfaen" w:hAnsi="Sylfaen"/>
        </w:rPr>
        <w:t xml:space="preserve"> </w:t>
      </w:r>
      <w:r w:rsidRPr="00506B8C">
        <w:rPr>
          <w:rFonts w:ascii="Sylfaen" w:hAnsi="Sylfaen" w:cs="Sylfaen"/>
        </w:rPr>
        <w:t>დაწესებულებაში</w:t>
      </w:r>
      <w:r w:rsidRPr="00506B8C">
        <w:rPr>
          <w:rFonts w:ascii="Sylfaen" w:hAnsi="Sylfaen"/>
        </w:rPr>
        <w:t xml:space="preserve">; </w:t>
      </w:r>
      <w:r w:rsidRPr="00506B8C">
        <w:rPr>
          <w:rFonts w:ascii="Sylfaen" w:hAnsi="Sylfaen" w:cs="Sylfaen"/>
        </w:rPr>
        <w:t>ასევე</w:t>
      </w:r>
      <w:r w:rsidRPr="00506B8C">
        <w:rPr>
          <w:rFonts w:ascii="Sylfaen" w:hAnsi="Sylfaen"/>
        </w:rPr>
        <w:t xml:space="preserve"> </w:t>
      </w:r>
      <w:r w:rsidRPr="00506B8C">
        <w:rPr>
          <w:rFonts w:ascii="Sylfaen" w:hAnsi="Sylfaen" w:cs="Sylfaen"/>
        </w:rPr>
        <w:t>მოწონებულია</w:t>
      </w:r>
      <w:r w:rsidRPr="00506B8C">
        <w:rPr>
          <w:rFonts w:ascii="Sylfaen" w:hAnsi="Sylfaen"/>
        </w:rPr>
        <w:t xml:space="preserve"> </w:t>
      </w:r>
      <w:r w:rsidRPr="00506B8C">
        <w:rPr>
          <w:rFonts w:ascii="Sylfaen" w:hAnsi="Sylfaen" w:cs="Sylfaen"/>
        </w:rPr>
        <w:t>წინა</w:t>
      </w:r>
      <w:r w:rsidRPr="00506B8C">
        <w:rPr>
          <w:rFonts w:ascii="Sylfaen" w:hAnsi="Sylfaen"/>
        </w:rPr>
        <w:t xml:space="preserve"> </w:t>
      </w:r>
      <w:r w:rsidRPr="00506B8C">
        <w:rPr>
          <w:rFonts w:ascii="Sylfaen" w:hAnsi="Sylfaen" w:cs="Sylfaen"/>
        </w:rPr>
        <w:t>წლებთან</w:t>
      </w:r>
      <w:r w:rsidRPr="00506B8C">
        <w:rPr>
          <w:rFonts w:ascii="Sylfaen" w:hAnsi="Sylfaen"/>
        </w:rPr>
        <w:t xml:space="preserve"> </w:t>
      </w:r>
      <w:r w:rsidRPr="00506B8C">
        <w:rPr>
          <w:rFonts w:ascii="Sylfaen" w:hAnsi="Sylfaen" w:cs="Sylfaen"/>
        </w:rPr>
        <w:t>შედარებით</w:t>
      </w:r>
      <w:r w:rsidRPr="00506B8C">
        <w:rPr>
          <w:rFonts w:ascii="Sylfaen" w:hAnsi="Sylfaen"/>
        </w:rPr>
        <w:t xml:space="preserve"> </w:t>
      </w:r>
      <w:r w:rsidRPr="00506B8C">
        <w:rPr>
          <w:rFonts w:ascii="Sylfaen" w:hAnsi="Sylfaen" w:cs="Sylfaen"/>
        </w:rPr>
        <w:t>მსჯავრდებულთა</w:t>
      </w:r>
      <w:r w:rsidRPr="00506B8C">
        <w:rPr>
          <w:rFonts w:ascii="Sylfaen" w:hAnsi="Sylfaen"/>
        </w:rPr>
        <w:t xml:space="preserve"> </w:t>
      </w:r>
      <w:r w:rsidRPr="00506B8C">
        <w:rPr>
          <w:rFonts w:ascii="Sylfaen" w:hAnsi="Sylfaen" w:cs="Sylfaen"/>
        </w:rPr>
        <w:t>წახალისების</w:t>
      </w:r>
      <w:r w:rsidRPr="00506B8C">
        <w:rPr>
          <w:rFonts w:ascii="Sylfaen" w:hAnsi="Sylfaen"/>
        </w:rPr>
        <w:t xml:space="preserve"> </w:t>
      </w:r>
      <w:r w:rsidRPr="00506B8C">
        <w:rPr>
          <w:rFonts w:ascii="Sylfaen" w:hAnsi="Sylfaen" w:cs="Sylfaen"/>
        </w:rPr>
        <w:t>მაჩვენებლის</w:t>
      </w:r>
      <w:r w:rsidRPr="00506B8C">
        <w:rPr>
          <w:rFonts w:ascii="Sylfaen" w:hAnsi="Sylfaen"/>
        </w:rPr>
        <w:t xml:space="preserve"> </w:t>
      </w:r>
      <w:r w:rsidRPr="00506B8C">
        <w:rPr>
          <w:rFonts w:ascii="Sylfaen" w:hAnsi="Sylfaen" w:cs="Sylfaen"/>
        </w:rPr>
        <w:t>გაზრდა</w:t>
      </w:r>
      <w:r w:rsidRPr="00506B8C">
        <w:rPr>
          <w:rFonts w:ascii="Sylfaen" w:hAnsi="Sylfaen"/>
        </w:rPr>
        <w:t>;</w:t>
      </w:r>
    </w:p>
    <w:p w14:paraId="69A657EE" w14:textId="77777777" w:rsidR="008C3755" w:rsidRPr="00506B8C" w:rsidRDefault="008C3755" w:rsidP="00501D95">
      <w:pPr>
        <w:autoSpaceDE w:val="0"/>
        <w:autoSpaceDN w:val="0"/>
        <w:adjustRightInd w:val="0"/>
        <w:spacing w:after="0" w:line="240" w:lineRule="auto"/>
        <w:ind w:left="180"/>
        <w:jc w:val="both"/>
        <w:rPr>
          <w:rFonts w:ascii="Sylfaen" w:hAnsi="Sylfaen" w:cs="Arial"/>
          <w:color w:val="000000"/>
          <w:lang w:val="ka-GE"/>
        </w:rPr>
      </w:pPr>
    </w:p>
    <w:p w14:paraId="2D88278B" w14:textId="77777777" w:rsidR="008C3755" w:rsidRPr="00506B8C" w:rsidRDefault="008C3755" w:rsidP="00501D95">
      <w:pPr>
        <w:autoSpaceDE w:val="0"/>
        <w:autoSpaceDN w:val="0"/>
        <w:adjustRightInd w:val="0"/>
        <w:spacing w:after="0" w:line="240" w:lineRule="auto"/>
        <w:ind w:left="180"/>
        <w:jc w:val="both"/>
        <w:rPr>
          <w:rFonts w:ascii="Sylfaen" w:hAnsi="Sylfaen" w:cs="Arial"/>
          <w:color w:val="000000"/>
          <w:lang w:val="ka-GE"/>
        </w:rPr>
      </w:pPr>
      <w:r w:rsidRPr="00506B8C">
        <w:rPr>
          <w:rFonts w:ascii="Sylfaen" w:hAnsi="Sylfaen" w:cs="Sylfaen"/>
          <w:lang w:val="ka-GE"/>
        </w:rPr>
        <w:t>მიზნობრივი მაჩვენებელი</w:t>
      </w:r>
      <w:r w:rsidRPr="00506B8C">
        <w:rPr>
          <w:rFonts w:ascii="Sylfaen" w:hAnsi="Sylfaen" w:cs="Sylfaen"/>
          <w:color w:val="000000"/>
        </w:rPr>
        <w:t xml:space="preserve"> - </w:t>
      </w:r>
      <w:r w:rsidRPr="00506B8C">
        <w:rPr>
          <w:rFonts w:ascii="Sylfaen" w:hAnsi="Sylfaen" w:cs="Sylfaen"/>
        </w:rPr>
        <w:t>საერთაშორისო</w:t>
      </w:r>
      <w:r w:rsidRPr="00506B8C">
        <w:rPr>
          <w:rFonts w:ascii="Sylfaen" w:hAnsi="Sylfaen"/>
        </w:rPr>
        <w:t xml:space="preserve"> </w:t>
      </w:r>
      <w:r w:rsidRPr="00506B8C">
        <w:rPr>
          <w:rFonts w:ascii="Sylfaen" w:hAnsi="Sylfaen" w:cs="Sylfaen"/>
        </w:rPr>
        <w:t>ორგანიზაციებისა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სახალხო</w:t>
      </w:r>
      <w:r w:rsidRPr="00506B8C">
        <w:rPr>
          <w:rFonts w:ascii="Sylfaen" w:hAnsi="Sylfaen"/>
        </w:rPr>
        <w:t xml:space="preserve"> </w:t>
      </w:r>
      <w:r w:rsidRPr="00506B8C">
        <w:rPr>
          <w:rFonts w:ascii="Sylfaen" w:hAnsi="Sylfaen" w:cs="Sylfaen"/>
        </w:rPr>
        <w:t>დამცველის</w:t>
      </w:r>
      <w:r w:rsidRPr="00506B8C">
        <w:rPr>
          <w:rFonts w:ascii="Sylfaen" w:hAnsi="Sylfaen"/>
        </w:rPr>
        <w:t xml:space="preserve"> </w:t>
      </w:r>
      <w:r w:rsidRPr="00506B8C">
        <w:rPr>
          <w:rFonts w:ascii="Sylfaen" w:hAnsi="Sylfaen" w:cs="Sylfaen"/>
        </w:rPr>
        <w:t>ანგარიშებში</w:t>
      </w:r>
      <w:r w:rsidRPr="00506B8C">
        <w:rPr>
          <w:rFonts w:ascii="Sylfaen" w:hAnsi="Sylfaen"/>
        </w:rPr>
        <w:t xml:space="preserve"> </w:t>
      </w:r>
      <w:r w:rsidRPr="00506B8C">
        <w:rPr>
          <w:rFonts w:ascii="Sylfaen" w:hAnsi="Sylfaen" w:cs="Sylfaen"/>
        </w:rPr>
        <w:t>ასახული</w:t>
      </w:r>
      <w:r w:rsidRPr="00506B8C">
        <w:rPr>
          <w:rFonts w:ascii="Sylfaen" w:hAnsi="Sylfaen"/>
        </w:rPr>
        <w:t xml:space="preserve"> </w:t>
      </w:r>
      <w:r w:rsidRPr="00506B8C">
        <w:rPr>
          <w:rFonts w:ascii="Sylfaen" w:hAnsi="Sylfaen" w:cs="Sylfaen"/>
        </w:rPr>
        <w:t>რეკომენდაციებისა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შენიშვნების</w:t>
      </w:r>
      <w:r w:rsidRPr="00506B8C">
        <w:rPr>
          <w:rFonts w:ascii="Sylfaen" w:hAnsi="Sylfaen"/>
        </w:rPr>
        <w:t xml:space="preserve"> </w:t>
      </w:r>
      <w:r w:rsidRPr="00506B8C">
        <w:rPr>
          <w:rFonts w:ascii="Sylfaen" w:hAnsi="Sylfaen" w:cs="Sylfaen"/>
        </w:rPr>
        <w:t>ანალიზი</w:t>
      </w:r>
      <w:r w:rsidRPr="00506B8C">
        <w:rPr>
          <w:rFonts w:ascii="Sylfaen" w:hAnsi="Sylfaen" w:cs="Sylfaen"/>
          <w:lang w:val="ka-GE"/>
        </w:rPr>
        <w:t>;</w:t>
      </w:r>
      <w:r w:rsidRPr="00506B8C">
        <w:rPr>
          <w:rFonts w:ascii="Sylfaen" w:hAnsi="Sylfaen" w:cs="Arial"/>
          <w:color w:val="000000"/>
        </w:rPr>
        <w:t xml:space="preserve"> </w:t>
      </w:r>
    </w:p>
    <w:p w14:paraId="5B61D06B" w14:textId="77777777" w:rsidR="008C3755" w:rsidRPr="00506B8C" w:rsidRDefault="008C3755" w:rsidP="00501D95">
      <w:pPr>
        <w:autoSpaceDE w:val="0"/>
        <w:autoSpaceDN w:val="0"/>
        <w:adjustRightInd w:val="0"/>
        <w:spacing w:after="0" w:line="240" w:lineRule="auto"/>
        <w:ind w:left="180"/>
        <w:jc w:val="both"/>
        <w:rPr>
          <w:rFonts w:ascii="Sylfaen" w:hAnsi="Sylfaen" w:cs="Sylfaen"/>
          <w:color w:val="000000"/>
          <w:lang w:val="ka-GE"/>
        </w:rPr>
      </w:pPr>
    </w:p>
    <w:p w14:paraId="5285794E" w14:textId="77777777" w:rsidR="008C3755" w:rsidRPr="00506B8C" w:rsidRDefault="008C3755" w:rsidP="00501D95">
      <w:pPr>
        <w:spacing w:after="0"/>
        <w:ind w:left="180"/>
        <w:jc w:val="both"/>
        <w:rPr>
          <w:rFonts w:ascii="Sylfaen" w:hAnsi="Sylfaen" w:cs="Sylfaen"/>
          <w:lang w:val="ka-GE"/>
        </w:rPr>
      </w:pPr>
      <w:r w:rsidRPr="00506B8C">
        <w:rPr>
          <w:rFonts w:ascii="Sylfaen" w:hAnsi="Sylfaen" w:cs="Sylfaen"/>
          <w:lang w:val="ka-GE"/>
        </w:rPr>
        <w:t>მიღწეული მაჩვენებელი</w:t>
      </w:r>
      <w:r w:rsidRPr="00506B8C">
        <w:rPr>
          <w:rFonts w:ascii="Sylfaen" w:hAnsi="Sylfaen" w:cs="Sylfaen"/>
        </w:rPr>
        <w:t xml:space="preserve"> - </w:t>
      </w:r>
    </w:p>
    <w:p w14:paraId="658B7668" w14:textId="77777777" w:rsidR="008C3755" w:rsidRPr="00506B8C" w:rsidRDefault="008C37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სამინისტროს მიერ განხორციელებული ზოგიერთი ღონისძიება სახალხო დამცველის მიერ შეფასებულია დადებითად, კერძოდ:</w:t>
      </w:r>
    </w:p>
    <w:p w14:paraId="324A6227" w14:textId="77777777" w:rsidR="008C3755" w:rsidRPr="00506B8C" w:rsidRDefault="008C3755" w:rsidP="0072120D">
      <w:pPr>
        <w:pStyle w:val="ListParagraph"/>
        <w:numPr>
          <w:ilvl w:val="1"/>
          <w:numId w:val="39"/>
        </w:numPr>
        <w:tabs>
          <w:tab w:val="left" w:pos="284"/>
          <w:tab w:val="left" w:pos="360"/>
        </w:tabs>
        <w:spacing w:after="0" w:line="240" w:lineRule="auto"/>
        <w:ind w:left="540" w:hanging="180"/>
        <w:jc w:val="both"/>
        <w:rPr>
          <w:rFonts w:ascii="Sylfaen" w:hAnsi="Sylfaen"/>
          <w:lang w:val="ka-GE"/>
        </w:rPr>
      </w:pPr>
      <w:r w:rsidRPr="00506B8C">
        <w:rPr>
          <w:rFonts w:ascii="Sylfaen" w:hAnsi="Sylfaen" w:cs="Sylfaen"/>
        </w:rPr>
        <w:t>მსჯავრდებულთა</w:t>
      </w:r>
      <w:r w:rsidRPr="00506B8C">
        <w:rPr>
          <w:rFonts w:ascii="Sylfaen" w:hAnsi="Sylfaen"/>
        </w:rPr>
        <w:t xml:space="preserve"> </w:t>
      </w:r>
      <w:r w:rsidRPr="00506B8C">
        <w:rPr>
          <w:rFonts w:ascii="Sylfaen" w:hAnsi="Sylfaen" w:cs="Sylfaen"/>
        </w:rPr>
        <w:t>შემცირებ</w:t>
      </w:r>
      <w:r w:rsidRPr="00506B8C">
        <w:rPr>
          <w:rFonts w:ascii="Sylfaen" w:hAnsi="Sylfaen" w:cs="Sylfaen"/>
          <w:lang w:val="ka-GE"/>
        </w:rPr>
        <w:t>ული</w:t>
      </w:r>
      <w:r w:rsidRPr="00506B8C">
        <w:rPr>
          <w:rFonts w:ascii="Sylfaen" w:hAnsi="Sylfaen"/>
          <w:lang w:val="ka-GE"/>
        </w:rPr>
        <w:t xml:space="preserve"> </w:t>
      </w:r>
      <w:r w:rsidRPr="00506B8C">
        <w:rPr>
          <w:rFonts w:ascii="Sylfaen" w:hAnsi="Sylfaen" w:cs="Sylfaen"/>
        </w:rPr>
        <w:t>რაოდენობ</w:t>
      </w:r>
      <w:r w:rsidRPr="00506B8C">
        <w:rPr>
          <w:rFonts w:ascii="Sylfaen" w:hAnsi="Sylfaen" w:cs="Sylfaen"/>
          <w:lang w:val="ka-GE"/>
        </w:rPr>
        <w:t>ა;</w:t>
      </w:r>
      <w:r w:rsidRPr="00506B8C">
        <w:rPr>
          <w:rFonts w:ascii="Sylfaen" w:hAnsi="Sylfaen"/>
        </w:rPr>
        <w:t xml:space="preserve"> </w:t>
      </w:r>
    </w:p>
    <w:p w14:paraId="6AA43AFF" w14:textId="77777777" w:rsidR="008C3755" w:rsidRPr="00506B8C" w:rsidRDefault="008C3755" w:rsidP="0072120D">
      <w:pPr>
        <w:pStyle w:val="ListParagraph"/>
        <w:numPr>
          <w:ilvl w:val="1"/>
          <w:numId w:val="39"/>
        </w:numPr>
        <w:tabs>
          <w:tab w:val="left" w:pos="284"/>
          <w:tab w:val="left" w:pos="360"/>
        </w:tabs>
        <w:spacing w:after="0" w:line="240" w:lineRule="auto"/>
        <w:ind w:left="540" w:hanging="180"/>
        <w:jc w:val="both"/>
        <w:rPr>
          <w:rFonts w:ascii="Sylfaen" w:hAnsi="Sylfaen"/>
          <w:lang w:val="ka-GE"/>
        </w:rPr>
      </w:pPr>
      <w:r w:rsidRPr="00506B8C">
        <w:rPr>
          <w:rFonts w:ascii="Sylfaen" w:hAnsi="Sylfaen" w:cs="Sylfaen"/>
        </w:rPr>
        <w:t>პატიმრის</w:t>
      </w:r>
      <w:r w:rsidRPr="00506B8C">
        <w:rPr>
          <w:rFonts w:ascii="Sylfaen" w:hAnsi="Sylfaen"/>
        </w:rPr>
        <w:t xml:space="preserve"> </w:t>
      </w:r>
      <w:r w:rsidRPr="00506B8C">
        <w:rPr>
          <w:rFonts w:ascii="Sylfaen" w:hAnsi="Sylfaen" w:cs="Sylfaen"/>
        </w:rPr>
        <w:t>დეესკალაციის</w:t>
      </w:r>
      <w:r w:rsidRPr="00506B8C">
        <w:rPr>
          <w:rFonts w:ascii="Sylfaen" w:hAnsi="Sylfaen"/>
        </w:rPr>
        <w:t xml:space="preserve"> </w:t>
      </w:r>
      <w:r w:rsidRPr="00506B8C">
        <w:rPr>
          <w:rFonts w:ascii="Sylfaen" w:hAnsi="Sylfaen" w:cs="Sylfaen"/>
        </w:rPr>
        <w:t>ოთახში</w:t>
      </w:r>
      <w:r w:rsidRPr="00506B8C">
        <w:rPr>
          <w:rFonts w:ascii="Sylfaen" w:hAnsi="Sylfaen"/>
        </w:rPr>
        <w:t xml:space="preserve"> </w:t>
      </w:r>
      <w:r w:rsidRPr="00506B8C">
        <w:rPr>
          <w:rFonts w:ascii="Sylfaen" w:hAnsi="Sylfaen" w:cs="Sylfaen"/>
        </w:rPr>
        <w:t>მოთავსების</w:t>
      </w:r>
      <w:r w:rsidRPr="00506B8C">
        <w:rPr>
          <w:rFonts w:ascii="Sylfaen" w:hAnsi="Sylfaen"/>
        </w:rPr>
        <w:t xml:space="preserve"> </w:t>
      </w:r>
      <w:r w:rsidRPr="00506B8C">
        <w:rPr>
          <w:rFonts w:ascii="Sylfaen" w:hAnsi="Sylfaen" w:cs="Sylfaen"/>
        </w:rPr>
        <w:t>ხანგრძლივობის</w:t>
      </w:r>
      <w:r w:rsidRPr="00506B8C">
        <w:rPr>
          <w:rFonts w:ascii="Sylfaen" w:hAnsi="Sylfaen"/>
        </w:rPr>
        <w:t xml:space="preserve"> </w:t>
      </w:r>
      <w:r w:rsidRPr="00506B8C">
        <w:rPr>
          <w:rFonts w:ascii="Sylfaen" w:hAnsi="Sylfaen" w:cs="Sylfaen"/>
        </w:rPr>
        <w:t>შემცირება</w:t>
      </w:r>
      <w:r w:rsidRPr="00506B8C">
        <w:rPr>
          <w:rFonts w:ascii="Sylfaen" w:hAnsi="Sylfaen"/>
          <w:lang w:val="ka-GE"/>
        </w:rPr>
        <w:t xml:space="preserve"> (</w:t>
      </w:r>
      <w:r w:rsidRPr="00506B8C">
        <w:rPr>
          <w:rFonts w:ascii="Sylfaen" w:hAnsi="Sylfaen" w:cs="Sylfaen"/>
        </w:rPr>
        <w:t>მოთავსების</w:t>
      </w:r>
      <w:r w:rsidRPr="00506B8C">
        <w:rPr>
          <w:rFonts w:ascii="Sylfaen" w:hAnsi="Sylfaen"/>
        </w:rPr>
        <w:t xml:space="preserve"> </w:t>
      </w:r>
      <w:r w:rsidRPr="00506B8C">
        <w:rPr>
          <w:rFonts w:ascii="Sylfaen" w:hAnsi="Sylfaen" w:cs="Sylfaen"/>
        </w:rPr>
        <w:t>მაქსიმალურ</w:t>
      </w:r>
      <w:r w:rsidRPr="00506B8C">
        <w:rPr>
          <w:rFonts w:ascii="Sylfaen" w:hAnsi="Sylfaen"/>
        </w:rPr>
        <w:t xml:space="preserve"> </w:t>
      </w:r>
      <w:r w:rsidRPr="00506B8C">
        <w:rPr>
          <w:rFonts w:ascii="Sylfaen" w:hAnsi="Sylfaen" w:cs="Sylfaen"/>
        </w:rPr>
        <w:t>ვადად</w:t>
      </w:r>
      <w:r w:rsidRPr="00506B8C">
        <w:rPr>
          <w:rFonts w:ascii="Sylfaen" w:hAnsi="Sylfaen"/>
        </w:rPr>
        <w:t xml:space="preserve"> 72 </w:t>
      </w:r>
      <w:r w:rsidRPr="00506B8C">
        <w:rPr>
          <w:rFonts w:ascii="Sylfaen" w:hAnsi="Sylfaen" w:cs="Sylfaen"/>
        </w:rPr>
        <w:t>საათი</w:t>
      </w:r>
      <w:r w:rsidRPr="00506B8C">
        <w:rPr>
          <w:rFonts w:ascii="Sylfaen" w:hAnsi="Sylfaen" w:cs="Sylfaen"/>
          <w:lang w:val="ka-GE"/>
        </w:rPr>
        <w:t>ს</w:t>
      </w:r>
      <w:r w:rsidRPr="00506B8C">
        <w:rPr>
          <w:rFonts w:ascii="Sylfaen" w:hAnsi="Sylfaen"/>
        </w:rPr>
        <w:t xml:space="preserve"> </w:t>
      </w:r>
      <w:r w:rsidRPr="00506B8C">
        <w:rPr>
          <w:rFonts w:ascii="Sylfaen" w:hAnsi="Sylfaen" w:cs="Sylfaen"/>
        </w:rPr>
        <w:t>განისაზღვრა</w:t>
      </w:r>
      <w:r w:rsidRPr="00506B8C">
        <w:rPr>
          <w:rFonts w:ascii="Sylfaen" w:hAnsi="Sylfaen" w:cs="Sylfaen"/>
          <w:lang w:val="ka-GE"/>
        </w:rPr>
        <w:t>)</w:t>
      </w:r>
      <w:r w:rsidRPr="00506B8C">
        <w:rPr>
          <w:rFonts w:ascii="Sylfaen" w:hAnsi="Sylfaen"/>
          <w:lang w:val="ka-GE"/>
        </w:rPr>
        <w:t>;</w:t>
      </w:r>
    </w:p>
    <w:p w14:paraId="397837C2" w14:textId="77777777" w:rsidR="008C3755" w:rsidRPr="00506B8C" w:rsidRDefault="008C3755" w:rsidP="0072120D">
      <w:pPr>
        <w:pStyle w:val="ListParagraph"/>
        <w:numPr>
          <w:ilvl w:val="1"/>
          <w:numId w:val="39"/>
        </w:numPr>
        <w:tabs>
          <w:tab w:val="left" w:pos="284"/>
          <w:tab w:val="left" w:pos="360"/>
        </w:tabs>
        <w:spacing w:after="0" w:line="240" w:lineRule="auto"/>
        <w:ind w:left="540" w:hanging="180"/>
        <w:jc w:val="both"/>
        <w:rPr>
          <w:rFonts w:ascii="Sylfaen" w:hAnsi="Sylfaen" w:cs="Sylfaen"/>
        </w:rPr>
      </w:pPr>
      <w:r w:rsidRPr="00506B8C">
        <w:rPr>
          <w:rFonts w:ascii="Sylfaen" w:hAnsi="Sylfaen" w:cs="Sylfaen"/>
        </w:rPr>
        <w:t xml:space="preserve">N5 ქალთა სპეციალურ პენიტენციურ დაწესებულებაში სკანერების დამონტაჟება; </w:t>
      </w:r>
    </w:p>
    <w:p w14:paraId="53FFCF43" w14:textId="77777777" w:rsidR="008C3755" w:rsidRPr="00506B8C" w:rsidRDefault="008C3755" w:rsidP="008C08DB">
      <w:pPr>
        <w:pStyle w:val="abzacixml"/>
        <w:numPr>
          <w:ilvl w:val="1"/>
          <w:numId w:val="39"/>
        </w:numPr>
        <w:rPr>
          <w:rFonts w:eastAsiaTheme="minorEastAsia"/>
        </w:rPr>
      </w:pPr>
      <w:r w:rsidRPr="00506B8C">
        <w:rPr>
          <w:rFonts w:eastAsiaTheme="minorEastAsia"/>
        </w:rPr>
        <w:t>პენიტენციურ დაწესებულებებში განხორციელებული ინფრასტრუქტურული პროექტები;</w:t>
      </w:r>
    </w:p>
    <w:p w14:paraId="17BF299D" w14:textId="77777777" w:rsidR="008C3755" w:rsidRPr="00506B8C" w:rsidRDefault="008C3755" w:rsidP="0072120D">
      <w:pPr>
        <w:pStyle w:val="ListParagraph"/>
        <w:numPr>
          <w:ilvl w:val="1"/>
          <w:numId w:val="39"/>
        </w:numPr>
        <w:tabs>
          <w:tab w:val="left" w:pos="284"/>
          <w:tab w:val="left" w:pos="360"/>
        </w:tabs>
        <w:spacing w:after="0" w:line="240" w:lineRule="auto"/>
        <w:ind w:left="540" w:hanging="180"/>
        <w:jc w:val="both"/>
        <w:rPr>
          <w:rFonts w:ascii="Sylfaen" w:hAnsi="Sylfaen" w:cs="Sylfaen"/>
        </w:rPr>
      </w:pPr>
      <w:r w:rsidRPr="00506B8C">
        <w:rPr>
          <w:rFonts w:ascii="Sylfaen" w:hAnsi="Sylfaen" w:cs="Sylfaen"/>
        </w:rPr>
        <w:t>სუიციდის პრევენციის პროგრამის პენიტენციურ დაწესებულებაში ამოქმედება;</w:t>
      </w:r>
    </w:p>
    <w:p w14:paraId="1BAC3192" w14:textId="77777777" w:rsidR="008C3755" w:rsidRPr="00506B8C" w:rsidRDefault="008C3755" w:rsidP="008C08DB">
      <w:pPr>
        <w:pStyle w:val="abzacixml"/>
        <w:numPr>
          <w:ilvl w:val="1"/>
          <w:numId w:val="39"/>
        </w:numPr>
        <w:rPr>
          <w:rFonts w:eastAsiaTheme="minorEastAsia"/>
        </w:rPr>
      </w:pPr>
      <w:r w:rsidRPr="00506B8C">
        <w:rPr>
          <w:rFonts w:eastAsiaTheme="minorEastAsia"/>
        </w:rPr>
        <w:t>სამოქალაქო ჯანდაცვის სისტემაში მოქმედი სტანდარტების პენიტენციური ჯანდაცვის სისტემაში იმპლემენტაცია;</w:t>
      </w:r>
    </w:p>
    <w:p w14:paraId="37F67718" w14:textId="77777777" w:rsidR="008C3755" w:rsidRPr="00506B8C" w:rsidRDefault="008C3755" w:rsidP="008C08DB">
      <w:pPr>
        <w:pStyle w:val="abzacixml"/>
        <w:numPr>
          <w:ilvl w:val="1"/>
          <w:numId w:val="39"/>
        </w:numPr>
        <w:rPr>
          <w:rFonts w:eastAsiaTheme="minorEastAsia"/>
        </w:rPr>
      </w:pPr>
      <w:r w:rsidRPr="00506B8C">
        <w:rPr>
          <w:rFonts w:eastAsiaTheme="minorEastAsia"/>
        </w:rPr>
        <w:t>პატიმართა ინფორმირება მათი უფლებების, აგრეთვე მოთხოვნის/საჩივრის შეტანის უფლების და განხილვის პროცედურის შესახებ;</w:t>
      </w:r>
    </w:p>
    <w:p w14:paraId="0543B162" w14:textId="77777777" w:rsidR="008C3755" w:rsidRPr="00506B8C" w:rsidRDefault="008C37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მსჯავრდებულთა უფლებრივი მდგომარეობის შესახებ არსებული მოქმედი კანონმდებლობის ანალიზისა და საერთაშორისო ორგანიზაციების რეკომენდაციების გათვალისწინებით შემუშავებული და საქართველოს პარლამენტის მიერ მიღებული საკანონმდებლო ცვლილებათა პაკეტი, </w:t>
      </w:r>
      <w:r w:rsidRPr="00506B8C">
        <w:rPr>
          <w:rFonts w:ascii="Sylfaen" w:hAnsi="Sylfaen" w:cs="Arial"/>
          <w:color w:val="000000"/>
        </w:rPr>
        <w:lastRenderedPageBreak/>
        <w:t>რომელიც ითვალისწინებს პატიმრობის კოდექსსა და მის თანმდევ კანონებში ცვლილებებს (სულ 19 კანონის პროექტი). განხორციელებული ცვლილებები ემსახურება სასჯელის აღსრულების სფეროში საქართველოს კანონმდებლობის საერთაშორისო სტანდარტებთან დაახლოებას, ევროპის წამების საწინააღმდეგო კომიტეტისა და სხვა საერთაშორისო ორგანიზაციების რეკომენდაციების შესრულებას, ბრალდებულთა/მსჯავრდებულთა რეაბილიტაციის პროცესის ხელშეწყობასა და მათ საზოგადოებაში ინტეგრაციას.</w:t>
      </w:r>
    </w:p>
    <w:p w14:paraId="10F8B207" w14:textId="77777777" w:rsidR="008C3755" w:rsidRPr="00506B8C" w:rsidRDefault="008C3755" w:rsidP="008C08DB">
      <w:pPr>
        <w:pStyle w:val="abzacixml"/>
      </w:pPr>
    </w:p>
    <w:p w14:paraId="2FD27D94" w14:textId="77777777" w:rsidR="008C3755" w:rsidRPr="00506B8C" w:rsidRDefault="008C3755" w:rsidP="00501D95">
      <w:pPr>
        <w:spacing w:after="0"/>
        <w:ind w:left="180"/>
        <w:jc w:val="both"/>
        <w:rPr>
          <w:rFonts w:ascii="Sylfaen" w:hAnsi="Sylfaen" w:cs="Sylfaen"/>
          <w:lang w:val="ka-GE"/>
        </w:rPr>
      </w:pPr>
    </w:p>
    <w:p w14:paraId="2309FA9F" w14:textId="77777777" w:rsidR="008C3755" w:rsidRPr="00506B8C" w:rsidRDefault="008C3755" w:rsidP="008C08DB">
      <w:pPr>
        <w:pStyle w:val="abzacixml"/>
      </w:pPr>
      <w:r w:rsidRPr="00506B8C">
        <w:t>2.3.1. პენიტენციური სისტემის პოლიტიკის შემუშავება, მართვა და ბრალდებულთა/მსჯავრდებულთა ყოფითი პირობების გაუმჯობესება (პროგრამული კოდი 27 01 01)</w:t>
      </w:r>
    </w:p>
    <w:p w14:paraId="50E07316" w14:textId="77777777" w:rsidR="008C3755" w:rsidRPr="00506B8C" w:rsidRDefault="008C3755" w:rsidP="008C08DB">
      <w:pPr>
        <w:pStyle w:val="abzacixml"/>
      </w:pPr>
    </w:p>
    <w:p w14:paraId="4DABFE37" w14:textId="77777777" w:rsidR="008C3755" w:rsidRPr="00506B8C" w:rsidRDefault="008C3755" w:rsidP="008C08DB">
      <w:pPr>
        <w:pStyle w:val="abzacixml"/>
      </w:pPr>
      <w:r w:rsidRPr="00506B8C">
        <w:t xml:space="preserve">პროგრამის განმახორციელებელი: </w:t>
      </w:r>
    </w:p>
    <w:p w14:paraId="5A445B0C" w14:textId="77777777" w:rsidR="008C3755" w:rsidRPr="00506B8C" w:rsidRDefault="008C3755"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სასჯელაღსრულებისა და პრობაციის სამინისტრო</w:t>
      </w:r>
    </w:p>
    <w:p w14:paraId="0B65B7C0" w14:textId="77777777" w:rsidR="008C3755" w:rsidRPr="00506B8C" w:rsidRDefault="008C3755" w:rsidP="00501D95">
      <w:pPr>
        <w:ind w:left="180"/>
        <w:jc w:val="both"/>
        <w:rPr>
          <w:rFonts w:ascii="Sylfaen" w:hAnsi="Sylfaen" w:cs="Sylfaen"/>
          <w:lang w:val="ka-GE"/>
        </w:rPr>
      </w:pPr>
    </w:p>
    <w:p w14:paraId="5846F2CD" w14:textId="77777777" w:rsidR="008C3755" w:rsidRPr="00506B8C" w:rsidRDefault="008C3755"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34DD8933" w14:textId="77777777" w:rsidR="008C3755" w:rsidRPr="00506B8C" w:rsidRDefault="008C37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ქმედითუნარიანი განათლების პროგრამების ამუშავებით ბრალდებულ/მსჯავრდებულთა მიერ განათლების მიღების ხელმისაწვდომობის უზრუნველყოფა;</w:t>
      </w:r>
    </w:p>
    <w:p w14:paraId="31E5447E" w14:textId="77777777" w:rsidR="008C3755" w:rsidRPr="00506B8C" w:rsidRDefault="008C37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საწარმოო ზონების ამოქმედებით ბრალდებულ/მსჯავრდებულთა რესოციალიზაცია-რეაბილიტაციის პროცესის ხელშეწყობა;  </w:t>
      </w:r>
    </w:p>
    <w:p w14:paraId="43815CE1" w14:textId="77777777" w:rsidR="008C3755" w:rsidRPr="00506B8C" w:rsidRDefault="008C37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ინფორმატულობის ზრდით ბრალდებულ/მსჯავრდებულთა ცნობიერების ამაღლება მათი უფლებების (საჩივრების, დისციპლინარული და ადმინისტრაციულ პროცედურების) შესახებ.</w:t>
      </w:r>
    </w:p>
    <w:p w14:paraId="54D50C0A" w14:textId="77777777" w:rsidR="008C3755" w:rsidRPr="00506B8C" w:rsidRDefault="008C3755" w:rsidP="008C08DB">
      <w:pPr>
        <w:pStyle w:val="abzacixml"/>
      </w:pPr>
    </w:p>
    <w:p w14:paraId="0C3BAF7B" w14:textId="77777777" w:rsidR="008C3755" w:rsidRPr="00506B8C" w:rsidRDefault="008C3755"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68C7BEF9" w14:textId="77777777" w:rsidR="008C3755" w:rsidRPr="00506B8C" w:rsidRDefault="008C37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lang w:val="ka-GE"/>
        </w:rPr>
        <w:t xml:space="preserve">საერთაშორისო სტრანდარტების შესაბამისი პენიტენციური სისტემის ჩამოყალიბების მიზნით გატარებული ღონისძიებების შედეგად გაუმჯობესებულია ბრალდებულ/მსჯავრდებულთათვის სახელობო/პროფესიული სწავლებისა და განათლების მიღების უზრუნველყოფა. არასრულწლოვანი ბრალდებულები ჩართულნი არიან საკნის გარეთ მინიმუმ 4 საათიან აქტივობაში დღის განმავლობაში (განათლება, პროფესიული განათლება და ტრენინგები, სპორტი, სარეაბილიტაციო პროგრამები და ა.შ.). სხვადასხვა საგანმანათლებლო და პროფესიული პროგრამები იმართება N2, N3, N5, N8, N11, N12, N14, N15, N16 და N17 დაწესებულებებში. </w:t>
      </w:r>
      <w:r w:rsidRPr="00506B8C">
        <w:rPr>
          <w:rFonts w:ascii="Sylfaen" w:hAnsi="Sylfaen" w:cs="Arial"/>
          <w:color w:val="000000"/>
        </w:rPr>
        <w:t>2017 წელს</w:t>
      </w:r>
      <w:r w:rsidRPr="00506B8C">
        <w:rPr>
          <w:rFonts w:ascii="Sylfaen" w:hAnsi="Sylfaen" w:cs="Arial"/>
          <w:color w:val="000000"/>
          <w:lang w:val="ka-GE"/>
        </w:rPr>
        <w:t>,</w:t>
      </w:r>
      <w:r w:rsidRPr="00506B8C">
        <w:rPr>
          <w:rFonts w:ascii="Sylfaen" w:hAnsi="Sylfaen" w:cs="Arial"/>
          <w:color w:val="000000"/>
        </w:rPr>
        <w:t xml:space="preserve"> პირველად გათავისუფლებისთვის მომზადების ან დაბალი რისკის თავისუფლების აღკვეთის დაწესებულებაში</w:t>
      </w:r>
      <w:r w:rsidRPr="00506B8C">
        <w:rPr>
          <w:rFonts w:ascii="Sylfaen" w:hAnsi="Sylfaen" w:cs="Arial"/>
          <w:color w:val="000000"/>
          <w:lang w:val="ka-GE"/>
        </w:rPr>
        <w:t xml:space="preserve"> </w:t>
      </w:r>
      <w:r w:rsidRPr="00506B8C">
        <w:rPr>
          <w:rFonts w:ascii="Sylfaen" w:hAnsi="Sylfaen" w:cs="Arial"/>
          <w:color w:val="000000"/>
        </w:rPr>
        <w:t>განთავსებულ</w:t>
      </w:r>
      <w:r w:rsidRPr="00506B8C">
        <w:rPr>
          <w:rFonts w:ascii="Sylfaen" w:hAnsi="Sylfaen" w:cs="Arial"/>
          <w:color w:val="000000"/>
          <w:lang w:val="ka-GE"/>
        </w:rPr>
        <w:t xml:space="preserve"> </w:t>
      </w:r>
      <w:r w:rsidRPr="00506B8C">
        <w:rPr>
          <w:rFonts w:ascii="Sylfaen" w:hAnsi="Sylfaen" w:cs="Arial"/>
          <w:color w:val="000000"/>
        </w:rPr>
        <w:t>მსჯავრდებულებს მიეცათ უმაღლესი განათლების მიღების</w:t>
      </w:r>
      <w:r w:rsidRPr="00506B8C">
        <w:rPr>
          <w:rFonts w:ascii="Sylfaen" w:hAnsi="Sylfaen" w:cs="Arial"/>
          <w:color w:val="000000"/>
          <w:lang w:val="ka-GE"/>
        </w:rPr>
        <w:t xml:space="preserve"> შესაძლებლობა;</w:t>
      </w:r>
    </w:p>
    <w:p w14:paraId="51F646A0" w14:textId="77777777" w:rsidR="008C3755" w:rsidRPr="00506B8C" w:rsidRDefault="008C37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შექმნილია დასაქმების კერები და საწარმოო საქმიანობისათვის საჭირო ყველა პირობა, სადაც უზრუნველყოფილია მსჯავრდებულთა დასაქმება, მათი რესოციალიზაცია-რეაბილიტაციის პროცესის ხელშეწყობის მიზნით;</w:t>
      </w:r>
    </w:p>
    <w:p w14:paraId="70003EBD" w14:textId="77777777" w:rsidR="008C3755" w:rsidRPr="00506B8C" w:rsidRDefault="008C37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შენარჩუნებულია ინფორმატულობის ზრდა, ბრალდებულ/მსჯავრდებულთა ცნობიერების ამაღლება მათი უფლებების (საჩივრების, დისციპლინარული და ადმინისტრაციულ პროცედურების) შესახებ.</w:t>
      </w:r>
    </w:p>
    <w:p w14:paraId="5473D7F6" w14:textId="77777777" w:rsidR="008C3755" w:rsidRPr="00506B8C" w:rsidRDefault="008C3755" w:rsidP="00501D95">
      <w:pPr>
        <w:spacing w:after="0"/>
        <w:ind w:left="180"/>
        <w:jc w:val="both"/>
        <w:rPr>
          <w:rFonts w:ascii="Sylfaen" w:hAnsi="Sylfaen"/>
        </w:rPr>
      </w:pPr>
    </w:p>
    <w:p w14:paraId="7B30E995" w14:textId="77777777" w:rsidR="008C3755" w:rsidRPr="00506B8C" w:rsidRDefault="008C3755" w:rsidP="00501D95">
      <w:pPr>
        <w:spacing w:before="240" w:line="240" w:lineRule="auto"/>
        <w:ind w:left="180"/>
        <w:jc w:val="both"/>
        <w:rPr>
          <w:rFonts w:ascii="Sylfaen" w:eastAsia="Sylfaen" w:hAnsi="Sylfaen"/>
          <w:lang w:val="ka-GE"/>
        </w:rPr>
      </w:pPr>
      <w:r w:rsidRPr="00506B8C">
        <w:rPr>
          <w:rFonts w:ascii="Sylfaen" w:eastAsia="Sylfaen" w:hAnsi="Sylfaen"/>
          <w:lang w:val="ka-GE"/>
        </w:rPr>
        <w:lastRenderedPageBreak/>
        <w:t>დაგეგმილი და მიღწეული შუალედური შედეგის შეფასების ინდიკატორი:</w:t>
      </w:r>
    </w:p>
    <w:p w14:paraId="1E7DE494" w14:textId="77777777" w:rsidR="008C3755" w:rsidRPr="00506B8C" w:rsidRDefault="008C3755" w:rsidP="00501D95">
      <w:pPr>
        <w:autoSpaceDE w:val="0"/>
        <w:autoSpaceDN w:val="0"/>
        <w:adjustRightInd w:val="0"/>
        <w:spacing w:after="0" w:line="240" w:lineRule="auto"/>
        <w:ind w:left="180"/>
        <w:jc w:val="both"/>
        <w:rPr>
          <w:rFonts w:ascii="Sylfaen" w:hAnsi="Sylfaen"/>
        </w:rPr>
      </w:pPr>
      <w:r w:rsidRPr="00506B8C">
        <w:rPr>
          <w:rFonts w:ascii="Sylfaen" w:hAnsi="Sylfaen" w:cs="Sylfaen"/>
          <w:lang w:val="ka-GE"/>
        </w:rPr>
        <w:t>1.საბაზისო მაჩვენებელი</w:t>
      </w:r>
      <w:r w:rsidRPr="00506B8C">
        <w:rPr>
          <w:rFonts w:ascii="Sylfaen" w:hAnsi="Sylfaen" w:cs="Sylfaen"/>
          <w:color w:val="000000"/>
        </w:rPr>
        <w:t xml:space="preserve"> -</w:t>
      </w:r>
      <w:r w:rsidRPr="00506B8C">
        <w:rPr>
          <w:rFonts w:ascii="Sylfaen" w:hAnsi="Sylfaen" w:cs="Sylfaen"/>
        </w:rPr>
        <w:t xml:space="preserve"> </w:t>
      </w:r>
      <w:r w:rsidRPr="00506B8C">
        <w:rPr>
          <w:rFonts w:ascii="Sylfaen" w:hAnsi="Sylfaen"/>
        </w:rPr>
        <w:t xml:space="preserve">2015 </w:t>
      </w:r>
      <w:r w:rsidRPr="00506B8C">
        <w:rPr>
          <w:rFonts w:ascii="Sylfaen" w:hAnsi="Sylfaen" w:cs="Sylfaen"/>
        </w:rPr>
        <w:t>წელს</w:t>
      </w:r>
      <w:r w:rsidRPr="00506B8C">
        <w:rPr>
          <w:rFonts w:ascii="Sylfaen" w:hAnsi="Sylfaen"/>
        </w:rPr>
        <w:t xml:space="preserve"> </w:t>
      </w:r>
      <w:r w:rsidRPr="00506B8C">
        <w:rPr>
          <w:rFonts w:ascii="Sylfaen" w:hAnsi="Sylfaen" w:cs="Sylfaen"/>
        </w:rPr>
        <w:t>განხორციელებელი</w:t>
      </w:r>
      <w:r w:rsidRPr="00506B8C">
        <w:rPr>
          <w:rFonts w:ascii="Sylfaen" w:hAnsi="Sylfaen"/>
        </w:rPr>
        <w:t xml:space="preserve"> </w:t>
      </w:r>
      <w:r w:rsidRPr="00506B8C">
        <w:rPr>
          <w:rFonts w:ascii="Sylfaen" w:hAnsi="Sylfaen" w:cs="Sylfaen"/>
        </w:rPr>
        <w:t>რეფორმის</w:t>
      </w:r>
      <w:r w:rsidRPr="00506B8C">
        <w:rPr>
          <w:rFonts w:ascii="Sylfaen" w:hAnsi="Sylfaen"/>
        </w:rPr>
        <w:t xml:space="preserve"> </w:t>
      </w:r>
      <w:r w:rsidRPr="00506B8C">
        <w:rPr>
          <w:rFonts w:ascii="Sylfaen" w:hAnsi="Sylfaen" w:cs="Sylfaen"/>
        </w:rPr>
        <w:t>შედეგად</w:t>
      </w:r>
      <w:r w:rsidRPr="00506B8C">
        <w:rPr>
          <w:rFonts w:ascii="Sylfaen" w:hAnsi="Sylfaen"/>
        </w:rPr>
        <w:t xml:space="preserve"> </w:t>
      </w:r>
      <w:r w:rsidRPr="00506B8C">
        <w:rPr>
          <w:rFonts w:ascii="Sylfaen" w:hAnsi="Sylfaen" w:cs="Sylfaen"/>
        </w:rPr>
        <w:t>სისტემის</w:t>
      </w:r>
      <w:r w:rsidRPr="00506B8C">
        <w:rPr>
          <w:rFonts w:ascii="Sylfaen" w:hAnsi="Sylfaen"/>
        </w:rPr>
        <w:t xml:space="preserve"> </w:t>
      </w:r>
      <w:r w:rsidRPr="00506B8C">
        <w:rPr>
          <w:rFonts w:ascii="Sylfaen" w:hAnsi="Sylfaen" w:cs="Sylfaen"/>
        </w:rPr>
        <w:t>მართვა</w:t>
      </w:r>
      <w:r w:rsidRPr="00506B8C">
        <w:rPr>
          <w:rFonts w:ascii="Sylfaen" w:hAnsi="Sylfaen"/>
        </w:rPr>
        <w:t xml:space="preserve"> </w:t>
      </w:r>
      <w:r w:rsidRPr="00506B8C">
        <w:rPr>
          <w:rFonts w:ascii="Sylfaen" w:hAnsi="Sylfaen" w:cs="Sylfaen"/>
        </w:rPr>
        <w:t>გახდა</w:t>
      </w:r>
      <w:r w:rsidRPr="00506B8C">
        <w:rPr>
          <w:rFonts w:ascii="Sylfaen" w:hAnsi="Sylfaen"/>
        </w:rPr>
        <w:t xml:space="preserve"> </w:t>
      </w:r>
      <w:r w:rsidRPr="00506B8C">
        <w:rPr>
          <w:rFonts w:ascii="Sylfaen" w:hAnsi="Sylfaen" w:cs="Sylfaen"/>
        </w:rPr>
        <w:t>უფრო</w:t>
      </w:r>
      <w:r w:rsidRPr="00506B8C">
        <w:rPr>
          <w:rFonts w:ascii="Sylfaen" w:hAnsi="Sylfaen"/>
        </w:rPr>
        <w:t xml:space="preserve"> </w:t>
      </w:r>
      <w:r w:rsidRPr="00506B8C">
        <w:rPr>
          <w:rFonts w:ascii="Sylfaen" w:hAnsi="Sylfaen" w:cs="Sylfaen"/>
        </w:rPr>
        <w:t>ეფექტური</w:t>
      </w:r>
      <w:r w:rsidRPr="00506B8C">
        <w:rPr>
          <w:rFonts w:ascii="Sylfaen" w:hAnsi="Sylfaen"/>
        </w:rPr>
        <w:t xml:space="preserve">; </w:t>
      </w:r>
      <w:r w:rsidRPr="00506B8C">
        <w:rPr>
          <w:rFonts w:ascii="Sylfaen" w:hAnsi="Sylfaen" w:cs="Sylfaen"/>
        </w:rPr>
        <w:t>სამინისტროს</w:t>
      </w:r>
      <w:r w:rsidRPr="00506B8C">
        <w:rPr>
          <w:rFonts w:ascii="Sylfaen" w:hAnsi="Sylfaen"/>
        </w:rPr>
        <w:t xml:space="preserve"> </w:t>
      </w:r>
      <w:r w:rsidRPr="00506B8C">
        <w:rPr>
          <w:rFonts w:ascii="Sylfaen" w:hAnsi="Sylfaen" w:cs="Sylfaen"/>
        </w:rPr>
        <w:t>მიერ</w:t>
      </w:r>
      <w:r w:rsidRPr="00506B8C">
        <w:rPr>
          <w:rFonts w:ascii="Sylfaen" w:hAnsi="Sylfaen"/>
        </w:rPr>
        <w:t xml:space="preserve"> </w:t>
      </w:r>
      <w:r w:rsidRPr="00506B8C">
        <w:rPr>
          <w:rFonts w:ascii="Sylfaen" w:hAnsi="Sylfaen" w:cs="Sylfaen"/>
        </w:rPr>
        <w:t>შემუშავებულია</w:t>
      </w:r>
      <w:r w:rsidRPr="00506B8C">
        <w:rPr>
          <w:rFonts w:ascii="Sylfaen" w:hAnsi="Sylfaen"/>
        </w:rPr>
        <w:t xml:space="preserve"> </w:t>
      </w:r>
      <w:r w:rsidRPr="00506B8C">
        <w:rPr>
          <w:rFonts w:ascii="Sylfaen" w:hAnsi="Sylfaen" w:cs="Sylfaen"/>
        </w:rPr>
        <w:t>საკანონმდებლო</w:t>
      </w:r>
      <w:r w:rsidRPr="00506B8C">
        <w:rPr>
          <w:rFonts w:ascii="Sylfaen" w:hAnsi="Sylfaen"/>
        </w:rPr>
        <w:t xml:space="preserve"> </w:t>
      </w:r>
      <w:r w:rsidRPr="00506B8C">
        <w:rPr>
          <w:rFonts w:ascii="Sylfaen" w:hAnsi="Sylfaen" w:cs="Sylfaen"/>
        </w:rPr>
        <w:t>პაკეტი</w:t>
      </w:r>
      <w:r w:rsidRPr="00506B8C">
        <w:rPr>
          <w:rFonts w:ascii="Sylfaen" w:hAnsi="Sylfaen"/>
        </w:rPr>
        <w:t xml:space="preserve">: 1. </w:t>
      </w:r>
      <w:r w:rsidRPr="00506B8C">
        <w:rPr>
          <w:rFonts w:ascii="Sylfaen" w:hAnsi="Sylfaen" w:cs="Sylfaen"/>
        </w:rPr>
        <w:t>ცვილელებები</w:t>
      </w:r>
      <w:r w:rsidRPr="00506B8C">
        <w:rPr>
          <w:rFonts w:ascii="Sylfaen" w:hAnsi="Sylfaen"/>
        </w:rPr>
        <w:t xml:space="preserve"> </w:t>
      </w:r>
      <w:r w:rsidRPr="00506B8C">
        <w:rPr>
          <w:rFonts w:ascii="Sylfaen" w:hAnsi="Sylfaen"/>
          <w:lang w:val="ka-GE"/>
        </w:rPr>
        <w:t>„</w:t>
      </w:r>
      <w:r w:rsidRPr="00506B8C">
        <w:rPr>
          <w:rFonts w:ascii="Sylfaen" w:hAnsi="Sylfaen" w:cs="Sylfaen"/>
        </w:rPr>
        <w:t>პატიმრობის</w:t>
      </w:r>
      <w:r w:rsidRPr="00506B8C">
        <w:rPr>
          <w:rFonts w:ascii="Sylfaen" w:hAnsi="Sylfaen"/>
          <w:lang w:val="ka-GE"/>
        </w:rPr>
        <w:t>“</w:t>
      </w:r>
      <w:r w:rsidRPr="00506B8C">
        <w:rPr>
          <w:rFonts w:ascii="Sylfaen" w:hAnsi="Sylfaen"/>
        </w:rPr>
        <w:t xml:space="preserve"> </w:t>
      </w:r>
      <w:r w:rsidRPr="00506B8C">
        <w:rPr>
          <w:rFonts w:ascii="Sylfaen" w:hAnsi="Sylfaen" w:cs="Sylfaen"/>
        </w:rPr>
        <w:t>კოდექსში</w:t>
      </w:r>
      <w:r w:rsidRPr="00506B8C">
        <w:rPr>
          <w:rFonts w:ascii="Sylfaen" w:hAnsi="Sylfaen"/>
        </w:rPr>
        <w:t xml:space="preserve">: </w:t>
      </w:r>
      <w:r w:rsidRPr="00506B8C">
        <w:rPr>
          <w:rFonts w:ascii="Sylfaen" w:hAnsi="Sylfaen" w:cs="Sylfaen"/>
        </w:rPr>
        <w:t>გათავისუფლებისთვის</w:t>
      </w:r>
      <w:r w:rsidRPr="00506B8C">
        <w:rPr>
          <w:rFonts w:ascii="Sylfaen" w:hAnsi="Sylfaen"/>
        </w:rPr>
        <w:t xml:space="preserve"> </w:t>
      </w:r>
      <w:r w:rsidRPr="00506B8C">
        <w:rPr>
          <w:rFonts w:ascii="Sylfaen" w:hAnsi="Sylfaen" w:cs="Sylfaen"/>
        </w:rPr>
        <w:t>მოსამზადებელი</w:t>
      </w:r>
      <w:r w:rsidRPr="00506B8C">
        <w:rPr>
          <w:rFonts w:ascii="Sylfaen" w:hAnsi="Sylfaen"/>
        </w:rPr>
        <w:t xml:space="preserve"> </w:t>
      </w:r>
      <w:r w:rsidRPr="00506B8C">
        <w:rPr>
          <w:rFonts w:ascii="Sylfaen" w:hAnsi="Sylfaen" w:cs="Sylfaen"/>
        </w:rPr>
        <w:t>თავისუფლების</w:t>
      </w:r>
      <w:r w:rsidRPr="00506B8C">
        <w:rPr>
          <w:rFonts w:ascii="Sylfaen" w:hAnsi="Sylfaen"/>
        </w:rPr>
        <w:t xml:space="preserve"> </w:t>
      </w:r>
      <w:r w:rsidRPr="00506B8C">
        <w:rPr>
          <w:rFonts w:ascii="Sylfaen" w:hAnsi="Sylfaen" w:cs="Sylfaen"/>
        </w:rPr>
        <w:t>აღკვეთის</w:t>
      </w:r>
      <w:r w:rsidRPr="00506B8C">
        <w:rPr>
          <w:rFonts w:ascii="Sylfaen" w:hAnsi="Sylfaen"/>
        </w:rPr>
        <w:t xml:space="preserve"> </w:t>
      </w:r>
      <w:r w:rsidRPr="00506B8C">
        <w:rPr>
          <w:rFonts w:ascii="Sylfaen" w:hAnsi="Sylfaen" w:cs="Sylfaen"/>
        </w:rPr>
        <w:t>დაწესებულების</w:t>
      </w:r>
      <w:r w:rsidRPr="00506B8C">
        <w:rPr>
          <w:rFonts w:ascii="Sylfaen" w:hAnsi="Sylfaen"/>
        </w:rPr>
        <w:t xml:space="preserve"> </w:t>
      </w:r>
      <w:r w:rsidRPr="00506B8C">
        <w:rPr>
          <w:rFonts w:ascii="Sylfaen" w:hAnsi="Sylfaen" w:cs="Sylfaen"/>
        </w:rPr>
        <w:t>შესაქმნელად</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დაბალი</w:t>
      </w:r>
      <w:r w:rsidRPr="00506B8C">
        <w:rPr>
          <w:rFonts w:ascii="Sylfaen" w:hAnsi="Sylfaen"/>
        </w:rPr>
        <w:t xml:space="preserve"> </w:t>
      </w:r>
      <w:r w:rsidRPr="00506B8C">
        <w:rPr>
          <w:rFonts w:ascii="Sylfaen" w:hAnsi="Sylfaen" w:cs="Sylfaen"/>
        </w:rPr>
        <w:t>რისკის</w:t>
      </w:r>
      <w:r w:rsidRPr="00506B8C">
        <w:rPr>
          <w:rFonts w:ascii="Sylfaen" w:hAnsi="Sylfaen"/>
        </w:rPr>
        <w:t xml:space="preserve"> </w:t>
      </w:r>
      <w:r w:rsidRPr="00506B8C">
        <w:rPr>
          <w:rFonts w:ascii="Sylfaen" w:hAnsi="Sylfaen" w:cs="Sylfaen"/>
        </w:rPr>
        <w:t>მქონე</w:t>
      </w:r>
      <w:r w:rsidRPr="00506B8C">
        <w:rPr>
          <w:rFonts w:ascii="Sylfaen" w:hAnsi="Sylfaen"/>
        </w:rPr>
        <w:t xml:space="preserve"> </w:t>
      </w:r>
      <w:r w:rsidRPr="00506B8C">
        <w:rPr>
          <w:rFonts w:ascii="Sylfaen" w:hAnsi="Sylfaen" w:cs="Sylfaen"/>
        </w:rPr>
        <w:t>მსჯავრდებულთათვის</w:t>
      </w:r>
      <w:r w:rsidRPr="00506B8C">
        <w:rPr>
          <w:rFonts w:ascii="Sylfaen" w:hAnsi="Sylfaen"/>
        </w:rPr>
        <w:t xml:space="preserve"> </w:t>
      </w:r>
      <w:r w:rsidRPr="00506B8C">
        <w:rPr>
          <w:rFonts w:ascii="Sylfaen" w:hAnsi="Sylfaen" w:cs="Sylfaen"/>
        </w:rPr>
        <w:t>უმაღლესი</w:t>
      </w:r>
      <w:r w:rsidRPr="00506B8C">
        <w:rPr>
          <w:rFonts w:ascii="Sylfaen" w:hAnsi="Sylfaen"/>
        </w:rPr>
        <w:t xml:space="preserve"> </w:t>
      </w:r>
      <w:r w:rsidRPr="00506B8C">
        <w:rPr>
          <w:rFonts w:ascii="Sylfaen" w:hAnsi="Sylfaen" w:cs="Sylfaen"/>
        </w:rPr>
        <w:t>განათლების</w:t>
      </w:r>
      <w:r w:rsidRPr="00506B8C">
        <w:rPr>
          <w:rFonts w:ascii="Sylfaen" w:hAnsi="Sylfaen"/>
        </w:rPr>
        <w:t xml:space="preserve"> </w:t>
      </w:r>
      <w:r w:rsidRPr="00506B8C">
        <w:rPr>
          <w:rFonts w:ascii="Sylfaen" w:hAnsi="Sylfaen" w:cs="Sylfaen"/>
        </w:rPr>
        <w:t>პირველ</w:t>
      </w:r>
      <w:r w:rsidRPr="00506B8C">
        <w:rPr>
          <w:rFonts w:ascii="Sylfaen" w:hAnsi="Sylfaen"/>
        </w:rPr>
        <w:t xml:space="preserve"> </w:t>
      </w:r>
      <w:r w:rsidRPr="00506B8C">
        <w:rPr>
          <w:rFonts w:ascii="Sylfaen" w:hAnsi="Sylfaen" w:cs="Sylfaen"/>
        </w:rPr>
        <w:t>საფეხურზე</w:t>
      </w:r>
      <w:r w:rsidRPr="00506B8C">
        <w:rPr>
          <w:rFonts w:ascii="Sylfaen" w:hAnsi="Sylfaen"/>
        </w:rPr>
        <w:t xml:space="preserve"> (</w:t>
      </w:r>
      <w:r w:rsidRPr="00506B8C">
        <w:rPr>
          <w:rFonts w:ascii="Sylfaen" w:hAnsi="Sylfaen" w:cs="Sylfaen"/>
        </w:rPr>
        <w:t>ბაკალავრიატი</w:t>
      </w:r>
      <w:r w:rsidRPr="00506B8C">
        <w:rPr>
          <w:rFonts w:ascii="Sylfaen" w:hAnsi="Sylfaen"/>
        </w:rPr>
        <w:t xml:space="preserve">) </w:t>
      </w:r>
      <w:r w:rsidRPr="00506B8C">
        <w:rPr>
          <w:rFonts w:ascii="Sylfaen" w:hAnsi="Sylfaen" w:cs="Sylfaen"/>
        </w:rPr>
        <w:t>განათლების</w:t>
      </w:r>
      <w:r w:rsidRPr="00506B8C">
        <w:rPr>
          <w:rFonts w:ascii="Sylfaen" w:hAnsi="Sylfaen"/>
        </w:rPr>
        <w:t xml:space="preserve"> </w:t>
      </w:r>
      <w:r w:rsidRPr="00506B8C">
        <w:rPr>
          <w:rFonts w:ascii="Sylfaen" w:hAnsi="Sylfaen" w:cs="Sylfaen"/>
        </w:rPr>
        <w:t>მიღების</w:t>
      </w:r>
      <w:r w:rsidRPr="00506B8C">
        <w:rPr>
          <w:rFonts w:ascii="Sylfaen" w:hAnsi="Sylfaen"/>
        </w:rPr>
        <w:t xml:space="preserve"> </w:t>
      </w:r>
      <w:r w:rsidRPr="00506B8C">
        <w:rPr>
          <w:rFonts w:ascii="Sylfaen" w:hAnsi="Sylfaen" w:cs="Sylfaen"/>
        </w:rPr>
        <w:t>უფლებით</w:t>
      </w:r>
      <w:r w:rsidRPr="00506B8C">
        <w:rPr>
          <w:rFonts w:ascii="Sylfaen" w:hAnsi="Sylfaen"/>
        </w:rPr>
        <w:t xml:space="preserve"> </w:t>
      </w:r>
      <w:r w:rsidRPr="00506B8C">
        <w:rPr>
          <w:rFonts w:ascii="Sylfaen" w:hAnsi="Sylfaen" w:cs="Sylfaen"/>
        </w:rPr>
        <w:t>სარგებლობის</w:t>
      </w:r>
      <w:r w:rsidRPr="00506B8C">
        <w:rPr>
          <w:rFonts w:ascii="Sylfaen" w:hAnsi="Sylfaen"/>
        </w:rPr>
        <w:t xml:space="preserve"> </w:t>
      </w:r>
      <w:r w:rsidRPr="00506B8C">
        <w:rPr>
          <w:rFonts w:ascii="Sylfaen" w:hAnsi="Sylfaen" w:cs="Sylfaen"/>
        </w:rPr>
        <w:t>უზრუნველსაყოფად</w:t>
      </w:r>
      <w:r w:rsidRPr="00506B8C">
        <w:rPr>
          <w:rFonts w:ascii="Sylfaen" w:hAnsi="Sylfaen"/>
        </w:rPr>
        <w:t xml:space="preserve">; 2. </w:t>
      </w:r>
      <w:r w:rsidRPr="00506B8C">
        <w:rPr>
          <w:rFonts w:ascii="Sylfaen" w:hAnsi="Sylfaen" w:cs="Sylfaen"/>
        </w:rPr>
        <w:t>ცვლილებები</w:t>
      </w:r>
      <w:r w:rsidRPr="00506B8C">
        <w:rPr>
          <w:rFonts w:ascii="Sylfaen" w:hAnsi="Sylfaen"/>
        </w:rPr>
        <w:t xml:space="preserve"> </w:t>
      </w:r>
      <w:r w:rsidRPr="00506B8C">
        <w:rPr>
          <w:rFonts w:ascii="Sylfaen" w:hAnsi="Sylfaen" w:cs="Sylfaen"/>
        </w:rPr>
        <w:t>საქართველოს</w:t>
      </w:r>
      <w:r w:rsidRPr="00506B8C">
        <w:rPr>
          <w:rFonts w:ascii="Sylfaen" w:hAnsi="Sylfaen"/>
        </w:rPr>
        <w:t xml:space="preserve"> </w:t>
      </w:r>
      <w:r w:rsidRPr="00506B8C">
        <w:rPr>
          <w:rFonts w:ascii="Sylfaen" w:hAnsi="Sylfaen" w:cs="Sylfaen"/>
        </w:rPr>
        <w:t>ადმინისტრაციულ</w:t>
      </w:r>
      <w:r w:rsidRPr="00506B8C">
        <w:rPr>
          <w:rFonts w:ascii="Sylfaen" w:hAnsi="Sylfaen"/>
        </w:rPr>
        <w:t xml:space="preserve"> </w:t>
      </w:r>
      <w:r w:rsidRPr="00506B8C">
        <w:rPr>
          <w:rFonts w:ascii="Sylfaen" w:hAnsi="Sylfaen" w:cs="Sylfaen"/>
        </w:rPr>
        <w:t>სამართალდარღვევათა</w:t>
      </w:r>
      <w:r w:rsidRPr="00506B8C">
        <w:rPr>
          <w:rFonts w:ascii="Sylfaen" w:hAnsi="Sylfaen"/>
        </w:rPr>
        <w:t xml:space="preserve"> </w:t>
      </w:r>
      <w:r w:rsidRPr="00506B8C">
        <w:rPr>
          <w:rFonts w:ascii="Sylfaen" w:hAnsi="Sylfaen" w:cs="Sylfaen"/>
        </w:rPr>
        <w:t>კოდექსში</w:t>
      </w:r>
      <w:r w:rsidRPr="00506B8C">
        <w:rPr>
          <w:rFonts w:ascii="Sylfaen" w:hAnsi="Sylfaen"/>
        </w:rPr>
        <w:t xml:space="preserve">, </w:t>
      </w:r>
      <w:r w:rsidRPr="00506B8C">
        <w:rPr>
          <w:rFonts w:ascii="Sylfaen" w:hAnsi="Sylfaen" w:cs="Sylfaen"/>
        </w:rPr>
        <w:t>რომლის</w:t>
      </w:r>
      <w:r w:rsidRPr="00506B8C">
        <w:rPr>
          <w:rFonts w:ascii="Sylfaen" w:hAnsi="Sylfaen"/>
        </w:rPr>
        <w:t xml:space="preserve"> </w:t>
      </w:r>
      <w:r w:rsidRPr="00506B8C">
        <w:rPr>
          <w:rFonts w:ascii="Sylfaen" w:hAnsi="Sylfaen" w:cs="Sylfaen"/>
        </w:rPr>
        <w:t>თანახმად</w:t>
      </w:r>
      <w:r w:rsidRPr="00506B8C">
        <w:rPr>
          <w:rFonts w:ascii="Sylfaen" w:hAnsi="Sylfaen"/>
        </w:rPr>
        <w:t xml:space="preserve">, </w:t>
      </w:r>
      <w:r w:rsidRPr="00506B8C">
        <w:rPr>
          <w:rFonts w:ascii="Sylfaen" w:hAnsi="Sylfaen" w:cs="Sylfaen"/>
        </w:rPr>
        <w:t>სამართალდარღვევად</w:t>
      </w:r>
      <w:r w:rsidRPr="00506B8C">
        <w:rPr>
          <w:rFonts w:ascii="Sylfaen" w:hAnsi="Sylfaen"/>
        </w:rPr>
        <w:t xml:space="preserve"> </w:t>
      </w:r>
      <w:r w:rsidRPr="00506B8C">
        <w:rPr>
          <w:rFonts w:ascii="Sylfaen" w:hAnsi="Sylfaen" w:cs="Sylfaen"/>
        </w:rPr>
        <w:t>ჩაითვლება</w:t>
      </w:r>
      <w:r w:rsidRPr="00506B8C">
        <w:rPr>
          <w:rFonts w:ascii="Sylfaen" w:hAnsi="Sylfaen"/>
        </w:rPr>
        <w:t xml:space="preserve"> </w:t>
      </w:r>
      <w:r w:rsidRPr="00506B8C">
        <w:rPr>
          <w:rFonts w:ascii="Sylfaen" w:hAnsi="Sylfaen" w:cs="Sylfaen"/>
        </w:rPr>
        <w:t>ისეთი</w:t>
      </w:r>
      <w:r w:rsidRPr="00506B8C">
        <w:rPr>
          <w:rFonts w:ascii="Sylfaen" w:hAnsi="Sylfaen"/>
        </w:rPr>
        <w:t xml:space="preserve"> </w:t>
      </w:r>
      <w:r w:rsidRPr="00506B8C">
        <w:rPr>
          <w:rFonts w:ascii="Sylfaen" w:hAnsi="Sylfaen" w:cs="Sylfaen"/>
        </w:rPr>
        <w:t>ქმედება</w:t>
      </w:r>
      <w:r w:rsidRPr="00506B8C">
        <w:rPr>
          <w:rFonts w:ascii="Sylfaen" w:hAnsi="Sylfaen"/>
        </w:rPr>
        <w:t xml:space="preserve"> </w:t>
      </w:r>
      <w:r w:rsidRPr="00506B8C">
        <w:rPr>
          <w:rFonts w:ascii="Sylfaen" w:hAnsi="Sylfaen" w:cs="Sylfaen"/>
        </w:rPr>
        <w:t>როგორიცაა</w:t>
      </w:r>
      <w:r w:rsidRPr="00506B8C">
        <w:rPr>
          <w:rFonts w:ascii="Sylfaen" w:hAnsi="Sylfaen"/>
        </w:rPr>
        <w:t xml:space="preserve"> </w:t>
      </w:r>
      <w:r w:rsidRPr="00506B8C">
        <w:rPr>
          <w:rFonts w:ascii="Sylfaen" w:hAnsi="Sylfaen" w:cs="Sylfaen"/>
        </w:rPr>
        <w:t>პენიტენციური</w:t>
      </w:r>
      <w:r w:rsidRPr="00506B8C">
        <w:rPr>
          <w:rFonts w:ascii="Sylfaen" w:hAnsi="Sylfaen"/>
        </w:rPr>
        <w:t xml:space="preserve"> </w:t>
      </w:r>
      <w:r w:rsidRPr="00506B8C">
        <w:rPr>
          <w:rFonts w:ascii="Sylfaen" w:hAnsi="Sylfaen" w:cs="Sylfaen"/>
        </w:rPr>
        <w:t>დაწესებულების</w:t>
      </w:r>
      <w:r w:rsidRPr="00506B8C">
        <w:rPr>
          <w:rFonts w:ascii="Sylfaen" w:hAnsi="Sylfaen"/>
        </w:rPr>
        <w:t xml:space="preserve"> </w:t>
      </w:r>
      <w:r w:rsidRPr="00506B8C">
        <w:rPr>
          <w:rFonts w:ascii="Sylfaen" w:hAnsi="Sylfaen" w:cs="Sylfaen"/>
        </w:rPr>
        <w:t>გარე</w:t>
      </w:r>
      <w:r w:rsidRPr="00506B8C">
        <w:rPr>
          <w:rFonts w:ascii="Sylfaen" w:hAnsi="Sylfaen"/>
        </w:rPr>
        <w:t xml:space="preserve"> </w:t>
      </w:r>
      <w:r w:rsidRPr="00506B8C">
        <w:rPr>
          <w:rFonts w:ascii="Sylfaen" w:hAnsi="Sylfaen" w:cs="Sylfaen"/>
        </w:rPr>
        <w:t>აკრძალულ</w:t>
      </w:r>
      <w:r w:rsidRPr="00506B8C">
        <w:rPr>
          <w:rFonts w:ascii="Sylfaen" w:hAnsi="Sylfaen"/>
        </w:rPr>
        <w:t xml:space="preserve"> </w:t>
      </w:r>
      <w:r w:rsidRPr="00506B8C">
        <w:rPr>
          <w:rFonts w:ascii="Sylfaen" w:hAnsi="Sylfaen" w:cs="Sylfaen"/>
        </w:rPr>
        <w:t>ზოლში</w:t>
      </w:r>
      <w:r w:rsidRPr="00506B8C">
        <w:rPr>
          <w:rFonts w:ascii="Sylfaen" w:hAnsi="Sylfaen"/>
        </w:rPr>
        <w:t xml:space="preserve"> </w:t>
      </w:r>
      <w:r w:rsidRPr="00506B8C">
        <w:rPr>
          <w:rFonts w:ascii="Sylfaen" w:hAnsi="Sylfaen" w:cs="Sylfaen"/>
        </w:rPr>
        <w:t>საქართველოს</w:t>
      </w:r>
      <w:r w:rsidRPr="00506B8C">
        <w:rPr>
          <w:rFonts w:ascii="Sylfaen" w:hAnsi="Sylfaen"/>
        </w:rPr>
        <w:t xml:space="preserve"> </w:t>
      </w:r>
      <w:r w:rsidRPr="00506B8C">
        <w:rPr>
          <w:rFonts w:ascii="Sylfaen" w:hAnsi="Sylfaen" w:cs="Sylfaen"/>
        </w:rPr>
        <w:t>კანონმდებლობით</w:t>
      </w:r>
      <w:r w:rsidRPr="00506B8C">
        <w:rPr>
          <w:rFonts w:ascii="Sylfaen" w:hAnsi="Sylfaen"/>
        </w:rPr>
        <w:t xml:space="preserve"> </w:t>
      </w:r>
      <w:r w:rsidRPr="00506B8C">
        <w:rPr>
          <w:rFonts w:ascii="Sylfaen" w:hAnsi="Sylfaen" w:cs="Sylfaen"/>
        </w:rPr>
        <w:t>დადგენილი</w:t>
      </w:r>
      <w:r w:rsidRPr="00506B8C">
        <w:rPr>
          <w:rFonts w:ascii="Sylfaen" w:hAnsi="Sylfaen"/>
        </w:rPr>
        <w:t xml:space="preserve"> </w:t>
      </w:r>
      <w:r w:rsidRPr="00506B8C">
        <w:rPr>
          <w:rFonts w:ascii="Sylfaen" w:hAnsi="Sylfaen" w:cs="Sylfaen"/>
        </w:rPr>
        <w:t>რეჟიმის</w:t>
      </w:r>
      <w:r w:rsidRPr="00506B8C">
        <w:rPr>
          <w:rFonts w:ascii="Sylfaen" w:hAnsi="Sylfaen"/>
        </w:rPr>
        <w:t xml:space="preserve"> </w:t>
      </w:r>
      <w:r w:rsidRPr="00506B8C">
        <w:rPr>
          <w:rFonts w:ascii="Sylfaen" w:hAnsi="Sylfaen" w:cs="Sylfaen"/>
        </w:rPr>
        <w:t>დარღვევა</w:t>
      </w:r>
      <w:r w:rsidRPr="00506B8C">
        <w:rPr>
          <w:rFonts w:ascii="Sylfaen" w:hAnsi="Sylfaen"/>
        </w:rPr>
        <w:t xml:space="preserve">; </w:t>
      </w:r>
    </w:p>
    <w:p w14:paraId="5EB6C786" w14:textId="77777777" w:rsidR="008C3755" w:rsidRPr="00506B8C" w:rsidRDefault="008C3755" w:rsidP="00501D95">
      <w:pPr>
        <w:autoSpaceDE w:val="0"/>
        <w:autoSpaceDN w:val="0"/>
        <w:adjustRightInd w:val="0"/>
        <w:spacing w:after="0" w:line="240" w:lineRule="auto"/>
        <w:ind w:left="180"/>
        <w:jc w:val="both"/>
        <w:rPr>
          <w:rFonts w:ascii="Sylfaen" w:hAnsi="Sylfaen" w:cs="Sylfaen"/>
          <w:color w:val="000000"/>
        </w:rPr>
      </w:pPr>
      <w:r w:rsidRPr="00506B8C">
        <w:rPr>
          <w:rFonts w:ascii="Sylfaen" w:hAnsi="Sylfaen" w:cs="Sylfaen"/>
          <w:lang w:val="ka-GE"/>
        </w:rPr>
        <w:t>მიზნობრივი მაჩვენებელი</w:t>
      </w:r>
      <w:r w:rsidRPr="00506B8C">
        <w:rPr>
          <w:rFonts w:ascii="Sylfaen" w:hAnsi="Sylfaen" w:cs="Sylfaen"/>
          <w:color w:val="000000"/>
        </w:rPr>
        <w:t xml:space="preserve"> - </w:t>
      </w:r>
      <w:r w:rsidRPr="00506B8C">
        <w:rPr>
          <w:rFonts w:ascii="Sylfaen" w:hAnsi="Sylfaen" w:cs="Sylfaen"/>
        </w:rPr>
        <w:t>გაუმჯობესებულია</w:t>
      </w:r>
      <w:r w:rsidRPr="00506B8C">
        <w:rPr>
          <w:rFonts w:ascii="Sylfaen" w:hAnsi="Sylfaen"/>
        </w:rPr>
        <w:t xml:space="preserve"> </w:t>
      </w:r>
      <w:r w:rsidRPr="00506B8C">
        <w:rPr>
          <w:rFonts w:ascii="Sylfaen" w:hAnsi="Sylfaen" w:cs="Sylfaen"/>
        </w:rPr>
        <w:t>სისტემის</w:t>
      </w:r>
      <w:r w:rsidRPr="00506B8C">
        <w:rPr>
          <w:rFonts w:ascii="Sylfaen" w:hAnsi="Sylfaen"/>
        </w:rPr>
        <w:t xml:space="preserve"> </w:t>
      </w:r>
      <w:r w:rsidRPr="00506B8C">
        <w:rPr>
          <w:rFonts w:ascii="Sylfaen" w:hAnsi="Sylfaen" w:cs="Sylfaen"/>
        </w:rPr>
        <w:t>ეფექტური</w:t>
      </w:r>
      <w:r w:rsidRPr="00506B8C">
        <w:rPr>
          <w:rFonts w:ascii="Sylfaen" w:hAnsi="Sylfaen"/>
        </w:rPr>
        <w:t xml:space="preserve"> </w:t>
      </w:r>
      <w:r w:rsidRPr="00506B8C">
        <w:rPr>
          <w:rFonts w:ascii="Sylfaen" w:hAnsi="Sylfaen" w:cs="Sylfaen"/>
        </w:rPr>
        <w:t>მართვა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ფუნქციონირება</w:t>
      </w:r>
      <w:r w:rsidRPr="00506B8C">
        <w:rPr>
          <w:rFonts w:ascii="Sylfaen" w:hAnsi="Sylfaen"/>
        </w:rPr>
        <w:t xml:space="preserve">, </w:t>
      </w:r>
      <w:r w:rsidRPr="00506B8C">
        <w:rPr>
          <w:rFonts w:ascii="Sylfaen" w:hAnsi="Sylfaen" w:cs="Sylfaen"/>
        </w:rPr>
        <w:t>ცვილელებები</w:t>
      </w:r>
      <w:r w:rsidRPr="00506B8C">
        <w:rPr>
          <w:rFonts w:ascii="Sylfaen" w:hAnsi="Sylfaen"/>
        </w:rPr>
        <w:t xml:space="preserve"> </w:t>
      </w:r>
      <w:r w:rsidRPr="00506B8C">
        <w:rPr>
          <w:rFonts w:ascii="Sylfaen" w:hAnsi="Sylfaen" w:cs="Sylfaen"/>
        </w:rPr>
        <w:t>შესულია</w:t>
      </w:r>
      <w:r w:rsidRPr="00506B8C">
        <w:rPr>
          <w:rFonts w:ascii="Sylfaen" w:hAnsi="Sylfaen"/>
        </w:rPr>
        <w:t xml:space="preserve"> "</w:t>
      </w:r>
      <w:r w:rsidRPr="00506B8C">
        <w:rPr>
          <w:rFonts w:ascii="Sylfaen" w:hAnsi="Sylfaen" w:cs="Sylfaen"/>
        </w:rPr>
        <w:t>პატიმრობის</w:t>
      </w:r>
      <w:r w:rsidRPr="00506B8C">
        <w:rPr>
          <w:rFonts w:ascii="Sylfaen" w:hAnsi="Sylfaen"/>
        </w:rPr>
        <w:t xml:space="preserve">" </w:t>
      </w:r>
      <w:r w:rsidRPr="00506B8C">
        <w:rPr>
          <w:rFonts w:ascii="Sylfaen" w:hAnsi="Sylfaen" w:cs="Sylfaen"/>
        </w:rPr>
        <w:t>კოდექსში</w:t>
      </w:r>
      <w:r w:rsidRPr="00506B8C">
        <w:rPr>
          <w:rFonts w:ascii="Sylfaen" w:hAnsi="Sylfaen"/>
        </w:rPr>
        <w:t xml:space="preserve">: 1) </w:t>
      </w:r>
      <w:r w:rsidRPr="00506B8C">
        <w:rPr>
          <w:rFonts w:ascii="Sylfaen" w:hAnsi="Sylfaen" w:cs="Sylfaen"/>
        </w:rPr>
        <w:t>გათავისუფლებისთვის</w:t>
      </w:r>
      <w:r w:rsidRPr="00506B8C">
        <w:rPr>
          <w:rFonts w:ascii="Sylfaen" w:hAnsi="Sylfaen"/>
        </w:rPr>
        <w:t xml:space="preserve"> </w:t>
      </w:r>
      <w:r w:rsidRPr="00506B8C">
        <w:rPr>
          <w:rFonts w:ascii="Sylfaen" w:hAnsi="Sylfaen" w:cs="Sylfaen"/>
        </w:rPr>
        <w:t>მოსამზადებელი</w:t>
      </w:r>
      <w:r w:rsidRPr="00506B8C">
        <w:rPr>
          <w:rFonts w:ascii="Sylfaen" w:hAnsi="Sylfaen"/>
        </w:rPr>
        <w:t xml:space="preserve"> </w:t>
      </w:r>
      <w:r w:rsidRPr="00506B8C">
        <w:rPr>
          <w:rFonts w:ascii="Sylfaen" w:hAnsi="Sylfaen" w:cs="Sylfaen"/>
        </w:rPr>
        <w:t>თავისუფლების</w:t>
      </w:r>
      <w:r w:rsidRPr="00506B8C">
        <w:rPr>
          <w:rFonts w:ascii="Sylfaen" w:hAnsi="Sylfaen"/>
        </w:rPr>
        <w:t xml:space="preserve"> </w:t>
      </w:r>
      <w:r w:rsidRPr="00506B8C">
        <w:rPr>
          <w:rFonts w:ascii="Sylfaen" w:hAnsi="Sylfaen" w:cs="Sylfaen"/>
        </w:rPr>
        <w:t>აღკვეთის</w:t>
      </w:r>
      <w:r w:rsidRPr="00506B8C">
        <w:rPr>
          <w:rFonts w:ascii="Sylfaen" w:hAnsi="Sylfaen"/>
        </w:rPr>
        <w:t xml:space="preserve"> </w:t>
      </w:r>
      <w:r w:rsidRPr="00506B8C">
        <w:rPr>
          <w:rFonts w:ascii="Sylfaen" w:hAnsi="Sylfaen" w:cs="Sylfaen"/>
        </w:rPr>
        <w:t>დაწესებულების</w:t>
      </w:r>
      <w:r w:rsidRPr="00506B8C">
        <w:rPr>
          <w:rFonts w:ascii="Sylfaen" w:hAnsi="Sylfaen"/>
        </w:rPr>
        <w:t xml:space="preserve"> </w:t>
      </w:r>
      <w:r w:rsidRPr="00506B8C">
        <w:rPr>
          <w:rFonts w:ascii="Sylfaen" w:hAnsi="Sylfaen" w:cs="Sylfaen"/>
        </w:rPr>
        <w:t>შესაქმნელად</w:t>
      </w:r>
      <w:r w:rsidRPr="00506B8C">
        <w:rPr>
          <w:rFonts w:ascii="Sylfaen" w:hAnsi="Sylfaen"/>
        </w:rPr>
        <w:t xml:space="preserve">; 2) </w:t>
      </w:r>
      <w:r w:rsidRPr="00506B8C">
        <w:rPr>
          <w:rFonts w:ascii="Sylfaen" w:hAnsi="Sylfaen" w:cs="Sylfaen"/>
        </w:rPr>
        <w:t>დაბალი</w:t>
      </w:r>
      <w:r w:rsidRPr="00506B8C">
        <w:rPr>
          <w:rFonts w:ascii="Sylfaen" w:hAnsi="Sylfaen"/>
        </w:rPr>
        <w:t xml:space="preserve"> </w:t>
      </w:r>
      <w:r w:rsidRPr="00506B8C">
        <w:rPr>
          <w:rFonts w:ascii="Sylfaen" w:hAnsi="Sylfaen" w:cs="Sylfaen"/>
        </w:rPr>
        <w:t>რისკის</w:t>
      </w:r>
      <w:r w:rsidRPr="00506B8C">
        <w:rPr>
          <w:rFonts w:ascii="Sylfaen" w:hAnsi="Sylfaen"/>
        </w:rPr>
        <w:t xml:space="preserve"> </w:t>
      </w:r>
      <w:r w:rsidRPr="00506B8C">
        <w:rPr>
          <w:rFonts w:ascii="Sylfaen" w:hAnsi="Sylfaen" w:cs="Sylfaen"/>
        </w:rPr>
        <w:t>მქონე</w:t>
      </w:r>
      <w:r w:rsidRPr="00506B8C">
        <w:rPr>
          <w:rFonts w:ascii="Sylfaen" w:hAnsi="Sylfaen"/>
        </w:rPr>
        <w:t xml:space="preserve"> </w:t>
      </w:r>
      <w:r w:rsidRPr="00506B8C">
        <w:rPr>
          <w:rFonts w:ascii="Sylfaen" w:hAnsi="Sylfaen" w:cs="Sylfaen"/>
        </w:rPr>
        <w:t>მსჯავრდებულთათვის</w:t>
      </w:r>
      <w:r w:rsidRPr="00506B8C">
        <w:rPr>
          <w:rFonts w:ascii="Sylfaen" w:hAnsi="Sylfaen"/>
        </w:rPr>
        <w:t xml:space="preserve"> </w:t>
      </w:r>
      <w:r w:rsidRPr="00506B8C">
        <w:rPr>
          <w:rFonts w:ascii="Sylfaen" w:hAnsi="Sylfaen" w:cs="Sylfaen"/>
        </w:rPr>
        <w:t>უმაღლესი</w:t>
      </w:r>
      <w:r w:rsidRPr="00506B8C">
        <w:rPr>
          <w:rFonts w:ascii="Sylfaen" w:hAnsi="Sylfaen"/>
        </w:rPr>
        <w:t xml:space="preserve"> </w:t>
      </w:r>
      <w:r w:rsidRPr="00506B8C">
        <w:rPr>
          <w:rFonts w:ascii="Sylfaen" w:hAnsi="Sylfaen" w:cs="Sylfaen"/>
        </w:rPr>
        <w:t>განათლების</w:t>
      </w:r>
      <w:r w:rsidRPr="00506B8C">
        <w:rPr>
          <w:rFonts w:ascii="Sylfaen" w:hAnsi="Sylfaen"/>
        </w:rPr>
        <w:t xml:space="preserve"> </w:t>
      </w:r>
      <w:r w:rsidRPr="00506B8C">
        <w:rPr>
          <w:rFonts w:ascii="Sylfaen" w:hAnsi="Sylfaen" w:cs="Sylfaen"/>
        </w:rPr>
        <w:t>პირველ</w:t>
      </w:r>
      <w:r w:rsidRPr="00506B8C">
        <w:rPr>
          <w:rFonts w:ascii="Sylfaen" w:hAnsi="Sylfaen"/>
        </w:rPr>
        <w:t xml:space="preserve"> </w:t>
      </w:r>
      <w:r w:rsidRPr="00506B8C">
        <w:rPr>
          <w:rFonts w:ascii="Sylfaen" w:hAnsi="Sylfaen" w:cs="Sylfaen"/>
        </w:rPr>
        <w:t>საფეხურზე</w:t>
      </w:r>
      <w:r w:rsidRPr="00506B8C">
        <w:rPr>
          <w:rFonts w:ascii="Sylfaen" w:hAnsi="Sylfaen"/>
        </w:rPr>
        <w:t xml:space="preserve"> (</w:t>
      </w:r>
      <w:r w:rsidRPr="00506B8C">
        <w:rPr>
          <w:rFonts w:ascii="Sylfaen" w:hAnsi="Sylfaen" w:cs="Sylfaen"/>
        </w:rPr>
        <w:t>ბაკალავრიატი</w:t>
      </w:r>
      <w:r w:rsidRPr="00506B8C">
        <w:rPr>
          <w:rFonts w:ascii="Sylfaen" w:hAnsi="Sylfaen"/>
        </w:rPr>
        <w:t xml:space="preserve">) </w:t>
      </w:r>
      <w:r w:rsidRPr="00506B8C">
        <w:rPr>
          <w:rFonts w:ascii="Sylfaen" w:hAnsi="Sylfaen" w:cs="Sylfaen"/>
        </w:rPr>
        <w:t>განათლების</w:t>
      </w:r>
      <w:r w:rsidRPr="00506B8C">
        <w:rPr>
          <w:rFonts w:ascii="Sylfaen" w:hAnsi="Sylfaen"/>
        </w:rPr>
        <w:t xml:space="preserve"> </w:t>
      </w:r>
      <w:r w:rsidRPr="00506B8C">
        <w:rPr>
          <w:rFonts w:ascii="Sylfaen" w:hAnsi="Sylfaen" w:cs="Sylfaen"/>
        </w:rPr>
        <w:t>მიღების</w:t>
      </w:r>
      <w:r w:rsidRPr="00506B8C">
        <w:rPr>
          <w:rFonts w:ascii="Sylfaen" w:hAnsi="Sylfaen"/>
        </w:rPr>
        <w:t xml:space="preserve"> </w:t>
      </w:r>
      <w:r w:rsidRPr="00506B8C">
        <w:rPr>
          <w:rFonts w:ascii="Sylfaen" w:hAnsi="Sylfaen" w:cs="Sylfaen"/>
        </w:rPr>
        <w:t>უფლებით</w:t>
      </w:r>
      <w:r w:rsidRPr="00506B8C">
        <w:rPr>
          <w:rFonts w:ascii="Sylfaen" w:hAnsi="Sylfaen"/>
        </w:rPr>
        <w:t xml:space="preserve"> </w:t>
      </w:r>
      <w:r w:rsidRPr="00506B8C">
        <w:rPr>
          <w:rFonts w:ascii="Sylfaen" w:hAnsi="Sylfaen" w:cs="Sylfaen"/>
        </w:rPr>
        <w:t>სარგებლობის</w:t>
      </w:r>
      <w:r w:rsidRPr="00506B8C">
        <w:rPr>
          <w:rFonts w:ascii="Sylfaen" w:hAnsi="Sylfaen"/>
        </w:rPr>
        <w:t xml:space="preserve"> </w:t>
      </w:r>
      <w:r w:rsidRPr="00506B8C">
        <w:rPr>
          <w:rFonts w:ascii="Sylfaen" w:hAnsi="Sylfaen" w:cs="Sylfaen"/>
        </w:rPr>
        <w:t>უზრუნველსაყოფად</w:t>
      </w:r>
      <w:r w:rsidRPr="00506B8C">
        <w:rPr>
          <w:rFonts w:ascii="Sylfaen" w:hAnsi="Sylfaen"/>
        </w:rPr>
        <w:t xml:space="preserve">; </w:t>
      </w:r>
      <w:r w:rsidRPr="00506B8C">
        <w:rPr>
          <w:rFonts w:ascii="Sylfaen" w:hAnsi="Sylfaen" w:cs="Sylfaen"/>
        </w:rPr>
        <w:t>ცვლილებები</w:t>
      </w:r>
      <w:r w:rsidRPr="00506B8C">
        <w:rPr>
          <w:rFonts w:ascii="Sylfaen" w:hAnsi="Sylfaen"/>
        </w:rPr>
        <w:t xml:space="preserve"> </w:t>
      </w:r>
      <w:r w:rsidRPr="00506B8C">
        <w:rPr>
          <w:rFonts w:ascii="Sylfaen" w:hAnsi="Sylfaen" w:cs="Sylfaen"/>
        </w:rPr>
        <w:t>შესულია</w:t>
      </w:r>
      <w:r w:rsidRPr="00506B8C">
        <w:rPr>
          <w:rFonts w:ascii="Sylfaen" w:hAnsi="Sylfaen"/>
        </w:rPr>
        <w:t xml:space="preserve"> </w:t>
      </w:r>
      <w:r w:rsidRPr="00506B8C">
        <w:rPr>
          <w:rFonts w:ascii="Sylfaen" w:hAnsi="Sylfaen" w:cs="Sylfaen"/>
        </w:rPr>
        <w:t>საქართველოს</w:t>
      </w:r>
      <w:r w:rsidRPr="00506B8C">
        <w:rPr>
          <w:rFonts w:ascii="Sylfaen" w:hAnsi="Sylfaen"/>
        </w:rPr>
        <w:t xml:space="preserve"> </w:t>
      </w:r>
      <w:r w:rsidRPr="00506B8C">
        <w:rPr>
          <w:rFonts w:ascii="Sylfaen" w:hAnsi="Sylfaen" w:cs="Sylfaen"/>
        </w:rPr>
        <w:t>ადმინისტრაციულ</w:t>
      </w:r>
      <w:r w:rsidRPr="00506B8C">
        <w:rPr>
          <w:rFonts w:ascii="Sylfaen" w:hAnsi="Sylfaen"/>
        </w:rPr>
        <w:t xml:space="preserve"> </w:t>
      </w:r>
      <w:r w:rsidRPr="00506B8C">
        <w:rPr>
          <w:rFonts w:ascii="Sylfaen" w:hAnsi="Sylfaen" w:cs="Sylfaen"/>
        </w:rPr>
        <w:t>სამართალდარღვევათა</w:t>
      </w:r>
      <w:r w:rsidRPr="00506B8C">
        <w:rPr>
          <w:rFonts w:ascii="Sylfaen" w:hAnsi="Sylfaen"/>
        </w:rPr>
        <w:t xml:space="preserve"> </w:t>
      </w:r>
      <w:r w:rsidRPr="00506B8C">
        <w:rPr>
          <w:rFonts w:ascii="Sylfaen" w:hAnsi="Sylfaen" w:cs="Sylfaen"/>
        </w:rPr>
        <w:t>კოდექსში</w:t>
      </w:r>
      <w:r w:rsidRPr="00506B8C">
        <w:rPr>
          <w:rFonts w:ascii="Sylfaen" w:hAnsi="Sylfaen"/>
        </w:rPr>
        <w:t xml:space="preserve">. </w:t>
      </w:r>
      <w:r w:rsidRPr="00506B8C">
        <w:rPr>
          <w:rFonts w:ascii="Sylfaen" w:hAnsi="Sylfaen" w:cs="Sylfaen"/>
        </w:rPr>
        <w:t>რომლის</w:t>
      </w:r>
      <w:r w:rsidRPr="00506B8C">
        <w:rPr>
          <w:rFonts w:ascii="Sylfaen" w:hAnsi="Sylfaen"/>
        </w:rPr>
        <w:t xml:space="preserve"> </w:t>
      </w:r>
      <w:r w:rsidRPr="00506B8C">
        <w:rPr>
          <w:rFonts w:ascii="Sylfaen" w:hAnsi="Sylfaen" w:cs="Sylfaen"/>
        </w:rPr>
        <w:t>თანახმად</w:t>
      </w:r>
      <w:r w:rsidRPr="00506B8C">
        <w:rPr>
          <w:rFonts w:ascii="Sylfaen" w:hAnsi="Sylfaen"/>
        </w:rPr>
        <w:t xml:space="preserve">, </w:t>
      </w:r>
      <w:r w:rsidRPr="00506B8C">
        <w:rPr>
          <w:rFonts w:ascii="Sylfaen" w:hAnsi="Sylfaen" w:cs="Sylfaen"/>
        </w:rPr>
        <w:t>სამართალდარღვევად</w:t>
      </w:r>
      <w:r w:rsidRPr="00506B8C">
        <w:rPr>
          <w:rFonts w:ascii="Sylfaen" w:hAnsi="Sylfaen"/>
        </w:rPr>
        <w:t xml:space="preserve"> </w:t>
      </w:r>
      <w:r w:rsidRPr="00506B8C">
        <w:rPr>
          <w:rFonts w:ascii="Sylfaen" w:hAnsi="Sylfaen" w:cs="Sylfaen"/>
        </w:rPr>
        <w:t>ითვლება</w:t>
      </w:r>
      <w:r w:rsidRPr="00506B8C">
        <w:rPr>
          <w:rFonts w:ascii="Sylfaen" w:hAnsi="Sylfaen"/>
        </w:rPr>
        <w:t xml:space="preserve"> </w:t>
      </w:r>
      <w:r w:rsidRPr="00506B8C">
        <w:rPr>
          <w:rFonts w:ascii="Sylfaen" w:hAnsi="Sylfaen" w:cs="Sylfaen"/>
        </w:rPr>
        <w:t>ისეთი</w:t>
      </w:r>
      <w:r w:rsidRPr="00506B8C">
        <w:rPr>
          <w:rFonts w:ascii="Sylfaen" w:hAnsi="Sylfaen"/>
        </w:rPr>
        <w:t xml:space="preserve"> </w:t>
      </w:r>
      <w:r w:rsidRPr="00506B8C">
        <w:rPr>
          <w:rFonts w:ascii="Sylfaen" w:hAnsi="Sylfaen" w:cs="Sylfaen"/>
        </w:rPr>
        <w:t>ქმედება</w:t>
      </w:r>
      <w:r w:rsidRPr="00506B8C">
        <w:rPr>
          <w:rFonts w:ascii="Sylfaen" w:hAnsi="Sylfaen"/>
        </w:rPr>
        <w:t xml:space="preserve"> </w:t>
      </w:r>
      <w:r w:rsidRPr="00506B8C">
        <w:rPr>
          <w:rFonts w:ascii="Sylfaen" w:hAnsi="Sylfaen" w:cs="Sylfaen"/>
        </w:rPr>
        <w:t>როგორიცაა</w:t>
      </w:r>
      <w:r w:rsidRPr="00506B8C">
        <w:rPr>
          <w:rFonts w:ascii="Sylfaen" w:hAnsi="Sylfaen"/>
        </w:rPr>
        <w:t xml:space="preserve"> </w:t>
      </w:r>
      <w:r w:rsidRPr="00506B8C">
        <w:rPr>
          <w:rFonts w:ascii="Sylfaen" w:hAnsi="Sylfaen" w:cs="Sylfaen"/>
        </w:rPr>
        <w:t>პენიტენციური</w:t>
      </w:r>
      <w:r w:rsidRPr="00506B8C">
        <w:rPr>
          <w:rFonts w:ascii="Sylfaen" w:hAnsi="Sylfaen"/>
        </w:rPr>
        <w:t xml:space="preserve"> </w:t>
      </w:r>
      <w:r w:rsidRPr="00506B8C">
        <w:rPr>
          <w:rFonts w:ascii="Sylfaen" w:hAnsi="Sylfaen" w:cs="Sylfaen"/>
        </w:rPr>
        <w:t>დაწესებულების</w:t>
      </w:r>
      <w:r w:rsidRPr="00506B8C">
        <w:rPr>
          <w:rFonts w:ascii="Sylfaen" w:hAnsi="Sylfaen"/>
        </w:rPr>
        <w:t xml:space="preserve"> </w:t>
      </w:r>
      <w:r w:rsidRPr="00506B8C">
        <w:rPr>
          <w:rFonts w:ascii="Sylfaen" w:hAnsi="Sylfaen" w:cs="Sylfaen"/>
        </w:rPr>
        <w:t>გარე</w:t>
      </w:r>
      <w:r w:rsidRPr="00506B8C">
        <w:rPr>
          <w:rFonts w:ascii="Sylfaen" w:hAnsi="Sylfaen"/>
        </w:rPr>
        <w:t xml:space="preserve"> </w:t>
      </w:r>
      <w:r w:rsidRPr="00506B8C">
        <w:rPr>
          <w:rFonts w:ascii="Sylfaen" w:hAnsi="Sylfaen" w:cs="Sylfaen"/>
        </w:rPr>
        <w:t>აკრძალულ</w:t>
      </w:r>
      <w:r w:rsidRPr="00506B8C">
        <w:rPr>
          <w:rFonts w:ascii="Sylfaen" w:hAnsi="Sylfaen"/>
        </w:rPr>
        <w:t xml:space="preserve"> </w:t>
      </w:r>
      <w:r w:rsidRPr="00506B8C">
        <w:rPr>
          <w:rFonts w:ascii="Sylfaen" w:hAnsi="Sylfaen" w:cs="Sylfaen"/>
        </w:rPr>
        <w:t>ზოლში</w:t>
      </w:r>
      <w:r w:rsidRPr="00506B8C">
        <w:rPr>
          <w:rFonts w:ascii="Sylfaen" w:hAnsi="Sylfaen"/>
        </w:rPr>
        <w:t xml:space="preserve"> </w:t>
      </w:r>
      <w:r w:rsidRPr="00506B8C">
        <w:rPr>
          <w:rFonts w:ascii="Sylfaen" w:hAnsi="Sylfaen" w:cs="Sylfaen"/>
        </w:rPr>
        <w:t>საქართველოს</w:t>
      </w:r>
      <w:r w:rsidRPr="00506B8C">
        <w:rPr>
          <w:rFonts w:ascii="Sylfaen" w:hAnsi="Sylfaen"/>
        </w:rPr>
        <w:t xml:space="preserve"> </w:t>
      </w:r>
      <w:r w:rsidRPr="00506B8C">
        <w:rPr>
          <w:rFonts w:ascii="Sylfaen" w:hAnsi="Sylfaen" w:cs="Sylfaen"/>
        </w:rPr>
        <w:t>კანონმდებლობით</w:t>
      </w:r>
      <w:r w:rsidRPr="00506B8C">
        <w:rPr>
          <w:rFonts w:ascii="Sylfaen" w:hAnsi="Sylfaen"/>
        </w:rPr>
        <w:t xml:space="preserve"> </w:t>
      </w:r>
      <w:r w:rsidRPr="00506B8C">
        <w:rPr>
          <w:rFonts w:ascii="Sylfaen" w:hAnsi="Sylfaen" w:cs="Sylfaen"/>
        </w:rPr>
        <w:t>დადგენილი</w:t>
      </w:r>
      <w:r w:rsidRPr="00506B8C">
        <w:rPr>
          <w:rFonts w:ascii="Sylfaen" w:hAnsi="Sylfaen"/>
        </w:rPr>
        <w:t xml:space="preserve"> </w:t>
      </w:r>
      <w:r w:rsidRPr="00506B8C">
        <w:rPr>
          <w:rFonts w:ascii="Sylfaen" w:hAnsi="Sylfaen" w:cs="Sylfaen"/>
        </w:rPr>
        <w:t>რეჟიმის</w:t>
      </w:r>
      <w:r w:rsidRPr="00506B8C">
        <w:rPr>
          <w:rFonts w:ascii="Sylfaen" w:hAnsi="Sylfaen"/>
        </w:rPr>
        <w:t xml:space="preserve"> </w:t>
      </w:r>
      <w:r w:rsidRPr="00506B8C">
        <w:rPr>
          <w:rFonts w:ascii="Sylfaen" w:hAnsi="Sylfaen" w:cs="Sylfaen"/>
        </w:rPr>
        <w:t>დარღვევა</w:t>
      </w:r>
      <w:r w:rsidRPr="00506B8C">
        <w:rPr>
          <w:rFonts w:ascii="Sylfaen" w:hAnsi="Sylfaen"/>
        </w:rPr>
        <w:t>;</w:t>
      </w:r>
    </w:p>
    <w:p w14:paraId="25113DA4" w14:textId="77777777" w:rsidR="008C3755" w:rsidRPr="00506B8C" w:rsidRDefault="008C3755" w:rsidP="00501D95">
      <w:pPr>
        <w:autoSpaceDE w:val="0"/>
        <w:autoSpaceDN w:val="0"/>
        <w:adjustRightInd w:val="0"/>
        <w:spacing w:after="0" w:line="240" w:lineRule="auto"/>
        <w:ind w:left="180"/>
        <w:jc w:val="both"/>
        <w:rPr>
          <w:rFonts w:ascii="Sylfaen" w:hAnsi="Sylfaen" w:cs="Sylfaen"/>
        </w:rPr>
      </w:pPr>
      <w:r w:rsidRPr="00506B8C">
        <w:rPr>
          <w:rFonts w:ascii="Sylfaen" w:hAnsi="Sylfaen" w:cs="Sylfaen"/>
          <w:lang w:val="ka-GE"/>
        </w:rPr>
        <w:t>მიღწეული მაჩვენებელი</w:t>
      </w:r>
      <w:r w:rsidRPr="00506B8C">
        <w:rPr>
          <w:rFonts w:ascii="Sylfaen" w:hAnsi="Sylfaen" w:cs="Sylfaen"/>
        </w:rPr>
        <w:t xml:space="preserve"> - </w:t>
      </w:r>
      <w:r w:rsidRPr="00506B8C">
        <w:rPr>
          <w:rFonts w:ascii="Sylfaen" w:hAnsi="Sylfaen" w:cs="Calibri"/>
        </w:rPr>
        <w:t>გაუმჯობესებულია სისტემის ეფექტური მართვა და ფუნქციონირება, ცვლ</w:t>
      </w:r>
      <w:r w:rsidRPr="00506B8C">
        <w:rPr>
          <w:rFonts w:ascii="Sylfaen" w:hAnsi="Sylfaen" w:cs="Calibri"/>
          <w:lang w:val="ka-GE"/>
        </w:rPr>
        <w:t>ილ</w:t>
      </w:r>
      <w:r w:rsidRPr="00506B8C">
        <w:rPr>
          <w:rFonts w:ascii="Sylfaen" w:hAnsi="Sylfaen" w:cs="Calibri"/>
        </w:rPr>
        <w:t>ებები შესულია</w:t>
      </w:r>
      <w:r w:rsidRPr="00506B8C">
        <w:rPr>
          <w:rFonts w:ascii="Sylfaen" w:hAnsi="Sylfaen" w:cs="Calibri"/>
          <w:lang w:val="ka-GE"/>
        </w:rPr>
        <w:t xml:space="preserve"> „პატიმრობის“ კოდექსში და სხვა</w:t>
      </w:r>
      <w:r w:rsidRPr="00506B8C">
        <w:rPr>
          <w:rFonts w:ascii="Sylfaen" w:hAnsi="Sylfaen" w:cs="Calibri"/>
        </w:rPr>
        <w:t xml:space="preserve"> </w:t>
      </w:r>
      <w:r w:rsidRPr="00506B8C">
        <w:rPr>
          <w:rFonts w:ascii="Sylfaen" w:hAnsi="Sylfaen" w:cs="Calibri"/>
          <w:lang w:val="ka-GE"/>
        </w:rPr>
        <w:t xml:space="preserve"> კანონმდებლობაში შემდეგი მიმართულებით:</w:t>
      </w:r>
      <w:r w:rsidRPr="00506B8C">
        <w:rPr>
          <w:rFonts w:ascii="Sylfaen" w:hAnsi="Sylfaen" w:cs="Calibri"/>
        </w:rPr>
        <w:t xml:space="preserve">  </w:t>
      </w:r>
    </w:p>
    <w:p w14:paraId="21768DE1" w14:textId="77777777" w:rsidR="008C3755" w:rsidRPr="00506B8C" w:rsidRDefault="008C3755" w:rsidP="008C08DB">
      <w:pPr>
        <w:pStyle w:val="abzacixml"/>
        <w:numPr>
          <w:ilvl w:val="1"/>
          <w:numId w:val="39"/>
        </w:numPr>
        <w:rPr>
          <w:rFonts w:eastAsiaTheme="minorEastAsia"/>
        </w:rPr>
      </w:pPr>
      <w:r w:rsidRPr="00506B8C">
        <w:rPr>
          <w:rFonts w:eastAsiaTheme="minorEastAsia"/>
        </w:rPr>
        <w:t xml:space="preserve">გათავისუფლებისთვის მოსამზადებელი თავისუფლების აღკვეთის დაწესებულების შესაქმნელად; </w:t>
      </w:r>
    </w:p>
    <w:p w14:paraId="5C2DA749" w14:textId="77777777" w:rsidR="008C3755" w:rsidRPr="00506B8C" w:rsidRDefault="008C3755" w:rsidP="008C08DB">
      <w:pPr>
        <w:pStyle w:val="abzacixml"/>
        <w:numPr>
          <w:ilvl w:val="1"/>
          <w:numId w:val="39"/>
        </w:numPr>
        <w:rPr>
          <w:rFonts w:eastAsiaTheme="minorEastAsia"/>
        </w:rPr>
      </w:pPr>
      <w:r w:rsidRPr="00506B8C">
        <w:rPr>
          <w:rFonts w:eastAsiaTheme="minorEastAsia"/>
        </w:rPr>
        <w:t>დაბალი რისკის, გათავისუფლებისათვის მომზადებისა და არასრულწლოვანთა სარეაბილიტაციო დაწესებულებაში მოთავსებული მსჯავრდებულთათვის უმაღლესი განათლების პირველ საფეხურზე (ბაკალავრიატი) განათლების მიღების უფლებით სარგებლობის უზრუნველსაყოფად;</w:t>
      </w:r>
    </w:p>
    <w:p w14:paraId="5E777E59" w14:textId="77777777" w:rsidR="008C3755" w:rsidRPr="00506B8C" w:rsidRDefault="008C3755" w:rsidP="008C08DB">
      <w:pPr>
        <w:pStyle w:val="abzacixml"/>
        <w:numPr>
          <w:ilvl w:val="1"/>
          <w:numId w:val="39"/>
        </w:numPr>
        <w:rPr>
          <w:rFonts w:eastAsiaTheme="minorEastAsia"/>
        </w:rPr>
      </w:pPr>
      <w:r w:rsidRPr="00506B8C">
        <w:rPr>
          <w:rFonts w:eastAsiaTheme="minorEastAsia"/>
        </w:rPr>
        <w:t>არასაპატიმრო სასჯელის სახედ შინაპატიმრობის დანერგვისა (თავისუფლების შეზღუდვის გაუქმება) და დარჩენილი სასჯელის უფრო მსუბუქი სახის სასჯელით - შინაპატიმრობით შეცვლის უზრუნველსაყოფად;</w:t>
      </w:r>
    </w:p>
    <w:p w14:paraId="29370C94" w14:textId="77777777" w:rsidR="008C3755" w:rsidRPr="00506B8C" w:rsidRDefault="008C3755" w:rsidP="008C08DB">
      <w:pPr>
        <w:pStyle w:val="abzacixml"/>
        <w:numPr>
          <w:ilvl w:val="1"/>
          <w:numId w:val="39"/>
        </w:numPr>
        <w:rPr>
          <w:rFonts w:eastAsiaTheme="minorEastAsia"/>
        </w:rPr>
      </w:pPr>
      <w:r w:rsidRPr="00506B8C">
        <w:rPr>
          <w:rFonts w:eastAsiaTheme="minorEastAsia"/>
        </w:rPr>
        <w:t>ქალი მსჯავრდებულების, რომლებსაც დაწესებულებაში ჰყავდათ 3 წლამდე ასაკის შვილი, ბავშვის მიერ დაწესებულების დატოვებიდან 1 წლის განმავლობაში პენიტენციური დაწესებულების დატოვების უფლების უზრუნველსაყოფად;</w:t>
      </w:r>
    </w:p>
    <w:p w14:paraId="3FEA40FD" w14:textId="77777777" w:rsidR="008C3755" w:rsidRPr="00506B8C" w:rsidRDefault="008C3755" w:rsidP="008C08DB">
      <w:pPr>
        <w:pStyle w:val="abzacixml"/>
        <w:numPr>
          <w:ilvl w:val="1"/>
          <w:numId w:val="39"/>
        </w:numPr>
        <w:rPr>
          <w:rFonts w:eastAsiaTheme="minorEastAsia"/>
        </w:rPr>
      </w:pPr>
      <w:r w:rsidRPr="00506B8C">
        <w:rPr>
          <w:rFonts w:eastAsiaTheme="minorEastAsia"/>
        </w:rPr>
        <w:t>უვადო თავისუფლებააღკვეთილი მსჯავრდებულის მიმართ დანიშნული სასჯელის გადასინჯვის მექანიზმებისა და ასევე, სასჯელის აღსრულების გადავადების უფლების სრულყოფის უზრუნველსაყოფად;</w:t>
      </w:r>
    </w:p>
    <w:p w14:paraId="18CBFEBB" w14:textId="77777777" w:rsidR="008C3755" w:rsidRPr="00506B8C" w:rsidRDefault="008C3755" w:rsidP="008C08DB">
      <w:pPr>
        <w:pStyle w:val="abzacixml"/>
        <w:numPr>
          <w:ilvl w:val="1"/>
          <w:numId w:val="39"/>
        </w:numPr>
        <w:rPr>
          <w:rFonts w:eastAsiaTheme="minorEastAsia"/>
        </w:rPr>
      </w:pPr>
      <w:r w:rsidRPr="00506B8C">
        <w:rPr>
          <w:rFonts w:eastAsiaTheme="minorEastAsia"/>
        </w:rPr>
        <w:t>მსჯავრდებულის ავადმყოფობის გამო სასჯელის მოხდისგან გათავისუფლების უფლების სრულყოფის უზრუნველსაყოფად;</w:t>
      </w:r>
    </w:p>
    <w:p w14:paraId="64F81716" w14:textId="77777777" w:rsidR="008C3755" w:rsidRPr="00506B8C" w:rsidRDefault="008C3755" w:rsidP="008C08DB">
      <w:pPr>
        <w:pStyle w:val="abzacixml"/>
        <w:numPr>
          <w:ilvl w:val="1"/>
          <w:numId w:val="39"/>
        </w:numPr>
        <w:rPr>
          <w:rFonts w:eastAsiaTheme="minorEastAsia"/>
        </w:rPr>
      </w:pPr>
      <w:r w:rsidRPr="00506B8C">
        <w:rPr>
          <w:rFonts w:eastAsiaTheme="minorEastAsia"/>
        </w:rPr>
        <w:t>სამინისტროს ადგილობრივი საბჭოების გადაწყვეტილების გასაჩივრების მექანიზმის უზრუნველსაყოფად.</w:t>
      </w:r>
    </w:p>
    <w:p w14:paraId="1C9A87F4" w14:textId="77777777" w:rsidR="008C3755" w:rsidRPr="00506B8C" w:rsidRDefault="008C3755" w:rsidP="00501D95">
      <w:pPr>
        <w:autoSpaceDE w:val="0"/>
        <w:autoSpaceDN w:val="0"/>
        <w:adjustRightInd w:val="0"/>
        <w:spacing w:after="0" w:line="240" w:lineRule="auto"/>
        <w:ind w:left="180"/>
        <w:jc w:val="both"/>
        <w:rPr>
          <w:rFonts w:ascii="Sylfaen" w:hAnsi="Sylfaen"/>
          <w:lang w:val="ka-GE"/>
        </w:rPr>
      </w:pPr>
    </w:p>
    <w:p w14:paraId="6F5E50C3" w14:textId="77777777" w:rsidR="008C3755" w:rsidRPr="00506B8C" w:rsidRDefault="008C3755" w:rsidP="00501D95">
      <w:pPr>
        <w:autoSpaceDE w:val="0"/>
        <w:autoSpaceDN w:val="0"/>
        <w:adjustRightInd w:val="0"/>
        <w:spacing w:after="0" w:line="240" w:lineRule="auto"/>
        <w:ind w:left="180"/>
        <w:jc w:val="both"/>
        <w:rPr>
          <w:rFonts w:ascii="Sylfaen" w:eastAsia="Sylfaen" w:hAnsi="Sylfaen" w:cs="Sylfaen"/>
          <w:color w:val="000000"/>
        </w:rPr>
      </w:pPr>
      <w:r w:rsidRPr="00506B8C">
        <w:rPr>
          <w:rFonts w:ascii="Sylfaen" w:eastAsia="Sylfaen" w:hAnsi="Sylfaen" w:cs="Sylfaen"/>
          <w:color w:val="000000"/>
          <w:lang w:val="ka-GE"/>
        </w:rPr>
        <w:t xml:space="preserve">შენიშვნა: </w:t>
      </w:r>
      <w:r w:rsidRPr="00506B8C">
        <w:rPr>
          <w:rFonts w:ascii="Sylfaen" w:eastAsia="Sylfaen" w:hAnsi="Sylfaen" w:cs="Sylfaen"/>
          <w:color w:val="000000"/>
        </w:rPr>
        <w:t>მიღწეული შედეგის შეფასების ინდიკატორი წარმოადგენს სისხლის სამართლის სისტემის რეფორმის სამოქმედო გეგმაში, ერთის მხრივ, საქართველოსა და მეორეს მხრივ, ევროკავშირსა და ევროპის ატომური ენერგიის გაერთიანებასა და მათ წევრ სახელმწიფოებს შორის ასოცირების შესახებ შეთანხმებისა და საქართველოსა და ევროკავშირს შორის ასოცირების დღის წესრიგის განხორციელების 2017 წლის ეროვნული სამოქმედო გეგმასა და ადამიანის უფლებების დაცვის სამთავრობო სამოქმედო გეგმაში აღებული ვალდებულებების ნაწილს.</w:t>
      </w:r>
    </w:p>
    <w:p w14:paraId="104D40BA" w14:textId="77777777" w:rsidR="008C3755" w:rsidRPr="00506B8C" w:rsidRDefault="008C3755" w:rsidP="00501D95">
      <w:pPr>
        <w:pStyle w:val="ListParagraph"/>
        <w:autoSpaceDE w:val="0"/>
        <w:autoSpaceDN w:val="0"/>
        <w:adjustRightInd w:val="0"/>
        <w:spacing w:after="0" w:line="240" w:lineRule="auto"/>
        <w:ind w:left="180"/>
        <w:jc w:val="both"/>
        <w:rPr>
          <w:rFonts w:ascii="Sylfaen" w:hAnsi="Sylfaen" w:cs="Sylfaen"/>
        </w:rPr>
      </w:pPr>
    </w:p>
    <w:p w14:paraId="7EB8EB05" w14:textId="77777777" w:rsidR="008C3755" w:rsidRPr="00506B8C" w:rsidRDefault="008C3755" w:rsidP="00501D95">
      <w:pPr>
        <w:autoSpaceDE w:val="0"/>
        <w:autoSpaceDN w:val="0"/>
        <w:adjustRightInd w:val="0"/>
        <w:spacing w:after="0" w:line="240" w:lineRule="auto"/>
        <w:ind w:left="180"/>
        <w:jc w:val="both"/>
        <w:rPr>
          <w:rFonts w:ascii="Sylfaen" w:hAnsi="Sylfaen" w:cs="Sylfaen"/>
          <w:color w:val="000000"/>
          <w:lang w:val="ka-GE"/>
        </w:rPr>
      </w:pPr>
      <w:r w:rsidRPr="00506B8C">
        <w:rPr>
          <w:rFonts w:ascii="Sylfaen" w:hAnsi="Sylfaen" w:cs="Sylfaen"/>
          <w:lang w:val="ka-GE"/>
        </w:rPr>
        <w:lastRenderedPageBreak/>
        <w:t>2.საბაზისო მაჩვენებელი</w:t>
      </w:r>
      <w:r w:rsidRPr="00506B8C">
        <w:rPr>
          <w:rFonts w:ascii="Sylfaen" w:hAnsi="Sylfaen" w:cs="Sylfaen"/>
          <w:color w:val="000000"/>
        </w:rPr>
        <w:t xml:space="preserve"> - </w:t>
      </w:r>
      <w:r w:rsidRPr="00506B8C">
        <w:rPr>
          <w:rFonts w:ascii="Sylfaen" w:hAnsi="Sylfaen" w:cs="Sylfaen"/>
        </w:rPr>
        <w:t>პენიტენციური</w:t>
      </w:r>
      <w:r w:rsidRPr="00506B8C">
        <w:rPr>
          <w:rFonts w:ascii="Sylfaen" w:hAnsi="Sylfaen"/>
        </w:rPr>
        <w:t xml:space="preserve"> </w:t>
      </w:r>
      <w:r w:rsidRPr="00506B8C">
        <w:rPr>
          <w:rFonts w:ascii="Sylfaen" w:hAnsi="Sylfaen" w:cs="Sylfaen"/>
        </w:rPr>
        <w:t>სისტემაში</w:t>
      </w:r>
      <w:r w:rsidRPr="00506B8C">
        <w:rPr>
          <w:rFonts w:ascii="Sylfaen" w:hAnsi="Sylfaen"/>
        </w:rPr>
        <w:t xml:space="preserve"> </w:t>
      </w:r>
      <w:r w:rsidRPr="00506B8C">
        <w:rPr>
          <w:rFonts w:ascii="Sylfaen" w:hAnsi="Sylfaen" w:cs="Sylfaen"/>
        </w:rPr>
        <w:t>ბრალდებულთა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მსჯავრდებულთა</w:t>
      </w:r>
      <w:r w:rsidRPr="00506B8C">
        <w:rPr>
          <w:rFonts w:ascii="Sylfaen" w:hAnsi="Sylfaen"/>
        </w:rPr>
        <w:t xml:space="preserve"> 100%-</w:t>
      </w:r>
      <w:r w:rsidRPr="00506B8C">
        <w:rPr>
          <w:rFonts w:ascii="Sylfaen" w:hAnsi="Sylfaen" w:cs="Sylfaen"/>
        </w:rPr>
        <w:t>ს</w:t>
      </w:r>
      <w:r w:rsidRPr="00506B8C">
        <w:rPr>
          <w:rFonts w:ascii="Sylfaen" w:hAnsi="Sylfaen"/>
        </w:rPr>
        <w:t xml:space="preserve"> </w:t>
      </w:r>
      <w:r w:rsidRPr="00506B8C">
        <w:rPr>
          <w:rFonts w:ascii="Sylfaen" w:hAnsi="Sylfaen" w:cs="Sylfaen"/>
        </w:rPr>
        <w:t>შესაძლებლობა</w:t>
      </w:r>
      <w:r w:rsidRPr="00506B8C">
        <w:rPr>
          <w:rFonts w:ascii="Sylfaen" w:hAnsi="Sylfaen"/>
        </w:rPr>
        <w:t xml:space="preserve"> </w:t>
      </w:r>
      <w:r w:rsidRPr="00506B8C">
        <w:rPr>
          <w:rFonts w:ascii="Sylfaen" w:hAnsi="Sylfaen" w:cs="Sylfaen"/>
        </w:rPr>
        <w:t>აქვს</w:t>
      </w:r>
      <w:r w:rsidRPr="00506B8C">
        <w:rPr>
          <w:rFonts w:ascii="Sylfaen" w:hAnsi="Sylfaen"/>
        </w:rPr>
        <w:t xml:space="preserve"> </w:t>
      </w:r>
      <w:r w:rsidRPr="00506B8C">
        <w:rPr>
          <w:rFonts w:ascii="Sylfaen" w:hAnsi="Sylfaen" w:cs="Sylfaen"/>
        </w:rPr>
        <w:t>სუფთად</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წესრიგში</w:t>
      </w:r>
      <w:r w:rsidRPr="00506B8C">
        <w:rPr>
          <w:rFonts w:ascii="Sylfaen" w:hAnsi="Sylfaen"/>
        </w:rPr>
        <w:t xml:space="preserve"> </w:t>
      </w:r>
      <w:r w:rsidRPr="00506B8C">
        <w:rPr>
          <w:rFonts w:ascii="Sylfaen" w:hAnsi="Sylfaen" w:cs="Sylfaen"/>
        </w:rPr>
        <w:t>იქონიოს</w:t>
      </w:r>
      <w:r w:rsidRPr="00506B8C">
        <w:rPr>
          <w:rFonts w:ascii="Sylfaen" w:hAnsi="Sylfaen"/>
        </w:rPr>
        <w:t xml:space="preserve"> </w:t>
      </w:r>
      <w:r w:rsidRPr="00506B8C">
        <w:rPr>
          <w:rFonts w:ascii="Sylfaen" w:hAnsi="Sylfaen" w:cs="Sylfaen"/>
        </w:rPr>
        <w:t>ტანსაცმელი</w:t>
      </w:r>
      <w:r w:rsidRPr="00506B8C">
        <w:rPr>
          <w:rFonts w:ascii="Sylfaen" w:hAnsi="Sylfaen"/>
        </w:rPr>
        <w:t xml:space="preserve">, </w:t>
      </w:r>
      <w:r w:rsidRPr="00506B8C">
        <w:rPr>
          <w:rFonts w:ascii="Sylfaen" w:hAnsi="Sylfaen" w:cs="Sylfaen"/>
        </w:rPr>
        <w:t>საწოლი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საცხოვრებელი</w:t>
      </w:r>
      <w:r w:rsidRPr="00506B8C">
        <w:rPr>
          <w:rFonts w:ascii="Sylfaen" w:hAnsi="Sylfaen"/>
        </w:rPr>
        <w:t xml:space="preserve">, </w:t>
      </w:r>
      <w:r w:rsidRPr="00506B8C">
        <w:rPr>
          <w:rFonts w:ascii="Sylfaen" w:hAnsi="Sylfaen" w:cs="Sylfaen"/>
        </w:rPr>
        <w:t>კვირაში</w:t>
      </w:r>
      <w:r w:rsidRPr="00506B8C">
        <w:rPr>
          <w:rFonts w:ascii="Sylfaen" w:hAnsi="Sylfaen"/>
        </w:rPr>
        <w:t xml:space="preserve"> </w:t>
      </w:r>
      <w:r w:rsidRPr="00506B8C">
        <w:rPr>
          <w:rFonts w:ascii="Sylfaen" w:hAnsi="Sylfaen" w:cs="Sylfaen"/>
        </w:rPr>
        <w:t>არანაკლებ</w:t>
      </w:r>
      <w:r w:rsidRPr="00506B8C">
        <w:rPr>
          <w:rFonts w:ascii="Sylfaen" w:hAnsi="Sylfaen"/>
        </w:rPr>
        <w:t xml:space="preserve"> </w:t>
      </w:r>
      <w:r w:rsidRPr="00506B8C">
        <w:rPr>
          <w:rFonts w:ascii="Sylfaen" w:hAnsi="Sylfaen" w:cs="Sylfaen"/>
        </w:rPr>
        <w:t>ერთხელ</w:t>
      </w:r>
      <w:r w:rsidRPr="00506B8C">
        <w:rPr>
          <w:rFonts w:ascii="Sylfaen" w:hAnsi="Sylfaen"/>
        </w:rPr>
        <w:t xml:space="preserve"> </w:t>
      </w:r>
      <w:r w:rsidRPr="00506B8C">
        <w:rPr>
          <w:rFonts w:ascii="Sylfaen" w:hAnsi="Sylfaen" w:cs="Sylfaen"/>
        </w:rPr>
        <w:t>მიიღოს</w:t>
      </w:r>
      <w:r w:rsidRPr="00506B8C">
        <w:rPr>
          <w:rFonts w:ascii="Sylfaen" w:hAnsi="Sylfaen"/>
        </w:rPr>
        <w:t xml:space="preserve"> </w:t>
      </w:r>
      <w:r w:rsidRPr="00506B8C">
        <w:rPr>
          <w:rFonts w:ascii="Sylfaen" w:hAnsi="Sylfaen" w:cs="Sylfaen"/>
        </w:rPr>
        <w:t>შხაპი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არანაკლებ</w:t>
      </w:r>
      <w:r w:rsidRPr="00506B8C">
        <w:rPr>
          <w:rFonts w:ascii="Sylfaen" w:hAnsi="Sylfaen"/>
        </w:rPr>
        <w:t xml:space="preserve"> </w:t>
      </w:r>
      <w:r w:rsidRPr="00506B8C">
        <w:rPr>
          <w:rFonts w:ascii="Sylfaen" w:hAnsi="Sylfaen" w:cs="Sylfaen"/>
        </w:rPr>
        <w:t>თვეში</w:t>
      </w:r>
      <w:r w:rsidRPr="00506B8C">
        <w:rPr>
          <w:rFonts w:ascii="Sylfaen" w:hAnsi="Sylfaen"/>
        </w:rPr>
        <w:t xml:space="preserve"> </w:t>
      </w:r>
      <w:r w:rsidRPr="00506B8C">
        <w:rPr>
          <w:rFonts w:ascii="Sylfaen" w:hAnsi="Sylfaen" w:cs="Sylfaen"/>
        </w:rPr>
        <w:t>ერთხელ</w:t>
      </w:r>
      <w:r w:rsidRPr="00506B8C">
        <w:rPr>
          <w:rFonts w:ascii="Sylfaen" w:hAnsi="Sylfaen"/>
        </w:rPr>
        <w:t xml:space="preserve"> </w:t>
      </w:r>
      <w:r w:rsidRPr="00506B8C">
        <w:rPr>
          <w:rFonts w:ascii="Sylfaen" w:hAnsi="Sylfaen" w:cs="Sylfaen"/>
        </w:rPr>
        <w:t>ისარგებლოს</w:t>
      </w:r>
      <w:r w:rsidRPr="00506B8C">
        <w:rPr>
          <w:rFonts w:ascii="Sylfaen" w:hAnsi="Sylfaen"/>
        </w:rPr>
        <w:t xml:space="preserve"> </w:t>
      </w:r>
      <w:r w:rsidRPr="00506B8C">
        <w:rPr>
          <w:rFonts w:ascii="Sylfaen" w:hAnsi="Sylfaen" w:cs="Sylfaen"/>
        </w:rPr>
        <w:t>საპარიკმახერო</w:t>
      </w:r>
      <w:r w:rsidRPr="00506B8C">
        <w:rPr>
          <w:rFonts w:ascii="Sylfaen" w:hAnsi="Sylfaen"/>
        </w:rPr>
        <w:t xml:space="preserve"> </w:t>
      </w:r>
      <w:r w:rsidRPr="00506B8C">
        <w:rPr>
          <w:rFonts w:ascii="Sylfaen" w:hAnsi="Sylfaen" w:cs="Sylfaen"/>
        </w:rPr>
        <w:t>მომსახურებით</w:t>
      </w:r>
      <w:r w:rsidRPr="00506B8C">
        <w:rPr>
          <w:rFonts w:ascii="Sylfaen" w:hAnsi="Sylfaen"/>
        </w:rPr>
        <w:t xml:space="preserve">, </w:t>
      </w:r>
      <w:r w:rsidRPr="00506B8C">
        <w:rPr>
          <w:rFonts w:ascii="Sylfaen" w:hAnsi="Sylfaen" w:cs="Sylfaen"/>
        </w:rPr>
        <w:t>უზრუნველყოფილნი</w:t>
      </w:r>
      <w:r w:rsidRPr="00506B8C">
        <w:rPr>
          <w:rFonts w:ascii="Sylfaen" w:hAnsi="Sylfaen"/>
        </w:rPr>
        <w:t xml:space="preserve"> </w:t>
      </w:r>
      <w:r w:rsidRPr="00506B8C">
        <w:rPr>
          <w:rFonts w:ascii="Sylfaen" w:hAnsi="Sylfaen" w:cs="Sylfaen"/>
        </w:rPr>
        <w:t>არიან</w:t>
      </w:r>
      <w:r w:rsidRPr="00506B8C">
        <w:rPr>
          <w:rFonts w:ascii="Sylfaen" w:hAnsi="Sylfaen"/>
        </w:rPr>
        <w:t xml:space="preserve"> </w:t>
      </w:r>
      <w:r w:rsidRPr="00506B8C">
        <w:rPr>
          <w:rFonts w:ascii="Sylfaen" w:hAnsi="Sylfaen" w:cs="Sylfaen"/>
        </w:rPr>
        <w:t>ჰიგიენური</w:t>
      </w:r>
      <w:r w:rsidRPr="00506B8C">
        <w:rPr>
          <w:rFonts w:ascii="Sylfaen" w:hAnsi="Sylfaen"/>
        </w:rPr>
        <w:t xml:space="preserve"> </w:t>
      </w:r>
      <w:r w:rsidRPr="00506B8C">
        <w:rPr>
          <w:rFonts w:ascii="Sylfaen" w:hAnsi="Sylfaen" w:cs="Sylfaen"/>
        </w:rPr>
        <w:t>საშუალებებით</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საწოლითა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ლოგინით</w:t>
      </w:r>
      <w:r w:rsidRPr="00506B8C">
        <w:rPr>
          <w:rFonts w:ascii="Sylfaen" w:hAnsi="Sylfaen"/>
        </w:rPr>
        <w:t>;</w:t>
      </w:r>
    </w:p>
    <w:p w14:paraId="171D1BA6" w14:textId="77777777" w:rsidR="008C3755" w:rsidRPr="00506B8C" w:rsidRDefault="008C3755"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მიზნობრივი მაჩვენებელი</w:t>
      </w:r>
      <w:r w:rsidRPr="00506B8C">
        <w:rPr>
          <w:rFonts w:ascii="Sylfaen" w:hAnsi="Sylfaen" w:cs="Sylfaen"/>
          <w:color w:val="000000"/>
        </w:rPr>
        <w:t xml:space="preserve"> -</w:t>
      </w:r>
      <w:r w:rsidRPr="00506B8C">
        <w:rPr>
          <w:rFonts w:ascii="Sylfaen" w:hAnsi="Sylfaen" w:cs="Sylfaen"/>
        </w:rPr>
        <w:t xml:space="preserve"> პენიტენციური</w:t>
      </w:r>
      <w:r w:rsidRPr="00506B8C">
        <w:rPr>
          <w:rFonts w:ascii="Sylfaen" w:hAnsi="Sylfaen"/>
        </w:rPr>
        <w:t xml:space="preserve"> </w:t>
      </w:r>
      <w:r w:rsidRPr="00506B8C">
        <w:rPr>
          <w:rFonts w:ascii="Sylfaen" w:hAnsi="Sylfaen" w:cs="Sylfaen"/>
        </w:rPr>
        <w:t>სისტემაში</w:t>
      </w:r>
      <w:r w:rsidRPr="00506B8C">
        <w:rPr>
          <w:rFonts w:ascii="Sylfaen" w:hAnsi="Sylfaen"/>
        </w:rPr>
        <w:t xml:space="preserve"> </w:t>
      </w:r>
      <w:r w:rsidRPr="00506B8C">
        <w:rPr>
          <w:rFonts w:ascii="Sylfaen" w:hAnsi="Sylfaen" w:cs="Sylfaen"/>
        </w:rPr>
        <w:t>მსჯავრდებულ</w:t>
      </w:r>
      <w:r w:rsidRPr="00506B8C">
        <w:rPr>
          <w:rFonts w:ascii="Sylfaen" w:hAnsi="Sylfaen"/>
        </w:rPr>
        <w:t>/</w:t>
      </w:r>
      <w:r w:rsidRPr="00506B8C">
        <w:rPr>
          <w:rFonts w:ascii="Sylfaen" w:hAnsi="Sylfaen" w:cs="Sylfaen"/>
        </w:rPr>
        <w:t>ბრალდებულთა</w:t>
      </w:r>
      <w:r w:rsidRPr="00506B8C">
        <w:rPr>
          <w:rFonts w:ascii="Sylfaen" w:hAnsi="Sylfaen"/>
        </w:rPr>
        <w:t xml:space="preserve"> 100%-</w:t>
      </w:r>
      <w:r w:rsidRPr="00506B8C">
        <w:rPr>
          <w:rFonts w:ascii="Sylfaen" w:hAnsi="Sylfaen" w:cs="Sylfaen"/>
        </w:rPr>
        <w:t>სთვის</w:t>
      </w:r>
      <w:r w:rsidRPr="00506B8C">
        <w:rPr>
          <w:rFonts w:ascii="Sylfaen" w:hAnsi="Sylfaen"/>
        </w:rPr>
        <w:t xml:space="preserve"> </w:t>
      </w:r>
      <w:r w:rsidRPr="00506B8C">
        <w:rPr>
          <w:rFonts w:ascii="Sylfaen" w:hAnsi="Sylfaen" w:cs="Sylfaen"/>
        </w:rPr>
        <w:t>შენარჩუნებულია</w:t>
      </w:r>
      <w:r w:rsidRPr="00506B8C">
        <w:rPr>
          <w:rFonts w:ascii="Sylfaen" w:hAnsi="Sylfaen"/>
        </w:rPr>
        <w:t xml:space="preserve"> </w:t>
      </w:r>
      <w:r w:rsidRPr="00506B8C">
        <w:rPr>
          <w:rFonts w:ascii="Sylfaen" w:hAnsi="Sylfaen" w:cs="Sylfaen"/>
        </w:rPr>
        <w:t>შესაძლებლობა</w:t>
      </w:r>
      <w:r w:rsidRPr="00506B8C">
        <w:rPr>
          <w:rFonts w:ascii="Sylfaen" w:hAnsi="Sylfaen"/>
        </w:rPr>
        <w:t xml:space="preserve"> </w:t>
      </w:r>
      <w:r w:rsidRPr="00506B8C">
        <w:rPr>
          <w:rFonts w:ascii="Sylfaen" w:hAnsi="Sylfaen" w:cs="Sylfaen"/>
        </w:rPr>
        <w:t>სუფთად</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წესრიგში</w:t>
      </w:r>
      <w:r w:rsidRPr="00506B8C">
        <w:rPr>
          <w:rFonts w:ascii="Sylfaen" w:hAnsi="Sylfaen"/>
        </w:rPr>
        <w:t xml:space="preserve"> </w:t>
      </w:r>
      <w:r w:rsidRPr="00506B8C">
        <w:rPr>
          <w:rFonts w:ascii="Sylfaen" w:hAnsi="Sylfaen" w:cs="Sylfaen"/>
        </w:rPr>
        <w:t>იქონიოს</w:t>
      </w:r>
      <w:r w:rsidRPr="00506B8C">
        <w:rPr>
          <w:rFonts w:ascii="Sylfaen" w:hAnsi="Sylfaen"/>
        </w:rPr>
        <w:t xml:space="preserve"> </w:t>
      </w:r>
      <w:r w:rsidRPr="00506B8C">
        <w:rPr>
          <w:rFonts w:ascii="Sylfaen" w:hAnsi="Sylfaen" w:cs="Sylfaen"/>
        </w:rPr>
        <w:t>ტანსაცმელი</w:t>
      </w:r>
      <w:r w:rsidRPr="00506B8C">
        <w:rPr>
          <w:rFonts w:ascii="Sylfaen" w:hAnsi="Sylfaen"/>
        </w:rPr>
        <w:t xml:space="preserve">, </w:t>
      </w:r>
      <w:r w:rsidRPr="00506B8C">
        <w:rPr>
          <w:rFonts w:ascii="Sylfaen" w:hAnsi="Sylfaen" w:cs="Sylfaen"/>
        </w:rPr>
        <w:t>საწოლი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საცხოვრებელი</w:t>
      </w:r>
      <w:r w:rsidRPr="00506B8C">
        <w:rPr>
          <w:rFonts w:ascii="Sylfaen" w:hAnsi="Sylfaen"/>
        </w:rPr>
        <w:t xml:space="preserve">, </w:t>
      </w:r>
      <w:r w:rsidRPr="00506B8C">
        <w:rPr>
          <w:rFonts w:ascii="Sylfaen" w:hAnsi="Sylfaen" w:cs="Sylfaen"/>
        </w:rPr>
        <w:t>კვირაში</w:t>
      </w:r>
      <w:r w:rsidRPr="00506B8C">
        <w:rPr>
          <w:rFonts w:ascii="Sylfaen" w:hAnsi="Sylfaen"/>
        </w:rPr>
        <w:t xml:space="preserve"> </w:t>
      </w:r>
      <w:r w:rsidRPr="00506B8C">
        <w:rPr>
          <w:rFonts w:ascii="Sylfaen" w:hAnsi="Sylfaen" w:cs="Sylfaen"/>
        </w:rPr>
        <w:t>არანაკლებ</w:t>
      </w:r>
      <w:r w:rsidRPr="00506B8C">
        <w:rPr>
          <w:rFonts w:ascii="Sylfaen" w:hAnsi="Sylfaen"/>
        </w:rPr>
        <w:t xml:space="preserve"> </w:t>
      </w:r>
      <w:r w:rsidRPr="00506B8C">
        <w:rPr>
          <w:rFonts w:ascii="Sylfaen" w:hAnsi="Sylfaen" w:cs="Sylfaen"/>
        </w:rPr>
        <w:t>ერთხელ</w:t>
      </w:r>
      <w:r w:rsidRPr="00506B8C">
        <w:rPr>
          <w:rFonts w:ascii="Sylfaen" w:hAnsi="Sylfaen"/>
        </w:rPr>
        <w:t xml:space="preserve"> </w:t>
      </w:r>
      <w:r w:rsidRPr="00506B8C">
        <w:rPr>
          <w:rFonts w:ascii="Sylfaen" w:hAnsi="Sylfaen" w:cs="Sylfaen"/>
        </w:rPr>
        <w:t>მიიღოს</w:t>
      </w:r>
      <w:r w:rsidRPr="00506B8C">
        <w:rPr>
          <w:rFonts w:ascii="Sylfaen" w:hAnsi="Sylfaen"/>
        </w:rPr>
        <w:t xml:space="preserve"> </w:t>
      </w:r>
      <w:r w:rsidRPr="00506B8C">
        <w:rPr>
          <w:rFonts w:ascii="Sylfaen" w:hAnsi="Sylfaen" w:cs="Sylfaen"/>
        </w:rPr>
        <w:t>შხაპი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არანაკლებ</w:t>
      </w:r>
      <w:r w:rsidRPr="00506B8C">
        <w:rPr>
          <w:rFonts w:ascii="Sylfaen" w:hAnsi="Sylfaen"/>
        </w:rPr>
        <w:t xml:space="preserve"> </w:t>
      </w:r>
      <w:r w:rsidRPr="00506B8C">
        <w:rPr>
          <w:rFonts w:ascii="Sylfaen" w:hAnsi="Sylfaen" w:cs="Sylfaen"/>
        </w:rPr>
        <w:t>თვეში</w:t>
      </w:r>
      <w:r w:rsidRPr="00506B8C">
        <w:rPr>
          <w:rFonts w:ascii="Sylfaen" w:hAnsi="Sylfaen"/>
        </w:rPr>
        <w:t xml:space="preserve"> </w:t>
      </w:r>
      <w:r w:rsidRPr="00506B8C">
        <w:rPr>
          <w:rFonts w:ascii="Sylfaen" w:hAnsi="Sylfaen" w:cs="Sylfaen"/>
        </w:rPr>
        <w:t>ერთხელ</w:t>
      </w:r>
      <w:r w:rsidRPr="00506B8C">
        <w:rPr>
          <w:rFonts w:ascii="Sylfaen" w:hAnsi="Sylfaen"/>
        </w:rPr>
        <w:t xml:space="preserve"> </w:t>
      </w:r>
      <w:r w:rsidRPr="00506B8C">
        <w:rPr>
          <w:rFonts w:ascii="Sylfaen" w:hAnsi="Sylfaen" w:cs="Sylfaen"/>
        </w:rPr>
        <w:t>ისარგებლოს</w:t>
      </w:r>
      <w:r w:rsidRPr="00506B8C">
        <w:rPr>
          <w:rFonts w:ascii="Sylfaen" w:hAnsi="Sylfaen"/>
        </w:rPr>
        <w:t xml:space="preserve"> </w:t>
      </w:r>
      <w:r w:rsidRPr="00506B8C">
        <w:rPr>
          <w:rFonts w:ascii="Sylfaen" w:hAnsi="Sylfaen" w:cs="Sylfaen"/>
        </w:rPr>
        <w:t>საპარიკმახერო</w:t>
      </w:r>
      <w:r w:rsidRPr="00506B8C">
        <w:rPr>
          <w:rFonts w:ascii="Sylfaen" w:hAnsi="Sylfaen"/>
        </w:rPr>
        <w:t xml:space="preserve"> (</w:t>
      </w:r>
      <w:r w:rsidRPr="00506B8C">
        <w:rPr>
          <w:rFonts w:ascii="Sylfaen" w:hAnsi="Sylfaen" w:cs="Sylfaen"/>
        </w:rPr>
        <w:t>პირის</w:t>
      </w:r>
      <w:r w:rsidRPr="00506B8C">
        <w:rPr>
          <w:rFonts w:ascii="Sylfaen" w:hAnsi="Sylfaen"/>
        </w:rPr>
        <w:t xml:space="preserve"> </w:t>
      </w:r>
      <w:r w:rsidRPr="00506B8C">
        <w:rPr>
          <w:rFonts w:ascii="Sylfaen" w:hAnsi="Sylfaen" w:cs="Sylfaen"/>
        </w:rPr>
        <w:t>გაპარსვა</w:t>
      </w:r>
      <w:r w:rsidRPr="00506B8C">
        <w:rPr>
          <w:rFonts w:ascii="Sylfaen" w:hAnsi="Sylfaen"/>
        </w:rPr>
        <w:t xml:space="preserve">, </w:t>
      </w:r>
      <w:r w:rsidRPr="00506B8C">
        <w:rPr>
          <w:rFonts w:ascii="Sylfaen" w:hAnsi="Sylfaen" w:cs="Sylfaen"/>
        </w:rPr>
        <w:t>თმის</w:t>
      </w:r>
      <w:r w:rsidRPr="00506B8C">
        <w:rPr>
          <w:rFonts w:ascii="Sylfaen" w:hAnsi="Sylfaen"/>
        </w:rPr>
        <w:t xml:space="preserve"> </w:t>
      </w:r>
      <w:r w:rsidRPr="00506B8C">
        <w:rPr>
          <w:rFonts w:ascii="Sylfaen" w:hAnsi="Sylfaen" w:cs="Sylfaen"/>
        </w:rPr>
        <w:t>შეჭრა</w:t>
      </w:r>
      <w:r w:rsidRPr="00506B8C">
        <w:rPr>
          <w:rFonts w:ascii="Sylfaen" w:hAnsi="Sylfaen"/>
        </w:rPr>
        <w:t xml:space="preserve">, </w:t>
      </w:r>
      <w:r w:rsidRPr="00506B8C">
        <w:rPr>
          <w:rFonts w:ascii="Sylfaen" w:hAnsi="Sylfaen" w:cs="Sylfaen"/>
        </w:rPr>
        <w:t>ფრჩხილის</w:t>
      </w:r>
      <w:r w:rsidRPr="00506B8C">
        <w:rPr>
          <w:rFonts w:ascii="Sylfaen" w:hAnsi="Sylfaen"/>
        </w:rPr>
        <w:t xml:space="preserve"> </w:t>
      </w:r>
      <w:r w:rsidRPr="00506B8C">
        <w:rPr>
          <w:rFonts w:ascii="Sylfaen" w:hAnsi="Sylfaen" w:cs="Sylfaen"/>
        </w:rPr>
        <w:t>დაჭრა</w:t>
      </w:r>
      <w:r w:rsidRPr="00506B8C">
        <w:rPr>
          <w:rFonts w:ascii="Sylfaen" w:hAnsi="Sylfaen"/>
        </w:rPr>
        <w:t xml:space="preserve">) </w:t>
      </w:r>
      <w:r w:rsidRPr="00506B8C">
        <w:rPr>
          <w:rFonts w:ascii="Sylfaen" w:hAnsi="Sylfaen" w:cs="Sylfaen"/>
        </w:rPr>
        <w:t>მომსახურებით</w:t>
      </w:r>
      <w:r w:rsidRPr="00506B8C">
        <w:rPr>
          <w:rFonts w:ascii="Sylfaen" w:hAnsi="Sylfaen"/>
        </w:rPr>
        <w:t xml:space="preserve">, </w:t>
      </w:r>
      <w:r w:rsidRPr="00506B8C">
        <w:rPr>
          <w:rFonts w:ascii="Sylfaen" w:hAnsi="Sylfaen" w:cs="Sylfaen"/>
        </w:rPr>
        <w:t>უზრუნველყოფილნი</w:t>
      </w:r>
      <w:r w:rsidRPr="00506B8C">
        <w:rPr>
          <w:rFonts w:ascii="Sylfaen" w:hAnsi="Sylfaen"/>
        </w:rPr>
        <w:t xml:space="preserve"> </w:t>
      </w:r>
      <w:r w:rsidRPr="00506B8C">
        <w:rPr>
          <w:rFonts w:ascii="Sylfaen" w:hAnsi="Sylfaen" w:cs="Sylfaen"/>
        </w:rPr>
        <w:t>არიან</w:t>
      </w:r>
      <w:r w:rsidRPr="00506B8C">
        <w:rPr>
          <w:rFonts w:ascii="Sylfaen" w:hAnsi="Sylfaen"/>
        </w:rPr>
        <w:t xml:space="preserve"> </w:t>
      </w:r>
      <w:r w:rsidRPr="00506B8C">
        <w:rPr>
          <w:rFonts w:ascii="Sylfaen" w:hAnsi="Sylfaen" w:cs="Sylfaen"/>
        </w:rPr>
        <w:t>ჰიგიენური</w:t>
      </w:r>
      <w:r w:rsidRPr="00506B8C">
        <w:rPr>
          <w:rFonts w:ascii="Sylfaen" w:hAnsi="Sylfaen"/>
        </w:rPr>
        <w:t xml:space="preserve"> </w:t>
      </w:r>
      <w:r w:rsidRPr="00506B8C">
        <w:rPr>
          <w:rFonts w:ascii="Sylfaen" w:hAnsi="Sylfaen" w:cs="Sylfaen"/>
        </w:rPr>
        <w:t>საშუალებებით</w:t>
      </w:r>
      <w:r w:rsidRPr="00506B8C">
        <w:rPr>
          <w:rFonts w:ascii="Sylfaen" w:hAnsi="Sylfaen"/>
        </w:rPr>
        <w:t xml:space="preserve"> (</w:t>
      </w:r>
      <w:r w:rsidRPr="00506B8C">
        <w:rPr>
          <w:rFonts w:ascii="Sylfaen" w:hAnsi="Sylfaen" w:cs="Sylfaen"/>
        </w:rPr>
        <w:t>საპონი</w:t>
      </w:r>
      <w:r w:rsidRPr="00506B8C">
        <w:rPr>
          <w:rFonts w:ascii="Sylfaen" w:hAnsi="Sylfaen"/>
        </w:rPr>
        <w:t xml:space="preserve">, </w:t>
      </w:r>
      <w:r w:rsidRPr="00506B8C">
        <w:rPr>
          <w:rFonts w:ascii="Sylfaen" w:hAnsi="Sylfaen" w:cs="Sylfaen"/>
        </w:rPr>
        <w:t>კბილის</w:t>
      </w:r>
      <w:r w:rsidRPr="00506B8C">
        <w:rPr>
          <w:rFonts w:ascii="Sylfaen" w:hAnsi="Sylfaen"/>
        </w:rPr>
        <w:t xml:space="preserve"> </w:t>
      </w:r>
      <w:r w:rsidRPr="00506B8C">
        <w:rPr>
          <w:rFonts w:ascii="Sylfaen" w:hAnsi="Sylfaen" w:cs="Sylfaen"/>
        </w:rPr>
        <w:t>პასტა</w:t>
      </w:r>
      <w:r w:rsidRPr="00506B8C">
        <w:rPr>
          <w:rFonts w:ascii="Sylfaen" w:hAnsi="Sylfaen"/>
        </w:rPr>
        <w:t xml:space="preserve">, </w:t>
      </w:r>
      <w:r w:rsidRPr="00506B8C">
        <w:rPr>
          <w:rFonts w:ascii="Sylfaen" w:hAnsi="Sylfaen" w:cs="Sylfaen"/>
        </w:rPr>
        <w:t>ნეჭი</w:t>
      </w:r>
      <w:r w:rsidRPr="00506B8C">
        <w:rPr>
          <w:rFonts w:ascii="Sylfaen" w:hAnsi="Sylfaen"/>
        </w:rPr>
        <w:t xml:space="preserve">, </w:t>
      </w:r>
      <w:r w:rsidRPr="00506B8C">
        <w:rPr>
          <w:rFonts w:ascii="Sylfaen" w:hAnsi="Sylfaen" w:cs="Sylfaen"/>
        </w:rPr>
        <w:t>პირსახოცი</w:t>
      </w:r>
      <w:r w:rsidRPr="00506B8C">
        <w:rPr>
          <w:rFonts w:ascii="Sylfaen" w:hAnsi="Sylfaen"/>
        </w:rPr>
        <w:t xml:space="preserve">), </w:t>
      </w:r>
      <w:r w:rsidRPr="00506B8C">
        <w:rPr>
          <w:rFonts w:ascii="Sylfaen" w:hAnsi="Sylfaen" w:cs="Sylfaen"/>
        </w:rPr>
        <w:t>საწოლითა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ლოგინით</w:t>
      </w:r>
      <w:r w:rsidRPr="00506B8C">
        <w:rPr>
          <w:rFonts w:ascii="Sylfaen" w:hAnsi="Sylfaen"/>
        </w:rPr>
        <w:t>;</w:t>
      </w:r>
    </w:p>
    <w:p w14:paraId="52BA7A75" w14:textId="77777777" w:rsidR="008C3755" w:rsidRPr="00506B8C" w:rsidRDefault="008C3755" w:rsidP="00501D95">
      <w:pPr>
        <w:autoSpaceDE w:val="0"/>
        <w:autoSpaceDN w:val="0"/>
        <w:adjustRightInd w:val="0"/>
        <w:spacing w:after="0" w:line="240" w:lineRule="auto"/>
        <w:ind w:left="180"/>
        <w:jc w:val="both"/>
        <w:rPr>
          <w:rFonts w:ascii="Sylfaen" w:eastAsia="Sylfaen" w:hAnsi="Sylfaen"/>
          <w:color w:val="000000"/>
          <w:lang w:val="ka-GE"/>
        </w:rPr>
      </w:pPr>
      <w:r w:rsidRPr="00506B8C">
        <w:rPr>
          <w:rFonts w:ascii="Sylfaen" w:hAnsi="Sylfaen" w:cs="Sylfaen"/>
          <w:lang w:val="ka-GE"/>
        </w:rPr>
        <w:t>მიღწეული მაჩვენებელი</w:t>
      </w:r>
      <w:r w:rsidRPr="00506B8C">
        <w:rPr>
          <w:rFonts w:ascii="Sylfaen" w:hAnsi="Sylfaen" w:cs="Sylfaen"/>
        </w:rPr>
        <w:t xml:space="preserve"> - </w:t>
      </w:r>
      <w:r w:rsidRPr="00506B8C">
        <w:rPr>
          <w:rFonts w:ascii="Sylfaen" w:eastAsia="Sylfaen" w:hAnsi="Sylfaen" w:cs="Sylfaen"/>
          <w:color w:val="000000"/>
        </w:rPr>
        <w:t>პენიტენციური</w:t>
      </w:r>
      <w:r w:rsidRPr="00506B8C">
        <w:rPr>
          <w:rFonts w:ascii="Sylfaen" w:eastAsia="Sylfaen" w:hAnsi="Sylfaen"/>
          <w:color w:val="000000"/>
        </w:rPr>
        <w:t xml:space="preserve"> </w:t>
      </w:r>
      <w:r w:rsidRPr="00506B8C">
        <w:rPr>
          <w:rFonts w:ascii="Sylfaen" w:eastAsia="Sylfaen" w:hAnsi="Sylfaen" w:cs="Sylfaen"/>
          <w:color w:val="000000"/>
        </w:rPr>
        <w:t>სისტემაში</w:t>
      </w:r>
      <w:r w:rsidRPr="00506B8C">
        <w:rPr>
          <w:rFonts w:ascii="Sylfaen" w:eastAsia="Sylfaen" w:hAnsi="Sylfaen"/>
          <w:color w:val="000000"/>
        </w:rPr>
        <w:t xml:space="preserve"> </w:t>
      </w:r>
      <w:r w:rsidRPr="00506B8C">
        <w:rPr>
          <w:rFonts w:ascii="Sylfaen" w:eastAsia="Sylfaen" w:hAnsi="Sylfaen" w:cs="Sylfaen"/>
          <w:color w:val="000000"/>
        </w:rPr>
        <w:t>მსჯავრდებულ</w:t>
      </w:r>
      <w:r w:rsidRPr="00506B8C">
        <w:rPr>
          <w:rFonts w:ascii="Sylfaen" w:eastAsia="Sylfaen" w:hAnsi="Sylfaen"/>
          <w:color w:val="000000"/>
        </w:rPr>
        <w:t>/</w:t>
      </w:r>
      <w:r w:rsidRPr="00506B8C">
        <w:rPr>
          <w:rFonts w:ascii="Sylfaen" w:eastAsia="Sylfaen" w:hAnsi="Sylfaen" w:cs="Sylfaen"/>
          <w:color w:val="000000"/>
        </w:rPr>
        <w:t>ბრალდებულთა</w:t>
      </w:r>
      <w:r w:rsidRPr="00506B8C">
        <w:rPr>
          <w:rFonts w:ascii="Sylfaen" w:eastAsia="Sylfaen" w:hAnsi="Sylfaen"/>
          <w:color w:val="000000"/>
        </w:rPr>
        <w:t xml:space="preserve"> 100%-</w:t>
      </w:r>
      <w:r w:rsidRPr="00506B8C">
        <w:rPr>
          <w:rFonts w:ascii="Sylfaen" w:eastAsia="Sylfaen" w:hAnsi="Sylfaen" w:cs="Sylfaen"/>
          <w:color w:val="000000"/>
        </w:rPr>
        <w:t>სთვის</w:t>
      </w:r>
      <w:r w:rsidRPr="00506B8C">
        <w:rPr>
          <w:rFonts w:ascii="Sylfaen" w:eastAsia="Sylfaen" w:hAnsi="Sylfaen"/>
          <w:color w:val="000000"/>
        </w:rPr>
        <w:t xml:space="preserve"> </w:t>
      </w:r>
      <w:r w:rsidRPr="00506B8C">
        <w:rPr>
          <w:rFonts w:ascii="Sylfaen" w:eastAsia="Sylfaen" w:hAnsi="Sylfaen" w:cs="Sylfaen"/>
          <w:color w:val="000000"/>
        </w:rPr>
        <w:t>შენარჩუნებულია</w:t>
      </w:r>
      <w:r w:rsidRPr="00506B8C">
        <w:rPr>
          <w:rFonts w:ascii="Sylfaen" w:eastAsia="Sylfaen" w:hAnsi="Sylfaen"/>
          <w:color w:val="000000"/>
        </w:rPr>
        <w:t xml:space="preserve"> </w:t>
      </w:r>
      <w:r w:rsidRPr="00506B8C">
        <w:rPr>
          <w:rFonts w:ascii="Sylfaen" w:eastAsia="Sylfaen" w:hAnsi="Sylfaen" w:cs="Sylfaen"/>
          <w:color w:val="000000"/>
        </w:rPr>
        <w:t>შესაძლებლობა</w:t>
      </w:r>
      <w:r w:rsidRPr="00506B8C">
        <w:rPr>
          <w:rFonts w:ascii="Sylfaen" w:eastAsia="Sylfaen" w:hAnsi="Sylfaen"/>
          <w:color w:val="000000"/>
        </w:rPr>
        <w:t xml:space="preserve"> </w:t>
      </w:r>
      <w:r w:rsidRPr="00506B8C">
        <w:rPr>
          <w:rFonts w:ascii="Sylfaen" w:eastAsia="Sylfaen" w:hAnsi="Sylfaen" w:cs="Sylfaen"/>
          <w:color w:val="000000"/>
        </w:rPr>
        <w:t>სუფთად</w:t>
      </w:r>
      <w:r w:rsidRPr="00506B8C">
        <w:rPr>
          <w:rFonts w:ascii="Sylfaen" w:eastAsia="Sylfaen" w:hAnsi="Sylfaen"/>
          <w:color w:val="000000"/>
        </w:rPr>
        <w:t xml:space="preserve"> </w:t>
      </w:r>
      <w:r w:rsidRPr="00506B8C">
        <w:rPr>
          <w:rFonts w:ascii="Sylfaen" w:eastAsia="Sylfaen" w:hAnsi="Sylfaen" w:cs="Sylfaen"/>
          <w:color w:val="000000"/>
        </w:rPr>
        <w:t>და</w:t>
      </w:r>
      <w:r w:rsidRPr="00506B8C">
        <w:rPr>
          <w:rFonts w:ascii="Sylfaen" w:eastAsia="Sylfaen" w:hAnsi="Sylfaen"/>
          <w:color w:val="000000"/>
        </w:rPr>
        <w:t xml:space="preserve"> </w:t>
      </w:r>
      <w:r w:rsidRPr="00506B8C">
        <w:rPr>
          <w:rFonts w:ascii="Sylfaen" w:eastAsia="Sylfaen" w:hAnsi="Sylfaen" w:cs="Sylfaen"/>
          <w:color w:val="000000"/>
        </w:rPr>
        <w:t>წესრიგში</w:t>
      </w:r>
      <w:r w:rsidRPr="00506B8C">
        <w:rPr>
          <w:rFonts w:ascii="Sylfaen" w:eastAsia="Sylfaen" w:hAnsi="Sylfaen"/>
          <w:color w:val="000000"/>
        </w:rPr>
        <w:t xml:space="preserve"> </w:t>
      </w:r>
      <w:r w:rsidRPr="00506B8C">
        <w:rPr>
          <w:rFonts w:ascii="Sylfaen" w:eastAsia="Sylfaen" w:hAnsi="Sylfaen" w:cs="Sylfaen"/>
          <w:color w:val="000000"/>
        </w:rPr>
        <w:t>იქონიოს</w:t>
      </w:r>
      <w:r w:rsidRPr="00506B8C">
        <w:rPr>
          <w:rFonts w:ascii="Sylfaen" w:eastAsia="Sylfaen" w:hAnsi="Sylfaen"/>
          <w:color w:val="000000"/>
        </w:rPr>
        <w:t xml:space="preserve"> </w:t>
      </w:r>
      <w:r w:rsidRPr="00506B8C">
        <w:rPr>
          <w:rFonts w:ascii="Sylfaen" w:eastAsia="Sylfaen" w:hAnsi="Sylfaen" w:cs="Sylfaen"/>
          <w:color w:val="000000"/>
        </w:rPr>
        <w:t>ტანსაცმელი</w:t>
      </w:r>
      <w:r w:rsidRPr="00506B8C">
        <w:rPr>
          <w:rFonts w:ascii="Sylfaen" w:eastAsia="Sylfaen" w:hAnsi="Sylfaen"/>
          <w:color w:val="000000"/>
        </w:rPr>
        <w:t xml:space="preserve">, </w:t>
      </w:r>
      <w:r w:rsidRPr="00506B8C">
        <w:rPr>
          <w:rFonts w:ascii="Sylfaen" w:eastAsia="Sylfaen" w:hAnsi="Sylfaen" w:cs="Sylfaen"/>
          <w:color w:val="000000"/>
        </w:rPr>
        <w:t>საწოლი</w:t>
      </w:r>
      <w:r w:rsidRPr="00506B8C">
        <w:rPr>
          <w:rFonts w:ascii="Sylfaen" w:eastAsia="Sylfaen" w:hAnsi="Sylfaen"/>
          <w:color w:val="000000"/>
        </w:rPr>
        <w:t xml:space="preserve"> </w:t>
      </w:r>
      <w:r w:rsidRPr="00506B8C">
        <w:rPr>
          <w:rFonts w:ascii="Sylfaen" w:eastAsia="Sylfaen" w:hAnsi="Sylfaen" w:cs="Sylfaen"/>
          <w:color w:val="000000"/>
        </w:rPr>
        <w:t>და</w:t>
      </w:r>
      <w:r w:rsidRPr="00506B8C">
        <w:rPr>
          <w:rFonts w:ascii="Sylfaen" w:eastAsia="Sylfaen" w:hAnsi="Sylfaen"/>
          <w:color w:val="000000"/>
        </w:rPr>
        <w:t xml:space="preserve"> </w:t>
      </w:r>
      <w:r w:rsidRPr="00506B8C">
        <w:rPr>
          <w:rFonts w:ascii="Sylfaen" w:eastAsia="Sylfaen" w:hAnsi="Sylfaen" w:cs="Sylfaen"/>
          <w:color w:val="000000"/>
        </w:rPr>
        <w:t>საცხოვრებელი</w:t>
      </w:r>
      <w:r w:rsidRPr="00506B8C">
        <w:rPr>
          <w:rFonts w:ascii="Sylfaen" w:eastAsia="Sylfaen" w:hAnsi="Sylfaen"/>
          <w:color w:val="000000"/>
        </w:rPr>
        <w:t xml:space="preserve">, </w:t>
      </w:r>
      <w:r w:rsidRPr="00506B8C">
        <w:rPr>
          <w:rFonts w:ascii="Sylfaen" w:eastAsia="Sylfaen" w:hAnsi="Sylfaen" w:cs="Sylfaen"/>
          <w:color w:val="000000"/>
        </w:rPr>
        <w:t>კვირაში</w:t>
      </w:r>
      <w:r w:rsidRPr="00506B8C">
        <w:rPr>
          <w:rFonts w:ascii="Sylfaen" w:eastAsia="Sylfaen" w:hAnsi="Sylfaen"/>
          <w:color w:val="000000"/>
        </w:rPr>
        <w:t xml:space="preserve"> </w:t>
      </w:r>
      <w:r w:rsidRPr="00506B8C">
        <w:rPr>
          <w:rFonts w:ascii="Sylfaen" w:eastAsia="Sylfaen" w:hAnsi="Sylfaen" w:cs="Sylfaen"/>
          <w:color w:val="000000"/>
        </w:rPr>
        <w:t>არანაკლებ</w:t>
      </w:r>
      <w:r w:rsidRPr="00506B8C">
        <w:rPr>
          <w:rFonts w:ascii="Sylfaen" w:eastAsia="Sylfaen" w:hAnsi="Sylfaen"/>
          <w:color w:val="000000"/>
        </w:rPr>
        <w:t xml:space="preserve"> </w:t>
      </w:r>
      <w:r w:rsidRPr="00506B8C">
        <w:rPr>
          <w:rFonts w:ascii="Sylfaen" w:eastAsia="Sylfaen" w:hAnsi="Sylfaen" w:cs="Sylfaen"/>
          <w:color w:val="000000"/>
        </w:rPr>
        <w:t>ერთხელ</w:t>
      </w:r>
      <w:r w:rsidRPr="00506B8C">
        <w:rPr>
          <w:rFonts w:ascii="Sylfaen" w:eastAsia="Sylfaen" w:hAnsi="Sylfaen"/>
          <w:color w:val="000000"/>
        </w:rPr>
        <w:t xml:space="preserve"> </w:t>
      </w:r>
      <w:r w:rsidRPr="00506B8C">
        <w:rPr>
          <w:rFonts w:ascii="Sylfaen" w:eastAsia="Sylfaen" w:hAnsi="Sylfaen" w:cs="Sylfaen"/>
          <w:color w:val="000000"/>
        </w:rPr>
        <w:t>მიიღოს</w:t>
      </w:r>
      <w:r w:rsidRPr="00506B8C">
        <w:rPr>
          <w:rFonts w:ascii="Sylfaen" w:eastAsia="Sylfaen" w:hAnsi="Sylfaen"/>
          <w:color w:val="000000"/>
        </w:rPr>
        <w:t xml:space="preserve"> </w:t>
      </w:r>
      <w:r w:rsidRPr="00506B8C">
        <w:rPr>
          <w:rFonts w:ascii="Sylfaen" w:eastAsia="Sylfaen" w:hAnsi="Sylfaen" w:cs="Sylfaen"/>
          <w:color w:val="000000"/>
        </w:rPr>
        <w:t>შხაპი</w:t>
      </w:r>
      <w:r w:rsidRPr="00506B8C">
        <w:rPr>
          <w:rFonts w:ascii="Sylfaen" w:eastAsia="Sylfaen" w:hAnsi="Sylfaen"/>
          <w:color w:val="000000"/>
        </w:rPr>
        <w:t xml:space="preserve"> </w:t>
      </w:r>
      <w:r w:rsidRPr="00506B8C">
        <w:rPr>
          <w:rFonts w:ascii="Sylfaen" w:eastAsia="Sylfaen" w:hAnsi="Sylfaen" w:cs="Sylfaen"/>
          <w:color w:val="000000"/>
        </w:rPr>
        <w:t>და</w:t>
      </w:r>
      <w:r w:rsidRPr="00506B8C">
        <w:rPr>
          <w:rFonts w:ascii="Sylfaen" w:eastAsia="Sylfaen" w:hAnsi="Sylfaen"/>
          <w:color w:val="000000"/>
        </w:rPr>
        <w:t xml:space="preserve"> </w:t>
      </w:r>
      <w:r w:rsidRPr="00506B8C">
        <w:rPr>
          <w:rFonts w:ascii="Sylfaen" w:eastAsia="Sylfaen" w:hAnsi="Sylfaen" w:cs="Sylfaen"/>
          <w:color w:val="000000"/>
        </w:rPr>
        <w:t>არანაკლებ</w:t>
      </w:r>
      <w:r w:rsidRPr="00506B8C">
        <w:rPr>
          <w:rFonts w:ascii="Sylfaen" w:eastAsia="Sylfaen" w:hAnsi="Sylfaen"/>
          <w:color w:val="000000"/>
        </w:rPr>
        <w:t xml:space="preserve"> </w:t>
      </w:r>
      <w:r w:rsidRPr="00506B8C">
        <w:rPr>
          <w:rFonts w:ascii="Sylfaen" w:eastAsia="Sylfaen" w:hAnsi="Sylfaen" w:cs="Sylfaen"/>
          <w:color w:val="000000"/>
        </w:rPr>
        <w:t>თვეში</w:t>
      </w:r>
      <w:r w:rsidRPr="00506B8C">
        <w:rPr>
          <w:rFonts w:ascii="Sylfaen" w:eastAsia="Sylfaen" w:hAnsi="Sylfaen"/>
          <w:color w:val="000000"/>
        </w:rPr>
        <w:t xml:space="preserve"> </w:t>
      </w:r>
      <w:r w:rsidRPr="00506B8C">
        <w:rPr>
          <w:rFonts w:ascii="Sylfaen" w:eastAsia="Sylfaen" w:hAnsi="Sylfaen" w:cs="Sylfaen"/>
          <w:color w:val="000000"/>
        </w:rPr>
        <w:t>ერთხელ</w:t>
      </w:r>
      <w:r w:rsidRPr="00506B8C">
        <w:rPr>
          <w:rFonts w:ascii="Sylfaen" w:eastAsia="Sylfaen" w:hAnsi="Sylfaen"/>
          <w:color w:val="000000"/>
        </w:rPr>
        <w:t xml:space="preserve"> </w:t>
      </w:r>
      <w:r w:rsidRPr="00506B8C">
        <w:rPr>
          <w:rFonts w:ascii="Sylfaen" w:eastAsia="Sylfaen" w:hAnsi="Sylfaen" w:cs="Sylfaen"/>
          <w:color w:val="000000"/>
        </w:rPr>
        <w:t>ისარგებლოს</w:t>
      </w:r>
      <w:r w:rsidRPr="00506B8C">
        <w:rPr>
          <w:rFonts w:ascii="Sylfaen" w:eastAsia="Sylfaen" w:hAnsi="Sylfaen"/>
          <w:color w:val="000000"/>
        </w:rPr>
        <w:t xml:space="preserve"> </w:t>
      </w:r>
      <w:r w:rsidRPr="00506B8C">
        <w:rPr>
          <w:rFonts w:ascii="Sylfaen" w:eastAsia="Sylfaen" w:hAnsi="Sylfaen" w:cs="Sylfaen"/>
          <w:color w:val="000000"/>
        </w:rPr>
        <w:t>საპარიკმახერო</w:t>
      </w:r>
      <w:r w:rsidRPr="00506B8C">
        <w:rPr>
          <w:rFonts w:ascii="Sylfaen" w:eastAsia="Sylfaen" w:hAnsi="Sylfaen"/>
          <w:color w:val="000000"/>
        </w:rPr>
        <w:t xml:space="preserve"> </w:t>
      </w:r>
      <w:r w:rsidRPr="00506B8C">
        <w:rPr>
          <w:rFonts w:ascii="Sylfaen" w:eastAsia="Sylfaen" w:hAnsi="Sylfaen" w:cs="Sylfaen"/>
          <w:color w:val="000000"/>
        </w:rPr>
        <w:t>მომსახურებით</w:t>
      </w:r>
      <w:r w:rsidRPr="00506B8C">
        <w:rPr>
          <w:rFonts w:ascii="Sylfaen" w:eastAsia="Sylfaen" w:hAnsi="Sylfaen"/>
          <w:color w:val="000000"/>
        </w:rPr>
        <w:t xml:space="preserve">, </w:t>
      </w:r>
      <w:r w:rsidRPr="00506B8C">
        <w:rPr>
          <w:rFonts w:ascii="Sylfaen" w:eastAsia="Sylfaen" w:hAnsi="Sylfaen" w:cs="Sylfaen"/>
          <w:color w:val="000000"/>
        </w:rPr>
        <w:t>უზრუნველყოფილნი</w:t>
      </w:r>
      <w:r w:rsidRPr="00506B8C">
        <w:rPr>
          <w:rFonts w:ascii="Sylfaen" w:eastAsia="Sylfaen" w:hAnsi="Sylfaen"/>
          <w:color w:val="000000"/>
        </w:rPr>
        <w:t xml:space="preserve"> </w:t>
      </w:r>
      <w:r w:rsidRPr="00506B8C">
        <w:rPr>
          <w:rFonts w:ascii="Sylfaen" w:eastAsia="Sylfaen" w:hAnsi="Sylfaen" w:cs="Sylfaen"/>
          <w:color w:val="000000"/>
        </w:rPr>
        <w:t>არიან</w:t>
      </w:r>
      <w:r w:rsidRPr="00506B8C">
        <w:rPr>
          <w:rFonts w:ascii="Sylfaen" w:eastAsia="Sylfaen" w:hAnsi="Sylfaen"/>
          <w:color w:val="000000"/>
        </w:rPr>
        <w:t xml:space="preserve"> </w:t>
      </w:r>
      <w:r w:rsidRPr="00506B8C">
        <w:rPr>
          <w:rFonts w:ascii="Sylfaen" w:eastAsia="Sylfaen" w:hAnsi="Sylfaen" w:cs="Sylfaen"/>
          <w:color w:val="000000"/>
        </w:rPr>
        <w:t>ჰიგიენური</w:t>
      </w:r>
      <w:r w:rsidRPr="00506B8C">
        <w:rPr>
          <w:rFonts w:ascii="Sylfaen" w:eastAsia="Sylfaen" w:hAnsi="Sylfaen"/>
          <w:color w:val="000000"/>
        </w:rPr>
        <w:t xml:space="preserve"> </w:t>
      </w:r>
      <w:r w:rsidRPr="00506B8C">
        <w:rPr>
          <w:rFonts w:ascii="Sylfaen" w:eastAsia="Sylfaen" w:hAnsi="Sylfaen" w:cs="Sylfaen"/>
          <w:color w:val="000000"/>
        </w:rPr>
        <w:t>საშუალებებით</w:t>
      </w:r>
      <w:r w:rsidRPr="00506B8C">
        <w:rPr>
          <w:rFonts w:ascii="Sylfaen" w:eastAsia="Sylfaen" w:hAnsi="Sylfaen"/>
          <w:color w:val="000000"/>
        </w:rPr>
        <w:t xml:space="preserve">, </w:t>
      </w:r>
      <w:r w:rsidRPr="00506B8C">
        <w:rPr>
          <w:rFonts w:ascii="Sylfaen" w:eastAsia="Sylfaen" w:hAnsi="Sylfaen" w:cs="Sylfaen"/>
          <w:color w:val="000000"/>
        </w:rPr>
        <w:t>საწოლითა</w:t>
      </w:r>
      <w:r w:rsidRPr="00506B8C">
        <w:rPr>
          <w:rFonts w:ascii="Sylfaen" w:eastAsia="Sylfaen" w:hAnsi="Sylfaen"/>
          <w:color w:val="000000"/>
        </w:rPr>
        <w:t xml:space="preserve"> </w:t>
      </w:r>
      <w:r w:rsidRPr="00506B8C">
        <w:rPr>
          <w:rFonts w:ascii="Sylfaen" w:eastAsia="Sylfaen" w:hAnsi="Sylfaen" w:cs="Sylfaen"/>
          <w:color w:val="000000"/>
        </w:rPr>
        <w:t>და</w:t>
      </w:r>
      <w:r w:rsidRPr="00506B8C">
        <w:rPr>
          <w:rFonts w:ascii="Sylfaen" w:eastAsia="Sylfaen" w:hAnsi="Sylfaen"/>
          <w:color w:val="000000"/>
        </w:rPr>
        <w:t xml:space="preserve"> </w:t>
      </w:r>
      <w:r w:rsidRPr="00506B8C">
        <w:rPr>
          <w:rFonts w:ascii="Sylfaen" w:eastAsia="Sylfaen" w:hAnsi="Sylfaen" w:cs="Sylfaen"/>
          <w:color w:val="000000"/>
        </w:rPr>
        <w:t>ლოგინით</w:t>
      </w:r>
      <w:r w:rsidRPr="00506B8C">
        <w:rPr>
          <w:rFonts w:ascii="Sylfaen" w:eastAsia="Sylfaen" w:hAnsi="Sylfaen"/>
          <w:color w:val="000000"/>
        </w:rPr>
        <w:t>.</w:t>
      </w:r>
    </w:p>
    <w:p w14:paraId="56F8BB76" w14:textId="77777777" w:rsidR="008C3755" w:rsidRPr="00506B8C" w:rsidRDefault="008C3755" w:rsidP="00501D95">
      <w:pPr>
        <w:autoSpaceDE w:val="0"/>
        <w:autoSpaceDN w:val="0"/>
        <w:adjustRightInd w:val="0"/>
        <w:spacing w:after="0" w:line="240" w:lineRule="auto"/>
        <w:ind w:left="180"/>
        <w:jc w:val="both"/>
        <w:rPr>
          <w:rFonts w:ascii="Sylfaen" w:hAnsi="Sylfaen"/>
          <w:lang w:val="ka-GE"/>
        </w:rPr>
      </w:pPr>
    </w:p>
    <w:p w14:paraId="1F3C795B" w14:textId="77777777" w:rsidR="008C3755" w:rsidRPr="00506B8C" w:rsidRDefault="008C3755" w:rsidP="00501D95">
      <w:pPr>
        <w:autoSpaceDE w:val="0"/>
        <w:autoSpaceDN w:val="0"/>
        <w:adjustRightInd w:val="0"/>
        <w:spacing w:after="0" w:line="240" w:lineRule="auto"/>
        <w:ind w:left="180"/>
        <w:jc w:val="both"/>
        <w:rPr>
          <w:rFonts w:ascii="Sylfaen" w:hAnsi="Sylfaen"/>
          <w:lang w:val="ka-GE"/>
        </w:rPr>
      </w:pPr>
      <w:r w:rsidRPr="00506B8C">
        <w:rPr>
          <w:rFonts w:ascii="Sylfaen" w:eastAsia="Sylfaen" w:hAnsi="Sylfaen" w:cs="Sylfaen"/>
          <w:color w:val="000000"/>
          <w:lang w:val="ka-GE"/>
        </w:rPr>
        <w:t xml:space="preserve">შენიშვნა: </w:t>
      </w:r>
      <w:r w:rsidRPr="00506B8C">
        <w:rPr>
          <w:rFonts w:ascii="Sylfaen" w:eastAsia="Sylfaen" w:hAnsi="Sylfaen" w:cs="Sylfaen"/>
          <w:color w:val="000000"/>
        </w:rPr>
        <w:t>მიღწეული</w:t>
      </w:r>
      <w:r w:rsidRPr="00506B8C">
        <w:rPr>
          <w:rFonts w:ascii="Sylfaen" w:eastAsia="Sylfaen" w:hAnsi="Sylfaen"/>
          <w:color w:val="000000"/>
        </w:rPr>
        <w:t xml:space="preserve"> </w:t>
      </w:r>
      <w:r w:rsidRPr="00506B8C">
        <w:rPr>
          <w:rFonts w:ascii="Sylfaen" w:eastAsia="Sylfaen" w:hAnsi="Sylfaen" w:cs="Sylfaen"/>
          <w:color w:val="000000"/>
        </w:rPr>
        <w:t>შედეგის</w:t>
      </w:r>
      <w:r w:rsidRPr="00506B8C">
        <w:rPr>
          <w:rFonts w:ascii="Sylfaen" w:eastAsia="Sylfaen" w:hAnsi="Sylfaen"/>
          <w:color w:val="000000"/>
        </w:rPr>
        <w:t xml:space="preserve"> </w:t>
      </w:r>
      <w:r w:rsidRPr="00506B8C">
        <w:rPr>
          <w:rFonts w:ascii="Sylfaen" w:eastAsia="Sylfaen" w:hAnsi="Sylfaen" w:cs="Sylfaen"/>
          <w:color w:val="000000"/>
        </w:rPr>
        <w:t>შეფასების</w:t>
      </w:r>
      <w:r w:rsidRPr="00506B8C">
        <w:rPr>
          <w:rFonts w:ascii="Sylfaen" w:eastAsia="Sylfaen" w:hAnsi="Sylfaen"/>
          <w:color w:val="000000"/>
        </w:rPr>
        <w:t xml:space="preserve"> </w:t>
      </w:r>
      <w:r w:rsidRPr="00506B8C">
        <w:rPr>
          <w:rFonts w:ascii="Sylfaen" w:eastAsia="Sylfaen" w:hAnsi="Sylfaen" w:cs="Sylfaen"/>
          <w:color w:val="000000"/>
        </w:rPr>
        <w:t>ინდიკატორი</w:t>
      </w:r>
      <w:r w:rsidRPr="00506B8C">
        <w:rPr>
          <w:rFonts w:ascii="Sylfaen" w:eastAsia="Sylfaen" w:hAnsi="Sylfaen"/>
          <w:color w:val="000000"/>
        </w:rPr>
        <w:t xml:space="preserve"> </w:t>
      </w:r>
      <w:r w:rsidRPr="00506B8C">
        <w:rPr>
          <w:rFonts w:ascii="Sylfaen" w:eastAsia="Sylfaen" w:hAnsi="Sylfaen" w:cs="Sylfaen"/>
          <w:color w:val="000000"/>
        </w:rPr>
        <w:t>წარმოადგენს</w:t>
      </w:r>
      <w:r w:rsidRPr="00506B8C">
        <w:rPr>
          <w:rFonts w:ascii="Sylfaen" w:eastAsia="Sylfaen" w:hAnsi="Sylfaen"/>
          <w:color w:val="000000"/>
        </w:rPr>
        <w:t xml:space="preserve"> </w:t>
      </w:r>
      <w:r w:rsidRPr="00506B8C">
        <w:rPr>
          <w:rFonts w:ascii="Sylfaen" w:eastAsia="Sylfaen" w:hAnsi="Sylfaen" w:cs="Sylfaen"/>
          <w:color w:val="000000"/>
        </w:rPr>
        <w:t>სისხლის</w:t>
      </w:r>
      <w:r w:rsidRPr="00506B8C">
        <w:rPr>
          <w:rFonts w:ascii="Sylfaen" w:eastAsia="Sylfaen" w:hAnsi="Sylfaen"/>
          <w:color w:val="000000"/>
        </w:rPr>
        <w:t xml:space="preserve"> </w:t>
      </w:r>
      <w:r w:rsidRPr="00506B8C">
        <w:rPr>
          <w:rFonts w:ascii="Sylfaen" w:eastAsia="Sylfaen" w:hAnsi="Sylfaen" w:cs="Sylfaen"/>
          <w:color w:val="000000"/>
        </w:rPr>
        <w:t>სამართლის</w:t>
      </w:r>
      <w:r w:rsidRPr="00506B8C">
        <w:rPr>
          <w:rFonts w:ascii="Sylfaen" w:eastAsia="Sylfaen" w:hAnsi="Sylfaen"/>
          <w:color w:val="000000"/>
        </w:rPr>
        <w:t xml:space="preserve"> </w:t>
      </w:r>
      <w:r w:rsidRPr="00506B8C">
        <w:rPr>
          <w:rFonts w:ascii="Sylfaen" w:eastAsia="Sylfaen" w:hAnsi="Sylfaen" w:cs="Sylfaen"/>
          <w:color w:val="000000"/>
        </w:rPr>
        <w:t>სისტემის</w:t>
      </w:r>
      <w:r w:rsidRPr="00506B8C">
        <w:rPr>
          <w:rFonts w:ascii="Sylfaen" w:eastAsia="Sylfaen" w:hAnsi="Sylfaen"/>
          <w:color w:val="000000"/>
        </w:rPr>
        <w:t xml:space="preserve"> </w:t>
      </w:r>
      <w:r w:rsidRPr="00506B8C">
        <w:rPr>
          <w:rFonts w:ascii="Sylfaen" w:eastAsia="Sylfaen" w:hAnsi="Sylfaen" w:cs="Sylfaen"/>
          <w:color w:val="000000"/>
        </w:rPr>
        <w:t>რეფორმის</w:t>
      </w:r>
      <w:r w:rsidRPr="00506B8C">
        <w:rPr>
          <w:rFonts w:ascii="Sylfaen" w:eastAsia="Sylfaen" w:hAnsi="Sylfaen"/>
          <w:color w:val="000000"/>
        </w:rPr>
        <w:t xml:space="preserve"> </w:t>
      </w:r>
      <w:r w:rsidRPr="00506B8C">
        <w:rPr>
          <w:rFonts w:ascii="Sylfaen" w:eastAsia="Sylfaen" w:hAnsi="Sylfaen" w:cs="Sylfaen"/>
          <w:color w:val="000000"/>
        </w:rPr>
        <w:t>სამოქმედო</w:t>
      </w:r>
      <w:r w:rsidRPr="00506B8C">
        <w:rPr>
          <w:rFonts w:ascii="Sylfaen" w:eastAsia="Sylfaen" w:hAnsi="Sylfaen"/>
          <w:color w:val="000000"/>
        </w:rPr>
        <w:t xml:space="preserve"> </w:t>
      </w:r>
      <w:r w:rsidRPr="00506B8C">
        <w:rPr>
          <w:rFonts w:ascii="Sylfaen" w:eastAsia="Sylfaen" w:hAnsi="Sylfaen" w:cs="Sylfaen"/>
          <w:color w:val="000000"/>
        </w:rPr>
        <w:t>გეგმასა</w:t>
      </w:r>
      <w:r w:rsidRPr="00506B8C">
        <w:rPr>
          <w:rFonts w:ascii="Sylfaen" w:eastAsia="Sylfaen" w:hAnsi="Sylfaen"/>
          <w:color w:val="000000"/>
        </w:rPr>
        <w:t xml:space="preserve"> </w:t>
      </w:r>
      <w:r w:rsidRPr="00506B8C">
        <w:rPr>
          <w:rFonts w:ascii="Sylfaen" w:eastAsia="Sylfaen" w:hAnsi="Sylfaen" w:cs="Sylfaen"/>
          <w:color w:val="000000"/>
        </w:rPr>
        <w:t>და</w:t>
      </w:r>
      <w:r w:rsidRPr="00506B8C">
        <w:rPr>
          <w:rFonts w:ascii="Sylfaen" w:eastAsia="Sylfaen" w:hAnsi="Sylfaen"/>
          <w:color w:val="000000"/>
        </w:rPr>
        <w:t xml:space="preserve"> </w:t>
      </w:r>
      <w:r w:rsidRPr="00506B8C">
        <w:rPr>
          <w:rFonts w:ascii="Sylfaen" w:eastAsia="Sylfaen" w:hAnsi="Sylfaen" w:cs="Sylfaen"/>
          <w:color w:val="000000"/>
        </w:rPr>
        <w:t>ადამიანის</w:t>
      </w:r>
      <w:r w:rsidRPr="00506B8C">
        <w:rPr>
          <w:rFonts w:ascii="Sylfaen" w:eastAsia="Sylfaen" w:hAnsi="Sylfaen"/>
          <w:color w:val="000000"/>
        </w:rPr>
        <w:t xml:space="preserve"> </w:t>
      </w:r>
      <w:r w:rsidRPr="00506B8C">
        <w:rPr>
          <w:rFonts w:ascii="Sylfaen" w:eastAsia="Sylfaen" w:hAnsi="Sylfaen" w:cs="Sylfaen"/>
          <w:color w:val="000000"/>
        </w:rPr>
        <w:t>უფლებების</w:t>
      </w:r>
      <w:r w:rsidRPr="00506B8C">
        <w:rPr>
          <w:rFonts w:ascii="Sylfaen" w:eastAsia="Sylfaen" w:hAnsi="Sylfaen"/>
          <w:color w:val="000000"/>
        </w:rPr>
        <w:t xml:space="preserve"> </w:t>
      </w:r>
      <w:r w:rsidRPr="00506B8C">
        <w:rPr>
          <w:rFonts w:ascii="Sylfaen" w:eastAsia="Sylfaen" w:hAnsi="Sylfaen" w:cs="Sylfaen"/>
          <w:color w:val="000000"/>
        </w:rPr>
        <w:t>დაცვის</w:t>
      </w:r>
      <w:r w:rsidRPr="00506B8C">
        <w:rPr>
          <w:rFonts w:ascii="Sylfaen" w:eastAsia="Sylfaen" w:hAnsi="Sylfaen"/>
          <w:color w:val="000000"/>
        </w:rPr>
        <w:t xml:space="preserve"> </w:t>
      </w:r>
      <w:r w:rsidRPr="00506B8C">
        <w:rPr>
          <w:rFonts w:ascii="Sylfaen" w:eastAsia="Sylfaen" w:hAnsi="Sylfaen" w:cs="Sylfaen"/>
          <w:color w:val="000000"/>
        </w:rPr>
        <w:t>სამთავრობო</w:t>
      </w:r>
      <w:r w:rsidRPr="00506B8C">
        <w:rPr>
          <w:rFonts w:ascii="Sylfaen" w:eastAsia="Sylfaen" w:hAnsi="Sylfaen"/>
          <w:color w:val="000000"/>
        </w:rPr>
        <w:t xml:space="preserve"> </w:t>
      </w:r>
      <w:r w:rsidRPr="00506B8C">
        <w:rPr>
          <w:rFonts w:ascii="Sylfaen" w:eastAsia="Sylfaen" w:hAnsi="Sylfaen" w:cs="Sylfaen"/>
          <w:color w:val="000000"/>
        </w:rPr>
        <w:t>სამოქმედო</w:t>
      </w:r>
      <w:r w:rsidRPr="00506B8C">
        <w:rPr>
          <w:rFonts w:ascii="Sylfaen" w:eastAsia="Sylfaen" w:hAnsi="Sylfaen"/>
          <w:color w:val="000000"/>
        </w:rPr>
        <w:t xml:space="preserve"> </w:t>
      </w:r>
      <w:r w:rsidRPr="00506B8C">
        <w:rPr>
          <w:rFonts w:ascii="Sylfaen" w:eastAsia="Sylfaen" w:hAnsi="Sylfaen" w:cs="Sylfaen"/>
          <w:color w:val="000000"/>
        </w:rPr>
        <w:t>გეგმაში</w:t>
      </w:r>
      <w:r w:rsidRPr="00506B8C">
        <w:rPr>
          <w:rFonts w:ascii="Sylfaen" w:eastAsia="Sylfaen" w:hAnsi="Sylfaen"/>
          <w:color w:val="000000"/>
        </w:rPr>
        <w:t xml:space="preserve"> </w:t>
      </w:r>
      <w:r w:rsidRPr="00506B8C">
        <w:rPr>
          <w:rFonts w:ascii="Sylfaen" w:eastAsia="Sylfaen" w:hAnsi="Sylfaen" w:cs="Sylfaen"/>
          <w:color w:val="000000"/>
        </w:rPr>
        <w:t>აღებული</w:t>
      </w:r>
      <w:r w:rsidRPr="00506B8C">
        <w:rPr>
          <w:rFonts w:ascii="Sylfaen" w:eastAsia="Sylfaen" w:hAnsi="Sylfaen"/>
          <w:color w:val="000000"/>
        </w:rPr>
        <w:t xml:space="preserve"> </w:t>
      </w:r>
      <w:r w:rsidRPr="00506B8C">
        <w:rPr>
          <w:rFonts w:ascii="Sylfaen" w:eastAsia="Sylfaen" w:hAnsi="Sylfaen" w:cs="Sylfaen"/>
          <w:color w:val="000000"/>
        </w:rPr>
        <w:t>ვალდებულებების</w:t>
      </w:r>
      <w:r w:rsidRPr="00506B8C">
        <w:rPr>
          <w:rFonts w:ascii="Sylfaen" w:eastAsia="Sylfaen" w:hAnsi="Sylfaen"/>
          <w:color w:val="000000"/>
        </w:rPr>
        <w:t xml:space="preserve"> </w:t>
      </w:r>
      <w:r w:rsidRPr="00506B8C">
        <w:rPr>
          <w:rFonts w:ascii="Sylfaen" w:eastAsia="Sylfaen" w:hAnsi="Sylfaen" w:cs="Sylfaen"/>
          <w:color w:val="000000"/>
        </w:rPr>
        <w:t>ნაწილს</w:t>
      </w:r>
      <w:r w:rsidRPr="00506B8C">
        <w:rPr>
          <w:rFonts w:ascii="Sylfaen" w:eastAsia="Sylfaen" w:hAnsi="Sylfaen"/>
          <w:color w:val="000000"/>
        </w:rPr>
        <w:t>.</w:t>
      </w:r>
    </w:p>
    <w:p w14:paraId="6E086994" w14:textId="77777777" w:rsidR="008C3755" w:rsidRPr="00506B8C" w:rsidRDefault="008C3755" w:rsidP="00501D95">
      <w:pPr>
        <w:autoSpaceDE w:val="0"/>
        <w:autoSpaceDN w:val="0"/>
        <w:adjustRightInd w:val="0"/>
        <w:spacing w:after="0" w:line="240" w:lineRule="auto"/>
        <w:ind w:left="180"/>
        <w:jc w:val="both"/>
        <w:rPr>
          <w:rFonts w:ascii="Sylfaen" w:hAnsi="Sylfaen" w:cs="Sylfaen"/>
          <w:lang w:val="ka-GE"/>
        </w:rPr>
      </w:pPr>
    </w:p>
    <w:p w14:paraId="53C74495" w14:textId="77777777" w:rsidR="008C3755" w:rsidRPr="00506B8C" w:rsidRDefault="008C3755" w:rsidP="00501D95">
      <w:pPr>
        <w:autoSpaceDE w:val="0"/>
        <w:autoSpaceDN w:val="0"/>
        <w:adjustRightInd w:val="0"/>
        <w:spacing w:after="0" w:line="240" w:lineRule="auto"/>
        <w:ind w:left="180"/>
        <w:jc w:val="both"/>
        <w:rPr>
          <w:rFonts w:ascii="Sylfaen" w:hAnsi="Sylfaen" w:cs="Sylfaen"/>
          <w:color w:val="000000"/>
          <w:lang w:val="ka-GE"/>
        </w:rPr>
      </w:pPr>
      <w:r w:rsidRPr="00506B8C">
        <w:rPr>
          <w:rFonts w:ascii="Sylfaen" w:hAnsi="Sylfaen" w:cs="Sylfaen"/>
          <w:lang w:val="ka-GE"/>
        </w:rPr>
        <w:t>3. საბაზისო მაჩვენებელი</w:t>
      </w:r>
      <w:r w:rsidRPr="00506B8C">
        <w:rPr>
          <w:rFonts w:ascii="Sylfaen" w:hAnsi="Sylfaen" w:cs="Sylfaen"/>
          <w:color w:val="000000"/>
        </w:rPr>
        <w:t xml:space="preserve"> - </w:t>
      </w:r>
      <w:r w:rsidRPr="00506B8C">
        <w:rPr>
          <w:rFonts w:ascii="Sylfaen" w:hAnsi="Sylfaen" w:cs="Sylfaen"/>
        </w:rPr>
        <w:t>სისტემაში</w:t>
      </w:r>
      <w:r w:rsidRPr="00506B8C">
        <w:rPr>
          <w:rFonts w:ascii="Sylfaen" w:hAnsi="Sylfaen"/>
        </w:rPr>
        <w:t xml:space="preserve"> </w:t>
      </w:r>
      <w:r w:rsidRPr="00506B8C">
        <w:rPr>
          <w:rFonts w:ascii="Sylfaen" w:hAnsi="Sylfaen" w:cs="Sylfaen"/>
        </w:rPr>
        <w:t>შენარჩუნდა</w:t>
      </w:r>
      <w:r w:rsidRPr="00506B8C">
        <w:rPr>
          <w:rFonts w:ascii="Sylfaen" w:hAnsi="Sylfaen"/>
        </w:rPr>
        <w:t xml:space="preserve"> </w:t>
      </w:r>
      <w:r w:rsidRPr="00506B8C">
        <w:rPr>
          <w:rFonts w:ascii="Sylfaen" w:hAnsi="Sylfaen" w:cs="Sylfaen"/>
        </w:rPr>
        <w:t>საჭიროებებს</w:t>
      </w:r>
      <w:r w:rsidRPr="00506B8C">
        <w:rPr>
          <w:rFonts w:ascii="Sylfaen" w:hAnsi="Sylfaen"/>
        </w:rPr>
        <w:t xml:space="preserve"> (</w:t>
      </w:r>
      <w:r w:rsidRPr="00506B8C">
        <w:rPr>
          <w:rFonts w:ascii="Sylfaen" w:hAnsi="Sylfaen" w:cs="Sylfaen"/>
        </w:rPr>
        <w:t>ეთნიკური</w:t>
      </w:r>
      <w:r w:rsidRPr="00506B8C">
        <w:rPr>
          <w:rFonts w:ascii="Sylfaen" w:hAnsi="Sylfaen"/>
        </w:rPr>
        <w:t xml:space="preserve">, </w:t>
      </w:r>
      <w:r w:rsidRPr="00506B8C">
        <w:rPr>
          <w:rFonts w:ascii="Sylfaen" w:hAnsi="Sylfaen" w:cs="Sylfaen"/>
        </w:rPr>
        <w:t>რელიგიური</w:t>
      </w:r>
      <w:r w:rsidRPr="00506B8C">
        <w:rPr>
          <w:rFonts w:ascii="Sylfaen" w:hAnsi="Sylfaen"/>
        </w:rPr>
        <w:t xml:space="preserve">, </w:t>
      </w:r>
      <w:r w:rsidRPr="00506B8C">
        <w:rPr>
          <w:rFonts w:ascii="Sylfaen" w:hAnsi="Sylfaen" w:cs="Sylfaen"/>
        </w:rPr>
        <w:t>დაავადებები</w:t>
      </w:r>
      <w:r w:rsidRPr="00506B8C">
        <w:rPr>
          <w:rFonts w:ascii="Sylfaen" w:hAnsi="Sylfaen"/>
        </w:rPr>
        <w:t xml:space="preserve">) </w:t>
      </w:r>
      <w:r w:rsidRPr="00506B8C">
        <w:rPr>
          <w:rFonts w:ascii="Sylfaen" w:hAnsi="Sylfaen" w:cs="Sylfaen"/>
        </w:rPr>
        <w:t>მორგებული</w:t>
      </w:r>
      <w:r w:rsidRPr="00506B8C">
        <w:rPr>
          <w:rFonts w:ascii="Sylfaen" w:hAnsi="Sylfaen"/>
        </w:rPr>
        <w:t xml:space="preserve"> </w:t>
      </w:r>
      <w:r w:rsidRPr="00506B8C">
        <w:rPr>
          <w:rFonts w:ascii="Sylfaen" w:hAnsi="Sylfaen" w:cs="Sylfaen"/>
        </w:rPr>
        <w:t>დღიური</w:t>
      </w:r>
      <w:r w:rsidRPr="00506B8C">
        <w:rPr>
          <w:rFonts w:ascii="Sylfaen" w:hAnsi="Sylfaen"/>
        </w:rPr>
        <w:t xml:space="preserve"> </w:t>
      </w:r>
      <w:r w:rsidRPr="00506B8C">
        <w:rPr>
          <w:rFonts w:ascii="Sylfaen" w:hAnsi="Sylfaen" w:cs="Sylfaen"/>
        </w:rPr>
        <w:t>სამჯერადი</w:t>
      </w:r>
      <w:r w:rsidRPr="00506B8C">
        <w:rPr>
          <w:rFonts w:ascii="Sylfaen" w:hAnsi="Sylfaen"/>
        </w:rPr>
        <w:t xml:space="preserve"> </w:t>
      </w:r>
      <w:r w:rsidRPr="00506B8C">
        <w:rPr>
          <w:rFonts w:ascii="Sylfaen" w:hAnsi="Sylfaen" w:cs="Sylfaen"/>
        </w:rPr>
        <w:t>კვება</w:t>
      </w:r>
      <w:r w:rsidRPr="00506B8C">
        <w:rPr>
          <w:rFonts w:ascii="Sylfaen" w:hAnsi="Sylfaen"/>
        </w:rPr>
        <w:t xml:space="preserve"> </w:t>
      </w:r>
      <w:r w:rsidRPr="00506B8C">
        <w:rPr>
          <w:rFonts w:ascii="Sylfaen" w:hAnsi="Sylfaen" w:cs="Sylfaen"/>
        </w:rPr>
        <w:t>ბრძანებაში</w:t>
      </w:r>
      <w:r w:rsidRPr="00506B8C">
        <w:rPr>
          <w:rFonts w:ascii="Sylfaen" w:hAnsi="Sylfaen"/>
        </w:rPr>
        <w:t xml:space="preserve"> </w:t>
      </w:r>
      <w:r w:rsidRPr="00506B8C">
        <w:rPr>
          <w:rFonts w:ascii="Sylfaen" w:hAnsi="Sylfaen" w:cs="Sylfaen"/>
        </w:rPr>
        <w:t>დადგენილი</w:t>
      </w:r>
      <w:r w:rsidRPr="00506B8C">
        <w:rPr>
          <w:rFonts w:ascii="Sylfaen" w:hAnsi="Sylfaen"/>
        </w:rPr>
        <w:t xml:space="preserve"> </w:t>
      </w:r>
      <w:r w:rsidRPr="00506B8C">
        <w:rPr>
          <w:rFonts w:ascii="Sylfaen" w:hAnsi="Sylfaen" w:cs="Sylfaen"/>
        </w:rPr>
        <w:t>კალორიულობისა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ულუფის</w:t>
      </w:r>
      <w:r w:rsidRPr="00506B8C">
        <w:rPr>
          <w:rFonts w:ascii="Sylfaen" w:hAnsi="Sylfaen"/>
        </w:rPr>
        <w:t xml:space="preserve"> </w:t>
      </w:r>
      <w:r w:rsidRPr="00506B8C">
        <w:rPr>
          <w:rFonts w:ascii="Sylfaen" w:hAnsi="Sylfaen" w:cs="Sylfaen"/>
        </w:rPr>
        <w:t>სასურსათო</w:t>
      </w:r>
      <w:r w:rsidRPr="00506B8C">
        <w:rPr>
          <w:rFonts w:ascii="Sylfaen" w:hAnsi="Sylfaen"/>
        </w:rPr>
        <w:t xml:space="preserve"> </w:t>
      </w:r>
      <w:r w:rsidRPr="00506B8C">
        <w:rPr>
          <w:rFonts w:ascii="Sylfaen" w:hAnsi="Sylfaen" w:cs="Sylfaen"/>
        </w:rPr>
        <w:t>ნორმების</w:t>
      </w:r>
      <w:r w:rsidRPr="00506B8C">
        <w:rPr>
          <w:rFonts w:ascii="Sylfaen" w:hAnsi="Sylfaen"/>
        </w:rPr>
        <w:t xml:space="preserve"> </w:t>
      </w:r>
      <w:r w:rsidRPr="00506B8C">
        <w:rPr>
          <w:rFonts w:ascii="Sylfaen" w:hAnsi="Sylfaen" w:cs="Sylfaen"/>
        </w:rPr>
        <w:t>დაცვით</w:t>
      </w:r>
      <w:r w:rsidRPr="00506B8C">
        <w:rPr>
          <w:rFonts w:ascii="Sylfaen" w:hAnsi="Sylfaen"/>
        </w:rPr>
        <w:t>;</w:t>
      </w:r>
    </w:p>
    <w:p w14:paraId="1E9EDEAC" w14:textId="77777777" w:rsidR="008C3755" w:rsidRPr="00506B8C" w:rsidRDefault="008C3755" w:rsidP="00501D95">
      <w:pPr>
        <w:autoSpaceDE w:val="0"/>
        <w:autoSpaceDN w:val="0"/>
        <w:adjustRightInd w:val="0"/>
        <w:spacing w:after="0" w:line="240" w:lineRule="auto"/>
        <w:ind w:left="180"/>
        <w:jc w:val="both"/>
        <w:rPr>
          <w:rFonts w:ascii="Sylfaen" w:hAnsi="Sylfaen" w:cs="Sylfaen"/>
          <w:color w:val="000000"/>
          <w:lang w:val="ka-GE"/>
        </w:rPr>
      </w:pPr>
      <w:r w:rsidRPr="00506B8C">
        <w:rPr>
          <w:rFonts w:ascii="Sylfaen" w:hAnsi="Sylfaen" w:cs="Sylfaen"/>
          <w:lang w:val="ka-GE"/>
        </w:rPr>
        <w:t>მიზნობრივი მაჩვენებელი</w:t>
      </w:r>
      <w:r w:rsidRPr="00506B8C">
        <w:rPr>
          <w:rFonts w:ascii="Sylfaen" w:hAnsi="Sylfaen" w:cs="Sylfaen"/>
          <w:color w:val="000000"/>
        </w:rPr>
        <w:t xml:space="preserve"> - </w:t>
      </w:r>
      <w:r w:rsidRPr="00506B8C">
        <w:rPr>
          <w:rFonts w:ascii="Sylfaen" w:hAnsi="Sylfaen" w:cs="Sylfaen"/>
        </w:rPr>
        <w:t>სისტემაში შენარჩუნებულია ბრალდებულ/ მსჯავრდებულთა ინდივიდუალურ საჭიროებებს (ეთნიკური, რელიგიური, განთავსების ადგილი, დაავადებები) მორგებული დღიური სამჯერადი კვება 10 000 ბრალდებულ/მსჯავრდებულისთვის, შესაბამისი ნორმატიული აქტით დადგენილი კალორიულობისა და ულუფის სასურსათო ნორმების დაცვით;</w:t>
      </w:r>
    </w:p>
    <w:p w14:paraId="4FD13E75" w14:textId="77777777" w:rsidR="008C3755" w:rsidRPr="00506B8C" w:rsidRDefault="008C3755"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 xml:space="preserve">მიღწეული მაჩვენებელი </w:t>
      </w:r>
      <w:r w:rsidRPr="00506B8C">
        <w:rPr>
          <w:rFonts w:ascii="Sylfaen" w:hAnsi="Sylfaen" w:cs="Sylfaen"/>
          <w:color w:val="000000"/>
        </w:rPr>
        <w:t>-</w:t>
      </w:r>
      <w:r w:rsidRPr="00506B8C">
        <w:rPr>
          <w:rFonts w:ascii="Sylfaen" w:hAnsi="Sylfaen" w:cs="Sylfaen"/>
          <w:color w:val="000000"/>
          <w:lang w:val="ka-GE"/>
        </w:rPr>
        <w:t xml:space="preserve"> </w:t>
      </w:r>
      <w:r w:rsidRPr="00506B8C">
        <w:rPr>
          <w:rFonts w:ascii="Sylfaen" w:hAnsi="Sylfaen" w:cs="Sylfaen"/>
        </w:rPr>
        <w:t>სისტემაში შენარჩუნებულია ბრალდებულ/მსჯავრდებულთა ინდივიდუალურ საჭიროებებს (ეთნიკური, რელიგიური, განთავსების ადგილი, დაავადებები) მორგებული დღიური სამჯერადი კვება ბრალდებულ/მსჯავრდებულთა 100%-სათვის შესაბამისი ნორმატიული აქტით დადგენილი კალორიულობისა და ულუფის სასურსათო ნორმების დაცვით</w:t>
      </w:r>
      <w:r w:rsidRPr="00506B8C">
        <w:rPr>
          <w:rFonts w:ascii="Sylfaen" w:hAnsi="Sylfaen" w:cs="Sylfaen"/>
          <w:lang w:val="ka-GE"/>
        </w:rPr>
        <w:t xml:space="preserve"> </w:t>
      </w:r>
      <w:r w:rsidRPr="00506B8C">
        <w:rPr>
          <w:rFonts w:ascii="Sylfaen" w:hAnsi="Sylfaen" w:cs="Sylfaen"/>
        </w:rPr>
        <w:t>(2017 წელს მსჯავრდებულ/ ბრალდებულთა საშუალო წლიური ოდენობა შეადგენდა 9 438-ს)</w:t>
      </w:r>
      <w:r w:rsidRPr="00506B8C">
        <w:rPr>
          <w:rFonts w:ascii="Sylfaen" w:hAnsi="Sylfaen" w:cs="Sylfaen"/>
          <w:lang w:val="ka-GE"/>
        </w:rPr>
        <w:t>.</w:t>
      </w:r>
    </w:p>
    <w:p w14:paraId="2955DD68" w14:textId="77777777" w:rsidR="008C3755" w:rsidRPr="00506B8C" w:rsidRDefault="008C3755" w:rsidP="00501D95">
      <w:pPr>
        <w:autoSpaceDE w:val="0"/>
        <w:autoSpaceDN w:val="0"/>
        <w:adjustRightInd w:val="0"/>
        <w:spacing w:after="0" w:line="240" w:lineRule="auto"/>
        <w:ind w:left="180"/>
        <w:jc w:val="both"/>
        <w:rPr>
          <w:rFonts w:ascii="Sylfaen" w:hAnsi="Sylfaen" w:cs="Sylfaen"/>
          <w:lang w:val="ka-GE"/>
        </w:rPr>
      </w:pPr>
    </w:p>
    <w:p w14:paraId="5E1B9C85" w14:textId="77777777" w:rsidR="008C3755" w:rsidRPr="00506B8C" w:rsidRDefault="008C3755" w:rsidP="00501D95">
      <w:pPr>
        <w:autoSpaceDE w:val="0"/>
        <w:autoSpaceDN w:val="0"/>
        <w:adjustRightInd w:val="0"/>
        <w:spacing w:after="0" w:line="240" w:lineRule="auto"/>
        <w:ind w:left="180"/>
        <w:jc w:val="both"/>
        <w:rPr>
          <w:rFonts w:ascii="Sylfaen" w:eastAsia="Sylfaen" w:hAnsi="Sylfaen"/>
          <w:color w:val="000000"/>
        </w:rPr>
      </w:pPr>
      <w:r w:rsidRPr="00506B8C">
        <w:rPr>
          <w:rFonts w:ascii="Sylfaen" w:eastAsia="Sylfaen" w:hAnsi="Sylfaen" w:cs="Sylfaen"/>
          <w:color w:val="000000"/>
          <w:lang w:val="ka-GE"/>
        </w:rPr>
        <w:t xml:space="preserve">შენიშვნა: </w:t>
      </w:r>
      <w:r w:rsidRPr="00506B8C">
        <w:rPr>
          <w:rFonts w:ascii="Sylfaen" w:eastAsia="Sylfaen" w:hAnsi="Sylfaen"/>
          <w:color w:val="000000"/>
        </w:rPr>
        <w:t>მიღწეული შედეგის შეფასების ინდიკატორი წარმოადგენს სისხლის სამართლის სისტემის რეფორმის სამოქმედო გეგმაში აღებული ვალდებულებების ნაწილს.</w:t>
      </w:r>
    </w:p>
    <w:p w14:paraId="64508DEE" w14:textId="77777777" w:rsidR="008C3755" w:rsidRPr="00506B8C" w:rsidRDefault="008C3755" w:rsidP="00501D95">
      <w:pPr>
        <w:autoSpaceDE w:val="0"/>
        <w:autoSpaceDN w:val="0"/>
        <w:adjustRightInd w:val="0"/>
        <w:spacing w:after="0" w:line="240" w:lineRule="auto"/>
        <w:ind w:left="180"/>
        <w:jc w:val="both"/>
        <w:rPr>
          <w:rFonts w:ascii="Sylfaen" w:hAnsi="Sylfaen" w:cs="Sylfaen"/>
          <w:lang w:val="ka-GE"/>
        </w:rPr>
      </w:pPr>
    </w:p>
    <w:p w14:paraId="0161C7B8" w14:textId="77777777" w:rsidR="008C3755" w:rsidRPr="00506B8C" w:rsidRDefault="008C3755" w:rsidP="00501D95">
      <w:pPr>
        <w:autoSpaceDE w:val="0"/>
        <w:autoSpaceDN w:val="0"/>
        <w:adjustRightInd w:val="0"/>
        <w:spacing w:after="0" w:line="240" w:lineRule="auto"/>
        <w:ind w:left="180"/>
        <w:jc w:val="both"/>
        <w:rPr>
          <w:rFonts w:ascii="Sylfaen" w:hAnsi="Sylfaen" w:cs="Sylfaen"/>
          <w:color w:val="000000"/>
          <w:lang w:val="ka-GE"/>
        </w:rPr>
      </w:pPr>
      <w:r w:rsidRPr="00506B8C">
        <w:rPr>
          <w:rFonts w:ascii="Sylfaen" w:hAnsi="Sylfaen" w:cs="Sylfaen"/>
          <w:lang w:val="ka-GE"/>
        </w:rPr>
        <w:t>4. საბაზისო მაჩვენებელი</w:t>
      </w:r>
      <w:r w:rsidRPr="00506B8C">
        <w:rPr>
          <w:rFonts w:ascii="Sylfaen" w:hAnsi="Sylfaen" w:cs="Sylfaen"/>
          <w:color w:val="000000"/>
        </w:rPr>
        <w:t xml:space="preserve"> - </w:t>
      </w:r>
      <w:r w:rsidRPr="00506B8C">
        <w:rPr>
          <w:rFonts w:ascii="Sylfaen" w:hAnsi="Sylfaen" w:cs="Sylfaen"/>
        </w:rPr>
        <w:t>პენიტენციურ</w:t>
      </w:r>
      <w:r w:rsidRPr="00506B8C">
        <w:rPr>
          <w:rFonts w:ascii="Sylfaen" w:hAnsi="Sylfaen"/>
        </w:rPr>
        <w:t xml:space="preserve"> </w:t>
      </w:r>
      <w:r w:rsidRPr="00506B8C">
        <w:rPr>
          <w:rFonts w:ascii="Sylfaen" w:hAnsi="Sylfaen" w:cs="Sylfaen"/>
        </w:rPr>
        <w:t>სისტემის</w:t>
      </w:r>
      <w:r w:rsidRPr="00506B8C">
        <w:rPr>
          <w:rFonts w:ascii="Sylfaen" w:hAnsi="Sylfaen"/>
        </w:rPr>
        <w:t xml:space="preserve"> 8 </w:t>
      </w:r>
      <w:r w:rsidRPr="00506B8C">
        <w:rPr>
          <w:rFonts w:ascii="Sylfaen" w:hAnsi="Sylfaen" w:cs="Sylfaen"/>
        </w:rPr>
        <w:t>დაწესებულებაში</w:t>
      </w:r>
      <w:r w:rsidRPr="00506B8C">
        <w:rPr>
          <w:rFonts w:ascii="Sylfaen" w:hAnsi="Sylfaen"/>
        </w:rPr>
        <w:t xml:space="preserve"> (2015 </w:t>
      </w:r>
      <w:r w:rsidRPr="00506B8C">
        <w:rPr>
          <w:rFonts w:ascii="Sylfaen" w:hAnsi="Sylfaen" w:cs="Sylfaen"/>
        </w:rPr>
        <w:t>წელი</w:t>
      </w:r>
      <w:r w:rsidRPr="00506B8C">
        <w:rPr>
          <w:rFonts w:ascii="Sylfaen" w:hAnsi="Sylfaen"/>
        </w:rPr>
        <w:t xml:space="preserve"> - 10 </w:t>
      </w:r>
      <w:r w:rsidRPr="00506B8C">
        <w:rPr>
          <w:rFonts w:ascii="Sylfaen" w:hAnsi="Sylfaen" w:cs="Sylfaen"/>
        </w:rPr>
        <w:t>დაწესებულება</w:t>
      </w:r>
      <w:r w:rsidRPr="00506B8C">
        <w:rPr>
          <w:rFonts w:ascii="Sylfaen" w:hAnsi="Sylfaen"/>
        </w:rPr>
        <w:t xml:space="preserve"> 2016 </w:t>
      </w:r>
      <w:r w:rsidRPr="00506B8C">
        <w:rPr>
          <w:rFonts w:ascii="Sylfaen" w:hAnsi="Sylfaen" w:cs="Sylfaen"/>
        </w:rPr>
        <w:t>წლის</w:t>
      </w:r>
      <w:r w:rsidRPr="00506B8C">
        <w:rPr>
          <w:rFonts w:ascii="Sylfaen" w:hAnsi="Sylfaen"/>
        </w:rPr>
        <w:t xml:space="preserve"> 6 </w:t>
      </w:r>
      <w:r w:rsidRPr="00506B8C">
        <w:rPr>
          <w:rFonts w:ascii="Sylfaen" w:hAnsi="Sylfaen" w:cs="Sylfaen"/>
        </w:rPr>
        <w:t>თვე</w:t>
      </w:r>
      <w:r w:rsidRPr="00506B8C">
        <w:rPr>
          <w:rFonts w:ascii="Sylfaen" w:hAnsi="Sylfaen"/>
        </w:rPr>
        <w:t xml:space="preserve"> - 8 </w:t>
      </w:r>
      <w:r w:rsidRPr="00506B8C">
        <w:rPr>
          <w:rFonts w:ascii="Sylfaen" w:hAnsi="Sylfaen" w:cs="Sylfaen"/>
        </w:rPr>
        <w:t>დაწესებულება</w:t>
      </w:r>
      <w:r w:rsidRPr="00506B8C">
        <w:rPr>
          <w:rFonts w:ascii="Sylfaen" w:hAnsi="Sylfaen"/>
        </w:rPr>
        <w:t xml:space="preserve">) </w:t>
      </w:r>
      <w:r w:rsidRPr="00506B8C">
        <w:rPr>
          <w:rFonts w:ascii="Sylfaen" w:hAnsi="Sylfaen" w:cs="Sylfaen"/>
        </w:rPr>
        <w:t>მიმდინარეობს</w:t>
      </w:r>
      <w:r w:rsidRPr="00506B8C">
        <w:rPr>
          <w:rFonts w:ascii="Sylfaen" w:hAnsi="Sylfaen"/>
        </w:rPr>
        <w:t xml:space="preserve"> </w:t>
      </w:r>
      <w:r w:rsidRPr="00506B8C">
        <w:rPr>
          <w:rFonts w:ascii="Sylfaen" w:hAnsi="Sylfaen" w:cs="Sylfaen"/>
        </w:rPr>
        <w:t>პროფესიული</w:t>
      </w:r>
      <w:r w:rsidRPr="00506B8C">
        <w:rPr>
          <w:rFonts w:ascii="Sylfaen" w:hAnsi="Sylfaen"/>
        </w:rPr>
        <w:t>/</w:t>
      </w:r>
      <w:r w:rsidRPr="00506B8C">
        <w:rPr>
          <w:rFonts w:ascii="Sylfaen" w:hAnsi="Sylfaen" w:cs="Sylfaen"/>
        </w:rPr>
        <w:t>სახელობო</w:t>
      </w:r>
      <w:r w:rsidRPr="00506B8C">
        <w:rPr>
          <w:rFonts w:ascii="Sylfaen" w:hAnsi="Sylfaen"/>
        </w:rPr>
        <w:t xml:space="preserve">, </w:t>
      </w:r>
      <w:r w:rsidRPr="00506B8C">
        <w:rPr>
          <w:rFonts w:ascii="Sylfaen" w:hAnsi="Sylfaen" w:cs="Sylfaen"/>
        </w:rPr>
        <w:t>სატრენინგო</w:t>
      </w:r>
      <w:r w:rsidRPr="00506B8C">
        <w:rPr>
          <w:rFonts w:ascii="Sylfaen" w:hAnsi="Sylfaen"/>
        </w:rPr>
        <w:t>/</w:t>
      </w:r>
      <w:r w:rsidRPr="00506B8C">
        <w:rPr>
          <w:rFonts w:ascii="Sylfaen" w:hAnsi="Sylfaen" w:cs="Sylfaen"/>
        </w:rPr>
        <w:t>საგანმანათლებლო</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ფსიქო</w:t>
      </w:r>
      <w:r w:rsidRPr="00506B8C">
        <w:rPr>
          <w:rFonts w:ascii="Sylfaen" w:hAnsi="Sylfaen"/>
        </w:rPr>
        <w:t>-</w:t>
      </w:r>
      <w:r w:rsidRPr="00506B8C">
        <w:rPr>
          <w:rFonts w:ascii="Sylfaen" w:hAnsi="Sylfaen" w:cs="Sylfaen"/>
        </w:rPr>
        <w:t>სოციალური</w:t>
      </w:r>
      <w:r w:rsidRPr="00506B8C">
        <w:rPr>
          <w:rFonts w:ascii="Sylfaen" w:hAnsi="Sylfaen"/>
        </w:rPr>
        <w:t xml:space="preserve"> </w:t>
      </w:r>
      <w:r w:rsidRPr="00506B8C">
        <w:rPr>
          <w:rFonts w:ascii="Sylfaen" w:hAnsi="Sylfaen" w:cs="Sylfaen"/>
        </w:rPr>
        <w:t>პროგრამების</w:t>
      </w:r>
      <w:r w:rsidRPr="00506B8C">
        <w:rPr>
          <w:rFonts w:ascii="Sylfaen" w:hAnsi="Sylfaen"/>
        </w:rPr>
        <w:t xml:space="preserve">, </w:t>
      </w:r>
      <w:r w:rsidRPr="00506B8C">
        <w:rPr>
          <w:rFonts w:ascii="Sylfaen" w:hAnsi="Sylfaen" w:cs="Sylfaen"/>
        </w:rPr>
        <w:t>ფსიქო</w:t>
      </w:r>
      <w:r w:rsidRPr="00506B8C">
        <w:rPr>
          <w:rFonts w:ascii="Sylfaen" w:hAnsi="Sylfaen"/>
        </w:rPr>
        <w:t>-</w:t>
      </w:r>
      <w:r w:rsidRPr="00506B8C">
        <w:rPr>
          <w:rFonts w:ascii="Sylfaen" w:hAnsi="Sylfaen" w:cs="Sylfaen"/>
        </w:rPr>
        <w:t>სოციალური</w:t>
      </w:r>
      <w:r w:rsidRPr="00506B8C">
        <w:rPr>
          <w:rFonts w:ascii="Sylfaen" w:hAnsi="Sylfaen"/>
        </w:rPr>
        <w:t xml:space="preserve"> </w:t>
      </w:r>
      <w:r w:rsidRPr="00506B8C">
        <w:rPr>
          <w:rFonts w:ascii="Sylfaen" w:hAnsi="Sylfaen" w:cs="Sylfaen"/>
        </w:rPr>
        <w:t>ტრენინგების</w:t>
      </w:r>
      <w:r w:rsidRPr="00506B8C">
        <w:rPr>
          <w:rFonts w:ascii="Sylfaen" w:hAnsi="Sylfaen"/>
        </w:rPr>
        <w:t xml:space="preserve"> </w:t>
      </w:r>
      <w:r w:rsidRPr="00506B8C">
        <w:rPr>
          <w:rFonts w:ascii="Sylfaen" w:hAnsi="Sylfaen" w:cs="Sylfaen"/>
        </w:rPr>
        <w:t>დანერგვა</w:t>
      </w:r>
      <w:r w:rsidRPr="00506B8C">
        <w:rPr>
          <w:rFonts w:ascii="Sylfaen" w:hAnsi="Sylfaen"/>
        </w:rPr>
        <w:t xml:space="preserve">, </w:t>
      </w:r>
      <w:r w:rsidRPr="00506B8C">
        <w:rPr>
          <w:rFonts w:ascii="Sylfaen" w:hAnsi="Sylfaen" w:cs="Sylfaen"/>
        </w:rPr>
        <w:t>რომლებშიც</w:t>
      </w:r>
      <w:r w:rsidRPr="00506B8C">
        <w:rPr>
          <w:rFonts w:ascii="Sylfaen" w:hAnsi="Sylfaen"/>
        </w:rPr>
        <w:t xml:space="preserve"> 2015 </w:t>
      </w:r>
      <w:r w:rsidRPr="00506B8C">
        <w:rPr>
          <w:rFonts w:ascii="Sylfaen" w:hAnsi="Sylfaen" w:cs="Sylfaen"/>
        </w:rPr>
        <w:t>წლის</w:t>
      </w:r>
      <w:r w:rsidRPr="00506B8C">
        <w:rPr>
          <w:rFonts w:ascii="Sylfaen" w:hAnsi="Sylfaen"/>
        </w:rPr>
        <w:t xml:space="preserve"> </w:t>
      </w:r>
      <w:r w:rsidRPr="00506B8C">
        <w:rPr>
          <w:rFonts w:ascii="Sylfaen" w:hAnsi="Sylfaen" w:cs="Sylfaen"/>
        </w:rPr>
        <w:t>განმავლობაში</w:t>
      </w:r>
      <w:r w:rsidRPr="00506B8C">
        <w:rPr>
          <w:rFonts w:ascii="Sylfaen" w:hAnsi="Sylfaen"/>
        </w:rPr>
        <w:t xml:space="preserve"> </w:t>
      </w:r>
      <w:r w:rsidRPr="00506B8C">
        <w:rPr>
          <w:rFonts w:ascii="Sylfaen" w:hAnsi="Sylfaen" w:cs="Sylfaen"/>
        </w:rPr>
        <w:t>დაფიქსირდა</w:t>
      </w:r>
      <w:r w:rsidRPr="00506B8C">
        <w:rPr>
          <w:rFonts w:ascii="Sylfaen" w:hAnsi="Sylfaen"/>
        </w:rPr>
        <w:t xml:space="preserve"> 2 974 </w:t>
      </w:r>
      <w:r w:rsidRPr="00506B8C">
        <w:rPr>
          <w:rFonts w:ascii="Sylfaen" w:hAnsi="Sylfaen" w:cs="Sylfaen"/>
        </w:rPr>
        <w:t>მონაწილე</w:t>
      </w:r>
      <w:r w:rsidRPr="00506B8C">
        <w:rPr>
          <w:rFonts w:ascii="Sylfaen" w:hAnsi="Sylfaen"/>
        </w:rPr>
        <w:t xml:space="preserve"> (</w:t>
      </w:r>
      <w:r w:rsidRPr="00506B8C">
        <w:rPr>
          <w:rFonts w:ascii="Sylfaen" w:hAnsi="Sylfaen" w:cs="Sylfaen"/>
        </w:rPr>
        <w:t>მათ</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519 </w:t>
      </w:r>
      <w:r w:rsidRPr="00506B8C">
        <w:rPr>
          <w:rFonts w:ascii="Sylfaen" w:hAnsi="Sylfaen" w:cs="Sylfaen"/>
        </w:rPr>
        <w:t>არასრულწლოვანი</w:t>
      </w:r>
      <w:r w:rsidRPr="00506B8C">
        <w:rPr>
          <w:rFonts w:ascii="Sylfaen" w:hAnsi="Sylfaen"/>
        </w:rPr>
        <w:t xml:space="preserve">), </w:t>
      </w:r>
      <w:r w:rsidRPr="00506B8C">
        <w:rPr>
          <w:rFonts w:ascii="Sylfaen" w:hAnsi="Sylfaen" w:cs="Sylfaen"/>
        </w:rPr>
        <w:t>რაც</w:t>
      </w:r>
      <w:r w:rsidRPr="00506B8C">
        <w:rPr>
          <w:rFonts w:ascii="Sylfaen" w:hAnsi="Sylfaen"/>
        </w:rPr>
        <w:t xml:space="preserve"> </w:t>
      </w:r>
      <w:r w:rsidRPr="00506B8C">
        <w:rPr>
          <w:rFonts w:ascii="Sylfaen" w:hAnsi="Sylfaen" w:cs="Sylfaen"/>
        </w:rPr>
        <w:t>სისტემაში</w:t>
      </w:r>
      <w:r w:rsidRPr="00506B8C">
        <w:rPr>
          <w:rFonts w:ascii="Sylfaen" w:hAnsi="Sylfaen"/>
        </w:rPr>
        <w:t xml:space="preserve"> </w:t>
      </w:r>
      <w:r w:rsidRPr="00506B8C">
        <w:rPr>
          <w:rFonts w:ascii="Sylfaen" w:hAnsi="Sylfaen" w:cs="Sylfaen"/>
        </w:rPr>
        <w:t>მყოფ</w:t>
      </w:r>
      <w:r w:rsidRPr="00506B8C">
        <w:rPr>
          <w:rFonts w:ascii="Sylfaen" w:hAnsi="Sylfaen"/>
        </w:rPr>
        <w:t xml:space="preserve"> </w:t>
      </w:r>
      <w:r w:rsidRPr="00506B8C">
        <w:rPr>
          <w:rFonts w:ascii="Sylfaen" w:hAnsi="Sylfaen" w:cs="Sylfaen"/>
        </w:rPr>
        <w:t>ბენეფიციართა</w:t>
      </w:r>
      <w:r w:rsidRPr="00506B8C">
        <w:rPr>
          <w:rFonts w:ascii="Sylfaen" w:hAnsi="Sylfaen"/>
        </w:rPr>
        <w:t xml:space="preserve"> 29%-</w:t>
      </w:r>
      <w:r w:rsidRPr="00506B8C">
        <w:rPr>
          <w:rFonts w:ascii="Sylfaen" w:hAnsi="Sylfaen" w:cs="Sylfaen"/>
        </w:rPr>
        <w:t>ია</w:t>
      </w:r>
      <w:r w:rsidRPr="00506B8C">
        <w:rPr>
          <w:rFonts w:ascii="Sylfaen" w:hAnsi="Sylfaen"/>
        </w:rPr>
        <w:t xml:space="preserve">, </w:t>
      </w:r>
      <w:r w:rsidRPr="00506B8C">
        <w:rPr>
          <w:rFonts w:ascii="Sylfaen" w:hAnsi="Sylfaen" w:cs="Sylfaen"/>
        </w:rPr>
        <w:t>ხოლო</w:t>
      </w:r>
      <w:r w:rsidRPr="00506B8C">
        <w:rPr>
          <w:rFonts w:ascii="Sylfaen" w:hAnsi="Sylfaen"/>
        </w:rPr>
        <w:t xml:space="preserve"> 2016 </w:t>
      </w:r>
      <w:r w:rsidRPr="00506B8C">
        <w:rPr>
          <w:rFonts w:ascii="Sylfaen" w:hAnsi="Sylfaen" w:cs="Sylfaen"/>
        </w:rPr>
        <w:t>წლის</w:t>
      </w:r>
      <w:r w:rsidRPr="00506B8C">
        <w:rPr>
          <w:rFonts w:ascii="Sylfaen" w:hAnsi="Sylfaen"/>
        </w:rPr>
        <w:t xml:space="preserve"> </w:t>
      </w:r>
      <w:r w:rsidRPr="00506B8C">
        <w:rPr>
          <w:rFonts w:ascii="Sylfaen" w:hAnsi="Sylfaen" w:cs="Sylfaen"/>
        </w:rPr>
        <w:t>ორ</w:t>
      </w:r>
      <w:r w:rsidRPr="00506B8C">
        <w:rPr>
          <w:rFonts w:ascii="Sylfaen" w:hAnsi="Sylfaen"/>
        </w:rPr>
        <w:t xml:space="preserve"> </w:t>
      </w:r>
      <w:r w:rsidRPr="00506B8C">
        <w:rPr>
          <w:rFonts w:ascii="Sylfaen" w:hAnsi="Sylfaen" w:cs="Sylfaen"/>
        </w:rPr>
        <w:t>კვარტალში</w:t>
      </w:r>
      <w:r w:rsidRPr="00506B8C">
        <w:rPr>
          <w:rFonts w:ascii="Sylfaen" w:hAnsi="Sylfaen"/>
        </w:rPr>
        <w:t xml:space="preserve"> </w:t>
      </w:r>
      <w:r w:rsidRPr="00506B8C">
        <w:rPr>
          <w:rFonts w:ascii="Sylfaen" w:hAnsi="Sylfaen" w:cs="Sylfaen"/>
        </w:rPr>
        <w:t>კი</w:t>
      </w:r>
      <w:r w:rsidRPr="00506B8C">
        <w:rPr>
          <w:rFonts w:ascii="Sylfaen" w:hAnsi="Sylfaen"/>
        </w:rPr>
        <w:t xml:space="preserve"> </w:t>
      </w:r>
      <w:r w:rsidRPr="00506B8C">
        <w:rPr>
          <w:rFonts w:ascii="Sylfaen" w:hAnsi="Sylfaen" w:cs="Sylfaen"/>
        </w:rPr>
        <w:t>პენიტენციურ</w:t>
      </w:r>
      <w:r w:rsidRPr="00506B8C">
        <w:rPr>
          <w:rFonts w:ascii="Sylfaen" w:hAnsi="Sylfaen"/>
        </w:rPr>
        <w:t xml:space="preserve"> </w:t>
      </w:r>
      <w:r w:rsidRPr="00506B8C">
        <w:rPr>
          <w:rFonts w:ascii="Sylfaen" w:hAnsi="Sylfaen" w:cs="Sylfaen"/>
        </w:rPr>
        <w:t>დაწესებულებებში</w:t>
      </w:r>
      <w:r w:rsidRPr="00506B8C">
        <w:rPr>
          <w:rFonts w:ascii="Sylfaen" w:hAnsi="Sylfaen"/>
        </w:rPr>
        <w:t xml:space="preserve"> </w:t>
      </w:r>
      <w:r w:rsidRPr="00506B8C">
        <w:rPr>
          <w:rFonts w:ascii="Sylfaen" w:hAnsi="Sylfaen" w:cs="Sylfaen"/>
        </w:rPr>
        <w:t>ბრალდებულთა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მსჯავრდებულთა</w:t>
      </w:r>
      <w:r w:rsidRPr="00506B8C">
        <w:rPr>
          <w:rFonts w:ascii="Sylfaen" w:hAnsi="Sylfaen"/>
        </w:rPr>
        <w:t xml:space="preserve"> </w:t>
      </w:r>
      <w:r w:rsidRPr="00506B8C">
        <w:rPr>
          <w:rFonts w:ascii="Sylfaen" w:hAnsi="Sylfaen" w:cs="Sylfaen"/>
        </w:rPr>
        <w:t>რესოციალიზაციის</w:t>
      </w:r>
      <w:r w:rsidRPr="00506B8C">
        <w:rPr>
          <w:rFonts w:ascii="Sylfaen" w:hAnsi="Sylfaen"/>
        </w:rPr>
        <w:t xml:space="preserve"> </w:t>
      </w:r>
      <w:r w:rsidRPr="00506B8C">
        <w:rPr>
          <w:rFonts w:ascii="Sylfaen" w:hAnsi="Sylfaen" w:cs="Sylfaen"/>
        </w:rPr>
        <w:t>მიზნით</w:t>
      </w:r>
      <w:r w:rsidRPr="00506B8C">
        <w:rPr>
          <w:rFonts w:ascii="Sylfaen" w:hAnsi="Sylfaen"/>
        </w:rPr>
        <w:t xml:space="preserve"> </w:t>
      </w:r>
      <w:r w:rsidRPr="00506B8C">
        <w:rPr>
          <w:rFonts w:ascii="Sylfaen" w:hAnsi="Sylfaen" w:cs="Sylfaen"/>
        </w:rPr>
        <w:t>განახლდა</w:t>
      </w:r>
      <w:r w:rsidRPr="00506B8C">
        <w:rPr>
          <w:rFonts w:ascii="Sylfaen" w:hAnsi="Sylfaen"/>
        </w:rPr>
        <w:t xml:space="preserve"> </w:t>
      </w:r>
      <w:r w:rsidRPr="00506B8C">
        <w:rPr>
          <w:rFonts w:ascii="Sylfaen" w:hAnsi="Sylfaen" w:cs="Sylfaen"/>
        </w:rPr>
        <w:t>რიგი</w:t>
      </w:r>
      <w:r w:rsidRPr="00506B8C">
        <w:rPr>
          <w:rFonts w:ascii="Sylfaen" w:hAnsi="Sylfaen"/>
        </w:rPr>
        <w:t xml:space="preserve"> </w:t>
      </w:r>
      <w:r w:rsidRPr="00506B8C">
        <w:rPr>
          <w:rFonts w:ascii="Sylfaen" w:hAnsi="Sylfaen" w:cs="Sylfaen"/>
        </w:rPr>
        <w:t>პროფესიული</w:t>
      </w:r>
      <w:r w:rsidRPr="00506B8C">
        <w:rPr>
          <w:rFonts w:ascii="Sylfaen" w:hAnsi="Sylfaen"/>
        </w:rPr>
        <w:t xml:space="preserve">, </w:t>
      </w:r>
      <w:r w:rsidRPr="00506B8C">
        <w:rPr>
          <w:rFonts w:ascii="Sylfaen" w:hAnsi="Sylfaen" w:cs="Sylfaen"/>
        </w:rPr>
        <w:t>სახელობო</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საგანმანათლებლო</w:t>
      </w:r>
      <w:r w:rsidRPr="00506B8C">
        <w:rPr>
          <w:rFonts w:ascii="Sylfaen" w:hAnsi="Sylfaen"/>
        </w:rPr>
        <w:t xml:space="preserve"> </w:t>
      </w:r>
      <w:r w:rsidRPr="00506B8C">
        <w:rPr>
          <w:rFonts w:ascii="Sylfaen" w:hAnsi="Sylfaen" w:cs="Sylfaen"/>
        </w:rPr>
        <w:t>სასწავლო</w:t>
      </w:r>
      <w:r w:rsidRPr="00506B8C">
        <w:rPr>
          <w:rFonts w:ascii="Sylfaen" w:hAnsi="Sylfaen"/>
        </w:rPr>
        <w:t xml:space="preserve"> </w:t>
      </w:r>
      <w:r w:rsidRPr="00506B8C">
        <w:rPr>
          <w:rFonts w:ascii="Sylfaen" w:hAnsi="Sylfaen" w:cs="Sylfaen"/>
        </w:rPr>
        <w:t>პროგრამები</w:t>
      </w:r>
      <w:r w:rsidRPr="00506B8C">
        <w:rPr>
          <w:rFonts w:ascii="Sylfaen" w:hAnsi="Sylfaen"/>
        </w:rPr>
        <w:t xml:space="preserve">, </w:t>
      </w:r>
      <w:r w:rsidRPr="00506B8C">
        <w:rPr>
          <w:rFonts w:ascii="Sylfaen" w:hAnsi="Sylfaen" w:cs="Sylfaen"/>
        </w:rPr>
        <w:t>სადაც</w:t>
      </w:r>
      <w:r w:rsidRPr="00506B8C">
        <w:rPr>
          <w:rFonts w:ascii="Sylfaen" w:hAnsi="Sylfaen"/>
        </w:rPr>
        <w:t xml:space="preserve"> </w:t>
      </w:r>
      <w:r w:rsidRPr="00506B8C">
        <w:rPr>
          <w:rFonts w:ascii="Sylfaen" w:hAnsi="Sylfaen" w:cs="Sylfaen"/>
        </w:rPr>
        <w:t>დაფიქსირდა</w:t>
      </w:r>
      <w:r w:rsidRPr="00506B8C">
        <w:rPr>
          <w:rFonts w:ascii="Sylfaen" w:hAnsi="Sylfaen"/>
        </w:rPr>
        <w:t xml:space="preserve"> 237 </w:t>
      </w:r>
      <w:r w:rsidRPr="00506B8C">
        <w:rPr>
          <w:rFonts w:ascii="Sylfaen" w:hAnsi="Sylfaen" w:cs="Sylfaen"/>
        </w:rPr>
        <w:t>მონაწილე</w:t>
      </w:r>
      <w:r w:rsidRPr="00506B8C">
        <w:rPr>
          <w:rFonts w:ascii="Sylfaen" w:hAnsi="Sylfaen"/>
        </w:rPr>
        <w:t xml:space="preserve">, </w:t>
      </w:r>
      <w:r w:rsidRPr="00506B8C">
        <w:rPr>
          <w:rFonts w:ascii="Sylfaen" w:hAnsi="Sylfaen" w:cs="Sylfaen"/>
        </w:rPr>
        <w:t>მათ</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16 </w:t>
      </w:r>
      <w:r w:rsidRPr="00506B8C">
        <w:rPr>
          <w:rFonts w:ascii="Sylfaen" w:hAnsi="Sylfaen" w:cs="Sylfaen"/>
        </w:rPr>
        <w:t>არასრულწლოვანი</w:t>
      </w:r>
      <w:r w:rsidRPr="00506B8C">
        <w:rPr>
          <w:rFonts w:ascii="Sylfaen" w:hAnsi="Sylfaen"/>
        </w:rPr>
        <w:t xml:space="preserve">, 41 </w:t>
      </w:r>
      <w:r w:rsidRPr="00506B8C">
        <w:rPr>
          <w:rFonts w:ascii="Sylfaen" w:hAnsi="Sylfaen" w:cs="Sylfaen"/>
        </w:rPr>
        <w:t>ქალი</w:t>
      </w:r>
      <w:r w:rsidRPr="00506B8C">
        <w:rPr>
          <w:rFonts w:ascii="Sylfaen" w:hAnsi="Sylfaen"/>
        </w:rPr>
        <w:t xml:space="preserve">;  </w:t>
      </w:r>
      <w:r w:rsidRPr="00506B8C">
        <w:rPr>
          <w:rFonts w:ascii="Sylfaen" w:hAnsi="Sylfaen" w:cs="Sylfaen"/>
        </w:rPr>
        <w:t>ფსიქო</w:t>
      </w:r>
      <w:r w:rsidRPr="00506B8C">
        <w:rPr>
          <w:rFonts w:ascii="Sylfaen" w:hAnsi="Sylfaen"/>
        </w:rPr>
        <w:t>-</w:t>
      </w:r>
      <w:r w:rsidRPr="00506B8C">
        <w:rPr>
          <w:rFonts w:ascii="Sylfaen" w:hAnsi="Sylfaen" w:cs="Sylfaen"/>
        </w:rPr>
        <w:t>სოციალურ</w:t>
      </w:r>
      <w:r w:rsidRPr="00506B8C">
        <w:rPr>
          <w:rFonts w:ascii="Sylfaen" w:hAnsi="Sylfaen"/>
        </w:rPr>
        <w:t xml:space="preserve"> </w:t>
      </w:r>
      <w:r w:rsidRPr="00506B8C">
        <w:rPr>
          <w:rFonts w:ascii="Sylfaen" w:hAnsi="Sylfaen" w:cs="Sylfaen"/>
        </w:rPr>
        <w:t>სარეაბილიტაციო</w:t>
      </w:r>
      <w:r w:rsidRPr="00506B8C">
        <w:rPr>
          <w:rFonts w:ascii="Sylfaen" w:hAnsi="Sylfaen"/>
        </w:rPr>
        <w:t xml:space="preserve"> </w:t>
      </w:r>
      <w:r w:rsidRPr="00506B8C">
        <w:rPr>
          <w:rFonts w:ascii="Sylfaen" w:hAnsi="Sylfaen" w:cs="Sylfaen"/>
        </w:rPr>
        <w:t>პროგრამებში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ფსიქო</w:t>
      </w:r>
      <w:r w:rsidRPr="00506B8C">
        <w:rPr>
          <w:rFonts w:ascii="Sylfaen" w:hAnsi="Sylfaen"/>
        </w:rPr>
        <w:t>-</w:t>
      </w:r>
      <w:r w:rsidRPr="00506B8C">
        <w:rPr>
          <w:rFonts w:ascii="Sylfaen" w:hAnsi="Sylfaen" w:cs="Sylfaen"/>
        </w:rPr>
        <w:t>სოციალურ</w:t>
      </w:r>
      <w:r w:rsidRPr="00506B8C">
        <w:rPr>
          <w:rFonts w:ascii="Sylfaen" w:hAnsi="Sylfaen"/>
        </w:rPr>
        <w:t xml:space="preserve"> </w:t>
      </w:r>
      <w:r w:rsidRPr="00506B8C">
        <w:rPr>
          <w:rFonts w:ascii="Sylfaen" w:hAnsi="Sylfaen" w:cs="Sylfaen"/>
        </w:rPr>
        <w:t>ტრენინგებში</w:t>
      </w:r>
      <w:r w:rsidRPr="00506B8C">
        <w:rPr>
          <w:rFonts w:ascii="Sylfaen" w:hAnsi="Sylfaen"/>
        </w:rPr>
        <w:t xml:space="preserve"> </w:t>
      </w:r>
      <w:r w:rsidRPr="00506B8C">
        <w:rPr>
          <w:rFonts w:ascii="Sylfaen" w:hAnsi="Sylfaen" w:cs="Sylfaen"/>
        </w:rPr>
        <w:t>დაფიქსირდა</w:t>
      </w:r>
      <w:r w:rsidRPr="00506B8C">
        <w:rPr>
          <w:rFonts w:ascii="Sylfaen" w:hAnsi="Sylfaen"/>
        </w:rPr>
        <w:t xml:space="preserve"> 526 </w:t>
      </w:r>
      <w:r w:rsidRPr="00506B8C">
        <w:rPr>
          <w:rFonts w:ascii="Sylfaen" w:hAnsi="Sylfaen" w:cs="Sylfaen"/>
        </w:rPr>
        <w:t>მონაწილე</w:t>
      </w:r>
      <w:r w:rsidRPr="00506B8C">
        <w:rPr>
          <w:rFonts w:ascii="Sylfaen" w:hAnsi="Sylfaen"/>
        </w:rPr>
        <w:t xml:space="preserve">, </w:t>
      </w:r>
      <w:r w:rsidRPr="00506B8C">
        <w:rPr>
          <w:rFonts w:ascii="Sylfaen" w:hAnsi="Sylfaen" w:cs="Sylfaen"/>
        </w:rPr>
        <w:t>მათ</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95 </w:t>
      </w:r>
      <w:r w:rsidRPr="00506B8C">
        <w:rPr>
          <w:rFonts w:ascii="Sylfaen" w:hAnsi="Sylfaen" w:cs="Sylfaen"/>
        </w:rPr>
        <w:t>არასრულწლოვანი</w:t>
      </w:r>
      <w:r w:rsidRPr="00506B8C">
        <w:rPr>
          <w:rFonts w:ascii="Sylfaen" w:hAnsi="Sylfaen"/>
        </w:rPr>
        <w:t xml:space="preserve"> </w:t>
      </w:r>
      <w:r w:rsidRPr="00506B8C">
        <w:rPr>
          <w:rFonts w:ascii="Sylfaen" w:hAnsi="Sylfaen" w:cs="Sylfaen"/>
        </w:rPr>
        <w:t>და</w:t>
      </w:r>
      <w:r w:rsidRPr="00506B8C">
        <w:rPr>
          <w:rFonts w:ascii="Sylfaen" w:hAnsi="Sylfaen"/>
        </w:rPr>
        <w:t xml:space="preserve"> 114 </w:t>
      </w:r>
      <w:r w:rsidRPr="00506B8C">
        <w:rPr>
          <w:rFonts w:ascii="Sylfaen" w:hAnsi="Sylfaen" w:cs="Sylfaen"/>
        </w:rPr>
        <w:t>ქალი</w:t>
      </w:r>
      <w:r w:rsidRPr="00506B8C">
        <w:rPr>
          <w:rFonts w:ascii="Sylfaen" w:hAnsi="Sylfaen"/>
        </w:rPr>
        <w:t xml:space="preserve"> </w:t>
      </w:r>
      <w:r w:rsidRPr="00506B8C">
        <w:rPr>
          <w:rFonts w:ascii="Sylfaen" w:hAnsi="Sylfaen" w:cs="Sylfaen"/>
        </w:rPr>
        <w:t>მსჯავრდებული</w:t>
      </w:r>
      <w:r w:rsidRPr="00506B8C">
        <w:rPr>
          <w:rFonts w:ascii="Sylfaen" w:hAnsi="Sylfaen"/>
        </w:rPr>
        <w:t xml:space="preserve">, </w:t>
      </w:r>
      <w:r w:rsidRPr="00506B8C">
        <w:rPr>
          <w:rFonts w:ascii="Sylfaen" w:hAnsi="Sylfaen" w:cs="Sylfaen"/>
        </w:rPr>
        <w:t>რაც</w:t>
      </w:r>
      <w:r w:rsidRPr="00506B8C">
        <w:rPr>
          <w:rFonts w:ascii="Sylfaen" w:hAnsi="Sylfaen"/>
        </w:rPr>
        <w:t xml:space="preserve"> </w:t>
      </w:r>
      <w:r w:rsidRPr="00506B8C">
        <w:rPr>
          <w:rFonts w:ascii="Sylfaen" w:hAnsi="Sylfaen" w:cs="Sylfaen"/>
        </w:rPr>
        <w:t>სისტემაში</w:t>
      </w:r>
      <w:r w:rsidRPr="00506B8C">
        <w:rPr>
          <w:rFonts w:ascii="Sylfaen" w:hAnsi="Sylfaen"/>
        </w:rPr>
        <w:t xml:space="preserve"> </w:t>
      </w:r>
      <w:r w:rsidRPr="00506B8C">
        <w:rPr>
          <w:rFonts w:ascii="Sylfaen" w:hAnsi="Sylfaen" w:cs="Sylfaen"/>
        </w:rPr>
        <w:t>მყოფ</w:t>
      </w:r>
      <w:r w:rsidRPr="00506B8C">
        <w:rPr>
          <w:rFonts w:ascii="Sylfaen" w:hAnsi="Sylfaen"/>
        </w:rPr>
        <w:t xml:space="preserve"> </w:t>
      </w:r>
      <w:r w:rsidRPr="00506B8C">
        <w:rPr>
          <w:rFonts w:ascii="Sylfaen" w:hAnsi="Sylfaen" w:cs="Sylfaen"/>
        </w:rPr>
        <w:t>ბენეფიციართა</w:t>
      </w:r>
      <w:r w:rsidRPr="00506B8C">
        <w:rPr>
          <w:rFonts w:ascii="Sylfaen" w:hAnsi="Sylfaen"/>
        </w:rPr>
        <w:t xml:space="preserve"> 8%-</w:t>
      </w:r>
      <w:r w:rsidRPr="00506B8C">
        <w:rPr>
          <w:rFonts w:ascii="Sylfaen" w:hAnsi="Sylfaen" w:cs="Sylfaen"/>
        </w:rPr>
        <w:t>ია</w:t>
      </w:r>
      <w:r w:rsidRPr="00506B8C">
        <w:rPr>
          <w:rFonts w:ascii="Sylfaen" w:hAnsi="Sylfaen"/>
        </w:rPr>
        <w:t>;</w:t>
      </w:r>
    </w:p>
    <w:p w14:paraId="1F3792AC" w14:textId="77777777" w:rsidR="008C3755" w:rsidRPr="00506B8C" w:rsidRDefault="008C3755" w:rsidP="00501D95">
      <w:pPr>
        <w:autoSpaceDE w:val="0"/>
        <w:autoSpaceDN w:val="0"/>
        <w:adjustRightInd w:val="0"/>
        <w:spacing w:after="0" w:line="240" w:lineRule="auto"/>
        <w:ind w:left="180"/>
        <w:jc w:val="both"/>
        <w:rPr>
          <w:rFonts w:ascii="Sylfaen" w:hAnsi="Sylfaen" w:cs="Sylfaen"/>
          <w:color w:val="000000"/>
          <w:lang w:val="ka-GE"/>
        </w:rPr>
      </w:pPr>
      <w:r w:rsidRPr="00506B8C">
        <w:rPr>
          <w:rFonts w:ascii="Sylfaen" w:hAnsi="Sylfaen" w:cs="Sylfaen"/>
          <w:lang w:val="ka-GE"/>
        </w:rPr>
        <w:t>მიზნობრივი მაჩვენებელი</w:t>
      </w:r>
      <w:r w:rsidRPr="00506B8C">
        <w:rPr>
          <w:rFonts w:ascii="Sylfaen" w:hAnsi="Sylfaen" w:cs="Sylfaen"/>
          <w:color w:val="000000"/>
        </w:rPr>
        <w:t xml:space="preserve"> - </w:t>
      </w:r>
      <w:r w:rsidRPr="00506B8C">
        <w:rPr>
          <w:rFonts w:ascii="Sylfaen" w:hAnsi="Sylfaen" w:cs="Sylfaen"/>
        </w:rPr>
        <w:t>პროფესიული</w:t>
      </w:r>
      <w:r w:rsidRPr="00506B8C">
        <w:rPr>
          <w:rFonts w:ascii="Sylfaen" w:hAnsi="Sylfaen"/>
        </w:rPr>
        <w:t>/</w:t>
      </w:r>
      <w:r w:rsidRPr="00506B8C">
        <w:rPr>
          <w:rFonts w:ascii="Sylfaen" w:hAnsi="Sylfaen" w:cs="Sylfaen"/>
        </w:rPr>
        <w:t>სახელობო</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სატრენინგო</w:t>
      </w:r>
      <w:r w:rsidRPr="00506B8C">
        <w:rPr>
          <w:rFonts w:ascii="Sylfaen" w:hAnsi="Sylfaen"/>
        </w:rPr>
        <w:t xml:space="preserve">/ </w:t>
      </w:r>
      <w:r w:rsidRPr="00506B8C">
        <w:rPr>
          <w:rFonts w:ascii="Sylfaen" w:hAnsi="Sylfaen" w:cs="Sylfaen"/>
        </w:rPr>
        <w:t>საგანმანათლებლო</w:t>
      </w:r>
      <w:r w:rsidRPr="00506B8C">
        <w:rPr>
          <w:rFonts w:ascii="Sylfaen" w:hAnsi="Sylfaen"/>
        </w:rPr>
        <w:t xml:space="preserve"> </w:t>
      </w:r>
      <w:r w:rsidRPr="00506B8C">
        <w:rPr>
          <w:rFonts w:ascii="Sylfaen" w:hAnsi="Sylfaen" w:cs="Sylfaen"/>
        </w:rPr>
        <w:t>სწავლების</w:t>
      </w:r>
      <w:r w:rsidRPr="00506B8C">
        <w:rPr>
          <w:rFonts w:ascii="Sylfaen" w:hAnsi="Sylfaen"/>
        </w:rPr>
        <w:t xml:space="preserve"> </w:t>
      </w:r>
      <w:r w:rsidRPr="00506B8C">
        <w:rPr>
          <w:rFonts w:ascii="Sylfaen" w:hAnsi="Sylfaen" w:cs="Sylfaen"/>
        </w:rPr>
        <w:t>კურსებში</w:t>
      </w:r>
      <w:r w:rsidRPr="00506B8C">
        <w:rPr>
          <w:rFonts w:ascii="Sylfaen" w:hAnsi="Sylfaen"/>
        </w:rPr>
        <w:t xml:space="preserve"> </w:t>
      </w:r>
      <w:r w:rsidRPr="00506B8C">
        <w:rPr>
          <w:rFonts w:ascii="Sylfaen" w:hAnsi="Sylfaen" w:cs="Sylfaen"/>
        </w:rPr>
        <w:t>ჩართულ</w:t>
      </w:r>
      <w:r w:rsidRPr="00506B8C">
        <w:rPr>
          <w:rFonts w:ascii="Sylfaen" w:hAnsi="Sylfaen"/>
        </w:rPr>
        <w:t xml:space="preserve"> </w:t>
      </w:r>
      <w:r w:rsidRPr="00506B8C">
        <w:rPr>
          <w:rFonts w:ascii="Sylfaen" w:hAnsi="Sylfaen" w:cs="Sylfaen"/>
        </w:rPr>
        <w:t>პატიმართა</w:t>
      </w:r>
      <w:r w:rsidRPr="00506B8C">
        <w:rPr>
          <w:rFonts w:ascii="Sylfaen" w:hAnsi="Sylfaen"/>
        </w:rPr>
        <w:t xml:space="preserve"> </w:t>
      </w:r>
      <w:r w:rsidRPr="00506B8C">
        <w:rPr>
          <w:rFonts w:ascii="Sylfaen" w:hAnsi="Sylfaen" w:cs="Sylfaen"/>
        </w:rPr>
        <w:t>მზარდი</w:t>
      </w:r>
      <w:r w:rsidRPr="00506B8C">
        <w:rPr>
          <w:rFonts w:ascii="Sylfaen" w:hAnsi="Sylfaen"/>
        </w:rPr>
        <w:t xml:space="preserve"> </w:t>
      </w:r>
      <w:r w:rsidRPr="00506B8C">
        <w:rPr>
          <w:rFonts w:ascii="Sylfaen" w:hAnsi="Sylfaen" w:cs="Sylfaen"/>
        </w:rPr>
        <w:t>რაოდენობა</w:t>
      </w:r>
      <w:r w:rsidRPr="00506B8C">
        <w:rPr>
          <w:rFonts w:ascii="Sylfaen" w:hAnsi="Sylfaen"/>
        </w:rPr>
        <w:t xml:space="preserve">, </w:t>
      </w:r>
      <w:r w:rsidRPr="00506B8C">
        <w:rPr>
          <w:rFonts w:ascii="Sylfaen" w:hAnsi="Sylfaen" w:cs="Sylfaen"/>
        </w:rPr>
        <w:t>წინა</w:t>
      </w:r>
      <w:r w:rsidRPr="00506B8C">
        <w:rPr>
          <w:rFonts w:ascii="Sylfaen" w:hAnsi="Sylfaen"/>
        </w:rPr>
        <w:t xml:space="preserve"> </w:t>
      </w:r>
      <w:r w:rsidRPr="00506B8C">
        <w:rPr>
          <w:rFonts w:ascii="Sylfaen" w:hAnsi="Sylfaen" w:cs="Sylfaen"/>
        </w:rPr>
        <w:t>წლის</w:t>
      </w:r>
      <w:r w:rsidRPr="00506B8C">
        <w:rPr>
          <w:rFonts w:ascii="Sylfaen" w:hAnsi="Sylfaen"/>
        </w:rPr>
        <w:t xml:space="preserve"> </w:t>
      </w:r>
      <w:r w:rsidRPr="00506B8C">
        <w:rPr>
          <w:rFonts w:ascii="Sylfaen" w:hAnsi="Sylfaen" w:cs="Sylfaen"/>
        </w:rPr>
        <w:t>მაჩვენებელთან</w:t>
      </w:r>
      <w:r w:rsidRPr="00506B8C">
        <w:rPr>
          <w:rFonts w:ascii="Sylfaen" w:hAnsi="Sylfaen"/>
        </w:rPr>
        <w:t xml:space="preserve"> </w:t>
      </w:r>
      <w:r w:rsidRPr="00506B8C">
        <w:rPr>
          <w:rFonts w:ascii="Sylfaen" w:hAnsi="Sylfaen" w:cs="Sylfaen"/>
        </w:rPr>
        <w:t>შედარებით</w:t>
      </w:r>
      <w:r w:rsidRPr="00506B8C">
        <w:rPr>
          <w:rFonts w:ascii="Sylfaen" w:hAnsi="Sylfaen"/>
        </w:rPr>
        <w:t xml:space="preserve">, </w:t>
      </w:r>
      <w:r w:rsidRPr="00506B8C">
        <w:rPr>
          <w:rFonts w:ascii="Sylfaen" w:hAnsi="Sylfaen" w:cs="Sylfaen"/>
        </w:rPr>
        <w:t>პატიმართა</w:t>
      </w:r>
      <w:r w:rsidRPr="00506B8C">
        <w:rPr>
          <w:rFonts w:ascii="Sylfaen" w:hAnsi="Sylfaen"/>
        </w:rPr>
        <w:t xml:space="preserve"> </w:t>
      </w:r>
      <w:r w:rsidRPr="00506B8C">
        <w:rPr>
          <w:rFonts w:ascii="Sylfaen" w:hAnsi="Sylfaen" w:cs="Sylfaen"/>
        </w:rPr>
        <w:t>საერთო</w:t>
      </w:r>
      <w:r w:rsidRPr="00506B8C">
        <w:rPr>
          <w:rFonts w:ascii="Sylfaen" w:hAnsi="Sylfaen"/>
        </w:rPr>
        <w:t xml:space="preserve"> </w:t>
      </w:r>
      <w:r w:rsidRPr="00506B8C">
        <w:rPr>
          <w:rFonts w:ascii="Sylfaen" w:hAnsi="Sylfaen" w:cs="Sylfaen"/>
        </w:rPr>
        <w:t>რაოდენობის</w:t>
      </w:r>
      <w:r w:rsidRPr="00506B8C">
        <w:rPr>
          <w:rFonts w:ascii="Sylfaen" w:hAnsi="Sylfaen"/>
        </w:rPr>
        <w:t xml:space="preserve"> </w:t>
      </w:r>
      <w:r w:rsidRPr="00506B8C">
        <w:rPr>
          <w:rFonts w:ascii="Sylfaen" w:hAnsi="Sylfaen" w:cs="Sylfaen"/>
        </w:rPr>
        <w:t>ხვედრითი</w:t>
      </w:r>
      <w:r w:rsidRPr="00506B8C">
        <w:rPr>
          <w:rFonts w:ascii="Sylfaen" w:hAnsi="Sylfaen"/>
        </w:rPr>
        <w:t xml:space="preserve"> </w:t>
      </w:r>
      <w:r w:rsidRPr="00506B8C">
        <w:rPr>
          <w:rFonts w:ascii="Sylfaen" w:hAnsi="Sylfaen" w:cs="Sylfaen"/>
        </w:rPr>
        <w:t>წილიდან</w:t>
      </w:r>
      <w:r w:rsidRPr="00506B8C">
        <w:rPr>
          <w:rFonts w:ascii="Sylfaen" w:hAnsi="Sylfaen"/>
        </w:rPr>
        <w:t xml:space="preserve"> </w:t>
      </w:r>
      <w:r w:rsidRPr="00506B8C">
        <w:rPr>
          <w:rFonts w:ascii="Sylfaen" w:hAnsi="Sylfaen" w:cs="Sylfaen"/>
        </w:rPr>
        <w:t>გამომდინარე</w:t>
      </w:r>
      <w:r w:rsidRPr="00506B8C">
        <w:rPr>
          <w:rFonts w:ascii="Sylfaen" w:hAnsi="Sylfaen"/>
        </w:rPr>
        <w:t>;</w:t>
      </w:r>
    </w:p>
    <w:p w14:paraId="32028623" w14:textId="77777777" w:rsidR="008C3755" w:rsidRPr="00506B8C" w:rsidRDefault="008C3755" w:rsidP="00501D95">
      <w:pPr>
        <w:spacing w:after="0"/>
        <w:ind w:left="180"/>
        <w:jc w:val="both"/>
        <w:rPr>
          <w:rFonts w:ascii="Sylfaen" w:hAnsi="Sylfaen" w:cs="Sylfaen"/>
        </w:rPr>
      </w:pPr>
      <w:r w:rsidRPr="00506B8C">
        <w:rPr>
          <w:rFonts w:ascii="Sylfaen" w:hAnsi="Sylfaen" w:cs="Sylfaen"/>
          <w:lang w:val="ka-GE"/>
        </w:rPr>
        <w:lastRenderedPageBreak/>
        <w:t>მიღწეული მაჩვენებელი</w:t>
      </w:r>
      <w:r w:rsidRPr="00506B8C">
        <w:rPr>
          <w:rFonts w:ascii="Sylfaen" w:hAnsi="Sylfaen" w:cs="Sylfaen"/>
        </w:rPr>
        <w:t xml:space="preserve"> - </w:t>
      </w:r>
      <w:r w:rsidRPr="00506B8C">
        <w:rPr>
          <w:rFonts w:ascii="Sylfaen" w:hAnsi="Sylfaen" w:cs="Sylfaen"/>
          <w:lang w:val="ka-GE"/>
        </w:rPr>
        <w:t xml:space="preserve"> </w:t>
      </w:r>
      <w:r w:rsidRPr="00506B8C">
        <w:rPr>
          <w:rFonts w:ascii="Sylfaen" w:hAnsi="Sylfaen" w:cs="Sylfaen"/>
        </w:rPr>
        <w:t>მზარდი მაჩვენებელი დაფიქსირდა საბაზისო მაჩვენებლებთან შედარებით. 3 542 მსჯავრდებული</w:t>
      </w:r>
      <w:r w:rsidRPr="00506B8C">
        <w:rPr>
          <w:rFonts w:ascii="Sylfaen" w:hAnsi="Sylfaen" w:cs="Sylfaen"/>
          <w:lang w:val="ka-GE"/>
        </w:rPr>
        <w:t xml:space="preserve"> მონაწილეობდა </w:t>
      </w:r>
      <w:r w:rsidRPr="00506B8C">
        <w:rPr>
          <w:rFonts w:ascii="Sylfaen" w:hAnsi="Sylfaen" w:cs="Sylfaen"/>
        </w:rPr>
        <w:t>პროფესიული/სახელობო, სატრენინგო/საგანმანათლებლო</w:t>
      </w:r>
      <w:r w:rsidRPr="00506B8C">
        <w:rPr>
          <w:rFonts w:ascii="Sylfaen" w:hAnsi="Sylfaen" w:cs="Sylfaen"/>
          <w:lang w:val="ka-GE"/>
        </w:rPr>
        <w:t>, ასევე</w:t>
      </w:r>
      <w:r w:rsidRPr="00506B8C">
        <w:rPr>
          <w:rFonts w:ascii="Sylfaen" w:hAnsi="Sylfaen" w:cs="Sylfaen"/>
        </w:rPr>
        <w:t xml:space="preserve"> ფსიქო-სოციალური პროგრამებ</w:t>
      </w:r>
      <w:r w:rsidRPr="00506B8C">
        <w:rPr>
          <w:rFonts w:ascii="Sylfaen" w:hAnsi="Sylfaen" w:cs="Sylfaen"/>
          <w:lang w:val="ka-GE"/>
        </w:rPr>
        <w:t xml:space="preserve">ში, </w:t>
      </w:r>
      <w:r w:rsidRPr="00506B8C">
        <w:rPr>
          <w:rFonts w:ascii="Sylfaen" w:hAnsi="Sylfaen" w:cs="Sylfaen"/>
        </w:rPr>
        <w:t>ტრენინგებსა თუ კურსებში</w:t>
      </w:r>
      <w:r w:rsidRPr="00506B8C">
        <w:rPr>
          <w:rFonts w:ascii="Sylfaen" w:hAnsi="Sylfaen" w:cs="Sylfaen"/>
          <w:lang w:val="ka-GE"/>
        </w:rPr>
        <w:t xml:space="preserve">. </w:t>
      </w:r>
      <w:r w:rsidRPr="00506B8C">
        <w:rPr>
          <w:rFonts w:ascii="Sylfaen" w:hAnsi="Sylfaen" w:cs="Sylfaen"/>
        </w:rPr>
        <w:t xml:space="preserve">უმაღლესი განათლების ხელშეწყობის პროგრამით </w:t>
      </w:r>
      <w:r w:rsidRPr="00506B8C">
        <w:rPr>
          <w:rFonts w:ascii="Sylfaen" w:hAnsi="Sylfaen" w:cs="Sylfaen"/>
          <w:lang w:val="ka-GE"/>
        </w:rPr>
        <w:t>ისარგებლა</w:t>
      </w:r>
      <w:r w:rsidRPr="00506B8C">
        <w:rPr>
          <w:rFonts w:ascii="Sylfaen" w:hAnsi="Sylfaen" w:cs="Sylfaen"/>
        </w:rPr>
        <w:t xml:space="preserve"> 29 მსჯავრდებულ</w:t>
      </w:r>
      <w:r w:rsidRPr="00506B8C">
        <w:rPr>
          <w:rFonts w:ascii="Sylfaen" w:hAnsi="Sylfaen" w:cs="Sylfaen"/>
          <w:lang w:val="ka-GE"/>
        </w:rPr>
        <w:t>მა</w:t>
      </w:r>
      <w:r w:rsidRPr="00506B8C">
        <w:rPr>
          <w:rFonts w:ascii="Sylfaen" w:hAnsi="Sylfaen" w:cs="Sylfaen"/>
        </w:rPr>
        <w:t>.</w:t>
      </w:r>
    </w:p>
    <w:p w14:paraId="37780200" w14:textId="77777777" w:rsidR="008C3755" w:rsidRPr="00506B8C" w:rsidRDefault="008C3755" w:rsidP="00501D95">
      <w:pPr>
        <w:autoSpaceDE w:val="0"/>
        <w:autoSpaceDN w:val="0"/>
        <w:adjustRightInd w:val="0"/>
        <w:spacing w:after="0" w:line="240" w:lineRule="auto"/>
        <w:ind w:left="180"/>
        <w:jc w:val="both"/>
        <w:rPr>
          <w:rFonts w:ascii="Sylfaen" w:hAnsi="Sylfaen" w:cs="Sylfaen"/>
          <w:lang w:val="ka-GE"/>
        </w:rPr>
      </w:pPr>
      <w:r w:rsidRPr="00506B8C">
        <w:rPr>
          <w:rFonts w:ascii="Sylfaen" w:eastAsia="Sylfaen" w:hAnsi="Sylfaen" w:cs="Sylfaen"/>
          <w:color w:val="000000"/>
          <w:lang w:val="ka-GE"/>
        </w:rPr>
        <w:t xml:space="preserve">შენიშვნა: </w:t>
      </w:r>
      <w:r w:rsidRPr="00506B8C">
        <w:rPr>
          <w:rFonts w:ascii="Sylfaen" w:hAnsi="Sylfaen" w:cs="Sylfaen"/>
          <w:lang w:val="ka-GE"/>
        </w:rPr>
        <w:t>მიღწეული შედეგის შეფასების ინდიკატორი წარმოადგენს სისხლის სამართლის სისტემის რეფორმის სამოქმედო გეგმაში, ერთის მხრივ, საქართველოსა და მეორეს მხრივ, ევროკავშირსა და ევროპის ატომური ენერგიის გაერთიანებასა და მათ წევრ სახელმწიფოებს შორის ასოცირების შესახებ შეთანხმებისა და საქართველოსა და ევროკავშირს შორის ასოცირების დღის წესრიგის განხორციელების 2017 წლის ეროვნული სამოქმედო გეგმასა და ადამიანის უფლებების დაცვის სამთავრობო სამოქმედო გეგმაში აღებული ვალდებულებების ნაწილს.</w:t>
      </w:r>
    </w:p>
    <w:p w14:paraId="11F19381" w14:textId="77777777" w:rsidR="008C3755" w:rsidRPr="00506B8C" w:rsidRDefault="008C3755" w:rsidP="00501D95">
      <w:pPr>
        <w:autoSpaceDE w:val="0"/>
        <w:autoSpaceDN w:val="0"/>
        <w:adjustRightInd w:val="0"/>
        <w:spacing w:after="0" w:line="240" w:lineRule="auto"/>
        <w:ind w:left="180"/>
        <w:jc w:val="both"/>
        <w:rPr>
          <w:rFonts w:ascii="Sylfaen" w:hAnsi="Sylfaen" w:cs="Sylfaen"/>
          <w:lang w:val="ka-GE"/>
        </w:rPr>
      </w:pPr>
    </w:p>
    <w:p w14:paraId="7BB48165" w14:textId="77777777" w:rsidR="008C3755" w:rsidRPr="00506B8C" w:rsidRDefault="008C3755" w:rsidP="00501D95">
      <w:pPr>
        <w:autoSpaceDE w:val="0"/>
        <w:autoSpaceDN w:val="0"/>
        <w:adjustRightInd w:val="0"/>
        <w:spacing w:after="0" w:line="240" w:lineRule="auto"/>
        <w:ind w:left="180"/>
        <w:jc w:val="both"/>
        <w:rPr>
          <w:rFonts w:ascii="Sylfaen" w:hAnsi="Sylfaen" w:cs="Sylfaen"/>
          <w:color w:val="000000"/>
          <w:lang w:val="ka-GE"/>
        </w:rPr>
      </w:pPr>
      <w:r w:rsidRPr="00506B8C">
        <w:rPr>
          <w:rFonts w:ascii="Sylfaen" w:hAnsi="Sylfaen" w:cs="Sylfaen"/>
          <w:lang w:val="ka-GE"/>
        </w:rPr>
        <w:t>5. საბაზისო მაჩვენებელი</w:t>
      </w:r>
      <w:r w:rsidRPr="00506B8C">
        <w:rPr>
          <w:rFonts w:ascii="Sylfaen" w:hAnsi="Sylfaen" w:cs="Sylfaen"/>
          <w:color w:val="000000"/>
        </w:rPr>
        <w:t xml:space="preserve"> - </w:t>
      </w:r>
      <w:r w:rsidRPr="00506B8C">
        <w:rPr>
          <w:rFonts w:ascii="Sylfaen" w:hAnsi="Sylfaen" w:cs="Sylfaen"/>
        </w:rPr>
        <w:t>საქართველოს</w:t>
      </w:r>
      <w:r w:rsidRPr="00506B8C">
        <w:rPr>
          <w:rFonts w:ascii="Sylfaen" w:hAnsi="Sylfaen"/>
        </w:rPr>
        <w:t xml:space="preserve"> </w:t>
      </w:r>
      <w:r w:rsidRPr="00506B8C">
        <w:rPr>
          <w:rFonts w:ascii="Sylfaen" w:hAnsi="Sylfaen" w:cs="Sylfaen"/>
        </w:rPr>
        <w:t>სასჯელაღსრულებისა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პრობაციის</w:t>
      </w:r>
      <w:r w:rsidRPr="00506B8C">
        <w:rPr>
          <w:rFonts w:ascii="Sylfaen" w:hAnsi="Sylfaen"/>
        </w:rPr>
        <w:t xml:space="preserve"> </w:t>
      </w:r>
      <w:r w:rsidRPr="00506B8C">
        <w:rPr>
          <w:rFonts w:ascii="Sylfaen" w:hAnsi="Sylfaen" w:cs="Sylfaen"/>
        </w:rPr>
        <w:t>მინისტრის</w:t>
      </w:r>
      <w:r w:rsidRPr="00506B8C">
        <w:rPr>
          <w:rFonts w:ascii="Sylfaen" w:hAnsi="Sylfaen"/>
        </w:rPr>
        <w:t xml:space="preserve"> 2014 </w:t>
      </w:r>
      <w:r w:rsidRPr="00506B8C">
        <w:rPr>
          <w:rFonts w:ascii="Sylfaen" w:hAnsi="Sylfaen" w:cs="Sylfaen"/>
        </w:rPr>
        <w:t>წლის</w:t>
      </w:r>
      <w:r w:rsidRPr="00506B8C">
        <w:rPr>
          <w:rFonts w:ascii="Sylfaen" w:hAnsi="Sylfaen"/>
        </w:rPr>
        <w:t xml:space="preserve"> 22 </w:t>
      </w:r>
      <w:r w:rsidRPr="00506B8C">
        <w:rPr>
          <w:rFonts w:ascii="Sylfaen" w:hAnsi="Sylfaen" w:cs="Sylfaen"/>
        </w:rPr>
        <w:t>დეკემბრის</w:t>
      </w:r>
      <w:r w:rsidRPr="00506B8C">
        <w:rPr>
          <w:rFonts w:ascii="Sylfaen" w:hAnsi="Sylfaen"/>
        </w:rPr>
        <w:t xml:space="preserve"> </w:t>
      </w:r>
      <w:r w:rsidRPr="00506B8C">
        <w:rPr>
          <w:rFonts w:ascii="Sylfaen" w:hAnsi="Sylfaen"/>
          <w:lang w:val="ka-GE"/>
        </w:rPr>
        <w:t>N</w:t>
      </w:r>
      <w:r w:rsidRPr="00506B8C">
        <w:rPr>
          <w:rFonts w:ascii="Sylfaen" w:hAnsi="Sylfaen"/>
        </w:rPr>
        <w:t xml:space="preserve">157 </w:t>
      </w:r>
      <w:r w:rsidRPr="00506B8C">
        <w:rPr>
          <w:rFonts w:ascii="Sylfaen" w:hAnsi="Sylfaen" w:cs="Sylfaen"/>
        </w:rPr>
        <w:t>ბრძანებით</w:t>
      </w:r>
      <w:r w:rsidRPr="00506B8C">
        <w:rPr>
          <w:rFonts w:ascii="Sylfaen" w:hAnsi="Sylfaen"/>
        </w:rPr>
        <w:t xml:space="preserve"> </w:t>
      </w:r>
      <w:r w:rsidRPr="00506B8C">
        <w:rPr>
          <w:rFonts w:ascii="Sylfaen" w:hAnsi="Sylfaen" w:cs="Sylfaen"/>
        </w:rPr>
        <w:t>განისაზღვრა</w:t>
      </w:r>
      <w:r w:rsidRPr="00506B8C">
        <w:rPr>
          <w:rFonts w:ascii="Sylfaen" w:hAnsi="Sylfaen"/>
        </w:rPr>
        <w:t xml:space="preserve"> </w:t>
      </w:r>
      <w:r w:rsidRPr="00506B8C">
        <w:rPr>
          <w:rFonts w:ascii="Sylfaen" w:hAnsi="Sylfaen" w:cs="Sylfaen"/>
        </w:rPr>
        <w:t>მსჯავრდებულის</w:t>
      </w:r>
      <w:r w:rsidRPr="00506B8C">
        <w:rPr>
          <w:rFonts w:ascii="Sylfaen" w:hAnsi="Sylfaen"/>
        </w:rPr>
        <w:t xml:space="preserve"> </w:t>
      </w:r>
      <w:r w:rsidRPr="00506B8C">
        <w:rPr>
          <w:rFonts w:ascii="Sylfaen" w:hAnsi="Sylfaen" w:cs="Sylfaen"/>
        </w:rPr>
        <w:t>მიერ</w:t>
      </w:r>
      <w:r w:rsidRPr="00506B8C">
        <w:rPr>
          <w:rFonts w:ascii="Sylfaen" w:hAnsi="Sylfaen"/>
        </w:rPr>
        <w:t xml:space="preserve"> </w:t>
      </w:r>
      <w:r w:rsidRPr="00506B8C">
        <w:rPr>
          <w:rFonts w:ascii="Sylfaen" w:hAnsi="Sylfaen" w:cs="Sylfaen"/>
        </w:rPr>
        <w:t>სამეურნეო</w:t>
      </w:r>
      <w:r w:rsidRPr="00506B8C">
        <w:rPr>
          <w:rFonts w:ascii="Sylfaen" w:hAnsi="Sylfaen"/>
        </w:rPr>
        <w:t xml:space="preserve"> </w:t>
      </w:r>
      <w:r w:rsidRPr="00506B8C">
        <w:rPr>
          <w:rFonts w:ascii="Sylfaen" w:hAnsi="Sylfaen" w:cs="Sylfaen"/>
        </w:rPr>
        <w:t>სამუშაოების</w:t>
      </w:r>
      <w:r w:rsidRPr="00506B8C">
        <w:rPr>
          <w:rFonts w:ascii="Sylfaen" w:hAnsi="Sylfaen"/>
        </w:rPr>
        <w:t xml:space="preserve"> </w:t>
      </w:r>
      <w:r w:rsidRPr="00506B8C">
        <w:rPr>
          <w:rFonts w:ascii="Sylfaen" w:hAnsi="Sylfaen" w:cs="Sylfaen"/>
        </w:rPr>
        <w:t>შესრულების</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მისთვის</w:t>
      </w:r>
      <w:r w:rsidRPr="00506B8C">
        <w:rPr>
          <w:rFonts w:ascii="Sylfaen" w:hAnsi="Sylfaen"/>
        </w:rPr>
        <w:t xml:space="preserve"> </w:t>
      </w:r>
      <w:r w:rsidRPr="00506B8C">
        <w:rPr>
          <w:rFonts w:ascii="Sylfaen" w:hAnsi="Sylfaen" w:cs="Sylfaen"/>
        </w:rPr>
        <w:t>ანაზღაურების</w:t>
      </w:r>
      <w:r w:rsidRPr="00506B8C">
        <w:rPr>
          <w:rFonts w:ascii="Sylfaen" w:hAnsi="Sylfaen"/>
        </w:rPr>
        <w:t xml:space="preserve"> </w:t>
      </w:r>
      <w:r w:rsidRPr="00506B8C">
        <w:rPr>
          <w:rFonts w:ascii="Sylfaen" w:hAnsi="Sylfaen" w:cs="Sylfaen"/>
        </w:rPr>
        <w:t>მიცემის</w:t>
      </w:r>
      <w:r w:rsidRPr="00506B8C">
        <w:rPr>
          <w:rFonts w:ascii="Sylfaen" w:hAnsi="Sylfaen"/>
        </w:rPr>
        <w:t xml:space="preserve"> </w:t>
      </w:r>
      <w:r w:rsidRPr="00506B8C">
        <w:rPr>
          <w:rFonts w:ascii="Sylfaen" w:hAnsi="Sylfaen" w:cs="Sylfaen"/>
        </w:rPr>
        <w:t>წესი</w:t>
      </w:r>
      <w:r w:rsidRPr="00506B8C">
        <w:rPr>
          <w:rFonts w:ascii="Sylfaen" w:hAnsi="Sylfaen"/>
        </w:rPr>
        <w:t xml:space="preserve">. </w:t>
      </w:r>
      <w:r w:rsidRPr="00506B8C">
        <w:rPr>
          <w:rFonts w:ascii="Sylfaen" w:hAnsi="Sylfaen" w:cs="Sylfaen"/>
        </w:rPr>
        <w:t>ამ</w:t>
      </w:r>
      <w:r w:rsidRPr="00506B8C">
        <w:rPr>
          <w:rFonts w:ascii="Sylfaen" w:hAnsi="Sylfaen"/>
        </w:rPr>
        <w:t xml:space="preserve"> </w:t>
      </w:r>
      <w:r w:rsidRPr="00506B8C">
        <w:rPr>
          <w:rFonts w:ascii="Sylfaen" w:hAnsi="Sylfaen" w:cs="Sylfaen"/>
        </w:rPr>
        <w:t>ბრძანების</w:t>
      </w:r>
      <w:r w:rsidRPr="00506B8C">
        <w:rPr>
          <w:rFonts w:ascii="Sylfaen" w:hAnsi="Sylfaen"/>
        </w:rPr>
        <w:t xml:space="preserve"> </w:t>
      </w:r>
      <w:r w:rsidRPr="00506B8C">
        <w:rPr>
          <w:rFonts w:ascii="Sylfaen" w:hAnsi="Sylfaen" w:cs="Sylfaen"/>
        </w:rPr>
        <w:t>საფუძველზე</w:t>
      </w:r>
      <w:r w:rsidRPr="00506B8C">
        <w:rPr>
          <w:rFonts w:ascii="Sylfaen" w:hAnsi="Sylfaen"/>
        </w:rPr>
        <w:t xml:space="preserve"> </w:t>
      </w:r>
      <w:r w:rsidRPr="00506B8C">
        <w:rPr>
          <w:rFonts w:ascii="Sylfaen" w:hAnsi="Sylfaen" w:cs="Sylfaen"/>
        </w:rPr>
        <w:t>დაწესებულებებში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სისტემაში</w:t>
      </w:r>
      <w:r w:rsidRPr="00506B8C">
        <w:rPr>
          <w:rFonts w:ascii="Sylfaen" w:hAnsi="Sylfaen"/>
        </w:rPr>
        <w:t xml:space="preserve"> </w:t>
      </w:r>
      <w:r w:rsidRPr="00506B8C">
        <w:rPr>
          <w:rFonts w:ascii="Sylfaen" w:hAnsi="Sylfaen" w:cs="Sylfaen"/>
        </w:rPr>
        <w:t>არსებულ</w:t>
      </w:r>
      <w:r w:rsidRPr="00506B8C">
        <w:rPr>
          <w:rFonts w:ascii="Sylfaen" w:hAnsi="Sylfaen"/>
        </w:rPr>
        <w:t xml:space="preserve"> </w:t>
      </w:r>
      <w:r w:rsidRPr="00506B8C">
        <w:rPr>
          <w:rFonts w:ascii="Sylfaen" w:hAnsi="Sylfaen" w:cs="Sylfaen"/>
        </w:rPr>
        <w:t>მინი</w:t>
      </w:r>
      <w:r w:rsidRPr="00506B8C">
        <w:rPr>
          <w:rFonts w:ascii="Sylfaen" w:hAnsi="Sylfaen"/>
        </w:rPr>
        <w:t xml:space="preserve"> </w:t>
      </w:r>
      <w:r w:rsidRPr="00506B8C">
        <w:rPr>
          <w:rFonts w:ascii="Sylfaen" w:hAnsi="Sylfaen" w:cs="Sylfaen"/>
        </w:rPr>
        <w:t>დასაქმების</w:t>
      </w:r>
      <w:r w:rsidRPr="00506B8C">
        <w:rPr>
          <w:rFonts w:ascii="Sylfaen" w:hAnsi="Sylfaen"/>
        </w:rPr>
        <w:t xml:space="preserve"> </w:t>
      </w:r>
      <w:r w:rsidRPr="00506B8C">
        <w:rPr>
          <w:rFonts w:ascii="Sylfaen" w:hAnsi="Sylfaen" w:cs="Sylfaen"/>
        </w:rPr>
        <w:t>კერებში</w:t>
      </w:r>
      <w:r w:rsidRPr="00506B8C">
        <w:rPr>
          <w:rFonts w:ascii="Sylfaen" w:hAnsi="Sylfaen"/>
        </w:rPr>
        <w:t xml:space="preserve"> 2015 </w:t>
      </w:r>
      <w:r w:rsidRPr="00506B8C">
        <w:rPr>
          <w:rFonts w:ascii="Sylfaen" w:hAnsi="Sylfaen" w:cs="Sylfaen"/>
        </w:rPr>
        <w:t>წელს</w:t>
      </w:r>
      <w:r w:rsidRPr="00506B8C">
        <w:rPr>
          <w:rFonts w:ascii="Sylfaen" w:hAnsi="Sylfaen"/>
        </w:rPr>
        <w:t xml:space="preserve"> </w:t>
      </w:r>
      <w:r w:rsidRPr="00506B8C">
        <w:rPr>
          <w:rFonts w:ascii="Sylfaen" w:hAnsi="Sylfaen" w:cs="Sylfaen"/>
        </w:rPr>
        <w:t>დასაქმებული</w:t>
      </w:r>
      <w:r w:rsidRPr="00506B8C">
        <w:rPr>
          <w:rFonts w:ascii="Sylfaen" w:hAnsi="Sylfaen"/>
        </w:rPr>
        <w:t xml:space="preserve"> </w:t>
      </w:r>
      <w:r w:rsidRPr="00506B8C">
        <w:rPr>
          <w:rFonts w:ascii="Sylfaen" w:hAnsi="Sylfaen" w:cs="Sylfaen"/>
        </w:rPr>
        <w:t>იყო</w:t>
      </w:r>
      <w:r w:rsidRPr="00506B8C">
        <w:rPr>
          <w:rFonts w:ascii="Sylfaen" w:hAnsi="Sylfaen"/>
        </w:rPr>
        <w:t xml:space="preserve"> 839 </w:t>
      </w:r>
      <w:r w:rsidRPr="00506B8C">
        <w:rPr>
          <w:rFonts w:ascii="Sylfaen" w:hAnsi="Sylfaen" w:cs="Sylfaen"/>
        </w:rPr>
        <w:t>მსჯავრდებული</w:t>
      </w:r>
      <w:r w:rsidRPr="00506B8C">
        <w:rPr>
          <w:rFonts w:ascii="Sylfaen" w:hAnsi="Sylfaen"/>
        </w:rPr>
        <w:t xml:space="preserve">, </w:t>
      </w:r>
      <w:r w:rsidRPr="00506B8C">
        <w:rPr>
          <w:rFonts w:ascii="Sylfaen" w:hAnsi="Sylfaen" w:cs="Sylfaen"/>
        </w:rPr>
        <w:t>რაც</w:t>
      </w:r>
      <w:r w:rsidRPr="00506B8C">
        <w:rPr>
          <w:rFonts w:ascii="Sylfaen" w:hAnsi="Sylfaen"/>
        </w:rPr>
        <w:t xml:space="preserve"> </w:t>
      </w:r>
      <w:r w:rsidRPr="00506B8C">
        <w:rPr>
          <w:rFonts w:ascii="Sylfaen" w:hAnsi="Sylfaen" w:cs="Sylfaen"/>
        </w:rPr>
        <w:t>სისტემაში</w:t>
      </w:r>
      <w:r w:rsidRPr="00506B8C">
        <w:rPr>
          <w:rFonts w:ascii="Sylfaen" w:hAnsi="Sylfaen"/>
        </w:rPr>
        <w:t xml:space="preserve"> </w:t>
      </w:r>
      <w:r w:rsidRPr="00506B8C">
        <w:rPr>
          <w:rFonts w:ascii="Sylfaen" w:hAnsi="Sylfaen" w:cs="Sylfaen"/>
        </w:rPr>
        <w:t>მყოფ</w:t>
      </w:r>
      <w:r w:rsidRPr="00506B8C">
        <w:rPr>
          <w:rFonts w:ascii="Sylfaen" w:hAnsi="Sylfaen"/>
        </w:rPr>
        <w:t xml:space="preserve"> </w:t>
      </w:r>
      <w:r w:rsidRPr="00506B8C">
        <w:rPr>
          <w:rFonts w:ascii="Sylfaen" w:hAnsi="Sylfaen" w:cs="Sylfaen"/>
        </w:rPr>
        <w:t>ბენეფიციართა</w:t>
      </w:r>
      <w:r w:rsidRPr="00506B8C">
        <w:rPr>
          <w:rFonts w:ascii="Sylfaen" w:hAnsi="Sylfaen"/>
        </w:rPr>
        <w:t xml:space="preserve"> 8%-</w:t>
      </w:r>
      <w:r w:rsidRPr="00506B8C">
        <w:rPr>
          <w:rFonts w:ascii="Sylfaen" w:hAnsi="Sylfaen" w:cs="Sylfaen"/>
        </w:rPr>
        <w:t>ია</w:t>
      </w:r>
      <w:r w:rsidRPr="00506B8C">
        <w:rPr>
          <w:rFonts w:ascii="Sylfaen" w:hAnsi="Sylfaen"/>
        </w:rPr>
        <w:t xml:space="preserve">, </w:t>
      </w:r>
      <w:r w:rsidRPr="00506B8C">
        <w:rPr>
          <w:rFonts w:ascii="Sylfaen" w:hAnsi="Sylfaen" w:cs="Sylfaen"/>
        </w:rPr>
        <w:t>ხოლო</w:t>
      </w:r>
      <w:r w:rsidRPr="00506B8C">
        <w:rPr>
          <w:rFonts w:ascii="Sylfaen" w:hAnsi="Sylfaen"/>
        </w:rPr>
        <w:t xml:space="preserve"> 2016 </w:t>
      </w:r>
      <w:r w:rsidRPr="00506B8C">
        <w:rPr>
          <w:rFonts w:ascii="Sylfaen" w:hAnsi="Sylfaen" w:cs="Sylfaen"/>
        </w:rPr>
        <w:t>წლის</w:t>
      </w:r>
      <w:r w:rsidRPr="00506B8C">
        <w:rPr>
          <w:rFonts w:ascii="Sylfaen" w:hAnsi="Sylfaen"/>
        </w:rPr>
        <w:t xml:space="preserve"> </w:t>
      </w:r>
      <w:r w:rsidRPr="00506B8C">
        <w:rPr>
          <w:rFonts w:ascii="Sylfaen" w:hAnsi="Sylfaen" w:cs="Sylfaen"/>
        </w:rPr>
        <w:t>ორ</w:t>
      </w:r>
      <w:r w:rsidRPr="00506B8C">
        <w:rPr>
          <w:rFonts w:ascii="Sylfaen" w:hAnsi="Sylfaen"/>
        </w:rPr>
        <w:t xml:space="preserve"> </w:t>
      </w:r>
      <w:r w:rsidRPr="00506B8C">
        <w:rPr>
          <w:rFonts w:ascii="Sylfaen" w:hAnsi="Sylfaen" w:cs="Sylfaen"/>
        </w:rPr>
        <w:t>კვარტალში</w:t>
      </w:r>
      <w:r w:rsidRPr="00506B8C">
        <w:rPr>
          <w:rFonts w:ascii="Sylfaen" w:hAnsi="Sylfaen"/>
        </w:rPr>
        <w:t xml:space="preserve"> </w:t>
      </w:r>
      <w:r w:rsidRPr="00506B8C">
        <w:rPr>
          <w:rFonts w:ascii="Sylfaen" w:hAnsi="Sylfaen" w:cs="Sylfaen"/>
        </w:rPr>
        <w:t>კი</w:t>
      </w:r>
      <w:r w:rsidRPr="00506B8C">
        <w:rPr>
          <w:rFonts w:ascii="Sylfaen" w:hAnsi="Sylfaen"/>
        </w:rPr>
        <w:t xml:space="preserve"> - 614 </w:t>
      </w:r>
      <w:r w:rsidRPr="00506B8C">
        <w:rPr>
          <w:rFonts w:ascii="Sylfaen" w:hAnsi="Sylfaen" w:cs="Sylfaen"/>
        </w:rPr>
        <w:t>მსჯავრდებული</w:t>
      </w:r>
      <w:r w:rsidRPr="00506B8C">
        <w:rPr>
          <w:rFonts w:ascii="Sylfaen" w:hAnsi="Sylfaen"/>
        </w:rPr>
        <w:t xml:space="preserve">, </w:t>
      </w:r>
      <w:r w:rsidRPr="00506B8C">
        <w:rPr>
          <w:rFonts w:ascii="Sylfaen" w:hAnsi="Sylfaen" w:cs="Sylfaen"/>
        </w:rPr>
        <w:t>სისტემაში</w:t>
      </w:r>
      <w:r w:rsidRPr="00506B8C">
        <w:rPr>
          <w:rFonts w:ascii="Sylfaen" w:hAnsi="Sylfaen"/>
        </w:rPr>
        <w:t xml:space="preserve"> </w:t>
      </w:r>
      <w:r w:rsidRPr="00506B8C">
        <w:rPr>
          <w:rFonts w:ascii="Sylfaen" w:hAnsi="Sylfaen" w:cs="Sylfaen"/>
        </w:rPr>
        <w:t>მყოფ</w:t>
      </w:r>
      <w:r w:rsidRPr="00506B8C">
        <w:rPr>
          <w:rFonts w:ascii="Sylfaen" w:hAnsi="Sylfaen"/>
        </w:rPr>
        <w:t xml:space="preserve"> </w:t>
      </w:r>
      <w:r w:rsidRPr="00506B8C">
        <w:rPr>
          <w:rFonts w:ascii="Sylfaen" w:hAnsi="Sylfaen" w:cs="Sylfaen"/>
        </w:rPr>
        <w:t>ბენეფიციართა</w:t>
      </w:r>
      <w:r w:rsidRPr="00506B8C">
        <w:rPr>
          <w:rFonts w:ascii="Sylfaen" w:hAnsi="Sylfaen"/>
        </w:rPr>
        <w:t xml:space="preserve"> 6%-</w:t>
      </w:r>
      <w:r w:rsidRPr="00506B8C">
        <w:rPr>
          <w:rFonts w:ascii="Sylfaen" w:hAnsi="Sylfaen" w:cs="Sylfaen"/>
        </w:rPr>
        <w:t>ია</w:t>
      </w:r>
      <w:r w:rsidRPr="00506B8C">
        <w:rPr>
          <w:rFonts w:ascii="Sylfaen" w:hAnsi="Sylfaen"/>
        </w:rPr>
        <w:t>;</w:t>
      </w:r>
    </w:p>
    <w:p w14:paraId="56D4EF1C" w14:textId="77777777" w:rsidR="008C3755" w:rsidRPr="00506B8C" w:rsidRDefault="008C3755" w:rsidP="00501D95">
      <w:pPr>
        <w:autoSpaceDE w:val="0"/>
        <w:autoSpaceDN w:val="0"/>
        <w:adjustRightInd w:val="0"/>
        <w:spacing w:after="0" w:line="240" w:lineRule="auto"/>
        <w:ind w:left="180"/>
        <w:jc w:val="both"/>
        <w:rPr>
          <w:rFonts w:ascii="Sylfaen" w:hAnsi="Sylfaen" w:cs="Sylfaen"/>
          <w:color w:val="000000"/>
          <w:lang w:val="ka-GE"/>
        </w:rPr>
      </w:pPr>
      <w:r w:rsidRPr="00506B8C">
        <w:rPr>
          <w:rFonts w:ascii="Sylfaen" w:hAnsi="Sylfaen" w:cs="Sylfaen"/>
          <w:lang w:val="ka-GE"/>
        </w:rPr>
        <w:t>მიზნობრივი მაჩვენებელი</w:t>
      </w:r>
      <w:r w:rsidRPr="00506B8C">
        <w:rPr>
          <w:rFonts w:ascii="Sylfaen" w:hAnsi="Sylfaen" w:cs="Sylfaen"/>
          <w:color w:val="000000"/>
        </w:rPr>
        <w:t xml:space="preserve"> - </w:t>
      </w:r>
      <w:r w:rsidRPr="00506B8C">
        <w:rPr>
          <w:rFonts w:ascii="Sylfaen" w:hAnsi="Sylfaen" w:cs="Sylfaen"/>
        </w:rPr>
        <w:t>დასაქმებულ</w:t>
      </w:r>
      <w:r w:rsidRPr="00506B8C">
        <w:rPr>
          <w:rFonts w:ascii="Sylfaen" w:hAnsi="Sylfaen"/>
        </w:rPr>
        <w:t xml:space="preserve"> </w:t>
      </w:r>
      <w:r w:rsidRPr="00506B8C">
        <w:rPr>
          <w:rFonts w:ascii="Sylfaen" w:hAnsi="Sylfaen" w:cs="Sylfaen"/>
        </w:rPr>
        <w:t>პირთა</w:t>
      </w:r>
      <w:r w:rsidRPr="00506B8C">
        <w:rPr>
          <w:rFonts w:ascii="Sylfaen" w:hAnsi="Sylfaen"/>
        </w:rPr>
        <w:t xml:space="preserve"> </w:t>
      </w:r>
      <w:r w:rsidRPr="00506B8C">
        <w:rPr>
          <w:rFonts w:ascii="Sylfaen" w:hAnsi="Sylfaen" w:cs="Sylfaen"/>
        </w:rPr>
        <w:t>მზარდი</w:t>
      </w:r>
      <w:r w:rsidRPr="00506B8C">
        <w:rPr>
          <w:rFonts w:ascii="Sylfaen" w:hAnsi="Sylfaen"/>
        </w:rPr>
        <w:t xml:space="preserve"> </w:t>
      </w:r>
      <w:r w:rsidRPr="00506B8C">
        <w:rPr>
          <w:rFonts w:ascii="Sylfaen" w:hAnsi="Sylfaen" w:cs="Sylfaen"/>
        </w:rPr>
        <w:t>რაოდენობა</w:t>
      </w:r>
      <w:r w:rsidRPr="00506B8C">
        <w:rPr>
          <w:rFonts w:ascii="Sylfaen" w:hAnsi="Sylfaen"/>
        </w:rPr>
        <w:t xml:space="preserve"> </w:t>
      </w:r>
      <w:r w:rsidRPr="00506B8C">
        <w:rPr>
          <w:rFonts w:ascii="Sylfaen" w:hAnsi="Sylfaen" w:cs="Sylfaen"/>
        </w:rPr>
        <w:t>წინა</w:t>
      </w:r>
      <w:r w:rsidRPr="00506B8C">
        <w:rPr>
          <w:rFonts w:ascii="Sylfaen" w:hAnsi="Sylfaen"/>
        </w:rPr>
        <w:t xml:space="preserve"> </w:t>
      </w:r>
      <w:r w:rsidRPr="00506B8C">
        <w:rPr>
          <w:rFonts w:ascii="Sylfaen" w:hAnsi="Sylfaen" w:cs="Sylfaen"/>
        </w:rPr>
        <w:t>წელს</w:t>
      </w:r>
      <w:r w:rsidRPr="00506B8C">
        <w:rPr>
          <w:rFonts w:ascii="Sylfaen" w:hAnsi="Sylfaen"/>
        </w:rPr>
        <w:t xml:space="preserve"> </w:t>
      </w:r>
      <w:r w:rsidRPr="00506B8C">
        <w:rPr>
          <w:rFonts w:ascii="Sylfaen" w:hAnsi="Sylfaen" w:cs="Sylfaen"/>
        </w:rPr>
        <w:t>დასაქმებულ</w:t>
      </w:r>
      <w:r w:rsidRPr="00506B8C">
        <w:rPr>
          <w:rFonts w:ascii="Sylfaen" w:hAnsi="Sylfaen"/>
        </w:rPr>
        <w:t xml:space="preserve"> </w:t>
      </w:r>
      <w:r w:rsidRPr="00506B8C">
        <w:rPr>
          <w:rFonts w:ascii="Sylfaen" w:hAnsi="Sylfaen" w:cs="Sylfaen"/>
        </w:rPr>
        <w:t>პირთა</w:t>
      </w:r>
      <w:r w:rsidRPr="00506B8C">
        <w:rPr>
          <w:rFonts w:ascii="Sylfaen" w:hAnsi="Sylfaen"/>
        </w:rPr>
        <w:t xml:space="preserve"> </w:t>
      </w:r>
      <w:r w:rsidRPr="00506B8C">
        <w:rPr>
          <w:rFonts w:ascii="Sylfaen" w:hAnsi="Sylfaen" w:cs="Sylfaen"/>
        </w:rPr>
        <w:t>ოდენობასთან</w:t>
      </w:r>
      <w:r w:rsidRPr="00506B8C">
        <w:rPr>
          <w:rFonts w:ascii="Sylfaen" w:hAnsi="Sylfaen"/>
        </w:rPr>
        <w:t xml:space="preserve"> </w:t>
      </w:r>
      <w:r w:rsidRPr="00506B8C">
        <w:rPr>
          <w:rFonts w:ascii="Sylfaen" w:hAnsi="Sylfaen" w:cs="Sylfaen"/>
        </w:rPr>
        <w:t>მიმართებაში</w:t>
      </w:r>
      <w:r w:rsidRPr="00506B8C">
        <w:rPr>
          <w:rFonts w:ascii="Sylfaen" w:hAnsi="Sylfaen"/>
        </w:rPr>
        <w:t>;</w:t>
      </w:r>
    </w:p>
    <w:p w14:paraId="41E5E2E8" w14:textId="77777777" w:rsidR="008C3755" w:rsidRPr="00506B8C" w:rsidRDefault="008C3755" w:rsidP="00501D95">
      <w:pPr>
        <w:spacing w:after="0"/>
        <w:ind w:left="180"/>
        <w:jc w:val="both"/>
        <w:rPr>
          <w:rFonts w:ascii="Sylfaen" w:hAnsi="Sylfaen" w:cs="Sylfaen"/>
        </w:rPr>
      </w:pPr>
      <w:r w:rsidRPr="00506B8C">
        <w:rPr>
          <w:rFonts w:ascii="Sylfaen" w:hAnsi="Sylfaen" w:cs="Sylfaen"/>
          <w:lang w:val="ka-GE"/>
        </w:rPr>
        <w:t>მიღწეული მაჩვენებელი</w:t>
      </w:r>
      <w:r w:rsidRPr="00506B8C">
        <w:rPr>
          <w:rFonts w:ascii="Sylfaen" w:hAnsi="Sylfaen" w:cs="Sylfaen"/>
        </w:rPr>
        <w:t xml:space="preserve"> - </w:t>
      </w:r>
      <w:r w:rsidRPr="00506B8C">
        <w:rPr>
          <w:rFonts w:ascii="Sylfaen" w:hAnsi="Sylfaen" w:cs="Sylfaen"/>
          <w:lang w:val="ka-GE"/>
        </w:rPr>
        <w:t xml:space="preserve"> </w:t>
      </w:r>
      <w:r w:rsidRPr="00506B8C">
        <w:rPr>
          <w:rFonts w:ascii="Sylfaen" w:hAnsi="Sylfaen" w:cs="Sylfaen"/>
        </w:rPr>
        <w:t>დასაქმების პროგრამებში ჩაბმული იყო 850 მსჯავრდებული (მზარდი მაჩვენებელია საბაზისო მაჩვენებლებთან შედარებით).</w:t>
      </w:r>
    </w:p>
    <w:p w14:paraId="2B3EC10A" w14:textId="77777777" w:rsidR="008C3755" w:rsidRPr="00506B8C" w:rsidRDefault="008C3755" w:rsidP="008C08DB">
      <w:pPr>
        <w:pStyle w:val="abzacixml"/>
      </w:pPr>
    </w:p>
    <w:p w14:paraId="21805F8C" w14:textId="77777777" w:rsidR="008C3755" w:rsidRPr="00506B8C" w:rsidRDefault="008C3755" w:rsidP="00501D95">
      <w:pPr>
        <w:autoSpaceDE w:val="0"/>
        <w:autoSpaceDN w:val="0"/>
        <w:adjustRightInd w:val="0"/>
        <w:spacing w:after="0" w:line="240" w:lineRule="auto"/>
        <w:ind w:left="180"/>
        <w:jc w:val="both"/>
        <w:rPr>
          <w:rFonts w:ascii="Sylfaen" w:hAnsi="Sylfaen" w:cs="Sylfaen"/>
          <w:lang w:val="ka-GE"/>
        </w:rPr>
      </w:pPr>
      <w:r w:rsidRPr="00506B8C">
        <w:rPr>
          <w:rFonts w:ascii="Sylfaen" w:eastAsia="Sylfaen" w:hAnsi="Sylfaen" w:cs="Sylfaen"/>
          <w:color w:val="000000"/>
          <w:lang w:val="ka-GE"/>
        </w:rPr>
        <w:t xml:space="preserve">შენიშვნა: </w:t>
      </w:r>
      <w:r w:rsidRPr="00506B8C">
        <w:rPr>
          <w:rFonts w:ascii="Sylfaen" w:hAnsi="Sylfaen" w:cs="Sylfaen"/>
          <w:lang w:val="ka-GE"/>
        </w:rPr>
        <w:t>მიღწეული შედეგის შეფასების ინდიკატორი წარმოადგენს სისხლის სამართლის სისტემის რეფორმის სამოქმედო გეგმასა და ადამიანის უფლებების დაცვის სამთავრობო სამოქმედო გეგმაში აღებული ვალდებულებების ნაწილს.</w:t>
      </w:r>
    </w:p>
    <w:p w14:paraId="54DE3934" w14:textId="77777777" w:rsidR="008C3755" w:rsidRPr="00506B8C" w:rsidRDefault="008C3755" w:rsidP="00501D95">
      <w:pPr>
        <w:ind w:left="180"/>
        <w:jc w:val="both"/>
        <w:rPr>
          <w:rFonts w:ascii="Sylfaen" w:hAnsi="Sylfaen" w:cs="Sylfaen"/>
          <w:lang w:val="ka-GE"/>
        </w:rPr>
      </w:pPr>
    </w:p>
    <w:p w14:paraId="6C455455" w14:textId="77777777" w:rsidR="008C3755" w:rsidRPr="00506B8C" w:rsidRDefault="008C3755" w:rsidP="00501D95">
      <w:pPr>
        <w:autoSpaceDE w:val="0"/>
        <w:autoSpaceDN w:val="0"/>
        <w:adjustRightInd w:val="0"/>
        <w:spacing w:after="0" w:line="240" w:lineRule="auto"/>
        <w:ind w:left="180"/>
        <w:jc w:val="both"/>
        <w:rPr>
          <w:rFonts w:ascii="Sylfaen" w:hAnsi="Sylfaen" w:cs="Sylfaen"/>
          <w:color w:val="000000"/>
          <w:lang w:val="ka-GE"/>
        </w:rPr>
      </w:pPr>
      <w:r w:rsidRPr="00506B8C">
        <w:rPr>
          <w:rFonts w:ascii="Sylfaen" w:hAnsi="Sylfaen" w:cs="Sylfaen"/>
          <w:lang w:val="ka-GE"/>
        </w:rPr>
        <w:t>6. საბაზისო მაჩვენებელი</w:t>
      </w:r>
      <w:r w:rsidRPr="00506B8C">
        <w:rPr>
          <w:rFonts w:ascii="Sylfaen" w:hAnsi="Sylfaen" w:cs="Sylfaen"/>
          <w:color w:val="000000"/>
        </w:rPr>
        <w:t xml:space="preserve"> - </w:t>
      </w:r>
      <w:r w:rsidRPr="00506B8C">
        <w:rPr>
          <w:rFonts w:ascii="Sylfaen" w:hAnsi="Sylfaen" w:cs="Sylfaen"/>
        </w:rPr>
        <w:t>პენიტენციური</w:t>
      </w:r>
      <w:r w:rsidRPr="00506B8C">
        <w:rPr>
          <w:rFonts w:ascii="Sylfaen" w:hAnsi="Sylfaen"/>
        </w:rPr>
        <w:t xml:space="preserve"> </w:t>
      </w:r>
      <w:r w:rsidRPr="00506B8C">
        <w:rPr>
          <w:rFonts w:ascii="Sylfaen" w:hAnsi="Sylfaen" w:cs="Sylfaen"/>
        </w:rPr>
        <w:t>დაწესებულებები</w:t>
      </w:r>
      <w:r w:rsidRPr="00506B8C">
        <w:rPr>
          <w:rFonts w:ascii="Sylfaen" w:hAnsi="Sylfaen"/>
        </w:rPr>
        <w:t xml:space="preserve"> </w:t>
      </w:r>
      <w:r w:rsidRPr="00506B8C">
        <w:rPr>
          <w:rFonts w:ascii="Sylfaen" w:hAnsi="Sylfaen" w:cs="Sylfaen"/>
        </w:rPr>
        <w:t>უზრუნველყოფილნი</w:t>
      </w:r>
      <w:r w:rsidRPr="00506B8C">
        <w:rPr>
          <w:rFonts w:ascii="Sylfaen" w:hAnsi="Sylfaen"/>
        </w:rPr>
        <w:t xml:space="preserve"> </w:t>
      </w:r>
      <w:r w:rsidRPr="00506B8C">
        <w:rPr>
          <w:rFonts w:ascii="Sylfaen" w:hAnsi="Sylfaen" w:cs="Sylfaen"/>
        </w:rPr>
        <w:t>არიან</w:t>
      </w:r>
      <w:r w:rsidRPr="00506B8C">
        <w:rPr>
          <w:rFonts w:ascii="Sylfaen" w:hAnsi="Sylfaen"/>
        </w:rPr>
        <w:t xml:space="preserve"> </w:t>
      </w:r>
      <w:r w:rsidRPr="00506B8C">
        <w:rPr>
          <w:rFonts w:ascii="Sylfaen" w:hAnsi="Sylfaen" w:cs="Sylfaen"/>
        </w:rPr>
        <w:t>სხვადასხვა</w:t>
      </w:r>
      <w:r w:rsidRPr="00506B8C">
        <w:rPr>
          <w:rFonts w:ascii="Sylfaen" w:hAnsi="Sylfaen"/>
        </w:rPr>
        <w:t xml:space="preserve"> </w:t>
      </w:r>
      <w:r w:rsidRPr="00506B8C">
        <w:rPr>
          <w:rFonts w:ascii="Sylfaen" w:hAnsi="Sylfaen" w:cs="Sylfaen"/>
        </w:rPr>
        <w:t>ენაზე</w:t>
      </w:r>
      <w:r w:rsidRPr="00506B8C">
        <w:rPr>
          <w:rFonts w:ascii="Sylfaen" w:hAnsi="Sylfaen"/>
        </w:rPr>
        <w:t xml:space="preserve"> </w:t>
      </w:r>
      <w:r w:rsidRPr="00506B8C">
        <w:rPr>
          <w:rFonts w:ascii="Sylfaen" w:hAnsi="Sylfaen" w:cs="Sylfaen"/>
        </w:rPr>
        <w:t>დაბეჭდილი</w:t>
      </w:r>
      <w:r w:rsidRPr="00506B8C">
        <w:rPr>
          <w:rFonts w:ascii="Sylfaen" w:hAnsi="Sylfaen"/>
        </w:rPr>
        <w:t xml:space="preserve"> </w:t>
      </w:r>
      <w:r w:rsidRPr="00506B8C">
        <w:rPr>
          <w:rFonts w:ascii="Sylfaen" w:hAnsi="Sylfaen" w:cs="Sylfaen"/>
        </w:rPr>
        <w:t>საინფორმაციო</w:t>
      </w:r>
      <w:r w:rsidRPr="00506B8C">
        <w:rPr>
          <w:rFonts w:ascii="Sylfaen" w:hAnsi="Sylfaen"/>
        </w:rPr>
        <w:t xml:space="preserve"> </w:t>
      </w:r>
      <w:r w:rsidRPr="00506B8C">
        <w:rPr>
          <w:rFonts w:ascii="Sylfaen" w:hAnsi="Sylfaen" w:cs="Sylfaen"/>
        </w:rPr>
        <w:t>სახის</w:t>
      </w:r>
      <w:r w:rsidRPr="00506B8C">
        <w:rPr>
          <w:rFonts w:ascii="Sylfaen" w:hAnsi="Sylfaen"/>
        </w:rPr>
        <w:t xml:space="preserve"> </w:t>
      </w:r>
      <w:r w:rsidRPr="00506B8C">
        <w:rPr>
          <w:rFonts w:ascii="Sylfaen" w:hAnsi="Sylfaen" w:cs="Sylfaen"/>
        </w:rPr>
        <w:t>ბროშურებით</w:t>
      </w:r>
      <w:r w:rsidRPr="00506B8C">
        <w:rPr>
          <w:rFonts w:ascii="Sylfaen" w:hAnsi="Sylfaen"/>
        </w:rPr>
        <w:t xml:space="preserve">, </w:t>
      </w:r>
      <w:r w:rsidRPr="00506B8C">
        <w:rPr>
          <w:rFonts w:ascii="Sylfaen" w:hAnsi="Sylfaen" w:cs="Sylfaen"/>
        </w:rPr>
        <w:t>აუდიო</w:t>
      </w:r>
      <w:r w:rsidRPr="00506B8C">
        <w:rPr>
          <w:rFonts w:ascii="Sylfaen" w:hAnsi="Sylfaen"/>
        </w:rPr>
        <w:t xml:space="preserve"> </w:t>
      </w:r>
      <w:r w:rsidRPr="00506B8C">
        <w:rPr>
          <w:rFonts w:ascii="Sylfaen" w:hAnsi="Sylfaen" w:cs="Sylfaen"/>
        </w:rPr>
        <w:t>წიგნებით</w:t>
      </w:r>
      <w:r w:rsidRPr="00506B8C">
        <w:rPr>
          <w:rFonts w:ascii="Sylfaen" w:hAnsi="Sylfaen"/>
        </w:rPr>
        <w:t xml:space="preserve"> </w:t>
      </w:r>
      <w:r w:rsidRPr="00506B8C">
        <w:rPr>
          <w:rFonts w:ascii="Sylfaen" w:hAnsi="Sylfaen" w:cs="Sylfaen"/>
        </w:rPr>
        <w:t>პატიმართა</w:t>
      </w:r>
      <w:r w:rsidRPr="00506B8C">
        <w:rPr>
          <w:rFonts w:ascii="Sylfaen" w:hAnsi="Sylfaen"/>
        </w:rPr>
        <w:t xml:space="preserve"> </w:t>
      </w:r>
      <w:r w:rsidRPr="00506B8C">
        <w:rPr>
          <w:rFonts w:ascii="Sylfaen" w:hAnsi="Sylfaen" w:cs="Sylfaen"/>
        </w:rPr>
        <w:t>უფლებების</w:t>
      </w:r>
      <w:r w:rsidRPr="00506B8C">
        <w:rPr>
          <w:rFonts w:ascii="Sylfaen" w:hAnsi="Sylfaen"/>
        </w:rPr>
        <w:t xml:space="preserve"> </w:t>
      </w:r>
      <w:r w:rsidRPr="00506B8C">
        <w:rPr>
          <w:rFonts w:ascii="Sylfaen" w:hAnsi="Sylfaen" w:cs="Sylfaen"/>
        </w:rPr>
        <w:t>შესახებ</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საჩივრის</w:t>
      </w:r>
      <w:r w:rsidRPr="00506B8C">
        <w:rPr>
          <w:rFonts w:ascii="Sylfaen" w:hAnsi="Sylfaen"/>
        </w:rPr>
        <w:t xml:space="preserve"> </w:t>
      </w:r>
      <w:r w:rsidRPr="00506B8C">
        <w:rPr>
          <w:rFonts w:ascii="Sylfaen" w:hAnsi="Sylfaen" w:cs="Sylfaen"/>
        </w:rPr>
        <w:t>კონვერტებით</w:t>
      </w:r>
    </w:p>
    <w:p w14:paraId="3AC135EB" w14:textId="77777777" w:rsidR="008C3755" w:rsidRPr="00506B8C" w:rsidRDefault="008C3755" w:rsidP="00501D95">
      <w:pPr>
        <w:autoSpaceDE w:val="0"/>
        <w:autoSpaceDN w:val="0"/>
        <w:adjustRightInd w:val="0"/>
        <w:spacing w:after="0" w:line="240" w:lineRule="auto"/>
        <w:ind w:left="180"/>
        <w:jc w:val="both"/>
        <w:rPr>
          <w:rFonts w:ascii="Sylfaen" w:hAnsi="Sylfaen" w:cs="Sylfaen"/>
          <w:color w:val="000000"/>
          <w:lang w:val="ka-GE"/>
        </w:rPr>
      </w:pPr>
      <w:r w:rsidRPr="00506B8C">
        <w:rPr>
          <w:rFonts w:ascii="Sylfaen" w:hAnsi="Sylfaen" w:cs="Sylfaen"/>
          <w:lang w:val="ka-GE"/>
        </w:rPr>
        <w:t>მიზნობრივი მაჩვენებელი</w:t>
      </w:r>
      <w:r w:rsidRPr="00506B8C">
        <w:rPr>
          <w:rFonts w:ascii="Sylfaen" w:hAnsi="Sylfaen" w:cs="Sylfaen"/>
          <w:color w:val="000000"/>
        </w:rPr>
        <w:t xml:space="preserve"> - </w:t>
      </w:r>
      <w:r w:rsidRPr="00506B8C">
        <w:rPr>
          <w:rFonts w:ascii="Sylfaen" w:hAnsi="Sylfaen" w:cs="Sylfaen"/>
        </w:rPr>
        <w:t>უზრუნველყოფილია</w:t>
      </w:r>
      <w:r w:rsidRPr="00506B8C">
        <w:rPr>
          <w:rFonts w:ascii="Sylfaen" w:hAnsi="Sylfaen"/>
        </w:rPr>
        <w:t xml:space="preserve"> </w:t>
      </w:r>
      <w:r w:rsidRPr="00506B8C">
        <w:rPr>
          <w:rFonts w:ascii="Sylfaen" w:hAnsi="Sylfaen" w:cs="Sylfaen"/>
        </w:rPr>
        <w:t>ინფორმატიულობის</w:t>
      </w:r>
      <w:r w:rsidRPr="00506B8C">
        <w:rPr>
          <w:rFonts w:ascii="Sylfaen" w:hAnsi="Sylfaen"/>
        </w:rPr>
        <w:t xml:space="preserve"> </w:t>
      </w:r>
      <w:r w:rsidRPr="00506B8C">
        <w:rPr>
          <w:rFonts w:ascii="Sylfaen" w:hAnsi="Sylfaen" w:cs="Sylfaen"/>
        </w:rPr>
        <w:t>ზრდით</w:t>
      </w:r>
      <w:r w:rsidRPr="00506B8C">
        <w:rPr>
          <w:rFonts w:ascii="Sylfaen" w:hAnsi="Sylfaen"/>
        </w:rPr>
        <w:t xml:space="preserve"> </w:t>
      </w:r>
      <w:r w:rsidRPr="00506B8C">
        <w:rPr>
          <w:rFonts w:ascii="Sylfaen" w:hAnsi="Sylfaen" w:cs="Sylfaen"/>
        </w:rPr>
        <w:t>ბრალდებულ</w:t>
      </w:r>
      <w:r w:rsidRPr="00506B8C">
        <w:rPr>
          <w:rFonts w:ascii="Sylfaen" w:hAnsi="Sylfaen"/>
        </w:rPr>
        <w:t>/</w:t>
      </w:r>
      <w:r w:rsidRPr="00506B8C">
        <w:rPr>
          <w:rFonts w:ascii="Sylfaen" w:hAnsi="Sylfaen" w:cs="Sylfaen"/>
        </w:rPr>
        <w:t>მსჯავრდებულთა</w:t>
      </w:r>
      <w:r w:rsidRPr="00506B8C">
        <w:rPr>
          <w:rFonts w:ascii="Sylfaen" w:hAnsi="Sylfaen"/>
        </w:rPr>
        <w:t xml:space="preserve"> </w:t>
      </w:r>
      <w:r w:rsidRPr="00506B8C">
        <w:rPr>
          <w:rFonts w:ascii="Sylfaen" w:hAnsi="Sylfaen" w:cs="Sylfaen"/>
        </w:rPr>
        <w:t>ცნობიერების</w:t>
      </w:r>
      <w:r w:rsidRPr="00506B8C">
        <w:rPr>
          <w:rFonts w:ascii="Sylfaen" w:hAnsi="Sylfaen"/>
        </w:rPr>
        <w:t xml:space="preserve"> </w:t>
      </w:r>
      <w:r w:rsidRPr="00506B8C">
        <w:rPr>
          <w:rFonts w:ascii="Sylfaen" w:hAnsi="Sylfaen" w:cs="Sylfaen"/>
        </w:rPr>
        <w:t>ამაღლება</w:t>
      </w:r>
      <w:r w:rsidRPr="00506B8C">
        <w:rPr>
          <w:rFonts w:ascii="Sylfaen" w:hAnsi="Sylfaen"/>
        </w:rPr>
        <w:t xml:space="preserve"> </w:t>
      </w:r>
      <w:r w:rsidRPr="00506B8C">
        <w:rPr>
          <w:rFonts w:ascii="Sylfaen" w:hAnsi="Sylfaen" w:cs="Sylfaen"/>
        </w:rPr>
        <w:t>მათი</w:t>
      </w:r>
      <w:r w:rsidRPr="00506B8C">
        <w:rPr>
          <w:rFonts w:ascii="Sylfaen" w:hAnsi="Sylfaen"/>
        </w:rPr>
        <w:t xml:space="preserve"> </w:t>
      </w:r>
      <w:r w:rsidRPr="00506B8C">
        <w:rPr>
          <w:rFonts w:ascii="Sylfaen" w:hAnsi="Sylfaen" w:cs="Sylfaen"/>
        </w:rPr>
        <w:t>უფლებების</w:t>
      </w:r>
      <w:r w:rsidRPr="00506B8C">
        <w:rPr>
          <w:rFonts w:ascii="Sylfaen" w:hAnsi="Sylfaen"/>
        </w:rPr>
        <w:t xml:space="preserve"> (</w:t>
      </w:r>
      <w:r w:rsidRPr="00506B8C">
        <w:rPr>
          <w:rFonts w:ascii="Sylfaen" w:hAnsi="Sylfaen" w:cs="Sylfaen"/>
        </w:rPr>
        <w:t>საჩივრების</w:t>
      </w:r>
      <w:r w:rsidRPr="00506B8C">
        <w:rPr>
          <w:rFonts w:ascii="Sylfaen" w:hAnsi="Sylfaen"/>
        </w:rPr>
        <w:t xml:space="preserve">, </w:t>
      </w:r>
      <w:r w:rsidRPr="00506B8C">
        <w:rPr>
          <w:rFonts w:ascii="Sylfaen" w:hAnsi="Sylfaen" w:cs="Sylfaen"/>
        </w:rPr>
        <w:t>დისციპლინარული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ადმინისტრაციული</w:t>
      </w:r>
      <w:r w:rsidRPr="00506B8C">
        <w:rPr>
          <w:rFonts w:ascii="Sylfaen" w:hAnsi="Sylfaen"/>
        </w:rPr>
        <w:t xml:space="preserve"> </w:t>
      </w:r>
      <w:r w:rsidRPr="00506B8C">
        <w:rPr>
          <w:rFonts w:ascii="Sylfaen" w:hAnsi="Sylfaen" w:cs="Sylfaen"/>
        </w:rPr>
        <w:t>პროცედურების</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სხვა</w:t>
      </w:r>
      <w:r w:rsidRPr="00506B8C">
        <w:rPr>
          <w:rFonts w:ascii="Sylfaen" w:hAnsi="Sylfaen"/>
        </w:rPr>
        <w:t xml:space="preserve">) </w:t>
      </w:r>
      <w:r w:rsidRPr="00506B8C">
        <w:rPr>
          <w:rFonts w:ascii="Sylfaen" w:hAnsi="Sylfaen" w:cs="Sylfaen"/>
        </w:rPr>
        <w:t>შესახებ</w:t>
      </w:r>
      <w:r w:rsidRPr="00506B8C">
        <w:rPr>
          <w:rFonts w:ascii="Sylfaen" w:hAnsi="Sylfaen"/>
        </w:rPr>
        <w:t>;</w:t>
      </w:r>
    </w:p>
    <w:p w14:paraId="213E47B9" w14:textId="77777777" w:rsidR="008C3755" w:rsidRPr="00506B8C" w:rsidRDefault="008C3755" w:rsidP="00501D95">
      <w:pPr>
        <w:spacing w:after="0"/>
        <w:ind w:left="180"/>
        <w:jc w:val="both"/>
        <w:rPr>
          <w:rFonts w:ascii="Sylfaen" w:eastAsia="Sylfaen" w:hAnsi="Sylfaen"/>
          <w:color w:val="000000"/>
          <w:lang w:val="ka-GE"/>
        </w:rPr>
      </w:pPr>
      <w:r w:rsidRPr="00506B8C">
        <w:rPr>
          <w:rFonts w:ascii="Sylfaen" w:hAnsi="Sylfaen" w:cs="Sylfaen"/>
          <w:lang w:val="ka-GE"/>
        </w:rPr>
        <w:t>მიღწეული მაჩვენებელი</w:t>
      </w:r>
      <w:r w:rsidRPr="00506B8C">
        <w:rPr>
          <w:rFonts w:ascii="Sylfaen" w:hAnsi="Sylfaen" w:cs="Sylfaen"/>
        </w:rPr>
        <w:t xml:space="preserve"> - </w:t>
      </w:r>
      <w:r w:rsidRPr="00506B8C">
        <w:rPr>
          <w:rFonts w:ascii="Sylfaen" w:hAnsi="Sylfaen" w:cs="Sylfaen"/>
          <w:lang w:val="ka-GE"/>
        </w:rPr>
        <w:t xml:space="preserve"> </w:t>
      </w:r>
      <w:r w:rsidRPr="00506B8C">
        <w:rPr>
          <w:rFonts w:ascii="Sylfaen" w:eastAsia="Sylfaen" w:hAnsi="Sylfaen" w:cs="Sylfaen"/>
          <w:color w:val="000000"/>
        </w:rPr>
        <w:t>ბრალდებულ</w:t>
      </w:r>
      <w:r w:rsidRPr="00506B8C">
        <w:rPr>
          <w:rFonts w:ascii="Sylfaen" w:eastAsia="Sylfaen" w:hAnsi="Sylfaen"/>
          <w:color w:val="000000"/>
        </w:rPr>
        <w:t>/</w:t>
      </w:r>
      <w:r w:rsidRPr="00506B8C">
        <w:rPr>
          <w:rFonts w:ascii="Sylfaen" w:eastAsia="Sylfaen" w:hAnsi="Sylfaen" w:cs="Sylfaen"/>
          <w:color w:val="000000"/>
        </w:rPr>
        <w:t>მსჯავრდებულები</w:t>
      </w:r>
      <w:r w:rsidRPr="00506B8C">
        <w:rPr>
          <w:rFonts w:ascii="Sylfaen" w:eastAsia="Sylfaen" w:hAnsi="Sylfaen" w:cs="Sylfaen"/>
          <w:color w:val="000000"/>
          <w:lang w:val="ka-GE"/>
        </w:rPr>
        <w:t>სათვის</w:t>
      </w:r>
      <w:r w:rsidRPr="00506B8C">
        <w:rPr>
          <w:rFonts w:ascii="Sylfaen" w:eastAsia="Sylfaen" w:hAnsi="Sylfaen"/>
          <w:color w:val="000000"/>
        </w:rPr>
        <w:t xml:space="preserve"> </w:t>
      </w:r>
      <w:r w:rsidRPr="00506B8C">
        <w:rPr>
          <w:rFonts w:ascii="Sylfaen" w:eastAsia="Sylfaen" w:hAnsi="Sylfaen" w:cs="Sylfaen"/>
          <w:color w:val="000000"/>
        </w:rPr>
        <w:t>ხელმისაწვდომ</w:t>
      </w:r>
      <w:r w:rsidRPr="00506B8C">
        <w:rPr>
          <w:rFonts w:ascii="Sylfaen" w:eastAsia="Sylfaen" w:hAnsi="Sylfaen" w:cs="Sylfaen"/>
          <w:color w:val="000000"/>
          <w:lang w:val="ka-GE"/>
        </w:rPr>
        <w:t xml:space="preserve">ია </w:t>
      </w:r>
      <w:r w:rsidRPr="00506B8C">
        <w:rPr>
          <w:rFonts w:ascii="Sylfaen" w:eastAsia="Sylfaen" w:hAnsi="Sylfaen" w:cs="Sylfaen"/>
          <w:color w:val="000000"/>
        </w:rPr>
        <w:t>უზრუნველყოფილნი</w:t>
      </w:r>
      <w:r w:rsidRPr="00506B8C">
        <w:rPr>
          <w:rFonts w:ascii="Sylfaen" w:eastAsia="Sylfaen" w:hAnsi="Sylfaen"/>
          <w:color w:val="000000"/>
        </w:rPr>
        <w:t xml:space="preserve"> </w:t>
      </w:r>
      <w:r w:rsidRPr="00506B8C">
        <w:rPr>
          <w:rFonts w:ascii="Sylfaen" w:eastAsia="Sylfaen" w:hAnsi="Sylfaen" w:cs="Sylfaen"/>
          <w:color w:val="000000"/>
        </w:rPr>
        <w:t>ბროშურები</w:t>
      </w:r>
      <w:r w:rsidRPr="00506B8C">
        <w:rPr>
          <w:rFonts w:ascii="Sylfaen" w:eastAsia="Sylfaen" w:hAnsi="Sylfaen"/>
          <w:color w:val="000000"/>
        </w:rPr>
        <w:t xml:space="preserve"> </w:t>
      </w:r>
      <w:r w:rsidRPr="00506B8C">
        <w:rPr>
          <w:rFonts w:ascii="Sylfaen" w:eastAsia="Sylfaen" w:hAnsi="Sylfaen" w:cs="Sylfaen"/>
          <w:color w:val="000000"/>
        </w:rPr>
        <w:t>მათი</w:t>
      </w:r>
      <w:r w:rsidRPr="00506B8C">
        <w:rPr>
          <w:rFonts w:ascii="Sylfaen" w:eastAsia="Sylfaen" w:hAnsi="Sylfaen"/>
          <w:color w:val="000000"/>
        </w:rPr>
        <w:t xml:space="preserve"> </w:t>
      </w:r>
      <w:r w:rsidRPr="00506B8C">
        <w:rPr>
          <w:rFonts w:ascii="Sylfaen" w:eastAsia="Sylfaen" w:hAnsi="Sylfaen" w:cs="Sylfaen"/>
          <w:color w:val="000000"/>
        </w:rPr>
        <w:t>უფლებებისა</w:t>
      </w:r>
      <w:r w:rsidRPr="00506B8C">
        <w:rPr>
          <w:rFonts w:ascii="Sylfaen" w:eastAsia="Sylfaen" w:hAnsi="Sylfaen"/>
          <w:color w:val="000000"/>
        </w:rPr>
        <w:t xml:space="preserve"> </w:t>
      </w:r>
      <w:r w:rsidRPr="00506B8C">
        <w:rPr>
          <w:rFonts w:ascii="Sylfaen" w:eastAsia="Sylfaen" w:hAnsi="Sylfaen" w:cs="Sylfaen"/>
          <w:color w:val="000000"/>
        </w:rPr>
        <w:t>და</w:t>
      </w:r>
      <w:r w:rsidRPr="00506B8C">
        <w:rPr>
          <w:rFonts w:ascii="Sylfaen" w:eastAsia="Sylfaen" w:hAnsi="Sylfaen"/>
          <w:color w:val="000000"/>
        </w:rPr>
        <w:t xml:space="preserve"> </w:t>
      </w:r>
      <w:r w:rsidRPr="00506B8C">
        <w:rPr>
          <w:rFonts w:ascii="Sylfaen" w:eastAsia="Sylfaen" w:hAnsi="Sylfaen" w:cs="Sylfaen"/>
          <w:color w:val="000000"/>
        </w:rPr>
        <w:t>გასაჩივრების</w:t>
      </w:r>
      <w:r w:rsidRPr="00506B8C">
        <w:rPr>
          <w:rFonts w:ascii="Sylfaen" w:eastAsia="Sylfaen" w:hAnsi="Sylfaen"/>
          <w:color w:val="000000"/>
        </w:rPr>
        <w:t xml:space="preserve"> </w:t>
      </w:r>
      <w:r w:rsidRPr="00506B8C">
        <w:rPr>
          <w:rFonts w:ascii="Sylfaen" w:eastAsia="Sylfaen" w:hAnsi="Sylfaen" w:cs="Sylfaen"/>
          <w:color w:val="000000"/>
        </w:rPr>
        <w:t>პროცედურების</w:t>
      </w:r>
      <w:r w:rsidRPr="00506B8C">
        <w:rPr>
          <w:rFonts w:ascii="Sylfaen" w:eastAsia="Sylfaen" w:hAnsi="Sylfaen"/>
          <w:color w:val="000000"/>
        </w:rPr>
        <w:t xml:space="preserve">  </w:t>
      </w:r>
      <w:r w:rsidRPr="00506B8C">
        <w:rPr>
          <w:rFonts w:ascii="Sylfaen" w:eastAsia="Sylfaen" w:hAnsi="Sylfaen" w:cs="Sylfaen"/>
          <w:color w:val="000000"/>
        </w:rPr>
        <w:t>შესახებ</w:t>
      </w:r>
      <w:r w:rsidRPr="00506B8C">
        <w:rPr>
          <w:rFonts w:ascii="Sylfaen" w:eastAsia="Sylfaen" w:hAnsi="Sylfaen"/>
          <w:color w:val="000000"/>
          <w:lang w:val="ka-GE"/>
        </w:rPr>
        <w:t>,</w:t>
      </w:r>
      <w:r w:rsidRPr="00506B8C">
        <w:rPr>
          <w:rFonts w:ascii="Sylfaen" w:eastAsia="Sylfaen" w:hAnsi="Sylfaen"/>
          <w:color w:val="000000"/>
        </w:rPr>
        <w:t xml:space="preserve"> </w:t>
      </w:r>
      <w:r w:rsidRPr="00506B8C">
        <w:rPr>
          <w:rFonts w:ascii="Sylfaen" w:eastAsia="Sylfaen" w:hAnsi="Sylfaen" w:cs="Sylfaen"/>
          <w:color w:val="000000"/>
        </w:rPr>
        <w:t>როგორც</w:t>
      </w:r>
      <w:r w:rsidRPr="00506B8C">
        <w:rPr>
          <w:rFonts w:ascii="Sylfaen" w:eastAsia="Sylfaen" w:hAnsi="Sylfaen"/>
          <w:color w:val="000000"/>
        </w:rPr>
        <w:t xml:space="preserve"> </w:t>
      </w:r>
      <w:r w:rsidRPr="00506B8C">
        <w:rPr>
          <w:rFonts w:ascii="Sylfaen" w:eastAsia="Sylfaen" w:hAnsi="Sylfaen" w:cs="Sylfaen"/>
          <w:color w:val="000000"/>
        </w:rPr>
        <w:t>ქართულ</w:t>
      </w:r>
      <w:r w:rsidRPr="00506B8C">
        <w:rPr>
          <w:rFonts w:ascii="Sylfaen" w:eastAsia="Sylfaen" w:hAnsi="Sylfaen"/>
          <w:color w:val="000000"/>
        </w:rPr>
        <w:t xml:space="preserve">, </w:t>
      </w:r>
      <w:r w:rsidRPr="00506B8C">
        <w:rPr>
          <w:rFonts w:ascii="Sylfaen" w:eastAsia="Sylfaen" w:hAnsi="Sylfaen" w:cs="Sylfaen"/>
          <w:color w:val="000000"/>
        </w:rPr>
        <w:t>ასევე</w:t>
      </w:r>
      <w:r w:rsidRPr="00506B8C">
        <w:rPr>
          <w:rFonts w:ascii="Sylfaen" w:eastAsia="Sylfaen" w:hAnsi="Sylfaen"/>
          <w:color w:val="000000"/>
        </w:rPr>
        <w:t xml:space="preserve"> 5 </w:t>
      </w:r>
      <w:r w:rsidRPr="00506B8C">
        <w:rPr>
          <w:rFonts w:ascii="Sylfaen" w:eastAsia="Sylfaen" w:hAnsi="Sylfaen" w:cs="Sylfaen"/>
          <w:color w:val="000000"/>
        </w:rPr>
        <w:t>ყველაზე</w:t>
      </w:r>
      <w:r w:rsidRPr="00506B8C">
        <w:rPr>
          <w:rFonts w:ascii="Sylfaen" w:eastAsia="Sylfaen" w:hAnsi="Sylfaen"/>
          <w:color w:val="000000"/>
        </w:rPr>
        <w:t xml:space="preserve"> </w:t>
      </w:r>
      <w:r w:rsidRPr="00506B8C">
        <w:rPr>
          <w:rFonts w:ascii="Sylfaen" w:eastAsia="Sylfaen" w:hAnsi="Sylfaen" w:cs="Sylfaen"/>
          <w:color w:val="000000"/>
        </w:rPr>
        <w:t>მოთხოვნად</w:t>
      </w:r>
      <w:r w:rsidRPr="00506B8C">
        <w:rPr>
          <w:rFonts w:ascii="Sylfaen" w:eastAsia="Sylfaen" w:hAnsi="Sylfaen"/>
          <w:color w:val="000000"/>
        </w:rPr>
        <w:t xml:space="preserve"> </w:t>
      </w:r>
      <w:r w:rsidRPr="00506B8C">
        <w:rPr>
          <w:rFonts w:ascii="Sylfaen" w:eastAsia="Sylfaen" w:hAnsi="Sylfaen" w:cs="Sylfaen"/>
          <w:color w:val="000000"/>
        </w:rPr>
        <w:t>უცხო</w:t>
      </w:r>
      <w:r w:rsidRPr="00506B8C">
        <w:rPr>
          <w:rFonts w:ascii="Sylfaen" w:eastAsia="Sylfaen" w:hAnsi="Sylfaen"/>
          <w:color w:val="000000"/>
        </w:rPr>
        <w:t xml:space="preserve"> </w:t>
      </w:r>
      <w:r w:rsidRPr="00506B8C">
        <w:rPr>
          <w:rFonts w:ascii="Sylfaen" w:eastAsia="Sylfaen" w:hAnsi="Sylfaen" w:cs="Sylfaen"/>
          <w:color w:val="000000"/>
        </w:rPr>
        <w:t>ენაზე</w:t>
      </w:r>
      <w:r w:rsidRPr="00506B8C">
        <w:rPr>
          <w:rFonts w:ascii="Sylfaen" w:eastAsia="Sylfaen" w:hAnsi="Sylfaen"/>
          <w:color w:val="000000"/>
          <w:lang w:val="ka-GE"/>
        </w:rPr>
        <w:t>;</w:t>
      </w:r>
    </w:p>
    <w:p w14:paraId="6D524564" w14:textId="77777777" w:rsidR="008C3755" w:rsidRPr="00506B8C" w:rsidRDefault="008C3755" w:rsidP="00501D95">
      <w:pPr>
        <w:spacing w:after="0"/>
        <w:ind w:left="180"/>
        <w:jc w:val="both"/>
        <w:rPr>
          <w:rFonts w:ascii="Sylfaen" w:eastAsia="Sylfaen" w:hAnsi="Sylfaen"/>
          <w:color w:val="000000"/>
          <w:lang w:val="ka-GE"/>
        </w:rPr>
      </w:pPr>
      <w:r w:rsidRPr="00506B8C">
        <w:rPr>
          <w:rFonts w:ascii="Sylfaen" w:eastAsia="Sylfaen" w:hAnsi="Sylfaen"/>
          <w:color w:val="000000"/>
          <w:lang w:val="ka-GE"/>
        </w:rPr>
        <w:t xml:space="preserve"> </w:t>
      </w:r>
      <w:r w:rsidRPr="00506B8C">
        <w:rPr>
          <w:rFonts w:ascii="Sylfaen" w:eastAsia="Sylfaen" w:hAnsi="Sylfaen"/>
          <w:color w:val="000000"/>
        </w:rPr>
        <w:t xml:space="preserve">2017 </w:t>
      </w:r>
      <w:r w:rsidRPr="00506B8C">
        <w:rPr>
          <w:rFonts w:ascii="Sylfaen" w:eastAsia="Sylfaen" w:hAnsi="Sylfaen" w:cs="Sylfaen"/>
          <w:color w:val="000000"/>
        </w:rPr>
        <w:t>წელს</w:t>
      </w:r>
      <w:r w:rsidRPr="00506B8C">
        <w:rPr>
          <w:rFonts w:ascii="Sylfaen" w:eastAsia="Sylfaen" w:hAnsi="Sylfaen"/>
          <w:color w:val="000000"/>
        </w:rPr>
        <w:t xml:space="preserve"> </w:t>
      </w:r>
      <w:r w:rsidRPr="00506B8C">
        <w:rPr>
          <w:rFonts w:ascii="Sylfaen" w:hAnsi="Sylfaen"/>
          <w:lang w:val="ka-GE"/>
        </w:rPr>
        <w:t>N</w:t>
      </w:r>
      <w:r w:rsidRPr="00506B8C">
        <w:rPr>
          <w:rFonts w:ascii="Sylfaen" w:eastAsia="Sylfaen" w:hAnsi="Sylfaen"/>
          <w:color w:val="000000"/>
        </w:rPr>
        <w:t xml:space="preserve">2, </w:t>
      </w:r>
      <w:r w:rsidRPr="00506B8C">
        <w:rPr>
          <w:rFonts w:ascii="Sylfaen" w:hAnsi="Sylfaen"/>
          <w:lang w:val="ka-GE"/>
        </w:rPr>
        <w:t>N</w:t>
      </w:r>
      <w:r w:rsidRPr="00506B8C">
        <w:rPr>
          <w:rFonts w:ascii="Sylfaen" w:eastAsia="Sylfaen" w:hAnsi="Sylfaen"/>
          <w:color w:val="000000"/>
        </w:rPr>
        <w:t xml:space="preserve">5, </w:t>
      </w:r>
      <w:r w:rsidRPr="00506B8C">
        <w:rPr>
          <w:rFonts w:ascii="Sylfaen" w:hAnsi="Sylfaen"/>
          <w:lang w:val="ka-GE"/>
        </w:rPr>
        <w:t>N</w:t>
      </w:r>
      <w:r w:rsidRPr="00506B8C">
        <w:rPr>
          <w:rFonts w:ascii="Sylfaen" w:eastAsia="Sylfaen" w:hAnsi="Sylfaen"/>
          <w:color w:val="000000"/>
        </w:rPr>
        <w:t xml:space="preserve">8, </w:t>
      </w:r>
      <w:r w:rsidRPr="00506B8C">
        <w:rPr>
          <w:rFonts w:ascii="Sylfaen" w:hAnsi="Sylfaen"/>
          <w:lang w:val="ka-GE"/>
        </w:rPr>
        <w:t>N</w:t>
      </w:r>
      <w:r w:rsidRPr="00506B8C">
        <w:rPr>
          <w:rFonts w:ascii="Sylfaen" w:eastAsia="Sylfaen" w:hAnsi="Sylfaen"/>
          <w:color w:val="000000"/>
        </w:rPr>
        <w:t xml:space="preserve">14, </w:t>
      </w:r>
      <w:r w:rsidRPr="00506B8C">
        <w:rPr>
          <w:rFonts w:ascii="Sylfaen" w:hAnsi="Sylfaen"/>
          <w:lang w:val="ka-GE"/>
        </w:rPr>
        <w:t>N</w:t>
      </w:r>
      <w:r w:rsidRPr="00506B8C">
        <w:rPr>
          <w:rFonts w:ascii="Sylfaen" w:eastAsia="Sylfaen" w:hAnsi="Sylfaen"/>
          <w:color w:val="000000"/>
        </w:rPr>
        <w:t xml:space="preserve">15, </w:t>
      </w:r>
      <w:r w:rsidRPr="00506B8C">
        <w:rPr>
          <w:rFonts w:ascii="Sylfaen" w:hAnsi="Sylfaen"/>
          <w:lang w:val="ka-GE"/>
        </w:rPr>
        <w:t>N</w:t>
      </w:r>
      <w:r w:rsidRPr="00506B8C">
        <w:rPr>
          <w:rFonts w:ascii="Sylfaen" w:eastAsia="Sylfaen" w:hAnsi="Sylfaen"/>
          <w:color w:val="000000"/>
        </w:rPr>
        <w:t xml:space="preserve">16, </w:t>
      </w:r>
      <w:r w:rsidRPr="00506B8C">
        <w:rPr>
          <w:rFonts w:ascii="Sylfaen" w:hAnsi="Sylfaen"/>
          <w:lang w:val="ka-GE"/>
        </w:rPr>
        <w:t>N</w:t>
      </w:r>
      <w:r w:rsidRPr="00506B8C">
        <w:rPr>
          <w:rFonts w:ascii="Sylfaen" w:eastAsia="Sylfaen" w:hAnsi="Sylfaen"/>
          <w:color w:val="000000"/>
        </w:rPr>
        <w:t xml:space="preserve">17 </w:t>
      </w:r>
      <w:r w:rsidRPr="00506B8C">
        <w:rPr>
          <w:rFonts w:ascii="Sylfaen" w:eastAsia="Sylfaen" w:hAnsi="Sylfaen" w:cs="Sylfaen"/>
          <w:color w:val="000000"/>
        </w:rPr>
        <w:t>დაწესებულებებში</w:t>
      </w:r>
      <w:r w:rsidRPr="00506B8C">
        <w:rPr>
          <w:rFonts w:ascii="Sylfaen" w:eastAsia="Sylfaen" w:hAnsi="Sylfaen"/>
          <w:color w:val="000000"/>
        </w:rPr>
        <w:t xml:space="preserve"> </w:t>
      </w:r>
      <w:r w:rsidRPr="00506B8C">
        <w:rPr>
          <w:rFonts w:ascii="Sylfaen" w:eastAsia="Sylfaen" w:hAnsi="Sylfaen" w:cs="Sylfaen"/>
          <w:color w:val="000000"/>
        </w:rPr>
        <w:t>ბრალდებულ</w:t>
      </w:r>
      <w:r w:rsidRPr="00506B8C">
        <w:rPr>
          <w:rFonts w:ascii="Sylfaen" w:eastAsia="Sylfaen" w:hAnsi="Sylfaen"/>
          <w:color w:val="000000"/>
        </w:rPr>
        <w:t>/</w:t>
      </w:r>
      <w:r w:rsidRPr="00506B8C">
        <w:rPr>
          <w:rFonts w:ascii="Sylfaen" w:eastAsia="Sylfaen" w:hAnsi="Sylfaen" w:cs="Sylfaen"/>
          <w:color w:val="000000"/>
        </w:rPr>
        <w:t>მსჯავრდებულთა</w:t>
      </w:r>
      <w:r w:rsidRPr="00506B8C">
        <w:rPr>
          <w:rFonts w:ascii="Sylfaen" w:eastAsia="Sylfaen" w:hAnsi="Sylfaen"/>
          <w:color w:val="000000"/>
        </w:rPr>
        <w:t xml:space="preserve"> </w:t>
      </w:r>
      <w:r w:rsidRPr="00506B8C">
        <w:rPr>
          <w:rFonts w:ascii="Sylfaen" w:eastAsia="Sylfaen" w:hAnsi="Sylfaen" w:cs="Sylfaen"/>
          <w:color w:val="000000"/>
        </w:rPr>
        <w:t>უფლებების</w:t>
      </w:r>
      <w:r w:rsidRPr="00506B8C">
        <w:rPr>
          <w:rFonts w:ascii="Sylfaen" w:eastAsia="Sylfaen" w:hAnsi="Sylfaen"/>
          <w:color w:val="000000"/>
        </w:rPr>
        <w:t xml:space="preserve"> </w:t>
      </w:r>
      <w:r w:rsidRPr="00506B8C">
        <w:rPr>
          <w:rFonts w:ascii="Sylfaen" w:eastAsia="Sylfaen" w:hAnsi="Sylfaen" w:cs="Sylfaen"/>
          <w:color w:val="000000"/>
        </w:rPr>
        <w:t>შესახებ</w:t>
      </w:r>
      <w:r w:rsidRPr="00506B8C">
        <w:rPr>
          <w:rFonts w:ascii="Sylfaen" w:eastAsia="Sylfaen" w:hAnsi="Sylfaen"/>
          <w:color w:val="000000"/>
        </w:rPr>
        <w:t xml:space="preserve"> </w:t>
      </w:r>
      <w:r w:rsidRPr="00506B8C">
        <w:rPr>
          <w:rFonts w:ascii="Sylfaen" w:eastAsia="Sylfaen" w:hAnsi="Sylfaen" w:cs="Sylfaen"/>
          <w:color w:val="000000"/>
        </w:rPr>
        <w:t>ტრენინგი</w:t>
      </w:r>
      <w:r w:rsidRPr="00506B8C">
        <w:rPr>
          <w:rFonts w:ascii="Sylfaen" w:eastAsia="Sylfaen" w:hAnsi="Sylfaen"/>
          <w:color w:val="000000"/>
        </w:rPr>
        <w:t> </w:t>
      </w:r>
      <w:r w:rsidRPr="00506B8C">
        <w:rPr>
          <w:rFonts w:ascii="Sylfaen" w:eastAsia="Sylfaen" w:hAnsi="Sylfaen" w:cs="Sylfaen"/>
          <w:color w:val="000000"/>
        </w:rPr>
        <w:t>გაიარა</w:t>
      </w:r>
      <w:r w:rsidRPr="00506B8C">
        <w:rPr>
          <w:rFonts w:ascii="Sylfaen" w:eastAsia="Sylfaen" w:hAnsi="Sylfaen"/>
          <w:color w:val="000000"/>
        </w:rPr>
        <w:t xml:space="preserve"> 364-</w:t>
      </w:r>
      <w:r w:rsidRPr="00506B8C">
        <w:rPr>
          <w:rFonts w:ascii="Sylfaen" w:eastAsia="Sylfaen" w:hAnsi="Sylfaen" w:cs="Sylfaen"/>
          <w:color w:val="000000"/>
        </w:rPr>
        <w:t>მა</w:t>
      </w:r>
      <w:r w:rsidRPr="00506B8C">
        <w:rPr>
          <w:rFonts w:ascii="Sylfaen" w:eastAsia="Sylfaen" w:hAnsi="Sylfaen"/>
          <w:color w:val="000000"/>
        </w:rPr>
        <w:t xml:space="preserve"> </w:t>
      </w:r>
      <w:r w:rsidRPr="00506B8C">
        <w:rPr>
          <w:rFonts w:ascii="Sylfaen" w:eastAsia="Sylfaen" w:hAnsi="Sylfaen" w:cs="Sylfaen"/>
          <w:color w:val="000000"/>
        </w:rPr>
        <w:t>მსჯავრდებულმა</w:t>
      </w:r>
      <w:r w:rsidRPr="00506B8C">
        <w:rPr>
          <w:rFonts w:ascii="Sylfaen" w:eastAsia="Sylfaen" w:hAnsi="Sylfaen" w:cs="Sylfaen"/>
          <w:color w:val="000000"/>
          <w:lang w:val="ka-GE"/>
        </w:rPr>
        <w:t>,</w:t>
      </w:r>
      <w:r w:rsidRPr="00506B8C">
        <w:rPr>
          <w:rFonts w:ascii="Sylfaen" w:eastAsia="Sylfaen" w:hAnsi="Sylfaen"/>
          <w:color w:val="000000"/>
        </w:rPr>
        <w:t xml:space="preserve">  </w:t>
      </w:r>
      <w:r w:rsidRPr="00506B8C">
        <w:rPr>
          <w:rFonts w:ascii="Sylfaen" w:eastAsia="Sylfaen" w:hAnsi="Sylfaen" w:cs="Sylfaen"/>
          <w:color w:val="000000"/>
        </w:rPr>
        <w:t>მათ</w:t>
      </w:r>
      <w:r w:rsidRPr="00506B8C">
        <w:rPr>
          <w:rFonts w:ascii="Sylfaen" w:eastAsia="Sylfaen" w:hAnsi="Sylfaen"/>
          <w:color w:val="000000"/>
        </w:rPr>
        <w:t xml:space="preserve"> </w:t>
      </w:r>
      <w:r w:rsidRPr="00506B8C">
        <w:rPr>
          <w:rFonts w:ascii="Sylfaen" w:eastAsia="Sylfaen" w:hAnsi="Sylfaen" w:cs="Sylfaen"/>
          <w:color w:val="000000"/>
        </w:rPr>
        <w:t>შორის</w:t>
      </w:r>
      <w:r w:rsidRPr="00506B8C">
        <w:rPr>
          <w:rFonts w:ascii="Sylfaen" w:eastAsia="Sylfaen" w:hAnsi="Sylfaen"/>
          <w:color w:val="000000"/>
        </w:rPr>
        <w:t xml:space="preserve"> </w:t>
      </w:r>
      <w:r w:rsidRPr="00506B8C">
        <w:rPr>
          <w:rFonts w:ascii="Sylfaen" w:eastAsia="Sylfaen" w:hAnsi="Sylfaen" w:cs="Sylfaen"/>
          <w:color w:val="000000"/>
        </w:rPr>
        <w:t>არასრულწლოვანმა</w:t>
      </w:r>
      <w:r w:rsidRPr="00506B8C">
        <w:rPr>
          <w:rFonts w:ascii="Sylfaen" w:eastAsia="Sylfaen" w:hAnsi="Sylfaen"/>
          <w:color w:val="000000"/>
        </w:rPr>
        <w:t xml:space="preserve"> </w:t>
      </w:r>
      <w:r w:rsidRPr="00506B8C">
        <w:rPr>
          <w:rFonts w:ascii="Sylfaen" w:eastAsia="Sylfaen" w:hAnsi="Sylfaen" w:cs="Sylfaen"/>
          <w:color w:val="000000"/>
        </w:rPr>
        <w:t>ბრალდებულ</w:t>
      </w:r>
      <w:r w:rsidRPr="00506B8C">
        <w:rPr>
          <w:rFonts w:ascii="Sylfaen" w:eastAsia="Sylfaen" w:hAnsi="Sylfaen"/>
          <w:color w:val="000000"/>
        </w:rPr>
        <w:t>/</w:t>
      </w:r>
      <w:r w:rsidRPr="00506B8C">
        <w:rPr>
          <w:rFonts w:ascii="Sylfaen" w:eastAsia="Sylfaen" w:hAnsi="Sylfaen" w:cs="Sylfaen"/>
          <w:color w:val="000000"/>
        </w:rPr>
        <w:t>მსჯავრდებულებმა</w:t>
      </w:r>
      <w:r w:rsidRPr="00506B8C">
        <w:rPr>
          <w:rFonts w:ascii="Sylfaen" w:eastAsia="Sylfaen" w:hAnsi="Sylfaen"/>
          <w:color w:val="000000"/>
        </w:rPr>
        <w:t xml:space="preserve"> </w:t>
      </w:r>
      <w:r w:rsidRPr="00506B8C">
        <w:rPr>
          <w:rFonts w:ascii="Sylfaen" w:eastAsia="Sylfaen" w:hAnsi="Sylfaen" w:cs="Sylfaen"/>
          <w:color w:val="000000"/>
        </w:rPr>
        <w:t>არასრულწლოვანთა</w:t>
      </w:r>
      <w:r w:rsidRPr="00506B8C">
        <w:rPr>
          <w:rFonts w:ascii="Sylfaen" w:eastAsia="Sylfaen" w:hAnsi="Sylfaen"/>
          <w:color w:val="000000"/>
        </w:rPr>
        <w:t xml:space="preserve"> </w:t>
      </w:r>
      <w:r w:rsidRPr="00506B8C">
        <w:rPr>
          <w:rFonts w:ascii="Sylfaen" w:eastAsia="Sylfaen" w:hAnsi="Sylfaen" w:cs="Sylfaen"/>
          <w:color w:val="000000"/>
        </w:rPr>
        <w:t>მართლმსაჯულების</w:t>
      </w:r>
      <w:r w:rsidRPr="00506B8C">
        <w:rPr>
          <w:rFonts w:ascii="Sylfaen" w:eastAsia="Sylfaen" w:hAnsi="Sylfaen"/>
          <w:color w:val="000000"/>
        </w:rPr>
        <w:t xml:space="preserve"> </w:t>
      </w:r>
      <w:r w:rsidRPr="00506B8C">
        <w:rPr>
          <w:rFonts w:ascii="Sylfaen" w:eastAsia="Sylfaen" w:hAnsi="Sylfaen" w:cs="Sylfaen"/>
          <w:color w:val="000000"/>
        </w:rPr>
        <w:t>კოდექსის</w:t>
      </w:r>
      <w:r w:rsidRPr="00506B8C">
        <w:rPr>
          <w:rFonts w:ascii="Sylfaen" w:eastAsia="Sylfaen" w:hAnsi="Sylfaen" w:cs="Sylfaen"/>
          <w:color w:val="000000"/>
          <w:lang w:val="ka-GE"/>
        </w:rPr>
        <w:t>,</w:t>
      </w:r>
      <w:r w:rsidRPr="00506B8C">
        <w:rPr>
          <w:rFonts w:ascii="Sylfaen" w:eastAsia="Sylfaen" w:hAnsi="Sylfaen"/>
          <w:color w:val="000000"/>
        </w:rPr>
        <w:t xml:space="preserve"> </w:t>
      </w:r>
      <w:r w:rsidRPr="00506B8C">
        <w:rPr>
          <w:rFonts w:ascii="Sylfaen" w:eastAsia="Sylfaen" w:hAnsi="Sylfaen" w:cs="Sylfaen"/>
          <w:color w:val="000000"/>
        </w:rPr>
        <w:t>ხოლო</w:t>
      </w:r>
      <w:r w:rsidRPr="00506B8C">
        <w:rPr>
          <w:rFonts w:ascii="Sylfaen" w:eastAsia="Sylfaen" w:hAnsi="Sylfaen"/>
          <w:color w:val="000000"/>
        </w:rPr>
        <w:t xml:space="preserve"> </w:t>
      </w:r>
      <w:r w:rsidRPr="00506B8C">
        <w:rPr>
          <w:rFonts w:ascii="Sylfaen" w:eastAsia="Sylfaen" w:hAnsi="Sylfaen" w:cs="Sylfaen"/>
          <w:color w:val="000000"/>
        </w:rPr>
        <w:t>ქალმა</w:t>
      </w:r>
      <w:r w:rsidRPr="00506B8C">
        <w:rPr>
          <w:rFonts w:ascii="Sylfaen" w:eastAsia="Sylfaen" w:hAnsi="Sylfaen"/>
          <w:color w:val="000000"/>
        </w:rPr>
        <w:t xml:space="preserve"> </w:t>
      </w:r>
      <w:r w:rsidRPr="00506B8C">
        <w:rPr>
          <w:rFonts w:ascii="Sylfaen" w:eastAsia="Sylfaen" w:hAnsi="Sylfaen" w:cs="Sylfaen"/>
          <w:color w:val="000000"/>
        </w:rPr>
        <w:t>მსჯავრდებულებმა</w:t>
      </w:r>
      <w:r w:rsidRPr="00506B8C">
        <w:rPr>
          <w:rFonts w:ascii="Sylfaen" w:eastAsia="Sylfaen" w:hAnsi="Sylfaen"/>
          <w:color w:val="000000"/>
        </w:rPr>
        <w:t xml:space="preserve"> - </w:t>
      </w:r>
      <w:r w:rsidRPr="00506B8C">
        <w:rPr>
          <w:rFonts w:ascii="Sylfaen" w:eastAsia="Sylfaen" w:hAnsi="Sylfaen" w:cs="Sylfaen"/>
          <w:color w:val="000000"/>
        </w:rPr>
        <w:t>ბანგკოკის</w:t>
      </w:r>
      <w:r w:rsidRPr="00506B8C">
        <w:rPr>
          <w:rFonts w:ascii="Sylfaen" w:eastAsia="Sylfaen" w:hAnsi="Sylfaen"/>
          <w:color w:val="000000"/>
        </w:rPr>
        <w:t xml:space="preserve"> </w:t>
      </w:r>
      <w:r w:rsidRPr="00506B8C">
        <w:rPr>
          <w:rFonts w:ascii="Sylfaen" w:eastAsia="Sylfaen" w:hAnsi="Sylfaen" w:cs="Sylfaen"/>
          <w:color w:val="000000"/>
        </w:rPr>
        <w:t>წესების</w:t>
      </w:r>
      <w:r w:rsidRPr="00506B8C">
        <w:rPr>
          <w:rFonts w:ascii="Sylfaen" w:eastAsia="Sylfaen" w:hAnsi="Sylfaen"/>
          <w:color w:val="000000"/>
        </w:rPr>
        <w:t xml:space="preserve"> </w:t>
      </w:r>
      <w:r w:rsidRPr="00506B8C">
        <w:rPr>
          <w:rFonts w:ascii="Sylfaen" w:eastAsia="Sylfaen" w:hAnsi="Sylfaen" w:cs="Sylfaen"/>
          <w:color w:val="000000"/>
        </w:rPr>
        <w:t>მიხედვით</w:t>
      </w:r>
      <w:r w:rsidRPr="00506B8C">
        <w:rPr>
          <w:rFonts w:ascii="Sylfaen" w:eastAsia="Sylfaen" w:hAnsi="Sylfaen"/>
          <w:color w:val="000000"/>
          <w:lang w:val="ka-GE"/>
        </w:rPr>
        <w:t>.</w:t>
      </w:r>
    </w:p>
    <w:p w14:paraId="083D0E95" w14:textId="77777777" w:rsidR="008C3755" w:rsidRPr="00506B8C" w:rsidRDefault="008C3755" w:rsidP="00501D95">
      <w:pPr>
        <w:spacing w:after="0"/>
        <w:ind w:left="180"/>
        <w:jc w:val="both"/>
        <w:rPr>
          <w:rFonts w:ascii="Sylfaen" w:hAnsi="Sylfaen" w:cs="Sylfaen"/>
          <w:lang w:val="ka-GE"/>
        </w:rPr>
      </w:pPr>
    </w:p>
    <w:p w14:paraId="29652A58" w14:textId="77777777" w:rsidR="008C3755" w:rsidRPr="00506B8C" w:rsidRDefault="008C3755" w:rsidP="00501D95">
      <w:pPr>
        <w:autoSpaceDE w:val="0"/>
        <w:autoSpaceDN w:val="0"/>
        <w:adjustRightInd w:val="0"/>
        <w:spacing w:after="0" w:line="240" w:lineRule="auto"/>
        <w:ind w:left="180"/>
        <w:jc w:val="both"/>
        <w:rPr>
          <w:rFonts w:ascii="Sylfaen" w:hAnsi="Sylfaen" w:cs="Sylfaen"/>
          <w:lang w:val="ka-GE"/>
        </w:rPr>
      </w:pPr>
      <w:r w:rsidRPr="00506B8C">
        <w:rPr>
          <w:rFonts w:ascii="Sylfaen" w:eastAsia="Sylfaen" w:hAnsi="Sylfaen" w:cs="Sylfaen"/>
          <w:color w:val="000000"/>
          <w:lang w:val="ka-GE"/>
        </w:rPr>
        <w:t xml:space="preserve">შენიშვნა: </w:t>
      </w:r>
      <w:r w:rsidRPr="00506B8C">
        <w:rPr>
          <w:rFonts w:ascii="Sylfaen" w:hAnsi="Sylfaen" w:cs="Sylfaen"/>
          <w:lang w:val="ka-GE"/>
        </w:rPr>
        <w:t>მიღწეული შედეგის შეფასების ინდიკატორი წარმოადგენს სისხლის სამართლის სისტემის რეფორმის სამოქმედო გეგმასა და ადამიანის უფლებების დაცვის სამთავრობო სამოქმედო გეგმაში აღებული ვალდებულებების ნაწილს.</w:t>
      </w:r>
    </w:p>
    <w:p w14:paraId="29163EFF" w14:textId="77777777" w:rsidR="008C3755" w:rsidRPr="00506B8C" w:rsidRDefault="008C3755" w:rsidP="00501D95">
      <w:pPr>
        <w:spacing w:after="0"/>
        <w:ind w:left="180"/>
        <w:jc w:val="both"/>
        <w:rPr>
          <w:rFonts w:ascii="Sylfaen" w:hAnsi="Sylfaen" w:cs="Sylfaen"/>
          <w:lang w:val="ka-GE"/>
        </w:rPr>
      </w:pPr>
    </w:p>
    <w:p w14:paraId="557B8BFC" w14:textId="77777777" w:rsidR="008C3755" w:rsidRPr="00506B8C" w:rsidRDefault="008C3755" w:rsidP="008C08DB">
      <w:pPr>
        <w:pStyle w:val="abzacixml"/>
      </w:pPr>
      <w:r w:rsidRPr="00506B8C">
        <w:t>2.3.2. ბრალდებულთა და მსჯავრდებულთა ეკვივალენტური სამედიცინო მომსახურებით უზრუნველყოფა (პროგრამული კოდი 27 01 02)</w:t>
      </w:r>
    </w:p>
    <w:p w14:paraId="7FB62A18" w14:textId="77777777" w:rsidR="008C3755" w:rsidRPr="00506B8C" w:rsidRDefault="008C3755" w:rsidP="008C08DB">
      <w:pPr>
        <w:pStyle w:val="abzacixml"/>
      </w:pPr>
    </w:p>
    <w:p w14:paraId="0A79DBF9" w14:textId="77777777" w:rsidR="008C3755" w:rsidRPr="00506B8C" w:rsidRDefault="008C3755" w:rsidP="008C08DB">
      <w:pPr>
        <w:pStyle w:val="abzacixml"/>
      </w:pPr>
      <w:r w:rsidRPr="00506B8C">
        <w:t xml:space="preserve">პროგრამის განმახორციელებელი: </w:t>
      </w:r>
    </w:p>
    <w:p w14:paraId="7FF89FAB" w14:textId="77777777" w:rsidR="008C3755" w:rsidRPr="00506B8C" w:rsidRDefault="008C3755"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სასჯელაღსრულებისა და პრობაციის სამინისტრო</w:t>
      </w:r>
    </w:p>
    <w:p w14:paraId="5A8DAEF0" w14:textId="77777777" w:rsidR="008C3755" w:rsidRPr="00506B8C" w:rsidRDefault="008C3755"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087D14BE" w14:textId="77777777" w:rsidR="008C3755" w:rsidRPr="00506B8C" w:rsidRDefault="008C37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მსჯავრდებულთა ჯანმრთელობის მდგომარეობის გაუმჯობესება და შენარჩუნება. </w:t>
      </w:r>
    </w:p>
    <w:p w14:paraId="41917F2F" w14:textId="77777777" w:rsidR="008C3755" w:rsidRPr="00506B8C" w:rsidRDefault="008C3755" w:rsidP="00501D95">
      <w:pPr>
        <w:pStyle w:val="ListParagraph"/>
        <w:spacing w:after="0" w:line="240" w:lineRule="auto"/>
        <w:ind w:left="180"/>
        <w:jc w:val="both"/>
        <w:rPr>
          <w:rFonts w:ascii="Sylfaen" w:hAnsi="Sylfaen" w:cs="Arial"/>
          <w:color w:val="000000"/>
          <w:lang w:val="ka-GE"/>
        </w:rPr>
      </w:pPr>
    </w:p>
    <w:p w14:paraId="05C916D4" w14:textId="77777777" w:rsidR="008C3755" w:rsidRPr="00506B8C" w:rsidRDefault="008C3755"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0E7D73F2" w14:textId="77777777" w:rsidR="008C3755" w:rsidRPr="00506B8C" w:rsidRDefault="008C37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    მსჯავრდებულთა ჯანმრთელობის მდგომარეობა გაუმჯობესებული და შენარჩუნებულია.</w:t>
      </w:r>
    </w:p>
    <w:p w14:paraId="7DD5D5D7" w14:textId="77777777" w:rsidR="008C3755" w:rsidRPr="00506B8C" w:rsidRDefault="008C3755" w:rsidP="00501D95">
      <w:pPr>
        <w:spacing w:after="0"/>
        <w:ind w:left="180"/>
        <w:jc w:val="both"/>
        <w:rPr>
          <w:rFonts w:ascii="Sylfaen" w:hAnsi="Sylfaen"/>
          <w:lang w:val="ka-GE"/>
        </w:rPr>
      </w:pPr>
    </w:p>
    <w:p w14:paraId="0F798B86" w14:textId="77777777" w:rsidR="008C3755" w:rsidRPr="00506B8C" w:rsidRDefault="008C3755"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44EA553E" w14:textId="77777777" w:rsidR="008C3755" w:rsidRPr="00506B8C" w:rsidRDefault="008C3755" w:rsidP="00501D95">
      <w:pPr>
        <w:autoSpaceDE w:val="0"/>
        <w:autoSpaceDN w:val="0"/>
        <w:adjustRightInd w:val="0"/>
        <w:spacing w:after="0" w:line="240" w:lineRule="auto"/>
        <w:ind w:left="180"/>
        <w:jc w:val="both"/>
        <w:rPr>
          <w:rFonts w:ascii="Sylfaen" w:hAnsi="Sylfaen"/>
          <w:lang w:val="ka-GE"/>
        </w:rPr>
      </w:pPr>
      <w:r w:rsidRPr="00506B8C">
        <w:rPr>
          <w:rFonts w:ascii="Sylfaen" w:hAnsi="Sylfaen" w:cs="Sylfaen"/>
          <w:lang w:val="ka-GE"/>
        </w:rPr>
        <w:t>1. საბაზისო მაჩვენებელი</w:t>
      </w:r>
      <w:r w:rsidRPr="00506B8C">
        <w:rPr>
          <w:rFonts w:ascii="Sylfaen" w:hAnsi="Sylfaen" w:cs="Sylfaen"/>
          <w:color w:val="000000"/>
        </w:rPr>
        <w:t xml:space="preserve"> -</w:t>
      </w:r>
      <w:r w:rsidRPr="00506B8C">
        <w:rPr>
          <w:rFonts w:ascii="Sylfaen" w:hAnsi="Sylfaen" w:cs="Sylfaen"/>
        </w:rPr>
        <w:t xml:space="preserve"> </w:t>
      </w:r>
      <w:r w:rsidRPr="00506B8C">
        <w:rPr>
          <w:rFonts w:ascii="Sylfaen" w:hAnsi="Sylfaen"/>
        </w:rPr>
        <w:t xml:space="preserve">2016 </w:t>
      </w:r>
      <w:r w:rsidRPr="00506B8C">
        <w:rPr>
          <w:rFonts w:ascii="Sylfaen" w:hAnsi="Sylfaen" w:cs="Sylfaen"/>
        </w:rPr>
        <w:t>წლის</w:t>
      </w:r>
      <w:r w:rsidRPr="00506B8C">
        <w:rPr>
          <w:rFonts w:ascii="Sylfaen" w:hAnsi="Sylfaen"/>
        </w:rPr>
        <w:t xml:space="preserve"> </w:t>
      </w:r>
      <w:r w:rsidRPr="00506B8C">
        <w:rPr>
          <w:rFonts w:ascii="Sylfaen" w:hAnsi="Sylfaen" w:cs="Sylfaen"/>
        </w:rPr>
        <w:t>ორი</w:t>
      </w:r>
      <w:r w:rsidRPr="00506B8C">
        <w:rPr>
          <w:rFonts w:ascii="Sylfaen" w:hAnsi="Sylfaen"/>
        </w:rPr>
        <w:t xml:space="preserve"> </w:t>
      </w:r>
      <w:r w:rsidRPr="00506B8C">
        <w:rPr>
          <w:rFonts w:ascii="Sylfaen" w:hAnsi="Sylfaen" w:cs="Sylfaen"/>
        </w:rPr>
        <w:t>კვარტლის</w:t>
      </w:r>
      <w:r w:rsidRPr="00506B8C">
        <w:rPr>
          <w:rFonts w:ascii="Sylfaen" w:hAnsi="Sylfaen"/>
        </w:rPr>
        <w:t xml:space="preserve"> </w:t>
      </w:r>
      <w:r w:rsidRPr="00506B8C">
        <w:rPr>
          <w:rFonts w:ascii="Sylfaen" w:hAnsi="Sylfaen" w:cs="Sylfaen"/>
        </w:rPr>
        <w:t>მონაცემებზე</w:t>
      </w:r>
      <w:r w:rsidRPr="00506B8C">
        <w:rPr>
          <w:rFonts w:ascii="Sylfaen" w:hAnsi="Sylfaen"/>
        </w:rPr>
        <w:t xml:space="preserve"> </w:t>
      </w:r>
      <w:r w:rsidRPr="00506B8C">
        <w:rPr>
          <w:rFonts w:ascii="Sylfaen" w:hAnsi="Sylfaen" w:cs="Sylfaen"/>
        </w:rPr>
        <w:t>დაყრდნობით</w:t>
      </w:r>
      <w:r w:rsidRPr="00506B8C">
        <w:rPr>
          <w:rFonts w:ascii="Sylfaen" w:hAnsi="Sylfaen"/>
        </w:rPr>
        <w:t>:</w:t>
      </w:r>
      <w:r w:rsidRPr="00506B8C">
        <w:rPr>
          <w:rFonts w:ascii="Sylfaen" w:hAnsi="Sylfaen"/>
          <w:lang w:val="ka-GE"/>
        </w:rPr>
        <w:t xml:space="preserve"> </w:t>
      </w:r>
      <w:r w:rsidRPr="00506B8C">
        <w:rPr>
          <w:rFonts w:ascii="Sylfaen" w:hAnsi="Sylfaen" w:cs="Sylfaen"/>
        </w:rPr>
        <w:t>პენიტენციურ</w:t>
      </w:r>
      <w:r w:rsidRPr="00506B8C">
        <w:rPr>
          <w:rFonts w:ascii="Sylfaen" w:hAnsi="Sylfaen"/>
        </w:rPr>
        <w:t xml:space="preserve"> </w:t>
      </w:r>
      <w:r w:rsidRPr="00506B8C">
        <w:rPr>
          <w:rFonts w:ascii="Sylfaen" w:hAnsi="Sylfaen" w:cs="Sylfaen"/>
        </w:rPr>
        <w:t>სისტემაში</w:t>
      </w:r>
      <w:r w:rsidRPr="00506B8C">
        <w:rPr>
          <w:rFonts w:ascii="Sylfaen" w:hAnsi="Sylfaen"/>
        </w:rPr>
        <w:t xml:space="preserve">, </w:t>
      </w:r>
      <w:r w:rsidRPr="00506B8C">
        <w:rPr>
          <w:rFonts w:ascii="Sylfaen" w:hAnsi="Sylfaen" w:cs="Sylfaen"/>
        </w:rPr>
        <w:t>შესაბამისი</w:t>
      </w:r>
      <w:r w:rsidRPr="00506B8C">
        <w:rPr>
          <w:rFonts w:ascii="Sylfaen" w:hAnsi="Sylfaen"/>
        </w:rPr>
        <w:t xml:space="preserve"> </w:t>
      </w:r>
      <w:r w:rsidRPr="00506B8C">
        <w:rPr>
          <w:rFonts w:ascii="Sylfaen" w:hAnsi="Sylfaen" w:cs="Sylfaen"/>
        </w:rPr>
        <w:t>რეკომენდაციის</w:t>
      </w:r>
      <w:r w:rsidRPr="00506B8C">
        <w:rPr>
          <w:rFonts w:ascii="Sylfaen" w:hAnsi="Sylfaen"/>
        </w:rPr>
        <w:t xml:space="preserve"> </w:t>
      </w:r>
      <w:r w:rsidRPr="00506B8C">
        <w:rPr>
          <w:rFonts w:ascii="Sylfaen" w:hAnsi="Sylfaen" w:cs="Sylfaen"/>
        </w:rPr>
        <w:t>არსებობისას</w:t>
      </w:r>
      <w:r w:rsidRPr="00506B8C">
        <w:rPr>
          <w:rFonts w:ascii="Sylfaen" w:hAnsi="Sylfaen"/>
        </w:rPr>
        <w:t xml:space="preserve">, </w:t>
      </w:r>
      <w:r w:rsidRPr="00506B8C">
        <w:rPr>
          <w:rFonts w:ascii="Sylfaen" w:hAnsi="Sylfaen" w:cs="Sylfaen"/>
        </w:rPr>
        <w:t>პაციენტები</w:t>
      </w:r>
      <w:r w:rsidRPr="00506B8C">
        <w:rPr>
          <w:rFonts w:ascii="Sylfaen" w:hAnsi="Sylfaen"/>
        </w:rPr>
        <w:t xml:space="preserve"> </w:t>
      </w:r>
      <w:r w:rsidRPr="00506B8C">
        <w:rPr>
          <w:rFonts w:ascii="Sylfaen" w:hAnsi="Sylfaen" w:cs="Sylfaen"/>
        </w:rPr>
        <w:t>უზრუნველყოფილნი</w:t>
      </w:r>
      <w:r w:rsidRPr="00506B8C">
        <w:rPr>
          <w:rFonts w:ascii="Sylfaen" w:hAnsi="Sylfaen"/>
        </w:rPr>
        <w:t xml:space="preserve"> </w:t>
      </w:r>
      <w:r w:rsidRPr="00506B8C">
        <w:rPr>
          <w:rFonts w:ascii="Sylfaen" w:hAnsi="Sylfaen" w:cs="Sylfaen"/>
        </w:rPr>
        <w:t>არიან</w:t>
      </w:r>
      <w:r w:rsidRPr="00506B8C">
        <w:rPr>
          <w:rFonts w:ascii="Sylfaen" w:hAnsi="Sylfaen"/>
        </w:rPr>
        <w:t xml:space="preserve"> </w:t>
      </w:r>
      <w:r w:rsidRPr="00506B8C">
        <w:rPr>
          <w:rFonts w:ascii="Sylfaen" w:hAnsi="Sylfaen" w:cs="Sylfaen"/>
        </w:rPr>
        <w:t>მულტიდისციპლინური</w:t>
      </w:r>
      <w:r w:rsidRPr="00506B8C">
        <w:rPr>
          <w:rFonts w:ascii="Sylfaen" w:hAnsi="Sylfaen"/>
        </w:rPr>
        <w:t xml:space="preserve"> </w:t>
      </w:r>
      <w:r w:rsidRPr="00506B8C">
        <w:rPr>
          <w:rFonts w:ascii="Sylfaen" w:hAnsi="Sylfaen" w:cs="Sylfaen"/>
        </w:rPr>
        <w:t>გუნდის</w:t>
      </w:r>
      <w:r w:rsidRPr="00506B8C">
        <w:rPr>
          <w:rFonts w:ascii="Sylfaen" w:hAnsi="Sylfaen"/>
        </w:rPr>
        <w:t xml:space="preserve"> </w:t>
      </w:r>
      <w:r w:rsidRPr="00506B8C">
        <w:rPr>
          <w:rFonts w:ascii="Sylfaen" w:hAnsi="Sylfaen" w:cs="Sylfaen"/>
        </w:rPr>
        <w:t>კონსულტაციით</w:t>
      </w:r>
      <w:r w:rsidRPr="00506B8C">
        <w:rPr>
          <w:rFonts w:ascii="Sylfaen" w:hAnsi="Sylfaen"/>
        </w:rPr>
        <w:t xml:space="preserve">. 2016 </w:t>
      </w:r>
      <w:r w:rsidRPr="00506B8C">
        <w:rPr>
          <w:rFonts w:ascii="Sylfaen" w:hAnsi="Sylfaen" w:cs="Sylfaen"/>
        </w:rPr>
        <w:t>წელს</w:t>
      </w:r>
      <w:r w:rsidRPr="00506B8C">
        <w:rPr>
          <w:rFonts w:ascii="Sylfaen" w:hAnsi="Sylfaen"/>
        </w:rPr>
        <w:t xml:space="preserve"> </w:t>
      </w:r>
      <w:r w:rsidRPr="00506B8C">
        <w:rPr>
          <w:rFonts w:ascii="Sylfaen" w:hAnsi="Sylfaen" w:cs="Sylfaen"/>
        </w:rPr>
        <w:t>განხორციელდა</w:t>
      </w:r>
      <w:r w:rsidRPr="00506B8C">
        <w:rPr>
          <w:rFonts w:ascii="Sylfaen" w:hAnsi="Sylfaen"/>
        </w:rPr>
        <w:t xml:space="preserve"> 33 </w:t>
      </w:r>
      <w:r w:rsidRPr="00506B8C">
        <w:rPr>
          <w:rFonts w:ascii="Sylfaen" w:hAnsi="Sylfaen" w:cs="Sylfaen"/>
        </w:rPr>
        <w:t>კონსულტაცია</w:t>
      </w:r>
      <w:r w:rsidRPr="00506B8C">
        <w:rPr>
          <w:rFonts w:ascii="Sylfaen" w:hAnsi="Sylfaen"/>
        </w:rPr>
        <w:t>/</w:t>
      </w:r>
      <w:r w:rsidRPr="00506B8C">
        <w:rPr>
          <w:rFonts w:ascii="Sylfaen" w:hAnsi="Sylfaen" w:cs="Sylfaen"/>
        </w:rPr>
        <w:t>კონსილიუმი</w:t>
      </w:r>
      <w:r w:rsidRPr="00506B8C">
        <w:rPr>
          <w:rFonts w:ascii="Sylfaen" w:hAnsi="Sylfaen"/>
        </w:rPr>
        <w:t xml:space="preserve">, </w:t>
      </w:r>
      <w:r w:rsidRPr="00506B8C">
        <w:rPr>
          <w:rFonts w:ascii="Sylfaen" w:hAnsi="Sylfaen" w:cs="Sylfaen"/>
        </w:rPr>
        <w:t>არ</w:t>
      </w:r>
      <w:r w:rsidRPr="00506B8C">
        <w:rPr>
          <w:rFonts w:ascii="Sylfaen" w:hAnsi="Sylfaen"/>
        </w:rPr>
        <w:t xml:space="preserve"> </w:t>
      </w:r>
      <w:r w:rsidRPr="00506B8C">
        <w:rPr>
          <w:rFonts w:ascii="Sylfaen" w:hAnsi="Sylfaen" w:cs="Sylfaen"/>
        </w:rPr>
        <w:t>დამდგარა</w:t>
      </w:r>
      <w:r w:rsidRPr="00506B8C">
        <w:rPr>
          <w:rFonts w:ascii="Sylfaen" w:hAnsi="Sylfaen"/>
        </w:rPr>
        <w:t xml:space="preserve"> </w:t>
      </w:r>
      <w:r w:rsidRPr="00506B8C">
        <w:rPr>
          <w:rFonts w:ascii="Sylfaen" w:hAnsi="Sylfaen" w:cs="Sylfaen"/>
        </w:rPr>
        <w:t>კონსულტაცია</w:t>
      </w:r>
      <w:r w:rsidRPr="00506B8C">
        <w:rPr>
          <w:rFonts w:ascii="Sylfaen" w:hAnsi="Sylfaen"/>
        </w:rPr>
        <w:t>/</w:t>
      </w:r>
      <w:r w:rsidRPr="00506B8C">
        <w:rPr>
          <w:rFonts w:ascii="Sylfaen" w:hAnsi="Sylfaen" w:cs="Sylfaen"/>
        </w:rPr>
        <w:t>კონსილიუმის</w:t>
      </w:r>
      <w:r w:rsidRPr="00506B8C">
        <w:rPr>
          <w:rFonts w:ascii="Sylfaen" w:hAnsi="Sylfaen"/>
        </w:rPr>
        <w:t xml:space="preserve"> </w:t>
      </w:r>
      <w:r w:rsidRPr="00506B8C">
        <w:rPr>
          <w:rFonts w:ascii="Sylfaen" w:hAnsi="Sylfaen" w:cs="Sylfaen"/>
        </w:rPr>
        <w:t>მოწვევის</w:t>
      </w:r>
      <w:r w:rsidRPr="00506B8C">
        <w:rPr>
          <w:rFonts w:ascii="Sylfaen" w:hAnsi="Sylfaen"/>
        </w:rPr>
        <w:t xml:space="preserve"> </w:t>
      </w:r>
      <w:r w:rsidRPr="00506B8C">
        <w:rPr>
          <w:rFonts w:ascii="Sylfaen" w:hAnsi="Sylfaen" w:cs="Sylfaen"/>
        </w:rPr>
        <w:t>საჭიროება</w:t>
      </w:r>
      <w:r w:rsidRPr="00506B8C">
        <w:rPr>
          <w:rFonts w:ascii="Sylfaen" w:hAnsi="Sylfaen"/>
        </w:rPr>
        <w:t xml:space="preserve"> </w:t>
      </w:r>
      <w:r w:rsidRPr="00506B8C">
        <w:rPr>
          <w:rFonts w:ascii="Sylfaen" w:hAnsi="Sylfaen" w:cs="Sylfaen"/>
        </w:rPr>
        <w:t>ქალებზე</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არასრულწლოვანზე</w:t>
      </w:r>
      <w:r w:rsidRPr="00506B8C">
        <w:rPr>
          <w:rFonts w:ascii="Sylfaen" w:hAnsi="Sylfaen"/>
        </w:rPr>
        <w:t xml:space="preserve">; </w:t>
      </w:r>
      <w:r w:rsidRPr="00506B8C">
        <w:rPr>
          <w:rFonts w:ascii="Sylfaen" w:hAnsi="Sylfaen" w:cs="Sylfaen"/>
        </w:rPr>
        <w:t>ანტიტუბერკულოზურ</w:t>
      </w:r>
      <w:r w:rsidRPr="00506B8C">
        <w:rPr>
          <w:rFonts w:ascii="Sylfaen" w:hAnsi="Sylfaen"/>
        </w:rPr>
        <w:t xml:space="preserve"> </w:t>
      </w:r>
      <w:r w:rsidRPr="00506B8C">
        <w:rPr>
          <w:rFonts w:ascii="Sylfaen" w:hAnsi="Sylfaen" w:cs="Sylfaen"/>
        </w:rPr>
        <w:t>მკურნალობის</w:t>
      </w:r>
      <w:r w:rsidRPr="00506B8C">
        <w:rPr>
          <w:rFonts w:ascii="Sylfaen" w:hAnsi="Sylfaen"/>
        </w:rPr>
        <w:t xml:space="preserve"> </w:t>
      </w:r>
      <w:r w:rsidRPr="00506B8C">
        <w:rPr>
          <w:rFonts w:ascii="Sylfaen" w:hAnsi="Sylfaen" w:cs="Sylfaen"/>
        </w:rPr>
        <w:t>საჭიროების</w:t>
      </w:r>
      <w:r w:rsidRPr="00506B8C">
        <w:rPr>
          <w:rFonts w:ascii="Sylfaen" w:hAnsi="Sylfaen"/>
        </w:rPr>
        <w:t xml:space="preserve"> </w:t>
      </w:r>
      <w:r w:rsidRPr="00506B8C">
        <w:rPr>
          <w:rFonts w:ascii="Sylfaen" w:hAnsi="Sylfaen" w:cs="Sylfaen"/>
        </w:rPr>
        <w:t>მქონე</w:t>
      </w:r>
      <w:r w:rsidRPr="00506B8C">
        <w:rPr>
          <w:rFonts w:ascii="Sylfaen" w:hAnsi="Sylfaen"/>
        </w:rPr>
        <w:t xml:space="preserve"> </w:t>
      </w:r>
      <w:r w:rsidRPr="00506B8C">
        <w:rPr>
          <w:rFonts w:ascii="Sylfaen" w:hAnsi="Sylfaen" w:cs="Sylfaen"/>
        </w:rPr>
        <w:t>პირთა</w:t>
      </w:r>
      <w:r w:rsidRPr="00506B8C">
        <w:rPr>
          <w:rFonts w:ascii="Sylfaen" w:hAnsi="Sylfaen"/>
        </w:rPr>
        <w:t xml:space="preserve"> </w:t>
      </w:r>
      <w:r w:rsidRPr="00506B8C">
        <w:rPr>
          <w:rFonts w:ascii="Sylfaen" w:hAnsi="Sylfaen" w:cs="Sylfaen"/>
        </w:rPr>
        <w:t>გამოვლენის</w:t>
      </w:r>
      <w:r w:rsidRPr="00506B8C">
        <w:rPr>
          <w:rFonts w:ascii="Sylfaen" w:hAnsi="Sylfaen"/>
        </w:rPr>
        <w:t xml:space="preserve"> </w:t>
      </w:r>
      <w:r w:rsidRPr="00506B8C">
        <w:rPr>
          <w:rFonts w:ascii="Sylfaen" w:hAnsi="Sylfaen" w:cs="Sylfaen"/>
        </w:rPr>
        <w:t>მიზნით</w:t>
      </w:r>
      <w:r w:rsidRPr="00506B8C">
        <w:rPr>
          <w:rFonts w:ascii="Sylfaen" w:hAnsi="Sylfaen"/>
        </w:rPr>
        <w:t xml:space="preserve"> </w:t>
      </w:r>
      <w:r w:rsidRPr="00506B8C">
        <w:rPr>
          <w:rFonts w:ascii="Sylfaen" w:hAnsi="Sylfaen" w:cs="Sylfaen"/>
        </w:rPr>
        <w:t>ჩატარდა</w:t>
      </w:r>
      <w:r w:rsidRPr="00506B8C">
        <w:rPr>
          <w:rFonts w:ascii="Sylfaen" w:hAnsi="Sylfaen"/>
        </w:rPr>
        <w:t xml:space="preserve"> 30132 </w:t>
      </w:r>
      <w:r w:rsidRPr="00506B8C">
        <w:rPr>
          <w:rFonts w:ascii="Sylfaen" w:hAnsi="Sylfaen" w:cs="Sylfaen"/>
        </w:rPr>
        <w:t>სკრინინგული</w:t>
      </w:r>
      <w:r w:rsidRPr="00506B8C">
        <w:rPr>
          <w:rFonts w:ascii="Sylfaen" w:hAnsi="Sylfaen"/>
        </w:rPr>
        <w:t xml:space="preserve"> </w:t>
      </w:r>
      <w:r w:rsidRPr="00506B8C">
        <w:rPr>
          <w:rFonts w:ascii="Sylfaen" w:hAnsi="Sylfaen" w:cs="Sylfaen"/>
        </w:rPr>
        <w:t>გამოკვლევა</w:t>
      </w:r>
      <w:r w:rsidRPr="00506B8C">
        <w:rPr>
          <w:rFonts w:ascii="Sylfaen" w:hAnsi="Sylfaen"/>
        </w:rPr>
        <w:t xml:space="preserve">, </w:t>
      </w:r>
      <w:r w:rsidRPr="00506B8C">
        <w:rPr>
          <w:rFonts w:ascii="Sylfaen" w:hAnsi="Sylfaen" w:cs="Sylfaen"/>
        </w:rPr>
        <w:t>მათ</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1714 </w:t>
      </w:r>
      <w:r w:rsidRPr="00506B8C">
        <w:rPr>
          <w:rFonts w:ascii="Sylfaen" w:hAnsi="Sylfaen" w:cs="Sylfaen"/>
        </w:rPr>
        <w:t>ქალ</w:t>
      </w:r>
      <w:r w:rsidRPr="00506B8C">
        <w:rPr>
          <w:rFonts w:ascii="Sylfaen" w:hAnsi="Sylfaen"/>
        </w:rPr>
        <w:t xml:space="preserve"> </w:t>
      </w:r>
      <w:r w:rsidRPr="00506B8C">
        <w:rPr>
          <w:rFonts w:ascii="Sylfaen" w:hAnsi="Sylfaen" w:cs="Sylfaen"/>
        </w:rPr>
        <w:t>ბრალდებულ</w:t>
      </w:r>
      <w:r w:rsidRPr="00506B8C">
        <w:rPr>
          <w:rFonts w:ascii="Sylfaen" w:hAnsi="Sylfaen"/>
        </w:rPr>
        <w:t>/</w:t>
      </w:r>
      <w:r w:rsidRPr="00506B8C">
        <w:rPr>
          <w:rFonts w:ascii="Sylfaen" w:hAnsi="Sylfaen" w:cs="Sylfaen"/>
        </w:rPr>
        <w:t>მსჯავრდებულზე</w:t>
      </w:r>
      <w:r w:rsidRPr="00506B8C">
        <w:rPr>
          <w:rFonts w:ascii="Sylfaen" w:hAnsi="Sylfaen"/>
        </w:rPr>
        <w:t xml:space="preserve"> </w:t>
      </w:r>
      <w:r w:rsidRPr="00506B8C">
        <w:rPr>
          <w:rFonts w:ascii="Sylfaen" w:hAnsi="Sylfaen" w:cs="Sylfaen"/>
        </w:rPr>
        <w:t>და</w:t>
      </w:r>
      <w:r w:rsidRPr="00506B8C">
        <w:rPr>
          <w:rFonts w:ascii="Sylfaen" w:hAnsi="Sylfaen"/>
        </w:rPr>
        <w:t xml:space="preserve"> 108 </w:t>
      </w:r>
      <w:r w:rsidRPr="00506B8C">
        <w:rPr>
          <w:rFonts w:ascii="Sylfaen" w:hAnsi="Sylfaen" w:cs="Sylfaen"/>
        </w:rPr>
        <w:t>არასრულწლოვანზე</w:t>
      </w:r>
      <w:r w:rsidRPr="00506B8C">
        <w:rPr>
          <w:rFonts w:ascii="Sylfaen" w:hAnsi="Sylfaen"/>
        </w:rPr>
        <w:t xml:space="preserve">. “DOTS”, “DOTS+” </w:t>
      </w:r>
      <w:r w:rsidRPr="00506B8C">
        <w:rPr>
          <w:rFonts w:ascii="Sylfaen" w:hAnsi="Sylfaen" w:cs="Sylfaen"/>
        </w:rPr>
        <w:t>მკურნალობის</w:t>
      </w:r>
      <w:r w:rsidRPr="00506B8C">
        <w:rPr>
          <w:rFonts w:ascii="Sylfaen" w:hAnsi="Sylfaen"/>
        </w:rPr>
        <w:t xml:space="preserve"> </w:t>
      </w:r>
      <w:r w:rsidRPr="00506B8C">
        <w:rPr>
          <w:rFonts w:ascii="Sylfaen" w:hAnsi="Sylfaen" w:cs="Sylfaen"/>
        </w:rPr>
        <w:t>პროგრამაში</w:t>
      </w:r>
      <w:r w:rsidRPr="00506B8C">
        <w:rPr>
          <w:rFonts w:ascii="Sylfaen" w:hAnsi="Sylfaen"/>
        </w:rPr>
        <w:t xml:space="preserve"> </w:t>
      </w:r>
      <w:r w:rsidRPr="00506B8C">
        <w:rPr>
          <w:rFonts w:ascii="Sylfaen" w:hAnsi="Sylfaen" w:cs="Sylfaen"/>
        </w:rPr>
        <w:t>ახალჩართულთა</w:t>
      </w:r>
      <w:r w:rsidRPr="00506B8C">
        <w:rPr>
          <w:rFonts w:ascii="Sylfaen" w:hAnsi="Sylfaen"/>
        </w:rPr>
        <w:t xml:space="preserve"> </w:t>
      </w:r>
      <w:r w:rsidRPr="00506B8C">
        <w:rPr>
          <w:rFonts w:ascii="Sylfaen" w:hAnsi="Sylfaen" w:cs="Sylfaen"/>
        </w:rPr>
        <w:t>რაოდენობამ</w:t>
      </w:r>
      <w:r w:rsidRPr="00506B8C">
        <w:rPr>
          <w:rFonts w:ascii="Sylfaen" w:hAnsi="Sylfaen"/>
        </w:rPr>
        <w:t xml:space="preserve"> </w:t>
      </w:r>
      <w:r w:rsidRPr="00506B8C">
        <w:rPr>
          <w:rFonts w:ascii="Sylfaen" w:hAnsi="Sylfaen" w:cs="Sylfaen"/>
        </w:rPr>
        <w:t>შეადგინა</w:t>
      </w:r>
      <w:r w:rsidRPr="00506B8C">
        <w:rPr>
          <w:rFonts w:ascii="Sylfaen" w:hAnsi="Sylfaen"/>
        </w:rPr>
        <w:t xml:space="preserve"> - 58, </w:t>
      </w:r>
      <w:r w:rsidRPr="00506B8C">
        <w:rPr>
          <w:rFonts w:ascii="Sylfaen" w:hAnsi="Sylfaen" w:cs="Sylfaen"/>
        </w:rPr>
        <w:t>მათ</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ქალი</w:t>
      </w:r>
      <w:r w:rsidRPr="00506B8C">
        <w:rPr>
          <w:rFonts w:ascii="Sylfaen" w:hAnsi="Sylfaen"/>
        </w:rPr>
        <w:t xml:space="preserve"> - 2, </w:t>
      </w:r>
      <w:r w:rsidRPr="00506B8C">
        <w:rPr>
          <w:rFonts w:ascii="Sylfaen" w:hAnsi="Sylfaen" w:cs="Sylfaen"/>
        </w:rPr>
        <w:t>არასრულწლოვანთა</w:t>
      </w:r>
      <w:r w:rsidRPr="00506B8C">
        <w:rPr>
          <w:rFonts w:ascii="Sylfaen" w:hAnsi="Sylfaen"/>
        </w:rPr>
        <w:t xml:space="preserve"> </w:t>
      </w:r>
      <w:r w:rsidRPr="00506B8C">
        <w:rPr>
          <w:rFonts w:ascii="Sylfaen" w:hAnsi="Sylfaen" w:cs="Sylfaen"/>
        </w:rPr>
        <w:t>ჩართვის</w:t>
      </w:r>
      <w:r w:rsidRPr="00506B8C">
        <w:rPr>
          <w:rFonts w:ascii="Sylfaen" w:hAnsi="Sylfaen"/>
        </w:rPr>
        <w:t xml:space="preserve"> </w:t>
      </w:r>
      <w:r w:rsidRPr="00506B8C">
        <w:rPr>
          <w:rFonts w:ascii="Sylfaen" w:hAnsi="Sylfaen" w:cs="Sylfaen"/>
        </w:rPr>
        <w:t>შემთხვევა</w:t>
      </w:r>
      <w:r w:rsidRPr="00506B8C">
        <w:rPr>
          <w:rFonts w:ascii="Sylfaen" w:hAnsi="Sylfaen"/>
        </w:rPr>
        <w:t xml:space="preserve"> </w:t>
      </w:r>
      <w:r w:rsidRPr="00506B8C">
        <w:rPr>
          <w:rFonts w:ascii="Sylfaen" w:hAnsi="Sylfaen" w:cs="Sylfaen"/>
        </w:rPr>
        <w:t>არ</w:t>
      </w:r>
      <w:r w:rsidRPr="00506B8C">
        <w:rPr>
          <w:rFonts w:ascii="Sylfaen" w:hAnsi="Sylfaen"/>
        </w:rPr>
        <w:t xml:space="preserve"> </w:t>
      </w:r>
      <w:r w:rsidRPr="00506B8C">
        <w:rPr>
          <w:rFonts w:ascii="Sylfaen" w:hAnsi="Sylfaen" w:cs="Sylfaen"/>
        </w:rPr>
        <w:t>დაფიქსირებულა</w:t>
      </w:r>
      <w:r w:rsidRPr="00506B8C">
        <w:rPr>
          <w:rFonts w:ascii="Sylfaen" w:hAnsi="Sylfaen"/>
        </w:rPr>
        <w:t>;</w:t>
      </w:r>
      <w:r w:rsidRPr="00506B8C">
        <w:rPr>
          <w:rFonts w:ascii="Sylfaen" w:hAnsi="Sylfaen"/>
          <w:lang w:val="ka-GE"/>
        </w:rPr>
        <w:t xml:space="preserve"> </w:t>
      </w:r>
      <w:r w:rsidRPr="00506B8C">
        <w:rPr>
          <w:rFonts w:ascii="Sylfaen" w:hAnsi="Sylfaen" w:cs="Sylfaen"/>
        </w:rPr>
        <w:t>აივ</w:t>
      </w:r>
      <w:r w:rsidRPr="00506B8C">
        <w:rPr>
          <w:rFonts w:ascii="Sylfaen" w:hAnsi="Sylfaen"/>
        </w:rPr>
        <w:t>-</w:t>
      </w:r>
      <w:r w:rsidRPr="00506B8C">
        <w:rPr>
          <w:rFonts w:ascii="Sylfaen" w:hAnsi="Sylfaen" w:cs="Sylfaen"/>
        </w:rPr>
        <w:t>ინფექცია</w:t>
      </w:r>
      <w:r w:rsidRPr="00506B8C">
        <w:rPr>
          <w:rFonts w:ascii="Sylfaen" w:hAnsi="Sylfaen"/>
        </w:rPr>
        <w:t>/</w:t>
      </w:r>
      <w:r w:rsidRPr="00506B8C">
        <w:rPr>
          <w:rFonts w:ascii="Sylfaen" w:hAnsi="Sylfaen" w:cs="Sylfaen"/>
        </w:rPr>
        <w:t>შიდსის</w:t>
      </w:r>
      <w:r w:rsidRPr="00506B8C">
        <w:rPr>
          <w:rFonts w:ascii="Sylfaen" w:hAnsi="Sylfaen"/>
        </w:rPr>
        <w:t xml:space="preserve"> </w:t>
      </w:r>
      <w:r w:rsidRPr="00506B8C">
        <w:rPr>
          <w:rFonts w:ascii="Sylfaen" w:hAnsi="Sylfaen" w:cs="Sylfaen"/>
        </w:rPr>
        <w:t>ანტირეტროვირუსული</w:t>
      </w:r>
      <w:r w:rsidRPr="00506B8C">
        <w:rPr>
          <w:rFonts w:ascii="Sylfaen" w:hAnsi="Sylfaen"/>
        </w:rPr>
        <w:t xml:space="preserve"> </w:t>
      </w:r>
      <w:r w:rsidRPr="00506B8C">
        <w:rPr>
          <w:rFonts w:ascii="Sylfaen" w:hAnsi="Sylfaen" w:cs="Sylfaen"/>
        </w:rPr>
        <w:t>მკურნალობის</w:t>
      </w:r>
      <w:r w:rsidRPr="00506B8C">
        <w:rPr>
          <w:rFonts w:ascii="Sylfaen" w:hAnsi="Sylfaen"/>
        </w:rPr>
        <w:t xml:space="preserve"> </w:t>
      </w:r>
      <w:r w:rsidRPr="00506B8C">
        <w:rPr>
          <w:rFonts w:ascii="Sylfaen" w:hAnsi="Sylfaen" w:cs="Sylfaen"/>
        </w:rPr>
        <w:t>პროგრამაში</w:t>
      </w:r>
      <w:r w:rsidRPr="00506B8C">
        <w:rPr>
          <w:rFonts w:ascii="Sylfaen" w:hAnsi="Sylfaen"/>
        </w:rPr>
        <w:t xml:space="preserve"> </w:t>
      </w:r>
      <w:r w:rsidRPr="00506B8C">
        <w:rPr>
          <w:rFonts w:ascii="Sylfaen" w:hAnsi="Sylfaen" w:cs="Sylfaen"/>
        </w:rPr>
        <w:t>ჩაერთო</w:t>
      </w:r>
      <w:r w:rsidRPr="00506B8C">
        <w:rPr>
          <w:rFonts w:ascii="Sylfaen" w:hAnsi="Sylfaen"/>
        </w:rPr>
        <w:t xml:space="preserve"> 11 </w:t>
      </w:r>
      <w:r w:rsidRPr="00506B8C">
        <w:rPr>
          <w:rFonts w:ascii="Sylfaen" w:hAnsi="Sylfaen" w:cs="Sylfaen"/>
        </w:rPr>
        <w:t>ახალი</w:t>
      </w:r>
      <w:r w:rsidRPr="00506B8C">
        <w:rPr>
          <w:rFonts w:ascii="Sylfaen" w:hAnsi="Sylfaen"/>
        </w:rPr>
        <w:t xml:space="preserve"> </w:t>
      </w:r>
      <w:r w:rsidRPr="00506B8C">
        <w:rPr>
          <w:rFonts w:ascii="Sylfaen" w:hAnsi="Sylfaen" w:cs="Sylfaen"/>
        </w:rPr>
        <w:t>პაციენტი</w:t>
      </w:r>
      <w:r w:rsidRPr="00506B8C">
        <w:rPr>
          <w:rFonts w:ascii="Sylfaen" w:hAnsi="Sylfaen"/>
        </w:rPr>
        <w:t xml:space="preserve">, </w:t>
      </w:r>
      <w:r w:rsidRPr="00506B8C">
        <w:rPr>
          <w:rFonts w:ascii="Sylfaen" w:hAnsi="Sylfaen" w:cs="Sylfaen"/>
        </w:rPr>
        <w:t>მათ</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არცერთი</w:t>
      </w:r>
      <w:r w:rsidRPr="00506B8C">
        <w:rPr>
          <w:rFonts w:ascii="Sylfaen" w:hAnsi="Sylfaen"/>
        </w:rPr>
        <w:t xml:space="preserve"> </w:t>
      </w:r>
      <w:r w:rsidRPr="00506B8C">
        <w:rPr>
          <w:rFonts w:ascii="Sylfaen" w:hAnsi="Sylfaen" w:cs="Sylfaen"/>
        </w:rPr>
        <w:t>ქალი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არასრულწლოვანი</w:t>
      </w:r>
      <w:r w:rsidRPr="00506B8C">
        <w:rPr>
          <w:rFonts w:ascii="Sylfaen" w:hAnsi="Sylfaen"/>
        </w:rPr>
        <w:t xml:space="preserve">. </w:t>
      </w:r>
      <w:r w:rsidRPr="00506B8C">
        <w:rPr>
          <w:rFonts w:ascii="Sylfaen" w:hAnsi="Sylfaen" w:cs="Sylfaen"/>
        </w:rPr>
        <w:t>აივ</w:t>
      </w:r>
      <w:r w:rsidRPr="00506B8C">
        <w:rPr>
          <w:rFonts w:ascii="Sylfaen" w:hAnsi="Sylfaen"/>
        </w:rPr>
        <w:t>-</w:t>
      </w:r>
      <w:r w:rsidRPr="00506B8C">
        <w:rPr>
          <w:rFonts w:ascii="Sylfaen" w:hAnsi="Sylfaen" w:cs="Sylfaen"/>
        </w:rPr>
        <w:t>ინფექცია</w:t>
      </w:r>
      <w:r w:rsidRPr="00506B8C">
        <w:rPr>
          <w:rFonts w:ascii="Sylfaen" w:hAnsi="Sylfaen"/>
        </w:rPr>
        <w:t>/</w:t>
      </w:r>
      <w:r w:rsidRPr="00506B8C">
        <w:rPr>
          <w:rFonts w:ascii="Sylfaen" w:hAnsi="Sylfaen" w:cs="Sylfaen"/>
        </w:rPr>
        <w:t>შიდსის</w:t>
      </w:r>
      <w:r w:rsidRPr="00506B8C">
        <w:rPr>
          <w:rFonts w:ascii="Sylfaen" w:hAnsi="Sylfaen"/>
        </w:rPr>
        <w:t xml:space="preserve"> </w:t>
      </w:r>
      <w:r w:rsidRPr="00506B8C">
        <w:rPr>
          <w:rFonts w:ascii="Sylfaen" w:hAnsi="Sylfaen" w:cs="Sylfaen"/>
        </w:rPr>
        <w:t>გამოვლენის</w:t>
      </w:r>
      <w:r w:rsidRPr="00506B8C">
        <w:rPr>
          <w:rFonts w:ascii="Sylfaen" w:hAnsi="Sylfaen"/>
        </w:rPr>
        <w:t xml:space="preserve"> </w:t>
      </w:r>
      <w:r w:rsidRPr="00506B8C">
        <w:rPr>
          <w:rFonts w:ascii="Sylfaen" w:hAnsi="Sylfaen" w:cs="Sylfaen"/>
        </w:rPr>
        <w:t>მიზნით</w:t>
      </w:r>
      <w:r w:rsidRPr="00506B8C">
        <w:rPr>
          <w:rFonts w:ascii="Sylfaen" w:hAnsi="Sylfaen"/>
        </w:rPr>
        <w:t xml:space="preserve"> </w:t>
      </w:r>
      <w:r w:rsidRPr="00506B8C">
        <w:rPr>
          <w:rFonts w:ascii="Sylfaen" w:hAnsi="Sylfaen" w:cs="Sylfaen"/>
        </w:rPr>
        <w:t>ჩატარდა</w:t>
      </w:r>
      <w:r w:rsidRPr="00506B8C">
        <w:rPr>
          <w:rFonts w:ascii="Sylfaen" w:hAnsi="Sylfaen"/>
        </w:rPr>
        <w:t xml:space="preserve"> 3512 </w:t>
      </w:r>
      <w:r w:rsidRPr="00506B8C">
        <w:rPr>
          <w:rFonts w:ascii="Sylfaen" w:hAnsi="Sylfaen" w:cs="Sylfaen"/>
        </w:rPr>
        <w:t>სკრინინგი</w:t>
      </w:r>
      <w:r w:rsidRPr="00506B8C">
        <w:rPr>
          <w:rFonts w:ascii="Sylfaen" w:hAnsi="Sylfaen"/>
        </w:rPr>
        <w:t xml:space="preserve"> (</w:t>
      </w:r>
      <w:r w:rsidRPr="00506B8C">
        <w:rPr>
          <w:rFonts w:ascii="Sylfaen" w:hAnsi="Sylfaen" w:cs="Sylfaen"/>
        </w:rPr>
        <w:t>მათ</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ქალი</w:t>
      </w:r>
      <w:r w:rsidRPr="00506B8C">
        <w:rPr>
          <w:rFonts w:ascii="Sylfaen" w:hAnsi="Sylfaen"/>
        </w:rPr>
        <w:t xml:space="preserve"> - 169, </w:t>
      </w:r>
      <w:r w:rsidRPr="00506B8C">
        <w:rPr>
          <w:rFonts w:ascii="Sylfaen" w:hAnsi="Sylfaen" w:cs="Sylfaen"/>
        </w:rPr>
        <w:t>არასრულწლოვანი</w:t>
      </w:r>
      <w:r w:rsidRPr="00506B8C">
        <w:rPr>
          <w:rFonts w:ascii="Sylfaen" w:hAnsi="Sylfaen"/>
        </w:rPr>
        <w:t xml:space="preserve"> - 15). </w:t>
      </w:r>
      <w:r w:rsidRPr="00506B8C">
        <w:rPr>
          <w:rFonts w:ascii="Sylfaen" w:hAnsi="Sylfaen" w:cs="Sylfaen"/>
        </w:rPr>
        <w:t>დიაგნოსტიკასა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მკურნალობაზე</w:t>
      </w:r>
      <w:r w:rsidRPr="00506B8C">
        <w:rPr>
          <w:rFonts w:ascii="Sylfaen" w:hAnsi="Sylfaen"/>
        </w:rPr>
        <w:t xml:space="preserve"> </w:t>
      </w:r>
      <w:r w:rsidRPr="00506B8C">
        <w:rPr>
          <w:rFonts w:ascii="Sylfaen" w:hAnsi="Sylfaen" w:cs="Sylfaen"/>
        </w:rPr>
        <w:t>ხელმისაწვდომობა</w:t>
      </w:r>
      <w:r w:rsidRPr="00506B8C">
        <w:rPr>
          <w:rFonts w:ascii="Sylfaen" w:hAnsi="Sylfaen"/>
        </w:rPr>
        <w:t xml:space="preserve"> </w:t>
      </w:r>
      <w:r w:rsidRPr="00506B8C">
        <w:rPr>
          <w:rFonts w:ascii="Sylfaen" w:hAnsi="Sylfaen" w:cs="Sylfaen"/>
        </w:rPr>
        <w:t>უნივერსალურია</w:t>
      </w:r>
      <w:r w:rsidRPr="00506B8C">
        <w:rPr>
          <w:rFonts w:ascii="Sylfaen" w:hAnsi="Sylfaen"/>
        </w:rPr>
        <w:t xml:space="preserve">; </w:t>
      </w:r>
      <w:r w:rsidRPr="00506B8C">
        <w:rPr>
          <w:rFonts w:ascii="Sylfaen" w:hAnsi="Sylfaen"/>
          <w:lang w:val="ka-GE"/>
        </w:rPr>
        <w:t xml:space="preserve"> </w:t>
      </w:r>
      <w:r w:rsidRPr="00506B8C">
        <w:rPr>
          <w:rFonts w:ascii="Sylfaen" w:hAnsi="Sylfaen"/>
        </w:rPr>
        <w:t xml:space="preserve">C </w:t>
      </w:r>
      <w:r w:rsidRPr="00506B8C">
        <w:rPr>
          <w:rFonts w:ascii="Sylfaen" w:hAnsi="Sylfaen" w:cs="Sylfaen"/>
        </w:rPr>
        <w:t>ჰეპატიტის</w:t>
      </w:r>
      <w:r w:rsidRPr="00506B8C">
        <w:rPr>
          <w:rFonts w:ascii="Sylfaen" w:hAnsi="Sylfaen"/>
        </w:rPr>
        <w:t xml:space="preserve"> </w:t>
      </w:r>
      <w:r w:rsidRPr="00506B8C">
        <w:rPr>
          <w:rFonts w:ascii="Sylfaen" w:hAnsi="Sylfaen" w:cs="Sylfaen"/>
        </w:rPr>
        <w:t>ელიმინაციის</w:t>
      </w:r>
      <w:r w:rsidRPr="00506B8C">
        <w:rPr>
          <w:rFonts w:ascii="Sylfaen" w:hAnsi="Sylfaen"/>
        </w:rPr>
        <w:t xml:space="preserve"> </w:t>
      </w:r>
      <w:r w:rsidRPr="00506B8C">
        <w:rPr>
          <w:rFonts w:ascii="Sylfaen" w:hAnsi="Sylfaen" w:cs="Sylfaen"/>
        </w:rPr>
        <w:t>პროგრამის</w:t>
      </w:r>
      <w:r w:rsidRPr="00506B8C">
        <w:rPr>
          <w:rFonts w:ascii="Sylfaen" w:hAnsi="Sylfaen"/>
        </w:rPr>
        <w:t xml:space="preserve"> </w:t>
      </w:r>
      <w:r w:rsidRPr="00506B8C">
        <w:rPr>
          <w:rFonts w:ascii="Sylfaen" w:hAnsi="Sylfaen" w:cs="Sylfaen"/>
        </w:rPr>
        <w:t>ფარგლებში</w:t>
      </w:r>
      <w:r w:rsidRPr="00506B8C">
        <w:rPr>
          <w:rFonts w:ascii="Sylfaen" w:hAnsi="Sylfaen"/>
        </w:rPr>
        <w:t xml:space="preserve"> </w:t>
      </w:r>
      <w:r w:rsidRPr="00506B8C">
        <w:rPr>
          <w:rFonts w:ascii="Sylfaen" w:hAnsi="Sylfaen" w:cs="Sylfaen"/>
        </w:rPr>
        <w:t>ჩატარდა</w:t>
      </w:r>
      <w:r w:rsidRPr="00506B8C">
        <w:rPr>
          <w:rFonts w:ascii="Sylfaen" w:hAnsi="Sylfaen"/>
        </w:rPr>
        <w:t xml:space="preserve"> 2 198 </w:t>
      </w:r>
      <w:r w:rsidRPr="00506B8C">
        <w:rPr>
          <w:rFonts w:ascii="Sylfaen" w:hAnsi="Sylfaen" w:cs="Sylfaen"/>
        </w:rPr>
        <w:t>სკინინგი</w:t>
      </w:r>
      <w:r w:rsidRPr="00506B8C">
        <w:rPr>
          <w:rFonts w:ascii="Sylfaen" w:hAnsi="Sylfaen"/>
        </w:rPr>
        <w:t xml:space="preserve">. </w:t>
      </w:r>
      <w:r w:rsidRPr="00506B8C">
        <w:rPr>
          <w:rFonts w:ascii="Sylfaen" w:hAnsi="Sylfaen" w:cs="Sylfaen"/>
        </w:rPr>
        <w:t>მკურნალობაში</w:t>
      </w:r>
      <w:r w:rsidRPr="00506B8C">
        <w:rPr>
          <w:rFonts w:ascii="Sylfaen" w:hAnsi="Sylfaen"/>
        </w:rPr>
        <w:t xml:space="preserve"> </w:t>
      </w:r>
      <w:r w:rsidRPr="00506B8C">
        <w:rPr>
          <w:rFonts w:ascii="Sylfaen" w:hAnsi="Sylfaen" w:cs="Sylfaen"/>
        </w:rPr>
        <w:t>ჩაერთო</w:t>
      </w:r>
      <w:r w:rsidRPr="00506B8C">
        <w:rPr>
          <w:rFonts w:ascii="Sylfaen" w:hAnsi="Sylfaen"/>
        </w:rPr>
        <w:t xml:space="preserve"> 39 </w:t>
      </w:r>
      <w:r w:rsidRPr="00506B8C">
        <w:rPr>
          <w:rFonts w:ascii="Sylfaen" w:hAnsi="Sylfaen" w:cs="Sylfaen"/>
        </w:rPr>
        <w:t>პატიმარი</w:t>
      </w:r>
      <w:r w:rsidRPr="00506B8C">
        <w:rPr>
          <w:rFonts w:ascii="Sylfaen" w:hAnsi="Sylfaen"/>
        </w:rPr>
        <w:t xml:space="preserve">, </w:t>
      </w:r>
      <w:r w:rsidRPr="00506B8C">
        <w:rPr>
          <w:rFonts w:ascii="Sylfaen" w:hAnsi="Sylfaen" w:cs="Sylfaen"/>
        </w:rPr>
        <w:t>მათ</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არცერთი</w:t>
      </w:r>
      <w:r w:rsidRPr="00506B8C">
        <w:rPr>
          <w:rFonts w:ascii="Sylfaen" w:hAnsi="Sylfaen"/>
        </w:rPr>
        <w:t xml:space="preserve"> </w:t>
      </w:r>
      <w:r w:rsidRPr="00506B8C">
        <w:rPr>
          <w:rFonts w:ascii="Sylfaen" w:hAnsi="Sylfaen" w:cs="Sylfaen"/>
        </w:rPr>
        <w:t>ქალი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არასრულწლოვანი</w:t>
      </w:r>
      <w:r w:rsidRPr="00506B8C">
        <w:rPr>
          <w:rFonts w:ascii="Sylfaen" w:hAnsi="Sylfaen"/>
        </w:rPr>
        <w:t xml:space="preserve">; </w:t>
      </w:r>
      <w:r w:rsidRPr="00506B8C">
        <w:rPr>
          <w:rFonts w:ascii="Sylfaen" w:hAnsi="Sylfaen"/>
          <w:lang w:val="ka-GE"/>
        </w:rPr>
        <w:t xml:space="preserve"> </w:t>
      </w:r>
      <w:r w:rsidRPr="00506B8C">
        <w:rPr>
          <w:rFonts w:ascii="Sylfaen" w:hAnsi="Sylfaen" w:cs="Sylfaen"/>
        </w:rPr>
        <w:t>სხვადასხვა</w:t>
      </w:r>
      <w:r w:rsidRPr="00506B8C">
        <w:rPr>
          <w:rFonts w:ascii="Sylfaen" w:hAnsi="Sylfaen"/>
        </w:rPr>
        <w:t xml:space="preserve"> </w:t>
      </w:r>
      <w:r w:rsidRPr="00506B8C">
        <w:rPr>
          <w:rFonts w:ascii="Sylfaen" w:hAnsi="Sylfaen" w:cs="Sylfaen"/>
        </w:rPr>
        <w:t>პროფილის</w:t>
      </w:r>
      <w:r w:rsidRPr="00506B8C">
        <w:rPr>
          <w:rFonts w:ascii="Sylfaen" w:hAnsi="Sylfaen"/>
        </w:rPr>
        <w:t xml:space="preserve"> </w:t>
      </w:r>
      <w:r w:rsidRPr="00506B8C">
        <w:rPr>
          <w:rFonts w:ascii="Sylfaen" w:hAnsi="Sylfaen" w:cs="Sylfaen"/>
        </w:rPr>
        <w:t>მოწველული</w:t>
      </w:r>
      <w:r w:rsidRPr="00506B8C">
        <w:rPr>
          <w:rFonts w:ascii="Sylfaen" w:hAnsi="Sylfaen"/>
        </w:rPr>
        <w:t xml:space="preserve"> </w:t>
      </w:r>
      <w:r w:rsidRPr="00506B8C">
        <w:rPr>
          <w:rFonts w:ascii="Sylfaen" w:hAnsi="Sylfaen" w:cs="Sylfaen"/>
        </w:rPr>
        <w:t>ექიმ</w:t>
      </w:r>
      <w:r w:rsidRPr="00506B8C">
        <w:rPr>
          <w:rFonts w:ascii="Sylfaen" w:hAnsi="Sylfaen"/>
        </w:rPr>
        <w:t>-</w:t>
      </w:r>
      <w:r w:rsidRPr="00506B8C">
        <w:rPr>
          <w:rFonts w:ascii="Sylfaen" w:hAnsi="Sylfaen" w:cs="Sylfaen"/>
        </w:rPr>
        <w:t>სპეციალისტების</w:t>
      </w:r>
      <w:r w:rsidRPr="00506B8C">
        <w:rPr>
          <w:rFonts w:ascii="Sylfaen" w:hAnsi="Sylfaen"/>
        </w:rPr>
        <w:t xml:space="preserve"> </w:t>
      </w:r>
      <w:r w:rsidRPr="00506B8C">
        <w:rPr>
          <w:rFonts w:ascii="Sylfaen" w:hAnsi="Sylfaen" w:cs="Sylfaen"/>
        </w:rPr>
        <w:t>მიერ</w:t>
      </w:r>
      <w:r w:rsidRPr="00506B8C">
        <w:rPr>
          <w:rFonts w:ascii="Sylfaen" w:hAnsi="Sylfaen"/>
        </w:rPr>
        <w:t xml:space="preserve">, </w:t>
      </w:r>
      <w:r w:rsidRPr="00506B8C">
        <w:rPr>
          <w:rFonts w:ascii="Sylfaen" w:hAnsi="Sylfaen" w:cs="Sylfaen"/>
        </w:rPr>
        <w:t>პატიმრებს</w:t>
      </w:r>
      <w:r w:rsidRPr="00506B8C">
        <w:rPr>
          <w:rFonts w:ascii="Sylfaen" w:hAnsi="Sylfaen"/>
        </w:rPr>
        <w:t xml:space="preserve"> </w:t>
      </w:r>
      <w:r w:rsidRPr="00506B8C">
        <w:rPr>
          <w:rFonts w:ascii="Sylfaen" w:hAnsi="Sylfaen" w:cs="Sylfaen"/>
        </w:rPr>
        <w:t>გაეწიათ</w:t>
      </w:r>
      <w:r w:rsidRPr="00506B8C">
        <w:rPr>
          <w:rFonts w:ascii="Sylfaen" w:hAnsi="Sylfaen"/>
        </w:rPr>
        <w:t xml:space="preserve"> 20 681 </w:t>
      </w:r>
      <w:r w:rsidRPr="00506B8C">
        <w:rPr>
          <w:rFonts w:ascii="Sylfaen" w:hAnsi="Sylfaen" w:cs="Sylfaen"/>
        </w:rPr>
        <w:t>კონსულტაცია</w:t>
      </w:r>
      <w:r w:rsidRPr="00506B8C">
        <w:rPr>
          <w:rFonts w:ascii="Sylfaen" w:hAnsi="Sylfaen"/>
        </w:rPr>
        <w:t xml:space="preserve">. </w:t>
      </w:r>
      <w:r w:rsidRPr="00506B8C">
        <w:rPr>
          <w:rFonts w:ascii="Sylfaen" w:hAnsi="Sylfaen" w:cs="Sylfaen"/>
        </w:rPr>
        <w:t>სპეციალიზირებული</w:t>
      </w:r>
      <w:r w:rsidRPr="00506B8C">
        <w:rPr>
          <w:rFonts w:ascii="Sylfaen" w:hAnsi="Sylfaen"/>
        </w:rPr>
        <w:t xml:space="preserve"> </w:t>
      </w:r>
      <w:r w:rsidRPr="00506B8C">
        <w:rPr>
          <w:rFonts w:ascii="Sylfaen" w:hAnsi="Sylfaen" w:cs="Sylfaen"/>
        </w:rPr>
        <w:t>სამედიცინო</w:t>
      </w:r>
      <w:r w:rsidRPr="00506B8C">
        <w:rPr>
          <w:rFonts w:ascii="Sylfaen" w:hAnsi="Sylfaen"/>
        </w:rPr>
        <w:t xml:space="preserve"> </w:t>
      </w:r>
      <w:r w:rsidRPr="00506B8C">
        <w:rPr>
          <w:rFonts w:ascii="Sylfaen" w:hAnsi="Sylfaen" w:cs="Sylfaen"/>
        </w:rPr>
        <w:t>მომსახურებით</w:t>
      </w:r>
      <w:r w:rsidRPr="00506B8C">
        <w:rPr>
          <w:rFonts w:ascii="Sylfaen" w:hAnsi="Sylfaen"/>
        </w:rPr>
        <w:t xml:space="preserve"> 1 620 </w:t>
      </w:r>
      <w:r w:rsidRPr="00506B8C">
        <w:rPr>
          <w:rFonts w:ascii="Sylfaen" w:hAnsi="Sylfaen" w:cs="Sylfaen"/>
        </w:rPr>
        <w:t>ბრალდებულ</w:t>
      </w:r>
      <w:r w:rsidRPr="00506B8C">
        <w:rPr>
          <w:rFonts w:ascii="Sylfaen" w:hAnsi="Sylfaen"/>
        </w:rPr>
        <w:t>/</w:t>
      </w:r>
      <w:r w:rsidRPr="00506B8C">
        <w:rPr>
          <w:rFonts w:ascii="Sylfaen" w:hAnsi="Sylfaen" w:cs="Sylfaen"/>
        </w:rPr>
        <w:t>მსჯავრდებულმა</w:t>
      </w:r>
      <w:r w:rsidRPr="00506B8C">
        <w:rPr>
          <w:rFonts w:ascii="Sylfaen" w:hAnsi="Sylfaen"/>
        </w:rPr>
        <w:t xml:space="preserve"> </w:t>
      </w:r>
      <w:r w:rsidRPr="00506B8C">
        <w:rPr>
          <w:rFonts w:ascii="Sylfaen" w:hAnsi="Sylfaen" w:cs="Sylfaen"/>
        </w:rPr>
        <w:t>ისარგებლა</w:t>
      </w:r>
      <w:r w:rsidRPr="00506B8C">
        <w:rPr>
          <w:rFonts w:ascii="Sylfaen" w:hAnsi="Sylfaen"/>
        </w:rPr>
        <w:t xml:space="preserve"> </w:t>
      </w:r>
      <w:r w:rsidRPr="00506B8C">
        <w:rPr>
          <w:rFonts w:ascii="Sylfaen" w:hAnsi="Sylfaen" w:cs="Sylfaen"/>
        </w:rPr>
        <w:t>სამოქალაქო</w:t>
      </w:r>
      <w:r w:rsidRPr="00506B8C">
        <w:rPr>
          <w:rFonts w:ascii="Sylfaen" w:hAnsi="Sylfaen"/>
        </w:rPr>
        <w:t xml:space="preserve"> </w:t>
      </w:r>
      <w:r w:rsidRPr="00506B8C">
        <w:rPr>
          <w:rFonts w:ascii="Sylfaen" w:hAnsi="Sylfaen" w:cs="Sylfaen"/>
        </w:rPr>
        <w:t>სექტორის</w:t>
      </w:r>
      <w:r w:rsidRPr="00506B8C">
        <w:rPr>
          <w:rFonts w:ascii="Sylfaen" w:hAnsi="Sylfaen"/>
        </w:rPr>
        <w:t xml:space="preserve"> </w:t>
      </w:r>
      <w:r w:rsidRPr="00506B8C">
        <w:rPr>
          <w:rFonts w:ascii="Sylfaen" w:hAnsi="Sylfaen" w:cs="Sylfaen"/>
        </w:rPr>
        <w:t>კლინიკებში</w:t>
      </w:r>
      <w:r w:rsidRPr="00506B8C">
        <w:rPr>
          <w:rFonts w:ascii="Sylfaen" w:hAnsi="Sylfaen"/>
        </w:rPr>
        <w:t xml:space="preserve">, </w:t>
      </w:r>
      <w:r w:rsidRPr="00506B8C">
        <w:rPr>
          <w:rFonts w:ascii="Sylfaen" w:hAnsi="Sylfaen" w:cs="Sylfaen"/>
        </w:rPr>
        <w:t>ხოლო</w:t>
      </w:r>
      <w:r w:rsidRPr="00506B8C">
        <w:rPr>
          <w:rFonts w:ascii="Sylfaen" w:hAnsi="Sylfaen"/>
        </w:rPr>
        <w:t xml:space="preserve"> </w:t>
      </w:r>
      <w:r w:rsidRPr="00506B8C">
        <w:rPr>
          <w:rFonts w:ascii="Sylfaen" w:hAnsi="Sylfaen" w:cs="Sylfaen"/>
        </w:rPr>
        <w:t>ბრალდებულთა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მსჯავრდებულთა</w:t>
      </w:r>
      <w:r w:rsidRPr="00506B8C">
        <w:rPr>
          <w:rFonts w:ascii="Sylfaen" w:hAnsi="Sylfaen"/>
        </w:rPr>
        <w:t xml:space="preserve"> </w:t>
      </w:r>
      <w:r w:rsidRPr="00506B8C">
        <w:rPr>
          <w:rFonts w:ascii="Sylfaen" w:hAnsi="Sylfaen" w:cs="Sylfaen"/>
        </w:rPr>
        <w:t>სამკურნალო</w:t>
      </w:r>
      <w:r w:rsidRPr="00506B8C">
        <w:rPr>
          <w:rFonts w:ascii="Sylfaen" w:hAnsi="Sylfaen"/>
        </w:rPr>
        <w:t xml:space="preserve"> </w:t>
      </w:r>
      <w:r w:rsidRPr="00506B8C">
        <w:rPr>
          <w:rFonts w:ascii="Sylfaen" w:hAnsi="Sylfaen" w:cs="Sylfaen"/>
        </w:rPr>
        <w:t>დაწესებულებასა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ტუბერკულოზის</w:t>
      </w:r>
      <w:r w:rsidRPr="00506B8C">
        <w:rPr>
          <w:rFonts w:ascii="Sylfaen" w:hAnsi="Sylfaen"/>
        </w:rPr>
        <w:t xml:space="preserve"> </w:t>
      </w:r>
      <w:r w:rsidRPr="00506B8C">
        <w:rPr>
          <w:rFonts w:ascii="Sylfaen" w:hAnsi="Sylfaen" w:cs="Sylfaen"/>
        </w:rPr>
        <w:t>სამკურნალო</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სარეაბილიტაციო</w:t>
      </w:r>
      <w:r w:rsidRPr="00506B8C">
        <w:rPr>
          <w:rFonts w:ascii="Sylfaen" w:hAnsi="Sylfaen"/>
        </w:rPr>
        <w:t xml:space="preserve"> </w:t>
      </w:r>
      <w:r w:rsidRPr="00506B8C">
        <w:rPr>
          <w:rFonts w:ascii="Sylfaen" w:hAnsi="Sylfaen" w:cs="Sylfaen"/>
        </w:rPr>
        <w:t>ცენტრში</w:t>
      </w:r>
      <w:r w:rsidRPr="00506B8C">
        <w:rPr>
          <w:rFonts w:ascii="Sylfaen" w:hAnsi="Sylfaen"/>
        </w:rPr>
        <w:t xml:space="preserve"> </w:t>
      </w:r>
      <w:r w:rsidRPr="00506B8C">
        <w:rPr>
          <w:rFonts w:ascii="Sylfaen" w:hAnsi="Sylfaen" w:cs="Sylfaen"/>
        </w:rPr>
        <w:t>სამედიცინო</w:t>
      </w:r>
      <w:r w:rsidRPr="00506B8C">
        <w:rPr>
          <w:rFonts w:ascii="Sylfaen" w:hAnsi="Sylfaen"/>
        </w:rPr>
        <w:t xml:space="preserve"> </w:t>
      </w:r>
      <w:r w:rsidRPr="00506B8C">
        <w:rPr>
          <w:rFonts w:ascii="Sylfaen" w:hAnsi="Sylfaen" w:cs="Sylfaen"/>
        </w:rPr>
        <w:t>მომსახურებით</w:t>
      </w:r>
      <w:r w:rsidRPr="00506B8C">
        <w:rPr>
          <w:rFonts w:ascii="Sylfaen" w:hAnsi="Sylfaen"/>
        </w:rPr>
        <w:t xml:space="preserve"> </w:t>
      </w:r>
      <w:r w:rsidRPr="00506B8C">
        <w:rPr>
          <w:rFonts w:ascii="Sylfaen" w:hAnsi="Sylfaen" w:cs="Sylfaen"/>
        </w:rPr>
        <w:t>ისარგებლა</w:t>
      </w:r>
      <w:r w:rsidRPr="00506B8C">
        <w:rPr>
          <w:rFonts w:ascii="Sylfaen" w:hAnsi="Sylfaen"/>
        </w:rPr>
        <w:t xml:space="preserve"> 1 174-</w:t>
      </w:r>
      <w:r w:rsidRPr="00506B8C">
        <w:rPr>
          <w:rFonts w:ascii="Sylfaen" w:hAnsi="Sylfaen" w:cs="Sylfaen"/>
        </w:rPr>
        <w:t>მა</w:t>
      </w:r>
      <w:r w:rsidRPr="00506B8C">
        <w:rPr>
          <w:rFonts w:ascii="Sylfaen" w:hAnsi="Sylfaen"/>
        </w:rPr>
        <w:t xml:space="preserve"> </w:t>
      </w:r>
      <w:r w:rsidRPr="00506B8C">
        <w:rPr>
          <w:rFonts w:ascii="Sylfaen" w:hAnsi="Sylfaen" w:cs="Sylfaen"/>
        </w:rPr>
        <w:t>ბრალდებულ</w:t>
      </w:r>
      <w:r w:rsidRPr="00506B8C">
        <w:rPr>
          <w:rFonts w:ascii="Sylfaen" w:hAnsi="Sylfaen"/>
        </w:rPr>
        <w:t>/</w:t>
      </w:r>
      <w:r w:rsidRPr="00506B8C">
        <w:rPr>
          <w:rFonts w:ascii="Sylfaen" w:hAnsi="Sylfaen" w:cs="Sylfaen"/>
        </w:rPr>
        <w:t>მსჯავრდებულმა</w:t>
      </w:r>
      <w:r w:rsidRPr="00506B8C">
        <w:rPr>
          <w:rFonts w:ascii="Sylfaen" w:hAnsi="Sylfaen"/>
        </w:rPr>
        <w:t>;</w:t>
      </w:r>
      <w:r w:rsidRPr="00506B8C">
        <w:rPr>
          <w:rFonts w:ascii="Sylfaen" w:hAnsi="Sylfaen"/>
          <w:lang w:val="ka-GE"/>
        </w:rPr>
        <w:t xml:space="preserve"> </w:t>
      </w:r>
      <w:r w:rsidRPr="00506B8C">
        <w:rPr>
          <w:rFonts w:ascii="Sylfaen" w:hAnsi="Sylfaen" w:cs="Sylfaen"/>
        </w:rPr>
        <w:t>პენიტენციურ</w:t>
      </w:r>
      <w:r w:rsidRPr="00506B8C">
        <w:rPr>
          <w:rFonts w:ascii="Sylfaen" w:hAnsi="Sylfaen"/>
        </w:rPr>
        <w:t xml:space="preserve"> </w:t>
      </w:r>
      <w:r w:rsidRPr="00506B8C">
        <w:rPr>
          <w:rFonts w:ascii="Sylfaen" w:hAnsi="Sylfaen" w:cs="Sylfaen"/>
        </w:rPr>
        <w:t>დაწესებულებათა</w:t>
      </w:r>
      <w:r w:rsidRPr="00506B8C">
        <w:rPr>
          <w:rFonts w:ascii="Sylfaen" w:hAnsi="Sylfaen"/>
        </w:rPr>
        <w:t xml:space="preserve"> </w:t>
      </w:r>
      <w:r w:rsidRPr="00506B8C">
        <w:rPr>
          <w:rFonts w:ascii="Sylfaen" w:hAnsi="Sylfaen" w:cs="Sylfaen"/>
        </w:rPr>
        <w:t>სამედიცინო</w:t>
      </w:r>
      <w:r w:rsidRPr="00506B8C">
        <w:rPr>
          <w:rFonts w:ascii="Sylfaen" w:hAnsi="Sylfaen"/>
        </w:rPr>
        <w:t xml:space="preserve"> </w:t>
      </w:r>
      <w:r w:rsidRPr="00506B8C">
        <w:rPr>
          <w:rFonts w:ascii="Sylfaen" w:hAnsi="Sylfaen" w:cs="Sylfaen"/>
        </w:rPr>
        <w:t>სამსახურები</w:t>
      </w:r>
      <w:r w:rsidRPr="00506B8C">
        <w:rPr>
          <w:rFonts w:ascii="Sylfaen" w:hAnsi="Sylfaen"/>
        </w:rPr>
        <w:t xml:space="preserve"> </w:t>
      </w:r>
      <w:r w:rsidRPr="00506B8C">
        <w:rPr>
          <w:rFonts w:ascii="Sylfaen" w:hAnsi="Sylfaen" w:cs="Sylfaen"/>
        </w:rPr>
        <w:t>უზრუნველყოფილია</w:t>
      </w:r>
      <w:r w:rsidRPr="00506B8C">
        <w:rPr>
          <w:rFonts w:ascii="Sylfaen" w:hAnsi="Sylfaen"/>
        </w:rPr>
        <w:t xml:space="preserve"> </w:t>
      </w:r>
      <w:r w:rsidRPr="00506B8C">
        <w:rPr>
          <w:rFonts w:ascii="Sylfaen" w:hAnsi="Sylfaen" w:cs="Sylfaen"/>
        </w:rPr>
        <w:t>მედიკამენტებით</w:t>
      </w:r>
      <w:r w:rsidRPr="00506B8C">
        <w:rPr>
          <w:rFonts w:ascii="Sylfaen" w:hAnsi="Sylfaen"/>
        </w:rPr>
        <w:t xml:space="preserve">, </w:t>
      </w:r>
      <w:r w:rsidRPr="00506B8C">
        <w:rPr>
          <w:rFonts w:ascii="Sylfaen" w:hAnsi="Sylfaen" w:cs="Sylfaen"/>
        </w:rPr>
        <w:t>სამედიცინო</w:t>
      </w:r>
      <w:r w:rsidRPr="00506B8C">
        <w:rPr>
          <w:rFonts w:ascii="Sylfaen" w:hAnsi="Sylfaen"/>
        </w:rPr>
        <w:t xml:space="preserve"> </w:t>
      </w:r>
      <w:r w:rsidRPr="00506B8C">
        <w:rPr>
          <w:rFonts w:ascii="Sylfaen" w:hAnsi="Sylfaen" w:cs="Sylfaen"/>
        </w:rPr>
        <w:t>დანიშნულების</w:t>
      </w:r>
      <w:r w:rsidRPr="00506B8C">
        <w:rPr>
          <w:rFonts w:ascii="Sylfaen" w:hAnsi="Sylfaen"/>
        </w:rPr>
        <w:t xml:space="preserve"> </w:t>
      </w:r>
      <w:r w:rsidRPr="00506B8C">
        <w:rPr>
          <w:rFonts w:ascii="Sylfaen" w:hAnsi="Sylfaen" w:cs="Sylfaen"/>
        </w:rPr>
        <w:t>საგნებით</w:t>
      </w:r>
      <w:r w:rsidRPr="00506B8C">
        <w:rPr>
          <w:rFonts w:ascii="Sylfaen" w:hAnsi="Sylfaen"/>
        </w:rPr>
        <w:t xml:space="preserve">, </w:t>
      </w:r>
      <w:r w:rsidRPr="00506B8C">
        <w:rPr>
          <w:rFonts w:ascii="Sylfaen" w:hAnsi="Sylfaen" w:cs="Sylfaen"/>
        </w:rPr>
        <w:t>ლაბორატორიული</w:t>
      </w:r>
      <w:r w:rsidRPr="00506B8C">
        <w:rPr>
          <w:rFonts w:ascii="Sylfaen" w:hAnsi="Sylfaen"/>
        </w:rPr>
        <w:t xml:space="preserve"> </w:t>
      </w:r>
      <w:r w:rsidRPr="00506B8C">
        <w:rPr>
          <w:rFonts w:ascii="Sylfaen" w:hAnsi="Sylfaen" w:cs="Sylfaen"/>
        </w:rPr>
        <w:t>საგნებითა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რეაქტივებით</w:t>
      </w:r>
      <w:r w:rsidRPr="00506B8C">
        <w:rPr>
          <w:rFonts w:ascii="Sylfaen" w:hAnsi="Sylfaen"/>
        </w:rPr>
        <w:t>;</w:t>
      </w:r>
    </w:p>
    <w:p w14:paraId="6CD502E3" w14:textId="77777777" w:rsidR="008C3755" w:rsidRPr="00506B8C" w:rsidRDefault="008C3755" w:rsidP="00501D95">
      <w:pPr>
        <w:autoSpaceDE w:val="0"/>
        <w:autoSpaceDN w:val="0"/>
        <w:adjustRightInd w:val="0"/>
        <w:spacing w:after="0" w:line="240" w:lineRule="auto"/>
        <w:ind w:left="180"/>
        <w:jc w:val="both"/>
        <w:rPr>
          <w:rFonts w:ascii="Sylfaen" w:hAnsi="Sylfaen" w:cs="Sylfaen"/>
          <w:color w:val="000000"/>
          <w:lang w:val="ka-GE"/>
        </w:rPr>
      </w:pPr>
      <w:r w:rsidRPr="00506B8C">
        <w:rPr>
          <w:rFonts w:ascii="Sylfaen" w:hAnsi="Sylfaen" w:cs="Sylfaen"/>
          <w:lang w:val="ka-GE"/>
        </w:rPr>
        <w:t>მიზნობრივი მაჩვენებელი</w:t>
      </w:r>
      <w:r w:rsidRPr="00506B8C">
        <w:rPr>
          <w:rFonts w:ascii="Sylfaen" w:hAnsi="Sylfaen" w:cs="Sylfaen"/>
          <w:color w:val="000000"/>
        </w:rPr>
        <w:t xml:space="preserve"> - </w:t>
      </w:r>
      <w:r w:rsidRPr="00506B8C">
        <w:rPr>
          <w:rFonts w:ascii="Sylfaen" w:hAnsi="Sylfaen" w:cs="Sylfaen"/>
        </w:rPr>
        <w:t>შენარჩუნებულია</w:t>
      </w:r>
      <w:r w:rsidRPr="00506B8C">
        <w:rPr>
          <w:rFonts w:ascii="Sylfaen" w:hAnsi="Sylfaen"/>
        </w:rPr>
        <w:t xml:space="preserve"> </w:t>
      </w:r>
      <w:r w:rsidRPr="00506B8C">
        <w:rPr>
          <w:rFonts w:ascii="Sylfaen" w:hAnsi="Sylfaen" w:cs="Sylfaen"/>
        </w:rPr>
        <w:t>ბრალდებულთა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მსჯავრდებულთა</w:t>
      </w:r>
      <w:r w:rsidRPr="00506B8C">
        <w:rPr>
          <w:rFonts w:ascii="Sylfaen" w:hAnsi="Sylfaen"/>
        </w:rPr>
        <w:t xml:space="preserve"> </w:t>
      </w:r>
      <w:r w:rsidRPr="00506B8C">
        <w:rPr>
          <w:rFonts w:ascii="Sylfaen" w:hAnsi="Sylfaen" w:cs="Sylfaen"/>
        </w:rPr>
        <w:t>უზრუნველყოფა</w:t>
      </w:r>
      <w:r w:rsidRPr="00506B8C">
        <w:rPr>
          <w:rFonts w:ascii="Sylfaen" w:hAnsi="Sylfaen"/>
        </w:rPr>
        <w:t xml:space="preserve"> </w:t>
      </w:r>
      <w:r w:rsidRPr="00506B8C">
        <w:rPr>
          <w:rFonts w:ascii="Sylfaen" w:hAnsi="Sylfaen" w:cs="Sylfaen"/>
        </w:rPr>
        <w:t>პირველადი</w:t>
      </w:r>
      <w:r w:rsidRPr="00506B8C">
        <w:rPr>
          <w:rFonts w:ascii="Sylfaen" w:hAnsi="Sylfaen"/>
        </w:rPr>
        <w:t xml:space="preserve"> </w:t>
      </w:r>
      <w:r w:rsidRPr="00506B8C">
        <w:rPr>
          <w:rFonts w:ascii="Sylfaen" w:hAnsi="Sylfaen" w:cs="Sylfaen"/>
        </w:rPr>
        <w:t>სამედიცინო</w:t>
      </w:r>
      <w:r w:rsidRPr="00506B8C">
        <w:rPr>
          <w:rFonts w:ascii="Sylfaen" w:hAnsi="Sylfaen"/>
        </w:rPr>
        <w:t xml:space="preserve"> </w:t>
      </w:r>
      <w:r w:rsidRPr="00506B8C">
        <w:rPr>
          <w:rFonts w:ascii="Sylfaen" w:hAnsi="Sylfaen" w:cs="Sylfaen"/>
        </w:rPr>
        <w:t>მომსახურების</w:t>
      </w:r>
      <w:r w:rsidRPr="00506B8C">
        <w:rPr>
          <w:rFonts w:ascii="Sylfaen" w:hAnsi="Sylfaen"/>
        </w:rPr>
        <w:t xml:space="preserve"> </w:t>
      </w:r>
      <w:r w:rsidRPr="00506B8C">
        <w:rPr>
          <w:rFonts w:ascii="Sylfaen" w:hAnsi="Sylfaen" w:cs="Sylfaen"/>
        </w:rPr>
        <w:t>გაწევითა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სამკურნალწამლო</w:t>
      </w:r>
      <w:r w:rsidRPr="00506B8C">
        <w:rPr>
          <w:rFonts w:ascii="Sylfaen" w:hAnsi="Sylfaen"/>
        </w:rPr>
        <w:t xml:space="preserve"> </w:t>
      </w:r>
      <w:r w:rsidRPr="00506B8C">
        <w:rPr>
          <w:rFonts w:ascii="Sylfaen" w:hAnsi="Sylfaen" w:cs="Sylfaen"/>
        </w:rPr>
        <w:t>საშუალებებით</w:t>
      </w:r>
      <w:r w:rsidRPr="00506B8C">
        <w:rPr>
          <w:rFonts w:ascii="Sylfaen" w:hAnsi="Sylfaen"/>
        </w:rPr>
        <w:t xml:space="preserve">, </w:t>
      </w:r>
      <w:r w:rsidRPr="00506B8C">
        <w:rPr>
          <w:rFonts w:ascii="Sylfaen" w:hAnsi="Sylfaen" w:cs="Sylfaen"/>
        </w:rPr>
        <w:t>მათთვის</w:t>
      </w:r>
      <w:r w:rsidRPr="00506B8C">
        <w:rPr>
          <w:rFonts w:ascii="Sylfaen" w:hAnsi="Sylfaen"/>
        </w:rPr>
        <w:t xml:space="preserve"> </w:t>
      </w:r>
      <w:r w:rsidRPr="00506B8C">
        <w:rPr>
          <w:rFonts w:ascii="Sylfaen" w:hAnsi="Sylfaen" w:cs="Sylfaen"/>
        </w:rPr>
        <w:t>სპეციალიზირებული</w:t>
      </w:r>
      <w:r w:rsidRPr="00506B8C">
        <w:rPr>
          <w:rFonts w:ascii="Sylfaen" w:hAnsi="Sylfaen"/>
        </w:rPr>
        <w:t xml:space="preserve"> </w:t>
      </w:r>
      <w:r w:rsidRPr="00506B8C">
        <w:rPr>
          <w:rFonts w:ascii="Sylfaen" w:hAnsi="Sylfaen" w:cs="Sylfaen"/>
        </w:rPr>
        <w:t>სამედიცინო</w:t>
      </w:r>
      <w:r w:rsidRPr="00506B8C">
        <w:rPr>
          <w:rFonts w:ascii="Sylfaen" w:hAnsi="Sylfaen"/>
        </w:rPr>
        <w:t xml:space="preserve"> </w:t>
      </w:r>
      <w:r w:rsidRPr="00506B8C">
        <w:rPr>
          <w:rFonts w:ascii="Sylfaen" w:hAnsi="Sylfaen" w:cs="Sylfaen"/>
        </w:rPr>
        <w:t>მომსახურების</w:t>
      </w:r>
      <w:r w:rsidRPr="00506B8C">
        <w:rPr>
          <w:rFonts w:ascii="Sylfaen" w:hAnsi="Sylfaen"/>
        </w:rPr>
        <w:t xml:space="preserve"> </w:t>
      </w:r>
      <w:r w:rsidRPr="00506B8C">
        <w:rPr>
          <w:rFonts w:ascii="Sylfaen" w:hAnsi="Sylfaen" w:cs="Sylfaen"/>
        </w:rPr>
        <w:t>მიწოდება</w:t>
      </w:r>
      <w:r w:rsidRPr="00506B8C">
        <w:rPr>
          <w:rFonts w:ascii="Sylfaen" w:hAnsi="Sylfaen"/>
        </w:rPr>
        <w:t xml:space="preserve"> </w:t>
      </w:r>
      <w:r w:rsidRPr="00506B8C">
        <w:rPr>
          <w:rFonts w:ascii="Sylfaen" w:hAnsi="Sylfaen" w:cs="Sylfaen"/>
        </w:rPr>
        <w:t>პენიტენციური</w:t>
      </w:r>
      <w:r w:rsidRPr="00506B8C">
        <w:rPr>
          <w:rFonts w:ascii="Sylfaen" w:hAnsi="Sylfaen"/>
        </w:rPr>
        <w:t xml:space="preserve"> </w:t>
      </w:r>
      <w:r w:rsidRPr="00506B8C">
        <w:rPr>
          <w:rFonts w:ascii="Sylfaen" w:hAnsi="Sylfaen" w:cs="Sylfaen"/>
        </w:rPr>
        <w:t>სისტემასა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მის</w:t>
      </w:r>
      <w:r w:rsidRPr="00506B8C">
        <w:rPr>
          <w:rFonts w:ascii="Sylfaen" w:hAnsi="Sylfaen"/>
        </w:rPr>
        <w:t xml:space="preserve"> </w:t>
      </w:r>
      <w:r w:rsidRPr="00506B8C">
        <w:rPr>
          <w:rFonts w:ascii="Sylfaen" w:hAnsi="Sylfaen" w:cs="Sylfaen"/>
        </w:rPr>
        <w:t>გარეთ</w:t>
      </w:r>
      <w:r w:rsidRPr="00506B8C">
        <w:rPr>
          <w:rFonts w:ascii="Sylfaen" w:hAnsi="Sylfaen"/>
        </w:rPr>
        <w:t>;</w:t>
      </w:r>
    </w:p>
    <w:p w14:paraId="42DCB6BA" w14:textId="77777777" w:rsidR="008C3755" w:rsidRPr="00506B8C" w:rsidRDefault="008C3755" w:rsidP="00501D95">
      <w:pPr>
        <w:pStyle w:val="ListParagraph"/>
        <w:tabs>
          <w:tab w:val="left" w:pos="900"/>
          <w:tab w:val="left" w:pos="1170"/>
        </w:tabs>
        <w:spacing w:line="240" w:lineRule="auto"/>
        <w:ind w:left="180"/>
        <w:jc w:val="both"/>
        <w:rPr>
          <w:rFonts w:ascii="Sylfaen" w:hAnsi="Sylfaen" w:cs="Sylfaen"/>
        </w:rPr>
      </w:pPr>
      <w:r w:rsidRPr="00506B8C">
        <w:rPr>
          <w:rFonts w:ascii="Sylfaen" w:hAnsi="Sylfaen" w:cs="Sylfaen"/>
          <w:lang w:val="ka-GE"/>
        </w:rPr>
        <w:t xml:space="preserve">მიღწეული მაჩვენებელი - </w:t>
      </w:r>
      <w:r w:rsidRPr="00506B8C">
        <w:rPr>
          <w:rFonts w:ascii="Sylfaen" w:hAnsi="Sylfaen" w:cs="Sylfaen"/>
          <w:color w:val="000000"/>
        </w:rPr>
        <w:t>ბრალდებულ/მსჯავრდებულები უზრუნველყოფილნი არიან სრულად</w:t>
      </w:r>
      <w:r w:rsidRPr="00506B8C">
        <w:rPr>
          <w:rFonts w:ascii="Sylfaen" w:hAnsi="Sylfaen" w:cs="Sylfaen"/>
          <w:color w:val="000000"/>
          <w:lang w:val="ka-GE"/>
        </w:rPr>
        <w:t>,</w:t>
      </w:r>
      <w:r w:rsidRPr="00506B8C">
        <w:rPr>
          <w:rFonts w:ascii="Sylfaen" w:hAnsi="Sylfaen" w:cs="Sylfaen"/>
          <w:color w:val="000000"/>
        </w:rPr>
        <w:t xml:space="preserve"> 100%-ით პირველადი სამედიცინო მომსახურების გაწევითა და სამკურნალწამლო საშუალებებით, სპეციალიზირებული სამედიცინო მომსახურების მიწოდებით პენიტენციურ სისტემასა და მის გარეთ.</w:t>
      </w:r>
    </w:p>
    <w:p w14:paraId="285AC594" w14:textId="77777777" w:rsidR="008C3755" w:rsidRPr="00506B8C" w:rsidRDefault="008C3755" w:rsidP="00501D95">
      <w:pPr>
        <w:pStyle w:val="ListParagraph"/>
        <w:tabs>
          <w:tab w:val="left" w:pos="900"/>
          <w:tab w:val="left" w:pos="1170"/>
        </w:tabs>
        <w:spacing w:line="240" w:lineRule="auto"/>
        <w:ind w:left="180"/>
        <w:jc w:val="both"/>
        <w:rPr>
          <w:rFonts w:ascii="Sylfaen" w:hAnsi="Sylfaen" w:cs="Sylfaen"/>
          <w:u w:val="single"/>
          <w:lang w:val="ka-GE"/>
        </w:rPr>
      </w:pPr>
    </w:p>
    <w:p w14:paraId="3D5A8799" w14:textId="77777777" w:rsidR="008C3755" w:rsidRPr="00506B8C" w:rsidRDefault="008C3755" w:rsidP="008C08DB">
      <w:pPr>
        <w:pStyle w:val="abzacixml"/>
      </w:pPr>
      <w:r w:rsidRPr="00506B8C">
        <w:t>2.3.3. პენიტენციური სისტემის ინფრასტრუქტურის გაუმჯობესება (პროგრამული კოდი 27 01 03)</w:t>
      </w:r>
    </w:p>
    <w:p w14:paraId="5510C156" w14:textId="77777777" w:rsidR="008C3755" w:rsidRPr="00506B8C" w:rsidRDefault="008C3755" w:rsidP="008C08DB">
      <w:pPr>
        <w:pStyle w:val="abzacixml"/>
      </w:pPr>
    </w:p>
    <w:p w14:paraId="7ED5E864" w14:textId="77777777" w:rsidR="008C3755" w:rsidRPr="00506B8C" w:rsidRDefault="008C3755" w:rsidP="008C08DB">
      <w:pPr>
        <w:pStyle w:val="abzacixml"/>
      </w:pPr>
      <w:r w:rsidRPr="00506B8C">
        <w:t xml:space="preserve">პროგრამის განმახორციელებელი: </w:t>
      </w:r>
    </w:p>
    <w:p w14:paraId="6F413099" w14:textId="77777777" w:rsidR="008C3755" w:rsidRPr="00506B8C" w:rsidRDefault="008C3755"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სასჯელაღსრულებისა და პრობაციის სამინისტრო</w:t>
      </w:r>
    </w:p>
    <w:p w14:paraId="32F2498E" w14:textId="77777777" w:rsidR="008C3755" w:rsidRPr="00506B8C" w:rsidRDefault="008C3755" w:rsidP="00501D95">
      <w:pPr>
        <w:spacing w:after="0" w:line="240" w:lineRule="auto"/>
        <w:ind w:left="180"/>
        <w:jc w:val="both"/>
        <w:rPr>
          <w:rFonts w:ascii="Sylfaen" w:hAnsi="Sylfaen" w:cs="Sylfaen"/>
          <w:lang w:val="ka-GE"/>
        </w:rPr>
      </w:pPr>
    </w:p>
    <w:p w14:paraId="13FC9CB0" w14:textId="77777777" w:rsidR="008C3755" w:rsidRPr="00506B8C" w:rsidRDefault="008C3755"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შედეგი:</w:t>
      </w:r>
    </w:p>
    <w:p w14:paraId="5D13C615" w14:textId="77777777" w:rsidR="008C3755" w:rsidRPr="00506B8C" w:rsidRDefault="008C37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პენიტენციურ დაწესებულებებში არსებული ინფრასტრუქტურის განახლებით საცხოვრებელი და ყოფითი პირობების გაუმჯობესება ბრალდებულ/მსჯავრდებულთათვის. </w:t>
      </w:r>
    </w:p>
    <w:p w14:paraId="5AA2EBAB" w14:textId="77777777" w:rsidR="008C3755" w:rsidRPr="00506B8C" w:rsidRDefault="008C3755" w:rsidP="00501D95">
      <w:pPr>
        <w:pStyle w:val="ListParagraph"/>
        <w:spacing w:after="0"/>
        <w:ind w:left="180"/>
        <w:jc w:val="both"/>
        <w:rPr>
          <w:rFonts w:ascii="Sylfaen" w:hAnsi="Sylfaen"/>
          <w:lang w:val="ka-GE"/>
        </w:rPr>
      </w:pPr>
    </w:p>
    <w:p w14:paraId="3737E95F" w14:textId="77777777" w:rsidR="008C3755" w:rsidRPr="00506B8C" w:rsidRDefault="008C3755"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w:t>
      </w:r>
    </w:p>
    <w:p w14:paraId="7700AAB7" w14:textId="77777777" w:rsidR="008C3755" w:rsidRPr="00506B8C" w:rsidRDefault="008C37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არსებული 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ბრალდებულ/მსჯავრდებულთა საცხოვრებელი და ყოფითი პირობები.</w:t>
      </w:r>
    </w:p>
    <w:p w14:paraId="6FA21A13" w14:textId="77777777" w:rsidR="008C3755" w:rsidRPr="00506B8C" w:rsidRDefault="008C3755" w:rsidP="00501D95">
      <w:pPr>
        <w:pStyle w:val="ListParagraph"/>
        <w:spacing w:after="0"/>
        <w:ind w:left="180"/>
        <w:jc w:val="both"/>
        <w:rPr>
          <w:rFonts w:ascii="Sylfaen" w:hAnsi="Sylfaen"/>
        </w:rPr>
      </w:pPr>
    </w:p>
    <w:p w14:paraId="38CF44D0" w14:textId="77777777" w:rsidR="008C3755" w:rsidRPr="00506B8C" w:rsidRDefault="008C3755"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შუალედური შედეგის შეფასების ინდიკატორი:</w:t>
      </w:r>
    </w:p>
    <w:p w14:paraId="028FA76C" w14:textId="77777777" w:rsidR="008C3755" w:rsidRPr="00506B8C" w:rsidRDefault="008C3755" w:rsidP="00501D95">
      <w:pPr>
        <w:autoSpaceDE w:val="0"/>
        <w:autoSpaceDN w:val="0"/>
        <w:adjustRightInd w:val="0"/>
        <w:spacing w:after="0" w:line="240" w:lineRule="auto"/>
        <w:ind w:left="180"/>
        <w:jc w:val="both"/>
        <w:rPr>
          <w:rFonts w:ascii="Sylfaen" w:hAnsi="Sylfaen" w:cs="Sylfaen"/>
          <w:color w:val="000000"/>
          <w:lang w:val="ka-GE"/>
        </w:rPr>
      </w:pPr>
      <w:r w:rsidRPr="00506B8C">
        <w:rPr>
          <w:rFonts w:ascii="Sylfaen" w:eastAsia="Times New Roman" w:hAnsi="Sylfaen" w:cs="Sylfaen"/>
          <w:lang w:val="ka-GE"/>
        </w:rPr>
        <w:t>1.საბაზისო მაჩვენებელი</w:t>
      </w:r>
      <w:r w:rsidRPr="00506B8C">
        <w:rPr>
          <w:rFonts w:ascii="Sylfaen" w:hAnsi="Sylfaen" w:cs="Sylfaen"/>
          <w:color w:val="000000"/>
        </w:rPr>
        <w:t xml:space="preserve"> - </w:t>
      </w:r>
      <w:r w:rsidRPr="00506B8C">
        <w:rPr>
          <w:rFonts w:ascii="Sylfaen" w:hAnsi="Sylfaen" w:cs="Sylfaen"/>
        </w:rPr>
        <w:t>პენიტენციური</w:t>
      </w:r>
      <w:r w:rsidRPr="00506B8C">
        <w:rPr>
          <w:rFonts w:ascii="Sylfaen" w:hAnsi="Sylfaen"/>
        </w:rPr>
        <w:t xml:space="preserve"> </w:t>
      </w:r>
      <w:r w:rsidRPr="00506B8C">
        <w:rPr>
          <w:rFonts w:ascii="Sylfaen" w:hAnsi="Sylfaen" w:cs="Sylfaen"/>
        </w:rPr>
        <w:t>სისტემა</w:t>
      </w:r>
      <w:r w:rsidRPr="00506B8C">
        <w:rPr>
          <w:rFonts w:ascii="Sylfaen" w:hAnsi="Sylfaen"/>
        </w:rPr>
        <w:t xml:space="preserve"> </w:t>
      </w:r>
      <w:r w:rsidRPr="00506B8C">
        <w:rPr>
          <w:rFonts w:ascii="Sylfaen" w:hAnsi="Sylfaen" w:cs="Sylfaen"/>
        </w:rPr>
        <w:t>საჭიროებს</w:t>
      </w:r>
      <w:r w:rsidRPr="00506B8C">
        <w:rPr>
          <w:rFonts w:ascii="Sylfaen" w:hAnsi="Sylfaen"/>
        </w:rPr>
        <w:t xml:space="preserve"> </w:t>
      </w:r>
      <w:r w:rsidRPr="00506B8C">
        <w:rPr>
          <w:rFonts w:ascii="Sylfaen" w:hAnsi="Sylfaen" w:cs="Sylfaen"/>
        </w:rPr>
        <w:t>ახალ</w:t>
      </w:r>
      <w:r w:rsidRPr="00506B8C">
        <w:rPr>
          <w:rFonts w:ascii="Sylfaen" w:hAnsi="Sylfaen"/>
        </w:rPr>
        <w:t xml:space="preserve"> </w:t>
      </w:r>
      <w:r w:rsidRPr="00506B8C">
        <w:rPr>
          <w:rFonts w:ascii="Sylfaen" w:hAnsi="Sylfaen" w:cs="Sylfaen"/>
        </w:rPr>
        <w:t>საერთაშორისო</w:t>
      </w:r>
      <w:r w:rsidRPr="00506B8C">
        <w:rPr>
          <w:rFonts w:ascii="Sylfaen" w:hAnsi="Sylfaen"/>
        </w:rPr>
        <w:t xml:space="preserve"> </w:t>
      </w:r>
      <w:r w:rsidRPr="00506B8C">
        <w:rPr>
          <w:rFonts w:ascii="Sylfaen" w:hAnsi="Sylfaen" w:cs="Sylfaen"/>
        </w:rPr>
        <w:t>სტანდარტების</w:t>
      </w:r>
      <w:r w:rsidRPr="00506B8C">
        <w:rPr>
          <w:rFonts w:ascii="Sylfaen" w:hAnsi="Sylfaen"/>
        </w:rPr>
        <w:t xml:space="preserve"> </w:t>
      </w:r>
      <w:r w:rsidRPr="00506B8C">
        <w:rPr>
          <w:rFonts w:ascii="Sylfaen" w:hAnsi="Sylfaen" w:cs="Sylfaen"/>
        </w:rPr>
        <w:t>შესაბამის</w:t>
      </w:r>
      <w:r w:rsidRPr="00506B8C">
        <w:rPr>
          <w:rFonts w:ascii="Sylfaen" w:hAnsi="Sylfaen"/>
        </w:rPr>
        <w:t xml:space="preserve"> </w:t>
      </w:r>
      <w:r w:rsidRPr="00506B8C">
        <w:rPr>
          <w:rFonts w:ascii="Sylfaen" w:hAnsi="Sylfaen" w:cs="Sylfaen"/>
        </w:rPr>
        <w:t>დაწესებულებების</w:t>
      </w:r>
      <w:r w:rsidRPr="00506B8C">
        <w:rPr>
          <w:rFonts w:ascii="Sylfaen" w:hAnsi="Sylfaen"/>
        </w:rPr>
        <w:t xml:space="preserve"> </w:t>
      </w:r>
      <w:r w:rsidRPr="00506B8C">
        <w:rPr>
          <w:rFonts w:ascii="Sylfaen" w:hAnsi="Sylfaen" w:cs="Sylfaen"/>
        </w:rPr>
        <w:t>შემნას</w:t>
      </w:r>
      <w:r w:rsidRPr="00506B8C">
        <w:rPr>
          <w:rFonts w:ascii="Sylfaen" w:hAnsi="Sylfaen"/>
        </w:rPr>
        <w:t xml:space="preserve">. </w:t>
      </w:r>
      <w:r w:rsidRPr="00506B8C">
        <w:rPr>
          <w:rFonts w:ascii="Sylfaen" w:hAnsi="Sylfaen" w:cs="Sylfaen"/>
        </w:rPr>
        <w:t>დღეისათვის</w:t>
      </w:r>
      <w:r w:rsidRPr="00506B8C">
        <w:rPr>
          <w:rFonts w:ascii="Sylfaen" w:hAnsi="Sylfaen"/>
        </w:rPr>
        <w:t xml:space="preserve"> </w:t>
      </w:r>
      <w:r w:rsidRPr="00506B8C">
        <w:rPr>
          <w:rFonts w:ascii="Sylfaen" w:hAnsi="Sylfaen" w:cs="Sylfaen"/>
        </w:rPr>
        <w:t>მიმდინარეობს</w:t>
      </w:r>
      <w:r w:rsidRPr="00506B8C">
        <w:rPr>
          <w:rFonts w:ascii="Sylfaen" w:hAnsi="Sylfaen"/>
        </w:rPr>
        <w:t xml:space="preserve"> </w:t>
      </w:r>
      <w:r w:rsidRPr="00506B8C">
        <w:rPr>
          <w:rFonts w:ascii="Sylfaen" w:hAnsi="Sylfaen" w:cs="Sylfaen"/>
        </w:rPr>
        <w:t>დაბა</w:t>
      </w:r>
      <w:r w:rsidRPr="00506B8C">
        <w:rPr>
          <w:rFonts w:ascii="Sylfaen" w:hAnsi="Sylfaen"/>
        </w:rPr>
        <w:t xml:space="preserve"> </w:t>
      </w:r>
      <w:r w:rsidRPr="00506B8C">
        <w:rPr>
          <w:rFonts w:ascii="Sylfaen" w:hAnsi="Sylfaen" w:cs="Sylfaen"/>
        </w:rPr>
        <w:t>ლაითურის</w:t>
      </w:r>
      <w:r w:rsidRPr="00506B8C">
        <w:rPr>
          <w:rFonts w:ascii="Sylfaen" w:hAnsi="Sylfaen"/>
        </w:rPr>
        <w:t xml:space="preserve"> </w:t>
      </w:r>
      <w:r w:rsidRPr="00506B8C">
        <w:rPr>
          <w:rFonts w:ascii="Sylfaen" w:hAnsi="Sylfaen" w:cs="Sylfaen"/>
        </w:rPr>
        <w:t>მაღალი</w:t>
      </w:r>
      <w:r w:rsidRPr="00506B8C">
        <w:rPr>
          <w:rFonts w:ascii="Sylfaen" w:hAnsi="Sylfaen"/>
        </w:rPr>
        <w:t xml:space="preserve"> </w:t>
      </w:r>
      <w:r w:rsidRPr="00506B8C">
        <w:rPr>
          <w:rFonts w:ascii="Sylfaen" w:hAnsi="Sylfaen" w:cs="Sylfaen"/>
        </w:rPr>
        <w:t>რისკის</w:t>
      </w:r>
      <w:r w:rsidRPr="00506B8C">
        <w:rPr>
          <w:rFonts w:ascii="Sylfaen" w:hAnsi="Sylfaen"/>
        </w:rPr>
        <w:t xml:space="preserve"> </w:t>
      </w:r>
      <w:r w:rsidRPr="00506B8C">
        <w:rPr>
          <w:rFonts w:ascii="Sylfaen" w:hAnsi="Sylfaen" w:cs="Sylfaen"/>
        </w:rPr>
        <w:t>დაწესებულების</w:t>
      </w:r>
      <w:r w:rsidRPr="00506B8C">
        <w:rPr>
          <w:rFonts w:ascii="Sylfaen" w:hAnsi="Sylfaen"/>
        </w:rPr>
        <w:t xml:space="preserve"> </w:t>
      </w:r>
      <w:r w:rsidRPr="00506B8C">
        <w:rPr>
          <w:rFonts w:ascii="Sylfaen" w:hAnsi="Sylfaen" w:cs="Sylfaen"/>
        </w:rPr>
        <w:t>მშენებლობა</w:t>
      </w:r>
      <w:r w:rsidRPr="00506B8C">
        <w:rPr>
          <w:rFonts w:ascii="Sylfaen" w:hAnsi="Sylfaen"/>
        </w:rPr>
        <w:t xml:space="preserve">. 2016 </w:t>
      </w:r>
      <w:r w:rsidRPr="00506B8C">
        <w:rPr>
          <w:rFonts w:ascii="Sylfaen" w:hAnsi="Sylfaen" w:cs="Sylfaen"/>
        </w:rPr>
        <w:t>წელს</w:t>
      </w:r>
      <w:r w:rsidRPr="00506B8C">
        <w:rPr>
          <w:rFonts w:ascii="Sylfaen" w:hAnsi="Sylfaen"/>
        </w:rPr>
        <w:t xml:space="preserve"> </w:t>
      </w:r>
      <w:r w:rsidRPr="00506B8C">
        <w:rPr>
          <w:rFonts w:ascii="Sylfaen" w:hAnsi="Sylfaen" w:cs="Sylfaen"/>
        </w:rPr>
        <w:t>დაწესებულების</w:t>
      </w:r>
      <w:r w:rsidRPr="00506B8C">
        <w:rPr>
          <w:rFonts w:ascii="Sylfaen" w:hAnsi="Sylfaen"/>
        </w:rPr>
        <w:t xml:space="preserve"> </w:t>
      </w:r>
      <w:r w:rsidRPr="00506B8C">
        <w:rPr>
          <w:rFonts w:ascii="Sylfaen" w:hAnsi="Sylfaen" w:cs="Sylfaen"/>
        </w:rPr>
        <w:t>მშენებლობა</w:t>
      </w:r>
      <w:r w:rsidRPr="00506B8C">
        <w:rPr>
          <w:rFonts w:ascii="Sylfaen" w:hAnsi="Sylfaen"/>
        </w:rPr>
        <w:t xml:space="preserve"> </w:t>
      </w:r>
      <w:r w:rsidRPr="00506B8C">
        <w:rPr>
          <w:rFonts w:ascii="Sylfaen" w:hAnsi="Sylfaen" w:cs="Sylfaen"/>
        </w:rPr>
        <w:t>შეფერხდა</w:t>
      </w:r>
      <w:r w:rsidRPr="00506B8C">
        <w:rPr>
          <w:rFonts w:ascii="Sylfaen" w:hAnsi="Sylfaen"/>
        </w:rPr>
        <w:t xml:space="preserve"> 2015 </w:t>
      </w:r>
      <w:r w:rsidRPr="00506B8C">
        <w:rPr>
          <w:rFonts w:ascii="Sylfaen" w:hAnsi="Sylfaen" w:cs="Sylfaen"/>
        </w:rPr>
        <w:t>წლის</w:t>
      </w:r>
      <w:r w:rsidRPr="00506B8C">
        <w:rPr>
          <w:rFonts w:ascii="Sylfaen" w:hAnsi="Sylfaen"/>
        </w:rPr>
        <w:t xml:space="preserve"> </w:t>
      </w:r>
      <w:r w:rsidRPr="00506B8C">
        <w:rPr>
          <w:rFonts w:ascii="Sylfaen" w:hAnsi="Sylfaen" w:cs="Sylfaen"/>
        </w:rPr>
        <w:t>მანძილზე</w:t>
      </w:r>
      <w:r w:rsidRPr="00506B8C">
        <w:rPr>
          <w:rFonts w:ascii="Sylfaen" w:hAnsi="Sylfaen"/>
        </w:rPr>
        <w:t xml:space="preserve"> </w:t>
      </w:r>
      <w:r w:rsidRPr="00506B8C">
        <w:rPr>
          <w:rFonts w:ascii="Sylfaen" w:hAnsi="Sylfaen" w:cs="Sylfaen"/>
        </w:rPr>
        <w:t>ჩატარებული</w:t>
      </w:r>
      <w:r w:rsidRPr="00506B8C">
        <w:rPr>
          <w:rFonts w:ascii="Sylfaen" w:hAnsi="Sylfaen"/>
        </w:rPr>
        <w:t xml:space="preserve"> </w:t>
      </w:r>
      <w:r w:rsidRPr="00506B8C">
        <w:rPr>
          <w:rFonts w:ascii="Sylfaen" w:hAnsi="Sylfaen" w:cs="Sylfaen"/>
        </w:rPr>
        <w:t>მშენებლობის</w:t>
      </w:r>
      <w:r w:rsidRPr="00506B8C">
        <w:rPr>
          <w:rFonts w:ascii="Sylfaen" w:hAnsi="Sylfaen"/>
        </w:rPr>
        <w:t xml:space="preserve"> </w:t>
      </w:r>
      <w:r w:rsidRPr="00506B8C">
        <w:rPr>
          <w:rFonts w:ascii="Sylfaen" w:hAnsi="Sylfaen" w:cs="Sylfaen"/>
        </w:rPr>
        <w:t>ხარისხის</w:t>
      </w:r>
      <w:r w:rsidRPr="00506B8C">
        <w:rPr>
          <w:rFonts w:ascii="Sylfaen" w:hAnsi="Sylfaen"/>
        </w:rPr>
        <w:t xml:space="preserve"> </w:t>
      </w:r>
      <w:r w:rsidRPr="00506B8C">
        <w:rPr>
          <w:rFonts w:ascii="Sylfaen" w:hAnsi="Sylfaen" w:cs="Sylfaen"/>
        </w:rPr>
        <w:t>დასადგენად</w:t>
      </w:r>
      <w:r w:rsidRPr="00506B8C">
        <w:rPr>
          <w:rFonts w:ascii="Sylfaen" w:hAnsi="Sylfaen"/>
        </w:rPr>
        <w:t xml:space="preserve"> </w:t>
      </w:r>
      <w:r w:rsidRPr="00506B8C">
        <w:rPr>
          <w:rFonts w:ascii="Sylfaen" w:hAnsi="Sylfaen" w:cs="Sylfaen"/>
        </w:rPr>
        <w:t>ექსპერტიზის</w:t>
      </w:r>
      <w:r w:rsidRPr="00506B8C">
        <w:rPr>
          <w:rFonts w:ascii="Sylfaen" w:hAnsi="Sylfaen"/>
        </w:rPr>
        <w:t xml:space="preserve"> </w:t>
      </w:r>
      <w:r w:rsidRPr="00506B8C">
        <w:rPr>
          <w:rFonts w:ascii="Sylfaen" w:hAnsi="Sylfaen" w:cs="Sylfaen"/>
        </w:rPr>
        <w:t>ჩატარების</w:t>
      </w:r>
      <w:r w:rsidRPr="00506B8C">
        <w:rPr>
          <w:rFonts w:ascii="Sylfaen" w:hAnsi="Sylfaen"/>
        </w:rPr>
        <w:t xml:space="preserve"> </w:t>
      </w:r>
      <w:r w:rsidRPr="00506B8C">
        <w:rPr>
          <w:rFonts w:ascii="Sylfaen" w:hAnsi="Sylfaen" w:cs="Sylfaen"/>
        </w:rPr>
        <w:t>გამო</w:t>
      </w:r>
      <w:r w:rsidRPr="00506B8C">
        <w:rPr>
          <w:rFonts w:ascii="Sylfaen" w:hAnsi="Sylfaen"/>
        </w:rPr>
        <w:t xml:space="preserve">, </w:t>
      </w:r>
      <w:r w:rsidRPr="00506B8C">
        <w:rPr>
          <w:rFonts w:ascii="Sylfaen" w:hAnsi="Sylfaen" w:cs="Sylfaen"/>
        </w:rPr>
        <w:t>რის</w:t>
      </w:r>
      <w:r w:rsidRPr="00506B8C">
        <w:rPr>
          <w:rFonts w:ascii="Sylfaen" w:hAnsi="Sylfaen"/>
        </w:rPr>
        <w:t xml:space="preserve"> </w:t>
      </w:r>
      <w:r w:rsidRPr="00506B8C">
        <w:rPr>
          <w:rFonts w:ascii="Sylfaen" w:hAnsi="Sylfaen" w:cs="Sylfaen"/>
        </w:rPr>
        <w:t>შედეგადაც</w:t>
      </w:r>
      <w:r w:rsidRPr="00506B8C">
        <w:rPr>
          <w:rFonts w:ascii="Sylfaen" w:hAnsi="Sylfaen"/>
        </w:rPr>
        <w:t xml:space="preserve"> </w:t>
      </w:r>
      <w:r w:rsidRPr="00506B8C">
        <w:rPr>
          <w:rFonts w:ascii="Sylfaen" w:hAnsi="Sylfaen" w:cs="Sylfaen"/>
        </w:rPr>
        <w:t>წინა</w:t>
      </w:r>
      <w:r w:rsidRPr="00506B8C">
        <w:rPr>
          <w:rFonts w:ascii="Sylfaen" w:hAnsi="Sylfaen"/>
        </w:rPr>
        <w:t xml:space="preserve"> </w:t>
      </w:r>
      <w:r w:rsidRPr="00506B8C">
        <w:rPr>
          <w:rFonts w:ascii="Sylfaen" w:hAnsi="Sylfaen" w:cs="Sylfaen"/>
        </w:rPr>
        <w:t>წლის</w:t>
      </w:r>
      <w:r w:rsidRPr="00506B8C">
        <w:rPr>
          <w:rFonts w:ascii="Sylfaen" w:hAnsi="Sylfaen"/>
        </w:rPr>
        <w:t xml:space="preserve"> </w:t>
      </w:r>
      <w:r w:rsidRPr="00506B8C">
        <w:rPr>
          <w:rFonts w:ascii="Sylfaen" w:hAnsi="Sylfaen" w:cs="Sylfaen"/>
        </w:rPr>
        <w:t>კონტრაქტორი</w:t>
      </w:r>
      <w:r w:rsidRPr="00506B8C">
        <w:rPr>
          <w:rFonts w:ascii="Sylfaen" w:hAnsi="Sylfaen"/>
        </w:rPr>
        <w:t xml:space="preserve"> </w:t>
      </w:r>
      <w:r w:rsidRPr="00506B8C">
        <w:rPr>
          <w:rFonts w:ascii="Sylfaen" w:hAnsi="Sylfaen" w:cs="Sylfaen"/>
        </w:rPr>
        <w:t>კომპანია</w:t>
      </w:r>
      <w:r w:rsidRPr="00506B8C">
        <w:rPr>
          <w:rFonts w:ascii="Sylfaen" w:hAnsi="Sylfaen"/>
        </w:rPr>
        <w:t xml:space="preserve"> </w:t>
      </w:r>
      <w:r w:rsidRPr="00506B8C">
        <w:rPr>
          <w:rFonts w:ascii="Sylfaen" w:hAnsi="Sylfaen" w:cs="Sylfaen"/>
        </w:rPr>
        <w:t>დაჯარიმდა</w:t>
      </w:r>
      <w:r w:rsidRPr="00506B8C">
        <w:rPr>
          <w:rFonts w:ascii="Sylfaen" w:hAnsi="Sylfaen"/>
        </w:rPr>
        <w:t xml:space="preserve">; 2016 </w:t>
      </w:r>
      <w:r w:rsidRPr="00506B8C">
        <w:rPr>
          <w:rFonts w:ascii="Sylfaen" w:hAnsi="Sylfaen" w:cs="Sylfaen"/>
        </w:rPr>
        <w:t>წლის</w:t>
      </w:r>
      <w:r w:rsidRPr="00506B8C">
        <w:rPr>
          <w:rFonts w:ascii="Sylfaen" w:hAnsi="Sylfaen"/>
        </w:rPr>
        <w:t xml:space="preserve"> </w:t>
      </w:r>
      <w:r w:rsidRPr="00506B8C">
        <w:rPr>
          <w:rFonts w:ascii="Sylfaen" w:hAnsi="Sylfaen" w:cs="Sylfaen"/>
        </w:rPr>
        <w:t>ბოლომდე</w:t>
      </w:r>
      <w:r w:rsidRPr="00506B8C">
        <w:rPr>
          <w:rFonts w:ascii="Sylfaen" w:hAnsi="Sylfaen"/>
        </w:rPr>
        <w:t xml:space="preserve"> </w:t>
      </w:r>
      <w:r w:rsidRPr="00506B8C">
        <w:rPr>
          <w:rFonts w:ascii="Sylfaen" w:hAnsi="Sylfaen" w:cs="Sylfaen"/>
        </w:rPr>
        <w:t>შესრულდება</w:t>
      </w:r>
      <w:r w:rsidRPr="00506B8C">
        <w:rPr>
          <w:rFonts w:ascii="Sylfaen" w:hAnsi="Sylfaen"/>
        </w:rPr>
        <w:t xml:space="preserve"> </w:t>
      </w:r>
      <w:r w:rsidRPr="00506B8C">
        <w:rPr>
          <w:rFonts w:ascii="Sylfaen" w:hAnsi="Sylfaen" w:cs="Sylfaen"/>
        </w:rPr>
        <w:t>პროექტის</w:t>
      </w:r>
      <w:r w:rsidRPr="00506B8C">
        <w:rPr>
          <w:rFonts w:ascii="Sylfaen" w:hAnsi="Sylfaen"/>
        </w:rPr>
        <w:t xml:space="preserve"> </w:t>
      </w:r>
      <w:r w:rsidRPr="00506B8C">
        <w:rPr>
          <w:rFonts w:ascii="Sylfaen" w:hAnsi="Sylfaen" w:cs="Sylfaen"/>
        </w:rPr>
        <w:t>ღირებულების</w:t>
      </w:r>
      <w:r w:rsidRPr="00506B8C">
        <w:rPr>
          <w:rFonts w:ascii="Sylfaen" w:hAnsi="Sylfaen"/>
        </w:rPr>
        <w:t xml:space="preserve"> 3%-</w:t>
      </w:r>
      <w:r w:rsidRPr="00506B8C">
        <w:rPr>
          <w:rFonts w:ascii="Sylfaen" w:hAnsi="Sylfaen" w:cs="Sylfaen"/>
        </w:rPr>
        <w:t>ის</w:t>
      </w:r>
      <w:r w:rsidRPr="00506B8C">
        <w:rPr>
          <w:rFonts w:ascii="Sylfaen" w:hAnsi="Sylfaen"/>
        </w:rPr>
        <w:t xml:space="preserve"> </w:t>
      </w:r>
      <w:r w:rsidRPr="00506B8C">
        <w:rPr>
          <w:rFonts w:ascii="Sylfaen" w:hAnsi="Sylfaen" w:cs="Sylfaen"/>
        </w:rPr>
        <w:t>სამშენებლო</w:t>
      </w:r>
      <w:r w:rsidRPr="00506B8C">
        <w:rPr>
          <w:rFonts w:ascii="Sylfaen" w:hAnsi="Sylfaen"/>
        </w:rPr>
        <w:t xml:space="preserve"> </w:t>
      </w:r>
      <w:r w:rsidRPr="00506B8C">
        <w:rPr>
          <w:rFonts w:ascii="Sylfaen" w:hAnsi="Sylfaen" w:cs="Sylfaen"/>
        </w:rPr>
        <w:t>სამუშაოები</w:t>
      </w:r>
      <w:r w:rsidRPr="00506B8C">
        <w:rPr>
          <w:rFonts w:ascii="Sylfaen" w:hAnsi="Sylfaen"/>
        </w:rPr>
        <w:t xml:space="preserve">; </w:t>
      </w:r>
      <w:r w:rsidRPr="00506B8C">
        <w:rPr>
          <w:rFonts w:ascii="Sylfaen" w:hAnsi="Sylfaen" w:cs="Sylfaen"/>
        </w:rPr>
        <w:t>დასრულებულია</w:t>
      </w:r>
      <w:r w:rsidRPr="00506B8C">
        <w:rPr>
          <w:rFonts w:ascii="Sylfaen" w:hAnsi="Sylfaen"/>
        </w:rPr>
        <w:t xml:space="preserve"> </w:t>
      </w:r>
      <w:r w:rsidRPr="00506B8C">
        <w:rPr>
          <w:rFonts w:ascii="Sylfaen" w:hAnsi="Sylfaen" w:cs="Sylfaen"/>
        </w:rPr>
        <w:t>არასრულწლოვან</w:t>
      </w:r>
      <w:r w:rsidRPr="00506B8C">
        <w:rPr>
          <w:rFonts w:ascii="Sylfaen" w:hAnsi="Sylfaen"/>
        </w:rPr>
        <w:t xml:space="preserve"> </w:t>
      </w:r>
      <w:r w:rsidRPr="00506B8C">
        <w:rPr>
          <w:rFonts w:ascii="Sylfaen" w:hAnsi="Sylfaen" w:cs="Sylfaen"/>
        </w:rPr>
        <w:t>ბრალდებულთა</w:t>
      </w:r>
      <w:r w:rsidRPr="00506B8C">
        <w:rPr>
          <w:rFonts w:ascii="Sylfaen" w:hAnsi="Sylfaen"/>
        </w:rPr>
        <w:t>/</w:t>
      </w:r>
      <w:r w:rsidRPr="00506B8C">
        <w:rPr>
          <w:rFonts w:ascii="Sylfaen" w:hAnsi="Sylfaen" w:cs="Sylfaen"/>
        </w:rPr>
        <w:t>მსჯავრდებულთა</w:t>
      </w:r>
      <w:r w:rsidRPr="00506B8C">
        <w:rPr>
          <w:rFonts w:ascii="Sylfaen" w:hAnsi="Sylfaen"/>
        </w:rPr>
        <w:t xml:space="preserve"> </w:t>
      </w:r>
      <w:r w:rsidRPr="00506B8C">
        <w:rPr>
          <w:rFonts w:ascii="Sylfaen" w:hAnsi="Sylfaen" w:cs="Sylfaen"/>
        </w:rPr>
        <w:t>სპეციალიზირებული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ახალგაზრდა</w:t>
      </w:r>
      <w:r w:rsidRPr="00506B8C">
        <w:rPr>
          <w:rFonts w:ascii="Sylfaen" w:hAnsi="Sylfaen"/>
        </w:rPr>
        <w:t xml:space="preserve"> (18-21 </w:t>
      </w:r>
      <w:r w:rsidRPr="00506B8C">
        <w:rPr>
          <w:rFonts w:ascii="Sylfaen" w:hAnsi="Sylfaen" w:cs="Sylfaen"/>
        </w:rPr>
        <w:t>წელი</w:t>
      </w:r>
      <w:r w:rsidRPr="00506B8C">
        <w:rPr>
          <w:rFonts w:ascii="Sylfaen" w:hAnsi="Sylfaen"/>
        </w:rPr>
        <w:t xml:space="preserve">) </w:t>
      </w:r>
      <w:r w:rsidRPr="00506B8C">
        <w:rPr>
          <w:rFonts w:ascii="Sylfaen" w:hAnsi="Sylfaen" w:cs="Sylfaen"/>
        </w:rPr>
        <w:t>ბრალდებულთა</w:t>
      </w:r>
      <w:r w:rsidRPr="00506B8C">
        <w:rPr>
          <w:rFonts w:ascii="Sylfaen" w:hAnsi="Sylfaen"/>
        </w:rPr>
        <w:t>/</w:t>
      </w:r>
      <w:r w:rsidRPr="00506B8C">
        <w:rPr>
          <w:rFonts w:ascii="Sylfaen" w:hAnsi="Sylfaen" w:cs="Sylfaen"/>
        </w:rPr>
        <w:t>მსჯავრდებულთა</w:t>
      </w:r>
      <w:r w:rsidRPr="00506B8C">
        <w:rPr>
          <w:rFonts w:ascii="Sylfaen" w:hAnsi="Sylfaen"/>
        </w:rPr>
        <w:t xml:space="preserve"> </w:t>
      </w:r>
      <w:r w:rsidRPr="00506B8C">
        <w:rPr>
          <w:rFonts w:ascii="Sylfaen" w:hAnsi="Sylfaen" w:cs="Sylfaen"/>
        </w:rPr>
        <w:t>შერეული</w:t>
      </w:r>
      <w:r w:rsidRPr="00506B8C">
        <w:rPr>
          <w:rFonts w:ascii="Sylfaen" w:hAnsi="Sylfaen"/>
        </w:rPr>
        <w:t xml:space="preserve"> </w:t>
      </w:r>
      <w:r w:rsidRPr="00506B8C">
        <w:rPr>
          <w:rFonts w:ascii="Sylfaen" w:hAnsi="Sylfaen" w:cs="Sylfaen"/>
        </w:rPr>
        <w:t>რისკის</w:t>
      </w:r>
      <w:r w:rsidRPr="00506B8C">
        <w:rPr>
          <w:rFonts w:ascii="Sylfaen" w:hAnsi="Sylfaen"/>
        </w:rPr>
        <w:t xml:space="preserve"> </w:t>
      </w:r>
      <w:r w:rsidRPr="00506B8C">
        <w:rPr>
          <w:rFonts w:ascii="Sylfaen" w:hAnsi="Sylfaen" w:cs="Sylfaen"/>
        </w:rPr>
        <w:t>პენიტენციური</w:t>
      </w:r>
      <w:r w:rsidRPr="00506B8C">
        <w:rPr>
          <w:rFonts w:ascii="Sylfaen" w:hAnsi="Sylfaen"/>
        </w:rPr>
        <w:t xml:space="preserve"> </w:t>
      </w:r>
      <w:r w:rsidRPr="00506B8C">
        <w:rPr>
          <w:rFonts w:ascii="Sylfaen" w:hAnsi="Sylfaen" w:cs="Sylfaen"/>
        </w:rPr>
        <w:t>დაწესებულების</w:t>
      </w:r>
      <w:r w:rsidRPr="00506B8C">
        <w:rPr>
          <w:rFonts w:ascii="Sylfaen" w:hAnsi="Sylfaen"/>
        </w:rPr>
        <w:t xml:space="preserve"> </w:t>
      </w:r>
      <w:r w:rsidRPr="00506B8C">
        <w:rPr>
          <w:rFonts w:ascii="Sylfaen" w:hAnsi="Sylfaen" w:cs="Sylfaen"/>
        </w:rPr>
        <w:t>მშენებლობის</w:t>
      </w:r>
      <w:r w:rsidRPr="00506B8C">
        <w:rPr>
          <w:rFonts w:ascii="Sylfaen" w:hAnsi="Sylfaen"/>
        </w:rPr>
        <w:t xml:space="preserve"> </w:t>
      </w:r>
      <w:r w:rsidRPr="00506B8C">
        <w:rPr>
          <w:rFonts w:ascii="Sylfaen" w:hAnsi="Sylfaen" w:cs="Sylfaen"/>
        </w:rPr>
        <w:t>საპროექტო</w:t>
      </w:r>
      <w:r w:rsidRPr="00506B8C">
        <w:rPr>
          <w:rFonts w:ascii="Sylfaen" w:hAnsi="Sylfaen"/>
        </w:rPr>
        <w:t>-</w:t>
      </w:r>
      <w:r w:rsidRPr="00506B8C">
        <w:rPr>
          <w:rFonts w:ascii="Sylfaen" w:hAnsi="Sylfaen" w:cs="Sylfaen"/>
        </w:rPr>
        <w:t>საინჟინრო</w:t>
      </w:r>
      <w:r w:rsidRPr="00506B8C">
        <w:rPr>
          <w:rFonts w:ascii="Sylfaen" w:hAnsi="Sylfaen"/>
        </w:rPr>
        <w:t xml:space="preserve"> </w:t>
      </w:r>
      <w:r w:rsidRPr="00506B8C">
        <w:rPr>
          <w:rFonts w:ascii="Sylfaen" w:hAnsi="Sylfaen" w:cs="Sylfaen"/>
        </w:rPr>
        <w:t>სამუშაოები</w:t>
      </w:r>
      <w:r w:rsidRPr="00506B8C">
        <w:rPr>
          <w:rFonts w:ascii="Sylfaen" w:hAnsi="Sylfaen"/>
        </w:rPr>
        <w:t>;</w:t>
      </w:r>
    </w:p>
    <w:p w14:paraId="5C169520" w14:textId="77777777" w:rsidR="008C3755" w:rsidRPr="00506B8C" w:rsidRDefault="008C3755" w:rsidP="00501D95">
      <w:pPr>
        <w:autoSpaceDE w:val="0"/>
        <w:autoSpaceDN w:val="0"/>
        <w:adjustRightInd w:val="0"/>
        <w:spacing w:after="0" w:line="240" w:lineRule="auto"/>
        <w:ind w:left="180"/>
        <w:jc w:val="both"/>
        <w:rPr>
          <w:rFonts w:ascii="Sylfaen" w:hAnsi="Sylfaen" w:cs="Sylfaen"/>
          <w:color w:val="000000"/>
          <w:lang w:val="ka-GE"/>
        </w:rPr>
      </w:pPr>
      <w:r w:rsidRPr="00506B8C">
        <w:rPr>
          <w:rFonts w:ascii="Sylfaen" w:eastAsia="Times New Roman" w:hAnsi="Sylfaen" w:cs="Sylfaen"/>
          <w:lang w:val="ka-GE"/>
        </w:rPr>
        <w:t>მიზნობრივი მაჩვენებელი</w:t>
      </w:r>
      <w:r w:rsidRPr="00506B8C">
        <w:rPr>
          <w:rFonts w:ascii="Sylfaen" w:hAnsi="Sylfaen" w:cs="Sylfaen"/>
          <w:color w:val="000000"/>
        </w:rPr>
        <w:t xml:space="preserve"> -</w:t>
      </w:r>
      <w:r w:rsidRPr="00506B8C">
        <w:rPr>
          <w:rFonts w:ascii="Sylfaen" w:hAnsi="Sylfaen" w:cs="Arial"/>
          <w:color w:val="000000"/>
        </w:rPr>
        <w:t xml:space="preserve"> </w:t>
      </w:r>
      <w:r w:rsidRPr="00506B8C">
        <w:rPr>
          <w:rFonts w:ascii="Sylfaen" w:hAnsi="Sylfaen" w:cs="Sylfaen"/>
        </w:rPr>
        <w:t>დასრულებული</w:t>
      </w:r>
      <w:r w:rsidRPr="00506B8C">
        <w:rPr>
          <w:rFonts w:ascii="Sylfaen" w:hAnsi="Sylfaen"/>
        </w:rPr>
        <w:t xml:space="preserve"> </w:t>
      </w:r>
      <w:r w:rsidRPr="00506B8C">
        <w:rPr>
          <w:rFonts w:ascii="Sylfaen" w:hAnsi="Sylfaen" w:cs="Sylfaen"/>
        </w:rPr>
        <w:t>დაბა</w:t>
      </w:r>
      <w:r w:rsidRPr="00506B8C">
        <w:rPr>
          <w:rFonts w:ascii="Sylfaen" w:hAnsi="Sylfaen"/>
        </w:rPr>
        <w:t xml:space="preserve"> </w:t>
      </w:r>
      <w:r w:rsidRPr="00506B8C">
        <w:rPr>
          <w:rFonts w:ascii="Sylfaen" w:hAnsi="Sylfaen" w:cs="Sylfaen"/>
        </w:rPr>
        <w:t>ლაითურის</w:t>
      </w:r>
      <w:r w:rsidRPr="00506B8C">
        <w:rPr>
          <w:rFonts w:ascii="Sylfaen" w:hAnsi="Sylfaen"/>
        </w:rPr>
        <w:t xml:space="preserve"> </w:t>
      </w:r>
      <w:r w:rsidRPr="00506B8C">
        <w:rPr>
          <w:rFonts w:ascii="Sylfaen" w:hAnsi="Sylfaen" w:cs="Sylfaen"/>
        </w:rPr>
        <w:t>მაღალი</w:t>
      </w:r>
      <w:r w:rsidRPr="00506B8C">
        <w:rPr>
          <w:rFonts w:ascii="Sylfaen" w:hAnsi="Sylfaen"/>
        </w:rPr>
        <w:t xml:space="preserve"> </w:t>
      </w:r>
      <w:r w:rsidRPr="00506B8C">
        <w:rPr>
          <w:rFonts w:ascii="Sylfaen" w:hAnsi="Sylfaen" w:cs="Sylfaen"/>
        </w:rPr>
        <w:t>რისკის</w:t>
      </w:r>
      <w:r w:rsidRPr="00506B8C">
        <w:rPr>
          <w:rFonts w:ascii="Sylfaen" w:hAnsi="Sylfaen"/>
        </w:rPr>
        <w:t xml:space="preserve"> </w:t>
      </w:r>
      <w:r w:rsidRPr="00506B8C">
        <w:rPr>
          <w:rFonts w:ascii="Sylfaen" w:hAnsi="Sylfaen" w:cs="Sylfaen"/>
        </w:rPr>
        <w:t>დაწესებულების</w:t>
      </w:r>
      <w:r w:rsidRPr="00506B8C">
        <w:rPr>
          <w:rFonts w:ascii="Sylfaen" w:hAnsi="Sylfaen"/>
        </w:rPr>
        <w:t xml:space="preserve"> </w:t>
      </w:r>
      <w:r w:rsidRPr="00506B8C">
        <w:rPr>
          <w:rFonts w:ascii="Sylfaen" w:hAnsi="Sylfaen" w:cs="Sylfaen"/>
        </w:rPr>
        <w:t>სამშენებლო</w:t>
      </w:r>
      <w:r w:rsidRPr="00506B8C">
        <w:rPr>
          <w:rFonts w:ascii="Sylfaen" w:hAnsi="Sylfaen"/>
        </w:rPr>
        <w:t xml:space="preserve"> </w:t>
      </w:r>
      <w:r w:rsidRPr="00506B8C">
        <w:rPr>
          <w:rFonts w:ascii="Sylfaen" w:hAnsi="Sylfaen" w:cs="Sylfaen"/>
        </w:rPr>
        <w:t>სამუშაოების</w:t>
      </w:r>
      <w:r w:rsidRPr="00506B8C">
        <w:rPr>
          <w:rFonts w:ascii="Sylfaen" w:hAnsi="Sylfaen"/>
        </w:rPr>
        <w:t xml:space="preserve"> 90%. </w:t>
      </w:r>
      <w:r w:rsidRPr="00506B8C">
        <w:rPr>
          <w:rFonts w:ascii="Sylfaen" w:hAnsi="Sylfaen" w:cs="Sylfaen"/>
        </w:rPr>
        <w:t>მიმდინარეობს</w:t>
      </w:r>
      <w:r w:rsidRPr="00506B8C">
        <w:rPr>
          <w:rFonts w:ascii="Sylfaen" w:hAnsi="Sylfaen"/>
        </w:rPr>
        <w:t xml:space="preserve"> </w:t>
      </w:r>
      <w:r w:rsidRPr="00506B8C">
        <w:rPr>
          <w:rFonts w:ascii="Sylfaen" w:hAnsi="Sylfaen" w:cs="Sylfaen"/>
        </w:rPr>
        <w:t>არასრულწლოვან</w:t>
      </w:r>
      <w:r w:rsidRPr="00506B8C">
        <w:rPr>
          <w:rFonts w:ascii="Sylfaen" w:hAnsi="Sylfaen"/>
        </w:rPr>
        <w:t xml:space="preserve"> </w:t>
      </w:r>
      <w:r w:rsidRPr="00506B8C">
        <w:rPr>
          <w:rFonts w:ascii="Sylfaen" w:hAnsi="Sylfaen" w:cs="Sylfaen"/>
        </w:rPr>
        <w:t>ბრალდებულთა</w:t>
      </w:r>
      <w:r w:rsidRPr="00506B8C">
        <w:rPr>
          <w:rFonts w:ascii="Sylfaen" w:hAnsi="Sylfaen"/>
        </w:rPr>
        <w:t>/</w:t>
      </w:r>
      <w:r w:rsidRPr="00506B8C">
        <w:rPr>
          <w:rFonts w:ascii="Sylfaen" w:hAnsi="Sylfaen" w:cs="Sylfaen"/>
        </w:rPr>
        <w:t>მსჯავრდებულთა</w:t>
      </w:r>
      <w:r w:rsidRPr="00506B8C">
        <w:rPr>
          <w:rFonts w:ascii="Sylfaen" w:hAnsi="Sylfaen"/>
        </w:rPr>
        <w:t xml:space="preserve"> </w:t>
      </w:r>
      <w:r w:rsidRPr="00506B8C">
        <w:rPr>
          <w:rFonts w:ascii="Sylfaen" w:hAnsi="Sylfaen" w:cs="Sylfaen"/>
        </w:rPr>
        <w:t>სპეციალიზირებული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ახალგაზრდა</w:t>
      </w:r>
      <w:r w:rsidRPr="00506B8C">
        <w:rPr>
          <w:rFonts w:ascii="Sylfaen" w:hAnsi="Sylfaen"/>
        </w:rPr>
        <w:t xml:space="preserve"> (18-21 </w:t>
      </w:r>
      <w:r w:rsidRPr="00506B8C">
        <w:rPr>
          <w:rFonts w:ascii="Sylfaen" w:hAnsi="Sylfaen" w:cs="Sylfaen"/>
        </w:rPr>
        <w:t>წელი</w:t>
      </w:r>
      <w:r w:rsidRPr="00506B8C">
        <w:rPr>
          <w:rFonts w:ascii="Sylfaen" w:hAnsi="Sylfaen"/>
        </w:rPr>
        <w:t xml:space="preserve">) </w:t>
      </w:r>
      <w:r w:rsidRPr="00506B8C">
        <w:rPr>
          <w:rFonts w:ascii="Sylfaen" w:hAnsi="Sylfaen" w:cs="Sylfaen"/>
        </w:rPr>
        <w:t>ბრალდებულთა</w:t>
      </w:r>
      <w:r w:rsidRPr="00506B8C">
        <w:rPr>
          <w:rFonts w:ascii="Sylfaen" w:hAnsi="Sylfaen"/>
        </w:rPr>
        <w:t>/</w:t>
      </w:r>
      <w:r w:rsidRPr="00506B8C">
        <w:rPr>
          <w:rFonts w:ascii="Sylfaen" w:hAnsi="Sylfaen" w:cs="Sylfaen"/>
        </w:rPr>
        <w:t>მსჯავრდებულთა</w:t>
      </w:r>
      <w:r w:rsidRPr="00506B8C">
        <w:rPr>
          <w:rFonts w:ascii="Sylfaen" w:hAnsi="Sylfaen"/>
        </w:rPr>
        <w:t xml:space="preserve"> </w:t>
      </w:r>
      <w:r w:rsidRPr="00506B8C">
        <w:rPr>
          <w:rFonts w:ascii="Sylfaen" w:hAnsi="Sylfaen" w:cs="Sylfaen"/>
        </w:rPr>
        <w:t>შერეული</w:t>
      </w:r>
      <w:r w:rsidRPr="00506B8C">
        <w:rPr>
          <w:rFonts w:ascii="Sylfaen" w:hAnsi="Sylfaen"/>
        </w:rPr>
        <w:t xml:space="preserve"> </w:t>
      </w:r>
      <w:r w:rsidRPr="00506B8C">
        <w:rPr>
          <w:rFonts w:ascii="Sylfaen" w:hAnsi="Sylfaen" w:cs="Sylfaen"/>
        </w:rPr>
        <w:t>რისკის</w:t>
      </w:r>
      <w:r w:rsidRPr="00506B8C">
        <w:rPr>
          <w:rFonts w:ascii="Sylfaen" w:hAnsi="Sylfaen"/>
        </w:rPr>
        <w:t xml:space="preserve"> </w:t>
      </w:r>
      <w:r w:rsidRPr="00506B8C">
        <w:rPr>
          <w:rFonts w:ascii="Sylfaen" w:hAnsi="Sylfaen" w:cs="Sylfaen"/>
        </w:rPr>
        <w:t>პენიტენციური</w:t>
      </w:r>
      <w:r w:rsidRPr="00506B8C">
        <w:rPr>
          <w:rFonts w:ascii="Sylfaen" w:hAnsi="Sylfaen"/>
        </w:rPr>
        <w:t xml:space="preserve"> </w:t>
      </w:r>
      <w:r w:rsidRPr="00506B8C">
        <w:rPr>
          <w:rFonts w:ascii="Sylfaen" w:hAnsi="Sylfaen" w:cs="Sylfaen"/>
        </w:rPr>
        <w:t>დაწესებულების</w:t>
      </w:r>
      <w:r w:rsidRPr="00506B8C">
        <w:rPr>
          <w:rFonts w:ascii="Sylfaen" w:hAnsi="Sylfaen"/>
        </w:rPr>
        <w:t xml:space="preserve"> </w:t>
      </w:r>
      <w:r w:rsidRPr="00506B8C">
        <w:rPr>
          <w:rFonts w:ascii="Sylfaen" w:hAnsi="Sylfaen" w:cs="Sylfaen"/>
        </w:rPr>
        <w:t>მშენებლობა</w:t>
      </w:r>
      <w:r w:rsidRPr="00506B8C">
        <w:rPr>
          <w:rFonts w:ascii="Sylfaen" w:hAnsi="Sylfaen"/>
        </w:rPr>
        <w:t>;</w:t>
      </w:r>
    </w:p>
    <w:p w14:paraId="6963E3FC" w14:textId="77777777" w:rsidR="008C3755" w:rsidRPr="00506B8C" w:rsidRDefault="008C3755" w:rsidP="008C08DB">
      <w:pPr>
        <w:pStyle w:val="abzacixml"/>
        <w:rPr>
          <w:rFonts w:eastAsiaTheme="minorEastAsia"/>
        </w:rPr>
      </w:pPr>
      <w:r w:rsidRPr="00506B8C">
        <w:t xml:space="preserve">მიღწეული მაჩვენებელი - </w:t>
      </w:r>
      <w:r w:rsidRPr="00506B8C">
        <w:rPr>
          <w:rFonts w:eastAsiaTheme="minorEastAsia"/>
        </w:rPr>
        <w:t>მიმდინარეობდა 2012 წლის ზაფხულში დაწყებული ახალი დაწესებულების მშენებლობა დაბა ლაითურში, მაგრამ რიგი მიზეზების გამო მიზნობრივი მაჩვენებელი ვერ იქნა მიღწეული.</w:t>
      </w:r>
    </w:p>
    <w:p w14:paraId="382E38F4" w14:textId="77777777" w:rsidR="008C3755" w:rsidRPr="00506B8C" w:rsidRDefault="008C3755" w:rsidP="008C08DB">
      <w:pPr>
        <w:pStyle w:val="abzacixml"/>
      </w:pPr>
    </w:p>
    <w:p w14:paraId="604BAC86" w14:textId="77777777" w:rsidR="008C3755" w:rsidRPr="00506B8C" w:rsidRDefault="008C3755" w:rsidP="00501D95">
      <w:pPr>
        <w:ind w:left="180"/>
        <w:jc w:val="both"/>
        <w:rPr>
          <w:rFonts w:ascii="Sylfaen" w:eastAsia="Times New Roman" w:hAnsi="Sylfaen" w:cs="Sylfaen"/>
          <w:lang w:val="ka-GE"/>
        </w:rPr>
      </w:pPr>
      <w:r w:rsidRPr="00506B8C">
        <w:rPr>
          <w:rFonts w:ascii="Sylfaen" w:eastAsia="Times New Roman" w:hAnsi="Sylfaen" w:cs="Sylfaen"/>
          <w:lang w:val="ka-G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5226803F" w14:textId="77777777" w:rsidR="008C3755" w:rsidRPr="00506B8C" w:rsidRDefault="008C3755"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lastRenderedPageBreak/>
        <w:t>დაბა ლაითურში მშენებარე დაწესებულების შეფასება და შემდეგი საპროექტო-სახარჯთაღრიცხვო დოკუმენტაციის წარმოდგენა დაევალა სსიპ - საქართველოს მუნიციპალური განვითარების ფონდს, დოკუმენტაციის წარმოდგენის შემდგომ კი საქართველოს რეგიონალური განვითარებისა და ინფრასტრუქტურის სამინისტროს დაევალა წინადადების წარმოდგენა განსახორციელებელ სამუშაოსთან დაკავშირებით. 14-დან 21 წლამდე ბრალდებულ/მსჯავრდებულთა საჭიროებებსა და ეფექტურ რესოციალიზაცია - რეაბილიტაციაზე ორიენტირებული ახალი პენიტენციური დაწესებულების კონცეფციის განახლებისა და სათანადო პროექტის შემუშავების მიზნით, დამტკიცდა სამუშაო ჯგუფი, რომელიც დაკომპლექტდა სამინისტროს, ევროკავშირისა და UNICEF-ის წარმომადგენლებით. ამ მიმართულებით ხსენებული ჯგუფის  მუშაობაში აქტიურად მონაწილეობდა UNICEF-ის მიერ სპეციალურად მოწვეული ექსპერტი, რომელმაც არსებული სიტუაციის შესწავლისა და ანალიზის შემდეგ, შეიმუშავა რეკომენდაციების სამუშაო ვერსია.  საანგარიშო პერიოდში მიმდინარეობდა რეკომენდაციების განხილვა/ანალიზი და შემდგომ დასრულდება არსებული კონცეფციის განახლების პროცესი.</w:t>
      </w:r>
    </w:p>
    <w:p w14:paraId="2A12DC7C" w14:textId="77777777" w:rsidR="008C3755" w:rsidRPr="00506B8C" w:rsidRDefault="008C3755" w:rsidP="00501D95">
      <w:pPr>
        <w:pStyle w:val="ListParagraph"/>
        <w:spacing w:after="0" w:line="240" w:lineRule="auto"/>
        <w:ind w:left="180"/>
        <w:jc w:val="both"/>
        <w:rPr>
          <w:rFonts w:ascii="Sylfaen" w:hAnsi="Sylfaen" w:cs="Arial"/>
          <w:color w:val="000000"/>
          <w:highlight w:val="yellow"/>
        </w:rPr>
      </w:pPr>
    </w:p>
    <w:p w14:paraId="30A15498" w14:textId="77777777" w:rsidR="00885945" w:rsidRPr="00506B8C" w:rsidRDefault="00885945" w:rsidP="008C08DB">
      <w:pPr>
        <w:pStyle w:val="abzacixml"/>
        <w:rPr>
          <w:lang w:val="ka-GE"/>
        </w:rPr>
      </w:pPr>
    </w:p>
    <w:p w14:paraId="38371300" w14:textId="77777777" w:rsidR="00885945" w:rsidRPr="00506B8C" w:rsidRDefault="00885945" w:rsidP="008C08DB">
      <w:pPr>
        <w:pStyle w:val="abzacixml"/>
        <w:rPr>
          <w:highlight w:val="yellow"/>
          <w:lang w:val="ka-GE"/>
        </w:rPr>
      </w:pPr>
      <w:r w:rsidRPr="00506B8C">
        <w:rPr>
          <w:lang w:val="ka-GE"/>
        </w:rPr>
        <w:t xml:space="preserve">2.4 </w:t>
      </w:r>
      <w:r w:rsidRPr="00506B8C">
        <w:t>საქართველოს სახელმწიფო უსაფრთხოების სამსახური (პროგრამული კოდი 31 00)</w:t>
      </w:r>
    </w:p>
    <w:p w14:paraId="33E0C14A" w14:textId="77777777" w:rsidR="00885945" w:rsidRPr="00506B8C" w:rsidRDefault="00885945" w:rsidP="00501D95">
      <w:pPr>
        <w:spacing w:after="0"/>
        <w:ind w:left="180"/>
      </w:pPr>
      <w:r w:rsidRPr="00506B8C">
        <w:t xml:space="preserve"> </w:t>
      </w:r>
    </w:p>
    <w:p w14:paraId="50640900" w14:textId="77777777" w:rsidR="00885945" w:rsidRPr="00506B8C" w:rsidRDefault="00885945" w:rsidP="008C08DB">
      <w:pPr>
        <w:pStyle w:val="abzacixml"/>
      </w:pPr>
      <w:r w:rsidRPr="00506B8C">
        <w:t>პროგრამის განმახორციელებელი:</w:t>
      </w:r>
    </w:p>
    <w:p w14:paraId="28BA2C07" w14:textId="77777777" w:rsidR="00885945" w:rsidRPr="00506B8C" w:rsidRDefault="00885945"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სახელმწიფო უსაფრთხოების სამსახური</w:t>
      </w:r>
    </w:p>
    <w:p w14:paraId="0937D905" w14:textId="77777777" w:rsidR="00885945" w:rsidRPr="00506B8C" w:rsidRDefault="00885945"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3E8D4B71" w14:textId="77777777" w:rsidR="00885945" w:rsidRPr="00506B8C" w:rsidRDefault="0088594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უცხო ქვეყნების სპეცსამსახურების სადაზვერვო და სხვა კაკონსაწინააღმდეგო საქმიანობის დროულად გამოვლენა და თავიდან აცილება;</w:t>
      </w:r>
    </w:p>
    <w:p w14:paraId="4D93F17C" w14:textId="77777777" w:rsidR="00885945" w:rsidRPr="00506B8C" w:rsidRDefault="00885945" w:rsidP="00501D95">
      <w:pPr>
        <w:pStyle w:val="ListParagraph"/>
        <w:numPr>
          <w:ilvl w:val="0"/>
          <w:numId w:val="7"/>
        </w:numPr>
        <w:spacing w:after="0" w:line="240" w:lineRule="auto"/>
        <w:ind w:left="180" w:hanging="270"/>
        <w:jc w:val="both"/>
        <w:rPr>
          <w:rFonts w:ascii="Sylfaen" w:hAnsi="Sylfaen"/>
          <w:lang w:val="ka-GE"/>
        </w:rPr>
      </w:pPr>
      <w:r w:rsidRPr="00506B8C">
        <w:rPr>
          <w:rFonts w:ascii="Sylfaen" w:hAnsi="Sylfaen" w:cs="Arial"/>
          <w:color w:val="000000"/>
        </w:rPr>
        <w:t>სახელმწიფოსთვის მოსალოდნელი საფრთხეების პროგნოზირება და პრევენცია.</w:t>
      </w:r>
    </w:p>
    <w:p w14:paraId="3FA40E2B" w14:textId="77777777" w:rsidR="00885945" w:rsidRPr="00506B8C" w:rsidRDefault="00885945"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13C06596" w14:textId="77777777" w:rsidR="00885945" w:rsidRPr="00506B8C" w:rsidRDefault="0088594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გამოვლენილია მოსალოდნელი საფრთხეები და მიღებულია შესაბამისი ზომები.</w:t>
      </w:r>
    </w:p>
    <w:p w14:paraId="5705D66D" w14:textId="77777777" w:rsidR="00C7597E" w:rsidRPr="00506B8C" w:rsidRDefault="00C7597E" w:rsidP="00501D95">
      <w:pPr>
        <w:spacing w:line="240" w:lineRule="auto"/>
        <w:ind w:left="180" w:right="-900"/>
        <w:jc w:val="both"/>
        <w:rPr>
          <w:rFonts w:ascii="Sylfaen" w:hAnsi="Sylfaen" w:cs="Sylfaen"/>
          <w:highlight w:val="yellow"/>
          <w:lang w:val="ka-GE"/>
        </w:rPr>
      </w:pPr>
    </w:p>
    <w:p w14:paraId="16BA8E0F" w14:textId="77777777" w:rsidR="00692EB6" w:rsidRPr="00506B8C" w:rsidRDefault="00692EB6" w:rsidP="008C08DB">
      <w:pPr>
        <w:pStyle w:val="abzacixml"/>
      </w:pPr>
      <w:r w:rsidRPr="00506B8C">
        <w:t>2.5 სამოქალაქო უსაფრთხოების დონის ამაღლება (პროგრამული კოდი 30 06)</w:t>
      </w:r>
    </w:p>
    <w:p w14:paraId="0DE89F55" w14:textId="77777777" w:rsidR="00692EB6" w:rsidRPr="00506B8C" w:rsidRDefault="00692EB6" w:rsidP="00501D95">
      <w:pPr>
        <w:spacing w:after="0"/>
        <w:ind w:left="180"/>
        <w:jc w:val="both"/>
        <w:rPr>
          <w:rFonts w:ascii="Sylfaen" w:hAnsi="Sylfaen" w:cs="Sylfaen"/>
        </w:rPr>
      </w:pPr>
    </w:p>
    <w:p w14:paraId="3035371A" w14:textId="77777777" w:rsidR="00692EB6" w:rsidRPr="00506B8C" w:rsidRDefault="00692EB6" w:rsidP="008C08DB">
      <w:pPr>
        <w:pStyle w:val="abzacixml"/>
      </w:pPr>
      <w:r w:rsidRPr="00506B8C">
        <w:t>პროგრამის განმახორციელებელი:</w:t>
      </w:r>
    </w:p>
    <w:p w14:paraId="048FB545" w14:textId="77777777" w:rsidR="00692EB6" w:rsidRPr="00506B8C" w:rsidRDefault="00692EB6"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საგანგებო სიტუაციების მართვის სააგენტო</w:t>
      </w:r>
    </w:p>
    <w:p w14:paraId="1829BCDC" w14:textId="77777777" w:rsidR="00692EB6" w:rsidRPr="00506B8C" w:rsidRDefault="00692EB6" w:rsidP="008C08DB">
      <w:pPr>
        <w:pStyle w:val="abzacixml"/>
      </w:pPr>
    </w:p>
    <w:p w14:paraId="143EFE85" w14:textId="77777777" w:rsidR="00692EB6" w:rsidRPr="00506B8C" w:rsidRDefault="00692EB6"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4FB6E971"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ქვეყანაში გაუმჯობესებული სამოქალაქო უსაფრთხოების დონე;</w:t>
      </w:r>
    </w:p>
    <w:p w14:paraId="37266593"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სააგენტოს პირადი შემადგენლობის და რეაგირების ძალების, ასევე მოსახლეობის საგანგებო სიტუაციებზე და ინციდენტებზე მზადყოფნის და რეაგირების ეფექტურობის გაზრდილი მაჩვენებელი;</w:t>
      </w:r>
    </w:p>
    <w:p w14:paraId="571383DB"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ქვეყანაში მართვის ყველა დონეზე, თანამედროვე სტანდარტების საგანგებო და რისკის მართვის შემუშავებული გეგმები, აგრეთვე მათი სრულყოფისა და განვითარების მიზნით დანერგილი სიმულაციური ვარჯიშები და ზედამხედველობის ეფექტური მექანიზმები;</w:t>
      </w:r>
    </w:p>
    <w:p w14:paraId="22B63F07"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ობიექტების უზრუნველყოფა სახანძრო უსაფრთხოების სისტემით, რომელიც მიმართული იქნება ხანძარ საშიში ფაქტორების, მათ შორის, მათი როგორც მეორადი გამოვლინების თავიდან ასაცილებლად.</w:t>
      </w:r>
    </w:p>
    <w:p w14:paraId="4BAD5FE1" w14:textId="77777777" w:rsidR="00692EB6" w:rsidRPr="00506B8C" w:rsidRDefault="00692EB6"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55441E78"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ქვეყანაში სამოქალაქო უსაფრთხოების დონის ამაღლების მიზნით, დაიხვეწა და განვითარდა საგანგებო სიტუაციების მართვის ერთიანი სისტემა;</w:t>
      </w:r>
    </w:p>
    <w:p w14:paraId="3151B25E"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საგანგებო სიტუაციების პრევენციის, მზადყოფნისა და რეაგირების უზრუნველყოფის მიზნით, განხორციელდა სააგენტოს ტერიტორიული ერთეულების თანამშრომელთა კონსულტაციები საგანგებო მართვის გეგმების დანერგვის უზრუნველყოფის საკითხებზე, ასევე შიდაუწყებრივი და საუწყებათაშორისო საგანგებო სიტუაციებზე რეაგირების ძალებისათვის და მოსახლეობისათვის ჩატარდა 6 ორგანიზებული სწავლება და ტერნინგი;</w:t>
      </w:r>
    </w:p>
    <w:p w14:paraId="263492A5"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შემუშავებულია საქართველოს მთავრობის დადაგენილების პროექტი „საგანგებო სიტუაციების მართვის ერთიანი სისტემის შესახებ“;</w:t>
      </w:r>
    </w:p>
    <w:p w14:paraId="49EA9D41"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7%-ით გაუმჯობესდა სახანძრო სამაშველო ინფრასტრუქტურა; </w:t>
      </w:r>
    </w:p>
    <w:p w14:paraId="489FB43C"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42% განახლდა მეხანძრე-მაშველთა მატერიალურ ტექნიკური ბაზა.</w:t>
      </w:r>
    </w:p>
    <w:p w14:paraId="31D231AC" w14:textId="77777777" w:rsidR="00692EB6" w:rsidRPr="00506B8C" w:rsidRDefault="00692EB6" w:rsidP="008C08DB">
      <w:pPr>
        <w:pStyle w:val="abzacixml"/>
        <w:rPr>
          <w:rFonts w:eastAsia="Sylfaen"/>
        </w:rPr>
      </w:pPr>
    </w:p>
    <w:p w14:paraId="0CF4B366" w14:textId="77777777" w:rsidR="00692EB6" w:rsidRPr="00506B8C" w:rsidRDefault="00692EB6"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229312D1" w14:textId="77777777" w:rsidR="00692EB6" w:rsidRPr="00506B8C" w:rsidRDefault="00692EB6"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1. დაგეგმილი საბაზისო მაჩვენებელი</w:t>
      </w:r>
      <w:r w:rsidRPr="00506B8C">
        <w:rPr>
          <w:rFonts w:ascii="Sylfaen" w:eastAsia="Times New Roman" w:hAnsi="Sylfaen" w:cs="Sylfaen"/>
        </w:rPr>
        <w:t xml:space="preserve"> - </w:t>
      </w:r>
      <w:r w:rsidRPr="00506B8C">
        <w:rPr>
          <w:rFonts w:ascii="Sylfaen" w:eastAsia="Times New Roman" w:hAnsi="Sylfaen" w:cs="Sylfaen"/>
          <w:lang w:val="ka-GE"/>
        </w:rPr>
        <w:t>ქვეყანაში სამოქალაქო უსაფრთხოების დონის ამაღლებისთვის აუცილებელია, საგანგებო სიტუაციების მართვის ერთიანი სისტემის ჩამოყალიბება</w:t>
      </w:r>
    </w:p>
    <w:p w14:paraId="7F45AFB1" w14:textId="77777777" w:rsidR="00692EB6" w:rsidRPr="00506B8C" w:rsidRDefault="00692EB6" w:rsidP="00501D95">
      <w:pPr>
        <w:pStyle w:val="ListParagraph"/>
        <w:tabs>
          <w:tab w:val="left" w:pos="990"/>
        </w:tabs>
        <w:spacing w:after="0"/>
        <w:ind w:left="180"/>
        <w:jc w:val="both"/>
        <w:rPr>
          <w:rFonts w:ascii="Sylfaen" w:hAnsi="Sylfaen"/>
          <w:lang w:val="ka-GE"/>
        </w:rPr>
      </w:pPr>
    </w:p>
    <w:p w14:paraId="2F721C5A" w14:textId="77777777" w:rsidR="00692EB6" w:rsidRPr="00506B8C" w:rsidRDefault="00692EB6"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დაგეგმილი მიზნობრივი მაჩვენებელი</w:t>
      </w:r>
      <w:r w:rsidRPr="00506B8C">
        <w:rPr>
          <w:rFonts w:ascii="Sylfaen" w:eastAsia="Times New Roman" w:hAnsi="Sylfaen" w:cs="Sylfaen"/>
        </w:rPr>
        <w:t xml:space="preserve"> - </w:t>
      </w:r>
      <w:r w:rsidRPr="00506B8C">
        <w:rPr>
          <w:rFonts w:ascii="Sylfaen" w:eastAsia="Times New Roman" w:hAnsi="Sylfaen" w:cs="Sylfaen"/>
          <w:lang w:val="ka-GE"/>
        </w:rPr>
        <w:t>მოსახლეობისა და რეაგირების ძალების, ასევე სააგენტოს პირადი შემადგენლობის საგანგებო სიტუაციებზე და ინციდენტებზე მზადყოფნა და რეაგირების ეფექტურობა</w:t>
      </w:r>
    </w:p>
    <w:p w14:paraId="47B676B2" w14:textId="77777777" w:rsidR="00692EB6" w:rsidRPr="00506B8C" w:rsidRDefault="00692EB6" w:rsidP="00501D95">
      <w:pPr>
        <w:spacing w:before="240" w:line="240" w:lineRule="auto"/>
        <w:ind w:left="180"/>
        <w:jc w:val="both"/>
        <w:rPr>
          <w:rFonts w:ascii="Sylfaen" w:hAnsi="Sylfaen" w:cs="Arial"/>
          <w:color w:val="000000"/>
        </w:rPr>
      </w:pPr>
      <w:r w:rsidRPr="00506B8C">
        <w:rPr>
          <w:rFonts w:ascii="Sylfaen" w:eastAsia="Sylfaen" w:hAnsi="Sylfaen"/>
          <w:color w:val="000000"/>
        </w:rPr>
        <w:br/>
      </w: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hAnsi="Sylfaen" w:cs="Arial"/>
          <w:color w:val="000000"/>
        </w:rPr>
        <w:t>შემუშავებულია საქართველოს მთავრობის დადაგენილების პროექტი „საგანგებო სიტუაციების მართვის ერთიანი სისტემის შესახებ“.</w:t>
      </w:r>
    </w:p>
    <w:p w14:paraId="3DF467E0" w14:textId="77777777" w:rsidR="00692EB6" w:rsidRPr="00506B8C" w:rsidRDefault="00692EB6"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2. დაგეგმილი საბაზისო მაჩვენებელი</w:t>
      </w:r>
      <w:r w:rsidRPr="00506B8C">
        <w:rPr>
          <w:rFonts w:ascii="Sylfaen" w:eastAsia="Times New Roman" w:hAnsi="Sylfaen" w:cs="Sylfaen"/>
        </w:rPr>
        <w:t xml:space="preserve"> - </w:t>
      </w:r>
      <w:r w:rsidRPr="00506B8C">
        <w:rPr>
          <w:rFonts w:ascii="Sylfaen" w:eastAsia="Times New Roman" w:hAnsi="Sylfaen" w:cs="Sylfaen"/>
          <w:lang w:val="ka-GE"/>
        </w:rPr>
        <w:t>სამოქალაქო უსაფრთხოების ამოცანების გადასაწყვეტად სამოქალაქო უსაფრთხოების ეროვნული გეგმის განხორციელების კოორდინირება</w:t>
      </w:r>
    </w:p>
    <w:p w14:paraId="6441D4B7" w14:textId="77777777" w:rsidR="00692EB6" w:rsidRPr="00506B8C" w:rsidRDefault="00692EB6" w:rsidP="00501D95">
      <w:pPr>
        <w:tabs>
          <w:tab w:val="left" w:pos="990"/>
        </w:tabs>
        <w:spacing w:after="0"/>
        <w:ind w:left="180"/>
        <w:jc w:val="both"/>
        <w:rPr>
          <w:rFonts w:ascii="Sylfaen" w:hAnsi="Sylfaen"/>
          <w:lang w:val="ka-GE"/>
        </w:rPr>
      </w:pPr>
    </w:p>
    <w:p w14:paraId="4C8A503D" w14:textId="77777777" w:rsidR="00692EB6" w:rsidRPr="00506B8C" w:rsidRDefault="00692EB6"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დაგეგმილი მიზნობრივი მაჩვენებელი</w:t>
      </w:r>
      <w:r w:rsidRPr="00506B8C">
        <w:rPr>
          <w:rFonts w:ascii="Sylfaen" w:eastAsia="Times New Roman" w:hAnsi="Sylfaen" w:cs="Sylfaen"/>
        </w:rPr>
        <w:t xml:space="preserve"> - </w:t>
      </w:r>
      <w:r w:rsidRPr="00506B8C">
        <w:rPr>
          <w:rFonts w:ascii="Sylfaen" w:eastAsia="Times New Roman" w:hAnsi="Sylfaen" w:cs="Sylfaen"/>
          <w:lang w:val="ka-GE"/>
        </w:rPr>
        <w:t>საგანგებო სიტუაციების პრევენციის, მზადყოფნისა და რეაგირების უზრუნველყოფის მიზნით, როგორც შიდაუწყებრივი, ასევე საუწყებათაშორისო საგანგებო სიტუაციებზე რეაგირების ძალებისათვის და მოსახლეობისათვის ორგანიზებული სწავლებებისა და ტერნინგების რაოდენობა</w:t>
      </w:r>
    </w:p>
    <w:p w14:paraId="7135133E" w14:textId="77777777" w:rsidR="00692EB6" w:rsidRPr="00506B8C" w:rsidRDefault="00692EB6" w:rsidP="00501D95">
      <w:pPr>
        <w:spacing w:before="240" w:line="240" w:lineRule="auto"/>
        <w:ind w:left="180"/>
        <w:jc w:val="both"/>
        <w:rPr>
          <w:rFonts w:ascii="Sylfaen" w:eastAsia="Sylfaen" w:hAnsi="Sylfaen"/>
          <w:lang w:val="ka-GE"/>
        </w:rPr>
      </w:pPr>
      <w:r w:rsidRPr="00506B8C">
        <w:rPr>
          <w:rFonts w:ascii="Sylfaen" w:eastAsia="Sylfaen" w:hAnsi="Sylfaen"/>
          <w:lang w:val="ka-GE"/>
        </w:rPr>
        <w:lastRenderedPageBreak/>
        <w:t>მიღწეული საბოლოო შედეგის შეფასების ინდიკატორი</w:t>
      </w:r>
    </w:p>
    <w:p w14:paraId="1C301E9F" w14:textId="77777777" w:rsidR="00692EB6" w:rsidRPr="00506B8C" w:rsidRDefault="00692EB6" w:rsidP="008C08DB">
      <w:pPr>
        <w:pStyle w:val="abzacixml"/>
        <w:numPr>
          <w:ilvl w:val="1"/>
          <w:numId w:val="39"/>
        </w:numPr>
        <w:rPr>
          <w:rFonts w:eastAsiaTheme="minorEastAsia"/>
        </w:rPr>
      </w:pPr>
      <w:r w:rsidRPr="00506B8C">
        <w:rPr>
          <w:rFonts w:eastAsiaTheme="minorEastAsia"/>
        </w:rPr>
        <w:t xml:space="preserve">დაიწყო და მიმდინარეობდა საგანგებო სიტუაციების მართვის სფეროში სააგენტოს ტერიტორიული ერთეულების თანამშრომელთა კონსულტაციები საგანგებო მართვის გეგმების დანერგვის უზრუნველყოფის  საკითხებზე; </w:t>
      </w:r>
    </w:p>
    <w:p w14:paraId="7D137F38" w14:textId="77777777" w:rsidR="00692EB6" w:rsidRPr="00506B8C" w:rsidRDefault="00692EB6" w:rsidP="008C08DB">
      <w:pPr>
        <w:pStyle w:val="abzacixml"/>
        <w:numPr>
          <w:ilvl w:val="1"/>
          <w:numId w:val="39"/>
        </w:numPr>
        <w:rPr>
          <w:rFonts w:eastAsiaTheme="minorEastAsia"/>
        </w:rPr>
      </w:pPr>
      <w:r w:rsidRPr="00506B8C">
        <w:rPr>
          <w:rFonts w:eastAsiaTheme="minorEastAsia"/>
        </w:rPr>
        <w:t xml:space="preserve">საერთაშორისო ორგანიზაციის „გადავარჩინოთ ბავშვების“ მხარდაჭერით ევროკომისიის ჰუმანიტარული დახმარების ოპერაციების გენერალური დირექტორატის საზოგადოების და ინსტიტუციების მდგრადობის გაუმჯობესება სამხრეთ კავკასიაში (DIPECHO-4)“ - პროექტის მეოთხე ეტაპის ფარგლებში, განხორციელდა აღმასრულებელი ორგანოების საგანგებო სიტუაციების მართვის სფეროში უფლებამოსილი პირების საგანგებო სიტუაციების მართვისა და რისკის შემცირების თემატიკაზე მომზადება; </w:t>
      </w:r>
    </w:p>
    <w:p w14:paraId="70046FCB" w14:textId="77777777" w:rsidR="00692EB6" w:rsidRPr="00506B8C" w:rsidRDefault="00692EB6" w:rsidP="008C08DB">
      <w:pPr>
        <w:pStyle w:val="abzacixml"/>
        <w:numPr>
          <w:ilvl w:val="1"/>
          <w:numId w:val="39"/>
        </w:numPr>
        <w:rPr>
          <w:rFonts w:eastAsiaTheme="minorEastAsia"/>
        </w:rPr>
      </w:pPr>
      <w:r w:rsidRPr="00506B8C">
        <w:rPr>
          <w:rFonts w:eastAsiaTheme="minorEastAsia"/>
        </w:rPr>
        <w:t>ჩატარდა ფართომასშტაბიანი საგანგებო სიტუაციების მართვის სამხედრო-სამოქალაქო სამაგიდო სწავლება ,,კოლხიდა 2017’’. (აშშ-ს შეიარაღებული ძალების საინჟინრო კორპუსის; აშშ-ს საელჩო საქართველოში; აშშ-ს სამხედრო სარდლობა ევროპაში და საქართველოს თავადცვის სამინისტროს მონაწილეობით);</w:t>
      </w:r>
    </w:p>
    <w:p w14:paraId="7541A0AD" w14:textId="77777777" w:rsidR="00692EB6" w:rsidRPr="00506B8C" w:rsidRDefault="00692EB6" w:rsidP="008C08DB">
      <w:pPr>
        <w:pStyle w:val="abzacixml"/>
        <w:numPr>
          <w:ilvl w:val="1"/>
          <w:numId w:val="39"/>
        </w:numPr>
        <w:rPr>
          <w:rFonts w:eastAsiaTheme="minorEastAsia"/>
        </w:rPr>
      </w:pPr>
      <w:r w:rsidRPr="00506B8C">
        <w:rPr>
          <w:rFonts w:eastAsiaTheme="minorEastAsia"/>
        </w:rPr>
        <w:t>შსს-ს საგანგებო სიტუაციების მართვის სააგენტოს, განსაკუთრებულ საგანგებო სიტუაციებზე რეაგირების სამმართველოში ჩატარდა სამაგიდო სწავლების ელექტრონული სიმულაციური ვარჯიში;</w:t>
      </w:r>
    </w:p>
    <w:p w14:paraId="71BDF645" w14:textId="77777777" w:rsidR="00692EB6" w:rsidRPr="00506B8C" w:rsidRDefault="00692EB6" w:rsidP="008C08DB">
      <w:pPr>
        <w:pStyle w:val="abzacixml"/>
        <w:numPr>
          <w:ilvl w:val="1"/>
          <w:numId w:val="39"/>
        </w:numPr>
        <w:rPr>
          <w:rFonts w:eastAsiaTheme="minorEastAsia"/>
        </w:rPr>
      </w:pPr>
      <w:r w:rsidRPr="00506B8C">
        <w:rPr>
          <w:rFonts w:eastAsiaTheme="minorEastAsia"/>
        </w:rPr>
        <w:t xml:space="preserve">შსს-ს საგანგებო სიტუაციების მართვის სააგენტოს თანამშრომლებმა თბილისის N23-ე ბაგა-ბაღში სიმულაციური სწავლება ჩაატარეს. სააგენტოს თანამშრომლებმა აღსაზრდელებსა და მასწავლებლებს სამოქალაქო უსაფრთხოების შესახებ თეორიული და პრაქტიკული ცოდნა გაუზიარეს. სწავლება არასამთავრობო ორგანიზაცია ASB-ის მიერ, პროექტის – „ჩვენ მზად ვართ! განათლება უსაფრთხოებისთვის, კატასტროფების რისკის შემცირება ინკლუზიური მიდგომით“ ფარგლებში დაიგეგმა; </w:t>
      </w:r>
    </w:p>
    <w:p w14:paraId="1F9DA4C9" w14:textId="77777777" w:rsidR="00692EB6" w:rsidRPr="00506B8C" w:rsidRDefault="00692EB6" w:rsidP="008C08DB">
      <w:pPr>
        <w:pStyle w:val="abzacixml"/>
        <w:numPr>
          <w:ilvl w:val="1"/>
          <w:numId w:val="39"/>
        </w:numPr>
        <w:rPr>
          <w:rFonts w:eastAsiaTheme="minorEastAsia"/>
        </w:rPr>
      </w:pPr>
      <w:r w:rsidRPr="00506B8C">
        <w:rPr>
          <w:rFonts w:eastAsiaTheme="minorEastAsia"/>
        </w:rPr>
        <w:t>შსს-ს საგანგებო სიტუაციების მართვის სააგენტოს თანამშრომლებმა ბათუმის N2 საჯარო სკოლაში სიმულაციური სწავლება ჩაატარეს. სააგენტოს თანამშრომლებმა მოსწავლეებსა და მასწავლებლებს სამოქალაქო უსაფრთხოების შესახებ თეორიული და პრაქტიკული ცოდნა გაუზიარეს.</w:t>
      </w:r>
    </w:p>
    <w:p w14:paraId="7DC78643" w14:textId="77777777" w:rsidR="00692EB6" w:rsidRPr="00506B8C" w:rsidRDefault="00692EB6" w:rsidP="008C08DB">
      <w:pPr>
        <w:pStyle w:val="abzacixml"/>
        <w:numPr>
          <w:ilvl w:val="1"/>
          <w:numId w:val="39"/>
        </w:numPr>
        <w:rPr>
          <w:rFonts w:eastAsiaTheme="minorEastAsia"/>
        </w:rPr>
      </w:pPr>
      <w:r w:rsidRPr="00506B8C">
        <w:rPr>
          <w:rFonts w:eastAsiaTheme="minorEastAsia"/>
        </w:rPr>
        <w:t>სსიპ - საგანგებო სიტუაციების მართვის სააგენტოს თანამშრომლების მონაწილეობით,  არასამთავრობო ორგანიზაცია ASB-ის მიერ, ჩატარდა შშმ ბავშვთა დღის ცენტრ „აისი“-ში სიმულაციური სწავლება.</w:t>
      </w:r>
    </w:p>
    <w:p w14:paraId="6A76B0F9" w14:textId="77777777" w:rsidR="00692EB6" w:rsidRPr="00506B8C" w:rsidRDefault="00692EB6" w:rsidP="00501D95">
      <w:pPr>
        <w:spacing w:after="0"/>
        <w:ind w:left="180"/>
        <w:jc w:val="both"/>
        <w:rPr>
          <w:rFonts w:ascii="Sylfaen" w:eastAsia="Sylfaen" w:hAnsi="Sylfaen"/>
          <w:color w:val="000000"/>
        </w:rPr>
      </w:pPr>
    </w:p>
    <w:p w14:paraId="66702B61" w14:textId="77777777" w:rsidR="00692EB6" w:rsidRPr="00506B8C" w:rsidRDefault="00692EB6"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3. დაგეგმილი საბაზისო მაჩვენებელი</w:t>
      </w:r>
      <w:r w:rsidRPr="00506B8C">
        <w:rPr>
          <w:rFonts w:ascii="Sylfaen" w:eastAsia="Times New Roman" w:hAnsi="Sylfaen" w:cs="Sylfaen"/>
        </w:rPr>
        <w:t xml:space="preserve"> - </w:t>
      </w:r>
      <w:r w:rsidRPr="00506B8C">
        <w:rPr>
          <w:rFonts w:ascii="Sylfaen" w:eastAsia="Times New Roman" w:hAnsi="Sylfaen" w:cs="Sylfaen"/>
          <w:lang w:val="ka-GE"/>
        </w:rPr>
        <w:t>საქართველოს კანონით „სამოქალაქო უსაფრთხოების შესახებ“ გათვალისწინებული კანონქვემდებარე აქტების შემუშავება და მიღება</w:t>
      </w:r>
    </w:p>
    <w:p w14:paraId="783D09CB" w14:textId="77777777" w:rsidR="00692EB6" w:rsidRPr="00506B8C" w:rsidRDefault="00692EB6" w:rsidP="00501D95">
      <w:pPr>
        <w:tabs>
          <w:tab w:val="left" w:pos="990"/>
        </w:tabs>
        <w:spacing w:after="0"/>
        <w:ind w:left="180"/>
        <w:jc w:val="both"/>
        <w:rPr>
          <w:rFonts w:ascii="Sylfaen" w:hAnsi="Sylfaen"/>
          <w:lang w:val="ka-GE"/>
        </w:rPr>
      </w:pPr>
    </w:p>
    <w:p w14:paraId="58AD9D9E" w14:textId="77777777" w:rsidR="00692EB6" w:rsidRPr="00506B8C" w:rsidRDefault="00692EB6"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დაგეგმილი მიზნობრივი მაჩვენებელი</w:t>
      </w:r>
      <w:r w:rsidRPr="00506B8C">
        <w:rPr>
          <w:rFonts w:ascii="Sylfaen" w:eastAsia="Times New Roman" w:hAnsi="Sylfaen" w:cs="Sylfaen"/>
        </w:rPr>
        <w:t xml:space="preserve"> - </w:t>
      </w:r>
      <w:r w:rsidRPr="00506B8C">
        <w:rPr>
          <w:rFonts w:ascii="Sylfaen" w:eastAsia="Times New Roman" w:hAnsi="Sylfaen" w:cs="Sylfaen"/>
          <w:lang w:val="ka-GE"/>
        </w:rPr>
        <w:t>სახანძრო უსაფრთხოების სფეროში განხორციელებული სახელმწიფო პოლიტიკა და შემუშავებული სახელმწიფო ზომები - რეალიზება, ხანძრის პროფილაქტიკისა და დასახლებების, ორგანიზაცია-დაწესებულებების ხანძარსაწინააღმდეგო დაცვის სისტემის ამაღლებული ეფექტურობა</w:t>
      </w:r>
    </w:p>
    <w:p w14:paraId="17848D65" w14:textId="77777777" w:rsidR="00692EB6" w:rsidRPr="00506B8C" w:rsidRDefault="00692EB6" w:rsidP="00501D95">
      <w:pPr>
        <w:spacing w:before="240" w:line="240" w:lineRule="auto"/>
        <w:ind w:left="180"/>
        <w:jc w:val="both"/>
        <w:rPr>
          <w:rFonts w:ascii="Sylfaen" w:eastAsia="Sylfaen" w:hAnsi="Sylfaen"/>
          <w:color w:val="000000"/>
        </w:rPr>
      </w:pP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eastAsia="Sylfaen" w:hAnsi="Sylfaen"/>
          <w:color w:val="000000"/>
        </w:rPr>
        <w:t>შემუშავდა და გამოიცა საქართველოს მთავრობის 7 დადგენილება, კერძოდ:</w:t>
      </w:r>
    </w:p>
    <w:p w14:paraId="53310ABF"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„სახანძრო უსაფრთხოების წესებისა და პირობების შესახებ ტექნიკური რეგლამენტის დამტკიცების თაობაზე“ საქართველოს მთავრობის 2015 წლის 23 ივლისის N370 დადგენილება;</w:t>
      </w:r>
    </w:p>
    <w:p w14:paraId="1B761DED"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„საქართველოში სახელმწიფო სახანძრო და სამოქალაქო უსაფრთხოების ზედამხედველობის განხორციელების შესახებ დებულების დამტკიცების თაობაზე“ საქართველოს მთავრობის 2015 წლის 23 ივლისის N371 დადგენილება;</w:t>
      </w:r>
    </w:p>
    <w:p w14:paraId="1D66CD17"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„სამოქალაქო უსაფრთხოების ეროვნული გეგმის დამტკიცების შესახებ“ საქართველოს მთავრობის 2015 წლის 24 სექტემბრის N508 დადგენილება;</w:t>
      </w:r>
    </w:p>
    <w:p w14:paraId="0BD6A37B"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„სახანძრო დაცვის დანაყოფების შენობა-ნაგებობების დაპროექტების ნორმების შესახებ ტექნიკური რეგლამენტის დამტკიცების თაობაზე“ საქართველოს მთავრობის 2016 წლის 9 მარტის N119 დადგენილება;</w:t>
      </w:r>
    </w:p>
    <w:p w14:paraId="444A5B08"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შინაგან საქმეთა სამინისტროს მმართველობის სფეროში მოქმედი საჯარო სამართლის იურიდიული პირის– საგანგებო სიტუაციების მართვის სააგენტოს მიერ სამოქალაქო უსაფრთხოების სფეროში სამუშაოების შესრულების და მომსახურების გაწევის სახეებისა და საფასურის განსაზღვრის წესის დამტკიცების შესახებ“ საქართველოს მთავრობის 2016 წლის 24 მარტის N138 დადგენილება;</w:t>
      </w:r>
    </w:p>
    <w:p w14:paraId="73932855"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„საგანგებო მართვის გეგმის მომზადების წესების შემუშავების შესახებ“ საქართველოს მთავრობის 2017 წლის 6 ოქტომბრის N452 დადგენილება;</w:t>
      </w:r>
    </w:p>
    <w:p w14:paraId="6F7F2A54"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„საგანგებო სიტუაციის რისკის მართვის გეგმის მომზადების წესების შემუშავების შესახებ“ საქართველოს მთავრობის 2017 წლის 6 ოქტომბრის N453 დადგენილება;</w:t>
      </w:r>
    </w:p>
    <w:p w14:paraId="7C87D69E"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შემუშავდა და გამოიცა საქართველოს შინაგან საქმეთა მინისტრის 6 ბრძანება, კერძოდ:</w:t>
      </w:r>
    </w:p>
    <w:p w14:paraId="02416037"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„ხანძრის და მისი შედეგების აღრიცხვის წესის დამტკიცების შესახებ“ საქართველოს შინაგან საქმეთა მინისტრის 2015 წლის 1 სექტემბრის N636 ბრძანება;</w:t>
      </w:r>
    </w:p>
    <w:p w14:paraId="2114D85A"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შინაგან საქმეთა სამინისტროს საჯარო სამართლის იურიდიული პირის - საგანგებო სიტუაციების მართვის სააგენტოს დებულების დამტკიცების შესახებ“ საქართველოს შინაგან საქმეთა მინისტრის 2014 წლის 29 დეკემბრის N1061 ბრძანება.</w:t>
      </w:r>
    </w:p>
    <w:p w14:paraId="37BCBB48" w14:textId="77777777" w:rsidR="00692EB6" w:rsidRPr="00506B8C" w:rsidRDefault="00692EB6" w:rsidP="00501D95">
      <w:pPr>
        <w:pStyle w:val="ListParagraph"/>
        <w:spacing w:after="0"/>
        <w:ind w:left="180"/>
        <w:jc w:val="both"/>
        <w:rPr>
          <w:rFonts w:ascii="Sylfaen" w:eastAsia="Sylfaen" w:hAnsi="Sylfaen"/>
          <w:color w:val="000000"/>
        </w:rPr>
      </w:pPr>
    </w:p>
    <w:p w14:paraId="5E6987AE" w14:textId="77777777" w:rsidR="00692EB6" w:rsidRPr="00506B8C" w:rsidRDefault="00692EB6"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4. დაგეგმილი საბაზისო მაჩვენებელი</w:t>
      </w:r>
      <w:r w:rsidRPr="00506B8C">
        <w:rPr>
          <w:rFonts w:ascii="Sylfaen" w:eastAsia="Times New Roman" w:hAnsi="Sylfaen" w:cs="Sylfaen"/>
        </w:rPr>
        <w:t xml:space="preserve"> - </w:t>
      </w:r>
      <w:r w:rsidRPr="00506B8C">
        <w:rPr>
          <w:rFonts w:ascii="Sylfaen" w:eastAsia="Times New Roman" w:hAnsi="Sylfaen" w:cs="Sylfaen"/>
          <w:lang w:val="ka-GE"/>
        </w:rPr>
        <w:t>არსებული შენობების რეაბილიტაცია და საჭიროების შემთხევაში ახლის აშენება</w:t>
      </w:r>
    </w:p>
    <w:p w14:paraId="118705D7" w14:textId="77777777" w:rsidR="00692EB6" w:rsidRPr="00506B8C" w:rsidRDefault="00692EB6" w:rsidP="00501D95">
      <w:pPr>
        <w:tabs>
          <w:tab w:val="left" w:pos="990"/>
        </w:tabs>
        <w:spacing w:after="0"/>
        <w:ind w:left="180"/>
        <w:jc w:val="both"/>
        <w:rPr>
          <w:rFonts w:ascii="Sylfaen" w:hAnsi="Sylfaen"/>
          <w:lang w:val="ka-GE"/>
        </w:rPr>
      </w:pPr>
    </w:p>
    <w:p w14:paraId="03F7C49A" w14:textId="77777777" w:rsidR="00692EB6" w:rsidRPr="00506B8C" w:rsidRDefault="00692EB6"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დაგეგმილი მიზნობრივი მაჩვენებელი</w:t>
      </w:r>
      <w:r w:rsidRPr="00506B8C">
        <w:rPr>
          <w:rFonts w:ascii="Sylfaen" w:eastAsia="Times New Roman" w:hAnsi="Sylfaen" w:cs="Sylfaen"/>
        </w:rPr>
        <w:t xml:space="preserve"> - </w:t>
      </w:r>
      <w:r w:rsidRPr="00506B8C">
        <w:rPr>
          <w:rFonts w:ascii="Sylfaen" w:eastAsia="Times New Roman" w:hAnsi="Sylfaen" w:cs="Sylfaen"/>
          <w:lang w:val="ka-GE"/>
        </w:rPr>
        <w:t>განახლებული და აშენებული შენობების რაოდენობა</w:t>
      </w:r>
    </w:p>
    <w:p w14:paraId="533E03F6" w14:textId="77777777" w:rsidR="00692EB6" w:rsidRPr="00506B8C" w:rsidRDefault="00692EB6" w:rsidP="00501D95">
      <w:pPr>
        <w:spacing w:after="0"/>
        <w:ind w:left="180"/>
        <w:jc w:val="both"/>
        <w:rPr>
          <w:rFonts w:ascii="Sylfaen" w:hAnsi="Sylfaen"/>
          <w:i/>
          <w:lang w:val="ka-GE"/>
        </w:rPr>
      </w:pPr>
    </w:p>
    <w:p w14:paraId="0D2AE12B" w14:textId="77777777" w:rsidR="00692EB6" w:rsidRPr="00506B8C" w:rsidRDefault="00692EB6" w:rsidP="00501D95">
      <w:pPr>
        <w:spacing w:before="240" w:line="240" w:lineRule="auto"/>
        <w:ind w:left="180"/>
        <w:jc w:val="both"/>
        <w:rPr>
          <w:rFonts w:ascii="Sylfaen" w:hAnsi="Sylfaen" w:cs="Arial"/>
          <w:color w:val="000000"/>
        </w:rPr>
      </w:pP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hAnsi="Sylfaen" w:cs="Arial"/>
          <w:color w:val="000000"/>
        </w:rPr>
        <w:t>განხორციელებული ქ. ოზურგეთის სახანძრო-სამაშველო ობიექტის სარეაბილიტაციო სამუშაოები; აშენებული  ქ. რუსთავის სახანძრო-სამაშველო ობიექტი;   ქ. ბათუმის სახანძრო-სამაშველო ობიექტის სარეაბილიტაციო სამუშაოები. მიმდინარე სარემონტო სამუშაოები ჩაუტრადა: ქ. ზუგდიდის სახანძრო-სამაშველო 1 ობიექტს, ქ. ქუთაისის სახანძრო-სამაშველო 1 ობიექტს, თბილისის სახანძრო-სამაშველო 4 ობიექტს, ცენტრალური ადმინისტრაციის კორპუსს.</w:t>
      </w:r>
    </w:p>
    <w:p w14:paraId="410CD835" w14:textId="77777777" w:rsidR="00692EB6" w:rsidRPr="00506B8C" w:rsidRDefault="00692EB6" w:rsidP="00501D95">
      <w:pPr>
        <w:autoSpaceDE w:val="0"/>
        <w:autoSpaceDN w:val="0"/>
        <w:adjustRightInd w:val="0"/>
        <w:spacing w:after="0" w:line="240" w:lineRule="auto"/>
        <w:ind w:left="180"/>
        <w:jc w:val="both"/>
        <w:rPr>
          <w:rFonts w:ascii="Sylfaen" w:eastAsia="Times New Roman" w:hAnsi="Sylfaen" w:cs="Sylfaen"/>
          <w:lang w:val="ka-GE"/>
        </w:rPr>
      </w:pPr>
    </w:p>
    <w:p w14:paraId="24CF3BD4" w14:textId="77777777" w:rsidR="00692EB6" w:rsidRPr="00506B8C" w:rsidRDefault="00692EB6"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5. დაგეგმილი საბაზისო მაჩვენებელი</w:t>
      </w:r>
      <w:r w:rsidRPr="00506B8C">
        <w:rPr>
          <w:rFonts w:ascii="Sylfaen" w:eastAsia="Times New Roman" w:hAnsi="Sylfaen" w:cs="Sylfaen"/>
        </w:rPr>
        <w:t xml:space="preserve"> - </w:t>
      </w:r>
      <w:r w:rsidRPr="00506B8C">
        <w:rPr>
          <w:rFonts w:ascii="Sylfaen" w:eastAsia="Times New Roman" w:hAnsi="Sylfaen" w:cs="Sylfaen"/>
          <w:lang w:val="ka-GE"/>
        </w:rPr>
        <w:t>საგანგებო სიტუაციების მათვის დეპარტამენტის სპეციფიკიდან გამომდინარე საჭიროა მოძველებული ავტოპარკის განახლება</w:t>
      </w:r>
    </w:p>
    <w:p w14:paraId="3D36EDF0" w14:textId="77777777" w:rsidR="00692EB6" w:rsidRPr="00506B8C" w:rsidRDefault="00692EB6"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დაგეგმილი მიზნობრივი მაჩვენებელი</w:t>
      </w:r>
      <w:r w:rsidRPr="00506B8C">
        <w:rPr>
          <w:rFonts w:ascii="Sylfaen" w:eastAsia="Times New Roman" w:hAnsi="Sylfaen" w:cs="Sylfaen"/>
        </w:rPr>
        <w:t xml:space="preserve"> - </w:t>
      </w:r>
      <w:r w:rsidRPr="00506B8C">
        <w:rPr>
          <w:rFonts w:ascii="Sylfaen" w:eastAsia="Times New Roman" w:hAnsi="Sylfaen" w:cs="Sylfaen"/>
          <w:lang w:val="ka-GE"/>
        </w:rPr>
        <w:t>განახლებული სპეცტექნიკის რაოდენობა</w:t>
      </w:r>
    </w:p>
    <w:p w14:paraId="7F52D352" w14:textId="77777777" w:rsidR="00692EB6" w:rsidRPr="00506B8C" w:rsidRDefault="00692EB6" w:rsidP="00501D95">
      <w:pPr>
        <w:spacing w:before="240" w:line="240" w:lineRule="auto"/>
        <w:ind w:left="180"/>
        <w:jc w:val="both"/>
        <w:rPr>
          <w:rFonts w:ascii="Sylfaen" w:eastAsia="Sylfaen" w:hAnsi="Sylfaen"/>
          <w:color w:val="000000"/>
          <w:lang w:val="ka-GE"/>
        </w:rPr>
      </w:pP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hAnsi="Sylfaen" w:cs="Arial"/>
          <w:color w:val="000000"/>
        </w:rPr>
        <w:t>ვერ განხორციელდა სახანძრო-სამაშველო სპეციალური ავტოტრანსპორტის განახლება/მოდერნიზაცია.</w:t>
      </w:r>
    </w:p>
    <w:p w14:paraId="2781E767" w14:textId="77777777" w:rsidR="00692EB6" w:rsidRPr="00506B8C" w:rsidRDefault="00692EB6" w:rsidP="00501D95">
      <w:pPr>
        <w:ind w:left="180"/>
        <w:jc w:val="both"/>
        <w:rPr>
          <w:rFonts w:ascii="Sylfaen" w:hAnsi="Sylfaen"/>
          <w:i/>
          <w:lang w:val="ka-GE"/>
        </w:rPr>
      </w:pPr>
      <w:r w:rsidRPr="00506B8C">
        <w:rPr>
          <w:rFonts w:ascii="Sylfaen" w:eastAsia="Times New Roman" w:hAnsi="Sylfaen" w:cs="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3D972293" w14:textId="77777777" w:rsidR="00692EB6" w:rsidRPr="00506B8C" w:rsidRDefault="00692E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ცდომილება 100%. გამოყოფილი ასიგნებების ფარგლებში ვერ განხორცილედა ავტოპარკის განახლება.</w:t>
      </w:r>
    </w:p>
    <w:p w14:paraId="6A16382B" w14:textId="77777777" w:rsidR="00692EB6" w:rsidRPr="00506B8C" w:rsidRDefault="00692EB6" w:rsidP="00501D95">
      <w:pPr>
        <w:spacing w:after="0"/>
        <w:ind w:left="180"/>
        <w:jc w:val="both"/>
        <w:rPr>
          <w:rFonts w:ascii="Sylfaen" w:hAnsi="Sylfaen"/>
          <w:lang w:val="ka-GE"/>
        </w:rPr>
      </w:pPr>
    </w:p>
    <w:p w14:paraId="7175B07F" w14:textId="77777777" w:rsidR="00692EB6" w:rsidRPr="00506B8C" w:rsidRDefault="00692EB6"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6. დაგეგმილი საბაზისო მაჩვენებელი</w:t>
      </w:r>
      <w:r w:rsidRPr="00506B8C">
        <w:rPr>
          <w:rFonts w:ascii="Sylfaen" w:eastAsia="Times New Roman" w:hAnsi="Sylfaen" w:cs="Sylfaen"/>
        </w:rPr>
        <w:t xml:space="preserve"> - </w:t>
      </w:r>
      <w:r w:rsidRPr="00506B8C">
        <w:rPr>
          <w:rFonts w:ascii="Sylfaen" w:eastAsia="Times New Roman" w:hAnsi="Sylfaen" w:cs="Sylfaen"/>
          <w:lang w:val="ka-GE"/>
        </w:rPr>
        <w:t>სახანძრო-სამაშველო აღჭურვილობისა და ტექნიკური ბაზის სრულყოფა და შემდგომი განვითარება</w:t>
      </w:r>
    </w:p>
    <w:p w14:paraId="4B00E109" w14:textId="77777777" w:rsidR="00692EB6" w:rsidRPr="00506B8C" w:rsidRDefault="00692EB6"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დაგეგმილი მიზნობრივი მაჩვენებელი</w:t>
      </w:r>
      <w:r w:rsidRPr="00506B8C">
        <w:rPr>
          <w:rFonts w:ascii="Sylfaen" w:eastAsia="Times New Roman" w:hAnsi="Sylfaen" w:cs="Sylfaen"/>
        </w:rPr>
        <w:t xml:space="preserve"> - </w:t>
      </w:r>
      <w:r w:rsidRPr="00506B8C">
        <w:rPr>
          <w:rFonts w:ascii="Sylfaen" w:eastAsia="Times New Roman" w:hAnsi="Sylfaen" w:cs="Sylfaen"/>
          <w:lang w:val="ka-GE"/>
        </w:rPr>
        <w:t>თანამედროვე სახანძრო-სამაშველო აღჭურვილობა და ტექნიკური ბაზა</w:t>
      </w:r>
    </w:p>
    <w:p w14:paraId="7BC5FB7F" w14:textId="77777777" w:rsidR="000C46C3" w:rsidRPr="00506B8C" w:rsidRDefault="00692EB6" w:rsidP="00501D95">
      <w:pPr>
        <w:spacing w:before="240" w:line="240" w:lineRule="auto"/>
        <w:ind w:left="180"/>
        <w:jc w:val="both"/>
        <w:rPr>
          <w:rFonts w:ascii="Sylfaen" w:hAnsi="Sylfaen" w:cs="Arial"/>
          <w:color w:val="000000"/>
        </w:rPr>
      </w:pP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hAnsi="Sylfaen" w:cs="Arial"/>
          <w:color w:val="000000"/>
        </w:rPr>
        <w:t>სახანძრო-სამაშველო აღჭურვილობისა და ტექნიკური ბაზის სრულყოფის მიზნით შეძენლი იქნა: მყვინთავის აღჭურვილობის 4 კომპლექტი, სხვადასხვა ზომის სახანძრო სახელო - 575, სხვადასხვა ზომის სახანძრო გადამყვანი - 50, სამკაპი - 15, გამაფრქვეველი ლულა - 60, ჰიდრანტის სვეტი - 15, დიელექტრიკული საჭრელი -10, შემწოვი ბადე - 42, ლაფეტის გადასატანი - 10, შემწოვი სახელოს გადასაჭერი ქანჩი - 14, მაიზოლირებელი შეკუმშული ჰაერის აპარატი - 100, რეგენერაციული მაიზოლირებელი სასუნთქი (რესპირატორი) – 12, სამმუხლა კიბე - 56, წყლის საქაჩი ტუმბო - 10, ჰიდრავლიკური საჭრელები- 2, სხვადასხვა ტიპის ხერხი - 220, პრეფორატორი - 5.</w:t>
      </w:r>
    </w:p>
    <w:p w14:paraId="51359E63" w14:textId="77777777" w:rsidR="002A26E4" w:rsidRPr="00506B8C" w:rsidRDefault="002A26E4" w:rsidP="008C08DB">
      <w:pPr>
        <w:pStyle w:val="abzacixml"/>
      </w:pPr>
      <w:r w:rsidRPr="00506B8C">
        <w:t>2.6   საერთაშორისო  ოპერაციები (პროგრამული კოდი 29 06)</w:t>
      </w:r>
    </w:p>
    <w:p w14:paraId="110A2AC9" w14:textId="77777777" w:rsidR="00C601F8" w:rsidRPr="00506B8C" w:rsidRDefault="00C601F8" w:rsidP="008C08DB">
      <w:pPr>
        <w:pStyle w:val="abzacixml"/>
      </w:pPr>
    </w:p>
    <w:p w14:paraId="4E182D4C" w14:textId="77777777" w:rsidR="002A26E4" w:rsidRPr="00506B8C" w:rsidRDefault="002A26E4" w:rsidP="008C08DB">
      <w:pPr>
        <w:pStyle w:val="abzacixml"/>
      </w:pPr>
      <w:r w:rsidRPr="00506B8C">
        <w:t>პროგრამის განმახორციელებელი:</w:t>
      </w:r>
    </w:p>
    <w:p w14:paraId="108E9301" w14:textId="77777777" w:rsidR="002A26E4" w:rsidRPr="00506B8C" w:rsidRDefault="002A26E4"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თავდაცვის სამინისტრო;</w:t>
      </w:r>
    </w:p>
    <w:p w14:paraId="48AA5166" w14:textId="77777777" w:rsidR="002A26E4" w:rsidRPr="00506B8C" w:rsidRDefault="002A26E4" w:rsidP="008C08DB">
      <w:pPr>
        <w:pStyle w:val="abzacixml"/>
      </w:pPr>
    </w:p>
    <w:p w14:paraId="49018D32" w14:textId="77777777" w:rsidR="002A26E4" w:rsidRPr="00506B8C" w:rsidRDefault="002A26E4"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5B929A85" w14:textId="77777777" w:rsidR="002A26E4" w:rsidRPr="00506B8C" w:rsidRDefault="002A26E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შეიარაღებული ძალების ნატოსთან თავსებადობის ამაღლება, საერთაშორისო უსაფრთხოებისა და სტაბილურობის მხარდაჭერა, ქვეყნის ევროპული და ევროატლანტიკური ინტეგრაციის ხელშეწყობა;</w:t>
      </w:r>
    </w:p>
    <w:p w14:paraId="223EB49D" w14:textId="77777777" w:rsidR="002A26E4" w:rsidRPr="00506B8C" w:rsidRDefault="002A26E4" w:rsidP="00501D95">
      <w:pPr>
        <w:pStyle w:val="ListParagraph"/>
        <w:numPr>
          <w:ilvl w:val="0"/>
          <w:numId w:val="7"/>
        </w:numPr>
        <w:spacing w:after="0" w:line="240" w:lineRule="auto"/>
        <w:ind w:left="180" w:hanging="270"/>
        <w:jc w:val="both"/>
        <w:rPr>
          <w:rFonts w:ascii="Sylfaen" w:hAnsi="Sylfaen" w:cs="Arial"/>
          <w:color w:val="000000"/>
        </w:rPr>
      </w:pPr>
    </w:p>
    <w:p w14:paraId="5AA3ABC6" w14:textId="77777777" w:rsidR="002A26E4" w:rsidRPr="00506B8C" w:rsidRDefault="002A26E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შეიარაღებული ძალების სამხედრო და სამოქალაქო კომპონენტებით ნატოსა და ევროკავშირის მისიებში მონაწილეობა.</w:t>
      </w:r>
    </w:p>
    <w:p w14:paraId="5401A25F" w14:textId="77777777" w:rsidR="002A26E4" w:rsidRPr="00506B8C" w:rsidRDefault="002A26E4"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80"/>
        <w:jc w:val="both"/>
        <w:rPr>
          <w:rFonts w:ascii="Sylfaen" w:hAnsi="Sylfaen" w:cs="Sylfaen"/>
          <w:color w:val="000000" w:themeColor="text1"/>
          <w:lang w:val="ka-GE"/>
        </w:rPr>
      </w:pPr>
    </w:p>
    <w:p w14:paraId="5DBEEF60" w14:textId="77777777" w:rsidR="002A26E4" w:rsidRPr="00506B8C" w:rsidRDefault="002A26E4"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00F2200D" w14:textId="77777777" w:rsidR="002A26E4" w:rsidRPr="00506B8C" w:rsidRDefault="002A26E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შეიარაღებული როგორც ქვედანაყოფებით, ასევე ოფიცრების შემადგენლობით მონაწილეობდა ნატოსა და ევროკავშირის მისიებში, რის მეშვეობითაც 2017 წელს მისიებში მონაწილე ქვედანაყოფებმა აიმაღლეს ნატოსთან თავსებადობა;</w:t>
      </w:r>
    </w:p>
    <w:p w14:paraId="63C454F5" w14:textId="77777777" w:rsidR="002A26E4" w:rsidRPr="00506B8C" w:rsidRDefault="002A26E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ქვედანაყოფებმა და შტაბის ოფიცრებმა მონაწილეობით  მნიშვნელოვანი წვლილი შეიტანეს საერთაშორისო უსაფრთხოებისა და სტაბილურობის მხარდაჭერაში, რამაც ქვეყანას ხელი შეუწყო ევროპულ და ევროატლანტიკურ ინტეგრაციას.</w:t>
      </w:r>
    </w:p>
    <w:p w14:paraId="7DFC2AB8" w14:textId="77777777" w:rsidR="002A26E4" w:rsidRPr="00506B8C" w:rsidRDefault="002A26E4"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80"/>
        <w:jc w:val="both"/>
        <w:rPr>
          <w:rFonts w:ascii="Sylfaen" w:hAnsi="Sylfaen" w:cs="Sylfaen"/>
          <w:color w:val="000000" w:themeColor="text1"/>
          <w:lang w:val="ka-GE"/>
        </w:rPr>
      </w:pPr>
    </w:p>
    <w:p w14:paraId="4DFFD9D7" w14:textId="77777777" w:rsidR="002A26E4" w:rsidRPr="00506B8C" w:rsidRDefault="002A26E4"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ინდიკატორები:</w:t>
      </w:r>
    </w:p>
    <w:p w14:paraId="6B54F6D4" w14:textId="77777777" w:rsidR="002A26E4" w:rsidRPr="00506B8C" w:rsidRDefault="002A26E4" w:rsidP="00501D95">
      <w:pPr>
        <w:spacing w:before="240" w:line="240" w:lineRule="auto"/>
        <w:ind w:left="180"/>
        <w:jc w:val="both"/>
        <w:rPr>
          <w:rFonts w:ascii="Sylfaen" w:eastAsia="Sylfaen" w:hAnsi="Sylfaen"/>
          <w:lang w:val="ka-GE"/>
        </w:rPr>
      </w:pPr>
      <w:r w:rsidRPr="00506B8C">
        <w:rPr>
          <w:rFonts w:ascii="Sylfaen" w:eastAsia="Sylfaen" w:hAnsi="Sylfaen"/>
          <w:lang w:val="ka-GE"/>
        </w:rPr>
        <w:lastRenderedPageBreak/>
        <w:t xml:space="preserve">საბაზისო მაჩვენებელი - საქართველოს შეიარაღებული ძალები წარმატებით მონაწილეობენ ნატოს სამშვიდობო ოპერაციებში, ნატოს რეაგირების ძალებში და ევროკავშირის მისიებში; </w:t>
      </w:r>
    </w:p>
    <w:p w14:paraId="358E082B" w14:textId="77777777" w:rsidR="002A26E4" w:rsidRPr="00506B8C" w:rsidRDefault="002A26E4" w:rsidP="00501D95">
      <w:pPr>
        <w:spacing w:before="240" w:line="240" w:lineRule="auto"/>
        <w:ind w:left="180"/>
        <w:jc w:val="both"/>
        <w:rPr>
          <w:rFonts w:ascii="Sylfaen" w:eastAsia="Sylfaen" w:hAnsi="Sylfaen"/>
          <w:lang w:val="ka-GE"/>
        </w:rPr>
      </w:pPr>
      <w:r w:rsidRPr="00506B8C">
        <w:rPr>
          <w:rFonts w:ascii="Sylfaen" w:eastAsia="Sylfaen" w:hAnsi="Sylfaen"/>
          <w:lang w:val="ka-GE"/>
        </w:rPr>
        <w:t xml:space="preserve">მიზნობრივი მაჩვენებელი - საქართველოს შეიარაღებული ძალების განსაზღვრული პოლიტიკის შესაბამისად მონაწილეობა ნატოს სამშვიდობო ოპერაციებში, ნატოს რეაგირების ძალებში და ევროკავშირის მისიებში; </w:t>
      </w:r>
    </w:p>
    <w:p w14:paraId="24DC3BDB" w14:textId="77777777" w:rsidR="002A26E4" w:rsidRPr="00506B8C" w:rsidRDefault="002A26E4"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შედეგის შეფასების ინდიკატორი:</w:t>
      </w:r>
    </w:p>
    <w:p w14:paraId="2FF0F90E" w14:textId="77777777" w:rsidR="00282BAA" w:rsidRPr="00506B8C" w:rsidRDefault="002A26E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ამაღლდა შეიარაღებული ძალების ნატოსთან თავსებადობა, საერთაშორისო უსაფრთხოებისა და სტაბილურობის მხარდაჭერა, ასევე ქვეყნის ევროპული და ევროატლანტიკური სტრუქტურებთან ინტეგრაცია, შეიარაღებული ძალების სამხედრო და სამოქალაქო კომპონენტებით ნატოსა და ევროკავშირის მისიებში მონაწილეობით.</w:t>
      </w:r>
    </w:p>
    <w:p w14:paraId="4A8F6647" w14:textId="77777777" w:rsidR="00C601F8" w:rsidRPr="00506B8C" w:rsidRDefault="00C601F8" w:rsidP="00501D95">
      <w:pPr>
        <w:spacing w:after="0" w:line="360" w:lineRule="auto"/>
        <w:ind w:left="180"/>
        <w:jc w:val="both"/>
        <w:rPr>
          <w:rFonts w:ascii="Sylfaen" w:hAnsi="Sylfaen"/>
          <w:highlight w:val="yellow"/>
          <w:lang w:val="ka-GE"/>
        </w:rPr>
      </w:pPr>
    </w:p>
    <w:p w14:paraId="70ED055C" w14:textId="77777777" w:rsidR="0011311B" w:rsidRPr="00506B8C" w:rsidRDefault="0011311B" w:rsidP="00501D95">
      <w:pPr>
        <w:spacing w:after="0" w:line="360" w:lineRule="auto"/>
        <w:ind w:left="180"/>
        <w:jc w:val="both"/>
        <w:rPr>
          <w:rFonts w:ascii="Sylfaen" w:hAnsi="Sylfaen"/>
          <w:lang w:val="ka-GE"/>
        </w:rPr>
      </w:pPr>
      <w:r w:rsidRPr="00506B8C">
        <w:rPr>
          <w:rFonts w:ascii="Sylfaen" w:hAnsi="Sylfaen"/>
        </w:rPr>
        <w:t xml:space="preserve">2.7 </w:t>
      </w:r>
      <w:r w:rsidRPr="00506B8C">
        <w:rPr>
          <w:rFonts w:ascii="Sylfaen" w:hAnsi="Sylfaen"/>
          <w:lang w:val="ka-GE"/>
        </w:rPr>
        <w:t>გამოძიებაზე ზედამხედველობის, სახელმწიფო ბრალდების მხარდაჭერის, დანაშაულის წინააღმდეგ ბრძოლისა და პრევენციის პროგრამა (პროგრამული კოდი 26 02)</w:t>
      </w:r>
    </w:p>
    <w:p w14:paraId="4FF386D8" w14:textId="77777777" w:rsidR="0011311B" w:rsidRPr="00506B8C" w:rsidRDefault="0011311B" w:rsidP="00501D95">
      <w:pPr>
        <w:spacing w:after="0"/>
        <w:ind w:left="180"/>
        <w:jc w:val="both"/>
        <w:rPr>
          <w:rFonts w:ascii="Sylfaen" w:eastAsia="Times New Roman" w:hAnsi="Sylfaen" w:cs="Sylfaen"/>
          <w:sz w:val="18"/>
          <w:szCs w:val="20"/>
          <w:lang w:val="ka-GE"/>
        </w:rPr>
      </w:pPr>
      <w:r w:rsidRPr="00506B8C">
        <w:rPr>
          <w:rFonts w:ascii="Sylfaen" w:eastAsia="Times New Roman" w:hAnsi="Sylfaen" w:cs="Sylfaen"/>
          <w:szCs w:val="20"/>
          <w:lang w:val="ka-GE"/>
        </w:rPr>
        <w:t xml:space="preserve"> </w:t>
      </w:r>
    </w:p>
    <w:p w14:paraId="4C88E003" w14:textId="77777777" w:rsidR="0011311B" w:rsidRPr="00506B8C" w:rsidRDefault="0011311B" w:rsidP="00501D95">
      <w:pPr>
        <w:spacing w:after="0" w:line="360" w:lineRule="auto"/>
        <w:ind w:left="180"/>
        <w:jc w:val="both"/>
        <w:rPr>
          <w:rFonts w:ascii="Sylfaen" w:eastAsia="Times New Roman" w:hAnsi="Sylfaen" w:cs="Sylfaen"/>
          <w:szCs w:val="20"/>
        </w:rPr>
      </w:pPr>
      <w:r w:rsidRPr="00506B8C">
        <w:rPr>
          <w:rFonts w:ascii="Sylfaen" w:eastAsia="Times New Roman" w:hAnsi="Sylfaen" w:cs="Sylfaen"/>
          <w:szCs w:val="20"/>
          <w:lang w:val="ka-GE"/>
        </w:rPr>
        <w:t>პროგრამის განმახორციელებელი</w:t>
      </w:r>
      <w:r w:rsidRPr="00506B8C">
        <w:rPr>
          <w:rFonts w:ascii="Sylfaen" w:eastAsia="Times New Roman" w:hAnsi="Sylfaen" w:cs="Sylfaen"/>
          <w:szCs w:val="20"/>
        </w:rPr>
        <w:t>:</w:t>
      </w:r>
    </w:p>
    <w:p w14:paraId="3A06C13C" w14:textId="77777777" w:rsidR="0011311B" w:rsidRPr="00506B8C" w:rsidRDefault="0011311B" w:rsidP="00501D95">
      <w:pPr>
        <w:numPr>
          <w:ilvl w:val="0"/>
          <w:numId w:val="3"/>
        </w:num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საქართველოს პროკურატურა</w:t>
      </w:r>
    </w:p>
    <w:p w14:paraId="302FF516" w14:textId="77777777" w:rsidR="0011311B" w:rsidRPr="00506B8C" w:rsidRDefault="0011311B" w:rsidP="00501D95">
      <w:pPr>
        <w:spacing w:after="0" w:line="240" w:lineRule="auto"/>
        <w:ind w:left="180"/>
        <w:jc w:val="both"/>
        <w:rPr>
          <w:rFonts w:ascii="Sylfaen" w:eastAsia="Times New Roman" w:hAnsi="Sylfaen"/>
          <w:szCs w:val="24"/>
          <w:lang w:val="ka-GE"/>
        </w:rPr>
      </w:pPr>
    </w:p>
    <w:p w14:paraId="3ADA221D" w14:textId="77777777" w:rsidR="0011311B" w:rsidRPr="00506B8C" w:rsidRDefault="0011311B"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 xml:space="preserve">დაგეგმილი საბოლოო შედეგები: </w:t>
      </w:r>
    </w:p>
    <w:p w14:paraId="5D5B7332" w14:textId="77777777" w:rsidR="0011311B" w:rsidRPr="00506B8C" w:rsidRDefault="0011311B"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გამოძიებაზე ეფექტური ზედამხედველობის უზრუნველყოფა და სახელმწიფო ბრალდების მხარდაჭერის შესაძლებლობის ზრდა;</w:t>
      </w:r>
    </w:p>
    <w:p w14:paraId="185F3C01" w14:textId="77777777" w:rsidR="0011311B" w:rsidRPr="00506B8C" w:rsidRDefault="0011311B"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დანაშაულის (მათ შორის, არასრულწლოვანთა შორის) პრევენციაში აქტიური მონაწილეობის უზრუნველყოფა;</w:t>
      </w:r>
    </w:p>
    <w:p w14:paraId="188DA8FD" w14:textId="77777777" w:rsidR="0011311B" w:rsidRPr="00506B8C" w:rsidRDefault="0011311B"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საქართველოს პროკურატურა უზრუნველყოფილი იქნება კვალიფიციური, მაღალი პროფესიული სტანდარტების მქონე, კომპეტენტური კადრებით.</w:t>
      </w:r>
    </w:p>
    <w:p w14:paraId="0D98B559" w14:textId="77777777" w:rsidR="0011311B" w:rsidRPr="00506B8C" w:rsidRDefault="0011311B" w:rsidP="00501D95">
      <w:pPr>
        <w:spacing w:after="0" w:line="240" w:lineRule="auto"/>
        <w:ind w:left="180"/>
        <w:jc w:val="both"/>
        <w:rPr>
          <w:rFonts w:ascii="Sylfaen" w:eastAsia="Times New Roman" w:hAnsi="Sylfaen"/>
          <w:szCs w:val="24"/>
          <w:lang w:val="ka-GE"/>
        </w:rPr>
      </w:pPr>
    </w:p>
    <w:p w14:paraId="3671DD17" w14:textId="77777777" w:rsidR="0011311B" w:rsidRPr="00506B8C" w:rsidRDefault="0011311B"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მიღწეული საბოლოო შედეგები:</w:t>
      </w:r>
    </w:p>
    <w:p w14:paraId="493B9951" w14:textId="77777777" w:rsidR="0011311B" w:rsidRPr="00506B8C" w:rsidRDefault="0011311B"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 xml:space="preserve">მომზადებული რეკომენდაცია ოჯახში ძალადობასა და ოჯახური დანაშაულის საქმეებზე აუცილებელი საგამოძიებო და საპროცესო მოქმედებების ჩატარების შესახებ, ასევე, ადამიანით ვაჭრობის (ტრეფიკინგის) დანაშაულის გამოძიების, სისხლისსამართლებრივი დევნის განხორციელებისა და ტრეფიკინგის მსხვერპლთა და დაზარალებულთა მოპყრობის თაობაზე; </w:t>
      </w:r>
    </w:p>
    <w:p w14:paraId="0E7589BA" w14:textId="77777777" w:rsidR="0011311B" w:rsidRPr="00506B8C" w:rsidRDefault="0011311B"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გაზრდილი კოორდინაცია ყველა იმ უწყებას შორის, რომლებსაც სხვადასხვა ეტაპზე შეხება აქვთ არასრულწლოვნებთან;</w:t>
      </w:r>
    </w:p>
    <w:p w14:paraId="4E315B1E" w14:textId="77777777" w:rsidR="0011311B" w:rsidRPr="00506B8C" w:rsidRDefault="0011311B"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 xml:space="preserve">განხორციელებული სასწავლო აქტივობების შედეგად უზრუნველყოფილი იქნა სისტემაში დასაქმებული კადრების პროფესიული განვითარება და კვალიფიკაციის ამაღლება. </w:t>
      </w:r>
    </w:p>
    <w:p w14:paraId="568170BA" w14:textId="77777777" w:rsidR="0011311B" w:rsidRPr="00506B8C" w:rsidRDefault="0011311B" w:rsidP="00501D95">
      <w:pPr>
        <w:spacing w:after="0" w:line="240" w:lineRule="auto"/>
        <w:ind w:left="180"/>
        <w:jc w:val="both"/>
        <w:rPr>
          <w:rFonts w:ascii="Sylfaen" w:eastAsia="Times New Roman" w:hAnsi="Sylfaen"/>
          <w:szCs w:val="24"/>
          <w:lang w:val="ka-GE"/>
        </w:rPr>
      </w:pPr>
    </w:p>
    <w:p w14:paraId="3ECE7FD0" w14:textId="77777777" w:rsidR="0011311B" w:rsidRPr="00506B8C" w:rsidRDefault="0011311B"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lastRenderedPageBreak/>
        <w:t>დაგეგმილი და მიღწეული საბოლოო შედეგის შეფასების ინდიკატორი:</w:t>
      </w:r>
    </w:p>
    <w:p w14:paraId="130A2C27" w14:textId="77777777" w:rsidR="0011311B" w:rsidRPr="00506B8C" w:rsidRDefault="0011311B" w:rsidP="00501D95">
      <w:pPr>
        <w:spacing w:after="0" w:line="240" w:lineRule="auto"/>
        <w:ind w:left="180"/>
        <w:jc w:val="both"/>
        <w:rPr>
          <w:rFonts w:ascii="Sylfaen" w:eastAsia="Sylfaen" w:hAnsi="Sylfaen"/>
          <w:color w:val="000000"/>
        </w:rPr>
      </w:pPr>
    </w:p>
    <w:p w14:paraId="084C82A1" w14:textId="77777777" w:rsidR="0011311B" w:rsidRPr="00506B8C" w:rsidRDefault="0011311B" w:rsidP="00501D95">
      <w:pPr>
        <w:numPr>
          <w:ilvl w:val="0"/>
          <w:numId w:val="29"/>
        </w:numPr>
        <w:spacing w:after="160" w:line="259" w:lineRule="auto"/>
        <w:ind w:left="180"/>
        <w:contextualSpacing/>
        <w:jc w:val="both"/>
        <w:rPr>
          <w:rFonts w:ascii="Sylfaen" w:hAnsi="Sylfaen" w:cs="Arial"/>
          <w:lang w:val="ka-GE"/>
        </w:rPr>
      </w:pPr>
      <w:r w:rsidRPr="00506B8C">
        <w:rPr>
          <w:rFonts w:ascii="Sylfaen" w:hAnsi="Sylfaen"/>
          <w:lang w:val="ka-GE"/>
        </w:rPr>
        <w:t xml:space="preserve">დაგეგმილი საბაზისო მაჩვენებელი - </w:t>
      </w:r>
      <w:r w:rsidRPr="00506B8C">
        <w:rPr>
          <w:rFonts w:ascii="Sylfaen" w:hAnsi="Sylfaen" w:cs="Sylfaen"/>
          <w:lang w:val="ka-GE"/>
        </w:rPr>
        <w:t>პროკურორების</w:t>
      </w:r>
      <w:r w:rsidRPr="00506B8C">
        <w:rPr>
          <w:rFonts w:ascii="Sylfaen" w:hAnsi="Sylfaen"/>
          <w:lang w:val="ka-GE"/>
        </w:rPr>
        <w:t xml:space="preserve"> </w:t>
      </w:r>
      <w:r w:rsidRPr="00506B8C">
        <w:rPr>
          <w:rFonts w:ascii="Sylfaen" w:hAnsi="Sylfaen" w:cs="Sylfaen"/>
          <w:lang w:val="ka-GE"/>
        </w:rPr>
        <w:t>საქმიანობაზე</w:t>
      </w:r>
      <w:r w:rsidRPr="00506B8C">
        <w:rPr>
          <w:rFonts w:ascii="Sylfaen" w:hAnsi="Sylfaen"/>
          <w:lang w:val="ka-GE"/>
        </w:rPr>
        <w:t xml:space="preserve"> </w:t>
      </w:r>
      <w:r w:rsidRPr="00506B8C">
        <w:rPr>
          <w:rFonts w:ascii="Sylfaen" w:hAnsi="Sylfaen" w:cs="Sylfaen"/>
          <w:lang w:val="ka-GE"/>
        </w:rPr>
        <w:t>ზედამხედველობისა</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კანონმდებლობის</w:t>
      </w:r>
      <w:r w:rsidRPr="00506B8C">
        <w:rPr>
          <w:rFonts w:ascii="Sylfaen" w:hAnsi="Sylfaen"/>
          <w:lang w:val="ka-GE"/>
        </w:rPr>
        <w:t xml:space="preserve"> </w:t>
      </w:r>
      <w:r w:rsidRPr="00506B8C">
        <w:rPr>
          <w:rFonts w:ascii="Sylfaen" w:hAnsi="Sylfaen" w:cs="Sylfaen"/>
          <w:lang w:val="ka-GE"/>
        </w:rPr>
        <w:t>ანალიზის</w:t>
      </w:r>
      <w:r w:rsidRPr="00506B8C">
        <w:rPr>
          <w:rFonts w:ascii="Sylfaen" w:hAnsi="Sylfaen"/>
          <w:lang w:val="ka-GE"/>
        </w:rPr>
        <w:t xml:space="preserve"> </w:t>
      </w:r>
      <w:r w:rsidRPr="00506B8C">
        <w:rPr>
          <w:rFonts w:ascii="Sylfaen" w:hAnsi="Sylfaen" w:cs="Sylfaen"/>
          <w:lang w:val="ka-GE"/>
        </w:rPr>
        <w:t>საფუძველზე</w:t>
      </w:r>
      <w:r w:rsidRPr="00506B8C">
        <w:rPr>
          <w:rFonts w:ascii="Sylfaen" w:hAnsi="Sylfaen"/>
          <w:lang w:val="ka-GE"/>
        </w:rPr>
        <w:t xml:space="preserve"> </w:t>
      </w:r>
      <w:r w:rsidRPr="00506B8C">
        <w:rPr>
          <w:rFonts w:ascii="Sylfaen" w:hAnsi="Sylfaen" w:cs="Sylfaen"/>
          <w:lang w:val="ka-GE"/>
        </w:rPr>
        <w:t>გაიდლაინების</w:t>
      </w:r>
      <w:r w:rsidRPr="00506B8C">
        <w:rPr>
          <w:rFonts w:ascii="Sylfaen" w:hAnsi="Sylfaen"/>
          <w:lang w:val="ka-GE"/>
        </w:rPr>
        <w:t xml:space="preserve"> </w:t>
      </w:r>
      <w:r w:rsidRPr="00506B8C">
        <w:rPr>
          <w:rFonts w:ascii="Sylfaen" w:hAnsi="Sylfaen" w:cs="Sylfaen"/>
          <w:lang w:val="ka-GE"/>
        </w:rPr>
        <w:t>შემუშავება</w:t>
      </w:r>
      <w:r w:rsidRPr="00506B8C">
        <w:rPr>
          <w:rFonts w:ascii="Sylfaen" w:hAnsi="Sylfaen"/>
          <w:lang w:val="ka-GE"/>
        </w:rPr>
        <w:t xml:space="preserve"> (</w:t>
      </w:r>
      <w:r w:rsidRPr="00506B8C">
        <w:rPr>
          <w:rFonts w:ascii="Sylfaen" w:hAnsi="Sylfaen" w:cs="Sylfaen"/>
          <w:lang w:val="ka-GE"/>
        </w:rPr>
        <w:t>საორიენტაციოდ,</w:t>
      </w:r>
      <w:r w:rsidRPr="00506B8C">
        <w:rPr>
          <w:rFonts w:ascii="Sylfaen" w:hAnsi="Sylfaen"/>
          <w:lang w:val="ka-GE"/>
        </w:rPr>
        <w:t xml:space="preserve"> 2016 </w:t>
      </w:r>
      <w:r w:rsidRPr="00506B8C">
        <w:rPr>
          <w:rFonts w:ascii="Sylfaen" w:hAnsi="Sylfaen" w:cs="Sylfaen"/>
          <w:lang w:val="ka-GE"/>
        </w:rPr>
        <w:t>წელს</w:t>
      </w:r>
      <w:r w:rsidRPr="00506B8C">
        <w:rPr>
          <w:rFonts w:ascii="Sylfaen" w:hAnsi="Sylfaen"/>
          <w:lang w:val="ka-GE"/>
        </w:rPr>
        <w:t xml:space="preserve"> 6 </w:t>
      </w:r>
      <w:r w:rsidRPr="00506B8C">
        <w:rPr>
          <w:rFonts w:ascii="Sylfaen" w:hAnsi="Sylfaen" w:cs="Sylfaen"/>
          <w:lang w:val="ka-GE"/>
        </w:rPr>
        <w:t>რეკომენდაცია</w:t>
      </w:r>
      <w:r w:rsidRPr="00506B8C">
        <w:rPr>
          <w:rFonts w:ascii="Sylfaen" w:hAnsi="Sylfaen"/>
          <w:lang w:val="ka-GE"/>
        </w:rPr>
        <w:t>);</w:t>
      </w:r>
    </w:p>
    <w:p w14:paraId="7A3BFF46" w14:textId="77777777" w:rsidR="0011311B" w:rsidRPr="00506B8C" w:rsidRDefault="0011311B" w:rsidP="00501D95">
      <w:pPr>
        <w:spacing w:after="0"/>
        <w:ind w:left="180"/>
        <w:jc w:val="both"/>
        <w:rPr>
          <w:rFonts w:ascii="Sylfaen" w:hAnsi="Sylfaen"/>
          <w:lang w:val="ka-GE"/>
        </w:rPr>
      </w:pPr>
      <w:r w:rsidRPr="00506B8C">
        <w:rPr>
          <w:rFonts w:ascii="Sylfaen" w:hAnsi="Sylfaen"/>
          <w:lang w:val="ka-GE"/>
        </w:rPr>
        <w:t xml:space="preserve">დაგეგმილი მიზნობრივი მაჩვენებელი - </w:t>
      </w:r>
      <w:r w:rsidRPr="00506B8C">
        <w:rPr>
          <w:rFonts w:ascii="Sylfaen" w:hAnsi="Sylfaen" w:cs="Sylfaen"/>
          <w:lang w:val="ka-GE"/>
        </w:rPr>
        <w:t>ყოველწლიურად</w:t>
      </w:r>
      <w:r w:rsidRPr="00506B8C">
        <w:rPr>
          <w:rFonts w:ascii="Sylfaen" w:hAnsi="Sylfaen"/>
          <w:lang w:val="ka-GE"/>
        </w:rPr>
        <w:t xml:space="preserve"> </w:t>
      </w:r>
      <w:r w:rsidRPr="00506B8C">
        <w:rPr>
          <w:rFonts w:ascii="Sylfaen" w:hAnsi="Sylfaen" w:cs="Sylfaen"/>
          <w:lang w:val="ka-GE"/>
        </w:rPr>
        <w:t>პროკურორების</w:t>
      </w:r>
      <w:r w:rsidRPr="00506B8C">
        <w:rPr>
          <w:rFonts w:ascii="Sylfaen" w:hAnsi="Sylfaen"/>
          <w:lang w:val="ka-GE"/>
        </w:rPr>
        <w:t xml:space="preserve"> </w:t>
      </w:r>
      <w:r w:rsidRPr="00506B8C">
        <w:rPr>
          <w:rFonts w:ascii="Sylfaen" w:hAnsi="Sylfaen" w:cs="Sylfaen"/>
          <w:lang w:val="ka-GE"/>
        </w:rPr>
        <w:t>საქმიანობაზე</w:t>
      </w:r>
      <w:r w:rsidRPr="00506B8C">
        <w:rPr>
          <w:rFonts w:ascii="Sylfaen" w:hAnsi="Sylfaen"/>
          <w:lang w:val="ka-GE"/>
        </w:rPr>
        <w:t xml:space="preserve"> </w:t>
      </w:r>
      <w:r w:rsidRPr="00506B8C">
        <w:rPr>
          <w:rFonts w:ascii="Sylfaen" w:hAnsi="Sylfaen" w:cs="Sylfaen"/>
          <w:lang w:val="ka-GE"/>
        </w:rPr>
        <w:t>დაკვირვება</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რეკომენდაციების</w:t>
      </w:r>
      <w:r w:rsidRPr="00506B8C">
        <w:rPr>
          <w:rFonts w:ascii="Sylfaen" w:hAnsi="Sylfaen"/>
          <w:lang w:val="ka-GE"/>
        </w:rPr>
        <w:t xml:space="preserve"> </w:t>
      </w:r>
      <w:r w:rsidRPr="00506B8C">
        <w:rPr>
          <w:rFonts w:ascii="Sylfaen" w:hAnsi="Sylfaen" w:cs="Sylfaen"/>
          <w:lang w:val="ka-GE"/>
        </w:rPr>
        <w:t>შემუშავება</w:t>
      </w:r>
      <w:r w:rsidRPr="00506B8C">
        <w:rPr>
          <w:rFonts w:ascii="Sylfaen" w:hAnsi="Sylfaen"/>
          <w:lang w:val="ka-GE"/>
        </w:rPr>
        <w:t xml:space="preserve"> (</w:t>
      </w:r>
      <w:r w:rsidRPr="00506B8C">
        <w:rPr>
          <w:rFonts w:ascii="Sylfaen" w:hAnsi="Sylfaen" w:cs="Sylfaen"/>
          <w:lang w:val="ka-GE"/>
        </w:rPr>
        <w:t>საორიენტაციოდ,</w:t>
      </w:r>
      <w:r w:rsidRPr="00506B8C">
        <w:rPr>
          <w:rFonts w:ascii="Sylfaen" w:hAnsi="Sylfaen"/>
          <w:lang w:val="ka-GE"/>
        </w:rPr>
        <w:t xml:space="preserve"> 2017 </w:t>
      </w:r>
      <w:r w:rsidRPr="00506B8C">
        <w:rPr>
          <w:rFonts w:ascii="Sylfaen" w:hAnsi="Sylfaen" w:cs="Sylfaen"/>
          <w:lang w:val="ka-GE"/>
        </w:rPr>
        <w:t>წლისთვის</w:t>
      </w:r>
      <w:r w:rsidRPr="00506B8C">
        <w:rPr>
          <w:rFonts w:ascii="Sylfaen" w:hAnsi="Sylfaen"/>
          <w:lang w:val="ka-GE"/>
        </w:rPr>
        <w:t xml:space="preserve"> 3 </w:t>
      </w:r>
      <w:r w:rsidRPr="00506B8C">
        <w:rPr>
          <w:rFonts w:ascii="Sylfaen" w:hAnsi="Sylfaen" w:cs="Sylfaen"/>
          <w:lang w:val="ka-GE"/>
        </w:rPr>
        <w:t>რეკომენდაციის</w:t>
      </w:r>
      <w:r w:rsidRPr="00506B8C">
        <w:rPr>
          <w:rFonts w:ascii="Sylfaen" w:hAnsi="Sylfaen"/>
          <w:lang w:val="ka-GE"/>
        </w:rPr>
        <w:t xml:space="preserve"> </w:t>
      </w:r>
      <w:r w:rsidRPr="00506B8C">
        <w:rPr>
          <w:rFonts w:ascii="Sylfaen" w:hAnsi="Sylfaen" w:cs="Sylfaen"/>
          <w:lang w:val="ka-GE"/>
        </w:rPr>
        <w:t>შემუშავება</w:t>
      </w:r>
      <w:r w:rsidRPr="00506B8C">
        <w:rPr>
          <w:rFonts w:ascii="Sylfaen" w:hAnsi="Sylfaen"/>
          <w:lang w:val="ka-GE"/>
        </w:rPr>
        <w:t xml:space="preserve">, </w:t>
      </w:r>
      <w:r w:rsidRPr="00506B8C">
        <w:rPr>
          <w:rFonts w:ascii="Sylfaen" w:hAnsi="Sylfaen" w:cs="Sylfaen"/>
          <w:lang w:val="ka-GE"/>
        </w:rPr>
        <w:t>ხოლო</w:t>
      </w:r>
      <w:r w:rsidRPr="00506B8C">
        <w:rPr>
          <w:rFonts w:ascii="Sylfaen" w:hAnsi="Sylfaen"/>
          <w:lang w:val="ka-GE"/>
        </w:rPr>
        <w:t xml:space="preserve"> 2018-</w:t>
      </w:r>
      <w:r w:rsidRPr="00506B8C">
        <w:rPr>
          <w:rFonts w:ascii="Sylfaen" w:hAnsi="Sylfaen" w:cs="Sylfaen"/>
          <w:lang w:val="ka-GE"/>
        </w:rPr>
        <w:t>დან</w:t>
      </w:r>
      <w:r w:rsidRPr="00506B8C">
        <w:rPr>
          <w:rFonts w:ascii="Sylfaen" w:hAnsi="Sylfaen"/>
          <w:lang w:val="ka-GE"/>
        </w:rPr>
        <w:t xml:space="preserve"> 2020 </w:t>
      </w:r>
      <w:r w:rsidRPr="00506B8C">
        <w:rPr>
          <w:rFonts w:ascii="Sylfaen" w:hAnsi="Sylfaen" w:cs="Sylfaen"/>
          <w:lang w:val="ka-GE"/>
        </w:rPr>
        <w:t>წლამდე</w:t>
      </w:r>
      <w:r w:rsidRPr="00506B8C">
        <w:rPr>
          <w:rFonts w:ascii="Sylfaen" w:hAnsi="Sylfaen"/>
          <w:lang w:val="ka-GE"/>
        </w:rPr>
        <w:t xml:space="preserve"> </w:t>
      </w:r>
      <w:r w:rsidRPr="00506B8C">
        <w:rPr>
          <w:rFonts w:ascii="Sylfaen" w:hAnsi="Sylfaen" w:cs="Sylfaen"/>
        </w:rPr>
        <w:t>−</w:t>
      </w:r>
      <w:r w:rsidRPr="00506B8C">
        <w:rPr>
          <w:rFonts w:ascii="Sylfaen" w:hAnsi="Sylfaen" w:cs="Sylfaen"/>
          <w:lang w:val="ka-GE"/>
        </w:rPr>
        <w:t xml:space="preserve"> კიდევ</w:t>
      </w:r>
      <w:r w:rsidRPr="00506B8C">
        <w:rPr>
          <w:rFonts w:ascii="Sylfaen" w:hAnsi="Sylfaen"/>
          <w:lang w:val="ka-GE"/>
        </w:rPr>
        <w:t xml:space="preserve"> 12 </w:t>
      </w:r>
      <w:r w:rsidRPr="00506B8C">
        <w:rPr>
          <w:rFonts w:ascii="Sylfaen" w:hAnsi="Sylfaen" w:cs="Sylfaen"/>
          <w:lang w:val="ka-GE"/>
        </w:rPr>
        <w:t>რეკომენდაციის</w:t>
      </w:r>
      <w:r w:rsidRPr="00506B8C">
        <w:rPr>
          <w:rFonts w:ascii="Sylfaen" w:hAnsi="Sylfaen"/>
          <w:lang w:val="ka-GE"/>
        </w:rPr>
        <w:t xml:space="preserve"> </w:t>
      </w:r>
      <w:r w:rsidRPr="00506B8C">
        <w:rPr>
          <w:rFonts w:ascii="Sylfaen" w:hAnsi="Sylfaen" w:cs="Sylfaen"/>
          <w:lang w:val="ka-GE"/>
        </w:rPr>
        <w:t>გამოცემა</w:t>
      </w:r>
      <w:r w:rsidRPr="00506B8C">
        <w:rPr>
          <w:rFonts w:ascii="Sylfaen" w:hAnsi="Sylfaen"/>
          <w:lang w:val="ka-GE"/>
        </w:rPr>
        <w:t>);</w:t>
      </w:r>
    </w:p>
    <w:p w14:paraId="6ABD27BF" w14:textId="77777777" w:rsidR="0011311B" w:rsidRPr="00506B8C" w:rsidRDefault="0011311B" w:rsidP="00501D95">
      <w:pPr>
        <w:spacing w:after="0"/>
        <w:ind w:left="180"/>
        <w:jc w:val="both"/>
        <w:rPr>
          <w:rFonts w:ascii="Sylfaen" w:hAnsi="Sylfaen"/>
          <w:lang w:val="ka-GE"/>
        </w:rPr>
      </w:pPr>
      <w:r w:rsidRPr="00506B8C">
        <w:rPr>
          <w:rFonts w:ascii="Sylfaen" w:hAnsi="Sylfaen"/>
          <w:lang w:val="ka-GE"/>
        </w:rPr>
        <w:t>მიღწეული საბოლოო შედეგის შეფასების ინდიკატორი - მომზადდა 6 ანალიზი/ანგარიში (2 განრიდებაზე, 2 კოორდინატორების საქმიანობაზე, 2 განაჩენებზე), 2 კვლევა (დანაშაულის ჩამდენ არასრულწლოვანთა კრიმინოლოგიური კვლევა და ოჯახური ძალადობის კვლევა), 1 სახელმძღვანელო (გამოძიების მეთოდოლოგიის სახელმძღვანელო), 6 რეკომენდაცია.</w:t>
      </w:r>
    </w:p>
    <w:p w14:paraId="75AACC62" w14:textId="77777777" w:rsidR="0011311B" w:rsidRPr="00506B8C" w:rsidRDefault="0011311B" w:rsidP="00501D95">
      <w:pPr>
        <w:spacing w:after="0"/>
        <w:ind w:left="180"/>
        <w:jc w:val="both"/>
        <w:rPr>
          <w:rFonts w:ascii="Sylfaen" w:hAnsi="Sylfaen"/>
          <w:lang w:val="ka-GE"/>
        </w:rPr>
      </w:pPr>
    </w:p>
    <w:p w14:paraId="346FD16D" w14:textId="77777777" w:rsidR="0011311B" w:rsidRPr="00506B8C" w:rsidRDefault="0011311B" w:rsidP="00501D95">
      <w:pPr>
        <w:numPr>
          <w:ilvl w:val="0"/>
          <w:numId w:val="29"/>
        </w:numPr>
        <w:spacing w:before="240" w:after="160" w:line="259" w:lineRule="auto"/>
        <w:ind w:left="180"/>
        <w:contextualSpacing/>
        <w:jc w:val="both"/>
        <w:rPr>
          <w:rFonts w:ascii="Sylfaen" w:hAnsi="Sylfaen"/>
          <w:lang w:val="ka-GE"/>
        </w:rPr>
      </w:pPr>
      <w:r w:rsidRPr="00506B8C">
        <w:rPr>
          <w:rFonts w:ascii="Sylfaen" w:hAnsi="Sylfaen"/>
          <w:lang w:val="ka-GE"/>
        </w:rPr>
        <w:t xml:space="preserve">დაგეგმილი </w:t>
      </w:r>
      <w:r w:rsidRPr="00506B8C">
        <w:rPr>
          <w:rFonts w:ascii="Sylfaen" w:hAnsi="Sylfaen" w:cs="Sylfaen"/>
          <w:lang w:val="ka-GE"/>
        </w:rPr>
        <w:t>საბაზისო</w:t>
      </w:r>
      <w:r w:rsidRPr="00506B8C">
        <w:rPr>
          <w:rFonts w:ascii="Sylfaen" w:hAnsi="Sylfaen"/>
          <w:lang w:val="ka-GE"/>
        </w:rPr>
        <w:t xml:space="preserve"> მაჩვენებელი - </w:t>
      </w:r>
      <w:r w:rsidRPr="00506B8C">
        <w:rPr>
          <w:rFonts w:ascii="Sylfaen" w:hAnsi="Sylfaen" w:cs="Sylfaen"/>
          <w:lang w:val="ka-GE"/>
        </w:rPr>
        <w:t>საზოგადოებრივი</w:t>
      </w:r>
      <w:r w:rsidRPr="00506B8C">
        <w:rPr>
          <w:rFonts w:ascii="Sylfaen" w:hAnsi="Sylfaen"/>
          <w:lang w:val="ka-GE"/>
        </w:rPr>
        <w:t xml:space="preserve"> </w:t>
      </w:r>
      <w:r w:rsidRPr="00506B8C">
        <w:rPr>
          <w:rFonts w:ascii="Sylfaen" w:hAnsi="Sylfaen" w:cs="Sylfaen"/>
          <w:lang w:val="ka-GE"/>
        </w:rPr>
        <w:t>პროკურატურის</w:t>
      </w:r>
      <w:r w:rsidRPr="00506B8C">
        <w:rPr>
          <w:rFonts w:ascii="Sylfaen" w:hAnsi="Sylfaen"/>
          <w:lang w:val="ka-GE"/>
        </w:rPr>
        <w:t xml:space="preserve"> </w:t>
      </w:r>
      <w:r w:rsidRPr="00506B8C">
        <w:rPr>
          <w:rFonts w:ascii="Sylfaen" w:hAnsi="Sylfaen" w:cs="Sylfaen"/>
          <w:lang w:val="ka-GE"/>
        </w:rPr>
        <w:t>ფარგლებში</w:t>
      </w:r>
      <w:r w:rsidRPr="00506B8C">
        <w:rPr>
          <w:rFonts w:ascii="Sylfaen" w:hAnsi="Sylfaen"/>
          <w:lang w:val="ka-GE"/>
        </w:rPr>
        <w:t xml:space="preserve"> </w:t>
      </w:r>
      <w:r w:rsidRPr="00506B8C">
        <w:rPr>
          <w:rFonts w:ascii="Sylfaen" w:hAnsi="Sylfaen" w:cs="Sylfaen"/>
          <w:lang w:val="ka-GE"/>
        </w:rPr>
        <w:t>პრევენციული</w:t>
      </w:r>
      <w:r w:rsidRPr="00506B8C">
        <w:rPr>
          <w:rFonts w:ascii="Sylfaen" w:hAnsi="Sylfaen"/>
          <w:lang w:val="ka-GE"/>
        </w:rPr>
        <w:t xml:space="preserve"> </w:t>
      </w:r>
      <w:r w:rsidRPr="00506B8C">
        <w:rPr>
          <w:rFonts w:ascii="Sylfaen" w:hAnsi="Sylfaen" w:cs="Sylfaen"/>
          <w:lang w:val="ka-GE"/>
        </w:rPr>
        <w:t>ღონისძიებების</w:t>
      </w:r>
      <w:r w:rsidRPr="00506B8C">
        <w:rPr>
          <w:rFonts w:ascii="Sylfaen" w:hAnsi="Sylfaen"/>
          <w:lang w:val="ka-GE"/>
        </w:rPr>
        <w:t xml:space="preserve"> </w:t>
      </w:r>
      <w:r w:rsidRPr="00506B8C">
        <w:rPr>
          <w:rFonts w:ascii="Sylfaen" w:hAnsi="Sylfaen" w:cs="Sylfaen"/>
          <w:lang w:val="ka-GE"/>
        </w:rPr>
        <w:t>ჩატარება</w:t>
      </w:r>
      <w:r w:rsidRPr="00506B8C">
        <w:rPr>
          <w:rFonts w:ascii="Sylfaen" w:hAnsi="Sylfaen"/>
          <w:lang w:val="ka-GE"/>
        </w:rPr>
        <w:t xml:space="preserve"> (2016 </w:t>
      </w:r>
      <w:r w:rsidRPr="00506B8C">
        <w:rPr>
          <w:rFonts w:ascii="Sylfaen" w:hAnsi="Sylfaen" w:cs="Sylfaen"/>
          <w:lang w:val="ka-GE"/>
        </w:rPr>
        <w:t>წელს</w:t>
      </w:r>
      <w:r w:rsidRPr="00506B8C">
        <w:rPr>
          <w:rFonts w:ascii="Sylfaen" w:hAnsi="Sylfaen"/>
          <w:lang w:val="ka-GE"/>
        </w:rPr>
        <w:t xml:space="preserve"> </w:t>
      </w:r>
      <w:r w:rsidRPr="00506B8C">
        <w:rPr>
          <w:rFonts w:ascii="Sylfaen" w:hAnsi="Sylfaen" w:cs="Sylfaen"/>
          <w:lang w:val="ka-GE"/>
        </w:rPr>
        <w:t>საორიენტაციოდ</w:t>
      </w:r>
      <w:r w:rsidRPr="00506B8C">
        <w:rPr>
          <w:rFonts w:ascii="Sylfaen" w:hAnsi="Sylfaen"/>
          <w:lang w:val="ka-GE"/>
        </w:rPr>
        <w:t xml:space="preserve"> 100 </w:t>
      </w:r>
      <w:r w:rsidRPr="00506B8C">
        <w:rPr>
          <w:rFonts w:ascii="Sylfaen" w:hAnsi="Sylfaen" w:cs="Sylfaen"/>
          <w:lang w:val="ka-GE"/>
        </w:rPr>
        <w:t>ღონისძიება</w:t>
      </w:r>
      <w:r w:rsidRPr="00506B8C">
        <w:rPr>
          <w:rFonts w:ascii="Sylfaen" w:hAnsi="Sylfaen"/>
          <w:lang w:val="ka-GE"/>
        </w:rPr>
        <w:t>);</w:t>
      </w:r>
    </w:p>
    <w:p w14:paraId="40C205F5" w14:textId="77777777" w:rsidR="0011311B" w:rsidRPr="00506B8C" w:rsidRDefault="0011311B" w:rsidP="00501D95">
      <w:pPr>
        <w:spacing w:after="160"/>
        <w:ind w:left="180"/>
        <w:jc w:val="both"/>
        <w:rPr>
          <w:rFonts w:ascii="Sylfaen" w:hAnsi="Sylfaen"/>
          <w:lang w:val="ka-GE"/>
        </w:rPr>
      </w:pPr>
      <w:r w:rsidRPr="00506B8C">
        <w:rPr>
          <w:rFonts w:ascii="Sylfaen" w:hAnsi="Sylfaen"/>
          <w:lang w:val="ka-GE"/>
        </w:rPr>
        <w:t xml:space="preserve">დაგეგმილი მიზნობრივი მაჩვენებელი - </w:t>
      </w:r>
      <w:r w:rsidRPr="00506B8C">
        <w:rPr>
          <w:rFonts w:ascii="Sylfaen" w:hAnsi="Sylfaen" w:cs="Sylfaen"/>
          <w:lang w:val="ka-GE"/>
        </w:rPr>
        <w:t>საზოგადოებრივი</w:t>
      </w:r>
      <w:r w:rsidRPr="00506B8C">
        <w:rPr>
          <w:rFonts w:ascii="Sylfaen" w:hAnsi="Sylfaen"/>
          <w:lang w:val="ka-GE"/>
        </w:rPr>
        <w:t xml:space="preserve"> </w:t>
      </w:r>
      <w:r w:rsidRPr="00506B8C">
        <w:rPr>
          <w:rFonts w:ascii="Sylfaen" w:hAnsi="Sylfaen" w:cs="Sylfaen"/>
          <w:lang w:val="ka-GE"/>
        </w:rPr>
        <w:t>პროკურატურის</w:t>
      </w:r>
      <w:r w:rsidRPr="00506B8C">
        <w:rPr>
          <w:rFonts w:ascii="Sylfaen" w:hAnsi="Sylfaen"/>
          <w:lang w:val="ka-GE"/>
        </w:rPr>
        <w:t xml:space="preserve"> </w:t>
      </w:r>
      <w:r w:rsidRPr="00506B8C">
        <w:rPr>
          <w:rFonts w:ascii="Sylfaen" w:hAnsi="Sylfaen" w:cs="Sylfaen"/>
          <w:lang w:val="ka-GE"/>
        </w:rPr>
        <w:t>ფარგლებში</w:t>
      </w:r>
      <w:r w:rsidRPr="00506B8C">
        <w:rPr>
          <w:rFonts w:ascii="Sylfaen" w:hAnsi="Sylfaen"/>
          <w:lang w:val="ka-GE"/>
        </w:rPr>
        <w:t xml:space="preserve"> </w:t>
      </w:r>
      <w:r w:rsidRPr="00506B8C">
        <w:rPr>
          <w:rFonts w:ascii="Sylfaen" w:hAnsi="Sylfaen" w:cs="Sylfaen"/>
          <w:lang w:val="ka-GE"/>
        </w:rPr>
        <w:t>ყოველწლიურად</w:t>
      </w:r>
      <w:r w:rsidRPr="00506B8C">
        <w:rPr>
          <w:rFonts w:ascii="Sylfaen" w:hAnsi="Sylfaen"/>
          <w:lang w:val="ka-GE"/>
        </w:rPr>
        <w:t xml:space="preserve"> </w:t>
      </w:r>
      <w:r w:rsidRPr="00506B8C">
        <w:rPr>
          <w:rFonts w:ascii="Sylfaen" w:hAnsi="Sylfaen" w:cs="Sylfaen"/>
          <w:lang w:val="ka-GE"/>
        </w:rPr>
        <w:t>პრევენციული</w:t>
      </w:r>
      <w:r w:rsidRPr="00506B8C">
        <w:rPr>
          <w:rFonts w:ascii="Sylfaen" w:hAnsi="Sylfaen"/>
          <w:lang w:val="ka-GE"/>
        </w:rPr>
        <w:t xml:space="preserve"> </w:t>
      </w:r>
      <w:r w:rsidRPr="00506B8C">
        <w:rPr>
          <w:rFonts w:ascii="Sylfaen" w:hAnsi="Sylfaen" w:cs="Sylfaen"/>
          <w:lang w:val="ka-GE"/>
        </w:rPr>
        <w:t>ღონისძიების</w:t>
      </w:r>
      <w:r w:rsidRPr="00506B8C">
        <w:rPr>
          <w:rFonts w:ascii="Sylfaen" w:hAnsi="Sylfaen"/>
          <w:lang w:val="ka-GE"/>
        </w:rPr>
        <w:t xml:space="preserve"> </w:t>
      </w:r>
      <w:r w:rsidRPr="00506B8C">
        <w:rPr>
          <w:rFonts w:ascii="Sylfaen" w:hAnsi="Sylfaen" w:cs="Sylfaen"/>
          <w:lang w:val="ka-GE"/>
        </w:rPr>
        <w:t>ჩატარება</w:t>
      </w:r>
      <w:r w:rsidRPr="00506B8C">
        <w:rPr>
          <w:rFonts w:ascii="Sylfaen" w:hAnsi="Sylfaen"/>
          <w:lang w:val="ka-GE"/>
        </w:rPr>
        <w:t xml:space="preserve"> (</w:t>
      </w:r>
      <w:r w:rsidRPr="00506B8C">
        <w:rPr>
          <w:rFonts w:ascii="Sylfaen" w:hAnsi="Sylfaen" w:cs="Sylfaen"/>
          <w:lang w:val="ka-GE"/>
        </w:rPr>
        <w:t>საორიენტაციოდ,</w:t>
      </w:r>
      <w:r w:rsidRPr="00506B8C">
        <w:rPr>
          <w:rFonts w:ascii="Sylfaen" w:hAnsi="Sylfaen"/>
          <w:lang w:val="ka-GE"/>
        </w:rPr>
        <w:t xml:space="preserve"> 2017 </w:t>
      </w:r>
      <w:r w:rsidRPr="00506B8C">
        <w:rPr>
          <w:rFonts w:ascii="Sylfaen" w:hAnsi="Sylfaen" w:cs="Sylfaen"/>
          <w:lang w:val="ka-GE"/>
        </w:rPr>
        <w:t>წლისთვის</w:t>
      </w:r>
      <w:r w:rsidRPr="00506B8C">
        <w:rPr>
          <w:rFonts w:ascii="Sylfaen" w:hAnsi="Sylfaen"/>
          <w:lang w:val="ka-GE"/>
        </w:rPr>
        <w:t xml:space="preserve"> </w:t>
      </w:r>
      <w:r w:rsidRPr="00506B8C">
        <w:rPr>
          <w:rFonts w:ascii="Sylfaen" w:hAnsi="Sylfaen" w:cs="Sylfaen"/>
          <w:lang w:val="ka-GE"/>
        </w:rPr>
        <w:t>განხორციელდება</w:t>
      </w:r>
      <w:r w:rsidRPr="00506B8C">
        <w:rPr>
          <w:rFonts w:ascii="Sylfaen" w:hAnsi="Sylfaen"/>
          <w:lang w:val="ka-GE"/>
        </w:rPr>
        <w:t xml:space="preserve"> 90 </w:t>
      </w:r>
      <w:r w:rsidRPr="00506B8C">
        <w:rPr>
          <w:rFonts w:ascii="Sylfaen" w:hAnsi="Sylfaen" w:cs="Sylfaen"/>
          <w:lang w:val="ka-GE"/>
        </w:rPr>
        <w:t>ღონისძიება</w:t>
      </w:r>
      <w:r w:rsidRPr="00506B8C">
        <w:rPr>
          <w:rFonts w:ascii="Sylfaen" w:hAnsi="Sylfaen"/>
          <w:lang w:val="ka-GE"/>
        </w:rPr>
        <w:t xml:space="preserve">, </w:t>
      </w:r>
      <w:r w:rsidRPr="00506B8C">
        <w:rPr>
          <w:rFonts w:ascii="Sylfaen" w:hAnsi="Sylfaen" w:cs="Sylfaen"/>
          <w:lang w:val="ka-GE"/>
        </w:rPr>
        <w:t>ხოლო</w:t>
      </w:r>
      <w:r w:rsidRPr="00506B8C">
        <w:rPr>
          <w:rFonts w:ascii="Sylfaen" w:hAnsi="Sylfaen"/>
          <w:lang w:val="ka-GE"/>
        </w:rPr>
        <w:t xml:space="preserve"> 2018-</w:t>
      </w:r>
      <w:r w:rsidRPr="00506B8C">
        <w:rPr>
          <w:rFonts w:ascii="Sylfaen" w:hAnsi="Sylfaen" w:cs="Sylfaen"/>
          <w:lang w:val="ka-GE"/>
        </w:rPr>
        <w:t>დან</w:t>
      </w:r>
      <w:r w:rsidRPr="00506B8C">
        <w:rPr>
          <w:rFonts w:ascii="Sylfaen" w:hAnsi="Sylfaen"/>
          <w:lang w:val="ka-GE"/>
        </w:rPr>
        <w:t xml:space="preserve"> 2020 </w:t>
      </w:r>
      <w:r w:rsidRPr="00506B8C">
        <w:rPr>
          <w:rFonts w:ascii="Sylfaen" w:hAnsi="Sylfaen" w:cs="Sylfaen"/>
          <w:lang w:val="ka-GE"/>
        </w:rPr>
        <w:t>წლებში</w:t>
      </w:r>
      <w:r w:rsidRPr="00506B8C">
        <w:rPr>
          <w:rFonts w:ascii="Sylfaen" w:hAnsi="Sylfaen"/>
          <w:lang w:val="ka-GE"/>
        </w:rPr>
        <w:t xml:space="preserve"> </w:t>
      </w:r>
      <w:r w:rsidRPr="00506B8C">
        <w:rPr>
          <w:rFonts w:ascii="Sylfaen" w:hAnsi="Sylfaen" w:cs="Sylfaen"/>
        </w:rPr>
        <w:t>−</w:t>
      </w:r>
      <w:r w:rsidRPr="00506B8C">
        <w:rPr>
          <w:rFonts w:ascii="Sylfaen" w:hAnsi="Sylfaen" w:cs="Sylfaen"/>
          <w:lang w:val="ka-GE"/>
        </w:rPr>
        <w:t xml:space="preserve"> </w:t>
      </w:r>
      <w:r w:rsidRPr="00506B8C">
        <w:rPr>
          <w:rFonts w:ascii="Sylfaen" w:hAnsi="Sylfaen"/>
          <w:lang w:val="ka-GE"/>
        </w:rPr>
        <w:t xml:space="preserve">240 </w:t>
      </w:r>
      <w:r w:rsidRPr="00506B8C">
        <w:rPr>
          <w:rFonts w:ascii="Sylfaen" w:hAnsi="Sylfaen" w:cs="Sylfaen"/>
          <w:lang w:val="ka-GE"/>
        </w:rPr>
        <w:t>ღონისძიება</w:t>
      </w:r>
      <w:r w:rsidRPr="00506B8C">
        <w:rPr>
          <w:rFonts w:ascii="Sylfaen" w:hAnsi="Sylfaen"/>
          <w:lang w:val="ka-GE"/>
        </w:rPr>
        <w:t>);</w:t>
      </w:r>
    </w:p>
    <w:p w14:paraId="6E6B6D28" w14:textId="77777777" w:rsidR="0011311B" w:rsidRPr="00506B8C" w:rsidRDefault="0011311B" w:rsidP="00501D95">
      <w:pPr>
        <w:spacing w:after="160"/>
        <w:ind w:left="180"/>
        <w:jc w:val="both"/>
        <w:rPr>
          <w:rFonts w:ascii="Sylfaen" w:hAnsi="Sylfaen"/>
          <w:lang w:val="ka-GE"/>
        </w:rPr>
      </w:pPr>
      <w:r w:rsidRPr="00506B8C">
        <w:rPr>
          <w:rFonts w:ascii="Sylfaen" w:hAnsi="Sylfaen"/>
          <w:lang w:val="ka-GE"/>
        </w:rPr>
        <w:t xml:space="preserve">მიღწეული საბოლოო შედეგის შეფასების ინდიკატორი - </w:t>
      </w:r>
      <w:r w:rsidRPr="00506B8C">
        <w:rPr>
          <w:rFonts w:ascii="Sylfaen" w:hAnsi="Sylfaen" w:cs="Sylfaen"/>
          <w:lang w:val="ka-GE"/>
        </w:rPr>
        <w:t>საანგარიშო</w:t>
      </w:r>
      <w:r w:rsidRPr="00506B8C">
        <w:rPr>
          <w:rFonts w:ascii="Sylfaen" w:hAnsi="Sylfaen"/>
          <w:lang w:val="ka-GE"/>
        </w:rPr>
        <w:t xml:space="preserve"> პერიოდში დანაშაულის პრევენციის მიზნით „საზოგადოებრივი პროკურატურის“ პროექტის ფარგლებში  ჩატარდა 556 ღონისძიება.</w:t>
      </w:r>
    </w:p>
    <w:p w14:paraId="2A47799D" w14:textId="77777777" w:rsidR="0011311B" w:rsidRPr="00506B8C" w:rsidRDefault="0011311B" w:rsidP="00501D95">
      <w:pPr>
        <w:numPr>
          <w:ilvl w:val="0"/>
          <w:numId w:val="29"/>
        </w:numPr>
        <w:spacing w:after="160" w:line="259" w:lineRule="auto"/>
        <w:ind w:left="180"/>
        <w:contextualSpacing/>
        <w:jc w:val="both"/>
        <w:rPr>
          <w:rFonts w:ascii="Sylfaen" w:hAnsi="Sylfaen"/>
          <w:lang w:val="ka-GE"/>
        </w:rPr>
      </w:pPr>
      <w:r w:rsidRPr="00506B8C">
        <w:rPr>
          <w:rFonts w:ascii="Sylfaen" w:hAnsi="Sylfaen"/>
          <w:lang w:val="ka-GE"/>
        </w:rPr>
        <w:t xml:space="preserve">დაგეგმილი საბაზისო მაჩვენებელი - </w:t>
      </w:r>
      <w:r w:rsidRPr="00506B8C">
        <w:rPr>
          <w:rFonts w:ascii="Sylfaen" w:hAnsi="Sylfaen" w:cs="Sylfaen"/>
          <w:lang w:val="ka-GE"/>
        </w:rPr>
        <w:t>სისტემის</w:t>
      </w:r>
      <w:r w:rsidRPr="00506B8C">
        <w:rPr>
          <w:rFonts w:ascii="Sylfaen" w:hAnsi="Sylfaen"/>
          <w:lang w:val="ka-GE"/>
        </w:rPr>
        <w:t xml:space="preserve"> </w:t>
      </w:r>
      <w:r w:rsidRPr="00506B8C">
        <w:rPr>
          <w:rFonts w:ascii="Sylfaen" w:hAnsi="Sylfaen" w:cs="Sylfaen"/>
          <w:lang w:val="ka-GE"/>
        </w:rPr>
        <w:t>თანამშრომლების</w:t>
      </w:r>
      <w:r w:rsidRPr="00506B8C">
        <w:rPr>
          <w:rFonts w:ascii="Sylfaen" w:hAnsi="Sylfaen"/>
          <w:lang w:val="ka-GE"/>
        </w:rPr>
        <w:t xml:space="preserve"> </w:t>
      </w:r>
      <w:r w:rsidRPr="00506B8C">
        <w:rPr>
          <w:rFonts w:ascii="Sylfaen" w:hAnsi="Sylfaen" w:cs="Sylfaen"/>
          <w:lang w:val="ka-GE"/>
        </w:rPr>
        <w:t>პროფესიული</w:t>
      </w:r>
      <w:r w:rsidRPr="00506B8C">
        <w:rPr>
          <w:rFonts w:ascii="Sylfaen" w:hAnsi="Sylfaen"/>
          <w:lang w:val="ka-GE"/>
        </w:rPr>
        <w:t xml:space="preserve"> </w:t>
      </w:r>
      <w:r w:rsidRPr="00506B8C">
        <w:rPr>
          <w:rFonts w:ascii="Sylfaen" w:hAnsi="Sylfaen" w:cs="Sylfaen"/>
          <w:lang w:val="ka-GE"/>
        </w:rPr>
        <w:t>მომზადებისა</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კვალიფიკაციის</w:t>
      </w:r>
      <w:r w:rsidRPr="00506B8C">
        <w:rPr>
          <w:rFonts w:ascii="Sylfaen" w:hAnsi="Sylfaen"/>
          <w:lang w:val="ka-GE"/>
        </w:rPr>
        <w:t xml:space="preserve"> </w:t>
      </w:r>
      <w:r w:rsidRPr="00506B8C">
        <w:rPr>
          <w:rFonts w:ascii="Sylfaen" w:hAnsi="Sylfaen" w:cs="Sylfaen"/>
          <w:lang w:val="ka-GE"/>
        </w:rPr>
        <w:t>ამაღლების</w:t>
      </w:r>
      <w:r w:rsidRPr="00506B8C">
        <w:rPr>
          <w:rFonts w:ascii="Sylfaen" w:hAnsi="Sylfaen"/>
          <w:lang w:val="ka-GE"/>
        </w:rPr>
        <w:t xml:space="preserve"> </w:t>
      </w:r>
      <w:r w:rsidRPr="00506B8C">
        <w:rPr>
          <w:rFonts w:ascii="Sylfaen" w:hAnsi="Sylfaen" w:cs="Sylfaen"/>
          <w:lang w:val="ka-GE"/>
        </w:rPr>
        <w:t>უზრუნველყოფის</w:t>
      </w:r>
      <w:r w:rsidRPr="00506B8C">
        <w:rPr>
          <w:rFonts w:ascii="Sylfaen" w:hAnsi="Sylfaen"/>
          <w:lang w:val="ka-GE"/>
        </w:rPr>
        <w:t xml:space="preserve"> </w:t>
      </w:r>
      <w:r w:rsidRPr="00506B8C">
        <w:rPr>
          <w:rFonts w:ascii="Sylfaen" w:hAnsi="Sylfaen" w:cs="Sylfaen"/>
          <w:lang w:val="ka-GE"/>
        </w:rPr>
        <w:t>მიზნით</w:t>
      </w:r>
      <w:r w:rsidRPr="00506B8C">
        <w:rPr>
          <w:rFonts w:ascii="Sylfaen" w:hAnsi="Sylfaen"/>
          <w:lang w:val="ka-GE"/>
        </w:rPr>
        <w:t xml:space="preserve"> 2016 </w:t>
      </w:r>
      <w:r w:rsidRPr="00506B8C">
        <w:rPr>
          <w:rFonts w:ascii="Sylfaen" w:hAnsi="Sylfaen" w:cs="Sylfaen"/>
          <w:lang w:val="ka-GE"/>
        </w:rPr>
        <w:t>წელს,</w:t>
      </w:r>
      <w:r w:rsidRPr="00506B8C">
        <w:rPr>
          <w:rFonts w:ascii="Sylfaen" w:hAnsi="Sylfaen"/>
          <w:lang w:val="ka-GE"/>
        </w:rPr>
        <w:t xml:space="preserve"> </w:t>
      </w:r>
      <w:r w:rsidRPr="00506B8C">
        <w:rPr>
          <w:rFonts w:ascii="Sylfaen" w:hAnsi="Sylfaen" w:cs="Sylfaen"/>
          <w:lang w:val="ka-GE"/>
        </w:rPr>
        <w:t>საორიენტაციოდ,</w:t>
      </w:r>
      <w:r w:rsidRPr="00506B8C">
        <w:rPr>
          <w:rFonts w:ascii="Sylfaen" w:hAnsi="Sylfaen"/>
          <w:lang w:val="ka-GE"/>
        </w:rPr>
        <w:t xml:space="preserve"> 130 </w:t>
      </w:r>
      <w:r w:rsidRPr="00506B8C">
        <w:rPr>
          <w:rFonts w:ascii="Sylfaen" w:hAnsi="Sylfaen" w:cs="Sylfaen"/>
          <w:lang w:val="ka-GE"/>
        </w:rPr>
        <w:t>აქტივობა</w:t>
      </w:r>
      <w:r w:rsidRPr="00506B8C">
        <w:rPr>
          <w:rFonts w:ascii="Sylfaen" w:hAnsi="Sylfaen"/>
          <w:lang w:val="ka-GE"/>
        </w:rPr>
        <w:t>;</w:t>
      </w:r>
    </w:p>
    <w:p w14:paraId="13114D09" w14:textId="77777777" w:rsidR="0011311B" w:rsidRPr="00506B8C" w:rsidRDefault="0011311B" w:rsidP="00501D95">
      <w:pPr>
        <w:spacing w:after="0"/>
        <w:ind w:left="180"/>
        <w:jc w:val="both"/>
        <w:rPr>
          <w:rFonts w:ascii="Sylfaen" w:hAnsi="Sylfaen"/>
          <w:lang w:val="ka-GE"/>
        </w:rPr>
      </w:pPr>
      <w:r w:rsidRPr="00506B8C">
        <w:rPr>
          <w:rFonts w:ascii="Sylfaen" w:hAnsi="Sylfaen"/>
          <w:lang w:val="ka-GE"/>
        </w:rPr>
        <w:t xml:space="preserve">დაგეგმილი მიზნობრივი მაჩვენებელი - </w:t>
      </w:r>
      <w:r w:rsidRPr="00506B8C">
        <w:rPr>
          <w:rFonts w:ascii="Sylfaen" w:hAnsi="Sylfaen" w:cs="Sylfaen"/>
          <w:lang w:val="ka-GE"/>
        </w:rPr>
        <w:t>სისტემის</w:t>
      </w:r>
      <w:r w:rsidRPr="00506B8C">
        <w:rPr>
          <w:rFonts w:ascii="Sylfaen" w:hAnsi="Sylfaen"/>
          <w:lang w:val="ka-GE"/>
        </w:rPr>
        <w:t xml:space="preserve"> </w:t>
      </w:r>
      <w:r w:rsidRPr="00506B8C">
        <w:rPr>
          <w:rFonts w:ascii="Sylfaen" w:hAnsi="Sylfaen" w:cs="Sylfaen"/>
          <w:lang w:val="ka-GE"/>
        </w:rPr>
        <w:t>თანამშრომლების</w:t>
      </w:r>
      <w:r w:rsidRPr="00506B8C">
        <w:rPr>
          <w:rFonts w:ascii="Sylfaen" w:hAnsi="Sylfaen"/>
          <w:lang w:val="ka-GE"/>
        </w:rPr>
        <w:t xml:space="preserve"> </w:t>
      </w:r>
      <w:r w:rsidRPr="00506B8C">
        <w:rPr>
          <w:rFonts w:ascii="Sylfaen" w:hAnsi="Sylfaen" w:cs="Sylfaen"/>
          <w:lang w:val="ka-GE"/>
        </w:rPr>
        <w:t>პროფესიული</w:t>
      </w:r>
      <w:r w:rsidRPr="00506B8C">
        <w:rPr>
          <w:rFonts w:ascii="Sylfaen" w:hAnsi="Sylfaen"/>
          <w:lang w:val="ka-GE"/>
        </w:rPr>
        <w:t xml:space="preserve"> </w:t>
      </w:r>
      <w:r w:rsidRPr="00506B8C">
        <w:rPr>
          <w:rFonts w:ascii="Sylfaen" w:hAnsi="Sylfaen" w:cs="Sylfaen"/>
          <w:lang w:val="ka-GE"/>
        </w:rPr>
        <w:t>მომზადებისა</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კვალიფიკაციის</w:t>
      </w:r>
      <w:r w:rsidRPr="00506B8C">
        <w:rPr>
          <w:rFonts w:ascii="Sylfaen" w:hAnsi="Sylfaen"/>
          <w:lang w:val="ka-GE"/>
        </w:rPr>
        <w:t xml:space="preserve"> </w:t>
      </w:r>
      <w:r w:rsidRPr="00506B8C">
        <w:rPr>
          <w:rFonts w:ascii="Sylfaen" w:hAnsi="Sylfaen" w:cs="Sylfaen"/>
          <w:lang w:val="ka-GE"/>
        </w:rPr>
        <w:t>ამაღლების</w:t>
      </w:r>
      <w:r w:rsidRPr="00506B8C">
        <w:rPr>
          <w:rFonts w:ascii="Sylfaen" w:hAnsi="Sylfaen"/>
          <w:lang w:val="ka-GE"/>
        </w:rPr>
        <w:t xml:space="preserve"> </w:t>
      </w:r>
      <w:r w:rsidRPr="00506B8C">
        <w:rPr>
          <w:rFonts w:ascii="Sylfaen" w:hAnsi="Sylfaen" w:cs="Sylfaen"/>
          <w:lang w:val="ka-GE"/>
        </w:rPr>
        <w:t>უზრუნველყოფის</w:t>
      </w:r>
      <w:r w:rsidRPr="00506B8C">
        <w:rPr>
          <w:rFonts w:ascii="Sylfaen" w:hAnsi="Sylfaen"/>
          <w:lang w:val="ka-GE"/>
        </w:rPr>
        <w:t xml:space="preserve"> </w:t>
      </w:r>
      <w:r w:rsidRPr="00506B8C">
        <w:rPr>
          <w:rFonts w:ascii="Sylfaen" w:hAnsi="Sylfaen" w:cs="Sylfaen"/>
          <w:lang w:val="ka-GE"/>
        </w:rPr>
        <w:t>მიზნით</w:t>
      </w:r>
      <w:r w:rsidRPr="00506B8C">
        <w:rPr>
          <w:rFonts w:ascii="Sylfaen" w:hAnsi="Sylfaen"/>
          <w:lang w:val="ka-GE"/>
        </w:rPr>
        <w:t xml:space="preserve"> 2017 </w:t>
      </w:r>
      <w:r w:rsidRPr="00506B8C">
        <w:rPr>
          <w:rFonts w:ascii="Sylfaen" w:hAnsi="Sylfaen" w:cs="Sylfaen"/>
          <w:lang w:val="ka-GE"/>
        </w:rPr>
        <w:t>წლისთვის,</w:t>
      </w:r>
      <w:r w:rsidRPr="00506B8C">
        <w:rPr>
          <w:rFonts w:ascii="Sylfaen" w:hAnsi="Sylfaen"/>
          <w:lang w:val="ka-GE"/>
        </w:rPr>
        <w:t xml:space="preserve"> </w:t>
      </w:r>
      <w:r w:rsidRPr="00506B8C">
        <w:rPr>
          <w:rFonts w:ascii="Sylfaen" w:hAnsi="Sylfaen" w:cs="Sylfaen"/>
          <w:lang w:val="ka-GE"/>
        </w:rPr>
        <w:t>საორიენტაციოდ,</w:t>
      </w:r>
      <w:r w:rsidRPr="00506B8C">
        <w:rPr>
          <w:rFonts w:ascii="Sylfaen" w:hAnsi="Sylfaen"/>
          <w:lang w:val="ka-GE"/>
        </w:rPr>
        <w:t xml:space="preserve"> 150 </w:t>
      </w:r>
      <w:r w:rsidRPr="00506B8C">
        <w:rPr>
          <w:rFonts w:ascii="Sylfaen" w:hAnsi="Sylfaen" w:cs="Sylfaen"/>
          <w:lang w:val="ka-GE"/>
        </w:rPr>
        <w:t>სასწავლო</w:t>
      </w:r>
      <w:r w:rsidRPr="00506B8C">
        <w:rPr>
          <w:rFonts w:ascii="Sylfaen" w:hAnsi="Sylfaen"/>
          <w:lang w:val="ka-GE"/>
        </w:rPr>
        <w:t xml:space="preserve"> </w:t>
      </w:r>
      <w:r w:rsidRPr="00506B8C">
        <w:rPr>
          <w:rFonts w:ascii="Sylfaen" w:hAnsi="Sylfaen" w:cs="Sylfaen"/>
          <w:lang w:val="ka-GE"/>
        </w:rPr>
        <w:t>აქტივობის</w:t>
      </w:r>
      <w:r w:rsidRPr="00506B8C">
        <w:rPr>
          <w:rFonts w:ascii="Sylfaen" w:hAnsi="Sylfaen"/>
          <w:lang w:val="ka-GE"/>
        </w:rPr>
        <w:t xml:space="preserve"> </w:t>
      </w:r>
      <w:r w:rsidRPr="00506B8C">
        <w:rPr>
          <w:rFonts w:ascii="Sylfaen" w:hAnsi="Sylfaen" w:cs="Sylfaen"/>
          <w:lang w:val="ka-GE"/>
        </w:rPr>
        <w:t>განხორციელება</w:t>
      </w:r>
      <w:r w:rsidRPr="00506B8C">
        <w:rPr>
          <w:rFonts w:ascii="Sylfaen" w:hAnsi="Sylfaen"/>
          <w:lang w:val="ka-GE"/>
        </w:rPr>
        <w:t xml:space="preserve">, </w:t>
      </w:r>
      <w:r w:rsidRPr="00506B8C">
        <w:rPr>
          <w:rFonts w:ascii="Sylfaen" w:hAnsi="Sylfaen" w:cs="Sylfaen"/>
          <w:lang w:val="ka-GE"/>
        </w:rPr>
        <w:t>ხოლო</w:t>
      </w:r>
      <w:r w:rsidRPr="00506B8C">
        <w:rPr>
          <w:rFonts w:ascii="Sylfaen" w:hAnsi="Sylfaen"/>
          <w:lang w:val="ka-GE"/>
        </w:rPr>
        <w:t xml:space="preserve"> 2018-</w:t>
      </w:r>
      <w:r w:rsidRPr="00506B8C">
        <w:rPr>
          <w:rFonts w:ascii="Sylfaen" w:hAnsi="Sylfaen" w:cs="Sylfaen"/>
          <w:lang w:val="ka-GE"/>
        </w:rPr>
        <w:t>დან</w:t>
      </w:r>
      <w:r w:rsidRPr="00506B8C">
        <w:rPr>
          <w:rFonts w:ascii="Sylfaen" w:hAnsi="Sylfaen"/>
          <w:lang w:val="ka-GE"/>
        </w:rPr>
        <w:t xml:space="preserve"> 2020 </w:t>
      </w:r>
      <w:r w:rsidRPr="00506B8C">
        <w:rPr>
          <w:rFonts w:ascii="Sylfaen" w:hAnsi="Sylfaen" w:cs="Sylfaen"/>
          <w:lang w:val="ka-GE"/>
        </w:rPr>
        <w:t xml:space="preserve">წლამდე </w:t>
      </w:r>
      <w:r w:rsidRPr="00506B8C">
        <w:rPr>
          <w:rFonts w:ascii="Sylfaen" w:hAnsi="Sylfaen" w:cs="Sylfaen"/>
        </w:rPr>
        <w:t>−</w:t>
      </w:r>
      <w:r w:rsidRPr="00506B8C">
        <w:rPr>
          <w:rFonts w:ascii="Sylfaen" w:hAnsi="Sylfaen" w:cs="Sylfaen"/>
          <w:lang w:val="ka-GE"/>
        </w:rPr>
        <w:t xml:space="preserve"> საორიენტაციოდ,</w:t>
      </w:r>
      <w:r w:rsidRPr="00506B8C">
        <w:rPr>
          <w:rFonts w:ascii="Sylfaen" w:hAnsi="Sylfaen"/>
          <w:lang w:val="ka-GE"/>
        </w:rPr>
        <w:t xml:space="preserve"> 450 </w:t>
      </w:r>
      <w:r w:rsidRPr="00506B8C">
        <w:rPr>
          <w:rFonts w:ascii="Sylfaen" w:hAnsi="Sylfaen" w:cs="Sylfaen"/>
          <w:lang w:val="ka-GE"/>
        </w:rPr>
        <w:t>სასწავლო</w:t>
      </w:r>
      <w:r w:rsidRPr="00506B8C">
        <w:rPr>
          <w:rFonts w:ascii="Sylfaen" w:hAnsi="Sylfaen"/>
          <w:lang w:val="ka-GE"/>
        </w:rPr>
        <w:t xml:space="preserve"> </w:t>
      </w:r>
      <w:r w:rsidRPr="00506B8C">
        <w:rPr>
          <w:rFonts w:ascii="Sylfaen" w:hAnsi="Sylfaen" w:cs="Sylfaen"/>
          <w:lang w:val="ka-GE"/>
        </w:rPr>
        <w:t>აქტივობის</w:t>
      </w:r>
      <w:r w:rsidRPr="00506B8C">
        <w:rPr>
          <w:rFonts w:ascii="Sylfaen" w:hAnsi="Sylfaen"/>
          <w:lang w:val="ka-GE"/>
        </w:rPr>
        <w:t xml:space="preserve"> </w:t>
      </w:r>
      <w:r w:rsidRPr="00506B8C">
        <w:rPr>
          <w:rFonts w:ascii="Sylfaen" w:hAnsi="Sylfaen" w:cs="Sylfaen"/>
          <w:lang w:val="ka-GE"/>
        </w:rPr>
        <w:t>განხორციელება</w:t>
      </w:r>
      <w:r w:rsidRPr="00506B8C">
        <w:rPr>
          <w:rFonts w:ascii="Sylfaen" w:hAnsi="Sylfaen"/>
          <w:lang w:val="ka-GE"/>
        </w:rPr>
        <w:t>;</w:t>
      </w:r>
    </w:p>
    <w:p w14:paraId="19C5134F" w14:textId="77777777" w:rsidR="0011311B" w:rsidRPr="00506B8C" w:rsidRDefault="0011311B" w:rsidP="00501D95">
      <w:pPr>
        <w:spacing w:after="160"/>
        <w:ind w:left="180"/>
        <w:jc w:val="both"/>
        <w:rPr>
          <w:rFonts w:ascii="Sylfaen" w:hAnsi="Sylfaen" w:cs="Arial"/>
          <w:lang w:val="ka-GE"/>
        </w:rPr>
      </w:pPr>
      <w:r w:rsidRPr="00506B8C">
        <w:rPr>
          <w:rFonts w:ascii="Sylfaen" w:hAnsi="Sylfaen"/>
          <w:lang w:val="ka-GE"/>
        </w:rPr>
        <w:t>მიღწეული საბოლოო შედეგის შეფასების ინდიკატორი - 2017 წელს პროკურატურის თანამშრომლების პროფესიული მომზადებისა და კვალიფიკაციის ამაღლების უზრუნველსაყოფად განხორციელდა 162 სასწავლო აქტივობა.</w:t>
      </w:r>
    </w:p>
    <w:p w14:paraId="38828AA7" w14:textId="77777777" w:rsidR="00C7597E" w:rsidRPr="00506B8C" w:rsidRDefault="00C7597E" w:rsidP="00501D95">
      <w:pPr>
        <w:spacing w:after="0" w:line="240" w:lineRule="auto"/>
        <w:ind w:left="180"/>
        <w:jc w:val="both"/>
        <w:rPr>
          <w:rFonts w:ascii="Sylfaen" w:eastAsia="Sylfaen" w:hAnsi="Sylfaen"/>
          <w:color w:val="000000"/>
          <w:highlight w:val="yellow"/>
        </w:rPr>
      </w:pPr>
    </w:p>
    <w:p w14:paraId="48E54508" w14:textId="77777777" w:rsidR="00C601F8" w:rsidRPr="00506B8C" w:rsidRDefault="00C601F8" w:rsidP="008C08DB">
      <w:pPr>
        <w:pStyle w:val="abzacixml"/>
      </w:pPr>
      <w:r w:rsidRPr="00506B8C">
        <w:t>2.8   ინფრასტრუქტურის  განვითარება (პროგრამული კოდი 29 05)</w:t>
      </w:r>
    </w:p>
    <w:p w14:paraId="1E961E6D" w14:textId="77777777" w:rsidR="00C601F8" w:rsidRPr="00506B8C" w:rsidRDefault="00C601F8" w:rsidP="008C08DB">
      <w:pPr>
        <w:pStyle w:val="abzacixml"/>
        <w:rPr>
          <w:lang w:val="ka-GE"/>
        </w:rPr>
      </w:pPr>
    </w:p>
    <w:p w14:paraId="0019EFE7" w14:textId="77777777" w:rsidR="00C601F8" w:rsidRPr="00506B8C" w:rsidRDefault="00C601F8" w:rsidP="008C08DB">
      <w:pPr>
        <w:pStyle w:val="abzacixml"/>
      </w:pPr>
      <w:r w:rsidRPr="00506B8C">
        <w:t>პროგრამის განმახორციელებელი:</w:t>
      </w:r>
    </w:p>
    <w:p w14:paraId="7E151C26" w14:textId="77777777" w:rsidR="00C601F8" w:rsidRPr="00506B8C" w:rsidRDefault="00C601F8"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თავდაცვის სამინისტრო;</w:t>
      </w:r>
    </w:p>
    <w:p w14:paraId="0AE5D698" w14:textId="77777777" w:rsidR="00C601F8" w:rsidRPr="00506B8C" w:rsidRDefault="00C601F8" w:rsidP="008C08DB">
      <w:pPr>
        <w:pStyle w:val="abzacixml"/>
      </w:pPr>
    </w:p>
    <w:p w14:paraId="2E663EFD" w14:textId="77777777" w:rsidR="00C601F8" w:rsidRPr="00506B8C" w:rsidRDefault="00C601F8"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ინფრასტრუქტურული განვითარებისა და უზრუნველყოფის კუთხით სარემონტო/სამშენებლო სამუშაოები დასრულდა 75 ობიექტზე, ასევე სარემონტო სამუშაოები მიმდინარეობდა 115 ობიექტზე, ხოლო სამშენებლო სამუშაოები - 48 ობიექტზე.</w:t>
      </w:r>
    </w:p>
    <w:p w14:paraId="238B4B79" w14:textId="77777777" w:rsidR="00C601F8" w:rsidRPr="00506B8C" w:rsidRDefault="00C601F8" w:rsidP="008C08DB">
      <w:pPr>
        <w:pStyle w:val="abzacixml"/>
        <w:rPr>
          <w:lang w:val="ka-GE"/>
        </w:rPr>
      </w:pPr>
    </w:p>
    <w:p w14:paraId="31DB3973" w14:textId="77777777" w:rsidR="00C601F8" w:rsidRPr="00506B8C" w:rsidRDefault="00C601F8"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4237B81C" w14:textId="77777777" w:rsidR="00C601F8" w:rsidRPr="00506B8C" w:rsidRDefault="00C601F8"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შეიარაღებული ძალების განვითარებული ინფრასტრუქტურა;</w:t>
      </w:r>
    </w:p>
    <w:p w14:paraId="6E9EE103" w14:textId="77777777" w:rsidR="00C601F8" w:rsidRPr="00506B8C" w:rsidRDefault="00C601F8"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აღდგენილი სამხედრო, საყოფაცხოვრებო, სასაწყობო, საწვრთნელი და სასწავლო ინფრასტრუქტურა;</w:t>
      </w:r>
    </w:p>
    <w:p w14:paraId="602B1DEF" w14:textId="77777777" w:rsidR="00C601F8" w:rsidRPr="00506B8C" w:rsidRDefault="00C601F8"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თანამედროვე სტანდარტებით აშენებული არასაცხოვრებელი და საცხოვრებელი შენობა-ნაგებობები;</w:t>
      </w:r>
    </w:p>
    <w:p w14:paraId="71283EC0" w14:textId="77777777" w:rsidR="00C601F8" w:rsidRPr="00506B8C" w:rsidRDefault="00C601F8"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გაუმჯობესებული კვებითი ობიექტები, გამართული წყლის რეზერვუარები და რეაბილიტირებული საკანალიზაციო სისტემები. სათანადოდ მოწყობილი ინფრასტრუქტურული კომუნიკაციები და საინჟინრო ნაგებობები.</w:t>
      </w:r>
    </w:p>
    <w:p w14:paraId="2FFC3F4A" w14:textId="77777777" w:rsidR="00C601F8" w:rsidRPr="00506B8C" w:rsidRDefault="00C601F8" w:rsidP="008C08DB">
      <w:pPr>
        <w:pStyle w:val="abzacixml"/>
        <w:rPr>
          <w:lang w:val="ka-GE"/>
        </w:rPr>
      </w:pPr>
    </w:p>
    <w:p w14:paraId="7B14D751" w14:textId="77777777" w:rsidR="00C601F8" w:rsidRPr="00506B8C" w:rsidRDefault="00C601F8"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69952BAB" w14:textId="77777777" w:rsidR="00C601F8" w:rsidRPr="00506B8C" w:rsidRDefault="00C601F8"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მნიშვნელოვნად გაუმჯობესდა წყალმომარაგების სისტემის მდგომარეობა, ასევე სამხედრო მოსამსახურეთა საყოფაცხოვრებო, სასწავლო და საწვრთნელი პირობები;</w:t>
      </w:r>
    </w:p>
    <w:p w14:paraId="1AB93908" w14:textId="77777777" w:rsidR="00C601F8" w:rsidRPr="00506B8C" w:rsidRDefault="00C601F8" w:rsidP="00501D95">
      <w:pPr>
        <w:spacing w:after="0"/>
        <w:ind w:left="180"/>
        <w:jc w:val="both"/>
        <w:rPr>
          <w:rFonts w:ascii="Sylfaen" w:hAnsi="Sylfaen" w:cs="Sylfaen"/>
          <w:lang w:val="ka-GE"/>
        </w:rPr>
      </w:pPr>
    </w:p>
    <w:p w14:paraId="4ECDAFB0" w14:textId="77777777" w:rsidR="00C601F8" w:rsidRPr="00506B8C" w:rsidRDefault="00C601F8" w:rsidP="00501D95">
      <w:pPr>
        <w:spacing w:after="0"/>
        <w:ind w:left="180"/>
        <w:jc w:val="both"/>
        <w:rPr>
          <w:rFonts w:ascii="Sylfaen" w:hAnsi="Sylfaen" w:cs="Sylfaen"/>
        </w:rPr>
      </w:pPr>
      <w:r w:rsidRPr="00506B8C">
        <w:rPr>
          <w:rFonts w:ascii="Sylfaen" w:hAnsi="Sylfaen" w:cs="Sylfaen"/>
          <w:lang w:val="ka-GE"/>
        </w:rPr>
        <w:t>ჩატარდა სარემონტო და სამშენებლო სამუშაოები.</w:t>
      </w:r>
    </w:p>
    <w:p w14:paraId="43D9CD3A" w14:textId="77777777" w:rsidR="00C601F8" w:rsidRPr="00506B8C" w:rsidRDefault="00C601F8" w:rsidP="008C08DB">
      <w:pPr>
        <w:pStyle w:val="abzacixml"/>
        <w:rPr>
          <w:lang w:val="ka-GE"/>
        </w:rPr>
      </w:pPr>
    </w:p>
    <w:p w14:paraId="15A2FF31" w14:textId="77777777" w:rsidR="00C601F8" w:rsidRPr="00506B8C" w:rsidRDefault="00C601F8" w:rsidP="00501D95">
      <w:pPr>
        <w:spacing w:before="240" w:line="240" w:lineRule="auto"/>
        <w:ind w:left="180"/>
        <w:jc w:val="both"/>
        <w:rPr>
          <w:rFonts w:ascii="Sylfaen" w:hAnsi="Sylfaen" w:cs="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ინდიკატორები:</w:t>
      </w:r>
    </w:p>
    <w:p w14:paraId="2924BB77" w14:textId="77777777" w:rsidR="00C601F8" w:rsidRPr="00506B8C" w:rsidRDefault="00C601F8" w:rsidP="00501D95">
      <w:pPr>
        <w:spacing w:before="240" w:line="240" w:lineRule="auto"/>
        <w:ind w:left="180"/>
        <w:jc w:val="both"/>
        <w:rPr>
          <w:rFonts w:ascii="Sylfaen" w:eastAsia="Sylfaen" w:hAnsi="Sylfaen"/>
          <w:lang w:val="ka-GE"/>
        </w:rPr>
      </w:pPr>
      <w:r w:rsidRPr="00506B8C">
        <w:rPr>
          <w:rFonts w:ascii="Sylfaen" w:eastAsia="Sylfaen" w:hAnsi="Sylfaen"/>
          <w:lang w:val="ka-GE"/>
        </w:rPr>
        <w:t xml:space="preserve">საბაზისო მაჩვენებელი - ინფრასტრუქტურის არსებული გეგმის შესაბამისად, მიმდინარეობს ინფრასტრუქტურის განვითარებისათვის საჭირო ღონისძიებების განხორციელება; </w:t>
      </w:r>
    </w:p>
    <w:p w14:paraId="013894B5" w14:textId="77777777" w:rsidR="00C601F8" w:rsidRPr="00506B8C" w:rsidRDefault="00C601F8" w:rsidP="00501D95">
      <w:pPr>
        <w:spacing w:before="240" w:line="240" w:lineRule="auto"/>
        <w:ind w:left="180"/>
        <w:jc w:val="both"/>
        <w:rPr>
          <w:rFonts w:ascii="Sylfaen" w:eastAsia="Sylfaen" w:hAnsi="Sylfaen"/>
          <w:lang w:val="ka-GE"/>
        </w:rPr>
      </w:pPr>
      <w:r w:rsidRPr="00506B8C">
        <w:rPr>
          <w:rFonts w:ascii="Sylfaen" w:eastAsia="Sylfaen" w:hAnsi="Sylfaen"/>
          <w:lang w:val="ka-GE"/>
        </w:rPr>
        <w:t xml:space="preserve">მიზნობრივი მაჩვენებელი - 2017 წლის ინფრასტრუქტურის გეგმით გათვალისწინებული ღონისძიებების შესრულება; </w:t>
      </w:r>
    </w:p>
    <w:p w14:paraId="72AD9A60" w14:textId="77777777" w:rsidR="00C601F8" w:rsidRPr="00506B8C" w:rsidRDefault="00C601F8"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შედეგის შეფასების ინდიკატორი:</w:t>
      </w:r>
    </w:p>
    <w:p w14:paraId="09083EAE" w14:textId="77777777" w:rsidR="00C601F8" w:rsidRPr="00506B8C" w:rsidRDefault="00C601F8"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შეიარაღებულ ძალებში განხორციელდა წყლის რეზერვუარების სარეაბილიტაციო სამუშაოები, ჩატარდა საქვაბეების კაპიტალური რემონტი, რამდენიმე ობიექტზე სრულად გამოიცვალა წყალმომარაგების სისტემა, მშენებარე ბაზებზე განხორციელდა გარე და შიდა საინჟინრო ქსელების მშენებლობა (BCT, GDRP, საერთო საჯარისო ცენტრი და სხვა) დაიწყო ახალი ბაზის (GDRP) მშენებლობა;</w:t>
      </w:r>
    </w:p>
    <w:p w14:paraId="1C594426" w14:textId="77777777" w:rsidR="00C601F8" w:rsidRPr="00506B8C" w:rsidRDefault="00C601F8"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დაპროექტდა საერთო-საჯარისო ცენტრი, განხორციელდა საპროექტო სამუშაოები და რამდენიმე ახალი ობიექტის რეაბილიტაცია. მნიშვნელოვან წილად გაუმჯობესდა სამხედრო მოსამსახურეთა საყოფაცხოვრებო პირობები, 247 სამხედრო მოსამსახურეს გადაეცა კონტრაქტით გათვალისწინებული ბინა. </w:t>
      </w:r>
    </w:p>
    <w:p w14:paraId="27981C5B" w14:textId="77777777" w:rsidR="00C601F8" w:rsidRPr="00506B8C" w:rsidRDefault="00C601F8" w:rsidP="008C08DB">
      <w:pPr>
        <w:pStyle w:val="abzacixml"/>
        <w:rPr>
          <w:highlight w:val="yellow"/>
        </w:rPr>
      </w:pPr>
    </w:p>
    <w:p w14:paraId="11848B87" w14:textId="77777777" w:rsidR="006B236D" w:rsidRPr="00506B8C" w:rsidRDefault="006B236D" w:rsidP="008C08DB">
      <w:pPr>
        <w:pStyle w:val="abzacixml"/>
        <w:rPr>
          <w:lang w:val="ka-GE"/>
        </w:rPr>
      </w:pPr>
      <w:r w:rsidRPr="00506B8C">
        <w:lastRenderedPageBreak/>
        <w:t>2.9   სამხედრო მრეწველობის განვითარება (პროგრამული კოდი 29 07)</w:t>
      </w:r>
    </w:p>
    <w:p w14:paraId="24E983ED" w14:textId="77777777" w:rsidR="006B236D" w:rsidRPr="00506B8C" w:rsidRDefault="006B236D" w:rsidP="008C08DB">
      <w:pPr>
        <w:pStyle w:val="abzacixml"/>
      </w:pPr>
    </w:p>
    <w:p w14:paraId="2D76D252" w14:textId="77777777" w:rsidR="006B236D" w:rsidRPr="00506B8C" w:rsidRDefault="006B236D" w:rsidP="008C08DB">
      <w:pPr>
        <w:pStyle w:val="abzacixml"/>
      </w:pPr>
      <w:r w:rsidRPr="00506B8C">
        <w:t>პროგრამის განმახორციელებელი:</w:t>
      </w:r>
    </w:p>
    <w:p w14:paraId="426F689C" w14:textId="77777777" w:rsidR="006B236D" w:rsidRPr="00506B8C" w:rsidRDefault="006B236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სახელმწიფო სამხედრო სამეცნიერო-ტექნიკური ცენტრი  „დელტა";</w:t>
      </w:r>
    </w:p>
    <w:p w14:paraId="470CF3D3" w14:textId="77777777" w:rsidR="006B236D" w:rsidRPr="00506B8C" w:rsidRDefault="006B236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გრიგოლ წულუკიძის სამთო ინსტიტუტი;</w:t>
      </w:r>
    </w:p>
    <w:p w14:paraId="56F2C69C" w14:textId="77777777" w:rsidR="006B236D" w:rsidRPr="00506B8C" w:rsidRDefault="006B236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სოხუმის ილია ვეკუას ფიზიკა-ტექნიკის ინსტიტუტი;</w:t>
      </w:r>
    </w:p>
    <w:p w14:paraId="3ABA2A29" w14:textId="77777777" w:rsidR="006B236D" w:rsidRPr="00506B8C" w:rsidRDefault="006B236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რაფიელ დვალის მანქანათა მექანიკის ინსტიტუტი;</w:t>
      </w:r>
    </w:p>
    <w:p w14:paraId="12F0386B" w14:textId="77777777" w:rsidR="006B236D" w:rsidRPr="00506B8C" w:rsidRDefault="006B236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ინსტიტუტი ოპტიკა;</w:t>
      </w:r>
    </w:p>
    <w:p w14:paraId="24B12C53" w14:textId="77777777" w:rsidR="006B236D" w:rsidRPr="00506B8C" w:rsidRDefault="006B236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ფერდინანდ თავაძის მეტალურგიისა და მასალათმცოდნეობის ინსტიტუტი;</w:t>
      </w:r>
    </w:p>
    <w:p w14:paraId="3BFE429F" w14:textId="77777777" w:rsidR="006B236D" w:rsidRPr="00506B8C" w:rsidRDefault="006B236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მიკრო და ნანო ელექტრონიკის ინსტიტუტი;</w:t>
      </w:r>
    </w:p>
    <w:p w14:paraId="244E98C4" w14:textId="77777777" w:rsidR="006B236D" w:rsidRPr="00506B8C" w:rsidRDefault="006B236D" w:rsidP="008C08DB">
      <w:pPr>
        <w:pStyle w:val="abzacixml"/>
      </w:pPr>
    </w:p>
    <w:p w14:paraId="2CC2F070" w14:textId="77777777" w:rsidR="006B236D" w:rsidRPr="00506B8C" w:rsidRDefault="006B236D" w:rsidP="00501D95">
      <w:pPr>
        <w:spacing w:before="240" w:line="240" w:lineRule="auto"/>
        <w:ind w:left="180"/>
        <w:jc w:val="both"/>
        <w:rPr>
          <w:lang w:val="ka-GE"/>
        </w:rPr>
      </w:pPr>
      <w:r w:rsidRPr="00506B8C">
        <w:rPr>
          <w:rFonts w:ascii="Sylfaen" w:eastAsia="Sylfaen" w:hAnsi="Sylfaen"/>
          <w:lang w:val="ka-GE"/>
        </w:rPr>
        <w:t>დაგეგმილი საბოლოო შედეგები:</w:t>
      </w:r>
    </w:p>
    <w:p w14:paraId="4D8EC989" w14:textId="77777777" w:rsidR="006B236D" w:rsidRPr="00506B8C" w:rsidRDefault="006B236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განვითარებული სამხედრო მრეწველობა, სამეცნიერო კვლევები.</w:t>
      </w:r>
    </w:p>
    <w:p w14:paraId="79D6663B" w14:textId="77777777" w:rsidR="006B236D" w:rsidRPr="00506B8C" w:rsidRDefault="006B236D" w:rsidP="00501D95">
      <w:pPr>
        <w:pStyle w:val="ListParagraph"/>
        <w:spacing w:after="0" w:line="240" w:lineRule="auto"/>
        <w:ind w:left="180"/>
        <w:jc w:val="both"/>
        <w:rPr>
          <w:rFonts w:ascii="Sylfaen" w:hAnsi="Sylfaen"/>
          <w:lang w:val="ka-GE"/>
        </w:rPr>
      </w:pPr>
    </w:p>
    <w:p w14:paraId="3BF037FB" w14:textId="77777777" w:rsidR="006B236D" w:rsidRPr="00506B8C" w:rsidRDefault="006B236D"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09A06B82" w14:textId="77777777" w:rsidR="006B236D" w:rsidRPr="00506B8C" w:rsidRDefault="006B236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განხორციელდა საუტილიზაციო საბრძოლო მასალების გადმოზიდვა, საავიაციო ბომბების გაუვნებელყოფისა და დაშლის სამუშაოები. უბანზე განხორციელდა დაშლილი საავიაციო ბომბების საბრძოლო მასალების დაშლის შედეგად გამოცალკევებული მცირე სიმძლავრის ფეთქებადი მასალების განადგურება;</w:t>
      </w:r>
    </w:p>
    <w:p w14:paraId="6A490D1A" w14:textId="77777777" w:rsidR="006B236D" w:rsidRPr="00506B8C" w:rsidRDefault="006B236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სეტყვის საწინააღმდეგო სისტემის მზადყოფნის შედეგად მკვეთრად შემცირდა კახეთის რეგიონში სეტყვისგან მიყენებული ზარალი ოდენობა; </w:t>
      </w:r>
    </w:p>
    <w:p w14:paraId="0F88851A" w14:textId="77777777" w:rsidR="006B236D" w:rsidRPr="00506B8C" w:rsidRDefault="006B236D"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80"/>
        <w:jc w:val="both"/>
        <w:rPr>
          <w:rFonts w:ascii="Sylfaen" w:hAnsi="Sylfaen" w:cs="Sylfaen"/>
          <w:color w:val="000000" w:themeColor="text1"/>
          <w:lang w:val="ka-GE"/>
        </w:rPr>
      </w:pPr>
    </w:p>
    <w:p w14:paraId="0366E415" w14:textId="77777777" w:rsidR="006B236D" w:rsidRPr="00506B8C" w:rsidRDefault="006B236D"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80"/>
        <w:jc w:val="both"/>
        <w:rPr>
          <w:rFonts w:ascii="Sylfaen" w:hAnsi="Sylfaen" w:cs="Sylfaen"/>
          <w:color w:val="000000" w:themeColor="text1"/>
          <w:lang w:val="ka-GE"/>
        </w:rPr>
      </w:pPr>
    </w:p>
    <w:p w14:paraId="1D489E7F" w14:textId="77777777" w:rsidR="006B236D" w:rsidRPr="00506B8C" w:rsidRDefault="006B236D"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ინდიკატორები:</w:t>
      </w:r>
    </w:p>
    <w:p w14:paraId="05F52FB4" w14:textId="77777777" w:rsidR="006B236D" w:rsidRPr="00506B8C" w:rsidRDefault="006B236D" w:rsidP="00501D95">
      <w:pPr>
        <w:spacing w:before="240" w:line="240" w:lineRule="auto"/>
        <w:ind w:left="180"/>
        <w:jc w:val="both"/>
        <w:rPr>
          <w:rFonts w:ascii="Sylfaen" w:eastAsia="Sylfaen" w:hAnsi="Sylfaen"/>
          <w:lang w:val="ka-GE"/>
        </w:rPr>
      </w:pPr>
      <w:r w:rsidRPr="00506B8C">
        <w:rPr>
          <w:rFonts w:ascii="Sylfaen" w:eastAsia="Sylfaen" w:hAnsi="Sylfaen"/>
          <w:lang w:val="ka-GE"/>
        </w:rPr>
        <w:t xml:space="preserve">საბაზისო მაჩვენებელი - საექსპორტოდ დამზადებული იქნა 70 ერთეული სამედიცინო საევაკუაციო ჯავშანმანქანა, დამზადებული იქნა ჯავშანჟილეტები და ჩაფხუტები. ასევე სხვა და სხვა სახის ექსპერიმენტული სამხედრო პროდუქციის ნიმუშები; </w:t>
      </w:r>
    </w:p>
    <w:p w14:paraId="2A33BD65" w14:textId="77777777" w:rsidR="006B236D" w:rsidRPr="00506B8C" w:rsidRDefault="006B236D"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მიზნობრივი მაჩვენებელი - ჩატარებული სამეცნიერო კვლევები სხვადასხვა მიმართულებით: სამხედრო მრეწველობაში, სამთო ინჟინერიაში, მიკრო და ნანოელექტრონულ ტექნოლოგიაში, მანქანათმშენებლობის სფეროში, მეტალურგიისა და მასალათმცოდნეობის სფეროში, გამოყენებით ფიზიკაში, ფიზიკურ ქიმიასა და ელექტრონიკის სფეროში და გამოყენებითი ოპტიკის სფეროში. სამედიცინო საევაკუაციო ჯავშანმანქანების წარმოების და ექსპორტირების პროგრამის გაგრძელება, თანამედროვე და ინოვაციური სამხედრო ტექნოლოგიების პროექტირება-წარმოებაში დანერგვა, მსოფლიო ტენდენციებს მორგებული საბრძოლო ტექნიკის და შეიარაღების დაპროექტება, შექმნა და სერიული წარმოება-ექსპორტირება, სეტყვის საწინააღმდეგო სისტემის გაფართოება საქართველოს რეგიონებში;</w:t>
      </w:r>
    </w:p>
    <w:p w14:paraId="1DF59D97" w14:textId="77777777" w:rsidR="006B236D" w:rsidRPr="00506B8C" w:rsidRDefault="006B236D" w:rsidP="00501D95">
      <w:pPr>
        <w:spacing w:after="0" w:line="240" w:lineRule="auto"/>
        <w:ind w:left="180"/>
        <w:jc w:val="both"/>
        <w:rPr>
          <w:rFonts w:ascii="Sylfaen" w:eastAsia="Sylfaen" w:hAnsi="Sylfaen"/>
          <w:color w:val="000000"/>
          <w:lang w:val="ka-GE"/>
        </w:rPr>
      </w:pPr>
    </w:p>
    <w:p w14:paraId="72AB71C9" w14:textId="77777777" w:rsidR="006B236D" w:rsidRPr="00506B8C" w:rsidRDefault="006B236D"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შედეგის შეფასების ინდიკატორი:</w:t>
      </w:r>
    </w:p>
    <w:p w14:paraId="3639143F" w14:textId="77777777" w:rsidR="006B236D" w:rsidRPr="00506B8C" w:rsidRDefault="006B236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თავდაცვის სამინისტროსა და სსიპ სსსტც „დელტას“ დავალებით შესრულდა 64 სამუშაო:</w:t>
      </w:r>
    </w:p>
    <w:p w14:paraId="46CA81D7" w14:textId="77777777" w:rsidR="006B236D" w:rsidRPr="00506B8C" w:rsidRDefault="006B236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2008 წლის რუსეთ-საქართველოს აგვისტოს ომის დროს გაუნვნებელყოფილი აფეთქებული საბრძოლო მასალების სკრის საცავი და მიმდებარე ტერიტორია;</w:t>
      </w:r>
    </w:p>
    <w:p w14:paraId="61E3DD7C" w14:textId="77777777" w:rsidR="006B236D" w:rsidRPr="00506B8C" w:rsidRDefault="006B236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შემუშავებულია ახალი ტიპის ჯავშანფილების მიღების ტექნოლოგია აფეთქების ენერგიის გამოყენებით. კვლევების შედეგად დამზადდა 9 სხვადასხვა კომპოზიციის ჯავშანფილის ნიმუში, რომლების გადაეცემა სსსტც „დელტას“ 7.62 კალიბრის ტყვიის ზემოქმედების მიმართ მდგრადობაზე გამოსაცდელად;</w:t>
      </w:r>
    </w:p>
    <w:p w14:paraId="7DB4C9B7" w14:textId="77777777" w:rsidR="006B236D" w:rsidRPr="00506B8C" w:rsidRDefault="006B236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შექმნილია და დაპროექტებელი დამცავი სისტემის ექსპერიმენტული მოდელი, რომელიც  ქართული წარმოების ჯავშანმანქანების კონსტრუქციაში გააუმჯობესებს მათ საბრძოლო-ტაქტიკურ მახასიათებლებს და აამაღლებს მათ კონკურენტუნარიანობას მსოფლიო ბაზარზე.</w:t>
      </w:r>
    </w:p>
    <w:p w14:paraId="1BAB725C" w14:textId="77777777" w:rsidR="008C6BEA" w:rsidRPr="00506B8C" w:rsidRDefault="006B236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სეტყვის საწინააღმდეგო სისტემის მეშვეობით კახეთის რაიონში სეტყვასაშიში 56 პროცესიდან  53 განეიტრალდა სრულიად.</w:t>
      </w:r>
    </w:p>
    <w:p w14:paraId="1B4EF716" w14:textId="77777777" w:rsidR="006B236D" w:rsidRPr="00506B8C" w:rsidRDefault="006B236D" w:rsidP="008C08DB">
      <w:pPr>
        <w:pStyle w:val="abzacixml"/>
        <w:rPr>
          <w:highlight w:val="yellow"/>
        </w:rPr>
      </w:pPr>
    </w:p>
    <w:p w14:paraId="3F69BB4B" w14:textId="77777777" w:rsidR="006B236D" w:rsidRPr="00506B8C" w:rsidRDefault="006B236D" w:rsidP="008C08DB">
      <w:pPr>
        <w:pStyle w:val="abzacixml"/>
        <w:rPr>
          <w:highlight w:val="yellow"/>
        </w:rPr>
      </w:pPr>
    </w:p>
    <w:p w14:paraId="5642FDD8" w14:textId="77777777" w:rsidR="003B4D3A" w:rsidRPr="00506B8C" w:rsidRDefault="003B4D3A" w:rsidP="008C08DB">
      <w:pPr>
        <w:pStyle w:val="abzacixml"/>
      </w:pPr>
      <w:r w:rsidRPr="00506B8C">
        <w:t>2.10 ეკონომიკური დანაშაულის პრევენცია (პროგრამული კოდი 23 03)</w:t>
      </w:r>
    </w:p>
    <w:p w14:paraId="631119E3" w14:textId="77777777" w:rsidR="003B4D3A" w:rsidRPr="00506B8C" w:rsidRDefault="003B4D3A" w:rsidP="008C08DB">
      <w:pPr>
        <w:pStyle w:val="abzacixml"/>
      </w:pPr>
    </w:p>
    <w:p w14:paraId="221B122D" w14:textId="77777777" w:rsidR="003B4D3A" w:rsidRPr="00506B8C" w:rsidRDefault="003B4D3A" w:rsidP="008C08DB">
      <w:pPr>
        <w:pStyle w:val="abzacixml"/>
      </w:pPr>
      <w:r w:rsidRPr="00506B8C">
        <w:t>პროგრამის განმახორციელებელი:</w:t>
      </w:r>
    </w:p>
    <w:p w14:paraId="039513BB" w14:textId="77777777" w:rsidR="003B4D3A" w:rsidRPr="00506B8C" w:rsidRDefault="003B4D3A" w:rsidP="00501D95">
      <w:pPr>
        <w:numPr>
          <w:ilvl w:val="0"/>
          <w:numId w:val="8"/>
        </w:numPr>
        <w:tabs>
          <w:tab w:val="left" w:pos="10440"/>
        </w:tabs>
        <w:spacing w:after="0" w:line="240" w:lineRule="auto"/>
        <w:ind w:left="180" w:hanging="180"/>
        <w:jc w:val="both"/>
        <w:rPr>
          <w:rFonts w:ascii="Sylfaen" w:hAnsi="Sylfaen" w:cs="Arial"/>
          <w:color w:val="000000"/>
        </w:rPr>
      </w:pPr>
      <w:r w:rsidRPr="00506B8C">
        <w:rPr>
          <w:rFonts w:ascii="Sylfaen" w:hAnsi="Sylfaen" w:cs="Arial"/>
          <w:color w:val="000000"/>
        </w:rPr>
        <w:t>საქართველოს ფინანსთა სამინისტროს საგამოძიებო სამსახური</w:t>
      </w:r>
    </w:p>
    <w:p w14:paraId="09229613" w14:textId="77777777" w:rsidR="003B4D3A" w:rsidRPr="00506B8C" w:rsidRDefault="003B4D3A" w:rsidP="008C08DB">
      <w:pPr>
        <w:pStyle w:val="abzacixml"/>
      </w:pPr>
    </w:p>
    <w:p w14:paraId="0EE3FFAB" w14:textId="77777777" w:rsidR="003B4D3A" w:rsidRPr="00506B8C" w:rsidRDefault="003B4D3A" w:rsidP="008C08DB">
      <w:pPr>
        <w:pStyle w:val="abzacixml"/>
      </w:pPr>
    </w:p>
    <w:p w14:paraId="5BD3EF67" w14:textId="77777777" w:rsidR="003B4D3A" w:rsidRPr="00506B8C" w:rsidRDefault="003B4D3A" w:rsidP="00501D95">
      <w:pPr>
        <w:widowControl w:val="0"/>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დაგეგმილი საბოლოო შედეგები</w:t>
      </w:r>
    </w:p>
    <w:p w14:paraId="6C9429AB" w14:textId="77777777" w:rsidR="003B4D3A" w:rsidRPr="00506B8C" w:rsidRDefault="003B4D3A"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საფინანსო და ფისკალურ სფეროში დანაშაულის დონის შემცირება და მინიმუმამდე დაყვანა;</w:t>
      </w:r>
    </w:p>
    <w:p w14:paraId="0B0F6A81" w14:textId="77777777" w:rsidR="003B4D3A" w:rsidRPr="00506B8C" w:rsidRDefault="003B4D3A"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ქვეყანაში ჯანსაღი კონკურენტიანი გარემოს შექმნა;</w:t>
      </w:r>
    </w:p>
    <w:p w14:paraId="69758132" w14:textId="77777777" w:rsidR="003B4D3A" w:rsidRPr="00506B8C" w:rsidRDefault="003B4D3A"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საგამოძიებო სამსახურის მართვის თანამედროვე პრინციპებზე გადაყვანა.</w:t>
      </w:r>
    </w:p>
    <w:p w14:paraId="5BEA4D0E" w14:textId="77777777" w:rsidR="003B4D3A" w:rsidRPr="00506B8C" w:rsidRDefault="003B4D3A" w:rsidP="00501D95">
      <w:pPr>
        <w:widowControl w:val="0"/>
        <w:autoSpaceDE w:val="0"/>
        <w:autoSpaceDN w:val="0"/>
        <w:adjustRightInd w:val="0"/>
        <w:spacing w:after="0" w:line="240" w:lineRule="auto"/>
        <w:ind w:left="180"/>
        <w:jc w:val="both"/>
        <w:rPr>
          <w:rFonts w:ascii="Sylfaen" w:hAnsi="Sylfaen" w:cs="Sylfaen"/>
          <w:bCs/>
          <w:iCs/>
          <w:lang w:val="ka-GE"/>
        </w:rPr>
      </w:pPr>
    </w:p>
    <w:p w14:paraId="469AEF85" w14:textId="77777777" w:rsidR="003B4D3A" w:rsidRPr="00506B8C" w:rsidRDefault="003B4D3A" w:rsidP="00501D95">
      <w:pPr>
        <w:widowControl w:val="0"/>
        <w:autoSpaceDE w:val="0"/>
        <w:autoSpaceDN w:val="0"/>
        <w:adjustRightInd w:val="0"/>
        <w:spacing w:after="0" w:line="240" w:lineRule="auto"/>
        <w:ind w:left="180"/>
        <w:jc w:val="both"/>
        <w:rPr>
          <w:rFonts w:ascii="Sylfaen" w:hAnsi="Sylfaen" w:cs="Sylfaen"/>
          <w:bCs/>
          <w:iCs/>
          <w:lang w:val="ka-GE"/>
        </w:rPr>
      </w:pPr>
    </w:p>
    <w:p w14:paraId="40E3AE90" w14:textId="77777777" w:rsidR="003B4D3A" w:rsidRPr="00506B8C" w:rsidRDefault="003B4D3A" w:rsidP="00501D95">
      <w:pPr>
        <w:widowControl w:val="0"/>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მიღწეული საბოლოო შედეგები</w:t>
      </w:r>
    </w:p>
    <w:p w14:paraId="79AC9DB4" w14:textId="77777777" w:rsidR="003B4D3A" w:rsidRPr="00506B8C" w:rsidRDefault="003B4D3A" w:rsidP="00501D95">
      <w:pPr>
        <w:pStyle w:val="ListParagraph"/>
        <w:numPr>
          <w:ilvl w:val="0"/>
          <w:numId w:val="16"/>
        </w:numPr>
        <w:spacing w:after="160" w:line="240" w:lineRule="auto"/>
        <w:ind w:left="180"/>
        <w:jc w:val="both"/>
        <w:rPr>
          <w:rFonts w:ascii="Sylfaen" w:hAnsi="Sylfaen"/>
        </w:rPr>
      </w:pPr>
      <w:r w:rsidRPr="00506B8C">
        <w:rPr>
          <w:rFonts w:ascii="Sylfaen" w:hAnsi="Sylfaen" w:cs="Sylfaen"/>
        </w:rPr>
        <w:t>შემცირდა</w:t>
      </w:r>
      <w:r w:rsidRPr="00506B8C">
        <w:rPr>
          <w:rFonts w:ascii="Sylfaen" w:hAnsi="Sylfaen"/>
        </w:rPr>
        <w:t xml:space="preserve">  </w:t>
      </w:r>
      <w:r w:rsidRPr="00506B8C">
        <w:rPr>
          <w:rFonts w:ascii="Sylfaen" w:hAnsi="Sylfaen" w:cs="Sylfaen"/>
        </w:rPr>
        <w:t>საგამოძიებო</w:t>
      </w:r>
      <w:r w:rsidRPr="00506B8C">
        <w:rPr>
          <w:rFonts w:ascii="Sylfaen" w:hAnsi="Sylfaen"/>
        </w:rPr>
        <w:t xml:space="preserve"> </w:t>
      </w:r>
      <w:r w:rsidRPr="00506B8C">
        <w:rPr>
          <w:rFonts w:ascii="Sylfaen" w:hAnsi="Sylfaen" w:cs="Sylfaen"/>
        </w:rPr>
        <w:t>მოქმედების</w:t>
      </w:r>
      <w:r w:rsidRPr="00506B8C">
        <w:rPr>
          <w:rFonts w:ascii="Sylfaen" w:hAnsi="Sylfaen"/>
        </w:rPr>
        <w:t xml:space="preserve"> </w:t>
      </w:r>
      <w:r w:rsidRPr="00506B8C">
        <w:rPr>
          <w:rFonts w:ascii="Sylfaen" w:hAnsi="Sylfaen" w:cs="Sylfaen"/>
        </w:rPr>
        <w:t>ვადები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დაზოგილ</w:t>
      </w:r>
      <w:r w:rsidRPr="00506B8C">
        <w:rPr>
          <w:rFonts w:ascii="Sylfaen" w:hAnsi="Sylfaen"/>
        </w:rPr>
        <w:t xml:space="preserve"> </w:t>
      </w:r>
      <w:r w:rsidRPr="00506B8C">
        <w:rPr>
          <w:rFonts w:ascii="Sylfaen" w:hAnsi="Sylfaen" w:cs="Sylfaen"/>
        </w:rPr>
        <w:t>იქნა</w:t>
      </w:r>
      <w:r w:rsidRPr="00506B8C">
        <w:rPr>
          <w:rFonts w:ascii="Sylfaen" w:hAnsi="Sylfaen"/>
        </w:rPr>
        <w:t xml:space="preserve"> </w:t>
      </w:r>
      <w:r w:rsidRPr="00506B8C">
        <w:rPr>
          <w:rFonts w:ascii="Sylfaen" w:hAnsi="Sylfaen" w:cs="Sylfaen"/>
        </w:rPr>
        <w:t>გამოძიების</w:t>
      </w:r>
      <w:r w:rsidRPr="00506B8C">
        <w:rPr>
          <w:rFonts w:ascii="Sylfaen" w:hAnsi="Sylfaen"/>
        </w:rPr>
        <w:t xml:space="preserve"> </w:t>
      </w:r>
      <w:r w:rsidRPr="00506B8C">
        <w:rPr>
          <w:rFonts w:ascii="Sylfaen" w:hAnsi="Sylfaen" w:cs="Sylfaen"/>
        </w:rPr>
        <w:t>პროცესში</w:t>
      </w:r>
      <w:r w:rsidRPr="00506B8C">
        <w:rPr>
          <w:rFonts w:ascii="Sylfaen" w:hAnsi="Sylfaen"/>
        </w:rPr>
        <w:t xml:space="preserve"> </w:t>
      </w:r>
      <w:r w:rsidRPr="00506B8C">
        <w:rPr>
          <w:rFonts w:ascii="Sylfaen" w:hAnsi="Sylfaen" w:cs="Sylfaen"/>
        </w:rPr>
        <w:t>ადამიანური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ფინანსური</w:t>
      </w:r>
      <w:r w:rsidRPr="00506B8C">
        <w:rPr>
          <w:rFonts w:ascii="Sylfaen" w:hAnsi="Sylfaen"/>
        </w:rPr>
        <w:t xml:space="preserve"> </w:t>
      </w:r>
      <w:r w:rsidRPr="00506B8C">
        <w:rPr>
          <w:rFonts w:ascii="Sylfaen" w:hAnsi="Sylfaen" w:cs="Sylfaen"/>
        </w:rPr>
        <w:t>რესურსები</w:t>
      </w:r>
      <w:r w:rsidRPr="00506B8C">
        <w:rPr>
          <w:rFonts w:ascii="Sylfaen" w:hAnsi="Sylfaen"/>
        </w:rPr>
        <w:t xml:space="preserve">, </w:t>
      </w:r>
      <w:r w:rsidRPr="00506B8C">
        <w:rPr>
          <w:rFonts w:ascii="Sylfaen" w:hAnsi="Sylfaen" w:cs="Sylfaen"/>
        </w:rPr>
        <w:t>ქვეყანაში</w:t>
      </w:r>
      <w:r w:rsidRPr="00506B8C">
        <w:rPr>
          <w:rFonts w:ascii="Sylfaen" w:hAnsi="Sylfaen"/>
        </w:rPr>
        <w:t xml:space="preserve"> </w:t>
      </w:r>
      <w:r w:rsidRPr="00506B8C">
        <w:rPr>
          <w:rFonts w:ascii="Sylfaen" w:hAnsi="Sylfaen" w:cs="Sylfaen"/>
        </w:rPr>
        <w:t>ამაღლდა</w:t>
      </w:r>
      <w:r w:rsidRPr="00506B8C">
        <w:rPr>
          <w:rFonts w:ascii="Sylfaen" w:hAnsi="Sylfaen"/>
        </w:rPr>
        <w:t xml:space="preserve"> </w:t>
      </w:r>
      <w:r w:rsidRPr="00506B8C">
        <w:rPr>
          <w:rFonts w:ascii="Sylfaen" w:hAnsi="Sylfaen" w:cs="Sylfaen"/>
        </w:rPr>
        <w:t>გამოძიების</w:t>
      </w:r>
      <w:r w:rsidRPr="00506B8C">
        <w:rPr>
          <w:rFonts w:ascii="Sylfaen" w:hAnsi="Sylfaen"/>
        </w:rPr>
        <w:t xml:space="preserve"> </w:t>
      </w:r>
      <w:r w:rsidRPr="00506B8C">
        <w:rPr>
          <w:rFonts w:ascii="Sylfaen" w:hAnsi="Sylfaen" w:cs="Sylfaen"/>
        </w:rPr>
        <w:t>ხარისხი;</w:t>
      </w:r>
    </w:p>
    <w:p w14:paraId="6E2B08F6" w14:textId="77777777" w:rsidR="003B4D3A" w:rsidRPr="00506B8C" w:rsidRDefault="003B4D3A" w:rsidP="00501D95">
      <w:pPr>
        <w:pStyle w:val="ListParagraph"/>
        <w:numPr>
          <w:ilvl w:val="0"/>
          <w:numId w:val="16"/>
        </w:numPr>
        <w:spacing w:after="160" w:line="240" w:lineRule="auto"/>
        <w:ind w:left="180"/>
        <w:jc w:val="both"/>
        <w:rPr>
          <w:rFonts w:ascii="Sylfaen" w:hAnsi="Sylfaen"/>
        </w:rPr>
      </w:pPr>
      <w:r w:rsidRPr="00506B8C">
        <w:rPr>
          <w:rFonts w:ascii="Sylfaen" w:hAnsi="Sylfaen" w:cs="Sylfaen"/>
        </w:rPr>
        <w:t>საგამოძიებო</w:t>
      </w:r>
      <w:r w:rsidRPr="00506B8C">
        <w:rPr>
          <w:rFonts w:ascii="Sylfaen" w:hAnsi="Sylfaen"/>
        </w:rPr>
        <w:t xml:space="preserve"> </w:t>
      </w:r>
      <w:r w:rsidRPr="00506B8C">
        <w:rPr>
          <w:rFonts w:ascii="Sylfaen" w:hAnsi="Sylfaen" w:cs="Sylfaen"/>
        </w:rPr>
        <w:t>სამსახური</w:t>
      </w:r>
      <w:r w:rsidRPr="00506B8C">
        <w:rPr>
          <w:rFonts w:ascii="Sylfaen" w:hAnsi="Sylfaen"/>
        </w:rPr>
        <w:t xml:space="preserve">  </w:t>
      </w:r>
      <w:r w:rsidRPr="00506B8C">
        <w:rPr>
          <w:rFonts w:ascii="Sylfaen" w:hAnsi="Sylfaen" w:cs="Sylfaen"/>
        </w:rPr>
        <w:t>ნაწილობრივ</w:t>
      </w:r>
      <w:r w:rsidRPr="00506B8C">
        <w:rPr>
          <w:rFonts w:ascii="Sylfaen" w:hAnsi="Sylfaen"/>
        </w:rPr>
        <w:t xml:space="preserve"> </w:t>
      </w:r>
      <w:r w:rsidRPr="00506B8C">
        <w:rPr>
          <w:rFonts w:ascii="Sylfaen" w:hAnsi="Sylfaen" w:cs="Sylfaen"/>
        </w:rPr>
        <w:t>გადავიდა</w:t>
      </w:r>
      <w:r w:rsidRPr="00506B8C">
        <w:rPr>
          <w:rFonts w:ascii="Sylfaen" w:hAnsi="Sylfaen"/>
        </w:rPr>
        <w:t xml:space="preserve">  </w:t>
      </w:r>
      <w:r w:rsidRPr="00506B8C">
        <w:rPr>
          <w:rFonts w:ascii="Sylfaen" w:hAnsi="Sylfaen" w:cs="Sylfaen"/>
        </w:rPr>
        <w:t>მართვის</w:t>
      </w:r>
      <w:r w:rsidRPr="00506B8C">
        <w:rPr>
          <w:rFonts w:ascii="Sylfaen" w:hAnsi="Sylfaen"/>
        </w:rPr>
        <w:t xml:space="preserve"> </w:t>
      </w:r>
      <w:r w:rsidRPr="00506B8C">
        <w:rPr>
          <w:rFonts w:ascii="Sylfaen" w:hAnsi="Sylfaen" w:cs="Sylfaen"/>
        </w:rPr>
        <w:t>თანამედროვე</w:t>
      </w:r>
      <w:r w:rsidRPr="00506B8C">
        <w:rPr>
          <w:rFonts w:ascii="Sylfaen" w:hAnsi="Sylfaen"/>
        </w:rPr>
        <w:t xml:space="preserve"> </w:t>
      </w:r>
      <w:r w:rsidRPr="00506B8C">
        <w:rPr>
          <w:rFonts w:ascii="Sylfaen" w:hAnsi="Sylfaen" w:cs="Sylfaen"/>
        </w:rPr>
        <w:t>პრინციპებზე.</w:t>
      </w:r>
    </w:p>
    <w:p w14:paraId="0403A7E7" w14:textId="77777777" w:rsidR="003B4D3A" w:rsidRPr="00506B8C" w:rsidRDefault="003B4D3A" w:rsidP="008C08DB">
      <w:pPr>
        <w:pStyle w:val="abzacixml"/>
      </w:pPr>
      <w:r w:rsidRPr="00506B8C">
        <w:t>დაგეგმილი და მიღწეული საბოლოო შედეგის შეფასების ინდიკატორი</w:t>
      </w:r>
    </w:p>
    <w:p w14:paraId="1B4CF700" w14:textId="77777777" w:rsidR="003B4D3A" w:rsidRPr="00506B8C" w:rsidRDefault="003B4D3A" w:rsidP="008C08DB">
      <w:pPr>
        <w:pStyle w:val="abzacixml"/>
      </w:pPr>
    </w:p>
    <w:p w14:paraId="72AC89AC" w14:textId="77777777" w:rsidR="003B4D3A" w:rsidRPr="00506B8C" w:rsidRDefault="003B4D3A" w:rsidP="008C08DB">
      <w:pPr>
        <w:pStyle w:val="abzacixml"/>
      </w:pPr>
      <w:r w:rsidRPr="00506B8C">
        <w:t xml:space="preserve">საბაზისო მაჩვენებელი - გამოვლენილი სამართალდარღვევის რაოდენობა (2015 წლის მდგომარეობით) - 1140-მდე და ყველა საქმეზე დაწყებული წინასწარი გამოძიება; </w:t>
      </w:r>
    </w:p>
    <w:p w14:paraId="602A810C" w14:textId="77777777" w:rsidR="003B4D3A" w:rsidRPr="00506B8C" w:rsidRDefault="003B4D3A" w:rsidP="008C08DB">
      <w:pPr>
        <w:pStyle w:val="abzacixml"/>
      </w:pPr>
      <w:r w:rsidRPr="00506B8C">
        <w:lastRenderedPageBreak/>
        <w:t>მიზნობრივი მაჩვენებელი - მაქსიმალურად გამოვლენილი სამართალდარღვევათა რაოდენობა; გატარებული პრევენციული ღონისძიებების შედეგად სამართალდარღვევათა შემცირებული რაოდენობა.</w:t>
      </w:r>
    </w:p>
    <w:p w14:paraId="59A5830C" w14:textId="77777777" w:rsidR="003B4D3A" w:rsidRPr="00506B8C" w:rsidRDefault="003B4D3A" w:rsidP="008C08DB">
      <w:pPr>
        <w:pStyle w:val="abzacixml"/>
      </w:pPr>
      <w:r w:rsidRPr="00506B8C">
        <w:t>მიღწეული მაჩვენებელი - გამოვლენილი 1 193 ერთეული ეკონომიკური და ფინანსური ხასიათის დანაშაული და ყველა საქმეზე დაწყებული წინასწარი გამოძიება; 2017 წელს 878 პირის  მიმართ დაწყებული  სისხლის  სამართლებრივი  დევნა; 599 პირის მიმართ გამოყენებული აღკვეთის ღონისძიება. 314 საქმეზე შეწყვეტილი წინასწარი გამოძიება.</w:t>
      </w:r>
    </w:p>
    <w:p w14:paraId="3DA14D75" w14:textId="77777777" w:rsidR="00B45A93" w:rsidRPr="00506B8C" w:rsidRDefault="00B45A93" w:rsidP="008C08DB">
      <w:pPr>
        <w:pStyle w:val="abzacixml"/>
        <w:rPr>
          <w:highlight w:val="yellow"/>
        </w:rPr>
      </w:pPr>
    </w:p>
    <w:p w14:paraId="70256322" w14:textId="77777777" w:rsidR="00B45A93" w:rsidRPr="00506B8C" w:rsidRDefault="00B45A93" w:rsidP="00501D95">
      <w:pPr>
        <w:spacing w:line="240" w:lineRule="auto"/>
        <w:ind w:left="180" w:right="-900"/>
        <w:jc w:val="both"/>
        <w:rPr>
          <w:rFonts w:ascii="Sylfaen" w:hAnsi="Sylfaen" w:cs="Sylfaen"/>
          <w:highlight w:val="yellow"/>
          <w:lang w:val="ka-GE"/>
        </w:rPr>
      </w:pPr>
    </w:p>
    <w:p w14:paraId="65590330" w14:textId="77777777" w:rsidR="00884D01" w:rsidRPr="00506B8C" w:rsidRDefault="00884D01" w:rsidP="008C08DB">
      <w:pPr>
        <w:pStyle w:val="abzacixml"/>
      </w:pPr>
      <w:r w:rsidRPr="00506B8C">
        <w:t>2.11 ეროვნული საგანძურის, დიპლომატიური წარმომადგენლობებისა და საპატრიარქოს დაცვის უსაფრთხოების დონის ამაღლება (პროგრამული კოდი 30 02)</w:t>
      </w:r>
    </w:p>
    <w:p w14:paraId="22DC41C0" w14:textId="77777777" w:rsidR="00884D01" w:rsidRPr="00506B8C" w:rsidRDefault="00884D01" w:rsidP="00501D95">
      <w:pPr>
        <w:spacing w:after="0"/>
        <w:ind w:left="180"/>
        <w:jc w:val="both"/>
        <w:rPr>
          <w:rFonts w:ascii="Sylfaen" w:hAnsi="Sylfaen" w:cs="Sylfaen"/>
        </w:rPr>
      </w:pPr>
    </w:p>
    <w:p w14:paraId="76D31925" w14:textId="77777777" w:rsidR="00884D01" w:rsidRPr="00506B8C" w:rsidRDefault="00884D01" w:rsidP="008C08DB">
      <w:pPr>
        <w:pStyle w:val="abzacixml"/>
      </w:pPr>
      <w:r w:rsidRPr="00506B8C">
        <w:t>პროგრამის განმახორციელებელი:</w:t>
      </w:r>
    </w:p>
    <w:p w14:paraId="1B789BB3" w14:textId="77777777" w:rsidR="00884D01" w:rsidRPr="00506B8C" w:rsidRDefault="00884D01"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დაცვის პოლიციის დეპარტამენტი</w:t>
      </w:r>
    </w:p>
    <w:p w14:paraId="7CF9F438" w14:textId="77777777" w:rsidR="00884D01" w:rsidRPr="00506B8C" w:rsidRDefault="00884D01"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1C1B1284" w14:textId="77777777" w:rsidR="00884D01" w:rsidRPr="00506B8C" w:rsidRDefault="00884D0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თანამედროვე და მაღალი ხარისხის დაცვითი სისტემებით აღჭურვილი დასაცავი ობიექტები;</w:t>
      </w:r>
    </w:p>
    <w:p w14:paraId="55A20354" w14:textId="77777777" w:rsidR="00884D01" w:rsidRPr="00506B8C" w:rsidRDefault="00884D0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დასაცავი ობიექტების მომსახურება თანამედროვე ავტოსატრანსპორტო საშუალებებით;</w:t>
      </w:r>
    </w:p>
    <w:p w14:paraId="4366A241" w14:textId="77777777" w:rsidR="00884D01" w:rsidRPr="00506B8C" w:rsidRDefault="00884D01"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Arial"/>
          <w:color w:val="000000"/>
        </w:rPr>
        <w:t>სსიპ - დაცვის პოლიციის დეპარტამენტის პირადი შემადგენლობის უზრუნველყოფა თანამედროვე სტანდარტების სამუშაო პირობებით.</w:t>
      </w:r>
    </w:p>
    <w:p w14:paraId="536B714D" w14:textId="77777777" w:rsidR="00884D01" w:rsidRPr="00506B8C" w:rsidRDefault="00884D01" w:rsidP="008C08DB">
      <w:pPr>
        <w:pStyle w:val="abzacixml"/>
        <w:rPr>
          <w:rFonts w:eastAsia="Sylfaen"/>
        </w:rPr>
      </w:pPr>
    </w:p>
    <w:p w14:paraId="5BE68112" w14:textId="77777777" w:rsidR="00884D01" w:rsidRPr="00506B8C" w:rsidRDefault="00884D01"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34F2712C" w14:textId="77777777" w:rsidR="00884D01" w:rsidRPr="00506B8C" w:rsidRDefault="00884D0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დასაცავი ობიექტები აღჭურვილია თანამედროვე და მაღალი ხარისხის დაცვითი სისტემებით, განხორციელდა დაცვის ქვეშ არსებული ობიექტების პროგრამული უზრუნველყოფა (15 000 აბონენტზე);</w:t>
      </w:r>
    </w:p>
    <w:p w14:paraId="53EC7276" w14:textId="77777777" w:rsidR="00884D01" w:rsidRPr="00506B8C" w:rsidRDefault="00884D0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შეძენილი ფულადი სახსრებისა და სხვა ფასეულობათა გადაზიდვა-ინკასირებისათვის 11 ერთეული დაჯავშნილი და 1 ერთეული დაუჯავშნავი ავტომანქანა, ასევე ოპერატიული რეაგირების ჯგუფებისათვის - 5 ერთეული მაღალი გამავლობის მსუბუქი ავტომანქანა;</w:t>
      </w:r>
    </w:p>
    <w:p w14:paraId="30EFEBAA" w14:textId="77777777" w:rsidR="00884D01" w:rsidRPr="00506B8C" w:rsidRDefault="00884D0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დეპარტამენტის ბალანსზე რიცხული გარემონტებული შენობები და მოწყობილი სანიტარული კვანძები, აშენებული პოლიციის ახალი ადმინისტრაციული შენობა.</w:t>
      </w:r>
    </w:p>
    <w:p w14:paraId="7F30A794" w14:textId="77777777" w:rsidR="00884D01" w:rsidRPr="00506B8C" w:rsidRDefault="00884D01"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0899DC45" w14:textId="77777777" w:rsidR="00884D01" w:rsidRPr="00506B8C" w:rsidRDefault="00884D01" w:rsidP="00501D95">
      <w:pPr>
        <w:pStyle w:val="NoSpacing"/>
        <w:ind w:left="180"/>
        <w:jc w:val="both"/>
        <w:rPr>
          <w:rFonts w:ascii="Sylfaen" w:hAnsi="Sylfaen"/>
        </w:rPr>
      </w:pPr>
      <w:r w:rsidRPr="00506B8C">
        <w:rPr>
          <w:rFonts w:ascii="Sylfaen" w:hAnsi="Sylfaen"/>
        </w:rPr>
        <w:t>1. დაგეგმილი საბაზისო მაჩვენებელი - საჭიროა ცენტრალური სამეთვალყურეო პულტის გამართული, ლიცენზირებული, უვადო პროგრამული უზრუნველყოფა (AES და SIS პროგრამული მომსახურება). საჭიროა ქ. თბილისის, ქ. ქუთასის და ქ. ბათუმის საერთაშორისო აეროპორტების თანამედროვე დაცვით-საგანგაშო და ვიდეოსამეთვალყურეო სისტემებით აღჭურვა</w:t>
      </w:r>
    </w:p>
    <w:p w14:paraId="11A3EE27" w14:textId="77777777" w:rsidR="00884D01" w:rsidRPr="00506B8C" w:rsidRDefault="00884D01" w:rsidP="00501D95">
      <w:pPr>
        <w:pStyle w:val="ListParagraph"/>
        <w:tabs>
          <w:tab w:val="left" w:pos="1080"/>
        </w:tabs>
        <w:spacing w:after="0"/>
        <w:ind w:left="180"/>
        <w:jc w:val="both"/>
        <w:rPr>
          <w:rFonts w:ascii="Sylfaen" w:hAnsi="Sylfaen"/>
          <w:lang w:val="ka-GE"/>
        </w:rPr>
      </w:pPr>
    </w:p>
    <w:p w14:paraId="58F412A7" w14:textId="77777777" w:rsidR="00884D01" w:rsidRPr="00506B8C" w:rsidRDefault="00884D01" w:rsidP="00501D95">
      <w:pPr>
        <w:pStyle w:val="NoSpacing"/>
        <w:ind w:left="180"/>
        <w:jc w:val="both"/>
        <w:rPr>
          <w:rFonts w:ascii="Sylfaen" w:hAnsi="Sylfaen"/>
          <w:i/>
          <w:lang w:val="ka-GE"/>
        </w:rPr>
      </w:pPr>
      <w:r w:rsidRPr="00506B8C">
        <w:rPr>
          <w:rFonts w:ascii="Sylfaen" w:hAnsi="Sylfaen"/>
          <w:lang w:val="ka-GE"/>
        </w:rPr>
        <w:lastRenderedPageBreak/>
        <w:t>დაგეგმილი მიზნობრივი მაჩვენებელი - ბოლო ვერსიამდე განახლებული დაცვის სიგნალების მონიტორინგის, SIS პროგრამა, SMS შეტყობინებების დაგზავნის გაუმჯობესებული სერვისი, გაუმჯობესებული სერვერული და ქსელური ინფრასტრუქტურა და AES და SIS პროგრამული მომსახურება; ქ. ქუთაისის საერთაშორისო აეროპორტის ტექ. გადაიარაღება, მათ შირის პერიმეტრის დაცვის სისტემების დანერგვა. დასავლეთ საქართველოს აღჭურვა ციფრული რ/სისტემებით</w:t>
      </w:r>
    </w:p>
    <w:p w14:paraId="267C6B42" w14:textId="77777777" w:rsidR="00884D01" w:rsidRPr="00506B8C" w:rsidRDefault="00884D01" w:rsidP="00501D95">
      <w:pPr>
        <w:spacing w:before="240" w:line="240" w:lineRule="auto"/>
        <w:ind w:left="180"/>
        <w:jc w:val="both"/>
        <w:rPr>
          <w:rFonts w:ascii="Sylfaen" w:hAnsi="Sylfaen" w:cs="Arial"/>
          <w:color w:val="000000"/>
          <w:lang w:val="ka-GE"/>
        </w:rPr>
      </w:pP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hAnsi="Sylfaen" w:cs="Arial"/>
          <w:color w:val="000000"/>
          <w:lang w:val="ka-GE"/>
        </w:rPr>
        <w:t>სრულად განახლებული დაცვის სიგნალის გადაცემისა და მიღების სისტემა, რეგიონალურ დანაყოფებში განახლებული სიგნალების მართვის პროგრამული უზრუნველყოფა, დაცვის ქვეშ მყოფი აბონენტებისთვის SMS შეტყობინებების გაუმჯობესებული, მყისიერი დაგზავნის სერვისი, გადაიარაღებული ქსელური ინფრასტრუქტურა (კომპიუტერული ტექნიკა, საჰაერო ქსელური მოწყობილობა, სერვერები)</w:t>
      </w:r>
    </w:p>
    <w:p w14:paraId="0E2B8D9C" w14:textId="77777777" w:rsidR="00884D01" w:rsidRPr="00506B8C" w:rsidRDefault="00884D01" w:rsidP="00501D95">
      <w:pPr>
        <w:spacing w:after="0"/>
        <w:ind w:left="180"/>
        <w:rPr>
          <w:rFonts w:ascii="Sylfaen" w:hAnsi="Sylfaen"/>
          <w:lang w:val="ka-GE"/>
        </w:rPr>
      </w:pPr>
    </w:p>
    <w:p w14:paraId="37E449DA" w14:textId="77777777" w:rsidR="00884D01" w:rsidRPr="00506B8C" w:rsidRDefault="00884D01" w:rsidP="00501D95">
      <w:pPr>
        <w:pStyle w:val="NoSpacing"/>
        <w:ind w:left="180"/>
        <w:jc w:val="both"/>
        <w:rPr>
          <w:rFonts w:ascii="Sylfaen" w:hAnsi="Sylfaen"/>
        </w:rPr>
      </w:pPr>
      <w:r w:rsidRPr="00506B8C">
        <w:rPr>
          <w:rFonts w:ascii="Sylfaen" w:hAnsi="Sylfaen"/>
        </w:rPr>
        <w:t>2. დაგეგმილი საბაზისო მაჩვენებელი - მუდმივად საჭიროა ოპერატიული რეაგირების, დაცვა-გაცილებისა, ინკასაციის სისტემის გამართული მუშაობისთვის ავტომანქანების ჩანაცვლება-შეძენა</w:t>
      </w:r>
    </w:p>
    <w:p w14:paraId="4BF2022B" w14:textId="77777777" w:rsidR="00884D01" w:rsidRPr="00506B8C" w:rsidRDefault="00884D01" w:rsidP="00501D95">
      <w:pPr>
        <w:pStyle w:val="ListParagraph"/>
        <w:tabs>
          <w:tab w:val="left" w:pos="1080"/>
        </w:tabs>
        <w:spacing w:after="0"/>
        <w:ind w:left="180"/>
        <w:jc w:val="both"/>
        <w:rPr>
          <w:rFonts w:ascii="Sylfaen" w:hAnsi="Sylfaen"/>
          <w:lang w:val="ka-GE"/>
        </w:rPr>
      </w:pPr>
    </w:p>
    <w:p w14:paraId="1E49FA86" w14:textId="77777777" w:rsidR="00884D01" w:rsidRPr="00506B8C" w:rsidRDefault="00884D01" w:rsidP="00501D95">
      <w:pPr>
        <w:pStyle w:val="NoSpacing"/>
        <w:ind w:left="180"/>
        <w:jc w:val="both"/>
        <w:rPr>
          <w:rFonts w:ascii="Sylfaen" w:hAnsi="Sylfaen"/>
        </w:rPr>
      </w:pPr>
      <w:r w:rsidRPr="00506B8C">
        <w:rPr>
          <w:rFonts w:ascii="Sylfaen" w:hAnsi="Sylfaen"/>
        </w:rPr>
        <w:t>დაგეგმილი მიზნობრივი მაჩვენებელი - ავტოპარკის 25 %-იანი განახლება</w:t>
      </w:r>
    </w:p>
    <w:p w14:paraId="171CA46C" w14:textId="77777777" w:rsidR="00884D01" w:rsidRPr="00506B8C" w:rsidRDefault="00884D01" w:rsidP="00501D95">
      <w:pPr>
        <w:spacing w:after="0"/>
        <w:ind w:left="180"/>
        <w:rPr>
          <w:rFonts w:ascii="Sylfaen" w:eastAsia="Sylfaen" w:hAnsi="Sylfaen"/>
          <w:color w:val="000000"/>
        </w:rPr>
      </w:pPr>
    </w:p>
    <w:p w14:paraId="40DC907C" w14:textId="77777777" w:rsidR="00884D01" w:rsidRPr="00506B8C" w:rsidRDefault="00884D01" w:rsidP="00501D95">
      <w:pPr>
        <w:spacing w:before="240" w:line="240" w:lineRule="auto"/>
        <w:ind w:left="180"/>
        <w:jc w:val="both"/>
        <w:rPr>
          <w:rFonts w:ascii="Sylfaen" w:hAnsi="Sylfaen" w:cs="Arial"/>
          <w:color w:val="000000"/>
        </w:rPr>
      </w:pP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hAnsi="Sylfaen" w:cs="Arial"/>
          <w:color w:val="000000"/>
        </w:rPr>
        <w:t>შეძენილი ფულადი სახსრებისა და სხვა ფასეულობათა გადაზიდვა-ინკასირებისათვის 11 ერთეული დაჯავშნილი და 1 ერთეული დაუჯავშნავი ავტომანქანა, ასევე ოპერატიული რეაგირების ჯგუფებისათვის - 5 ერთეული მაღალი გამავლობის მსუბუქი ავტომანქანა;</w:t>
      </w:r>
    </w:p>
    <w:p w14:paraId="689FC94C" w14:textId="77777777" w:rsidR="00884D01" w:rsidRPr="00506B8C" w:rsidRDefault="00884D01" w:rsidP="00501D95">
      <w:pPr>
        <w:spacing w:after="0"/>
        <w:ind w:left="180"/>
        <w:rPr>
          <w:rFonts w:ascii="Sylfaen" w:hAnsi="Sylfaen"/>
          <w:i/>
          <w:lang w:val="ka-GE"/>
        </w:rPr>
      </w:pPr>
    </w:p>
    <w:p w14:paraId="54FA6A29" w14:textId="77777777" w:rsidR="00884D01" w:rsidRPr="00506B8C" w:rsidRDefault="00884D01" w:rsidP="00501D95">
      <w:pPr>
        <w:pStyle w:val="NoSpacing"/>
        <w:ind w:left="180"/>
        <w:jc w:val="both"/>
        <w:rPr>
          <w:rFonts w:ascii="Sylfaen" w:hAnsi="Sylfaen"/>
        </w:rPr>
      </w:pPr>
      <w:r w:rsidRPr="00506B8C">
        <w:rPr>
          <w:rFonts w:ascii="Sylfaen" w:hAnsi="Sylfaen"/>
        </w:rPr>
        <w:t>3. დაგეგმილი საბაზისო მაჩვენებელი - დაცვის პოლიციის დეპარტამენტის ბალანსზე არსებული შენობა-ნაგებობების რეაბილიტაცია- მოწყობა</w:t>
      </w:r>
    </w:p>
    <w:p w14:paraId="25C782E9" w14:textId="77777777" w:rsidR="00884D01" w:rsidRPr="00506B8C" w:rsidRDefault="00884D01" w:rsidP="00501D95">
      <w:pPr>
        <w:tabs>
          <w:tab w:val="left" w:pos="630"/>
          <w:tab w:val="left" w:pos="1080"/>
        </w:tabs>
        <w:spacing w:after="0"/>
        <w:ind w:left="180"/>
        <w:jc w:val="both"/>
        <w:rPr>
          <w:rFonts w:ascii="Sylfaen" w:eastAsia="Sylfaen" w:hAnsi="Sylfaen"/>
          <w:color w:val="000000"/>
        </w:rPr>
      </w:pPr>
    </w:p>
    <w:p w14:paraId="71F5DA37" w14:textId="77777777" w:rsidR="00884D01" w:rsidRPr="00506B8C" w:rsidRDefault="00884D01" w:rsidP="00501D95">
      <w:pPr>
        <w:pStyle w:val="NoSpacing"/>
        <w:ind w:left="180"/>
        <w:jc w:val="both"/>
        <w:rPr>
          <w:rFonts w:ascii="Sylfaen" w:hAnsi="Sylfaen"/>
        </w:rPr>
      </w:pPr>
      <w:r w:rsidRPr="00506B8C">
        <w:rPr>
          <w:rFonts w:ascii="Sylfaen" w:hAnsi="Sylfaen"/>
        </w:rPr>
        <w:t>დაგეგმილი მიზნობრივი მაჩვენებელი - გარემონტებული ადმინისტრაციის მე-2 სართული, კეთილმოწყობილი ეზო, ინკასაცია, დაცვა- გაცილების სამმართველოებისთვის აშენებული და გერემონტებული შენობები, საელჩოებისა და საკონსულოების ობიექტებისთვის შეძენილი და გარემონტებული ჯიხურების რაოდენობა</w:t>
      </w:r>
    </w:p>
    <w:p w14:paraId="7FC16B4F" w14:textId="77777777" w:rsidR="00C211B7" w:rsidRPr="00506B8C" w:rsidRDefault="00884D01" w:rsidP="00501D95">
      <w:pPr>
        <w:spacing w:before="240" w:line="240" w:lineRule="auto"/>
        <w:ind w:left="180"/>
        <w:jc w:val="both"/>
        <w:rPr>
          <w:rFonts w:ascii="Sylfaen" w:hAnsi="Sylfaen" w:cs="Arial"/>
          <w:color w:val="000000"/>
        </w:rPr>
      </w:pP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hAnsi="Sylfaen" w:cs="Arial"/>
          <w:color w:val="000000"/>
        </w:rPr>
        <w:t>გარემონტებული დეპარტამენტის ადმინისტრაციული შენობის მე-3 სართულის ნაწილის სამუშაო ოთახები და სანიტარული კვანძები, დეპარტამენტის ბალანსზე რიცხული ქობულეთის შენობა; აშენებული მცხეთა-მთიანეთის პოლიციის დეპარტამენტის მცხეთის რ-ნ, სოფ. ლისში პოლიციის განყოფილების ახალი ადმინისტრაციული შენობა; დასაცავი ობიექტებისათვის გარემონტებელი 134  ერთეული დაცვის ჯიხური.</w:t>
      </w:r>
    </w:p>
    <w:p w14:paraId="3A3EB54E" w14:textId="77777777" w:rsidR="000A3EFB" w:rsidRPr="00506B8C" w:rsidRDefault="000A3EFB" w:rsidP="00501D95">
      <w:pPr>
        <w:spacing w:after="0" w:line="360" w:lineRule="auto"/>
        <w:ind w:left="180"/>
        <w:jc w:val="both"/>
        <w:rPr>
          <w:rFonts w:ascii="Sylfaen" w:hAnsi="Sylfaen"/>
          <w:highlight w:val="yellow"/>
          <w:lang w:val="ka-GE"/>
        </w:rPr>
      </w:pPr>
    </w:p>
    <w:p w14:paraId="12BE31B4" w14:textId="77777777" w:rsidR="001761B6" w:rsidRPr="00506B8C" w:rsidRDefault="001761B6" w:rsidP="008C08DB">
      <w:pPr>
        <w:pStyle w:val="abzacixml"/>
      </w:pPr>
      <w:r w:rsidRPr="00506B8C">
        <w:t>2.12   მართვის,  კონტროლის,  კავშირგაბმულობისა  და  კომპიუტერული  სისტემები (პროგრამული კოდი 29 04)</w:t>
      </w:r>
    </w:p>
    <w:p w14:paraId="25857AFE" w14:textId="77777777" w:rsidR="001761B6" w:rsidRPr="00506B8C" w:rsidRDefault="001761B6" w:rsidP="008C08DB">
      <w:pPr>
        <w:pStyle w:val="abzacixml"/>
      </w:pPr>
    </w:p>
    <w:p w14:paraId="0CCC2962" w14:textId="77777777" w:rsidR="001761B6" w:rsidRPr="00506B8C" w:rsidRDefault="001761B6" w:rsidP="008C08DB">
      <w:pPr>
        <w:pStyle w:val="abzacixml"/>
      </w:pPr>
      <w:r w:rsidRPr="00506B8C">
        <w:lastRenderedPageBreak/>
        <w:t>პროგრამის განმახორციელებელი:</w:t>
      </w:r>
    </w:p>
    <w:p w14:paraId="0F5C568B" w14:textId="77777777" w:rsidR="001761B6" w:rsidRPr="00506B8C" w:rsidRDefault="001761B6"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კიბერუსაფრთხოების ბიურო;</w:t>
      </w:r>
    </w:p>
    <w:p w14:paraId="6470BFFA" w14:textId="77777777" w:rsidR="001761B6" w:rsidRPr="00506B8C" w:rsidRDefault="001761B6"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თავდაცვის სამინისტრო;</w:t>
      </w:r>
    </w:p>
    <w:p w14:paraId="5481BD79" w14:textId="77777777" w:rsidR="001761B6" w:rsidRPr="00506B8C" w:rsidRDefault="001761B6" w:rsidP="008C08DB">
      <w:pPr>
        <w:pStyle w:val="abzacixml"/>
        <w:rPr>
          <w:lang w:val="ka-GE"/>
        </w:rPr>
      </w:pPr>
    </w:p>
    <w:p w14:paraId="104EBB21" w14:textId="77777777" w:rsidR="001761B6" w:rsidRPr="00506B8C" w:rsidRDefault="001761B6" w:rsidP="00501D95">
      <w:pPr>
        <w:pStyle w:val="ListParagraph"/>
        <w:spacing w:after="0"/>
        <w:ind w:left="180"/>
        <w:jc w:val="both"/>
        <w:rPr>
          <w:rFonts w:ascii="Sylfaen" w:hAnsi="Sylfaen" w:cs="Sylfaen"/>
          <w:lang w:val="ka-GE"/>
        </w:rPr>
      </w:pPr>
    </w:p>
    <w:p w14:paraId="376D913E" w14:textId="77777777" w:rsidR="001761B6" w:rsidRPr="00506B8C" w:rsidRDefault="001761B6"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0169D078" w14:textId="77777777" w:rsidR="001761B6" w:rsidRPr="00506B8C" w:rsidRDefault="001761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თავდაცვითი ოპერაციების ერთიანობისა და უწყვეტობის შენარჩუნება.</w:t>
      </w:r>
    </w:p>
    <w:p w14:paraId="536F3002" w14:textId="77777777" w:rsidR="001761B6" w:rsidRPr="00506B8C" w:rsidRDefault="001761B6" w:rsidP="00501D95">
      <w:pPr>
        <w:spacing w:after="0"/>
        <w:ind w:left="180"/>
        <w:jc w:val="both"/>
        <w:rPr>
          <w:rFonts w:ascii="Sylfaen" w:hAnsi="Sylfaen" w:cs="Sylfaen"/>
          <w:lang w:val="ka-GE"/>
        </w:rPr>
      </w:pPr>
    </w:p>
    <w:p w14:paraId="6B91A134" w14:textId="77777777" w:rsidR="001761B6" w:rsidRPr="00506B8C" w:rsidRDefault="001761B6"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4CE24372" w14:textId="77777777" w:rsidR="001761B6" w:rsidRPr="00506B8C" w:rsidRDefault="001761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დაინერგა ინფორმაციული უსაფრთხოების უზრუნველყოფის მექანიზმები; გაუმჯობესებულია თავდაცვის სფეროს კრიტიკული ინფრასტუქტურის უსაფრთხოება;</w:t>
      </w:r>
    </w:p>
    <w:p w14:paraId="1F425A7C" w14:textId="77777777" w:rsidR="001761B6" w:rsidRPr="00506B8C" w:rsidRDefault="001761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აღდგენილი და შენარჩუნებულია შეიარაღებაში არსებული კავშირგაბმულობის საშუალებების მუშაუნარიანობა/ ქმედითუნარიანობა;</w:t>
      </w:r>
    </w:p>
    <w:p w14:paraId="4F961A5E" w14:textId="77777777" w:rsidR="001761B6" w:rsidRPr="00506B8C" w:rsidRDefault="001761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უზრუნველყოფილია უსაფრთხო რადიოკავშირის და ნავიგაციის საერთო ოპერატიული სურათის მიღება;</w:t>
      </w:r>
    </w:p>
    <w:p w14:paraId="4C7E6163" w14:textId="77777777" w:rsidR="001761B6" w:rsidRPr="00506B8C" w:rsidRDefault="001761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გაზრდილია მობილურობა და ინფორმაციის დაცულობა;</w:t>
      </w:r>
    </w:p>
    <w:p w14:paraId="276AF99E" w14:textId="77777777" w:rsidR="001761B6" w:rsidRPr="00506B8C" w:rsidRDefault="001761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გაღრმავდა თანამშრომლობა პარტნიორ ქვეყნებთან, რაც დადებითად აისახა კიბერშესაძლებლობების განვითარებაზე;</w:t>
      </w:r>
    </w:p>
    <w:p w14:paraId="4DF6F664" w14:textId="77777777" w:rsidR="001761B6" w:rsidRPr="00506B8C" w:rsidRDefault="001761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დაინერგა ERP-ის სისტემის ადამიანური რესურსების მართვის მოდული.</w:t>
      </w:r>
    </w:p>
    <w:p w14:paraId="16574BEC" w14:textId="77777777" w:rsidR="001761B6" w:rsidRPr="00506B8C" w:rsidRDefault="001761B6" w:rsidP="00501D95">
      <w:pPr>
        <w:spacing w:after="0" w:line="240" w:lineRule="auto"/>
        <w:ind w:left="180"/>
        <w:jc w:val="both"/>
        <w:rPr>
          <w:rFonts w:ascii="Sylfaen" w:hAnsi="Sylfaen"/>
          <w:lang w:val="ka-GE"/>
        </w:rPr>
      </w:pPr>
    </w:p>
    <w:p w14:paraId="2E085E4C" w14:textId="77777777" w:rsidR="001761B6" w:rsidRPr="00506B8C" w:rsidRDefault="001761B6" w:rsidP="00501D95">
      <w:pPr>
        <w:spacing w:after="0" w:line="240" w:lineRule="auto"/>
        <w:ind w:left="180"/>
        <w:jc w:val="both"/>
        <w:rPr>
          <w:rFonts w:ascii="Sylfaen" w:hAnsi="Sylfaen"/>
          <w:lang w:val="ka-GE"/>
        </w:rPr>
      </w:pPr>
    </w:p>
    <w:p w14:paraId="121660FB" w14:textId="77777777" w:rsidR="001761B6" w:rsidRPr="00506B8C" w:rsidRDefault="001761B6"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ინდიკატორები:</w:t>
      </w:r>
    </w:p>
    <w:p w14:paraId="7F9328B7" w14:textId="77777777" w:rsidR="001761B6" w:rsidRPr="00506B8C" w:rsidRDefault="001761B6"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საბაზისო მაჩვენებელი - კრიტიკული კავშირგაბმულობის და ინფორმაციული უსაფრთხოების არსებული სისტემები ფუნქციონირებს გამართულად;</w:t>
      </w:r>
    </w:p>
    <w:p w14:paraId="4B8DE2C6" w14:textId="77777777" w:rsidR="001761B6" w:rsidRPr="00506B8C" w:rsidRDefault="001761B6"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მიზნობრივი მაჩვენებელი - ტექნიკური და ორგანიზაციული ღონისძიებების გატარება, ლიცენზიების უზრუნველყოფა არსებული კავშირგაბმულობისა და ინფორმაციული სისტემების უსაფრთხო და გამართული ფუნქციონირების შენარჩუნების მიზნით;</w:t>
      </w:r>
    </w:p>
    <w:p w14:paraId="1D41AE28" w14:textId="77777777" w:rsidR="001761B6" w:rsidRPr="00506B8C" w:rsidRDefault="001761B6"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80"/>
        <w:jc w:val="both"/>
        <w:rPr>
          <w:rFonts w:ascii="Sylfaen" w:eastAsia="Sylfaen" w:hAnsi="Sylfaen"/>
          <w:color w:val="000000"/>
          <w:lang w:val="ka-GE"/>
        </w:rPr>
      </w:pPr>
    </w:p>
    <w:p w14:paraId="7BC30168" w14:textId="77777777" w:rsidR="001761B6" w:rsidRPr="00506B8C" w:rsidRDefault="001761B6"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შედეგის შეფასების ინდიკატორი:</w:t>
      </w:r>
    </w:p>
    <w:p w14:paraId="0319DA90" w14:textId="77777777" w:rsidR="001761B6" w:rsidRPr="00506B8C" w:rsidRDefault="001761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კიბერუსაფრთხოების უზრუნველყოფის დამატებითი მექანიზმების შექმნის მიზნით, განხორციელდა მაღალი კლასის მონაცემთა შესანახი სისტემის და სასერვერო ნაწილების შესყიდვა;</w:t>
      </w:r>
    </w:p>
    <w:p w14:paraId="11E26975" w14:textId="77777777" w:rsidR="001761B6" w:rsidRPr="00506B8C" w:rsidRDefault="001761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თავდაცვის სფეროს კრიტიკული ინფრასტრუქტურის უსაფრთხოების გაუმჯობესების მიზნით, ჩატარდა თავდაცვის სამინისტროს კრიტიკული ინფორმაციული სისტემის  სუბიექტების ინფორმაციული უსაფრთხოების აუდიტი;</w:t>
      </w:r>
    </w:p>
    <w:p w14:paraId="35F46840" w14:textId="77777777" w:rsidR="001761B6" w:rsidRPr="00506B8C" w:rsidRDefault="001761B6"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ინციდენტების პრევენციისა და რეაგირების მიზნით დანერგილი უსაფრთხოების მექანიზმები.</w:t>
      </w:r>
    </w:p>
    <w:p w14:paraId="7C50394F" w14:textId="77777777" w:rsidR="00AE709C" w:rsidRPr="00506B8C" w:rsidRDefault="00AE709C" w:rsidP="00501D95">
      <w:pPr>
        <w:spacing w:after="0" w:line="360" w:lineRule="auto"/>
        <w:ind w:left="180"/>
        <w:jc w:val="both"/>
        <w:rPr>
          <w:rFonts w:ascii="Sylfaen" w:hAnsi="Sylfaen"/>
          <w:highlight w:val="yellow"/>
          <w:lang w:val="ka-GE"/>
        </w:rPr>
      </w:pPr>
    </w:p>
    <w:p w14:paraId="2CB398A4" w14:textId="77777777" w:rsidR="00AE709C" w:rsidRPr="00506B8C" w:rsidRDefault="00AE709C" w:rsidP="008C08DB">
      <w:pPr>
        <w:pStyle w:val="abzacixml"/>
      </w:pPr>
      <w:r w:rsidRPr="00506B8C">
        <w:t>2.13. სრულყოფილი პრობაციის სისტემა (პროგრამული კოდი 27 02)</w:t>
      </w:r>
    </w:p>
    <w:p w14:paraId="00F398AF" w14:textId="77777777" w:rsidR="00AE709C" w:rsidRPr="00506B8C" w:rsidRDefault="00AE709C" w:rsidP="008C08DB">
      <w:pPr>
        <w:pStyle w:val="abzacixml"/>
      </w:pPr>
    </w:p>
    <w:p w14:paraId="1C352188" w14:textId="77777777" w:rsidR="00AE709C" w:rsidRPr="00506B8C" w:rsidRDefault="00AE709C" w:rsidP="008C08DB">
      <w:pPr>
        <w:pStyle w:val="abzacixml"/>
      </w:pPr>
      <w:r w:rsidRPr="00506B8C">
        <w:t xml:space="preserve">პროგრამის განმახორციელებელი: </w:t>
      </w:r>
    </w:p>
    <w:p w14:paraId="3D541B79" w14:textId="77777777" w:rsidR="00AE709C" w:rsidRPr="00506B8C" w:rsidRDefault="00AE709C"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არასაპატიმრო სასჯელთა აღსრულებისა და პრობაციის ეროვნული სააგენტო</w:t>
      </w:r>
    </w:p>
    <w:p w14:paraId="5EAED7B8" w14:textId="77777777" w:rsidR="00AE709C" w:rsidRPr="00506B8C" w:rsidRDefault="00AE709C" w:rsidP="00501D95">
      <w:pPr>
        <w:spacing w:after="0" w:line="240" w:lineRule="auto"/>
        <w:ind w:left="180"/>
        <w:jc w:val="both"/>
        <w:rPr>
          <w:rFonts w:ascii="Sylfaen" w:eastAsia="Sylfaen" w:hAnsi="Sylfaen"/>
          <w:highlight w:val="yellow"/>
          <w:lang w:val="ka-GE"/>
        </w:rPr>
      </w:pPr>
    </w:p>
    <w:p w14:paraId="74969F6F" w14:textId="77777777" w:rsidR="00AE709C" w:rsidRPr="00506B8C" w:rsidRDefault="00AE709C"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შედეგი:</w:t>
      </w:r>
    </w:p>
    <w:p w14:paraId="516F4D40" w14:textId="77777777" w:rsidR="00AE709C" w:rsidRPr="00506B8C" w:rsidRDefault="00AE709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განვითარდება პრობაციის ეროვნული სააგენტოს ადმინისტრაციული შესაძლებლობები (ახალი ოფისების მშენებლობა და საჭირო ინვენტარით აღჭურვა, ვიდეოპაემნის სერვისი იფუნქციონირებს სრულფასოვნად, თავისუფლების შეზღუდვის დაწესებულება იფუნქციონირებს გამართულად, სარეაბილიტაციო სამმართველო იფუნქციონირებს ეფექტურად);</w:t>
      </w:r>
    </w:p>
    <w:p w14:paraId="35F367B1" w14:textId="77777777" w:rsidR="00AE709C" w:rsidRPr="00506B8C" w:rsidRDefault="00AE709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 პრობაციონერები ჩართულნი იქნებიან სხვადასხვა სახის სარეაბილიტაციო პროგრამებში, რაც ხელს შეუწყობს დანაშაულის პრევენციასა და მათ რესოციალიზაციას;</w:t>
      </w:r>
    </w:p>
    <w:p w14:paraId="55DDCA2A" w14:textId="77777777" w:rsidR="00AE709C" w:rsidRPr="00506B8C" w:rsidRDefault="00AE709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არასრულწლოვანთა მიმართ ახალი კანონის მიღების შემდგომ ელექტრონული მონიტორინგის საშუალებების დანერგვა ხელს შეუწყობს შინა პატიმრობის ეფექტურად აღსრუ</w:t>
      </w:r>
      <w:r w:rsidRPr="00506B8C">
        <w:rPr>
          <w:rFonts w:ascii="Sylfaen" w:eastAsia="Sylfaen" w:hAnsi="Sylfaen" w:cstheme="minorBidi"/>
          <w:lang w:val="ka-GE"/>
        </w:rPr>
        <w:t>ლებას.</w:t>
      </w:r>
    </w:p>
    <w:p w14:paraId="38A1976F" w14:textId="77777777" w:rsidR="00AE709C" w:rsidRPr="00506B8C" w:rsidRDefault="00AE709C"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w:t>
      </w:r>
    </w:p>
    <w:p w14:paraId="2A3B3F90" w14:textId="77777777" w:rsidR="00AE709C" w:rsidRPr="00506B8C" w:rsidRDefault="00AE709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განვითარდა პრობაციის ეროვნული სააგენტოს ადმინისტრაციული შესაძლებლობები (გურიაში აშენდა ახალი ოფისი და აღიჭურვა საჭირო ინვენტარით, ვიდეოპაემნის სერვისი ფუნქციონირებს სრულფასოვნად, სარეაბილიტაციო სამმართველო ფუნქციონირებს ეფექტურად); </w:t>
      </w:r>
    </w:p>
    <w:p w14:paraId="3E0240AB" w14:textId="77777777" w:rsidR="00AE709C" w:rsidRPr="00506B8C" w:rsidRDefault="00AE709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პრობაციონერები ჩართულები არიან სხვადასხვა სახის სარეაბილიტაციო პროგრამებში, რაც ხელს უწყობს დანაშაულის პრევენციასა და მათ რესოციალიზაციას; განხორციელდა ახალი სარეაბილიტაციო  პროგრამების  დამატება შემდეგი თემატიკით:  </w:t>
      </w:r>
    </w:p>
    <w:p w14:paraId="7777B34A" w14:textId="77777777" w:rsidR="00AE709C" w:rsidRPr="00506B8C" w:rsidRDefault="00AE709C" w:rsidP="0072120D">
      <w:pPr>
        <w:pStyle w:val="ListParagraph"/>
        <w:numPr>
          <w:ilvl w:val="1"/>
          <w:numId w:val="39"/>
        </w:numPr>
        <w:tabs>
          <w:tab w:val="left" w:pos="284"/>
        </w:tabs>
        <w:spacing w:after="0" w:line="240" w:lineRule="auto"/>
        <w:ind w:left="180" w:firstLine="360"/>
        <w:jc w:val="both"/>
        <w:rPr>
          <w:rFonts w:ascii="Sylfaen" w:hAnsi="Sylfaen" w:cs="Sylfaen"/>
        </w:rPr>
      </w:pPr>
      <w:r w:rsidRPr="00506B8C">
        <w:rPr>
          <w:rFonts w:ascii="Sylfaen" w:hAnsi="Sylfaen" w:cs="Sylfaen"/>
        </w:rPr>
        <w:t xml:space="preserve">ბავშვთა მიმართ სექსუალური ძალადობის  ფსიქოლოგიური ასპექტები; </w:t>
      </w:r>
    </w:p>
    <w:p w14:paraId="46260F8D" w14:textId="77777777" w:rsidR="00AE709C" w:rsidRPr="00506B8C" w:rsidRDefault="00AE709C" w:rsidP="0072120D">
      <w:pPr>
        <w:pStyle w:val="ListParagraph"/>
        <w:numPr>
          <w:ilvl w:val="1"/>
          <w:numId w:val="39"/>
        </w:numPr>
        <w:tabs>
          <w:tab w:val="left" w:pos="284"/>
        </w:tabs>
        <w:spacing w:after="0" w:line="240" w:lineRule="auto"/>
        <w:ind w:left="180" w:firstLine="360"/>
        <w:jc w:val="both"/>
        <w:rPr>
          <w:rFonts w:ascii="Sylfaen" w:hAnsi="Sylfaen" w:cs="Sylfaen"/>
        </w:rPr>
      </w:pPr>
      <w:r w:rsidRPr="00506B8C">
        <w:rPr>
          <w:rFonts w:ascii="Sylfaen" w:hAnsi="Sylfaen" w:cs="Sylfaen"/>
        </w:rPr>
        <w:t>მოზარდის  ფსიქო-სოციალური განვითარება და ქცევითი თავისებურებები;</w:t>
      </w:r>
    </w:p>
    <w:p w14:paraId="3D2F5CD4" w14:textId="77777777" w:rsidR="00AE709C" w:rsidRPr="00506B8C" w:rsidRDefault="00AE709C" w:rsidP="0072120D">
      <w:pPr>
        <w:pStyle w:val="ListParagraph"/>
        <w:numPr>
          <w:ilvl w:val="1"/>
          <w:numId w:val="39"/>
        </w:numPr>
        <w:tabs>
          <w:tab w:val="left" w:pos="284"/>
        </w:tabs>
        <w:spacing w:after="0" w:line="240" w:lineRule="auto"/>
        <w:ind w:left="180" w:firstLine="360"/>
        <w:jc w:val="both"/>
        <w:rPr>
          <w:rFonts w:ascii="Sylfaen" w:hAnsi="Sylfaen" w:cs="Sylfaen"/>
        </w:rPr>
      </w:pPr>
      <w:r w:rsidRPr="00506B8C">
        <w:rPr>
          <w:rFonts w:ascii="Sylfaen" w:hAnsi="Sylfaen" w:cs="Sylfaen"/>
        </w:rPr>
        <w:t>მოზარდის  სოციალურ გარემოსთან მუშაობის ასპექტები;</w:t>
      </w:r>
    </w:p>
    <w:p w14:paraId="5D090B3A" w14:textId="77777777" w:rsidR="00AE709C" w:rsidRPr="00506B8C" w:rsidRDefault="00AE709C" w:rsidP="0072120D">
      <w:pPr>
        <w:pStyle w:val="ListParagraph"/>
        <w:numPr>
          <w:ilvl w:val="1"/>
          <w:numId w:val="39"/>
        </w:numPr>
        <w:tabs>
          <w:tab w:val="left" w:pos="284"/>
        </w:tabs>
        <w:spacing w:after="0" w:line="240" w:lineRule="auto"/>
        <w:ind w:left="180" w:firstLine="360"/>
        <w:jc w:val="both"/>
        <w:rPr>
          <w:rFonts w:ascii="Sylfaen" w:hAnsi="Sylfaen" w:cs="Sylfaen"/>
        </w:rPr>
      </w:pPr>
      <w:r w:rsidRPr="00506B8C">
        <w:rPr>
          <w:rFonts w:ascii="Sylfaen" w:hAnsi="Sylfaen" w:cs="Sylfaen"/>
        </w:rPr>
        <w:t>სექსუალური და რეპროდუქციული ჯანმრთელობა;</w:t>
      </w:r>
    </w:p>
    <w:p w14:paraId="3F00A496" w14:textId="77777777" w:rsidR="00AE709C" w:rsidRPr="00506B8C" w:rsidRDefault="00AE709C" w:rsidP="0072120D">
      <w:pPr>
        <w:pStyle w:val="ListParagraph"/>
        <w:numPr>
          <w:ilvl w:val="1"/>
          <w:numId w:val="39"/>
        </w:numPr>
        <w:tabs>
          <w:tab w:val="left" w:pos="284"/>
        </w:tabs>
        <w:spacing w:after="0" w:line="240" w:lineRule="auto"/>
        <w:ind w:left="180" w:firstLine="360"/>
        <w:jc w:val="both"/>
        <w:rPr>
          <w:rFonts w:ascii="Sylfaen" w:hAnsi="Sylfaen" w:cs="Sylfaen"/>
        </w:rPr>
      </w:pPr>
      <w:r w:rsidRPr="00506B8C">
        <w:rPr>
          <w:rFonts w:ascii="Sylfaen" w:hAnsi="Sylfaen" w:cs="Sylfaen"/>
        </w:rPr>
        <w:t xml:space="preserve">ფსიქოაქტიური  ნივთიერებების მოხმარებით გამოწვეული დამოკიდებულების სინდრომი  და მისი მართვა;  </w:t>
      </w:r>
    </w:p>
    <w:p w14:paraId="16B6D347" w14:textId="77777777" w:rsidR="00AE709C" w:rsidRPr="00506B8C" w:rsidRDefault="00AE709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შინაპატიმრობა არასრულწლოვნების მიმართ ეფექტურად ხორციელდება, ელექტრონული მონიტორინგის მეშვეობით. 2017 წელს განხორციელებული საკანონმდებლო ცვლილებების შედეგად, სრულწლოვანი მსჯავრდებულების მიმართ ამოქმედდება ახალი არასაპატიმრო სასჯელის სახე - შინაპატიმრობა.</w:t>
      </w:r>
    </w:p>
    <w:p w14:paraId="7ED41AE3" w14:textId="77777777" w:rsidR="00AE709C" w:rsidRPr="00506B8C" w:rsidRDefault="00AE709C" w:rsidP="008C08DB">
      <w:pPr>
        <w:pStyle w:val="abzacixml"/>
        <w:rPr>
          <w:highlight w:val="yellow"/>
        </w:rPr>
      </w:pPr>
    </w:p>
    <w:p w14:paraId="2A187D56" w14:textId="77777777" w:rsidR="00AE709C" w:rsidRPr="00506B8C" w:rsidRDefault="00AE709C" w:rsidP="00501D95">
      <w:pPr>
        <w:spacing w:before="240" w:line="240" w:lineRule="auto"/>
        <w:ind w:left="180"/>
        <w:jc w:val="both"/>
        <w:rPr>
          <w:rFonts w:ascii="Sylfaen" w:hAnsi="Sylfaen" w:cs="Sylfaen"/>
        </w:rPr>
      </w:pPr>
      <w:r w:rsidRPr="00506B8C">
        <w:rPr>
          <w:rFonts w:ascii="Sylfaen" w:eastAsia="Sylfaen" w:hAnsi="Sylfaen"/>
          <w:lang w:val="ka-GE"/>
        </w:rPr>
        <w:t>დაგეგმილი და მიღწეული საბოლოო შედეგის შეფასების ინდიკატორი:</w:t>
      </w:r>
    </w:p>
    <w:p w14:paraId="088D2449" w14:textId="77777777" w:rsidR="00AE709C" w:rsidRPr="00506B8C" w:rsidRDefault="00AE709C" w:rsidP="00501D95">
      <w:pPr>
        <w:autoSpaceDE w:val="0"/>
        <w:autoSpaceDN w:val="0"/>
        <w:adjustRightInd w:val="0"/>
        <w:spacing w:after="0" w:line="240" w:lineRule="auto"/>
        <w:ind w:left="180"/>
        <w:jc w:val="both"/>
        <w:rPr>
          <w:rFonts w:ascii="Sylfaen" w:hAnsi="Sylfaen" w:cs="Sylfaen"/>
          <w:color w:val="000000"/>
          <w:lang w:val="ka-GE"/>
        </w:rPr>
      </w:pPr>
      <w:r w:rsidRPr="00506B8C">
        <w:rPr>
          <w:rFonts w:ascii="Sylfaen" w:eastAsia="Times New Roman" w:hAnsi="Sylfaen" w:cs="Sylfaen"/>
          <w:lang w:val="ka-GE"/>
        </w:rPr>
        <w:lastRenderedPageBreak/>
        <w:t>1.საბაზისო მაჩვენებელი</w:t>
      </w:r>
      <w:r w:rsidRPr="00506B8C">
        <w:rPr>
          <w:rFonts w:ascii="Sylfaen" w:hAnsi="Sylfaen" w:cs="Sylfaen"/>
          <w:color w:val="000000"/>
        </w:rPr>
        <w:t xml:space="preserve"> - </w:t>
      </w:r>
      <w:r w:rsidRPr="00506B8C">
        <w:t xml:space="preserve">2016 </w:t>
      </w:r>
      <w:r w:rsidRPr="00506B8C">
        <w:rPr>
          <w:rFonts w:ascii="Sylfaen" w:hAnsi="Sylfaen" w:cs="Sylfaen"/>
        </w:rPr>
        <w:t>წელს</w:t>
      </w:r>
      <w:r w:rsidRPr="00506B8C">
        <w:t xml:space="preserve"> </w:t>
      </w:r>
      <w:r w:rsidRPr="00506B8C">
        <w:rPr>
          <w:rFonts w:ascii="Sylfaen" w:hAnsi="Sylfaen" w:cs="Sylfaen"/>
        </w:rPr>
        <w:t>გაიხსნა</w:t>
      </w:r>
      <w:r w:rsidRPr="00506B8C">
        <w:t xml:space="preserve"> </w:t>
      </w:r>
      <w:r w:rsidRPr="00506B8C">
        <w:rPr>
          <w:rFonts w:ascii="Sylfaen" w:hAnsi="Sylfaen" w:cs="Sylfaen"/>
        </w:rPr>
        <w:t>თანამედროვე</w:t>
      </w:r>
      <w:r w:rsidRPr="00506B8C">
        <w:t xml:space="preserve"> </w:t>
      </w:r>
      <w:r w:rsidRPr="00506B8C">
        <w:rPr>
          <w:rFonts w:ascii="Sylfaen" w:hAnsi="Sylfaen" w:cs="Sylfaen"/>
        </w:rPr>
        <w:t>სტანდარტების</w:t>
      </w:r>
      <w:r w:rsidRPr="00506B8C">
        <w:t xml:space="preserve"> </w:t>
      </w:r>
      <w:r w:rsidRPr="00506B8C">
        <w:rPr>
          <w:rFonts w:ascii="Sylfaen" w:hAnsi="Sylfaen" w:cs="Sylfaen"/>
        </w:rPr>
        <w:t>ქვემო</w:t>
      </w:r>
      <w:r w:rsidRPr="00506B8C">
        <w:t xml:space="preserve"> </w:t>
      </w:r>
      <w:r w:rsidRPr="00506B8C">
        <w:rPr>
          <w:rFonts w:ascii="Sylfaen" w:hAnsi="Sylfaen" w:cs="Sylfaen"/>
        </w:rPr>
        <w:t>ქართლის</w:t>
      </w:r>
      <w:r w:rsidRPr="00506B8C">
        <w:t xml:space="preserve"> </w:t>
      </w:r>
      <w:r w:rsidRPr="00506B8C">
        <w:rPr>
          <w:rFonts w:ascii="Sylfaen" w:hAnsi="Sylfaen" w:cs="Sylfaen"/>
        </w:rPr>
        <w:t>პრობაციის</w:t>
      </w:r>
      <w:r w:rsidRPr="00506B8C">
        <w:t xml:space="preserve"> </w:t>
      </w:r>
      <w:r w:rsidRPr="00506B8C">
        <w:rPr>
          <w:rFonts w:ascii="Sylfaen" w:hAnsi="Sylfaen" w:cs="Sylfaen"/>
        </w:rPr>
        <w:t>ბიუროს</w:t>
      </w:r>
      <w:r w:rsidRPr="00506B8C">
        <w:t xml:space="preserve"> </w:t>
      </w:r>
      <w:r w:rsidRPr="00506B8C">
        <w:rPr>
          <w:rFonts w:ascii="Sylfaen" w:hAnsi="Sylfaen" w:cs="Sylfaen"/>
        </w:rPr>
        <w:t>ახალი</w:t>
      </w:r>
      <w:r w:rsidRPr="00506B8C">
        <w:t xml:space="preserve"> </w:t>
      </w:r>
      <w:r w:rsidRPr="00506B8C">
        <w:rPr>
          <w:rFonts w:ascii="Sylfaen" w:hAnsi="Sylfaen" w:cs="Sylfaen"/>
        </w:rPr>
        <w:t>ოფისი</w:t>
      </w:r>
      <w:r w:rsidRPr="00506B8C">
        <w:t xml:space="preserve">, </w:t>
      </w:r>
      <w:r w:rsidRPr="00506B8C">
        <w:rPr>
          <w:rFonts w:ascii="Sylfaen" w:hAnsi="Sylfaen" w:cs="Sylfaen"/>
        </w:rPr>
        <w:t>სადაც</w:t>
      </w:r>
      <w:r w:rsidRPr="00506B8C">
        <w:t xml:space="preserve"> </w:t>
      </w:r>
      <w:r w:rsidRPr="00506B8C">
        <w:rPr>
          <w:rFonts w:ascii="Sylfaen" w:hAnsi="Sylfaen" w:cs="Sylfaen"/>
        </w:rPr>
        <w:t>ფუნქციონირებს</w:t>
      </w:r>
      <w:r w:rsidRPr="00506B8C">
        <w:t xml:space="preserve"> </w:t>
      </w:r>
      <w:r w:rsidRPr="00506B8C">
        <w:rPr>
          <w:rFonts w:ascii="Sylfaen" w:hAnsi="Sylfaen" w:cs="Sylfaen"/>
        </w:rPr>
        <w:t>პრობაციონერთა</w:t>
      </w:r>
      <w:r w:rsidRPr="00506B8C">
        <w:t xml:space="preserve"> </w:t>
      </w:r>
      <w:r w:rsidRPr="00506B8C">
        <w:rPr>
          <w:rFonts w:ascii="Sylfaen" w:hAnsi="Sylfaen" w:cs="Sylfaen"/>
        </w:rPr>
        <w:t>სარეგისტრაციო</w:t>
      </w:r>
      <w:r w:rsidRPr="00506B8C">
        <w:t xml:space="preserve"> </w:t>
      </w:r>
      <w:r w:rsidRPr="00506B8C">
        <w:rPr>
          <w:rFonts w:ascii="Sylfaen" w:hAnsi="Sylfaen" w:cs="Sylfaen"/>
        </w:rPr>
        <w:t>სივრცე</w:t>
      </w:r>
      <w:r w:rsidRPr="00506B8C">
        <w:t xml:space="preserve">, </w:t>
      </w:r>
      <w:r w:rsidRPr="00506B8C">
        <w:rPr>
          <w:rFonts w:ascii="Sylfaen" w:hAnsi="Sylfaen" w:cs="Sylfaen"/>
        </w:rPr>
        <w:t>ინდივიდუალური</w:t>
      </w:r>
      <w:r w:rsidRPr="00506B8C">
        <w:t xml:space="preserve"> </w:t>
      </w:r>
      <w:r w:rsidRPr="00506B8C">
        <w:rPr>
          <w:rFonts w:ascii="Sylfaen" w:hAnsi="Sylfaen" w:cs="Sylfaen"/>
        </w:rPr>
        <w:t>გასაუბრების</w:t>
      </w:r>
      <w:r w:rsidRPr="00506B8C">
        <w:t xml:space="preserve"> </w:t>
      </w:r>
      <w:r w:rsidRPr="00506B8C">
        <w:rPr>
          <w:rFonts w:ascii="Sylfaen" w:hAnsi="Sylfaen" w:cs="Sylfaen"/>
        </w:rPr>
        <w:t>და</w:t>
      </w:r>
      <w:r w:rsidRPr="00506B8C">
        <w:t xml:space="preserve"> </w:t>
      </w:r>
      <w:r w:rsidRPr="00506B8C">
        <w:rPr>
          <w:rFonts w:ascii="Sylfaen" w:hAnsi="Sylfaen" w:cs="Sylfaen"/>
        </w:rPr>
        <w:t>ჯგუფური</w:t>
      </w:r>
      <w:r w:rsidRPr="00506B8C">
        <w:t xml:space="preserve"> </w:t>
      </w:r>
      <w:r w:rsidRPr="00506B8C">
        <w:rPr>
          <w:rFonts w:ascii="Sylfaen" w:hAnsi="Sylfaen" w:cs="Sylfaen"/>
        </w:rPr>
        <w:t>თერაპიის</w:t>
      </w:r>
      <w:r w:rsidRPr="00506B8C">
        <w:t xml:space="preserve"> </w:t>
      </w:r>
      <w:r w:rsidRPr="00506B8C">
        <w:rPr>
          <w:rFonts w:ascii="Sylfaen" w:hAnsi="Sylfaen" w:cs="Sylfaen"/>
        </w:rPr>
        <w:t>ოთახები</w:t>
      </w:r>
      <w:r w:rsidRPr="00506B8C">
        <w:t xml:space="preserve">, </w:t>
      </w:r>
      <w:r w:rsidRPr="00506B8C">
        <w:rPr>
          <w:rFonts w:ascii="Sylfaen" w:hAnsi="Sylfaen" w:cs="Sylfaen"/>
        </w:rPr>
        <w:t>ახალი</w:t>
      </w:r>
      <w:r w:rsidRPr="00506B8C">
        <w:t xml:space="preserve"> </w:t>
      </w:r>
      <w:r w:rsidRPr="00506B8C">
        <w:rPr>
          <w:rFonts w:ascii="Sylfaen" w:hAnsi="Sylfaen" w:cs="Sylfaen"/>
        </w:rPr>
        <w:t>ოფისიდან</w:t>
      </w:r>
      <w:r w:rsidRPr="00506B8C">
        <w:t xml:space="preserve"> </w:t>
      </w:r>
      <w:r w:rsidRPr="00506B8C">
        <w:rPr>
          <w:rFonts w:ascii="Sylfaen" w:hAnsi="Sylfaen" w:cs="Sylfaen"/>
        </w:rPr>
        <w:t>ვიდეოპაემნის</w:t>
      </w:r>
      <w:r w:rsidRPr="00506B8C">
        <w:t xml:space="preserve"> </w:t>
      </w:r>
      <w:r w:rsidRPr="00506B8C">
        <w:rPr>
          <w:rFonts w:ascii="Sylfaen" w:hAnsi="Sylfaen" w:cs="Sylfaen"/>
        </w:rPr>
        <w:t>საშუალებით</w:t>
      </w:r>
      <w:r w:rsidRPr="00506B8C">
        <w:t xml:space="preserve">, </w:t>
      </w:r>
      <w:r w:rsidRPr="00506B8C">
        <w:rPr>
          <w:rFonts w:ascii="Sylfaen" w:hAnsi="Sylfaen" w:cs="Sylfaen"/>
        </w:rPr>
        <w:t>მოქალაქეებს</w:t>
      </w:r>
      <w:r w:rsidRPr="00506B8C">
        <w:t xml:space="preserve"> </w:t>
      </w:r>
      <w:r w:rsidRPr="00506B8C">
        <w:rPr>
          <w:rFonts w:ascii="Sylfaen" w:hAnsi="Sylfaen" w:cs="Sylfaen"/>
        </w:rPr>
        <w:t>შესაძლებლობა</w:t>
      </w:r>
      <w:r w:rsidRPr="00506B8C">
        <w:t xml:space="preserve"> </w:t>
      </w:r>
      <w:r w:rsidRPr="00506B8C">
        <w:rPr>
          <w:rFonts w:ascii="Sylfaen" w:hAnsi="Sylfaen" w:cs="Sylfaen"/>
        </w:rPr>
        <w:t>ექნებათ</w:t>
      </w:r>
      <w:r w:rsidRPr="00506B8C">
        <w:t xml:space="preserve"> </w:t>
      </w:r>
      <w:r w:rsidRPr="00506B8C">
        <w:rPr>
          <w:rFonts w:ascii="Sylfaen" w:hAnsi="Sylfaen" w:cs="Sylfaen"/>
        </w:rPr>
        <w:t>დაამყარონ</w:t>
      </w:r>
      <w:r w:rsidRPr="00506B8C">
        <w:t xml:space="preserve"> </w:t>
      </w:r>
      <w:r w:rsidRPr="00506B8C">
        <w:rPr>
          <w:rFonts w:ascii="Sylfaen" w:hAnsi="Sylfaen" w:cs="Sylfaen"/>
        </w:rPr>
        <w:t>პირდაპირი</w:t>
      </w:r>
      <w:r w:rsidRPr="00506B8C">
        <w:t xml:space="preserve"> </w:t>
      </w:r>
      <w:r w:rsidRPr="00506B8C">
        <w:rPr>
          <w:rFonts w:ascii="Sylfaen" w:hAnsi="Sylfaen" w:cs="Sylfaen"/>
        </w:rPr>
        <w:t>ვიზუალური</w:t>
      </w:r>
      <w:r w:rsidRPr="00506B8C">
        <w:t xml:space="preserve"> </w:t>
      </w:r>
      <w:r w:rsidRPr="00506B8C">
        <w:rPr>
          <w:rFonts w:ascii="Sylfaen" w:hAnsi="Sylfaen" w:cs="Sylfaen"/>
        </w:rPr>
        <w:t>და</w:t>
      </w:r>
      <w:r w:rsidRPr="00506B8C">
        <w:t xml:space="preserve"> </w:t>
      </w:r>
      <w:r w:rsidRPr="00506B8C">
        <w:rPr>
          <w:rFonts w:ascii="Sylfaen" w:hAnsi="Sylfaen" w:cs="Sylfaen"/>
        </w:rPr>
        <w:t>ხმოვანი</w:t>
      </w:r>
      <w:r w:rsidRPr="00506B8C">
        <w:t xml:space="preserve"> </w:t>
      </w:r>
      <w:r w:rsidRPr="00506B8C">
        <w:rPr>
          <w:rFonts w:ascii="Sylfaen" w:hAnsi="Sylfaen" w:cs="Sylfaen"/>
        </w:rPr>
        <w:t>კავშირი</w:t>
      </w:r>
      <w:r w:rsidRPr="00506B8C">
        <w:t xml:space="preserve"> </w:t>
      </w:r>
      <w:r w:rsidRPr="00506B8C">
        <w:rPr>
          <w:rFonts w:ascii="Sylfaen" w:hAnsi="Sylfaen" w:cs="Sylfaen"/>
        </w:rPr>
        <w:t>პენიტენციურ</w:t>
      </w:r>
      <w:r w:rsidRPr="00506B8C">
        <w:t xml:space="preserve"> </w:t>
      </w:r>
      <w:r w:rsidRPr="00506B8C">
        <w:rPr>
          <w:rFonts w:ascii="Sylfaen" w:hAnsi="Sylfaen" w:cs="Sylfaen"/>
        </w:rPr>
        <w:t>დაწესებულებებში</w:t>
      </w:r>
      <w:r w:rsidRPr="00506B8C">
        <w:t xml:space="preserve"> </w:t>
      </w:r>
      <w:r w:rsidRPr="00506B8C">
        <w:rPr>
          <w:rFonts w:ascii="Sylfaen" w:hAnsi="Sylfaen" w:cs="Sylfaen"/>
        </w:rPr>
        <w:t>განთავსებულ</w:t>
      </w:r>
      <w:r w:rsidRPr="00506B8C">
        <w:t xml:space="preserve"> </w:t>
      </w:r>
      <w:r w:rsidRPr="00506B8C">
        <w:rPr>
          <w:rFonts w:ascii="Sylfaen" w:hAnsi="Sylfaen" w:cs="Sylfaen"/>
        </w:rPr>
        <w:t>მსჯავრდებულებთან</w:t>
      </w:r>
      <w:r w:rsidRPr="00506B8C">
        <w:t xml:space="preserve">. </w:t>
      </w:r>
      <w:r w:rsidRPr="00506B8C">
        <w:rPr>
          <w:rFonts w:ascii="Sylfaen" w:hAnsi="Sylfaen" w:cs="Sylfaen"/>
        </w:rPr>
        <w:t>პრობაციის</w:t>
      </w:r>
      <w:r w:rsidRPr="00506B8C">
        <w:t xml:space="preserve"> </w:t>
      </w:r>
      <w:r w:rsidRPr="00506B8C">
        <w:rPr>
          <w:rFonts w:ascii="Sylfaen" w:hAnsi="Sylfaen" w:cs="Sylfaen"/>
        </w:rPr>
        <w:t>ერთ</w:t>
      </w:r>
      <w:r w:rsidRPr="00506B8C">
        <w:t xml:space="preserve"> </w:t>
      </w:r>
      <w:r w:rsidRPr="00506B8C">
        <w:rPr>
          <w:rFonts w:ascii="Sylfaen" w:hAnsi="Sylfaen" w:cs="Sylfaen"/>
        </w:rPr>
        <w:t>ოფიცერზე</w:t>
      </w:r>
      <w:r w:rsidRPr="00506B8C">
        <w:t xml:space="preserve"> </w:t>
      </w:r>
      <w:r w:rsidRPr="00506B8C">
        <w:rPr>
          <w:rFonts w:ascii="Sylfaen" w:hAnsi="Sylfaen" w:cs="Sylfaen"/>
        </w:rPr>
        <w:t>საშუალოდ</w:t>
      </w:r>
      <w:r w:rsidRPr="00506B8C">
        <w:t xml:space="preserve"> </w:t>
      </w:r>
      <w:r w:rsidRPr="00506B8C">
        <w:rPr>
          <w:rFonts w:ascii="Sylfaen" w:hAnsi="Sylfaen" w:cs="Sylfaen"/>
        </w:rPr>
        <w:t>მოდიოდა</w:t>
      </w:r>
      <w:r w:rsidRPr="00506B8C">
        <w:t xml:space="preserve"> 121 </w:t>
      </w:r>
      <w:r w:rsidRPr="00506B8C">
        <w:rPr>
          <w:rFonts w:ascii="Sylfaen" w:hAnsi="Sylfaen" w:cs="Sylfaen"/>
        </w:rPr>
        <w:t>საქმემდე</w:t>
      </w:r>
      <w:r w:rsidRPr="00506B8C">
        <w:t xml:space="preserve">, </w:t>
      </w:r>
      <w:r w:rsidRPr="00506B8C">
        <w:rPr>
          <w:rFonts w:ascii="Sylfaen" w:hAnsi="Sylfaen" w:cs="Sylfaen"/>
        </w:rPr>
        <w:t>სამინისტროს</w:t>
      </w:r>
      <w:r w:rsidRPr="00506B8C">
        <w:t xml:space="preserve"> </w:t>
      </w:r>
      <w:r w:rsidRPr="00506B8C">
        <w:rPr>
          <w:rFonts w:ascii="Sylfaen" w:hAnsi="Sylfaen" w:cs="Sylfaen"/>
        </w:rPr>
        <w:t>მიერ</w:t>
      </w:r>
      <w:r w:rsidRPr="00506B8C">
        <w:t xml:space="preserve"> </w:t>
      </w:r>
      <w:r w:rsidRPr="00506B8C">
        <w:rPr>
          <w:rFonts w:ascii="Sylfaen" w:hAnsi="Sylfaen" w:cs="Sylfaen"/>
        </w:rPr>
        <w:t>შემუშავებულია</w:t>
      </w:r>
      <w:r w:rsidRPr="00506B8C">
        <w:t xml:space="preserve"> </w:t>
      </w:r>
      <w:r w:rsidRPr="00506B8C">
        <w:rPr>
          <w:rFonts w:ascii="Sylfaen" w:hAnsi="Sylfaen" w:cs="Sylfaen"/>
        </w:rPr>
        <w:t>საკანონმდებლო</w:t>
      </w:r>
      <w:r w:rsidRPr="00506B8C">
        <w:t xml:space="preserve"> </w:t>
      </w:r>
      <w:r w:rsidRPr="00506B8C">
        <w:rPr>
          <w:rFonts w:ascii="Sylfaen" w:hAnsi="Sylfaen" w:cs="Sylfaen"/>
        </w:rPr>
        <w:t>პაკეტი</w:t>
      </w:r>
      <w:r w:rsidRPr="00506B8C">
        <w:t xml:space="preserve">: </w:t>
      </w:r>
      <w:r w:rsidRPr="00506B8C">
        <w:rPr>
          <w:rFonts w:ascii="Sylfaen" w:hAnsi="Sylfaen" w:cs="Sylfaen"/>
        </w:rPr>
        <w:t>გაუქმდეს</w:t>
      </w:r>
      <w:r w:rsidRPr="00506B8C">
        <w:t xml:space="preserve"> </w:t>
      </w:r>
      <w:r w:rsidRPr="00506B8C">
        <w:rPr>
          <w:rFonts w:ascii="Sylfaen" w:hAnsi="Sylfaen" w:cs="Sylfaen"/>
        </w:rPr>
        <w:t>სასჯელის</w:t>
      </w:r>
      <w:r w:rsidRPr="00506B8C">
        <w:t xml:space="preserve"> </w:t>
      </w:r>
      <w:r w:rsidRPr="00506B8C">
        <w:rPr>
          <w:rFonts w:ascii="Sylfaen" w:hAnsi="Sylfaen" w:cs="Sylfaen"/>
        </w:rPr>
        <w:t>სახე</w:t>
      </w:r>
      <w:r w:rsidRPr="00506B8C">
        <w:t xml:space="preserve"> - </w:t>
      </w:r>
      <w:r w:rsidRPr="00506B8C">
        <w:rPr>
          <w:rFonts w:ascii="Sylfaen" w:hAnsi="Sylfaen" w:cs="Sylfaen"/>
        </w:rPr>
        <w:t>თავისუფლების</w:t>
      </w:r>
      <w:r w:rsidRPr="00506B8C">
        <w:t xml:space="preserve"> </w:t>
      </w:r>
      <w:r w:rsidRPr="00506B8C">
        <w:rPr>
          <w:rFonts w:ascii="Sylfaen" w:hAnsi="Sylfaen" w:cs="Sylfaen"/>
        </w:rPr>
        <w:t>შეზღუდვა</w:t>
      </w:r>
      <w:r w:rsidRPr="00506B8C">
        <w:t xml:space="preserve"> </w:t>
      </w:r>
      <w:r w:rsidRPr="00506B8C">
        <w:rPr>
          <w:rFonts w:ascii="Sylfaen" w:hAnsi="Sylfaen" w:cs="Sylfaen"/>
        </w:rPr>
        <w:t>და</w:t>
      </w:r>
      <w:r w:rsidRPr="00506B8C">
        <w:t xml:space="preserve"> </w:t>
      </w:r>
      <w:r w:rsidRPr="00506B8C">
        <w:rPr>
          <w:rFonts w:ascii="Sylfaen" w:hAnsi="Sylfaen" w:cs="Sylfaen"/>
        </w:rPr>
        <w:t>სრულწლოვან</w:t>
      </w:r>
      <w:r w:rsidRPr="00506B8C">
        <w:t xml:space="preserve"> </w:t>
      </w:r>
      <w:r w:rsidRPr="00506B8C">
        <w:rPr>
          <w:rFonts w:ascii="Sylfaen" w:hAnsi="Sylfaen" w:cs="Sylfaen"/>
        </w:rPr>
        <w:t>მსჯავრდებულებთან</w:t>
      </w:r>
      <w:r w:rsidRPr="00506B8C">
        <w:t xml:space="preserve"> </w:t>
      </w:r>
      <w:r w:rsidRPr="00506B8C">
        <w:rPr>
          <w:rFonts w:ascii="Sylfaen" w:hAnsi="Sylfaen" w:cs="Sylfaen"/>
        </w:rPr>
        <w:t>მიმართებითაც</w:t>
      </w:r>
      <w:r w:rsidRPr="00506B8C">
        <w:t xml:space="preserve">, </w:t>
      </w:r>
      <w:r w:rsidRPr="00506B8C">
        <w:rPr>
          <w:rFonts w:ascii="Sylfaen" w:hAnsi="Sylfaen" w:cs="Sylfaen"/>
        </w:rPr>
        <w:t>დაინერგოს</w:t>
      </w:r>
      <w:r w:rsidRPr="00506B8C">
        <w:t xml:space="preserve"> </w:t>
      </w:r>
      <w:r w:rsidRPr="00506B8C">
        <w:rPr>
          <w:rFonts w:ascii="Sylfaen" w:hAnsi="Sylfaen" w:cs="Sylfaen"/>
        </w:rPr>
        <w:t>სასჯელის</w:t>
      </w:r>
      <w:r w:rsidRPr="00506B8C">
        <w:t xml:space="preserve"> </w:t>
      </w:r>
      <w:r w:rsidRPr="00506B8C">
        <w:rPr>
          <w:rFonts w:ascii="Sylfaen" w:hAnsi="Sylfaen" w:cs="Sylfaen"/>
        </w:rPr>
        <w:t>ახალი</w:t>
      </w:r>
      <w:r w:rsidRPr="00506B8C">
        <w:t xml:space="preserve"> </w:t>
      </w:r>
      <w:r w:rsidRPr="00506B8C">
        <w:rPr>
          <w:rFonts w:ascii="Sylfaen" w:hAnsi="Sylfaen" w:cs="Sylfaen"/>
        </w:rPr>
        <w:t>სახე</w:t>
      </w:r>
      <w:r w:rsidRPr="00506B8C">
        <w:t xml:space="preserve"> - </w:t>
      </w:r>
      <w:r w:rsidRPr="00506B8C">
        <w:rPr>
          <w:rFonts w:ascii="Sylfaen" w:hAnsi="Sylfaen" w:cs="Sylfaen"/>
        </w:rPr>
        <w:t>შინაპატიმრობა</w:t>
      </w:r>
      <w:r w:rsidRPr="00506B8C">
        <w:t>;</w:t>
      </w:r>
    </w:p>
    <w:p w14:paraId="29B5C868" w14:textId="77777777" w:rsidR="00AE709C" w:rsidRPr="00506B8C" w:rsidRDefault="00AE709C" w:rsidP="00501D95">
      <w:pPr>
        <w:autoSpaceDE w:val="0"/>
        <w:autoSpaceDN w:val="0"/>
        <w:adjustRightInd w:val="0"/>
        <w:spacing w:after="0" w:line="240" w:lineRule="auto"/>
        <w:ind w:left="180"/>
        <w:jc w:val="both"/>
        <w:rPr>
          <w:rFonts w:ascii="Sylfaen" w:hAnsi="Sylfaen" w:cs="Sylfaen"/>
          <w:color w:val="000000"/>
          <w:lang w:val="ka-GE"/>
        </w:rPr>
      </w:pPr>
      <w:r w:rsidRPr="00506B8C">
        <w:rPr>
          <w:rFonts w:ascii="Sylfaen" w:eastAsia="Times New Roman" w:hAnsi="Sylfaen" w:cs="Sylfaen"/>
          <w:lang w:val="ka-GE"/>
        </w:rPr>
        <w:t>მიზნობრივი მაჩვენებელი</w:t>
      </w:r>
      <w:r w:rsidRPr="00506B8C">
        <w:rPr>
          <w:rFonts w:ascii="Sylfaen" w:hAnsi="Sylfaen" w:cs="Sylfaen"/>
          <w:color w:val="000000"/>
        </w:rPr>
        <w:t xml:space="preserve"> -</w:t>
      </w:r>
      <w:r w:rsidRPr="00506B8C">
        <w:rPr>
          <w:rFonts w:ascii="Sylfaen" w:eastAsia="Sylfaen" w:hAnsi="Sylfaen"/>
          <w:lang w:val="ka-GE"/>
        </w:rPr>
        <w:t xml:space="preserve"> </w:t>
      </w:r>
      <w:r w:rsidRPr="00506B8C">
        <w:rPr>
          <w:rFonts w:ascii="Sylfaen" w:hAnsi="Sylfaen" w:cs="Sylfaen"/>
        </w:rPr>
        <w:t>განვითარებულია</w:t>
      </w:r>
      <w:r w:rsidRPr="00506B8C">
        <w:t xml:space="preserve"> </w:t>
      </w:r>
      <w:r w:rsidRPr="00506B8C">
        <w:rPr>
          <w:rFonts w:ascii="Sylfaen" w:hAnsi="Sylfaen" w:cs="Sylfaen"/>
        </w:rPr>
        <w:t>პრობაციის</w:t>
      </w:r>
      <w:r w:rsidRPr="00506B8C">
        <w:t xml:space="preserve"> </w:t>
      </w:r>
      <w:r w:rsidRPr="00506B8C">
        <w:rPr>
          <w:rFonts w:ascii="Sylfaen" w:hAnsi="Sylfaen" w:cs="Sylfaen"/>
        </w:rPr>
        <w:t>ეროვნული</w:t>
      </w:r>
      <w:r w:rsidRPr="00506B8C">
        <w:t xml:space="preserve"> </w:t>
      </w:r>
      <w:r w:rsidRPr="00506B8C">
        <w:rPr>
          <w:rFonts w:ascii="Sylfaen" w:hAnsi="Sylfaen" w:cs="Sylfaen"/>
        </w:rPr>
        <w:t>სააგენტოს</w:t>
      </w:r>
      <w:r w:rsidRPr="00506B8C">
        <w:t xml:space="preserve"> </w:t>
      </w:r>
      <w:r w:rsidRPr="00506B8C">
        <w:rPr>
          <w:rFonts w:ascii="Sylfaen" w:hAnsi="Sylfaen" w:cs="Sylfaen"/>
        </w:rPr>
        <w:t>ადმინისტრაციული</w:t>
      </w:r>
      <w:r w:rsidRPr="00506B8C">
        <w:t xml:space="preserve"> </w:t>
      </w:r>
      <w:r w:rsidRPr="00506B8C">
        <w:rPr>
          <w:rFonts w:ascii="Sylfaen" w:hAnsi="Sylfaen" w:cs="Sylfaen"/>
        </w:rPr>
        <w:t>შესაძლებლობები</w:t>
      </w:r>
      <w:r w:rsidRPr="00506B8C">
        <w:t xml:space="preserve"> (</w:t>
      </w:r>
      <w:r w:rsidRPr="00506B8C">
        <w:rPr>
          <w:rFonts w:ascii="Sylfaen" w:hAnsi="Sylfaen" w:cs="Sylfaen"/>
        </w:rPr>
        <w:t>ახალი</w:t>
      </w:r>
      <w:r w:rsidRPr="00506B8C">
        <w:t xml:space="preserve"> </w:t>
      </w:r>
      <w:r w:rsidRPr="00506B8C">
        <w:rPr>
          <w:rFonts w:ascii="Sylfaen" w:hAnsi="Sylfaen" w:cs="Sylfaen"/>
        </w:rPr>
        <w:t>ოფისების</w:t>
      </w:r>
      <w:r w:rsidRPr="00506B8C">
        <w:t xml:space="preserve"> </w:t>
      </w:r>
      <w:r w:rsidRPr="00506B8C">
        <w:rPr>
          <w:rFonts w:ascii="Sylfaen" w:hAnsi="Sylfaen" w:cs="Sylfaen"/>
        </w:rPr>
        <w:t>მშენებლობა</w:t>
      </w:r>
      <w:r w:rsidRPr="00506B8C">
        <w:t xml:space="preserve"> </w:t>
      </w:r>
      <w:r w:rsidRPr="00506B8C">
        <w:rPr>
          <w:rFonts w:ascii="Sylfaen" w:hAnsi="Sylfaen" w:cs="Sylfaen"/>
        </w:rPr>
        <w:t>და</w:t>
      </w:r>
      <w:r w:rsidRPr="00506B8C">
        <w:t xml:space="preserve"> </w:t>
      </w:r>
      <w:r w:rsidRPr="00506B8C">
        <w:rPr>
          <w:rFonts w:ascii="Sylfaen" w:hAnsi="Sylfaen" w:cs="Sylfaen"/>
        </w:rPr>
        <w:t>საჭირო</w:t>
      </w:r>
      <w:r w:rsidRPr="00506B8C">
        <w:t xml:space="preserve"> </w:t>
      </w:r>
      <w:r w:rsidRPr="00506B8C">
        <w:rPr>
          <w:rFonts w:ascii="Sylfaen" w:hAnsi="Sylfaen" w:cs="Sylfaen"/>
        </w:rPr>
        <w:t>ინვენტარით</w:t>
      </w:r>
      <w:r w:rsidRPr="00506B8C">
        <w:t xml:space="preserve"> </w:t>
      </w:r>
      <w:r w:rsidRPr="00506B8C">
        <w:rPr>
          <w:rFonts w:ascii="Sylfaen" w:hAnsi="Sylfaen" w:cs="Sylfaen"/>
        </w:rPr>
        <w:t>აღჭურვა</w:t>
      </w:r>
      <w:r w:rsidRPr="00506B8C">
        <w:t xml:space="preserve">, </w:t>
      </w:r>
      <w:r w:rsidRPr="00506B8C">
        <w:rPr>
          <w:rFonts w:ascii="Sylfaen" w:hAnsi="Sylfaen" w:cs="Sylfaen"/>
        </w:rPr>
        <w:t>ვიდეოპაემნის</w:t>
      </w:r>
      <w:r w:rsidRPr="00506B8C">
        <w:t xml:space="preserve"> </w:t>
      </w:r>
      <w:r w:rsidRPr="00506B8C">
        <w:rPr>
          <w:rFonts w:ascii="Sylfaen" w:hAnsi="Sylfaen" w:cs="Sylfaen"/>
        </w:rPr>
        <w:t>სერვისი</w:t>
      </w:r>
      <w:r w:rsidRPr="00506B8C">
        <w:t xml:space="preserve"> </w:t>
      </w:r>
      <w:r w:rsidRPr="00506B8C">
        <w:rPr>
          <w:rFonts w:ascii="Sylfaen" w:hAnsi="Sylfaen" w:cs="Sylfaen"/>
        </w:rPr>
        <w:t>იფუნქციონირებს</w:t>
      </w:r>
      <w:r w:rsidRPr="00506B8C">
        <w:t xml:space="preserve"> </w:t>
      </w:r>
      <w:r w:rsidRPr="00506B8C">
        <w:rPr>
          <w:rFonts w:ascii="Sylfaen" w:hAnsi="Sylfaen" w:cs="Sylfaen"/>
        </w:rPr>
        <w:t>სრულფასოვნად</w:t>
      </w:r>
      <w:r w:rsidRPr="00506B8C">
        <w:t xml:space="preserve">, </w:t>
      </w:r>
      <w:r w:rsidRPr="00506B8C">
        <w:rPr>
          <w:rFonts w:ascii="Sylfaen" w:hAnsi="Sylfaen" w:cs="Sylfaen"/>
        </w:rPr>
        <w:t>სარეაბილიტაციო</w:t>
      </w:r>
      <w:r w:rsidRPr="00506B8C">
        <w:t xml:space="preserve"> </w:t>
      </w:r>
      <w:r w:rsidRPr="00506B8C">
        <w:rPr>
          <w:rFonts w:ascii="Sylfaen" w:hAnsi="Sylfaen" w:cs="Sylfaen"/>
        </w:rPr>
        <w:t>სამმართველო</w:t>
      </w:r>
      <w:r w:rsidRPr="00506B8C">
        <w:t xml:space="preserve"> </w:t>
      </w:r>
      <w:r w:rsidRPr="00506B8C">
        <w:rPr>
          <w:rFonts w:ascii="Sylfaen" w:hAnsi="Sylfaen" w:cs="Sylfaen"/>
        </w:rPr>
        <w:t>იფუნქციონირებს</w:t>
      </w:r>
      <w:r w:rsidRPr="00506B8C">
        <w:t xml:space="preserve"> </w:t>
      </w:r>
      <w:r w:rsidRPr="00506B8C">
        <w:rPr>
          <w:rFonts w:ascii="Sylfaen" w:hAnsi="Sylfaen" w:cs="Sylfaen"/>
        </w:rPr>
        <w:t>ეფექტურად</w:t>
      </w:r>
      <w:r w:rsidRPr="00506B8C">
        <w:t xml:space="preserve">) </w:t>
      </w:r>
      <w:r w:rsidRPr="00506B8C">
        <w:rPr>
          <w:rFonts w:ascii="Sylfaen" w:hAnsi="Sylfaen" w:cs="Sylfaen"/>
        </w:rPr>
        <w:t>პრობაციის</w:t>
      </w:r>
      <w:r w:rsidRPr="00506B8C">
        <w:t xml:space="preserve"> </w:t>
      </w:r>
      <w:r w:rsidRPr="00506B8C">
        <w:rPr>
          <w:rFonts w:ascii="Sylfaen" w:hAnsi="Sylfaen" w:cs="Sylfaen"/>
        </w:rPr>
        <w:t>თითო</w:t>
      </w:r>
      <w:r w:rsidRPr="00506B8C">
        <w:t xml:space="preserve"> </w:t>
      </w:r>
      <w:r w:rsidRPr="00506B8C">
        <w:rPr>
          <w:rFonts w:ascii="Sylfaen" w:hAnsi="Sylfaen" w:cs="Sylfaen"/>
        </w:rPr>
        <w:t>ოფიცერზე</w:t>
      </w:r>
      <w:r w:rsidRPr="00506B8C">
        <w:t xml:space="preserve"> </w:t>
      </w:r>
      <w:r w:rsidRPr="00506B8C">
        <w:rPr>
          <w:rFonts w:ascii="Sylfaen" w:hAnsi="Sylfaen" w:cs="Sylfaen"/>
        </w:rPr>
        <w:t>დატვირთვა</w:t>
      </w:r>
      <w:r w:rsidRPr="00506B8C">
        <w:t xml:space="preserve"> </w:t>
      </w:r>
      <w:r w:rsidRPr="00506B8C">
        <w:rPr>
          <w:rFonts w:ascii="Sylfaen" w:hAnsi="Sylfaen" w:cs="Sylfaen"/>
        </w:rPr>
        <w:t>იქნება</w:t>
      </w:r>
      <w:r w:rsidRPr="00506B8C">
        <w:t xml:space="preserve"> </w:t>
      </w:r>
      <w:r w:rsidRPr="00506B8C">
        <w:rPr>
          <w:rFonts w:ascii="Sylfaen" w:hAnsi="Sylfaen" w:cs="Sylfaen"/>
        </w:rPr>
        <w:t>არაუმეტეს</w:t>
      </w:r>
      <w:r w:rsidRPr="00506B8C">
        <w:t xml:space="preserve"> 150 </w:t>
      </w:r>
      <w:r w:rsidRPr="00506B8C">
        <w:rPr>
          <w:rFonts w:ascii="Sylfaen" w:hAnsi="Sylfaen" w:cs="Sylfaen"/>
        </w:rPr>
        <w:t>საქმემდე</w:t>
      </w:r>
      <w:r w:rsidRPr="00506B8C">
        <w:t xml:space="preserve">, </w:t>
      </w:r>
      <w:r w:rsidRPr="00506B8C">
        <w:rPr>
          <w:rFonts w:ascii="Sylfaen" w:hAnsi="Sylfaen" w:cs="Sylfaen"/>
        </w:rPr>
        <w:t>ცვლილებები</w:t>
      </w:r>
      <w:r w:rsidRPr="00506B8C">
        <w:t xml:space="preserve"> </w:t>
      </w:r>
      <w:r w:rsidRPr="00506B8C">
        <w:rPr>
          <w:rFonts w:ascii="Sylfaen" w:hAnsi="Sylfaen" w:cs="Sylfaen"/>
        </w:rPr>
        <w:t>შესულია</w:t>
      </w:r>
      <w:r w:rsidRPr="00506B8C">
        <w:t xml:space="preserve"> </w:t>
      </w:r>
      <w:r w:rsidRPr="00506B8C">
        <w:rPr>
          <w:rFonts w:ascii="Sylfaen" w:hAnsi="Sylfaen" w:cs="Sylfaen"/>
        </w:rPr>
        <w:t>საქართველოს</w:t>
      </w:r>
      <w:r w:rsidRPr="00506B8C">
        <w:t xml:space="preserve"> </w:t>
      </w:r>
      <w:r w:rsidRPr="00506B8C">
        <w:rPr>
          <w:rFonts w:ascii="Sylfaen" w:hAnsi="Sylfaen" w:cs="Sylfaen"/>
        </w:rPr>
        <w:t>სისხლის</w:t>
      </w:r>
      <w:r w:rsidRPr="00506B8C">
        <w:t xml:space="preserve"> </w:t>
      </w:r>
      <w:r w:rsidRPr="00506B8C">
        <w:rPr>
          <w:rFonts w:ascii="Sylfaen" w:hAnsi="Sylfaen" w:cs="Sylfaen"/>
        </w:rPr>
        <w:t>სამართლის</w:t>
      </w:r>
      <w:r w:rsidRPr="00506B8C">
        <w:t xml:space="preserve"> </w:t>
      </w:r>
      <w:r w:rsidRPr="00506B8C">
        <w:rPr>
          <w:rFonts w:ascii="Sylfaen" w:hAnsi="Sylfaen" w:cs="Sylfaen"/>
        </w:rPr>
        <w:t>კოდექსში</w:t>
      </w:r>
      <w:r w:rsidRPr="00506B8C">
        <w:t xml:space="preserve">, </w:t>
      </w:r>
      <w:r w:rsidRPr="00506B8C">
        <w:rPr>
          <w:rFonts w:ascii="Sylfaen" w:hAnsi="Sylfaen" w:cs="Sylfaen"/>
        </w:rPr>
        <w:t>გაუქმდებს</w:t>
      </w:r>
      <w:r w:rsidRPr="00506B8C">
        <w:t xml:space="preserve"> </w:t>
      </w:r>
      <w:r w:rsidRPr="00506B8C">
        <w:rPr>
          <w:rFonts w:ascii="Sylfaen" w:hAnsi="Sylfaen" w:cs="Sylfaen"/>
        </w:rPr>
        <w:t>სასჯელის</w:t>
      </w:r>
      <w:r w:rsidRPr="00506B8C">
        <w:t xml:space="preserve"> </w:t>
      </w:r>
      <w:r w:rsidRPr="00506B8C">
        <w:rPr>
          <w:rFonts w:ascii="Sylfaen" w:hAnsi="Sylfaen" w:cs="Sylfaen"/>
        </w:rPr>
        <w:t>სახე</w:t>
      </w:r>
      <w:r w:rsidRPr="00506B8C">
        <w:t xml:space="preserve"> - </w:t>
      </w:r>
      <w:r w:rsidRPr="00506B8C">
        <w:rPr>
          <w:rFonts w:ascii="Sylfaen" w:hAnsi="Sylfaen" w:cs="Sylfaen"/>
        </w:rPr>
        <w:t>თავისუფლების</w:t>
      </w:r>
      <w:r w:rsidRPr="00506B8C">
        <w:t xml:space="preserve"> </w:t>
      </w:r>
      <w:r w:rsidRPr="00506B8C">
        <w:rPr>
          <w:rFonts w:ascii="Sylfaen" w:hAnsi="Sylfaen" w:cs="Sylfaen"/>
        </w:rPr>
        <w:t>შეზღუდვა</w:t>
      </w:r>
      <w:r w:rsidRPr="00506B8C">
        <w:t xml:space="preserve"> </w:t>
      </w:r>
      <w:r w:rsidRPr="00506B8C">
        <w:rPr>
          <w:rFonts w:ascii="Sylfaen" w:hAnsi="Sylfaen" w:cs="Sylfaen"/>
        </w:rPr>
        <w:t>და</w:t>
      </w:r>
      <w:r w:rsidRPr="00506B8C">
        <w:t xml:space="preserve"> </w:t>
      </w:r>
      <w:r w:rsidRPr="00506B8C">
        <w:rPr>
          <w:rFonts w:ascii="Sylfaen" w:hAnsi="Sylfaen" w:cs="Sylfaen"/>
        </w:rPr>
        <w:t>სრულწლოვან</w:t>
      </w:r>
      <w:r w:rsidRPr="00506B8C">
        <w:t xml:space="preserve"> </w:t>
      </w:r>
      <w:r w:rsidRPr="00506B8C">
        <w:rPr>
          <w:rFonts w:ascii="Sylfaen" w:hAnsi="Sylfaen" w:cs="Sylfaen"/>
        </w:rPr>
        <w:t>მსჯავრდებულებთან</w:t>
      </w:r>
      <w:r w:rsidRPr="00506B8C">
        <w:t xml:space="preserve"> </w:t>
      </w:r>
      <w:r w:rsidRPr="00506B8C">
        <w:rPr>
          <w:rFonts w:ascii="Sylfaen" w:hAnsi="Sylfaen" w:cs="Sylfaen"/>
        </w:rPr>
        <w:t>მიმართებითაც</w:t>
      </w:r>
      <w:r w:rsidRPr="00506B8C">
        <w:t xml:space="preserve">, </w:t>
      </w:r>
      <w:r w:rsidRPr="00506B8C">
        <w:rPr>
          <w:rFonts w:ascii="Sylfaen" w:hAnsi="Sylfaen" w:cs="Sylfaen"/>
        </w:rPr>
        <w:t>დაინერგოს</w:t>
      </w:r>
      <w:r w:rsidRPr="00506B8C">
        <w:t xml:space="preserve"> </w:t>
      </w:r>
      <w:r w:rsidRPr="00506B8C">
        <w:rPr>
          <w:rFonts w:ascii="Sylfaen" w:hAnsi="Sylfaen" w:cs="Sylfaen"/>
        </w:rPr>
        <w:t>სასჯელის</w:t>
      </w:r>
      <w:r w:rsidRPr="00506B8C">
        <w:t xml:space="preserve"> </w:t>
      </w:r>
      <w:r w:rsidRPr="00506B8C">
        <w:rPr>
          <w:rFonts w:ascii="Sylfaen" w:hAnsi="Sylfaen" w:cs="Sylfaen"/>
        </w:rPr>
        <w:t>ახალი</w:t>
      </w:r>
      <w:r w:rsidRPr="00506B8C">
        <w:t xml:space="preserve"> </w:t>
      </w:r>
      <w:r w:rsidRPr="00506B8C">
        <w:rPr>
          <w:rFonts w:ascii="Sylfaen" w:hAnsi="Sylfaen" w:cs="Sylfaen"/>
        </w:rPr>
        <w:t>სახე</w:t>
      </w:r>
      <w:r w:rsidRPr="00506B8C">
        <w:t xml:space="preserve"> - </w:t>
      </w:r>
      <w:r w:rsidRPr="00506B8C">
        <w:rPr>
          <w:rFonts w:ascii="Sylfaen" w:hAnsi="Sylfaen" w:cs="Sylfaen"/>
        </w:rPr>
        <w:t>შინაპატიმრობა</w:t>
      </w:r>
      <w:r w:rsidRPr="00506B8C">
        <w:t>;</w:t>
      </w:r>
      <w:r w:rsidRPr="00506B8C">
        <w:rPr>
          <w:rFonts w:ascii="Sylfaen" w:eastAsia="Sylfaen" w:hAnsi="Sylfaen"/>
          <w:lang w:val="ka-GE"/>
        </w:rPr>
        <w:t xml:space="preserve"> </w:t>
      </w:r>
    </w:p>
    <w:p w14:paraId="3DD606FD" w14:textId="77777777" w:rsidR="00AE709C" w:rsidRPr="00506B8C" w:rsidRDefault="00AE709C" w:rsidP="008C08DB">
      <w:pPr>
        <w:pStyle w:val="abzacixml"/>
        <w:rPr>
          <w:rFonts w:eastAsiaTheme="minorEastAsia"/>
        </w:rPr>
      </w:pPr>
      <w:r w:rsidRPr="00506B8C">
        <w:t xml:space="preserve">მიღწეული მაჩვენებელი - </w:t>
      </w:r>
      <w:r w:rsidRPr="00506B8C">
        <w:rPr>
          <w:rFonts w:eastAsiaTheme="minorEastAsia"/>
        </w:rPr>
        <w:t>თანამედროვე სტანდარტებისა შესაბამისად მოწყობილი პრობაციის ბიუროს გურიის ახალი ოფისი, გარემონტებული  სენაკისა და ქუთაისის ოფისები; ვიდეოპაემნის განხორციელება შესაძლებელია პრობაციის ბიუროს  10 ოფისში; პრობაციის ერთ ოფიცერზე საშუალოდ დატვირთვა წარმოადგენს 135 საქმეს; გაუქმდა სასჯელის სახე - თავისუფლების შეზღუდვა.</w:t>
      </w:r>
    </w:p>
    <w:p w14:paraId="56D6DD25" w14:textId="77777777" w:rsidR="00AE709C" w:rsidRPr="00506B8C" w:rsidRDefault="00AE709C" w:rsidP="00501D95">
      <w:pPr>
        <w:autoSpaceDE w:val="0"/>
        <w:autoSpaceDN w:val="0"/>
        <w:adjustRightInd w:val="0"/>
        <w:spacing w:after="0" w:line="240" w:lineRule="auto"/>
        <w:ind w:left="180"/>
        <w:jc w:val="both"/>
        <w:rPr>
          <w:rFonts w:ascii="Sylfaen" w:hAnsi="Sylfaen" w:cs="Sylfaen"/>
          <w:color w:val="000000"/>
          <w:lang w:val="ka-GE"/>
        </w:rPr>
      </w:pPr>
      <w:r w:rsidRPr="00506B8C">
        <w:rPr>
          <w:rFonts w:ascii="Sylfaen" w:eastAsia="Times New Roman" w:hAnsi="Sylfaen" w:cs="Sylfaen"/>
          <w:lang w:val="ka-GE"/>
        </w:rPr>
        <w:t>2. საბაზისო მაჩვენებელი</w:t>
      </w:r>
      <w:r w:rsidRPr="00506B8C">
        <w:rPr>
          <w:rFonts w:ascii="Sylfaen" w:hAnsi="Sylfaen" w:cs="Sylfaen"/>
          <w:color w:val="000000"/>
        </w:rPr>
        <w:t xml:space="preserve"> -</w:t>
      </w:r>
      <w:r w:rsidRPr="00506B8C">
        <w:rPr>
          <w:rFonts w:ascii="Sylfaen" w:eastAsia="Sylfaen" w:hAnsi="Sylfaen"/>
          <w:lang w:val="ka-GE"/>
        </w:rPr>
        <w:t xml:space="preserve"> </w:t>
      </w:r>
      <w:r w:rsidRPr="00506B8C">
        <w:t xml:space="preserve">2016 </w:t>
      </w:r>
      <w:r w:rsidRPr="00506B8C">
        <w:rPr>
          <w:rFonts w:ascii="Sylfaen" w:hAnsi="Sylfaen" w:cs="Sylfaen"/>
        </w:rPr>
        <w:t>წლის</w:t>
      </w:r>
      <w:r w:rsidRPr="00506B8C">
        <w:t xml:space="preserve"> </w:t>
      </w:r>
      <w:r w:rsidRPr="00506B8C">
        <w:rPr>
          <w:rFonts w:ascii="Sylfaen" w:hAnsi="Sylfaen" w:cs="Sylfaen"/>
        </w:rPr>
        <w:t>ორ</w:t>
      </w:r>
      <w:r w:rsidRPr="00506B8C">
        <w:t xml:space="preserve"> </w:t>
      </w:r>
      <w:r w:rsidRPr="00506B8C">
        <w:rPr>
          <w:rFonts w:ascii="Sylfaen" w:hAnsi="Sylfaen" w:cs="Sylfaen"/>
        </w:rPr>
        <w:t>კვარტალში</w:t>
      </w:r>
      <w:r w:rsidRPr="00506B8C">
        <w:t xml:space="preserve"> </w:t>
      </w:r>
      <w:r w:rsidRPr="00506B8C">
        <w:rPr>
          <w:rFonts w:ascii="Sylfaen" w:hAnsi="Sylfaen" w:cs="Sylfaen"/>
        </w:rPr>
        <w:t>სარეაბილიტაციო</w:t>
      </w:r>
      <w:r w:rsidRPr="00506B8C">
        <w:t xml:space="preserve"> </w:t>
      </w:r>
      <w:r w:rsidRPr="00506B8C">
        <w:rPr>
          <w:rFonts w:ascii="Sylfaen" w:hAnsi="Sylfaen" w:cs="Sylfaen"/>
        </w:rPr>
        <w:t>პროგრამებში</w:t>
      </w:r>
      <w:r w:rsidRPr="00506B8C">
        <w:t xml:space="preserve"> </w:t>
      </w:r>
      <w:r w:rsidRPr="00506B8C">
        <w:rPr>
          <w:rFonts w:ascii="Sylfaen" w:hAnsi="Sylfaen" w:cs="Sylfaen"/>
        </w:rPr>
        <w:t>ჩართული</w:t>
      </w:r>
      <w:r w:rsidRPr="00506B8C">
        <w:t xml:space="preserve"> </w:t>
      </w:r>
      <w:r w:rsidRPr="00506B8C">
        <w:rPr>
          <w:rFonts w:ascii="Sylfaen" w:hAnsi="Sylfaen" w:cs="Sylfaen"/>
        </w:rPr>
        <w:t>იყო</w:t>
      </w:r>
      <w:r w:rsidRPr="00506B8C">
        <w:t xml:space="preserve"> 2814 </w:t>
      </w:r>
      <w:r w:rsidRPr="00506B8C">
        <w:rPr>
          <w:rFonts w:ascii="Sylfaen" w:hAnsi="Sylfaen" w:cs="Sylfaen"/>
        </w:rPr>
        <w:t>პირობით</w:t>
      </w:r>
      <w:r w:rsidRPr="00506B8C">
        <w:t xml:space="preserve"> </w:t>
      </w:r>
      <w:r w:rsidRPr="00506B8C">
        <w:rPr>
          <w:rFonts w:ascii="Sylfaen" w:hAnsi="Sylfaen" w:cs="Sylfaen"/>
        </w:rPr>
        <w:t>მსჯავრდებული</w:t>
      </w:r>
      <w:r w:rsidRPr="00506B8C">
        <w:t xml:space="preserve">, </w:t>
      </w:r>
      <w:r w:rsidRPr="00506B8C">
        <w:rPr>
          <w:rFonts w:ascii="Sylfaen" w:hAnsi="Sylfaen" w:cs="Sylfaen"/>
        </w:rPr>
        <w:t>რაც</w:t>
      </w:r>
      <w:r w:rsidRPr="00506B8C">
        <w:t xml:space="preserve"> </w:t>
      </w:r>
      <w:r w:rsidRPr="00506B8C">
        <w:rPr>
          <w:rFonts w:ascii="Sylfaen" w:hAnsi="Sylfaen" w:cs="Sylfaen"/>
        </w:rPr>
        <w:t>პრობაციონერთა</w:t>
      </w:r>
      <w:r w:rsidRPr="00506B8C">
        <w:t xml:space="preserve"> </w:t>
      </w:r>
      <w:r w:rsidRPr="00506B8C">
        <w:rPr>
          <w:rFonts w:ascii="Sylfaen" w:hAnsi="Sylfaen" w:cs="Sylfaen"/>
        </w:rPr>
        <w:t>საერთო</w:t>
      </w:r>
      <w:r w:rsidRPr="00506B8C">
        <w:t xml:space="preserve"> </w:t>
      </w:r>
      <w:r w:rsidRPr="00506B8C">
        <w:rPr>
          <w:rFonts w:ascii="Sylfaen" w:hAnsi="Sylfaen" w:cs="Sylfaen"/>
        </w:rPr>
        <w:t>რაოდენობის</w:t>
      </w:r>
      <w:r w:rsidRPr="00506B8C">
        <w:t xml:space="preserve"> (20753) 13.5%–</w:t>
      </w:r>
      <w:r w:rsidRPr="00506B8C">
        <w:rPr>
          <w:rFonts w:ascii="Sylfaen" w:hAnsi="Sylfaen" w:cs="Sylfaen"/>
        </w:rPr>
        <w:t>ია</w:t>
      </w:r>
      <w:r w:rsidRPr="00506B8C">
        <w:t xml:space="preserve">. </w:t>
      </w:r>
      <w:r w:rsidRPr="00506B8C">
        <w:rPr>
          <w:rFonts w:ascii="Sylfaen" w:hAnsi="Sylfaen" w:cs="Sylfaen"/>
        </w:rPr>
        <w:t>მათ</w:t>
      </w:r>
      <w:r w:rsidRPr="00506B8C">
        <w:t xml:space="preserve"> </w:t>
      </w:r>
      <w:r w:rsidRPr="00506B8C">
        <w:rPr>
          <w:rFonts w:ascii="Sylfaen" w:hAnsi="Sylfaen" w:cs="Sylfaen"/>
        </w:rPr>
        <w:t>შორის</w:t>
      </w:r>
      <w:r w:rsidRPr="00506B8C">
        <w:t xml:space="preserve">, </w:t>
      </w:r>
      <w:r w:rsidRPr="00506B8C">
        <w:rPr>
          <w:rFonts w:ascii="Sylfaen" w:hAnsi="Sylfaen" w:cs="Sylfaen"/>
        </w:rPr>
        <w:t>პირობითი</w:t>
      </w:r>
      <w:r w:rsidRPr="00506B8C">
        <w:t xml:space="preserve"> </w:t>
      </w:r>
      <w:r w:rsidRPr="00506B8C">
        <w:rPr>
          <w:rFonts w:ascii="Sylfaen" w:hAnsi="Sylfaen" w:cs="Sylfaen"/>
        </w:rPr>
        <w:t>მსჯავრის</w:t>
      </w:r>
      <w:r w:rsidRPr="00506B8C">
        <w:t xml:space="preserve"> </w:t>
      </w:r>
      <w:r w:rsidRPr="00506B8C">
        <w:rPr>
          <w:rFonts w:ascii="Sylfaen" w:hAnsi="Sylfaen" w:cs="Sylfaen"/>
        </w:rPr>
        <w:t>მქონე</w:t>
      </w:r>
      <w:r w:rsidRPr="00506B8C">
        <w:t xml:space="preserve"> 1163 </w:t>
      </w:r>
      <w:r w:rsidRPr="00506B8C">
        <w:rPr>
          <w:rFonts w:ascii="Sylfaen" w:hAnsi="Sylfaen" w:cs="Sylfaen"/>
        </w:rPr>
        <w:t>ქალიდან</w:t>
      </w:r>
      <w:r w:rsidRPr="00506B8C">
        <w:t xml:space="preserve"> </w:t>
      </w:r>
      <w:r w:rsidRPr="00506B8C">
        <w:rPr>
          <w:rFonts w:ascii="Sylfaen" w:hAnsi="Sylfaen" w:cs="Sylfaen"/>
        </w:rPr>
        <w:t>სარეაბილიტაციო</w:t>
      </w:r>
      <w:r w:rsidRPr="00506B8C">
        <w:t xml:space="preserve"> </w:t>
      </w:r>
      <w:r w:rsidRPr="00506B8C">
        <w:rPr>
          <w:rFonts w:ascii="Sylfaen" w:hAnsi="Sylfaen" w:cs="Sylfaen"/>
        </w:rPr>
        <w:t>პროგრამებში</w:t>
      </w:r>
      <w:r w:rsidRPr="00506B8C">
        <w:t xml:space="preserve"> </w:t>
      </w:r>
      <w:r w:rsidRPr="00506B8C">
        <w:rPr>
          <w:rFonts w:ascii="Sylfaen" w:hAnsi="Sylfaen" w:cs="Sylfaen"/>
        </w:rPr>
        <w:t>ჩართული</w:t>
      </w:r>
      <w:r w:rsidRPr="00506B8C">
        <w:t xml:space="preserve"> </w:t>
      </w:r>
      <w:r w:rsidRPr="00506B8C">
        <w:rPr>
          <w:rFonts w:ascii="Sylfaen" w:hAnsi="Sylfaen" w:cs="Sylfaen"/>
        </w:rPr>
        <w:t>იყო</w:t>
      </w:r>
      <w:r w:rsidRPr="00506B8C">
        <w:t xml:space="preserve"> 95, </w:t>
      </w:r>
      <w:r w:rsidRPr="00506B8C">
        <w:rPr>
          <w:rFonts w:ascii="Sylfaen" w:hAnsi="Sylfaen" w:cs="Sylfaen"/>
        </w:rPr>
        <w:t>ანუ</w:t>
      </w:r>
      <w:r w:rsidRPr="00506B8C">
        <w:t xml:space="preserve"> 8,1 %;</w:t>
      </w:r>
    </w:p>
    <w:p w14:paraId="0BEEA7FD" w14:textId="77777777" w:rsidR="00AE709C" w:rsidRPr="00506B8C" w:rsidRDefault="00AE709C" w:rsidP="00501D95">
      <w:pPr>
        <w:autoSpaceDE w:val="0"/>
        <w:autoSpaceDN w:val="0"/>
        <w:adjustRightInd w:val="0"/>
        <w:spacing w:after="0" w:line="240" w:lineRule="auto"/>
        <w:ind w:left="180"/>
        <w:jc w:val="both"/>
        <w:rPr>
          <w:rFonts w:ascii="Sylfaen" w:hAnsi="Sylfaen" w:cs="Sylfaen"/>
          <w:color w:val="000000"/>
          <w:lang w:val="ka-GE"/>
        </w:rPr>
      </w:pPr>
      <w:r w:rsidRPr="00506B8C">
        <w:rPr>
          <w:rFonts w:ascii="Sylfaen" w:eastAsia="Times New Roman" w:hAnsi="Sylfaen" w:cs="Sylfaen"/>
          <w:lang w:val="ka-GE"/>
        </w:rPr>
        <w:t>მიზნობრივი მაჩვენებელი</w:t>
      </w:r>
      <w:r w:rsidRPr="00506B8C">
        <w:rPr>
          <w:rFonts w:ascii="Sylfaen" w:hAnsi="Sylfaen" w:cs="Sylfaen"/>
          <w:color w:val="000000"/>
        </w:rPr>
        <w:t xml:space="preserve"> - </w:t>
      </w:r>
      <w:r w:rsidRPr="00506B8C">
        <w:rPr>
          <w:rFonts w:ascii="Sylfaen" w:hAnsi="Sylfaen" w:cs="Sylfaen"/>
        </w:rPr>
        <w:t>სარეაბილიტაციო</w:t>
      </w:r>
      <w:r w:rsidRPr="00506B8C">
        <w:t xml:space="preserve"> </w:t>
      </w:r>
      <w:r w:rsidRPr="00506B8C">
        <w:rPr>
          <w:rFonts w:ascii="Sylfaen" w:hAnsi="Sylfaen" w:cs="Sylfaen"/>
        </w:rPr>
        <w:t>პროგრამებში</w:t>
      </w:r>
      <w:r w:rsidRPr="00506B8C">
        <w:t xml:space="preserve"> </w:t>
      </w:r>
      <w:r w:rsidRPr="00506B8C">
        <w:rPr>
          <w:rFonts w:ascii="Sylfaen" w:hAnsi="Sylfaen" w:cs="Sylfaen"/>
        </w:rPr>
        <w:t>ჩართულია</w:t>
      </w:r>
      <w:r w:rsidRPr="00506B8C">
        <w:t xml:space="preserve"> </w:t>
      </w:r>
      <w:r w:rsidRPr="00506B8C">
        <w:rPr>
          <w:rFonts w:ascii="Sylfaen" w:hAnsi="Sylfaen" w:cs="Sylfaen"/>
        </w:rPr>
        <w:t>პირობთ</w:t>
      </w:r>
      <w:r w:rsidRPr="00506B8C">
        <w:t xml:space="preserve"> </w:t>
      </w:r>
      <w:r w:rsidRPr="00506B8C">
        <w:rPr>
          <w:rFonts w:ascii="Sylfaen" w:hAnsi="Sylfaen" w:cs="Sylfaen"/>
        </w:rPr>
        <w:t>მსჯავრდებულთა</w:t>
      </w:r>
      <w:r w:rsidRPr="00506B8C">
        <w:t xml:space="preserve"> </w:t>
      </w:r>
      <w:r w:rsidRPr="00506B8C">
        <w:rPr>
          <w:rFonts w:ascii="Sylfaen" w:hAnsi="Sylfaen" w:cs="Sylfaen"/>
        </w:rPr>
        <w:t>საერთო</w:t>
      </w:r>
      <w:r w:rsidRPr="00506B8C">
        <w:t xml:space="preserve"> </w:t>
      </w:r>
      <w:r w:rsidRPr="00506B8C">
        <w:rPr>
          <w:rFonts w:ascii="Sylfaen" w:hAnsi="Sylfaen" w:cs="Sylfaen"/>
        </w:rPr>
        <w:t>რაოდენობის</w:t>
      </w:r>
      <w:r w:rsidRPr="00506B8C">
        <w:t xml:space="preserve"> 10%;</w:t>
      </w:r>
    </w:p>
    <w:p w14:paraId="5DAF5CB1" w14:textId="77777777" w:rsidR="00AE709C" w:rsidRPr="00506B8C" w:rsidRDefault="00AE709C" w:rsidP="008C08DB">
      <w:pPr>
        <w:pStyle w:val="abzacixml"/>
        <w:rPr>
          <w:rFonts w:eastAsiaTheme="minorEastAsia"/>
        </w:rPr>
      </w:pPr>
      <w:r w:rsidRPr="00506B8C">
        <w:t xml:space="preserve">მიღწეული მაჩვენებელი - </w:t>
      </w:r>
      <w:r w:rsidRPr="00506B8C">
        <w:rPr>
          <w:rFonts w:eastAsiaTheme="minorEastAsia"/>
        </w:rPr>
        <w:t>2017 წელს სარეაბილიტაციო პროგრამებში ჩართული იყო 3 566 პირობით მსჯავრდებული, რაც პრობაციონერთა საერთო რაოდენობის (22 857) 15.6%–ია. მათ შორის, პირობითი მსჯავრის მქონე 1 280 ქალიდან სარეაბილიტაციო პროგრამებში ჩართული იყო 210 ანუ 16.4%.</w:t>
      </w:r>
    </w:p>
    <w:p w14:paraId="2B83CC97" w14:textId="77777777" w:rsidR="00AE709C" w:rsidRPr="00506B8C" w:rsidRDefault="00AE709C" w:rsidP="00501D95">
      <w:pPr>
        <w:autoSpaceDE w:val="0"/>
        <w:autoSpaceDN w:val="0"/>
        <w:adjustRightInd w:val="0"/>
        <w:spacing w:after="0" w:line="240" w:lineRule="auto"/>
        <w:ind w:left="180"/>
        <w:jc w:val="both"/>
        <w:rPr>
          <w:rFonts w:ascii="Sylfaen" w:eastAsia="Sylfaen" w:hAnsi="Sylfaen"/>
          <w:lang w:val="ka-GE"/>
        </w:rPr>
      </w:pPr>
      <w:r w:rsidRPr="00506B8C">
        <w:rPr>
          <w:rFonts w:ascii="Sylfaen" w:eastAsia="Times New Roman" w:hAnsi="Sylfaen" w:cs="Sylfaen"/>
          <w:lang w:val="ka-GE"/>
        </w:rPr>
        <w:t>3. საბაზისო მაჩვენებელი</w:t>
      </w:r>
      <w:r w:rsidRPr="00506B8C">
        <w:rPr>
          <w:rFonts w:ascii="Sylfaen" w:hAnsi="Sylfaen" w:cs="Sylfaen"/>
          <w:color w:val="000000"/>
        </w:rPr>
        <w:t xml:space="preserve"> - </w:t>
      </w:r>
      <w:r w:rsidRPr="00506B8C">
        <w:t xml:space="preserve">2016 </w:t>
      </w:r>
      <w:r w:rsidRPr="00506B8C">
        <w:rPr>
          <w:rFonts w:ascii="Sylfaen" w:hAnsi="Sylfaen" w:cs="Sylfaen"/>
        </w:rPr>
        <w:t>წლის</w:t>
      </w:r>
      <w:r w:rsidRPr="00506B8C">
        <w:t xml:space="preserve"> 1 </w:t>
      </w:r>
      <w:r w:rsidRPr="00506B8C">
        <w:rPr>
          <w:rFonts w:ascii="Sylfaen" w:hAnsi="Sylfaen" w:cs="Sylfaen"/>
        </w:rPr>
        <w:t>იანვრიდან</w:t>
      </w:r>
      <w:r w:rsidRPr="00506B8C">
        <w:t xml:space="preserve"> </w:t>
      </w:r>
      <w:r w:rsidRPr="00506B8C">
        <w:rPr>
          <w:rFonts w:ascii="Sylfaen" w:hAnsi="Sylfaen" w:cs="Sylfaen"/>
        </w:rPr>
        <w:t>ძალაში</w:t>
      </w:r>
      <w:r w:rsidRPr="00506B8C">
        <w:t xml:space="preserve"> </w:t>
      </w:r>
      <w:r w:rsidRPr="00506B8C">
        <w:rPr>
          <w:rFonts w:ascii="Sylfaen" w:hAnsi="Sylfaen" w:cs="Sylfaen"/>
        </w:rPr>
        <w:t>შევიდა</w:t>
      </w:r>
      <w:r w:rsidRPr="00506B8C">
        <w:t xml:space="preserve"> </w:t>
      </w:r>
      <w:r w:rsidRPr="00506B8C">
        <w:rPr>
          <w:rFonts w:ascii="Sylfaen" w:hAnsi="Sylfaen" w:cs="Sylfaen"/>
        </w:rPr>
        <w:t>არასაპატიმრო</w:t>
      </w:r>
      <w:r w:rsidRPr="00506B8C">
        <w:t xml:space="preserve"> </w:t>
      </w:r>
      <w:r w:rsidRPr="00506B8C">
        <w:rPr>
          <w:rFonts w:ascii="Sylfaen" w:hAnsi="Sylfaen" w:cs="Sylfaen"/>
        </w:rPr>
        <w:t>სასჯელის</w:t>
      </w:r>
      <w:r w:rsidRPr="00506B8C">
        <w:t xml:space="preserve"> </w:t>
      </w:r>
      <w:r w:rsidRPr="00506B8C">
        <w:rPr>
          <w:rFonts w:ascii="Sylfaen" w:hAnsi="Sylfaen" w:cs="Sylfaen"/>
        </w:rPr>
        <w:t>ახალი</w:t>
      </w:r>
      <w:r w:rsidRPr="00506B8C">
        <w:t xml:space="preserve"> </w:t>
      </w:r>
      <w:r w:rsidRPr="00506B8C">
        <w:rPr>
          <w:rFonts w:ascii="Sylfaen" w:hAnsi="Sylfaen" w:cs="Sylfaen"/>
        </w:rPr>
        <w:t>სახე</w:t>
      </w:r>
      <w:r w:rsidRPr="00506B8C">
        <w:t xml:space="preserve"> – </w:t>
      </w:r>
      <w:r w:rsidRPr="00506B8C">
        <w:rPr>
          <w:rFonts w:ascii="Sylfaen" w:hAnsi="Sylfaen" w:cs="Sylfaen"/>
        </w:rPr>
        <w:t>შინაპატიმრობა</w:t>
      </w:r>
      <w:r w:rsidRPr="00506B8C">
        <w:t xml:space="preserve">, </w:t>
      </w:r>
      <w:r w:rsidRPr="00506B8C">
        <w:rPr>
          <w:rFonts w:ascii="Sylfaen" w:hAnsi="Sylfaen" w:cs="Sylfaen"/>
        </w:rPr>
        <w:t>რომელსაც</w:t>
      </w:r>
      <w:r w:rsidRPr="00506B8C">
        <w:t xml:space="preserve"> </w:t>
      </w:r>
      <w:r w:rsidRPr="00506B8C">
        <w:rPr>
          <w:rFonts w:ascii="Sylfaen" w:hAnsi="Sylfaen" w:cs="Sylfaen"/>
        </w:rPr>
        <w:t>საქართველოს</w:t>
      </w:r>
      <w:r w:rsidRPr="00506B8C">
        <w:t xml:space="preserve"> </w:t>
      </w:r>
      <w:r w:rsidRPr="00506B8C">
        <w:rPr>
          <w:rFonts w:ascii="Sylfaen" w:hAnsi="Sylfaen" w:cs="Sylfaen"/>
        </w:rPr>
        <w:t>პრობაციის</w:t>
      </w:r>
      <w:r w:rsidRPr="00506B8C">
        <w:t xml:space="preserve"> </w:t>
      </w:r>
      <w:r w:rsidRPr="00506B8C">
        <w:rPr>
          <w:rFonts w:ascii="Sylfaen" w:hAnsi="Sylfaen" w:cs="Sylfaen"/>
        </w:rPr>
        <w:t>ეროვნული</w:t>
      </w:r>
      <w:r w:rsidRPr="00506B8C">
        <w:t xml:space="preserve"> </w:t>
      </w:r>
      <w:r w:rsidRPr="00506B8C">
        <w:rPr>
          <w:rFonts w:ascii="Sylfaen" w:hAnsi="Sylfaen" w:cs="Sylfaen"/>
        </w:rPr>
        <w:t>სააგენტო</w:t>
      </w:r>
      <w:r w:rsidRPr="00506B8C">
        <w:t xml:space="preserve"> </w:t>
      </w:r>
      <w:r w:rsidRPr="00506B8C">
        <w:rPr>
          <w:rFonts w:ascii="Sylfaen" w:hAnsi="Sylfaen" w:cs="Sylfaen"/>
        </w:rPr>
        <w:t>ელექტრონული</w:t>
      </w:r>
      <w:r w:rsidRPr="00506B8C">
        <w:t xml:space="preserve"> </w:t>
      </w:r>
      <w:r w:rsidRPr="00506B8C">
        <w:rPr>
          <w:rFonts w:ascii="Sylfaen" w:hAnsi="Sylfaen" w:cs="Sylfaen"/>
        </w:rPr>
        <w:t>მონიტორინგის</w:t>
      </w:r>
      <w:r w:rsidRPr="00506B8C">
        <w:t xml:space="preserve"> </w:t>
      </w:r>
      <w:r w:rsidRPr="00506B8C">
        <w:rPr>
          <w:rFonts w:ascii="Sylfaen" w:hAnsi="Sylfaen" w:cs="Sylfaen"/>
        </w:rPr>
        <w:t>საშუალებების</w:t>
      </w:r>
      <w:r w:rsidRPr="00506B8C">
        <w:t xml:space="preserve"> </w:t>
      </w:r>
      <w:r w:rsidRPr="00506B8C">
        <w:rPr>
          <w:rFonts w:ascii="Sylfaen" w:hAnsi="Sylfaen" w:cs="Sylfaen"/>
        </w:rPr>
        <w:t>გამოყენებით</w:t>
      </w:r>
      <w:r w:rsidRPr="00506B8C">
        <w:t xml:space="preserve"> </w:t>
      </w:r>
      <w:r w:rsidRPr="00506B8C">
        <w:rPr>
          <w:rFonts w:ascii="Sylfaen" w:hAnsi="Sylfaen" w:cs="Sylfaen"/>
        </w:rPr>
        <w:t>აღასრულებს</w:t>
      </w:r>
      <w:r w:rsidRPr="00506B8C">
        <w:t xml:space="preserve">. </w:t>
      </w:r>
      <w:r w:rsidRPr="00506B8C">
        <w:rPr>
          <w:rFonts w:ascii="Sylfaen" w:hAnsi="Sylfaen" w:cs="Sylfaen"/>
        </w:rPr>
        <w:t>შინაპატიმრობა</w:t>
      </w:r>
      <w:r w:rsidRPr="00506B8C">
        <w:t xml:space="preserve">, </w:t>
      </w:r>
      <w:r w:rsidRPr="00506B8C">
        <w:rPr>
          <w:rFonts w:ascii="Sylfaen" w:hAnsi="Sylfaen" w:cs="Sylfaen"/>
        </w:rPr>
        <w:t>არასრულწლოვანთა</w:t>
      </w:r>
      <w:r w:rsidRPr="00506B8C">
        <w:t xml:space="preserve"> </w:t>
      </w:r>
      <w:r w:rsidRPr="00506B8C">
        <w:rPr>
          <w:rFonts w:ascii="Sylfaen" w:hAnsi="Sylfaen" w:cs="Sylfaen"/>
        </w:rPr>
        <w:t>მართლმსაჯულების</w:t>
      </w:r>
      <w:r w:rsidRPr="00506B8C">
        <w:t xml:space="preserve"> </w:t>
      </w:r>
      <w:r w:rsidRPr="00506B8C">
        <w:rPr>
          <w:rFonts w:ascii="Sylfaen" w:hAnsi="Sylfaen" w:cs="Sylfaen"/>
        </w:rPr>
        <w:t>კოდექსის</w:t>
      </w:r>
      <w:r w:rsidRPr="00506B8C">
        <w:t xml:space="preserve"> </w:t>
      </w:r>
      <w:r w:rsidRPr="00506B8C">
        <w:rPr>
          <w:rFonts w:ascii="Sylfaen" w:hAnsi="Sylfaen" w:cs="Sylfaen"/>
        </w:rPr>
        <w:t>საფუძველზე</w:t>
      </w:r>
      <w:r w:rsidRPr="00506B8C">
        <w:t xml:space="preserve">, </w:t>
      </w:r>
      <w:r w:rsidRPr="00506B8C">
        <w:rPr>
          <w:rFonts w:ascii="Sylfaen" w:hAnsi="Sylfaen" w:cs="Sylfaen"/>
        </w:rPr>
        <w:t>ინიშნება</w:t>
      </w:r>
      <w:r w:rsidRPr="00506B8C">
        <w:t xml:space="preserve"> 6 </w:t>
      </w:r>
      <w:r w:rsidRPr="00506B8C">
        <w:rPr>
          <w:rFonts w:ascii="Sylfaen" w:hAnsi="Sylfaen" w:cs="Sylfaen"/>
        </w:rPr>
        <w:t>თვიდან</w:t>
      </w:r>
      <w:r w:rsidRPr="00506B8C">
        <w:t xml:space="preserve"> 1 </w:t>
      </w:r>
      <w:r w:rsidRPr="00506B8C">
        <w:rPr>
          <w:rFonts w:ascii="Sylfaen" w:hAnsi="Sylfaen" w:cs="Sylfaen"/>
        </w:rPr>
        <w:t>წლამდე</w:t>
      </w:r>
      <w:r w:rsidRPr="00506B8C">
        <w:t xml:space="preserve"> </w:t>
      </w:r>
      <w:r w:rsidRPr="00506B8C">
        <w:rPr>
          <w:rFonts w:ascii="Sylfaen" w:hAnsi="Sylfaen" w:cs="Sylfaen"/>
        </w:rPr>
        <w:t>ვადით</w:t>
      </w:r>
      <w:r w:rsidRPr="00506B8C">
        <w:t xml:space="preserve">, </w:t>
      </w:r>
      <w:r w:rsidRPr="00506B8C">
        <w:rPr>
          <w:rFonts w:ascii="Sylfaen" w:hAnsi="Sylfaen" w:cs="Sylfaen"/>
        </w:rPr>
        <w:t>ნაკლებად</w:t>
      </w:r>
      <w:r w:rsidRPr="00506B8C">
        <w:t xml:space="preserve"> </w:t>
      </w:r>
      <w:r w:rsidRPr="00506B8C">
        <w:rPr>
          <w:rFonts w:ascii="Sylfaen" w:hAnsi="Sylfaen" w:cs="Sylfaen"/>
        </w:rPr>
        <w:t>მძიმე</w:t>
      </w:r>
      <w:r w:rsidRPr="00506B8C">
        <w:t xml:space="preserve"> </w:t>
      </w:r>
      <w:r w:rsidRPr="00506B8C">
        <w:rPr>
          <w:rFonts w:ascii="Sylfaen" w:hAnsi="Sylfaen" w:cs="Sylfaen"/>
        </w:rPr>
        <w:t>დანაშაულის</w:t>
      </w:r>
      <w:r w:rsidRPr="00506B8C">
        <w:t xml:space="preserve"> </w:t>
      </w:r>
      <w:r w:rsidRPr="00506B8C">
        <w:rPr>
          <w:rFonts w:ascii="Sylfaen" w:hAnsi="Sylfaen" w:cs="Sylfaen"/>
        </w:rPr>
        <w:t>ჩამდენ</w:t>
      </w:r>
      <w:r w:rsidRPr="00506B8C">
        <w:t xml:space="preserve"> </w:t>
      </w:r>
      <w:r w:rsidRPr="00506B8C">
        <w:rPr>
          <w:rFonts w:ascii="Sylfaen" w:hAnsi="Sylfaen" w:cs="Sylfaen"/>
        </w:rPr>
        <w:t>პირთა</w:t>
      </w:r>
      <w:r w:rsidRPr="00506B8C">
        <w:t xml:space="preserve"> </w:t>
      </w:r>
      <w:r w:rsidRPr="00506B8C">
        <w:rPr>
          <w:rFonts w:ascii="Sylfaen" w:hAnsi="Sylfaen" w:cs="Sylfaen"/>
        </w:rPr>
        <w:t>მიმართ</w:t>
      </w:r>
      <w:r w:rsidRPr="00506B8C">
        <w:t xml:space="preserve">. </w:t>
      </w:r>
      <w:r w:rsidRPr="00506B8C">
        <w:rPr>
          <w:rFonts w:ascii="Sylfaen" w:hAnsi="Sylfaen" w:cs="Sylfaen"/>
        </w:rPr>
        <w:t>არასაპატიმრო</w:t>
      </w:r>
      <w:r w:rsidRPr="00506B8C">
        <w:t xml:space="preserve"> </w:t>
      </w:r>
      <w:r w:rsidRPr="00506B8C">
        <w:rPr>
          <w:rFonts w:ascii="Sylfaen" w:hAnsi="Sylfaen" w:cs="Sylfaen"/>
        </w:rPr>
        <w:t>სასჯელის</w:t>
      </w:r>
      <w:r w:rsidRPr="00506B8C">
        <w:t xml:space="preserve"> </w:t>
      </w:r>
      <w:r w:rsidRPr="00506B8C">
        <w:rPr>
          <w:rFonts w:ascii="Sylfaen" w:hAnsi="Sylfaen" w:cs="Sylfaen"/>
        </w:rPr>
        <w:t>ამ</w:t>
      </w:r>
      <w:r w:rsidRPr="00506B8C">
        <w:t xml:space="preserve"> </w:t>
      </w:r>
      <w:r w:rsidRPr="00506B8C">
        <w:rPr>
          <w:rFonts w:ascii="Sylfaen" w:hAnsi="Sylfaen" w:cs="Sylfaen"/>
        </w:rPr>
        <w:t>სახეს</w:t>
      </w:r>
      <w:r w:rsidRPr="00506B8C">
        <w:t xml:space="preserve">, 2016 </w:t>
      </w:r>
      <w:r w:rsidRPr="00506B8C">
        <w:rPr>
          <w:rFonts w:ascii="Sylfaen" w:hAnsi="Sylfaen" w:cs="Sylfaen"/>
        </w:rPr>
        <w:t>წლის</w:t>
      </w:r>
      <w:r w:rsidRPr="00506B8C">
        <w:t xml:space="preserve"> 1 </w:t>
      </w:r>
      <w:r w:rsidRPr="00506B8C">
        <w:rPr>
          <w:rFonts w:ascii="Sylfaen" w:hAnsi="Sylfaen" w:cs="Sylfaen"/>
        </w:rPr>
        <w:t>აგვისტოს</w:t>
      </w:r>
      <w:r w:rsidRPr="00506B8C">
        <w:t xml:space="preserve"> </w:t>
      </w:r>
      <w:r w:rsidRPr="00506B8C">
        <w:rPr>
          <w:rFonts w:ascii="Sylfaen" w:hAnsi="Sylfaen" w:cs="Sylfaen"/>
        </w:rPr>
        <w:t>მდგომარეობით</w:t>
      </w:r>
      <w:r w:rsidRPr="00506B8C">
        <w:t xml:space="preserve">, </w:t>
      </w:r>
      <w:r w:rsidRPr="00506B8C">
        <w:rPr>
          <w:rFonts w:ascii="Sylfaen" w:hAnsi="Sylfaen" w:cs="Sylfaen"/>
        </w:rPr>
        <w:t>იხდის</w:t>
      </w:r>
      <w:r w:rsidRPr="00506B8C">
        <w:t xml:space="preserve"> 1 </w:t>
      </w:r>
      <w:r w:rsidRPr="00506B8C">
        <w:rPr>
          <w:rFonts w:ascii="Sylfaen" w:hAnsi="Sylfaen" w:cs="Sylfaen"/>
        </w:rPr>
        <w:t>არასრულწლოვანი</w:t>
      </w:r>
      <w:r w:rsidRPr="00506B8C">
        <w:t>, 4-</w:t>
      </w:r>
      <w:r w:rsidRPr="00506B8C">
        <w:rPr>
          <w:rFonts w:ascii="Sylfaen" w:hAnsi="Sylfaen" w:cs="Sylfaen"/>
        </w:rPr>
        <w:t>მა</w:t>
      </w:r>
      <w:r w:rsidRPr="00506B8C">
        <w:t xml:space="preserve"> </w:t>
      </w:r>
      <w:r w:rsidRPr="00506B8C">
        <w:rPr>
          <w:rFonts w:ascii="Sylfaen" w:hAnsi="Sylfaen" w:cs="Sylfaen"/>
        </w:rPr>
        <w:t>არასრულწლოვანმა</w:t>
      </w:r>
      <w:r w:rsidRPr="00506B8C">
        <w:t xml:space="preserve"> </w:t>
      </w:r>
      <w:r w:rsidRPr="00506B8C">
        <w:rPr>
          <w:rFonts w:ascii="Sylfaen" w:hAnsi="Sylfaen" w:cs="Sylfaen"/>
        </w:rPr>
        <w:t>დაასრულა</w:t>
      </w:r>
      <w:r w:rsidRPr="00506B8C">
        <w:t xml:space="preserve"> </w:t>
      </w:r>
      <w:r w:rsidRPr="00506B8C">
        <w:rPr>
          <w:rFonts w:ascii="Sylfaen" w:hAnsi="Sylfaen" w:cs="Sylfaen"/>
        </w:rPr>
        <w:t>მისი</w:t>
      </w:r>
      <w:r w:rsidRPr="00506B8C">
        <w:t xml:space="preserve"> </w:t>
      </w:r>
      <w:r w:rsidRPr="00506B8C">
        <w:rPr>
          <w:rFonts w:ascii="Sylfaen" w:hAnsi="Sylfaen" w:cs="Sylfaen"/>
        </w:rPr>
        <w:t>მოხდა</w:t>
      </w:r>
      <w:r w:rsidRPr="00506B8C">
        <w:t>;</w:t>
      </w:r>
    </w:p>
    <w:p w14:paraId="7A4C91F9" w14:textId="77777777" w:rsidR="00AE709C" w:rsidRPr="00506B8C" w:rsidRDefault="00AE709C" w:rsidP="00501D95">
      <w:pPr>
        <w:autoSpaceDE w:val="0"/>
        <w:autoSpaceDN w:val="0"/>
        <w:adjustRightInd w:val="0"/>
        <w:spacing w:after="0" w:line="240" w:lineRule="auto"/>
        <w:ind w:left="180"/>
        <w:jc w:val="both"/>
        <w:rPr>
          <w:rFonts w:ascii="Sylfaen" w:eastAsia="Sylfaen" w:hAnsi="Sylfaen"/>
          <w:lang w:val="ka-GE"/>
        </w:rPr>
      </w:pPr>
      <w:r w:rsidRPr="00506B8C">
        <w:rPr>
          <w:rFonts w:ascii="Sylfaen" w:eastAsia="Times New Roman" w:hAnsi="Sylfaen" w:cs="Sylfaen"/>
          <w:lang w:val="ka-GE"/>
        </w:rPr>
        <w:t>მიზნობრივი მაჩვენებელი</w:t>
      </w:r>
      <w:r w:rsidRPr="00506B8C">
        <w:rPr>
          <w:rFonts w:ascii="Sylfaen" w:eastAsia="Sylfaen" w:hAnsi="Sylfaen"/>
          <w:lang w:val="ka-GE"/>
        </w:rPr>
        <w:t xml:space="preserve"> - </w:t>
      </w:r>
      <w:r w:rsidRPr="00506B8C">
        <w:rPr>
          <w:rFonts w:ascii="Sylfaen" w:hAnsi="Sylfaen" w:cs="Sylfaen"/>
        </w:rPr>
        <w:t>არასრულწლოვანთა</w:t>
      </w:r>
      <w:r w:rsidRPr="00506B8C">
        <w:t xml:space="preserve"> </w:t>
      </w:r>
      <w:r w:rsidRPr="00506B8C">
        <w:rPr>
          <w:rFonts w:ascii="Sylfaen" w:hAnsi="Sylfaen" w:cs="Sylfaen"/>
        </w:rPr>
        <w:t>მიმართ</w:t>
      </w:r>
      <w:r w:rsidRPr="00506B8C">
        <w:t xml:space="preserve"> </w:t>
      </w:r>
      <w:r w:rsidRPr="00506B8C">
        <w:rPr>
          <w:rFonts w:ascii="Sylfaen" w:hAnsi="Sylfaen" w:cs="Sylfaen"/>
        </w:rPr>
        <w:t>ახალი</w:t>
      </w:r>
      <w:r w:rsidRPr="00506B8C">
        <w:t xml:space="preserve"> </w:t>
      </w:r>
      <w:r w:rsidRPr="00506B8C">
        <w:rPr>
          <w:rFonts w:ascii="Sylfaen" w:hAnsi="Sylfaen" w:cs="Sylfaen"/>
        </w:rPr>
        <w:t>კანონის</w:t>
      </w:r>
      <w:r w:rsidRPr="00506B8C">
        <w:t xml:space="preserve"> </w:t>
      </w:r>
      <w:r w:rsidRPr="00506B8C">
        <w:rPr>
          <w:rFonts w:ascii="Sylfaen" w:hAnsi="Sylfaen" w:cs="Sylfaen"/>
        </w:rPr>
        <w:t>მიღების</w:t>
      </w:r>
      <w:r w:rsidRPr="00506B8C">
        <w:t xml:space="preserve"> </w:t>
      </w:r>
      <w:r w:rsidRPr="00506B8C">
        <w:rPr>
          <w:rFonts w:ascii="Sylfaen" w:hAnsi="Sylfaen" w:cs="Sylfaen"/>
        </w:rPr>
        <w:t>შემდგომ</w:t>
      </w:r>
      <w:r w:rsidRPr="00506B8C">
        <w:t xml:space="preserve"> </w:t>
      </w:r>
      <w:r w:rsidRPr="00506B8C">
        <w:rPr>
          <w:rFonts w:ascii="Sylfaen" w:hAnsi="Sylfaen" w:cs="Sylfaen"/>
        </w:rPr>
        <w:t>დანერგილია</w:t>
      </w:r>
      <w:r w:rsidRPr="00506B8C">
        <w:t xml:space="preserve"> </w:t>
      </w:r>
      <w:r w:rsidRPr="00506B8C">
        <w:rPr>
          <w:rFonts w:ascii="Sylfaen" w:hAnsi="Sylfaen" w:cs="Sylfaen"/>
        </w:rPr>
        <w:t>ელექტრონული</w:t>
      </w:r>
      <w:r w:rsidRPr="00506B8C">
        <w:t xml:space="preserve"> </w:t>
      </w:r>
      <w:r w:rsidRPr="00506B8C">
        <w:rPr>
          <w:rFonts w:ascii="Sylfaen" w:hAnsi="Sylfaen" w:cs="Sylfaen"/>
        </w:rPr>
        <w:t>მონიტორინგის</w:t>
      </w:r>
      <w:r w:rsidRPr="00506B8C">
        <w:t xml:space="preserve"> </w:t>
      </w:r>
      <w:r w:rsidRPr="00506B8C">
        <w:rPr>
          <w:rFonts w:ascii="Sylfaen" w:hAnsi="Sylfaen" w:cs="Sylfaen"/>
        </w:rPr>
        <w:t>საშუალებებით</w:t>
      </w:r>
      <w:r w:rsidRPr="00506B8C">
        <w:t xml:space="preserve"> </w:t>
      </w:r>
      <w:r w:rsidRPr="00506B8C">
        <w:rPr>
          <w:rFonts w:ascii="Sylfaen" w:hAnsi="Sylfaen" w:cs="Sylfaen"/>
        </w:rPr>
        <w:t>შინა</w:t>
      </w:r>
      <w:r w:rsidRPr="00506B8C">
        <w:t xml:space="preserve"> </w:t>
      </w:r>
      <w:r w:rsidRPr="00506B8C">
        <w:rPr>
          <w:rFonts w:ascii="Sylfaen" w:hAnsi="Sylfaen" w:cs="Sylfaen"/>
        </w:rPr>
        <w:t>პატიმრობის</w:t>
      </w:r>
      <w:r w:rsidRPr="00506B8C">
        <w:t xml:space="preserve"> </w:t>
      </w:r>
      <w:r w:rsidRPr="00506B8C">
        <w:rPr>
          <w:rFonts w:ascii="Sylfaen" w:hAnsi="Sylfaen" w:cs="Sylfaen"/>
        </w:rPr>
        <w:t>ეფექტურად</w:t>
      </w:r>
      <w:r w:rsidRPr="00506B8C">
        <w:t xml:space="preserve"> </w:t>
      </w:r>
      <w:r w:rsidRPr="00506B8C">
        <w:rPr>
          <w:rFonts w:ascii="Sylfaen" w:hAnsi="Sylfaen" w:cs="Sylfaen"/>
        </w:rPr>
        <w:t>აღსრულება</w:t>
      </w:r>
      <w:r w:rsidRPr="00506B8C">
        <w:t>;</w:t>
      </w:r>
    </w:p>
    <w:p w14:paraId="6688E47B" w14:textId="77777777" w:rsidR="00AE709C" w:rsidRPr="00506B8C" w:rsidRDefault="00AE709C" w:rsidP="008C08DB">
      <w:pPr>
        <w:pStyle w:val="abzacixml"/>
      </w:pPr>
      <w:r w:rsidRPr="00506B8C">
        <w:t xml:space="preserve">მიღწეული მაჩვენებელი - </w:t>
      </w:r>
      <w:r w:rsidRPr="00506B8C">
        <w:rPr>
          <w:rFonts w:eastAsiaTheme="minorEastAsia"/>
        </w:rPr>
        <w:t xml:space="preserve">შენარჩუნებულია არასრულწლოვანთა მიმართ დანერგილი ელექტრონული მონიტორინგის საშუალებებით შინა პატიმრობის ეფექტურად აღსრულება.  სააგენტოში აღსასრულებლად შესული შინაპატიმრობის 35 საქმიდან დასრულებულია 26 საქმე. </w:t>
      </w:r>
    </w:p>
    <w:p w14:paraId="2CB23999" w14:textId="77777777" w:rsidR="00974458" w:rsidRPr="00506B8C" w:rsidRDefault="00974458" w:rsidP="008C08DB">
      <w:pPr>
        <w:pStyle w:val="abzacixml"/>
        <w:rPr>
          <w:rFonts w:eastAsia="Sylfaen"/>
          <w:highlight w:val="yellow"/>
          <w:lang w:val="ka-GE"/>
        </w:rPr>
      </w:pPr>
    </w:p>
    <w:p w14:paraId="4C58602C" w14:textId="77777777" w:rsidR="00974458" w:rsidRPr="00506B8C" w:rsidRDefault="00974458" w:rsidP="008C08DB">
      <w:pPr>
        <w:pStyle w:val="abzacixml"/>
        <w:rPr>
          <w:rFonts w:eastAsia="Sylfaen"/>
          <w:highlight w:val="yellow"/>
          <w:lang w:val="ka-GE"/>
        </w:rPr>
      </w:pPr>
    </w:p>
    <w:p w14:paraId="756E5DA9" w14:textId="77777777" w:rsidR="008E7664" w:rsidRPr="00506B8C" w:rsidRDefault="008E7664" w:rsidP="008C08DB">
      <w:pPr>
        <w:pStyle w:val="abzacixml"/>
      </w:pPr>
      <w:r w:rsidRPr="00506B8C">
        <w:t>2.14 საქართველოს მიერ საერთაშორისო ხელშეკრულებებით ნაკისრი ვალდებულებების ფარგლებში საქართველოს აეროპორტებში ,,გათავისუფლებული ფრენების“ მომსახურების ხარჯების ანაზღაურება (მათ შორის, წინა წლებში წარმოქმნილი დავალიანებების დაფარვა) (პროგრამული კოდი 24 09)</w:t>
      </w:r>
    </w:p>
    <w:p w14:paraId="260C08E5" w14:textId="77777777" w:rsidR="008E7664" w:rsidRPr="00506B8C" w:rsidRDefault="008E7664" w:rsidP="00501D95">
      <w:pPr>
        <w:ind w:left="180"/>
        <w:jc w:val="both"/>
        <w:rPr>
          <w:rFonts w:ascii="Sylfaen" w:hAnsi="Sylfaen" w:cs="Sylfaen"/>
          <w:color w:val="000000"/>
          <w:lang w:val="ka-GE"/>
        </w:rPr>
      </w:pPr>
    </w:p>
    <w:p w14:paraId="36BDED44" w14:textId="77777777" w:rsidR="008E7664" w:rsidRPr="00506B8C" w:rsidRDefault="008E7664" w:rsidP="008C08DB">
      <w:pPr>
        <w:pStyle w:val="abzacixml"/>
      </w:pPr>
      <w:r w:rsidRPr="00506B8C">
        <w:lastRenderedPageBreak/>
        <w:t>პროგრამის განმახორციელებელი:</w:t>
      </w:r>
    </w:p>
    <w:p w14:paraId="2F442CC2" w14:textId="77777777" w:rsidR="008E7664" w:rsidRPr="00506B8C" w:rsidRDefault="008E7664"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ეკონომიკისა და მდგრადი განვითარების სამინისტრო</w:t>
      </w:r>
    </w:p>
    <w:p w14:paraId="6575ED42" w14:textId="77777777" w:rsidR="00AD760C" w:rsidRPr="00506B8C" w:rsidRDefault="00AD760C" w:rsidP="00501D95">
      <w:pPr>
        <w:spacing w:before="240" w:line="240" w:lineRule="auto"/>
        <w:ind w:left="180"/>
        <w:jc w:val="both"/>
        <w:rPr>
          <w:rFonts w:ascii="Sylfaen" w:eastAsia="Sylfaen" w:hAnsi="Sylfaen"/>
          <w:lang w:val="ka-GE"/>
        </w:rPr>
      </w:pPr>
    </w:p>
    <w:p w14:paraId="781BF48F" w14:textId="77777777" w:rsidR="008E7664" w:rsidRPr="00506B8C" w:rsidRDefault="008E7664"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63820E41" w14:textId="77777777" w:rsidR="008E7664" w:rsidRPr="00506B8C" w:rsidRDefault="008E766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ფრენის უსაფრთხოებისა და საავიაციო უშიშროების ხარისხის ამაღლება</w:t>
      </w:r>
    </w:p>
    <w:p w14:paraId="0F69BAA5" w14:textId="77777777" w:rsidR="008E7664" w:rsidRPr="00506B8C" w:rsidRDefault="008E7664"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6629F60D" w14:textId="77777777" w:rsidR="008E7664" w:rsidRPr="00506B8C" w:rsidRDefault="008E766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საერთაშორისო ანტიტერორისტული საქმინობის ხელშეწყობის ფარგლებში, შესრულებული იქნა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w:t>
      </w:r>
    </w:p>
    <w:p w14:paraId="72D12DB5" w14:textId="77777777" w:rsidR="008E7664" w:rsidRPr="00506B8C" w:rsidRDefault="008E7664"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5DD3628D" w14:textId="77777777" w:rsidR="008E7664" w:rsidRPr="00506B8C" w:rsidRDefault="008E7664"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1. საბაზისო მაჩვენებელი - საქართველო ინტეგრირებულია ევროპის ერთიან საჰაერო სივრცეში; შესრულებულია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w:t>
      </w:r>
    </w:p>
    <w:p w14:paraId="1178A759" w14:textId="77777777" w:rsidR="008E7664" w:rsidRPr="00506B8C" w:rsidRDefault="008E7664" w:rsidP="00501D95">
      <w:pPr>
        <w:autoSpaceDE w:val="0"/>
        <w:autoSpaceDN w:val="0"/>
        <w:adjustRightInd w:val="0"/>
        <w:spacing w:after="0" w:line="240" w:lineRule="auto"/>
        <w:ind w:left="180"/>
        <w:jc w:val="both"/>
        <w:rPr>
          <w:rFonts w:ascii="Sylfaen" w:eastAsia="Times New Roman" w:hAnsi="Sylfaen" w:cs="Sylfaen"/>
          <w:lang w:val="ka-GE"/>
        </w:rPr>
      </w:pPr>
    </w:p>
    <w:p w14:paraId="5CB8B8ED" w14:textId="77777777" w:rsidR="008E7664" w:rsidRPr="00506B8C" w:rsidRDefault="008E7664"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მიზნობრივი მაჩვენებელი - ფრენების უსაფრთხოებისა და საავიაციო უშიშროების ხარისხის ამაღლება;</w:t>
      </w:r>
    </w:p>
    <w:p w14:paraId="359B53C2" w14:textId="77777777" w:rsidR="008E7664" w:rsidRPr="00506B8C" w:rsidRDefault="008E7664" w:rsidP="00501D95">
      <w:pPr>
        <w:autoSpaceDE w:val="0"/>
        <w:autoSpaceDN w:val="0"/>
        <w:adjustRightInd w:val="0"/>
        <w:spacing w:after="0" w:line="240" w:lineRule="auto"/>
        <w:ind w:left="180"/>
        <w:jc w:val="both"/>
        <w:rPr>
          <w:rFonts w:ascii="Sylfaen" w:eastAsia="Times New Roman" w:hAnsi="Sylfaen" w:cs="Sylfaen"/>
          <w:lang w:val="ka-GE"/>
        </w:rPr>
      </w:pPr>
    </w:p>
    <w:p w14:paraId="22E91664" w14:textId="77777777" w:rsidR="008E7664" w:rsidRPr="00506B8C" w:rsidRDefault="008E7664" w:rsidP="00501D95">
      <w:pPr>
        <w:autoSpaceDE w:val="0"/>
        <w:autoSpaceDN w:val="0"/>
        <w:adjustRightInd w:val="0"/>
        <w:spacing w:after="0" w:line="240" w:lineRule="auto"/>
        <w:ind w:left="180"/>
        <w:jc w:val="both"/>
        <w:rPr>
          <w:rFonts w:ascii="Sylfaen" w:hAnsi="Sylfaen" w:cs="Calibri"/>
          <w:color w:val="000000"/>
          <w:lang w:val="ka-GE"/>
        </w:rPr>
      </w:pPr>
      <w:r w:rsidRPr="00506B8C">
        <w:rPr>
          <w:rFonts w:ascii="Sylfaen" w:eastAsia="Times New Roman" w:hAnsi="Sylfaen" w:cs="Sylfaen"/>
          <w:lang w:val="ka-GE"/>
        </w:rPr>
        <w:t>მიღწეული საბოლოო შედეგის შეფასების ინდიკატორი - სამხედრო ავიაცია უზრუნველყოფილ იქნა საჰაერო ნავიგაციით და პილოტაჟით.</w:t>
      </w:r>
    </w:p>
    <w:p w14:paraId="630CB6CB" w14:textId="77777777" w:rsidR="00610E36" w:rsidRPr="00506B8C" w:rsidRDefault="00610E36" w:rsidP="00501D95">
      <w:pPr>
        <w:ind w:left="180"/>
        <w:jc w:val="both"/>
        <w:rPr>
          <w:rFonts w:ascii="Sylfaen" w:hAnsi="Sylfaen"/>
          <w:color w:val="000000"/>
          <w:highlight w:val="yellow"/>
          <w:lang w:val="ka-GE"/>
        </w:rPr>
      </w:pPr>
    </w:p>
    <w:p w14:paraId="5ACDBC7F" w14:textId="77777777" w:rsidR="0011311B" w:rsidRPr="00506B8C" w:rsidRDefault="0011311B" w:rsidP="00501D95">
      <w:pPr>
        <w:ind w:left="180"/>
        <w:rPr>
          <w:rFonts w:ascii="Sylfaen" w:eastAsia="Sylfaen" w:hAnsi="Sylfaen" w:cs="Arial"/>
          <w:color w:val="000000"/>
          <w:lang w:val="ka-GE"/>
        </w:rPr>
      </w:pPr>
      <w:r w:rsidRPr="00506B8C">
        <w:rPr>
          <w:rFonts w:ascii="Sylfaen" w:eastAsia="Sylfaen" w:hAnsi="Sylfaen" w:cs="Arial"/>
          <w:color w:val="000000"/>
        </w:rPr>
        <w:t xml:space="preserve">2.16 </w:t>
      </w:r>
      <w:r w:rsidRPr="00506B8C">
        <w:rPr>
          <w:rFonts w:ascii="Sylfaen" w:eastAsia="Sylfaen" w:hAnsi="Sylfaen" w:cs="Arial"/>
          <w:color w:val="000000"/>
          <w:lang w:val="ka-GE"/>
        </w:rPr>
        <w:t>დანაშაულის პრევენცია და ინოვაციური პროგრამები (პროგრამული კოდი 26 07)</w:t>
      </w:r>
    </w:p>
    <w:p w14:paraId="21C52908" w14:textId="77777777" w:rsidR="0011311B" w:rsidRPr="00506B8C" w:rsidRDefault="0011311B" w:rsidP="00501D95">
      <w:pPr>
        <w:spacing w:after="0" w:line="360" w:lineRule="auto"/>
        <w:ind w:left="180"/>
        <w:jc w:val="both"/>
        <w:rPr>
          <w:rFonts w:ascii="Sylfaen" w:eastAsia="Times New Roman" w:hAnsi="Sylfaen" w:cs="Sylfaen"/>
          <w:szCs w:val="20"/>
        </w:rPr>
      </w:pPr>
      <w:r w:rsidRPr="00506B8C">
        <w:rPr>
          <w:rFonts w:ascii="Sylfaen" w:eastAsia="Times New Roman" w:hAnsi="Sylfaen" w:cs="Sylfaen"/>
          <w:szCs w:val="20"/>
          <w:lang w:val="ka-GE"/>
        </w:rPr>
        <w:t xml:space="preserve">   პროგრამის განმახორციელებელი</w:t>
      </w:r>
      <w:r w:rsidRPr="00506B8C">
        <w:rPr>
          <w:rFonts w:ascii="Sylfaen" w:eastAsia="Times New Roman" w:hAnsi="Sylfaen" w:cs="Sylfaen"/>
          <w:szCs w:val="20"/>
        </w:rPr>
        <w:t>:</w:t>
      </w:r>
    </w:p>
    <w:p w14:paraId="23C3EA08" w14:textId="77777777" w:rsidR="0011311B" w:rsidRPr="00506B8C" w:rsidRDefault="0011311B" w:rsidP="00501D95">
      <w:pPr>
        <w:numPr>
          <w:ilvl w:val="0"/>
          <w:numId w:val="3"/>
        </w:numPr>
        <w:spacing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სსიპ - დანაშაულის პრევენციის ცენტრი</w:t>
      </w:r>
    </w:p>
    <w:p w14:paraId="2DF5EB61" w14:textId="77777777" w:rsidR="0011311B" w:rsidRPr="00506B8C" w:rsidRDefault="0011311B"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 xml:space="preserve">დაგეგმილი საბოლოო შედეგები: </w:t>
      </w:r>
    </w:p>
    <w:p w14:paraId="4E53C41A" w14:textId="77777777" w:rsidR="0011311B" w:rsidRPr="00506B8C" w:rsidRDefault="0011311B"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ყოფილ პატიმართა და დანაშაულის ჩადენის რისკჯგუფში მყოფ პირთა რეაბილიტაცია და რესოციალიზაცია;</w:t>
      </w:r>
    </w:p>
    <w:p w14:paraId="7E96E771" w14:textId="77777777" w:rsidR="0011311B" w:rsidRPr="00506B8C" w:rsidRDefault="0011311B"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დანაშაულის ადრეული პრევენციული აქტივობების საშუალებით არასრულწლოვნებში დანაშაულის ადრეული პრევენცია.</w:t>
      </w:r>
    </w:p>
    <w:p w14:paraId="7E39DD9F" w14:textId="77777777" w:rsidR="0011311B" w:rsidRPr="00506B8C" w:rsidRDefault="0011311B" w:rsidP="00501D95">
      <w:pPr>
        <w:spacing w:after="0" w:line="240" w:lineRule="auto"/>
        <w:ind w:left="180"/>
        <w:jc w:val="both"/>
        <w:rPr>
          <w:rFonts w:ascii="Sylfaen" w:eastAsia="Sylfaen" w:hAnsi="Sylfaen"/>
          <w:color w:val="000000"/>
        </w:rPr>
      </w:pPr>
    </w:p>
    <w:p w14:paraId="0CF81B78" w14:textId="77777777" w:rsidR="0011311B" w:rsidRPr="00506B8C" w:rsidRDefault="0011311B"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მიღწეული საბოლოო შედეგები:</w:t>
      </w:r>
    </w:p>
    <w:p w14:paraId="25428411" w14:textId="77777777" w:rsidR="0011311B" w:rsidRPr="00506B8C" w:rsidRDefault="0011311B"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lastRenderedPageBreak/>
        <w:t>განხორციელდა ყოფილ პატიმართა და დანაშაულის ჩადენის რისკჯგუფში მყოფ პირთა რეაბილიტაცია და რესოციალიზაცია მათი პროფესიული და პიროვნული განვითარების პროექტებში ჩართვით, ბიზნესის წამოწყების და ჯანმრთელობასთან დაკავშირებული პრობლემების მოგვარების ხელშეწყობით;</w:t>
      </w:r>
    </w:p>
    <w:p w14:paraId="03D13FDE" w14:textId="77777777" w:rsidR="0011311B" w:rsidRPr="00506B8C" w:rsidRDefault="0011311B"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არასრულწლოვნებისთვის განხორციელდა სხვადასხვა პიროვნული განვითარების პროექტები და ტრენინგები დანაშაულის ადრეული პრევენციისთვის.</w:t>
      </w:r>
    </w:p>
    <w:p w14:paraId="0D8BEA43" w14:textId="77777777" w:rsidR="0011311B" w:rsidRPr="00506B8C" w:rsidRDefault="0011311B" w:rsidP="00501D95">
      <w:pPr>
        <w:spacing w:after="0" w:line="240" w:lineRule="auto"/>
        <w:ind w:left="180"/>
        <w:jc w:val="both"/>
        <w:rPr>
          <w:rFonts w:ascii="Sylfaen" w:eastAsia="Times New Roman" w:hAnsi="Sylfaen"/>
          <w:szCs w:val="24"/>
          <w:lang w:val="ka-GE"/>
        </w:rPr>
      </w:pPr>
    </w:p>
    <w:p w14:paraId="4BA6D22C" w14:textId="77777777" w:rsidR="0011311B" w:rsidRPr="00506B8C" w:rsidRDefault="0011311B"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დაგეგმილი და მიღწეული საბოლოო შედეგის შეფასების ინდიკატორი:</w:t>
      </w:r>
    </w:p>
    <w:p w14:paraId="59D9C6E9" w14:textId="77777777" w:rsidR="0011311B" w:rsidRPr="00506B8C" w:rsidRDefault="0011311B" w:rsidP="00501D95">
      <w:pPr>
        <w:numPr>
          <w:ilvl w:val="0"/>
          <w:numId w:val="130"/>
        </w:numPr>
        <w:spacing w:after="0"/>
        <w:ind w:left="180" w:hanging="360"/>
        <w:jc w:val="both"/>
        <w:rPr>
          <w:rFonts w:ascii="Sylfaen" w:eastAsia="Sylfaen" w:hAnsi="Sylfaen" w:cs="Arial"/>
          <w:color w:val="000000"/>
          <w:lang w:val="ka-GE"/>
        </w:rPr>
      </w:pPr>
      <w:r w:rsidRPr="00506B8C">
        <w:rPr>
          <w:rFonts w:ascii="Sylfaen" w:eastAsia="Sylfaen" w:hAnsi="Sylfaen" w:cs="Arial"/>
          <w:color w:val="000000"/>
        </w:rPr>
        <w:t>დაგეგმილი საბაზისო მაჩვენებელი</w:t>
      </w:r>
      <w:r w:rsidRPr="00506B8C">
        <w:rPr>
          <w:rFonts w:ascii="Sylfaen" w:eastAsia="Sylfaen" w:hAnsi="Sylfaen" w:cs="Arial"/>
          <w:color w:val="000000"/>
          <w:lang w:val="ka-GE"/>
        </w:rPr>
        <w:t xml:space="preserve"> - 2016 წლის პირველ კვარტალში ცენტრის ხელშეწყობით დასაქმდა 39 ბენეფიციარი/ბენეფიციარის ოჯახის წევრი;</w:t>
      </w:r>
    </w:p>
    <w:p w14:paraId="12B0CC30" w14:textId="77777777" w:rsidR="0011311B" w:rsidRPr="00506B8C" w:rsidRDefault="0011311B" w:rsidP="00501D95">
      <w:pPr>
        <w:spacing w:after="0"/>
        <w:ind w:left="180"/>
        <w:jc w:val="both"/>
        <w:rPr>
          <w:rFonts w:ascii="Sylfaen" w:eastAsia="Sylfaen" w:hAnsi="Sylfaen" w:cs="Arial"/>
          <w:color w:val="000000"/>
          <w:lang w:val="ka-GE"/>
        </w:rPr>
      </w:pPr>
      <w:r w:rsidRPr="00506B8C">
        <w:rPr>
          <w:rFonts w:ascii="Sylfaen" w:eastAsia="Sylfaen" w:hAnsi="Sylfaen" w:cs="Arial"/>
          <w:color w:val="000000"/>
        </w:rPr>
        <w:t>დაგეგმილი მიზნობრივი მაჩვენებელი</w:t>
      </w:r>
      <w:r w:rsidRPr="00506B8C">
        <w:rPr>
          <w:rFonts w:ascii="Sylfaen" w:eastAsia="Sylfaen" w:hAnsi="Sylfaen" w:cs="Arial"/>
          <w:color w:val="000000"/>
          <w:lang w:val="ka-GE"/>
        </w:rPr>
        <w:t xml:space="preserve"> - 2017 წელი </w:t>
      </w:r>
      <w:r w:rsidRPr="00506B8C">
        <w:rPr>
          <w:rFonts w:ascii="Sylfaen" w:eastAsia="Sylfaen" w:hAnsi="Sylfaen" w:cs="Arial"/>
          <w:color w:val="000000"/>
        </w:rPr>
        <w:t>−</w:t>
      </w:r>
      <w:r w:rsidRPr="00506B8C">
        <w:rPr>
          <w:rFonts w:ascii="Sylfaen" w:eastAsia="Sylfaen" w:hAnsi="Sylfaen" w:cs="Arial"/>
          <w:color w:val="000000"/>
          <w:lang w:val="ka-GE"/>
        </w:rPr>
        <w:t xml:space="preserve"> დასაქმებული 140 ბენეფიციარი/ბენეფიციარის ოჯახის წევრი; 2018 წელი </w:t>
      </w:r>
      <w:r w:rsidRPr="00506B8C">
        <w:rPr>
          <w:rFonts w:ascii="Sylfaen" w:eastAsia="Sylfaen" w:hAnsi="Sylfaen" w:cs="Arial"/>
          <w:color w:val="000000"/>
        </w:rPr>
        <w:t>−</w:t>
      </w:r>
      <w:r w:rsidRPr="00506B8C">
        <w:rPr>
          <w:rFonts w:ascii="Sylfaen" w:eastAsia="Sylfaen" w:hAnsi="Sylfaen" w:cs="Arial"/>
          <w:color w:val="000000"/>
          <w:lang w:val="ka-GE"/>
        </w:rPr>
        <w:t xml:space="preserve"> დასაქმებული 150 ბენეფიციარი/ბენეფიციარის ოჯახის წევრი; 2019 წელი </w:t>
      </w:r>
      <w:r w:rsidRPr="00506B8C">
        <w:rPr>
          <w:rFonts w:ascii="Sylfaen" w:eastAsia="Sylfaen" w:hAnsi="Sylfaen" w:cs="Arial"/>
          <w:color w:val="000000"/>
        </w:rPr>
        <w:t>−</w:t>
      </w:r>
      <w:r w:rsidRPr="00506B8C">
        <w:rPr>
          <w:rFonts w:ascii="Sylfaen" w:eastAsia="Sylfaen" w:hAnsi="Sylfaen" w:cs="Arial"/>
          <w:color w:val="000000"/>
          <w:lang w:val="ka-GE"/>
        </w:rPr>
        <w:t xml:space="preserve"> დასაქმებული 160 ბენეფიციარი/ბენეფიციარის ოჯახის წევრი; 2020 წელი </w:t>
      </w:r>
      <w:r w:rsidRPr="00506B8C">
        <w:rPr>
          <w:rFonts w:ascii="Sylfaen" w:eastAsia="Sylfaen" w:hAnsi="Sylfaen" w:cs="Arial"/>
          <w:color w:val="000000"/>
        </w:rPr>
        <w:t>−</w:t>
      </w:r>
      <w:r w:rsidRPr="00506B8C">
        <w:rPr>
          <w:rFonts w:ascii="Sylfaen" w:eastAsia="Sylfaen" w:hAnsi="Sylfaen" w:cs="Arial"/>
          <w:color w:val="000000"/>
          <w:lang w:val="ka-GE"/>
        </w:rPr>
        <w:t xml:space="preserve"> დასაქმებული 170 ბენეფიციარი/ბენეფიციარის ოჯახის წევრი;</w:t>
      </w:r>
    </w:p>
    <w:p w14:paraId="2396045D" w14:textId="77777777" w:rsidR="0011311B" w:rsidRPr="00506B8C" w:rsidRDefault="0011311B" w:rsidP="00501D95">
      <w:pPr>
        <w:spacing w:after="0"/>
        <w:ind w:left="180"/>
        <w:jc w:val="both"/>
        <w:rPr>
          <w:rFonts w:ascii="Sylfaen" w:eastAsia="Sylfaen" w:hAnsi="Sylfaen" w:cs="Arial"/>
          <w:color w:val="000000"/>
          <w:lang w:val="ka-GE"/>
        </w:rPr>
      </w:pPr>
      <w:r w:rsidRPr="00506B8C">
        <w:rPr>
          <w:rFonts w:ascii="Sylfaen" w:eastAsia="Sylfaen" w:hAnsi="Sylfaen" w:cs="Arial"/>
          <w:color w:val="000000"/>
        </w:rPr>
        <w:t>მიღწეული საბოლოო შედეგის შეფასების ინდიკატორი</w:t>
      </w:r>
      <w:r w:rsidRPr="00506B8C">
        <w:rPr>
          <w:rFonts w:ascii="Sylfaen" w:eastAsia="Sylfaen" w:hAnsi="Sylfaen" w:cs="Arial"/>
          <w:color w:val="000000"/>
          <w:lang w:val="ka-GE"/>
        </w:rPr>
        <w:t xml:space="preserve"> - 2017 წლის განმავლობაში დასაქმდა 143 ბენეფიციარი/ბენეფიციარის ოჯახის წევრი.</w:t>
      </w:r>
    </w:p>
    <w:p w14:paraId="4D321CBB" w14:textId="77777777" w:rsidR="0011311B" w:rsidRPr="00506B8C" w:rsidRDefault="0011311B" w:rsidP="00501D95">
      <w:pPr>
        <w:spacing w:after="0"/>
        <w:ind w:left="180" w:hanging="360"/>
        <w:jc w:val="both"/>
        <w:rPr>
          <w:rFonts w:ascii="Sylfaen" w:eastAsia="Sylfaen" w:hAnsi="Sylfaen" w:cs="Arial"/>
          <w:color w:val="000000"/>
          <w:lang w:val="ka-GE"/>
        </w:rPr>
      </w:pPr>
      <w:r w:rsidRPr="00506B8C">
        <w:rPr>
          <w:rFonts w:ascii="Sylfaen" w:eastAsia="Sylfaen" w:hAnsi="Sylfaen" w:cs="Arial"/>
          <w:color w:val="000000"/>
        </w:rPr>
        <w:t>2.   დაგეგმილი საბაზისო მაჩვენებელი</w:t>
      </w:r>
      <w:r w:rsidRPr="00506B8C">
        <w:rPr>
          <w:rFonts w:ascii="Sylfaen" w:eastAsia="Sylfaen" w:hAnsi="Sylfaen" w:cs="Arial"/>
          <w:color w:val="000000"/>
          <w:lang w:val="ka-GE"/>
        </w:rPr>
        <w:t xml:space="preserve"> - დანაშაულის ადრეული პრევენციის აქტივობებში, 2016 წლის 31 მარტის მდგომარეობით, ჩართულია   5 239 არასრულწლოვანი;</w:t>
      </w:r>
    </w:p>
    <w:p w14:paraId="16850D93" w14:textId="77777777" w:rsidR="0011311B" w:rsidRPr="00506B8C" w:rsidRDefault="0011311B" w:rsidP="00501D95">
      <w:pPr>
        <w:spacing w:after="0"/>
        <w:ind w:left="180"/>
        <w:jc w:val="both"/>
        <w:rPr>
          <w:rFonts w:ascii="Sylfaen" w:eastAsia="Sylfaen" w:hAnsi="Sylfaen" w:cs="Arial"/>
          <w:color w:val="000000"/>
          <w:lang w:val="ka-GE"/>
        </w:rPr>
      </w:pPr>
      <w:r w:rsidRPr="00506B8C">
        <w:rPr>
          <w:rFonts w:ascii="Sylfaen" w:eastAsia="Sylfaen" w:hAnsi="Sylfaen" w:cs="Arial"/>
          <w:color w:val="000000"/>
        </w:rPr>
        <w:t>დაგეგმილი მიზნობრივი მაჩვენებელი</w:t>
      </w:r>
      <w:r w:rsidRPr="00506B8C">
        <w:rPr>
          <w:rFonts w:ascii="Sylfaen" w:eastAsia="Sylfaen" w:hAnsi="Sylfaen" w:cs="Arial"/>
          <w:color w:val="000000"/>
          <w:lang w:val="ka-GE"/>
        </w:rPr>
        <w:t xml:space="preserve"> - 2017-2020 წლებში დანაშაულის ადრეული პრევენციის აქტივობებში ჩართული 5 500 არასრულწლოვანი;</w:t>
      </w:r>
    </w:p>
    <w:p w14:paraId="09667980" w14:textId="77777777" w:rsidR="0011311B" w:rsidRPr="00506B8C" w:rsidRDefault="0011311B" w:rsidP="00501D95">
      <w:pPr>
        <w:spacing w:after="0"/>
        <w:ind w:left="180"/>
        <w:jc w:val="both"/>
        <w:rPr>
          <w:rFonts w:ascii="Sylfaen" w:eastAsia="Sylfaen" w:hAnsi="Sylfaen" w:cs="Arial"/>
          <w:color w:val="000000"/>
          <w:lang w:val="ka-GE"/>
        </w:rPr>
      </w:pPr>
      <w:r w:rsidRPr="00506B8C">
        <w:rPr>
          <w:rFonts w:ascii="Sylfaen" w:eastAsia="Sylfaen" w:hAnsi="Sylfaen" w:cs="Arial"/>
          <w:color w:val="000000"/>
        </w:rPr>
        <w:t>მიღწეული საბოლოო შედეგის შეფასების ინდიკატორი</w:t>
      </w:r>
      <w:r w:rsidRPr="00506B8C">
        <w:rPr>
          <w:rFonts w:ascii="Sylfaen" w:eastAsia="Sylfaen" w:hAnsi="Sylfaen" w:cs="Arial"/>
          <w:color w:val="000000"/>
          <w:lang w:val="ka-GE"/>
        </w:rPr>
        <w:t xml:space="preserve"> - დანაშაულის ადრეული პრევენციის აქტივობებში 2017 წელს საქართველოს მასშტაბით 7 807 არასრულწლოვანი ჩაერთო.</w:t>
      </w:r>
    </w:p>
    <w:p w14:paraId="3B4FE6B6" w14:textId="77777777" w:rsidR="0011311B" w:rsidRPr="00506B8C" w:rsidRDefault="0011311B" w:rsidP="008C08DB">
      <w:pPr>
        <w:pStyle w:val="abzacixml"/>
      </w:pPr>
    </w:p>
    <w:p w14:paraId="0352AB56" w14:textId="77777777" w:rsidR="00884D01" w:rsidRPr="00506B8C" w:rsidRDefault="00884D01" w:rsidP="008C08DB">
      <w:pPr>
        <w:pStyle w:val="abzacixml"/>
      </w:pPr>
      <w:r w:rsidRPr="00506B8C">
        <w:t>2.17 სახელმწიფო მატერიალური რეზერვების შექმნა და მართვა (პროგრამული კოდი 30 05)</w:t>
      </w:r>
    </w:p>
    <w:p w14:paraId="1583C634" w14:textId="77777777" w:rsidR="00884D01" w:rsidRPr="00506B8C" w:rsidRDefault="00884D01" w:rsidP="00501D95">
      <w:pPr>
        <w:spacing w:after="0"/>
        <w:ind w:left="180"/>
        <w:jc w:val="both"/>
        <w:rPr>
          <w:rFonts w:ascii="Sylfaen" w:hAnsi="Sylfaen" w:cs="Sylfaen"/>
        </w:rPr>
      </w:pPr>
    </w:p>
    <w:p w14:paraId="7B578910" w14:textId="77777777" w:rsidR="00884D01" w:rsidRPr="00506B8C" w:rsidRDefault="00884D01" w:rsidP="008C08DB">
      <w:pPr>
        <w:pStyle w:val="abzacixml"/>
      </w:pPr>
      <w:r w:rsidRPr="00506B8C">
        <w:t>პროგრამის განმახორციელებელი:</w:t>
      </w:r>
    </w:p>
    <w:p w14:paraId="6832294A" w14:textId="77777777" w:rsidR="00884D01" w:rsidRPr="00506B8C" w:rsidRDefault="00884D01"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საქართველოს შსს სახელმწიფო მატერიალური რეზერვების დეპარტამენტი</w:t>
      </w:r>
    </w:p>
    <w:p w14:paraId="6766ED19" w14:textId="77777777" w:rsidR="00884D01" w:rsidRPr="00506B8C" w:rsidRDefault="00884D01" w:rsidP="008C08DB">
      <w:pPr>
        <w:pStyle w:val="abzacixml"/>
      </w:pPr>
    </w:p>
    <w:p w14:paraId="72A2C387" w14:textId="77777777" w:rsidR="00884D01" w:rsidRPr="00506B8C" w:rsidRDefault="00884D01"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6933FE03" w14:textId="77777777" w:rsidR="00884D01" w:rsidRPr="00506B8C" w:rsidRDefault="00884D0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ქვეყნის სამობილიზაციო მზადყოფნა საომარი მოქმედებების, სტიქიური უბედურებების, ეკონომიკური ბლოკადის, შესაძლო მიწისძვრების, ტექნოგენური კატასტროფების და სხვა მოულოდნელად წარმოქმნილი ექსტრემალური სიტუაციების შედეგების ლიკვიდაციის უზრუნველსაყოფად, ჰუმანიტარული დახმარების გასაწევად, შიდა ბაზარზე მარეგულირებელი ზემოქმედებისათვის, საწარმოების და ორგანიზაციების ნედლეულით, სათბობ-ენერგეტიკული რესურსებით, მოსახლეობის სურსათის ძირითადი სახეობებით მომარაგებაში დროებით შეფერხებებისას სახელმწიფო მხარდაჭერისთვის;</w:t>
      </w:r>
    </w:p>
    <w:p w14:paraId="0AA4AF8E" w14:textId="77777777" w:rsidR="00884D01" w:rsidRPr="00506B8C" w:rsidRDefault="00884D0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მოსახლეობის უსაფრთხოების უზრუნველყოფა საგანგებო და კრიზისულ სიტუაციებში.</w:t>
      </w:r>
    </w:p>
    <w:p w14:paraId="6AEF94BA" w14:textId="77777777" w:rsidR="00884D01" w:rsidRPr="00506B8C" w:rsidRDefault="00884D01" w:rsidP="008C08DB">
      <w:pPr>
        <w:pStyle w:val="abzacixml"/>
        <w:rPr>
          <w:rFonts w:eastAsia="Sylfaen"/>
        </w:rPr>
      </w:pPr>
    </w:p>
    <w:p w14:paraId="0429A1FA" w14:textId="77777777" w:rsidR="00884D01" w:rsidRPr="00506B8C" w:rsidRDefault="00884D01" w:rsidP="00501D95">
      <w:pPr>
        <w:spacing w:before="240" w:line="240" w:lineRule="auto"/>
        <w:ind w:left="180"/>
        <w:jc w:val="both"/>
        <w:rPr>
          <w:rFonts w:ascii="Sylfaen" w:eastAsia="Sylfaen" w:hAnsi="Sylfaen"/>
          <w:lang w:val="ka-GE"/>
        </w:rPr>
      </w:pPr>
      <w:r w:rsidRPr="00506B8C">
        <w:rPr>
          <w:rFonts w:ascii="Sylfaen" w:eastAsia="Sylfaen" w:hAnsi="Sylfaen"/>
          <w:lang w:val="ka-GE"/>
        </w:rPr>
        <w:lastRenderedPageBreak/>
        <w:t>მიღწეული საბოლოო შედეგები</w:t>
      </w:r>
    </w:p>
    <w:p w14:paraId="4C37B7C8" w14:textId="77777777" w:rsidR="00884D01" w:rsidRPr="00506B8C" w:rsidRDefault="00884D0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განხორციელდა სახელმწიფო რეზერვში რიცხული მატერიალური ფასეულობების მოვლა-შენახვა და აღრიცხვა მოქმედი კანონმდებლობით დადგენილი პროცედურების დაცვით;</w:t>
      </w:r>
    </w:p>
    <w:p w14:paraId="109243D5" w14:textId="77777777" w:rsidR="00884D01" w:rsidRPr="00506B8C" w:rsidRDefault="00884D01"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მიმდინარეობდა მუშაობა სახელმწიფო რეზერვში ჩასაწყობ მატერიალურ ფასეულობათა ახალი ნომენკლატურის შემუშავებაზე.</w:t>
      </w:r>
    </w:p>
    <w:p w14:paraId="5641037E" w14:textId="77777777" w:rsidR="00884D01" w:rsidRPr="00506B8C" w:rsidRDefault="00884D01" w:rsidP="008C08DB">
      <w:pPr>
        <w:pStyle w:val="abzacixml"/>
        <w:rPr>
          <w:highlight w:val="cyan"/>
        </w:rPr>
      </w:pPr>
    </w:p>
    <w:p w14:paraId="172FCCB2" w14:textId="77777777" w:rsidR="00884D01" w:rsidRPr="00506B8C" w:rsidRDefault="00884D01"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1FCC8CED" w14:textId="77777777" w:rsidR="00884D01" w:rsidRPr="00506B8C" w:rsidRDefault="00884D01" w:rsidP="00501D95">
      <w:pPr>
        <w:tabs>
          <w:tab w:val="left" w:pos="1080"/>
        </w:tabs>
        <w:spacing w:after="0"/>
        <w:ind w:left="180"/>
        <w:jc w:val="both"/>
        <w:rPr>
          <w:rFonts w:ascii="Sylfaen" w:eastAsia="Sylfaen" w:hAnsi="Sylfaen"/>
          <w:color w:val="000000"/>
        </w:rPr>
      </w:pPr>
    </w:p>
    <w:p w14:paraId="054725C9" w14:textId="77777777" w:rsidR="00884D01" w:rsidRPr="00506B8C" w:rsidRDefault="00884D01"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1. დაგეგმილი საბაზისო მაჩვენებელი</w:t>
      </w:r>
      <w:r w:rsidR="00692EB6" w:rsidRPr="00506B8C">
        <w:rPr>
          <w:rFonts w:ascii="Sylfaen" w:eastAsia="Times New Roman" w:hAnsi="Sylfaen" w:cs="Sylfaen"/>
        </w:rPr>
        <w:t xml:space="preserve"> - </w:t>
      </w:r>
      <w:r w:rsidRPr="00506B8C">
        <w:rPr>
          <w:rFonts w:ascii="Sylfaen" w:eastAsia="Times New Roman" w:hAnsi="Sylfaen" w:cs="Sylfaen"/>
          <w:lang w:val="ka-GE"/>
        </w:rPr>
        <w:t>სახელმწიფო მატერიალური რეზერვების სწორად მართვისთვის აუცილებელია შესაბამისი ოპერაციების წარმოება, კონტროლი და მათი დაცულობის უზრუნველყოფა</w:t>
      </w:r>
    </w:p>
    <w:p w14:paraId="158140A7" w14:textId="77777777" w:rsidR="00884D01" w:rsidRPr="00506B8C" w:rsidRDefault="00884D01" w:rsidP="00501D95">
      <w:pPr>
        <w:pStyle w:val="ListParagraph"/>
        <w:tabs>
          <w:tab w:val="left" w:pos="1080"/>
        </w:tabs>
        <w:spacing w:after="0"/>
        <w:ind w:left="180"/>
        <w:jc w:val="both"/>
        <w:rPr>
          <w:rFonts w:ascii="Sylfaen" w:eastAsia="Sylfaen" w:hAnsi="Sylfaen"/>
          <w:color w:val="000000"/>
        </w:rPr>
      </w:pPr>
    </w:p>
    <w:p w14:paraId="1A99F5BA" w14:textId="77777777" w:rsidR="00884D01" w:rsidRPr="00506B8C" w:rsidRDefault="00884D01" w:rsidP="00501D95">
      <w:pPr>
        <w:autoSpaceDE w:val="0"/>
        <w:autoSpaceDN w:val="0"/>
        <w:adjustRightInd w:val="0"/>
        <w:spacing w:after="0" w:line="240" w:lineRule="auto"/>
        <w:ind w:left="180"/>
        <w:jc w:val="both"/>
        <w:rPr>
          <w:rFonts w:ascii="Sylfaen" w:eastAsia="Sylfaen" w:hAnsi="Sylfaen"/>
          <w:color w:val="000000"/>
        </w:rPr>
      </w:pPr>
      <w:r w:rsidRPr="00506B8C">
        <w:rPr>
          <w:rFonts w:ascii="Sylfaen" w:eastAsia="Times New Roman" w:hAnsi="Sylfaen" w:cs="Sylfaen"/>
          <w:lang w:val="ka-GE"/>
        </w:rPr>
        <w:t>დაგეგმილი მიზნობრივი მაჩვენებელი</w:t>
      </w:r>
      <w:r w:rsidR="00692EB6" w:rsidRPr="00506B8C">
        <w:rPr>
          <w:rFonts w:ascii="Sylfaen" w:eastAsia="Times New Roman" w:hAnsi="Sylfaen" w:cs="Sylfaen"/>
        </w:rPr>
        <w:t xml:space="preserve"> - </w:t>
      </w:r>
      <w:r w:rsidRPr="00506B8C">
        <w:rPr>
          <w:rFonts w:ascii="Sylfaen" w:eastAsia="Times New Roman" w:hAnsi="Sylfaen" w:cs="Sylfaen"/>
          <w:lang w:val="ka-GE"/>
        </w:rPr>
        <w:t>სახელმწიფო მატერიალური რეზერვების წარმოებული ოპერაციები, მათი კონტროლი მართვა და დაცულობის უზრუნველყოფა</w:t>
      </w:r>
    </w:p>
    <w:p w14:paraId="1F7496BF" w14:textId="77777777" w:rsidR="00884D01" w:rsidRPr="00506B8C" w:rsidRDefault="00884D01" w:rsidP="00501D95">
      <w:pPr>
        <w:spacing w:before="240" w:line="240" w:lineRule="auto"/>
        <w:ind w:left="180"/>
        <w:jc w:val="both"/>
        <w:rPr>
          <w:rFonts w:ascii="Sylfaen" w:hAnsi="Sylfaen" w:cs="Arial"/>
          <w:color w:val="000000"/>
        </w:rPr>
      </w:pP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hAnsi="Sylfaen" w:cs="Arial"/>
          <w:color w:val="000000"/>
        </w:rPr>
        <w:t>მუდმივად წარმოებული, ჩაწყობილი მატერიალური ფასეულობების  აღრიცხვა/მონიტორინგი.</w:t>
      </w:r>
    </w:p>
    <w:p w14:paraId="56C7DD60" w14:textId="77777777" w:rsidR="00EF5A27" w:rsidRPr="00506B8C" w:rsidRDefault="00EF5A27" w:rsidP="00501D95">
      <w:pPr>
        <w:pStyle w:val="ListParagraph"/>
        <w:spacing w:after="0" w:line="240" w:lineRule="auto"/>
        <w:ind w:left="180"/>
        <w:jc w:val="both"/>
        <w:rPr>
          <w:rFonts w:ascii="Sylfaen" w:hAnsi="Sylfaen" w:cs="Arial"/>
          <w:color w:val="000000"/>
        </w:rPr>
      </w:pPr>
    </w:p>
    <w:p w14:paraId="4C848A5C" w14:textId="77777777" w:rsidR="00884D01" w:rsidRPr="00506B8C" w:rsidRDefault="00884D01"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2. დაგეგმილი საბაზისო მაჩვენებელი</w:t>
      </w:r>
      <w:r w:rsidR="00692EB6" w:rsidRPr="00506B8C">
        <w:rPr>
          <w:rFonts w:ascii="Sylfaen" w:eastAsia="Times New Roman" w:hAnsi="Sylfaen" w:cs="Sylfaen"/>
        </w:rPr>
        <w:t xml:space="preserve"> - </w:t>
      </w:r>
      <w:r w:rsidRPr="00506B8C">
        <w:rPr>
          <w:rFonts w:ascii="Sylfaen" w:eastAsia="Times New Roman" w:hAnsi="Sylfaen" w:cs="Sylfaen"/>
          <w:lang w:val="ka-GE"/>
        </w:rPr>
        <w:t>ნებისმიერ სამინისტროში, თუ სარეზერვო ბაზებში ჩაწყობილი მატერიალური ფასეულობების შენახვის პირობების დაცვის, მათი ვარგისიანობის, რაოდენობრივი და ხარისხობრივი უზრუნველყოფის მიზნით, საჭიროა სისტემატური კონტროლის განხორციელება, რომ ადგილი არ ჰქონდეს ფასეულობების თვითნებურ ხარჯვას ან გაუვარგისებას</w:t>
      </w:r>
    </w:p>
    <w:p w14:paraId="13BCC723" w14:textId="77777777" w:rsidR="00884D01" w:rsidRPr="00506B8C" w:rsidRDefault="00884D01"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დაგეგმილი მიზნობრივი მაჩვენებელი</w:t>
      </w:r>
      <w:r w:rsidR="00692EB6" w:rsidRPr="00506B8C">
        <w:rPr>
          <w:rFonts w:ascii="Sylfaen" w:eastAsia="Times New Roman" w:hAnsi="Sylfaen" w:cs="Sylfaen"/>
        </w:rPr>
        <w:t xml:space="preserve"> - </w:t>
      </w:r>
      <w:r w:rsidRPr="00506B8C">
        <w:rPr>
          <w:rFonts w:ascii="Sylfaen" w:eastAsia="Times New Roman" w:hAnsi="Sylfaen" w:cs="Sylfaen"/>
          <w:lang w:val="ka-GE"/>
        </w:rPr>
        <w:t>სამინისტროში, თუ სარეზერვო ბაზებში ჩაწყობილი მატერიალური ფასეულობების შენახვის პირობების დაცვის, მათი ვარგისიანობის, რაოდენობრივი და ხარისხობრივი უზრუნველყოფის მიზნით, განხორციელებული სიტემატური კონტროლი</w:t>
      </w:r>
    </w:p>
    <w:p w14:paraId="4C3049C7" w14:textId="77777777" w:rsidR="005C01D0" w:rsidRPr="00506B8C" w:rsidRDefault="00884D01" w:rsidP="00501D95">
      <w:pPr>
        <w:spacing w:before="240" w:line="240" w:lineRule="auto"/>
        <w:ind w:left="180"/>
        <w:jc w:val="both"/>
        <w:rPr>
          <w:rFonts w:ascii="Sylfaen" w:hAnsi="Sylfaen" w:cs="Arial"/>
          <w:color w:val="000000"/>
        </w:rPr>
      </w:pP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hAnsi="Sylfaen" w:cs="Arial"/>
          <w:color w:val="000000"/>
        </w:rPr>
        <w:t>მუდმივად წარმოებული, ჩაწყობილი მატერიალური ფასეულობების  აღრიცხვა/მონიტორინგი.</w:t>
      </w:r>
    </w:p>
    <w:p w14:paraId="738B3CBE" w14:textId="77777777" w:rsidR="00761885" w:rsidRPr="00506B8C" w:rsidRDefault="00761885" w:rsidP="00501D95">
      <w:pPr>
        <w:pStyle w:val="ListParagraph"/>
        <w:spacing w:after="0"/>
        <w:ind w:left="180"/>
        <w:jc w:val="both"/>
        <w:rPr>
          <w:rFonts w:ascii="Sylfaen" w:eastAsiaTheme="minorHAnsi" w:hAnsi="Sylfaen" w:cs="Sylfaen"/>
          <w:highlight w:val="yellow"/>
          <w:lang w:val="ka-GE"/>
        </w:rPr>
      </w:pPr>
    </w:p>
    <w:p w14:paraId="3FA642FA" w14:textId="77777777" w:rsidR="0066573C" w:rsidRPr="00506B8C" w:rsidRDefault="00EF5A27" w:rsidP="008C08DB">
      <w:pPr>
        <w:pStyle w:val="abzacixml"/>
      </w:pPr>
      <w:r w:rsidRPr="00506B8C">
        <w:t xml:space="preserve">2.18 </w:t>
      </w:r>
      <w:r w:rsidR="0066573C" w:rsidRPr="00506B8C">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 (პროგრამული კოდი 30 07)</w:t>
      </w:r>
    </w:p>
    <w:p w14:paraId="686457B2" w14:textId="77777777" w:rsidR="0066573C" w:rsidRPr="00506B8C" w:rsidRDefault="0066573C" w:rsidP="00501D95">
      <w:pPr>
        <w:spacing w:after="0"/>
        <w:ind w:left="180"/>
        <w:jc w:val="both"/>
        <w:rPr>
          <w:rFonts w:ascii="Sylfaen" w:hAnsi="Sylfaen" w:cs="Sylfaen"/>
        </w:rPr>
      </w:pPr>
    </w:p>
    <w:p w14:paraId="6C853090" w14:textId="77777777" w:rsidR="0066573C" w:rsidRPr="00506B8C" w:rsidRDefault="0066573C" w:rsidP="008C08DB">
      <w:pPr>
        <w:pStyle w:val="abzacixml"/>
      </w:pPr>
      <w:r w:rsidRPr="00506B8C">
        <w:t>პროგრამის განმახორციელებელი:</w:t>
      </w:r>
    </w:p>
    <w:p w14:paraId="4CA4E98A" w14:textId="77777777" w:rsidR="0066573C" w:rsidRPr="00506B8C" w:rsidRDefault="0066573C"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საქართველოს შინაგან საქმეთა სამინისტროს მომსახურების სააგენტო</w:t>
      </w:r>
    </w:p>
    <w:p w14:paraId="6DA03C41" w14:textId="77777777" w:rsidR="0066573C" w:rsidRPr="00506B8C" w:rsidRDefault="0066573C" w:rsidP="008C08DB">
      <w:pPr>
        <w:pStyle w:val="abzacixml"/>
      </w:pPr>
    </w:p>
    <w:p w14:paraId="373483BF" w14:textId="77777777" w:rsidR="0066573C" w:rsidRPr="00506B8C" w:rsidRDefault="0066573C" w:rsidP="00501D95">
      <w:pPr>
        <w:spacing w:before="240" w:line="240" w:lineRule="auto"/>
        <w:ind w:left="180"/>
        <w:jc w:val="both"/>
        <w:rPr>
          <w:rFonts w:ascii="Sylfaen" w:eastAsia="Sylfaen" w:hAnsi="Sylfaen"/>
          <w:lang w:val="ka-GE"/>
        </w:rPr>
      </w:pPr>
      <w:r w:rsidRPr="00506B8C">
        <w:rPr>
          <w:rFonts w:ascii="Sylfaen" w:eastAsia="Sylfaen" w:hAnsi="Sylfaen"/>
          <w:lang w:val="ka-GE"/>
        </w:rPr>
        <w:lastRenderedPageBreak/>
        <w:t>დაგეგმილი საბოლოო შედეგები</w:t>
      </w:r>
    </w:p>
    <w:p w14:paraId="74AF1338" w14:textId="77777777" w:rsidR="0066573C" w:rsidRPr="00506B8C" w:rsidRDefault="0066573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12 რეგიონის ნაწილობრივ და 5 რეგიონის სრულად დაფარვა;</w:t>
      </w:r>
    </w:p>
    <w:p w14:paraId="7B814D91" w14:textId="77777777" w:rsidR="0066573C" w:rsidRPr="00506B8C" w:rsidRDefault="0066573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განახლებული ავტოპარკი, შეუფერხებლად ჩატარებული გამოცდების რაოდენობა;</w:t>
      </w:r>
    </w:p>
    <w:p w14:paraId="2A89A831" w14:textId="77777777" w:rsidR="0066573C" w:rsidRPr="00506B8C" w:rsidRDefault="0066573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ყოველდღიურად გამართული მომსახურების პროცესი;</w:t>
      </w:r>
    </w:p>
    <w:p w14:paraId="7E0624A8" w14:textId="77777777" w:rsidR="0066573C" w:rsidRPr="00506B8C" w:rsidRDefault="0066573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ოფიციალური ლიცენზიების გამოყენება და დახმარება პროდუქტის მწარმოებლისგან;</w:t>
      </w:r>
    </w:p>
    <w:p w14:paraId="4CB93E76" w14:textId="77777777" w:rsidR="0066573C" w:rsidRPr="00506B8C" w:rsidRDefault="0066573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უსაფრთხოების სტანდარტების დაცვა. მიღებული მოქნილი და განვითარებადი პროდუქტი, დამატებული ახალი მომსახურებები;</w:t>
      </w:r>
    </w:p>
    <w:p w14:paraId="799E1167" w14:textId="77777777" w:rsidR="0066573C" w:rsidRPr="00506B8C" w:rsidRDefault="0066573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ინფორმაციული უსაფრთხოების დაცვის მექანიზმების ხარჯზე ინფორმაცია იქნება მეტად დაცული უკანონო შეღწევებისგან და მინიმუმამდე შემცირებული ინფორმაციის დაკარგვის ალბათობა.</w:t>
      </w:r>
    </w:p>
    <w:p w14:paraId="400E82C5" w14:textId="77777777" w:rsidR="0066573C" w:rsidRPr="00506B8C" w:rsidRDefault="0066573C"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07BB9E34" w14:textId="77777777" w:rsidR="0066573C" w:rsidRPr="00506B8C" w:rsidRDefault="0066573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გაუმჯობესებულ იქნა რეგიონებში მართვის მოწმობის გაცემის შესაძლებლობები;</w:t>
      </w:r>
    </w:p>
    <w:p w14:paraId="43B0F42D" w14:textId="77777777" w:rsidR="0066573C" w:rsidRPr="00506B8C" w:rsidRDefault="0066573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შეძენილ იქვა სატრანსპორტო საშუალებები;</w:t>
      </w:r>
    </w:p>
    <w:p w14:paraId="76944088" w14:textId="77777777" w:rsidR="0066573C" w:rsidRPr="00506B8C" w:rsidRDefault="0066573C" w:rsidP="008C08DB">
      <w:pPr>
        <w:pStyle w:val="abzacixml"/>
      </w:pPr>
    </w:p>
    <w:p w14:paraId="307C879C" w14:textId="77777777" w:rsidR="0066573C" w:rsidRPr="00506B8C" w:rsidRDefault="0066573C"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346B3C39" w14:textId="77777777" w:rsidR="0066573C" w:rsidRPr="00506B8C" w:rsidRDefault="0066573C"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1. დაგეგმილი საბაზისო მაჩვენებელი</w:t>
      </w:r>
      <w:r w:rsidR="00EF5A27" w:rsidRPr="00506B8C">
        <w:rPr>
          <w:rFonts w:ascii="Sylfaen" w:eastAsia="Times New Roman" w:hAnsi="Sylfaen" w:cs="Sylfaen"/>
          <w:lang w:val="ka-GE"/>
        </w:rPr>
        <w:t xml:space="preserve"> - </w:t>
      </w:r>
      <w:r w:rsidRPr="00506B8C">
        <w:rPr>
          <w:rFonts w:ascii="Sylfaen" w:eastAsia="Times New Roman" w:hAnsi="Sylfaen" w:cs="Sylfaen"/>
          <w:lang w:val="ka-GE"/>
        </w:rPr>
        <w:t>საგზაო უსაფრთხოების დონის ამაღლებისა და ევროპარლამენტის ასევე საბჭოს 2006 წლის 20 დეკემბრის დირექტივის შესრულების მიზნით მართვის უფლების მისაღების პრაქტიკული გამოცდის დამატებით ქალაქის ქუჩებში ჩატარება</w:t>
      </w:r>
    </w:p>
    <w:p w14:paraId="10F2144D" w14:textId="77777777" w:rsidR="0066573C" w:rsidRPr="00506B8C" w:rsidRDefault="0066573C" w:rsidP="00501D95">
      <w:pPr>
        <w:pStyle w:val="ListParagraph"/>
        <w:tabs>
          <w:tab w:val="left" w:pos="990"/>
        </w:tabs>
        <w:spacing w:after="0"/>
        <w:ind w:left="180"/>
        <w:jc w:val="both"/>
        <w:rPr>
          <w:rFonts w:ascii="Sylfaen" w:hAnsi="Sylfaen" w:cs="Sylfaen"/>
        </w:rPr>
      </w:pPr>
    </w:p>
    <w:p w14:paraId="32018D4A" w14:textId="77777777" w:rsidR="0066573C" w:rsidRPr="00506B8C" w:rsidRDefault="0066573C"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დაგეგმილი მიზნობრივი მაჩვენებელი</w:t>
      </w:r>
      <w:r w:rsidR="00EF5A27" w:rsidRPr="00506B8C">
        <w:rPr>
          <w:rFonts w:ascii="Sylfaen" w:eastAsia="Times New Roman" w:hAnsi="Sylfaen" w:cs="Sylfaen"/>
          <w:lang w:val="ka-GE"/>
        </w:rPr>
        <w:t xml:space="preserve"> - </w:t>
      </w:r>
      <w:r w:rsidRPr="00506B8C">
        <w:rPr>
          <w:rFonts w:ascii="Sylfaen" w:eastAsia="Times New Roman" w:hAnsi="Sylfaen" w:cs="Sylfaen"/>
          <w:lang w:val="ka-GE"/>
        </w:rPr>
        <w:t>შეძენილი 92 სატრანსპორტო საშუალება. საქართველოს 12 რეგიონიდან 7 რეგიონში მხლოდ "B" კატეგორიის მართვის მოწმობის გაცემის შესაძლებლობა ხოლო 5 რეგიონში ყველა კატეგორიის მართვის მოწმობის გაცემის შესაძლებლობა</w:t>
      </w:r>
    </w:p>
    <w:p w14:paraId="00961605" w14:textId="77777777" w:rsidR="0066573C" w:rsidRPr="00506B8C" w:rsidRDefault="0066573C" w:rsidP="00501D95">
      <w:pPr>
        <w:spacing w:after="0"/>
        <w:ind w:left="180"/>
        <w:jc w:val="both"/>
        <w:rPr>
          <w:rFonts w:ascii="Sylfaen" w:hAnsi="Sylfaen"/>
          <w:i/>
          <w:lang w:val="ka-GE"/>
        </w:rPr>
      </w:pPr>
    </w:p>
    <w:p w14:paraId="18D771E5" w14:textId="77777777" w:rsidR="0066573C" w:rsidRPr="00506B8C" w:rsidRDefault="0066573C" w:rsidP="00501D95">
      <w:pPr>
        <w:spacing w:before="240" w:line="240" w:lineRule="auto"/>
        <w:ind w:left="180"/>
        <w:jc w:val="both"/>
        <w:rPr>
          <w:rFonts w:ascii="Sylfaen" w:hAnsi="Sylfaen" w:cs="Arial"/>
          <w:color w:val="000000"/>
        </w:rPr>
      </w:pP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hAnsi="Sylfaen" w:cs="Arial"/>
          <w:color w:val="000000"/>
        </w:rPr>
        <w:t>მომზადებული სატრანსპორტო საშუალებათა მართვის უფლების მისაღები პრაქტიკული გამოცდის ავტოდრომის ან დახურული მოედნის გარეთ ქალაქის მასშტაბით  ჩატარებისთვის საჭირო მარეგულირებელ ნორმატიულ აქტში შესატანი შესაბამისი ცვლილებების პროექტი. სადაც გათვალისწინებულია ევროკავშირის პარლამენტისა და საბჭოს 2006 წლის 20 დეკემბრის მართვის მოწმობების შესახებ  დირექტივის მოთხოვნები, რომელიც გულისხმობს სატრანსპორტო საშუალების მართვის მოწმობის მისაღები პრაქტიკული გამოცდების ჩაბარების წესის  ცვლილებას. პრაქტიკული გამოცდის გარეთ, ქალაქის პირობებში ჩატარების მიზნით, შეძენილი 70 ავტომანქანა შესაბამისი აღჭურვილობით (კამერებით),  საქართველოს 12 რეგიონიდან 8 რეგიონში მხოლოდ "B" კატეგორიის მართვის მოწმობის გაცემის შესაძლებლობა ხოლო 2 რეგიონში ყველა კატეგორიის მართვის მოწმობის გაცემის შესაძლებლობა.</w:t>
      </w:r>
    </w:p>
    <w:p w14:paraId="1C391AE3" w14:textId="77777777" w:rsidR="0066573C" w:rsidRPr="00506B8C" w:rsidRDefault="0066573C" w:rsidP="00501D95">
      <w:pPr>
        <w:ind w:left="180"/>
        <w:jc w:val="both"/>
        <w:rPr>
          <w:rFonts w:ascii="Sylfaen" w:hAnsi="Sylfaen"/>
          <w:i/>
          <w:lang w:val="ka-GE"/>
        </w:rPr>
      </w:pPr>
      <w:r w:rsidRPr="00506B8C">
        <w:rPr>
          <w:rFonts w:ascii="Sylfaen" w:eastAsia="Times New Roman" w:hAnsi="Sylfaen" w:cs="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55C93A63" w14:textId="77777777" w:rsidR="0066573C" w:rsidRPr="00506B8C" w:rsidRDefault="0066573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სატრანსპორტო საშუალებების შესყიდვა - ცდომილება 24%. ქალაქის მაშტაბით სატრანსპორტო საშუალებათა მართვის უფლების მისაღები პრაქტიკული გამოცდის 2018 წლის მეორე ნახევარში გადაწევიდან გამომდინარე არ მოხდა ყველა სხვა (“B” კატეგორიის გარდა) კატეგორიების </w:t>
      </w:r>
      <w:r w:rsidRPr="00506B8C">
        <w:rPr>
          <w:rFonts w:ascii="Sylfaen" w:hAnsi="Sylfaen" w:cs="Arial"/>
          <w:color w:val="000000"/>
        </w:rPr>
        <w:lastRenderedPageBreak/>
        <w:t xml:space="preserve">ავტოსატრანსპორტო საშუალებების შესყიდვა; ქალაქის მაშტაბით  სატრანსპორტო საშუალებათა მართვის უფლების მისაღები პრაქტიკული გამოცდის ჩატარება - ცდომილება 100%. ვერ მოესწრო სატრანსპორტო საშუალებათა მართვის უფლების მისაღები პრაქტიკული გამოცდის ავტოდრომის ან დახურული მოედნის გარეთ ქალაქის მასშტაბით  ჩატარებისთვის საჭირო მარეგულირებელ ნორმატიულ აქტში შესაბამისი ცვლილებების შეტანა. ასევე ვერ მოესწრო მუნიციპალიტეტების მიერ პრაქტიკული გამოცდისათვის საჭირო შესაბამისი საგზაო ინფრასტრუქტურის მოწყობა. </w:t>
      </w:r>
    </w:p>
    <w:p w14:paraId="23D1C7D6" w14:textId="77777777" w:rsidR="0066573C" w:rsidRPr="00506B8C" w:rsidRDefault="0066573C" w:rsidP="00501D95">
      <w:pPr>
        <w:spacing w:after="0"/>
        <w:ind w:left="180"/>
        <w:jc w:val="both"/>
        <w:rPr>
          <w:rFonts w:ascii="Sylfaen" w:eastAsia="Sylfaen" w:hAnsi="Sylfaen"/>
          <w:color w:val="FF0000"/>
          <w:lang w:val="ka-GE"/>
        </w:rPr>
      </w:pPr>
    </w:p>
    <w:p w14:paraId="41EC330F" w14:textId="77777777" w:rsidR="0066573C" w:rsidRPr="00506B8C" w:rsidRDefault="0066573C" w:rsidP="00501D95">
      <w:pPr>
        <w:autoSpaceDE w:val="0"/>
        <w:autoSpaceDN w:val="0"/>
        <w:adjustRightInd w:val="0"/>
        <w:spacing w:after="0" w:line="240" w:lineRule="auto"/>
        <w:ind w:left="180"/>
        <w:jc w:val="both"/>
        <w:rPr>
          <w:rFonts w:ascii="Sylfaen" w:eastAsia="Sylfaen" w:hAnsi="Sylfaen"/>
          <w:color w:val="000000"/>
        </w:rPr>
      </w:pPr>
      <w:r w:rsidRPr="00506B8C">
        <w:rPr>
          <w:rFonts w:ascii="Sylfaen" w:eastAsia="Times New Roman" w:hAnsi="Sylfaen" w:cs="Sylfaen"/>
          <w:lang w:val="ka-GE"/>
        </w:rPr>
        <w:t>2. დაგეგმილი საბაზისო მაჩვენებელი</w:t>
      </w:r>
      <w:r w:rsidR="00EF5A27" w:rsidRPr="00506B8C">
        <w:rPr>
          <w:rFonts w:ascii="Sylfaen" w:eastAsia="Times New Roman" w:hAnsi="Sylfaen" w:cs="Sylfaen"/>
          <w:lang w:val="ka-GE"/>
        </w:rPr>
        <w:t xml:space="preserve"> - </w:t>
      </w:r>
      <w:r w:rsidRPr="00506B8C">
        <w:rPr>
          <w:rFonts w:ascii="Sylfaen" w:eastAsia="Times New Roman" w:hAnsi="Sylfaen" w:cs="Sylfaen"/>
          <w:lang w:val="ka-GE"/>
        </w:rPr>
        <w:t>გამოცდის მიმდინარეობის პროცესში ავტომანქანების მწყობრიდან ხშირი გამოსვლა</w:t>
      </w:r>
    </w:p>
    <w:p w14:paraId="1D6FA9E2" w14:textId="77777777" w:rsidR="0066573C" w:rsidRPr="00506B8C" w:rsidRDefault="0066573C" w:rsidP="00501D95">
      <w:pPr>
        <w:spacing w:after="0"/>
        <w:ind w:left="180"/>
        <w:jc w:val="both"/>
        <w:rPr>
          <w:rFonts w:ascii="Sylfaen" w:hAnsi="Sylfaen" w:cs="Sylfaen"/>
        </w:rPr>
      </w:pPr>
    </w:p>
    <w:p w14:paraId="5FD4F800" w14:textId="77777777" w:rsidR="0066573C" w:rsidRPr="00506B8C" w:rsidRDefault="0066573C"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დაგეგმილი მიზნობრივი მაჩვენებელი</w:t>
      </w:r>
      <w:r w:rsidR="00EF5A27" w:rsidRPr="00506B8C">
        <w:rPr>
          <w:rFonts w:ascii="Sylfaen" w:eastAsia="Times New Roman" w:hAnsi="Sylfaen" w:cs="Sylfaen"/>
          <w:lang w:val="ka-GE"/>
        </w:rPr>
        <w:t xml:space="preserve"> - </w:t>
      </w:r>
      <w:r w:rsidRPr="00506B8C">
        <w:rPr>
          <w:rFonts w:ascii="Sylfaen" w:eastAsia="Times New Roman" w:hAnsi="Sylfaen" w:cs="Sylfaen"/>
          <w:lang w:val="ka-GE"/>
        </w:rPr>
        <w:t>შეძენილი 45 ახალი საგამოცდო ავტომანქანა</w:t>
      </w:r>
    </w:p>
    <w:p w14:paraId="083AFAFC" w14:textId="77777777" w:rsidR="0066573C" w:rsidRPr="00506B8C" w:rsidRDefault="0066573C" w:rsidP="00501D95">
      <w:pPr>
        <w:tabs>
          <w:tab w:val="center" w:pos="5265"/>
        </w:tabs>
        <w:spacing w:after="0"/>
        <w:ind w:left="180"/>
        <w:jc w:val="both"/>
        <w:rPr>
          <w:rFonts w:ascii="Sylfaen" w:hAnsi="Sylfaen"/>
          <w:i/>
          <w:lang w:val="ka-GE"/>
        </w:rPr>
      </w:pPr>
    </w:p>
    <w:p w14:paraId="59BB4700" w14:textId="77777777" w:rsidR="0066573C" w:rsidRPr="00506B8C" w:rsidRDefault="0066573C" w:rsidP="00501D95">
      <w:pPr>
        <w:spacing w:before="240" w:line="240" w:lineRule="auto"/>
        <w:ind w:left="180"/>
        <w:jc w:val="both"/>
        <w:rPr>
          <w:rFonts w:ascii="Sylfaen" w:hAnsi="Sylfaen" w:cs="Arial"/>
          <w:color w:val="000000"/>
        </w:rPr>
      </w:pP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w:t>
      </w:r>
      <w:r w:rsidRPr="00506B8C">
        <w:rPr>
          <w:rFonts w:ascii="Sylfaen" w:hAnsi="Sylfaen" w:cs="Arial"/>
          <w:color w:val="000000"/>
        </w:rPr>
        <w:t xml:space="preserve"> შეძენილია 15 ახალი საგამოცდო ავტომანქანა</w:t>
      </w:r>
    </w:p>
    <w:p w14:paraId="009FA059" w14:textId="77777777" w:rsidR="0066573C" w:rsidRPr="00506B8C" w:rsidRDefault="0066573C" w:rsidP="00501D95">
      <w:pPr>
        <w:ind w:left="180"/>
        <w:jc w:val="both"/>
        <w:rPr>
          <w:rFonts w:ascii="Sylfaen" w:hAnsi="Sylfaen"/>
          <w:i/>
          <w:lang w:val="ka-GE"/>
        </w:rPr>
      </w:pPr>
      <w:r w:rsidRPr="00506B8C">
        <w:rPr>
          <w:rFonts w:ascii="Sylfaen" w:eastAsia="Times New Roman" w:hAnsi="Sylfaen" w:cs="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06D7258A" w14:textId="77777777" w:rsidR="0066573C" w:rsidRPr="00506B8C" w:rsidRDefault="0066573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ცდომილება - 66.6%. სამინისტროს მიერ მისი პრიორიტეტების გადახედვის შემდგომ მიზანშეწონილად აღარ იქნა მიჩნეული დამატებით ა/მანქანების შეძენა</w:t>
      </w:r>
    </w:p>
    <w:p w14:paraId="06C7E33F" w14:textId="77777777" w:rsidR="0066573C" w:rsidRPr="00506B8C" w:rsidRDefault="0066573C" w:rsidP="00501D95">
      <w:pPr>
        <w:spacing w:after="0"/>
        <w:ind w:left="180"/>
        <w:jc w:val="both"/>
        <w:rPr>
          <w:rFonts w:ascii="Sylfaen" w:hAnsi="Sylfaen"/>
          <w:lang w:val="ka-GE"/>
        </w:rPr>
      </w:pPr>
    </w:p>
    <w:p w14:paraId="3D65AB23" w14:textId="77777777" w:rsidR="0066573C" w:rsidRPr="00506B8C" w:rsidRDefault="0066573C"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3. დაგეგმილი საბაზისო მაჩვენებელი</w:t>
      </w:r>
      <w:r w:rsidR="00EF5A27" w:rsidRPr="00506B8C">
        <w:rPr>
          <w:rFonts w:ascii="Sylfaen" w:eastAsia="Times New Roman" w:hAnsi="Sylfaen" w:cs="Sylfaen"/>
          <w:lang w:val="ka-GE"/>
        </w:rPr>
        <w:t xml:space="preserve"> - </w:t>
      </w:r>
      <w:r w:rsidRPr="00506B8C">
        <w:rPr>
          <w:rFonts w:ascii="Sylfaen" w:eastAsia="Times New Roman" w:hAnsi="Sylfaen" w:cs="Sylfaen"/>
          <w:lang w:val="ka-GE"/>
        </w:rPr>
        <w:t>დღეის მდგომარეობით ამბროლაურში არ ხდება მოსახლეობისთვის საგენტოს სერვისების მიწოდება შენობის არარსებობის გამო</w:t>
      </w:r>
    </w:p>
    <w:p w14:paraId="0063253D" w14:textId="77777777" w:rsidR="0066573C" w:rsidRPr="00506B8C" w:rsidRDefault="0066573C" w:rsidP="00501D95">
      <w:pPr>
        <w:spacing w:after="0"/>
        <w:ind w:left="180"/>
        <w:jc w:val="both"/>
        <w:rPr>
          <w:rFonts w:ascii="Sylfaen" w:hAnsi="Sylfaen" w:cs="Sylfaen"/>
        </w:rPr>
      </w:pPr>
    </w:p>
    <w:p w14:paraId="769843EA" w14:textId="77777777" w:rsidR="0066573C" w:rsidRPr="00506B8C" w:rsidRDefault="0066573C"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დაგეგმილი მიზნობრივი მაჩვენებელი</w:t>
      </w:r>
      <w:r w:rsidR="00EF5A27" w:rsidRPr="00506B8C">
        <w:rPr>
          <w:rFonts w:ascii="Sylfaen" w:eastAsia="Times New Roman" w:hAnsi="Sylfaen" w:cs="Sylfaen"/>
          <w:lang w:val="ka-GE"/>
        </w:rPr>
        <w:t xml:space="preserve"> - </w:t>
      </w:r>
      <w:r w:rsidRPr="00506B8C">
        <w:rPr>
          <w:rFonts w:ascii="Sylfaen" w:eastAsia="Times New Roman" w:hAnsi="Sylfaen" w:cs="Sylfaen"/>
          <w:lang w:val="ka-GE"/>
        </w:rPr>
        <w:t>ქ. ამბროლაურში აშენებული ახალი შენობა და მოწყობილი საგამოცდო მოედანი შესაბამისად სრული მომსახურების გაწევის შესაძლებლობა</w:t>
      </w:r>
    </w:p>
    <w:p w14:paraId="4A724F09" w14:textId="77777777" w:rsidR="0066573C" w:rsidRPr="00506B8C" w:rsidRDefault="0066573C" w:rsidP="00501D95">
      <w:pPr>
        <w:spacing w:before="240" w:line="240" w:lineRule="auto"/>
        <w:ind w:left="180"/>
        <w:jc w:val="both"/>
        <w:rPr>
          <w:rFonts w:ascii="Sylfaen" w:hAnsi="Sylfaen" w:cs="Arial"/>
          <w:color w:val="000000"/>
        </w:rPr>
      </w:pP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hAnsi="Sylfaen" w:cs="Arial"/>
          <w:color w:val="000000"/>
        </w:rPr>
        <w:t>საანაგარიშო პერიოდში ვერ განხორციელდა ქ. ამბროლაურში ახალი შენონის მშენებლობა და ასევე საგამოცდო მოედნის მოწყობა</w:t>
      </w:r>
    </w:p>
    <w:p w14:paraId="1E4EEB35" w14:textId="77777777" w:rsidR="0066573C" w:rsidRPr="00506B8C" w:rsidRDefault="0066573C" w:rsidP="00501D95">
      <w:pPr>
        <w:ind w:left="180"/>
        <w:jc w:val="both"/>
        <w:rPr>
          <w:rFonts w:ascii="Sylfaen" w:hAnsi="Sylfaen"/>
          <w:i/>
          <w:lang w:val="ka-GE"/>
        </w:rPr>
      </w:pPr>
      <w:r w:rsidRPr="00506B8C">
        <w:rPr>
          <w:rFonts w:ascii="Sylfaen" w:eastAsia="Times New Roman" w:hAnsi="Sylfaen" w:cs="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54A2090C" w14:textId="77777777" w:rsidR="0066573C" w:rsidRPr="00506B8C" w:rsidRDefault="0066573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ცდომილება - 100%. სამინისტროს მიერ მისი პრიორიტეტების გადახედვის შემდგომ მიზანშეწონილად აღარ იქნა მიჩნეული ქ. ამბროლაურში შენობის მშენებლობა და საგამოცდო მოედნის მოყობა </w:t>
      </w:r>
    </w:p>
    <w:p w14:paraId="6742056C" w14:textId="77777777" w:rsidR="0066573C" w:rsidRPr="00506B8C" w:rsidRDefault="0066573C" w:rsidP="008C08DB">
      <w:pPr>
        <w:pStyle w:val="abzacixml"/>
        <w:rPr>
          <w:lang w:val="ka-GE"/>
        </w:rPr>
      </w:pPr>
    </w:p>
    <w:p w14:paraId="6AD6E7EF" w14:textId="77777777" w:rsidR="0066573C" w:rsidRPr="00506B8C" w:rsidRDefault="0066573C" w:rsidP="008C08DB">
      <w:pPr>
        <w:pStyle w:val="abzacixml"/>
        <w:rPr>
          <w:lang w:val="ka-GE"/>
        </w:rPr>
      </w:pPr>
    </w:p>
    <w:p w14:paraId="518CA4A6" w14:textId="77777777" w:rsidR="0066573C" w:rsidRPr="00506B8C" w:rsidRDefault="00EF5A27" w:rsidP="008C08DB">
      <w:pPr>
        <w:pStyle w:val="abzacixml"/>
      </w:pPr>
      <w:r w:rsidRPr="00506B8C">
        <w:t xml:space="preserve">2.19 </w:t>
      </w:r>
      <w:r w:rsidR="0066573C" w:rsidRPr="00506B8C">
        <w:t>საგანგებო და გადაუდებელი დახმარების ეფექტური სისტემის ფუნქციონირება (პროგრამული კოდი 30 08)</w:t>
      </w:r>
    </w:p>
    <w:p w14:paraId="1B9552A4" w14:textId="77777777" w:rsidR="0066573C" w:rsidRPr="00506B8C" w:rsidRDefault="0066573C" w:rsidP="00501D95">
      <w:pPr>
        <w:spacing w:after="0"/>
        <w:ind w:left="180"/>
        <w:jc w:val="both"/>
        <w:rPr>
          <w:rFonts w:ascii="Sylfaen" w:hAnsi="Sylfaen" w:cs="Sylfaen"/>
        </w:rPr>
      </w:pPr>
    </w:p>
    <w:p w14:paraId="4A902B5A" w14:textId="77777777" w:rsidR="0066573C" w:rsidRPr="00506B8C" w:rsidRDefault="0066573C" w:rsidP="008C08DB">
      <w:pPr>
        <w:pStyle w:val="abzacixml"/>
      </w:pPr>
      <w:r w:rsidRPr="00506B8C">
        <w:t>პროგრამის განმახორციელებელი:</w:t>
      </w:r>
    </w:p>
    <w:p w14:paraId="17DC0A5E" w14:textId="77777777" w:rsidR="0066573C" w:rsidRPr="00506B8C" w:rsidRDefault="0066573C"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სსიპ - 112</w:t>
      </w:r>
    </w:p>
    <w:p w14:paraId="6F86767C" w14:textId="77777777" w:rsidR="0066573C" w:rsidRPr="00506B8C" w:rsidRDefault="0066573C"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147C780C" w14:textId="77777777" w:rsidR="0066573C" w:rsidRPr="00506B8C" w:rsidRDefault="0066573C" w:rsidP="008C08DB">
      <w:pPr>
        <w:pStyle w:val="abzacixml"/>
        <w:rPr>
          <w:rFonts w:eastAsia="Sylfaen"/>
        </w:rPr>
      </w:pPr>
      <w:r w:rsidRPr="00506B8C">
        <w:t>112-ის გაზრდილი ხელმისაწვდომობა და მომართვიანობა დაკავშირების ალტერნატიული არხების მეშვეობით</w:t>
      </w:r>
      <w:r w:rsidRPr="00506B8C">
        <w:rPr>
          <w:rFonts w:eastAsia="Sylfaen"/>
        </w:rPr>
        <w:t xml:space="preserve"> </w:t>
      </w:r>
    </w:p>
    <w:p w14:paraId="061627B9" w14:textId="77777777" w:rsidR="0066573C" w:rsidRPr="00506B8C" w:rsidRDefault="0066573C" w:rsidP="008C08DB">
      <w:pPr>
        <w:pStyle w:val="abzacixml"/>
        <w:rPr>
          <w:rFonts w:eastAsia="Sylfaen"/>
        </w:rPr>
      </w:pPr>
    </w:p>
    <w:p w14:paraId="1AFEA300" w14:textId="77777777" w:rsidR="0066573C" w:rsidRPr="00506B8C" w:rsidRDefault="0066573C"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35BFF2B8" w14:textId="77777777" w:rsidR="0066573C" w:rsidRPr="00506B8C" w:rsidRDefault="0066573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მობილური აპლიკაცია დანერგილია ნაწილობრივ;</w:t>
      </w:r>
    </w:p>
    <w:p w14:paraId="1FCF4DC5" w14:textId="77777777" w:rsidR="0066573C" w:rsidRPr="00506B8C" w:rsidRDefault="0066573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განხორციელდა ტესტირების შედეგად დაფიქსირებული ხარვეზების აღმოფხვრა და ფუნქციონალის გაუმჯობესება.</w:t>
      </w:r>
    </w:p>
    <w:p w14:paraId="6EE738A2" w14:textId="77777777" w:rsidR="0066573C" w:rsidRPr="00506B8C" w:rsidRDefault="0066573C" w:rsidP="00501D95">
      <w:pPr>
        <w:spacing w:after="0"/>
        <w:ind w:left="180"/>
        <w:rPr>
          <w:rFonts w:ascii="Sylfaen" w:hAnsi="Sylfaen" w:cs="Sylfaen"/>
        </w:rPr>
      </w:pPr>
    </w:p>
    <w:p w14:paraId="3774964A" w14:textId="77777777" w:rsidR="0066573C" w:rsidRPr="00506B8C" w:rsidRDefault="0066573C"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0EB65D0B" w14:textId="77777777" w:rsidR="0066573C" w:rsidRPr="00506B8C" w:rsidRDefault="0066573C" w:rsidP="00501D95">
      <w:pPr>
        <w:spacing w:after="0"/>
        <w:ind w:left="180"/>
        <w:jc w:val="center"/>
        <w:rPr>
          <w:rFonts w:ascii="Sylfaen" w:hAnsi="Sylfaen"/>
          <w:i/>
          <w:color w:val="FF0000"/>
          <w:lang w:val="ka-GE"/>
        </w:rPr>
      </w:pPr>
    </w:p>
    <w:p w14:paraId="051C1F67" w14:textId="77777777" w:rsidR="00EF5A27" w:rsidRPr="00506B8C" w:rsidRDefault="0066573C" w:rsidP="00501D95">
      <w:pPr>
        <w:autoSpaceDE w:val="0"/>
        <w:autoSpaceDN w:val="0"/>
        <w:adjustRightInd w:val="0"/>
        <w:spacing w:after="0" w:line="240" w:lineRule="auto"/>
        <w:ind w:left="180"/>
        <w:rPr>
          <w:rFonts w:ascii="Sylfaen" w:eastAsia="Times New Roman" w:hAnsi="Sylfaen" w:cs="Sylfaen"/>
          <w:lang w:val="ka-GE"/>
        </w:rPr>
      </w:pPr>
      <w:r w:rsidRPr="00506B8C">
        <w:rPr>
          <w:rFonts w:ascii="Sylfaen" w:eastAsia="Times New Roman" w:hAnsi="Sylfaen" w:cs="Sylfaen"/>
          <w:lang w:val="ka-GE"/>
        </w:rPr>
        <w:t>1. დაგეგმილი საბაზისო მაჩვენებელი</w:t>
      </w:r>
      <w:r w:rsidR="00EF5A27" w:rsidRPr="00506B8C">
        <w:rPr>
          <w:rFonts w:ascii="Sylfaen" w:eastAsia="Times New Roman" w:hAnsi="Sylfaen" w:cs="Sylfaen"/>
          <w:lang w:val="ka-GE"/>
        </w:rPr>
        <w:t xml:space="preserve"> - </w:t>
      </w:r>
      <w:r w:rsidRPr="00506B8C">
        <w:rPr>
          <w:rFonts w:ascii="Sylfaen" w:eastAsia="Times New Roman" w:hAnsi="Sylfaen" w:cs="Sylfaen"/>
          <w:lang w:val="ka-GE"/>
        </w:rPr>
        <w:t xml:space="preserve">გაზრდილი მიმართვიანობის ფონზე საჭიროა ახალი ალტერნატიული არხის არსებობა რათა, კიდევ </w:t>
      </w:r>
      <w:r w:rsidR="00EF5A27" w:rsidRPr="00506B8C">
        <w:rPr>
          <w:rFonts w:ascii="Sylfaen" w:eastAsia="Times New Roman" w:hAnsi="Sylfaen" w:cs="Sylfaen"/>
          <w:lang w:val="ka-GE"/>
        </w:rPr>
        <w:t>უფრო მეტ ბენეფიციარს გაეწიოს დროულად და შეუფერხებლად საჭირო დახმარება</w:t>
      </w:r>
      <w:r w:rsidRPr="00506B8C">
        <w:rPr>
          <w:rFonts w:ascii="Sylfaen" w:eastAsia="Sylfaen" w:hAnsi="Sylfaen"/>
          <w:color w:val="000000"/>
        </w:rPr>
        <w:br/>
      </w:r>
    </w:p>
    <w:p w14:paraId="22ED72EF" w14:textId="77777777" w:rsidR="0066573C" w:rsidRPr="00506B8C" w:rsidRDefault="0066573C"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დაგეგმილი მიზნობრივი მაჩვენებელი</w:t>
      </w:r>
      <w:r w:rsidR="00EF5A27" w:rsidRPr="00506B8C">
        <w:rPr>
          <w:rFonts w:ascii="Sylfaen" w:eastAsia="Times New Roman" w:hAnsi="Sylfaen" w:cs="Sylfaen"/>
        </w:rPr>
        <w:t xml:space="preserve"> - </w:t>
      </w:r>
      <w:r w:rsidRPr="00506B8C">
        <w:rPr>
          <w:rFonts w:ascii="Sylfaen" w:eastAsia="Times New Roman" w:hAnsi="Sylfaen" w:cs="Sylfaen"/>
          <w:lang w:val="ka-GE"/>
        </w:rPr>
        <w:t>მობილური აპლიკაციითა და eCall-ის მეშვეობით 112 ოპერატორთან დაკავშირების შესაძლებლობა</w:t>
      </w:r>
    </w:p>
    <w:p w14:paraId="0A5EFD5D" w14:textId="77777777" w:rsidR="0066573C" w:rsidRPr="00506B8C" w:rsidRDefault="0066573C" w:rsidP="00501D95">
      <w:pPr>
        <w:spacing w:before="240" w:line="240" w:lineRule="auto"/>
        <w:ind w:left="180"/>
        <w:jc w:val="both"/>
        <w:rPr>
          <w:rFonts w:ascii="Sylfaen" w:hAnsi="Sylfaen" w:cs="Arial"/>
          <w:color w:val="000000"/>
        </w:rPr>
      </w:pP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hAnsi="Sylfaen" w:cs="Arial"/>
          <w:color w:val="000000"/>
        </w:rPr>
        <w:t>ნაწილობრივ დაინერგა მობილური აპლიკაცია. მიმდინარეობდა ტესტირების შედეგად დაფიქსირებული ხარვეზების აღმოფხვრა და ფუნქციონალის დახვეწა.  პროდუქტის ჩაშვება მოხდება 2018 წელს.</w:t>
      </w:r>
    </w:p>
    <w:p w14:paraId="792A97A6" w14:textId="77777777" w:rsidR="0066573C" w:rsidRPr="00506B8C" w:rsidRDefault="0066573C" w:rsidP="00501D95">
      <w:pPr>
        <w:ind w:left="180"/>
        <w:jc w:val="both"/>
        <w:rPr>
          <w:rFonts w:ascii="Sylfaen" w:eastAsia="Times New Roman" w:hAnsi="Sylfaen" w:cs="Sylfaen"/>
          <w:lang w:val="ka-GE"/>
        </w:rPr>
      </w:pPr>
      <w:r w:rsidRPr="00506B8C">
        <w:rPr>
          <w:rFonts w:ascii="Sylfaen" w:eastAsia="Times New Roman" w:hAnsi="Sylfaen" w:cs="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7208A45A" w14:textId="77777777" w:rsidR="0066573C" w:rsidRPr="00506B8C" w:rsidRDefault="0066573C"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პროექტი სრულად განხორცილდა და ფუნქციონირებს თუმცა ვერ განხორცილედა მოსახლეობის ზუსტი ინფორმირება რაც უარყოფითად აისახა მომხმარებელთა რაოდენობაზე  </w:t>
      </w:r>
    </w:p>
    <w:p w14:paraId="50960402" w14:textId="77777777" w:rsidR="00682805" w:rsidRPr="00506B8C" w:rsidRDefault="00682805" w:rsidP="00501D95">
      <w:pPr>
        <w:tabs>
          <w:tab w:val="left" w:pos="0"/>
          <w:tab w:val="left" w:pos="720"/>
        </w:tabs>
        <w:spacing w:after="0" w:line="240" w:lineRule="auto"/>
        <w:ind w:left="180"/>
        <w:jc w:val="both"/>
        <w:rPr>
          <w:rFonts w:ascii="Sylfaen" w:hAnsi="Sylfaen" w:cs="Sylfaen"/>
          <w:highlight w:val="yellow"/>
          <w:lang w:val="ka-GE"/>
        </w:rPr>
      </w:pPr>
    </w:p>
    <w:p w14:paraId="2624AF8C" w14:textId="77777777" w:rsidR="00364D90" w:rsidRPr="00506B8C" w:rsidRDefault="00364D90" w:rsidP="00501D95">
      <w:pPr>
        <w:spacing w:line="240" w:lineRule="auto"/>
        <w:ind w:left="180" w:right="-900"/>
        <w:jc w:val="center"/>
        <w:rPr>
          <w:rFonts w:ascii="Sylfaen" w:hAnsi="Sylfaen" w:cs="Sylfaen"/>
          <w:highlight w:val="yellow"/>
          <w:lang w:val="ka-GE"/>
        </w:rPr>
      </w:pPr>
    </w:p>
    <w:p w14:paraId="686F5A22" w14:textId="66F922B6" w:rsidR="00506B8C" w:rsidRDefault="00506B8C" w:rsidP="00501D95">
      <w:pPr>
        <w:spacing w:line="240" w:lineRule="auto"/>
        <w:ind w:left="180" w:right="-900"/>
        <w:jc w:val="center"/>
        <w:rPr>
          <w:rFonts w:ascii="Sylfaen" w:hAnsi="Sylfaen" w:cs="Sylfaen"/>
        </w:rPr>
      </w:pPr>
    </w:p>
    <w:p w14:paraId="7EB589B0" w14:textId="0E01B704" w:rsidR="0072120D" w:rsidRDefault="0072120D" w:rsidP="00501D95">
      <w:pPr>
        <w:spacing w:line="240" w:lineRule="auto"/>
        <w:ind w:left="180" w:right="-900"/>
        <w:jc w:val="center"/>
        <w:rPr>
          <w:rFonts w:ascii="Sylfaen" w:hAnsi="Sylfaen" w:cs="Sylfaen"/>
        </w:rPr>
      </w:pPr>
    </w:p>
    <w:p w14:paraId="72D6BD96" w14:textId="76B2CD4B" w:rsidR="0072120D" w:rsidRDefault="0072120D" w:rsidP="00501D95">
      <w:pPr>
        <w:spacing w:line="240" w:lineRule="auto"/>
        <w:ind w:left="180" w:right="-900"/>
        <w:jc w:val="center"/>
        <w:rPr>
          <w:rFonts w:ascii="Sylfaen" w:hAnsi="Sylfaen" w:cs="Sylfaen"/>
        </w:rPr>
      </w:pPr>
    </w:p>
    <w:p w14:paraId="447AA5F7" w14:textId="6688DB00" w:rsidR="0072120D" w:rsidRDefault="0072120D" w:rsidP="00501D95">
      <w:pPr>
        <w:spacing w:line="240" w:lineRule="auto"/>
        <w:ind w:left="180" w:right="-900"/>
        <w:jc w:val="center"/>
        <w:rPr>
          <w:rFonts w:ascii="Sylfaen" w:hAnsi="Sylfaen" w:cs="Sylfaen"/>
        </w:rPr>
      </w:pPr>
    </w:p>
    <w:p w14:paraId="4F920688" w14:textId="77777777" w:rsidR="00682805" w:rsidRPr="0072120D" w:rsidRDefault="00682805" w:rsidP="00501D95">
      <w:pPr>
        <w:spacing w:line="240" w:lineRule="auto"/>
        <w:ind w:left="180" w:right="-900"/>
        <w:jc w:val="center"/>
        <w:rPr>
          <w:rFonts w:cs="Sylfaen"/>
          <w:b/>
        </w:rPr>
      </w:pPr>
      <w:r w:rsidRPr="0072120D">
        <w:rPr>
          <w:rFonts w:ascii="Sylfaen" w:hAnsi="Sylfaen" w:cs="Sylfaen"/>
          <w:b/>
        </w:rPr>
        <w:lastRenderedPageBreak/>
        <w:t>3 პრიორიტეტი − რეგიონალური განვითრება, ინფრასტრუქტურა და ტურიზმი</w:t>
      </w:r>
    </w:p>
    <w:p w14:paraId="3011631A" w14:textId="77777777" w:rsidR="005C0EE8" w:rsidRPr="00506B8C" w:rsidRDefault="005C0EE8" w:rsidP="00501D95">
      <w:pPr>
        <w:spacing w:after="0" w:line="240" w:lineRule="auto"/>
        <w:ind w:left="180"/>
        <w:jc w:val="right"/>
        <w:rPr>
          <w:rFonts w:ascii="Sylfaen" w:hAnsi="Sylfaen"/>
          <w:sz w:val="18"/>
          <w:szCs w:val="18"/>
          <w:lang w:val="ka-GE"/>
        </w:rPr>
      </w:pPr>
      <w:r w:rsidRPr="00506B8C">
        <w:rPr>
          <w:rFonts w:ascii="Sylfaen" w:hAnsi="Sylfaen"/>
          <w:i/>
          <w:sz w:val="18"/>
          <w:szCs w:val="18"/>
          <w:lang w:val="ka-GE"/>
        </w:rPr>
        <w:t>(ათას ლარებში)</w:t>
      </w:r>
    </w:p>
    <w:tbl>
      <w:tblPr>
        <w:tblW w:w="15120" w:type="dxa"/>
        <w:tblInd w:w="-72" w:type="dxa"/>
        <w:tblLayout w:type="fixed"/>
        <w:tblLook w:val="04A0" w:firstRow="1" w:lastRow="0" w:firstColumn="1" w:lastColumn="0" w:noHBand="0" w:noVBand="1"/>
      </w:tblPr>
      <w:tblGrid>
        <w:gridCol w:w="1170"/>
        <w:gridCol w:w="4860"/>
        <w:gridCol w:w="1890"/>
        <w:gridCol w:w="1530"/>
        <w:gridCol w:w="1620"/>
        <w:gridCol w:w="2340"/>
        <w:gridCol w:w="1710"/>
      </w:tblGrid>
      <w:tr w:rsidR="0072120D" w:rsidRPr="00506B8C" w14:paraId="43F36192" w14:textId="77777777" w:rsidTr="0072120D">
        <w:trPr>
          <w:trHeight w:val="1500"/>
          <w:tblHeader/>
        </w:trPr>
        <w:tc>
          <w:tcPr>
            <w:tcW w:w="117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613B22A" w14:textId="77777777" w:rsidR="0098292D" w:rsidRPr="00506B8C" w:rsidRDefault="0098292D"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კოდი</w:t>
            </w:r>
          </w:p>
        </w:tc>
        <w:tc>
          <w:tcPr>
            <w:tcW w:w="4860" w:type="dxa"/>
            <w:tcBorders>
              <w:top w:val="dotted" w:sz="4" w:space="0" w:color="auto"/>
              <w:left w:val="nil"/>
              <w:bottom w:val="dotted" w:sz="4" w:space="0" w:color="auto"/>
              <w:right w:val="dotted" w:sz="4" w:space="0" w:color="auto"/>
            </w:tcBorders>
            <w:shd w:val="clear" w:color="auto" w:fill="auto"/>
            <w:vAlign w:val="center"/>
            <w:hideMark/>
          </w:tcPr>
          <w:p w14:paraId="5CA6C74E" w14:textId="77777777" w:rsidR="0098292D" w:rsidRPr="00506B8C" w:rsidRDefault="0098292D"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დასახელება</w:t>
            </w:r>
          </w:p>
        </w:tc>
        <w:tc>
          <w:tcPr>
            <w:tcW w:w="1890" w:type="dxa"/>
            <w:tcBorders>
              <w:top w:val="dotted" w:sz="4" w:space="0" w:color="auto"/>
              <w:left w:val="nil"/>
              <w:bottom w:val="dotted" w:sz="4" w:space="0" w:color="auto"/>
              <w:right w:val="dotted" w:sz="4" w:space="0" w:color="auto"/>
            </w:tcBorders>
            <w:shd w:val="clear" w:color="auto" w:fill="auto"/>
            <w:vAlign w:val="center"/>
            <w:hideMark/>
          </w:tcPr>
          <w:p w14:paraId="0538D135" w14:textId="77777777" w:rsidR="0098292D" w:rsidRPr="00506B8C" w:rsidRDefault="0098292D"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2017 წლის დაზუსტებული გეგმა</w:t>
            </w:r>
          </w:p>
        </w:tc>
        <w:tc>
          <w:tcPr>
            <w:tcW w:w="1530" w:type="dxa"/>
            <w:tcBorders>
              <w:top w:val="dotted" w:sz="4" w:space="0" w:color="auto"/>
              <w:left w:val="nil"/>
              <w:bottom w:val="dotted" w:sz="4" w:space="0" w:color="auto"/>
              <w:right w:val="dotted" w:sz="4" w:space="0" w:color="auto"/>
            </w:tcBorders>
            <w:shd w:val="clear" w:color="auto" w:fill="auto"/>
            <w:vAlign w:val="center"/>
            <w:hideMark/>
          </w:tcPr>
          <w:p w14:paraId="6FBE97DF"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საბიუჯეტო სახსრები</w:t>
            </w:r>
          </w:p>
        </w:tc>
        <w:tc>
          <w:tcPr>
            <w:tcW w:w="1620" w:type="dxa"/>
            <w:tcBorders>
              <w:top w:val="dotted" w:sz="4" w:space="0" w:color="auto"/>
              <w:left w:val="nil"/>
              <w:bottom w:val="dotted" w:sz="4" w:space="0" w:color="auto"/>
              <w:right w:val="dotted" w:sz="4" w:space="0" w:color="auto"/>
            </w:tcBorders>
            <w:shd w:val="clear" w:color="auto" w:fill="auto"/>
            <w:vAlign w:val="center"/>
            <w:hideMark/>
          </w:tcPr>
          <w:p w14:paraId="7DD539FF" w14:textId="2A69A3BD" w:rsidR="0098292D" w:rsidRPr="00506B8C" w:rsidRDefault="0098292D"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201</w:t>
            </w:r>
            <w:r w:rsidR="001C0230">
              <w:rPr>
                <w:rFonts w:ascii="Sylfaen" w:eastAsia="Times New Roman" w:hAnsi="Sylfaen" w:cs="Calibri"/>
                <w:bCs/>
                <w:color w:val="000000"/>
                <w:sz w:val="20"/>
                <w:szCs w:val="20"/>
                <w:lang w:val="ka-GE"/>
              </w:rPr>
              <w:t>7</w:t>
            </w:r>
            <w:r w:rsidRPr="00506B8C">
              <w:rPr>
                <w:rFonts w:ascii="Sylfaen" w:eastAsia="Times New Roman" w:hAnsi="Sylfaen" w:cs="Calibri"/>
                <w:bCs/>
                <w:color w:val="000000"/>
                <w:sz w:val="20"/>
                <w:szCs w:val="20"/>
              </w:rPr>
              <w:t xml:space="preserve"> წლის</w:t>
            </w:r>
            <w:r w:rsidRPr="00506B8C">
              <w:rPr>
                <w:rFonts w:ascii="Sylfaen" w:eastAsia="Times New Roman" w:hAnsi="Sylfaen" w:cs="Calibri"/>
                <w:bCs/>
                <w:color w:val="000000"/>
                <w:sz w:val="20"/>
                <w:szCs w:val="20"/>
              </w:rPr>
              <w:br/>
              <w:t>ფაქტიური</w:t>
            </w:r>
            <w:r w:rsidRPr="00506B8C">
              <w:rPr>
                <w:rFonts w:ascii="Sylfaen" w:eastAsia="Times New Roman" w:hAnsi="Sylfaen" w:cs="Calibri"/>
                <w:bCs/>
                <w:color w:val="000000"/>
                <w:sz w:val="20"/>
                <w:szCs w:val="20"/>
              </w:rPr>
              <w:br/>
              <w:t>დაფინანსება</w:t>
            </w:r>
          </w:p>
        </w:tc>
        <w:tc>
          <w:tcPr>
            <w:tcW w:w="2340" w:type="dxa"/>
            <w:tcBorders>
              <w:top w:val="dotted" w:sz="4" w:space="0" w:color="auto"/>
              <w:left w:val="nil"/>
              <w:bottom w:val="dotted" w:sz="4" w:space="0" w:color="auto"/>
              <w:right w:val="dotted" w:sz="4" w:space="0" w:color="auto"/>
            </w:tcBorders>
            <w:shd w:val="clear" w:color="auto" w:fill="auto"/>
            <w:vAlign w:val="center"/>
            <w:hideMark/>
          </w:tcPr>
          <w:p w14:paraId="781EF2BB"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ბიუჯეტით</w:t>
            </w:r>
            <w:r w:rsidRPr="00506B8C">
              <w:rPr>
                <w:rFonts w:ascii="Sylfaen" w:eastAsia="Times New Roman" w:hAnsi="Sylfaen" w:cs="Calibri"/>
                <w:color w:val="000000"/>
                <w:sz w:val="20"/>
                <w:szCs w:val="20"/>
              </w:rPr>
              <w:br/>
              <w:t>გათვალისწინებული</w:t>
            </w:r>
            <w:r w:rsidRPr="00506B8C">
              <w:rPr>
                <w:rFonts w:ascii="Sylfaen" w:eastAsia="Times New Roman" w:hAnsi="Sylfaen" w:cs="Calibri"/>
                <w:color w:val="000000"/>
                <w:sz w:val="20"/>
                <w:szCs w:val="20"/>
              </w:rPr>
              <w:br/>
              <w:t>სახსრები</w:t>
            </w:r>
          </w:p>
        </w:tc>
        <w:tc>
          <w:tcPr>
            <w:tcW w:w="1710" w:type="dxa"/>
            <w:tcBorders>
              <w:top w:val="dotted" w:sz="4" w:space="0" w:color="auto"/>
              <w:left w:val="nil"/>
              <w:bottom w:val="dotted" w:sz="4" w:space="0" w:color="auto"/>
              <w:right w:val="dotted" w:sz="4" w:space="0" w:color="auto"/>
            </w:tcBorders>
            <w:shd w:val="clear" w:color="auto" w:fill="auto"/>
            <w:vAlign w:val="center"/>
            <w:hideMark/>
          </w:tcPr>
          <w:p w14:paraId="5652DCF4"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მ.შ.საკუთარი</w:t>
            </w:r>
            <w:r w:rsidRPr="00506B8C">
              <w:rPr>
                <w:rFonts w:ascii="Sylfaen" w:eastAsia="Times New Roman" w:hAnsi="Sylfaen" w:cs="Calibri"/>
                <w:color w:val="000000"/>
                <w:sz w:val="20"/>
                <w:szCs w:val="20"/>
              </w:rPr>
              <w:br/>
              <w:t>სახსრები</w:t>
            </w:r>
          </w:p>
        </w:tc>
      </w:tr>
      <w:tr w:rsidR="0072120D" w:rsidRPr="00506B8C" w14:paraId="3D3076A8" w14:textId="77777777" w:rsidTr="0072120D">
        <w:trPr>
          <w:trHeight w:val="6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6AF2EB37"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25 02</w:t>
            </w:r>
          </w:p>
        </w:tc>
        <w:tc>
          <w:tcPr>
            <w:tcW w:w="4860" w:type="dxa"/>
            <w:tcBorders>
              <w:top w:val="nil"/>
              <w:left w:val="nil"/>
              <w:bottom w:val="dotted" w:sz="4" w:space="0" w:color="auto"/>
              <w:right w:val="dotted" w:sz="4" w:space="0" w:color="auto"/>
            </w:tcBorders>
            <w:shd w:val="clear" w:color="auto" w:fill="auto"/>
            <w:vAlign w:val="center"/>
            <w:hideMark/>
          </w:tcPr>
          <w:p w14:paraId="04367A45" w14:textId="77777777" w:rsidR="0098292D" w:rsidRPr="00506B8C" w:rsidRDefault="0098292D"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საგზაო ინფრასტრუქტურის გაუმჯობესების ღონისძიებები</w:t>
            </w:r>
          </w:p>
        </w:tc>
        <w:tc>
          <w:tcPr>
            <w:tcW w:w="1890" w:type="dxa"/>
            <w:tcBorders>
              <w:top w:val="nil"/>
              <w:left w:val="nil"/>
              <w:bottom w:val="dotted" w:sz="4" w:space="0" w:color="auto"/>
              <w:right w:val="dotted" w:sz="4" w:space="0" w:color="auto"/>
            </w:tcBorders>
            <w:shd w:val="clear" w:color="auto" w:fill="auto"/>
            <w:vAlign w:val="center"/>
            <w:hideMark/>
          </w:tcPr>
          <w:p w14:paraId="38FD6216"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865,775.2</w:t>
            </w:r>
          </w:p>
        </w:tc>
        <w:tc>
          <w:tcPr>
            <w:tcW w:w="1530" w:type="dxa"/>
            <w:tcBorders>
              <w:top w:val="nil"/>
              <w:left w:val="nil"/>
              <w:bottom w:val="dotted" w:sz="4" w:space="0" w:color="auto"/>
              <w:right w:val="dotted" w:sz="4" w:space="0" w:color="auto"/>
            </w:tcBorders>
            <w:shd w:val="clear" w:color="auto" w:fill="auto"/>
            <w:vAlign w:val="center"/>
            <w:hideMark/>
          </w:tcPr>
          <w:p w14:paraId="6BA8C898"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865,775.2</w:t>
            </w:r>
          </w:p>
        </w:tc>
        <w:tc>
          <w:tcPr>
            <w:tcW w:w="1620" w:type="dxa"/>
            <w:tcBorders>
              <w:top w:val="nil"/>
              <w:left w:val="nil"/>
              <w:bottom w:val="dotted" w:sz="4" w:space="0" w:color="auto"/>
              <w:right w:val="dotted" w:sz="4" w:space="0" w:color="auto"/>
            </w:tcBorders>
            <w:shd w:val="clear" w:color="auto" w:fill="auto"/>
            <w:vAlign w:val="center"/>
            <w:hideMark/>
          </w:tcPr>
          <w:p w14:paraId="452470EB"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873,826.2</w:t>
            </w:r>
          </w:p>
        </w:tc>
        <w:tc>
          <w:tcPr>
            <w:tcW w:w="2340" w:type="dxa"/>
            <w:tcBorders>
              <w:top w:val="nil"/>
              <w:left w:val="nil"/>
              <w:bottom w:val="dotted" w:sz="4" w:space="0" w:color="auto"/>
              <w:right w:val="dotted" w:sz="4" w:space="0" w:color="auto"/>
            </w:tcBorders>
            <w:shd w:val="clear" w:color="auto" w:fill="auto"/>
            <w:vAlign w:val="center"/>
            <w:hideMark/>
          </w:tcPr>
          <w:p w14:paraId="220CD166"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873,826.2</w:t>
            </w:r>
          </w:p>
        </w:tc>
        <w:tc>
          <w:tcPr>
            <w:tcW w:w="1710" w:type="dxa"/>
            <w:tcBorders>
              <w:top w:val="nil"/>
              <w:left w:val="nil"/>
              <w:bottom w:val="dotted" w:sz="4" w:space="0" w:color="auto"/>
              <w:right w:val="dotted" w:sz="4" w:space="0" w:color="auto"/>
            </w:tcBorders>
            <w:shd w:val="clear" w:color="auto" w:fill="auto"/>
            <w:vAlign w:val="center"/>
            <w:hideMark/>
          </w:tcPr>
          <w:p w14:paraId="60C9EA5A"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72120D" w:rsidRPr="00506B8C" w14:paraId="61E9940C" w14:textId="77777777" w:rsidTr="0072120D">
        <w:trPr>
          <w:trHeight w:val="6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0744DD75"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25 04</w:t>
            </w:r>
          </w:p>
        </w:tc>
        <w:tc>
          <w:tcPr>
            <w:tcW w:w="4860" w:type="dxa"/>
            <w:tcBorders>
              <w:top w:val="nil"/>
              <w:left w:val="nil"/>
              <w:bottom w:val="dotted" w:sz="4" w:space="0" w:color="auto"/>
              <w:right w:val="dotted" w:sz="4" w:space="0" w:color="auto"/>
            </w:tcBorders>
            <w:shd w:val="clear" w:color="auto" w:fill="auto"/>
            <w:vAlign w:val="center"/>
            <w:hideMark/>
          </w:tcPr>
          <w:p w14:paraId="77F07D7C" w14:textId="77777777" w:rsidR="0098292D" w:rsidRPr="00506B8C" w:rsidRDefault="0098292D"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წყალმომარაგების ინფრასტრუქტურის აღდგენა-რეაბილიტაცია</w:t>
            </w:r>
          </w:p>
        </w:tc>
        <w:tc>
          <w:tcPr>
            <w:tcW w:w="1890" w:type="dxa"/>
            <w:tcBorders>
              <w:top w:val="nil"/>
              <w:left w:val="nil"/>
              <w:bottom w:val="dotted" w:sz="4" w:space="0" w:color="auto"/>
              <w:right w:val="dotted" w:sz="4" w:space="0" w:color="auto"/>
            </w:tcBorders>
            <w:shd w:val="clear" w:color="auto" w:fill="auto"/>
            <w:vAlign w:val="center"/>
            <w:hideMark/>
          </w:tcPr>
          <w:p w14:paraId="600AEFC9"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182,202.2</w:t>
            </w:r>
          </w:p>
        </w:tc>
        <w:tc>
          <w:tcPr>
            <w:tcW w:w="1530" w:type="dxa"/>
            <w:tcBorders>
              <w:top w:val="nil"/>
              <w:left w:val="nil"/>
              <w:bottom w:val="dotted" w:sz="4" w:space="0" w:color="auto"/>
              <w:right w:val="dotted" w:sz="4" w:space="0" w:color="auto"/>
            </w:tcBorders>
            <w:shd w:val="clear" w:color="auto" w:fill="auto"/>
            <w:vAlign w:val="center"/>
            <w:hideMark/>
          </w:tcPr>
          <w:p w14:paraId="1E9DE809"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182,202.2</w:t>
            </w:r>
          </w:p>
        </w:tc>
        <w:tc>
          <w:tcPr>
            <w:tcW w:w="1620" w:type="dxa"/>
            <w:tcBorders>
              <w:top w:val="nil"/>
              <w:left w:val="nil"/>
              <w:bottom w:val="dotted" w:sz="4" w:space="0" w:color="auto"/>
              <w:right w:val="dotted" w:sz="4" w:space="0" w:color="auto"/>
            </w:tcBorders>
            <w:shd w:val="clear" w:color="auto" w:fill="auto"/>
            <w:vAlign w:val="center"/>
            <w:hideMark/>
          </w:tcPr>
          <w:p w14:paraId="2ADB57F8"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184,304.8</w:t>
            </w:r>
          </w:p>
        </w:tc>
        <w:tc>
          <w:tcPr>
            <w:tcW w:w="2340" w:type="dxa"/>
            <w:tcBorders>
              <w:top w:val="nil"/>
              <w:left w:val="nil"/>
              <w:bottom w:val="dotted" w:sz="4" w:space="0" w:color="auto"/>
              <w:right w:val="dotted" w:sz="4" w:space="0" w:color="auto"/>
            </w:tcBorders>
            <w:shd w:val="clear" w:color="auto" w:fill="auto"/>
            <w:vAlign w:val="center"/>
            <w:hideMark/>
          </w:tcPr>
          <w:p w14:paraId="3BCA8F80"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184,304.8</w:t>
            </w:r>
          </w:p>
        </w:tc>
        <w:tc>
          <w:tcPr>
            <w:tcW w:w="1710" w:type="dxa"/>
            <w:tcBorders>
              <w:top w:val="nil"/>
              <w:left w:val="nil"/>
              <w:bottom w:val="dotted" w:sz="4" w:space="0" w:color="auto"/>
              <w:right w:val="dotted" w:sz="4" w:space="0" w:color="auto"/>
            </w:tcBorders>
            <w:shd w:val="clear" w:color="auto" w:fill="auto"/>
            <w:vAlign w:val="center"/>
            <w:hideMark/>
          </w:tcPr>
          <w:p w14:paraId="64EFE323"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72120D" w:rsidRPr="00506B8C" w14:paraId="667E08CD" w14:textId="77777777" w:rsidTr="0072120D">
        <w:trPr>
          <w:trHeight w:val="6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58E1847F"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25 03</w:t>
            </w:r>
          </w:p>
        </w:tc>
        <w:tc>
          <w:tcPr>
            <w:tcW w:w="4860" w:type="dxa"/>
            <w:tcBorders>
              <w:top w:val="nil"/>
              <w:left w:val="nil"/>
              <w:bottom w:val="dotted" w:sz="4" w:space="0" w:color="auto"/>
              <w:right w:val="dotted" w:sz="4" w:space="0" w:color="auto"/>
            </w:tcBorders>
            <w:shd w:val="clear" w:color="auto" w:fill="auto"/>
            <w:vAlign w:val="center"/>
            <w:hideMark/>
          </w:tcPr>
          <w:p w14:paraId="5EA4EACE" w14:textId="77777777" w:rsidR="0098292D" w:rsidRPr="00506B8C" w:rsidRDefault="0098292D"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რეგიონული და მუნიციპალური ინფრასტრუქტურის რეაბილიტაცია</w:t>
            </w:r>
          </w:p>
        </w:tc>
        <w:tc>
          <w:tcPr>
            <w:tcW w:w="1890" w:type="dxa"/>
            <w:tcBorders>
              <w:top w:val="nil"/>
              <w:left w:val="nil"/>
              <w:bottom w:val="dotted" w:sz="4" w:space="0" w:color="auto"/>
              <w:right w:val="dotted" w:sz="4" w:space="0" w:color="auto"/>
            </w:tcBorders>
            <w:shd w:val="clear" w:color="auto" w:fill="auto"/>
            <w:vAlign w:val="center"/>
            <w:hideMark/>
          </w:tcPr>
          <w:p w14:paraId="77D0C589"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248,435.0</w:t>
            </w:r>
          </w:p>
        </w:tc>
        <w:tc>
          <w:tcPr>
            <w:tcW w:w="1530" w:type="dxa"/>
            <w:tcBorders>
              <w:top w:val="nil"/>
              <w:left w:val="nil"/>
              <w:bottom w:val="dotted" w:sz="4" w:space="0" w:color="auto"/>
              <w:right w:val="dotted" w:sz="4" w:space="0" w:color="auto"/>
            </w:tcBorders>
            <w:shd w:val="clear" w:color="auto" w:fill="auto"/>
            <w:vAlign w:val="center"/>
            <w:hideMark/>
          </w:tcPr>
          <w:p w14:paraId="1F371DC5"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228,988.2</w:t>
            </w:r>
          </w:p>
        </w:tc>
        <w:tc>
          <w:tcPr>
            <w:tcW w:w="1620" w:type="dxa"/>
            <w:tcBorders>
              <w:top w:val="nil"/>
              <w:left w:val="nil"/>
              <w:bottom w:val="dotted" w:sz="4" w:space="0" w:color="auto"/>
              <w:right w:val="dotted" w:sz="4" w:space="0" w:color="auto"/>
            </w:tcBorders>
            <w:shd w:val="clear" w:color="auto" w:fill="auto"/>
            <w:vAlign w:val="center"/>
            <w:hideMark/>
          </w:tcPr>
          <w:p w14:paraId="207DD1EE"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268,257.6</w:t>
            </w:r>
          </w:p>
        </w:tc>
        <w:tc>
          <w:tcPr>
            <w:tcW w:w="2340" w:type="dxa"/>
            <w:tcBorders>
              <w:top w:val="nil"/>
              <w:left w:val="nil"/>
              <w:bottom w:val="dotted" w:sz="4" w:space="0" w:color="auto"/>
              <w:right w:val="dotted" w:sz="4" w:space="0" w:color="auto"/>
            </w:tcBorders>
            <w:shd w:val="clear" w:color="auto" w:fill="auto"/>
            <w:vAlign w:val="center"/>
            <w:hideMark/>
          </w:tcPr>
          <w:p w14:paraId="15EB5641"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249,698.3</w:t>
            </w:r>
          </w:p>
        </w:tc>
        <w:tc>
          <w:tcPr>
            <w:tcW w:w="1710" w:type="dxa"/>
            <w:tcBorders>
              <w:top w:val="nil"/>
              <w:left w:val="nil"/>
              <w:bottom w:val="dotted" w:sz="4" w:space="0" w:color="auto"/>
              <w:right w:val="dotted" w:sz="4" w:space="0" w:color="auto"/>
            </w:tcBorders>
            <w:shd w:val="clear" w:color="auto" w:fill="auto"/>
            <w:vAlign w:val="center"/>
            <w:hideMark/>
          </w:tcPr>
          <w:p w14:paraId="0058B756"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18,559.3</w:t>
            </w:r>
          </w:p>
        </w:tc>
      </w:tr>
      <w:tr w:rsidR="0072120D" w:rsidRPr="00506B8C" w14:paraId="36414C3A" w14:textId="77777777" w:rsidTr="0072120D">
        <w:trPr>
          <w:trHeight w:val="15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0C2480E9"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24 11</w:t>
            </w:r>
          </w:p>
        </w:tc>
        <w:tc>
          <w:tcPr>
            <w:tcW w:w="4860" w:type="dxa"/>
            <w:tcBorders>
              <w:top w:val="nil"/>
              <w:left w:val="nil"/>
              <w:bottom w:val="dotted" w:sz="4" w:space="0" w:color="auto"/>
              <w:right w:val="dotted" w:sz="4" w:space="0" w:color="auto"/>
            </w:tcBorders>
            <w:shd w:val="clear" w:color="auto" w:fill="auto"/>
            <w:vAlign w:val="center"/>
            <w:hideMark/>
          </w:tcPr>
          <w:p w14:paraId="6F7223BD" w14:textId="77777777" w:rsidR="0098292D" w:rsidRPr="00506B8C" w:rsidRDefault="0098292D"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ანაკლიის ღრმაწყლოვანი პორტის მშენებლობისათვის ანაკლიის ტერიტორიაზე (სამოქმედო გეგმის ფარგლებში) კერძო საკუთრებაში არსებული მიწების გამოსყიდვა - კომპენსაცია</w:t>
            </w:r>
          </w:p>
        </w:tc>
        <w:tc>
          <w:tcPr>
            <w:tcW w:w="1890" w:type="dxa"/>
            <w:tcBorders>
              <w:top w:val="nil"/>
              <w:left w:val="nil"/>
              <w:bottom w:val="dotted" w:sz="4" w:space="0" w:color="auto"/>
              <w:right w:val="dotted" w:sz="4" w:space="0" w:color="auto"/>
            </w:tcBorders>
            <w:shd w:val="clear" w:color="auto" w:fill="auto"/>
            <w:vAlign w:val="center"/>
            <w:hideMark/>
          </w:tcPr>
          <w:p w14:paraId="08D1F33D"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60,000.0</w:t>
            </w:r>
          </w:p>
        </w:tc>
        <w:tc>
          <w:tcPr>
            <w:tcW w:w="1530" w:type="dxa"/>
            <w:tcBorders>
              <w:top w:val="nil"/>
              <w:left w:val="nil"/>
              <w:bottom w:val="dotted" w:sz="4" w:space="0" w:color="auto"/>
              <w:right w:val="dotted" w:sz="4" w:space="0" w:color="auto"/>
            </w:tcBorders>
            <w:shd w:val="clear" w:color="auto" w:fill="auto"/>
            <w:vAlign w:val="center"/>
            <w:hideMark/>
          </w:tcPr>
          <w:p w14:paraId="796D1C16"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60,000.0</w:t>
            </w:r>
          </w:p>
        </w:tc>
        <w:tc>
          <w:tcPr>
            <w:tcW w:w="1620" w:type="dxa"/>
            <w:tcBorders>
              <w:top w:val="nil"/>
              <w:left w:val="nil"/>
              <w:bottom w:val="dotted" w:sz="4" w:space="0" w:color="auto"/>
              <w:right w:val="dotted" w:sz="4" w:space="0" w:color="auto"/>
            </w:tcBorders>
            <w:shd w:val="clear" w:color="auto" w:fill="auto"/>
            <w:vAlign w:val="center"/>
            <w:hideMark/>
          </w:tcPr>
          <w:p w14:paraId="69DB6948"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60,000.0</w:t>
            </w:r>
          </w:p>
        </w:tc>
        <w:tc>
          <w:tcPr>
            <w:tcW w:w="2340" w:type="dxa"/>
            <w:tcBorders>
              <w:top w:val="nil"/>
              <w:left w:val="nil"/>
              <w:bottom w:val="dotted" w:sz="4" w:space="0" w:color="auto"/>
              <w:right w:val="dotted" w:sz="4" w:space="0" w:color="auto"/>
            </w:tcBorders>
            <w:shd w:val="clear" w:color="auto" w:fill="auto"/>
            <w:vAlign w:val="center"/>
            <w:hideMark/>
          </w:tcPr>
          <w:p w14:paraId="2162E193"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60,000.0</w:t>
            </w:r>
          </w:p>
        </w:tc>
        <w:tc>
          <w:tcPr>
            <w:tcW w:w="1710" w:type="dxa"/>
            <w:tcBorders>
              <w:top w:val="nil"/>
              <w:left w:val="nil"/>
              <w:bottom w:val="dotted" w:sz="4" w:space="0" w:color="auto"/>
              <w:right w:val="dotted" w:sz="4" w:space="0" w:color="auto"/>
            </w:tcBorders>
            <w:shd w:val="clear" w:color="auto" w:fill="auto"/>
            <w:vAlign w:val="center"/>
            <w:hideMark/>
          </w:tcPr>
          <w:p w14:paraId="697485E3"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72120D" w:rsidRPr="00506B8C" w14:paraId="200618CD" w14:textId="77777777" w:rsidTr="0072120D">
        <w:trPr>
          <w:trHeight w:val="6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02162318"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36 03</w:t>
            </w:r>
          </w:p>
        </w:tc>
        <w:tc>
          <w:tcPr>
            <w:tcW w:w="4860" w:type="dxa"/>
            <w:tcBorders>
              <w:top w:val="nil"/>
              <w:left w:val="nil"/>
              <w:bottom w:val="dotted" w:sz="4" w:space="0" w:color="auto"/>
              <w:right w:val="dotted" w:sz="4" w:space="0" w:color="auto"/>
            </w:tcBorders>
            <w:shd w:val="clear" w:color="auto" w:fill="auto"/>
            <w:vAlign w:val="center"/>
            <w:hideMark/>
          </w:tcPr>
          <w:p w14:paraId="264CF0EA" w14:textId="77777777" w:rsidR="0098292D" w:rsidRPr="00506B8C" w:rsidRDefault="0098292D"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 xml:space="preserve">სასისტემო მნიშვნელობის ელექტროგადამცემი ქსელის განვითარება </w:t>
            </w:r>
          </w:p>
        </w:tc>
        <w:tc>
          <w:tcPr>
            <w:tcW w:w="1890" w:type="dxa"/>
            <w:tcBorders>
              <w:top w:val="nil"/>
              <w:left w:val="nil"/>
              <w:bottom w:val="dotted" w:sz="4" w:space="0" w:color="auto"/>
              <w:right w:val="dotted" w:sz="4" w:space="0" w:color="auto"/>
            </w:tcBorders>
            <w:shd w:val="clear" w:color="auto" w:fill="auto"/>
            <w:vAlign w:val="center"/>
            <w:hideMark/>
          </w:tcPr>
          <w:p w14:paraId="70C30664"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105,150.0</w:t>
            </w:r>
          </w:p>
        </w:tc>
        <w:tc>
          <w:tcPr>
            <w:tcW w:w="1530" w:type="dxa"/>
            <w:tcBorders>
              <w:top w:val="nil"/>
              <w:left w:val="nil"/>
              <w:bottom w:val="dotted" w:sz="4" w:space="0" w:color="auto"/>
              <w:right w:val="dotted" w:sz="4" w:space="0" w:color="auto"/>
            </w:tcBorders>
            <w:shd w:val="clear" w:color="auto" w:fill="auto"/>
            <w:vAlign w:val="center"/>
            <w:hideMark/>
          </w:tcPr>
          <w:p w14:paraId="04D922D1"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105,150.0</w:t>
            </w:r>
          </w:p>
        </w:tc>
        <w:tc>
          <w:tcPr>
            <w:tcW w:w="1620" w:type="dxa"/>
            <w:tcBorders>
              <w:top w:val="nil"/>
              <w:left w:val="nil"/>
              <w:bottom w:val="dotted" w:sz="4" w:space="0" w:color="auto"/>
              <w:right w:val="dotted" w:sz="4" w:space="0" w:color="auto"/>
            </w:tcBorders>
            <w:shd w:val="clear" w:color="auto" w:fill="auto"/>
            <w:vAlign w:val="center"/>
            <w:hideMark/>
          </w:tcPr>
          <w:p w14:paraId="19196267"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112,414.2</w:t>
            </w:r>
          </w:p>
        </w:tc>
        <w:tc>
          <w:tcPr>
            <w:tcW w:w="2340" w:type="dxa"/>
            <w:tcBorders>
              <w:top w:val="nil"/>
              <w:left w:val="nil"/>
              <w:bottom w:val="dotted" w:sz="4" w:space="0" w:color="auto"/>
              <w:right w:val="dotted" w:sz="4" w:space="0" w:color="auto"/>
            </w:tcBorders>
            <w:shd w:val="clear" w:color="auto" w:fill="auto"/>
            <w:vAlign w:val="center"/>
            <w:hideMark/>
          </w:tcPr>
          <w:p w14:paraId="7DE0BEEA"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112,414.2</w:t>
            </w:r>
          </w:p>
        </w:tc>
        <w:tc>
          <w:tcPr>
            <w:tcW w:w="1710" w:type="dxa"/>
            <w:tcBorders>
              <w:top w:val="nil"/>
              <w:left w:val="nil"/>
              <w:bottom w:val="dotted" w:sz="4" w:space="0" w:color="auto"/>
              <w:right w:val="dotted" w:sz="4" w:space="0" w:color="auto"/>
            </w:tcBorders>
            <w:shd w:val="clear" w:color="auto" w:fill="auto"/>
            <w:vAlign w:val="center"/>
            <w:hideMark/>
          </w:tcPr>
          <w:p w14:paraId="32090B5F"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72120D" w:rsidRPr="00506B8C" w14:paraId="741F1B76" w14:textId="77777777" w:rsidTr="0072120D">
        <w:trPr>
          <w:trHeight w:val="3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24F2296C"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24 05</w:t>
            </w:r>
          </w:p>
        </w:tc>
        <w:tc>
          <w:tcPr>
            <w:tcW w:w="4860" w:type="dxa"/>
            <w:tcBorders>
              <w:top w:val="nil"/>
              <w:left w:val="nil"/>
              <w:bottom w:val="dotted" w:sz="4" w:space="0" w:color="auto"/>
              <w:right w:val="dotted" w:sz="4" w:space="0" w:color="auto"/>
            </w:tcBorders>
            <w:shd w:val="clear" w:color="auto" w:fill="auto"/>
            <w:vAlign w:val="center"/>
            <w:hideMark/>
          </w:tcPr>
          <w:p w14:paraId="792BC981" w14:textId="77777777" w:rsidR="0098292D" w:rsidRPr="00506B8C" w:rsidRDefault="0098292D"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ტურიზმის განვითარების ხელშეწყობა</w:t>
            </w:r>
          </w:p>
        </w:tc>
        <w:tc>
          <w:tcPr>
            <w:tcW w:w="1890" w:type="dxa"/>
            <w:tcBorders>
              <w:top w:val="nil"/>
              <w:left w:val="nil"/>
              <w:bottom w:val="dotted" w:sz="4" w:space="0" w:color="auto"/>
              <w:right w:val="dotted" w:sz="4" w:space="0" w:color="auto"/>
            </w:tcBorders>
            <w:shd w:val="clear" w:color="auto" w:fill="auto"/>
            <w:vAlign w:val="center"/>
            <w:hideMark/>
          </w:tcPr>
          <w:p w14:paraId="1FDE5FB0"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52,027.6</w:t>
            </w:r>
          </w:p>
        </w:tc>
        <w:tc>
          <w:tcPr>
            <w:tcW w:w="1530" w:type="dxa"/>
            <w:tcBorders>
              <w:top w:val="nil"/>
              <w:left w:val="nil"/>
              <w:bottom w:val="dotted" w:sz="4" w:space="0" w:color="auto"/>
              <w:right w:val="dotted" w:sz="4" w:space="0" w:color="auto"/>
            </w:tcBorders>
            <w:shd w:val="clear" w:color="auto" w:fill="auto"/>
            <w:vAlign w:val="center"/>
            <w:hideMark/>
          </w:tcPr>
          <w:p w14:paraId="3109A64D"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51,265.0</w:t>
            </w:r>
          </w:p>
        </w:tc>
        <w:tc>
          <w:tcPr>
            <w:tcW w:w="1620" w:type="dxa"/>
            <w:tcBorders>
              <w:top w:val="nil"/>
              <w:left w:val="nil"/>
              <w:bottom w:val="dotted" w:sz="4" w:space="0" w:color="auto"/>
              <w:right w:val="dotted" w:sz="4" w:space="0" w:color="auto"/>
            </w:tcBorders>
            <w:shd w:val="clear" w:color="auto" w:fill="auto"/>
            <w:vAlign w:val="center"/>
            <w:hideMark/>
          </w:tcPr>
          <w:p w14:paraId="5A3D96C3"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51,899.7</w:t>
            </w:r>
          </w:p>
        </w:tc>
        <w:tc>
          <w:tcPr>
            <w:tcW w:w="2340" w:type="dxa"/>
            <w:tcBorders>
              <w:top w:val="nil"/>
              <w:left w:val="nil"/>
              <w:bottom w:val="dotted" w:sz="4" w:space="0" w:color="auto"/>
              <w:right w:val="dotted" w:sz="4" w:space="0" w:color="auto"/>
            </w:tcBorders>
            <w:shd w:val="clear" w:color="auto" w:fill="auto"/>
            <w:vAlign w:val="center"/>
            <w:hideMark/>
          </w:tcPr>
          <w:p w14:paraId="07CD98ED"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51,137.1</w:t>
            </w:r>
          </w:p>
        </w:tc>
        <w:tc>
          <w:tcPr>
            <w:tcW w:w="1710" w:type="dxa"/>
            <w:tcBorders>
              <w:top w:val="nil"/>
              <w:left w:val="nil"/>
              <w:bottom w:val="dotted" w:sz="4" w:space="0" w:color="auto"/>
              <w:right w:val="dotted" w:sz="4" w:space="0" w:color="auto"/>
            </w:tcBorders>
            <w:shd w:val="clear" w:color="auto" w:fill="auto"/>
            <w:vAlign w:val="center"/>
            <w:hideMark/>
          </w:tcPr>
          <w:p w14:paraId="757066A7"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762.6</w:t>
            </w:r>
          </w:p>
        </w:tc>
      </w:tr>
      <w:tr w:rsidR="0072120D" w:rsidRPr="00506B8C" w14:paraId="17D057E8" w14:textId="77777777" w:rsidTr="0072120D">
        <w:trPr>
          <w:trHeight w:val="3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686D7560"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25 05</w:t>
            </w:r>
          </w:p>
        </w:tc>
        <w:tc>
          <w:tcPr>
            <w:tcW w:w="4860" w:type="dxa"/>
            <w:tcBorders>
              <w:top w:val="nil"/>
              <w:left w:val="nil"/>
              <w:bottom w:val="dotted" w:sz="4" w:space="0" w:color="auto"/>
              <w:right w:val="dotted" w:sz="4" w:space="0" w:color="auto"/>
            </w:tcBorders>
            <w:shd w:val="clear" w:color="auto" w:fill="auto"/>
            <w:vAlign w:val="center"/>
            <w:hideMark/>
          </w:tcPr>
          <w:p w14:paraId="4A3CD94A" w14:textId="77777777" w:rsidR="0098292D" w:rsidRPr="00506B8C" w:rsidRDefault="0098292D"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მყარი ნარჩენების მართვის პროგრამა</w:t>
            </w:r>
          </w:p>
        </w:tc>
        <w:tc>
          <w:tcPr>
            <w:tcW w:w="1890" w:type="dxa"/>
            <w:tcBorders>
              <w:top w:val="nil"/>
              <w:left w:val="nil"/>
              <w:bottom w:val="dotted" w:sz="4" w:space="0" w:color="auto"/>
              <w:right w:val="dotted" w:sz="4" w:space="0" w:color="auto"/>
            </w:tcBorders>
            <w:shd w:val="clear" w:color="auto" w:fill="auto"/>
            <w:vAlign w:val="center"/>
            <w:hideMark/>
          </w:tcPr>
          <w:p w14:paraId="1B68B790"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42,147.0</w:t>
            </w:r>
          </w:p>
        </w:tc>
        <w:tc>
          <w:tcPr>
            <w:tcW w:w="1530" w:type="dxa"/>
            <w:tcBorders>
              <w:top w:val="nil"/>
              <w:left w:val="nil"/>
              <w:bottom w:val="dotted" w:sz="4" w:space="0" w:color="auto"/>
              <w:right w:val="dotted" w:sz="4" w:space="0" w:color="auto"/>
            </w:tcBorders>
            <w:shd w:val="clear" w:color="auto" w:fill="auto"/>
            <w:vAlign w:val="center"/>
            <w:hideMark/>
          </w:tcPr>
          <w:p w14:paraId="1B56D453"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42,147.0</w:t>
            </w:r>
          </w:p>
        </w:tc>
        <w:tc>
          <w:tcPr>
            <w:tcW w:w="1620" w:type="dxa"/>
            <w:tcBorders>
              <w:top w:val="nil"/>
              <w:left w:val="nil"/>
              <w:bottom w:val="dotted" w:sz="4" w:space="0" w:color="auto"/>
              <w:right w:val="dotted" w:sz="4" w:space="0" w:color="auto"/>
            </w:tcBorders>
            <w:shd w:val="clear" w:color="auto" w:fill="auto"/>
            <w:vAlign w:val="center"/>
            <w:hideMark/>
          </w:tcPr>
          <w:p w14:paraId="6D1C32CA"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42,606.0</w:t>
            </w:r>
          </w:p>
        </w:tc>
        <w:tc>
          <w:tcPr>
            <w:tcW w:w="2340" w:type="dxa"/>
            <w:tcBorders>
              <w:top w:val="nil"/>
              <w:left w:val="nil"/>
              <w:bottom w:val="dotted" w:sz="4" w:space="0" w:color="auto"/>
              <w:right w:val="dotted" w:sz="4" w:space="0" w:color="auto"/>
            </w:tcBorders>
            <w:shd w:val="clear" w:color="auto" w:fill="auto"/>
            <w:vAlign w:val="center"/>
            <w:hideMark/>
          </w:tcPr>
          <w:p w14:paraId="6DD569E3"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42,606.0</w:t>
            </w:r>
          </w:p>
        </w:tc>
        <w:tc>
          <w:tcPr>
            <w:tcW w:w="1710" w:type="dxa"/>
            <w:tcBorders>
              <w:top w:val="nil"/>
              <w:left w:val="nil"/>
              <w:bottom w:val="dotted" w:sz="4" w:space="0" w:color="auto"/>
              <w:right w:val="dotted" w:sz="4" w:space="0" w:color="auto"/>
            </w:tcBorders>
            <w:shd w:val="clear" w:color="auto" w:fill="auto"/>
            <w:vAlign w:val="center"/>
            <w:hideMark/>
          </w:tcPr>
          <w:p w14:paraId="2F4C2912"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72120D" w:rsidRPr="00506B8C" w14:paraId="1623B72B" w14:textId="77777777" w:rsidTr="0072120D">
        <w:trPr>
          <w:trHeight w:val="6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2EC913E2"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36 01</w:t>
            </w:r>
          </w:p>
        </w:tc>
        <w:tc>
          <w:tcPr>
            <w:tcW w:w="4860" w:type="dxa"/>
            <w:tcBorders>
              <w:top w:val="nil"/>
              <w:left w:val="nil"/>
              <w:bottom w:val="dotted" w:sz="4" w:space="0" w:color="auto"/>
              <w:right w:val="dotted" w:sz="4" w:space="0" w:color="auto"/>
            </w:tcBorders>
            <w:shd w:val="clear" w:color="auto" w:fill="auto"/>
            <w:vAlign w:val="center"/>
            <w:hideMark/>
          </w:tcPr>
          <w:p w14:paraId="730C8C35" w14:textId="77777777" w:rsidR="0098292D" w:rsidRPr="00506B8C" w:rsidRDefault="0098292D"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 xml:space="preserve">ენერგეტიკის სფეროში პოლიტიკის შემუშავება და მართვა </w:t>
            </w:r>
          </w:p>
        </w:tc>
        <w:tc>
          <w:tcPr>
            <w:tcW w:w="1890" w:type="dxa"/>
            <w:tcBorders>
              <w:top w:val="nil"/>
              <w:left w:val="nil"/>
              <w:bottom w:val="dotted" w:sz="4" w:space="0" w:color="auto"/>
              <w:right w:val="dotted" w:sz="4" w:space="0" w:color="auto"/>
            </w:tcBorders>
            <w:shd w:val="clear" w:color="auto" w:fill="auto"/>
            <w:vAlign w:val="center"/>
            <w:hideMark/>
          </w:tcPr>
          <w:p w14:paraId="436BB58E"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86,578.3</w:t>
            </w:r>
          </w:p>
        </w:tc>
        <w:tc>
          <w:tcPr>
            <w:tcW w:w="1530" w:type="dxa"/>
            <w:tcBorders>
              <w:top w:val="nil"/>
              <w:left w:val="nil"/>
              <w:bottom w:val="dotted" w:sz="4" w:space="0" w:color="auto"/>
              <w:right w:val="dotted" w:sz="4" w:space="0" w:color="auto"/>
            </w:tcBorders>
            <w:shd w:val="clear" w:color="auto" w:fill="auto"/>
            <w:vAlign w:val="center"/>
            <w:hideMark/>
          </w:tcPr>
          <w:p w14:paraId="1620DC6F"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86,118.3</w:t>
            </w:r>
          </w:p>
        </w:tc>
        <w:tc>
          <w:tcPr>
            <w:tcW w:w="1620" w:type="dxa"/>
            <w:tcBorders>
              <w:top w:val="nil"/>
              <w:left w:val="nil"/>
              <w:bottom w:val="dotted" w:sz="4" w:space="0" w:color="auto"/>
              <w:right w:val="dotted" w:sz="4" w:space="0" w:color="auto"/>
            </w:tcBorders>
            <w:shd w:val="clear" w:color="auto" w:fill="auto"/>
            <w:vAlign w:val="center"/>
            <w:hideMark/>
          </w:tcPr>
          <w:p w14:paraId="05B54B9F"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84,009.8</w:t>
            </w:r>
          </w:p>
        </w:tc>
        <w:tc>
          <w:tcPr>
            <w:tcW w:w="2340" w:type="dxa"/>
            <w:tcBorders>
              <w:top w:val="nil"/>
              <w:left w:val="nil"/>
              <w:bottom w:val="dotted" w:sz="4" w:space="0" w:color="auto"/>
              <w:right w:val="dotted" w:sz="4" w:space="0" w:color="auto"/>
            </w:tcBorders>
            <w:shd w:val="clear" w:color="auto" w:fill="auto"/>
            <w:vAlign w:val="center"/>
            <w:hideMark/>
          </w:tcPr>
          <w:p w14:paraId="1722B635"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83,633.8</w:t>
            </w:r>
          </w:p>
        </w:tc>
        <w:tc>
          <w:tcPr>
            <w:tcW w:w="1710" w:type="dxa"/>
            <w:tcBorders>
              <w:top w:val="nil"/>
              <w:left w:val="nil"/>
              <w:bottom w:val="dotted" w:sz="4" w:space="0" w:color="auto"/>
              <w:right w:val="dotted" w:sz="4" w:space="0" w:color="auto"/>
            </w:tcBorders>
            <w:shd w:val="clear" w:color="auto" w:fill="auto"/>
            <w:vAlign w:val="center"/>
            <w:hideMark/>
          </w:tcPr>
          <w:p w14:paraId="29B4BF82"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375.9</w:t>
            </w:r>
          </w:p>
        </w:tc>
      </w:tr>
      <w:tr w:rsidR="0072120D" w:rsidRPr="00506B8C" w14:paraId="2EC45C73" w14:textId="77777777" w:rsidTr="0072120D">
        <w:trPr>
          <w:trHeight w:val="6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7336B766"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36 02</w:t>
            </w:r>
          </w:p>
        </w:tc>
        <w:tc>
          <w:tcPr>
            <w:tcW w:w="4860" w:type="dxa"/>
            <w:tcBorders>
              <w:top w:val="nil"/>
              <w:left w:val="nil"/>
              <w:bottom w:val="dotted" w:sz="4" w:space="0" w:color="auto"/>
              <w:right w:val="dotted" w:sz="4" w:space="0" w:color="auto"/>
            </w:tcBorders>
            <w:shd w:val="clear" w:color="auto" w:fill="auto"/>
            <w:vAlign w:val="center"/>
            <w:hideMark/>
          </w:tcPr>
          <w:p w14:paraId="1526A889" w14:textId="77777777" w:rsidR="0098292D" w:rsidRPr="00506B8C" w:rsidRDefault="0098292D"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 xml:space="preserve">ენერგეტიკული ინფრასტრუქტურის მშენებლობა-რეაბილიტაცია </w:t>
            </w:r>
          </w:p>
        </w:tc>
        <w:tc>
          <w:tcPr>
            <w:tcW w:w="1890" w:type="dxa"/>
            <w:tcBorders>
              <w:top w:val="nil"/>
              <w:left w:val="nil"/>
              <w:bottom w:val="dotted" w:sz="4" w:space="0" w:color="auto"/>
              <w:right w:val="dotted" w:sz="4" w:space="0" w:color="auto"/>
            </w:tcBorders>
            <w:shd w:val="clear" w:color="auto" w:fill="auto"/>
            <w:vAlign w:val="center"/>
            <w:hideMark/>
          </w:tcPr>
          <w:p w14:paraId="071C5994"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15,590.0</w:t>
            </w:r>
          </w:p>
        </w:tc>
        <w:tc>
          <w:tcPr>
            <w:tcW w:w="1530" w:type="dxa"/>
            <w:tcBorders>
              <w:top w:val="nil"/>
              <w:left w:val="nil"/>
              <w:bottom w:val="dotted" w:sz="4" w:space="0" w:color="auto"/>
              <w:right w:val="dotted" w:sz="4" w:space="0" w:color="auto"/>
            </w:tcBorders>
            <w:shd w:val="clear" w:color="auto" w:fill="auto"/>
            <w:vAlign w:val="center"/>
            <w:hideMark/>
          </w:tcPr>
          <w:p w14:paraId="65A53304"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15,590.0</w:t>
            </w:r>
          </w:p>
        </w:tc>
        <w:tc>
          <w:tcPr>
            <w:tcW w:w="1620" w:type="dxa"/>
            <w:tcBorders>
              <w:top w:val="nil"/>
              <w:left w:val="nil"/>
              <w:bottom w:val="dotted" w:sz="4" w:space="0" w:color="auto"/>
              <w:right w:val="dotted" w:sz="4" w:space="0" w:color="auto"/>
            </w:tcBorders>
            <w:shd w:val="clear" w:color="auto" w:fill="auto"/>
            <w:vAlign w:val="center"/>
            <w:hideMark/>
          </w:tcPr>
          <w:p w14:paraId="0DA31FC2"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11,438.4</w:t>
            </w:r>
          </w:p>
        </w:tc>
        <w:tc>
          <w:tcPr>
            <w:tcW w:w="2340" w:type="dxa"/>
            <w:tcBorders>
              <w:top w:val="nil"/>
              <w:left w:val="nil"/>
              <w:bottom w:val="dotted" w:sz="4" w:space="0" w:color="auto"/>
              <w:right w:val="dotted" w:sz="4" w:space="0" w:color="auto"/>
            </w:tcBorders>
            <w:shd w:val="clear" w:color="auto" w:fill="auto"/>
            <w:vAlign w:val="center"/>
            <w:hideMark/>
          </w:tcPr>
          <w:p w14:paraId="46062041"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11,438.4</w:t>
            </w:r>
          </w:p>
        </w:tc>
        <w:tc>
          <w:tcPr>
            <w:tcW w:w="1710" w:type="dxa"/>
            <w:tcBorders>
              <w:top w:val="nil"/>
              <w:left w:val="nil"/>
              <w:bottom w:val="dotted" w:sz="4" w:space="0" w:color="auto"/>
              <w:right w:val="dotted" w:sz="4" w:space="0" w:color="auto"/>
            </w:tcBorders>
            <w:shd w:val="clear" w:color="auto" w:fill="auto"/>
            <w:vAlign w:val="center"/>
            <w:hideMark/>
          </w:tcPr>
          <w:p w14:paraId="74104217"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72120D" w:rsidRPr="00506B8C" w14:paraId="2BDDB3D4" w14:textId="77777777" w:rsidTr="0072120D">
        <w:trPr>
          <w:trHeight w:val="6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3E1B776D"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24 08</w:t>
            </w:r>
          </w:p>
        </w:tc>
        <w:tc>
          <w:tcPr>
            <w:tcW w:w="4860" w:type="dxa"/>
            <w:tcBorders>
              <w:top w:val="nil"/>
              <w:left w:val="nil"/>
              <w:bottom w:val="dotted" w:sz="4" w:space="0" w:color="auto"/>
              <w:right w:val="dotted" w:sz="4" w:space="0" w:color="auto"/>
            </w:tcBorders>
            <w:shd w:val="clear" w:color="auto" w:fill="auto"/>
            <w:vAlign w:val="center"/>
            <w:hideMark/>
          </w:tcPr>
          <w:p w14:paraId="3EC16DA9" w14:textId="77777777" w:rsidR="0098292D" w:rsidRPr="00506B8C" w:rsidRDefault="0098292D"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საქართველოში ინოვაციებისა და ტექნოლოგიების განვითარება</w:t>
            </w:r>
          </w:p>
        </w:tc>
        <w:tc>
          <w:tcPr>
            <w:tcW w:w="1890" w:type="dxa"/>
            <w:tcBorders>
              <w:top w:val="nil"/>
              <w:left w:val="nil"/>
              <w:bottom w:val="dotted" w:sz="4" w:space="0" w:color="auto"/>
              <w:right w:val="dotted" w:sz="4" w:space="0" w:color="auto"/>
            </w:tcBorders>
            <w:shd w:val="clear" w:color="auto" w:fill="auto"/>
            <w:vAlign w:val="center"/>
            <w:hideMark/>
          </w:tcPr>
          <w:p w14:paraId="1D98B6CD"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6,331.1</w:t>
            </w:r>
          </w:p>
        </w:tc>
        <w:tc>
          <w:tcPr>
            <w:tcW w:w="1530" w:type="dxa"/>
            <w:tcBorders>
              <w:top w:val="nil"/>
              <w:left w:val="nil"/>
              <w:bottom w:val="dotted" w:sz="4" w:space="0" w:color="auto"/>
              <w:right w:val="dotted" w:sz="4" w:space="0" w:color="auto"/>
            </w:tcBorders>
            <w:shd w:val="clear" w:color="auto" w:fill="auto"/>
            <w:vAlign w:val="center"/>
            <w:hideMark/>
          </w:tcPr>
          <w:p w14:paraId="06A9981D"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5,262.9</w:t>
            </w:r>
          </w:p>
        </w:tc>
        <w:tc>
          <w:tcPr>
            <w:tcW w:w="1620" w:type="dxa"/>
            <w:tcBorders>
              <w:top w:val="nil"/>
              <w:left w:val="nil"/>
              <w:bottom w:val="dotted" w:sz="4" w:space="0" w:color="auto"/>
              <w:right w:val="dotted" w:sz="4" w:space="0" w:color="auto"/>
            </w:tcBorders>
            <w:shd w:val="clear" w:color="auto" w:fill="auto"/>
            <w:vAlign w:val="center"/>
            <w:hideMark/>
          </w:tcPr>
          <w:p w14:paraId="333D4882"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6,398.5</w:t>
            </w:r>
          </w:p>
        </w:tc>
        <w:tc>
          <w:tcPr>
            <w:tcW w:w="2340" w:type="dxa"/>
            <w:tcBorders>
              <w:top w:val="nil"/>
              <w:left w:val="nil"/>
              <w:bottom w:val="dotted" w:sz="4" w:space="0" w:color="auto"/>
              <w:right w:val="dotted" w:sz="4" w:space="0" w:color="auto"/>
            </w:tcBorders>
            <w:shd w:val="clear" w:color="auto" w:fill="auto"/>
            <w:vAlign w:val="center"/>
            <w:hideMark/>
          </w:tcPr>
          <w:p w14:paraId="51137100"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6,050.1</w:t>
            </w:r>
          </w:p>
        </w:tc>
        <w:tc>
          <w:tcPr>
            <w:tcW w:w="1710" w:type="dxa"/>
            <w:tcBorders>
              <w:top w:val="nil"/>
              <w:left w:val="nil"/>
              <w:bottom w:val="dotted" w:sz="4" w:space="0" w:color="auto"/>
              <w:right w:val="dotted" w:sz="4" w:space="0" w:color="auto"/>
            </w:tcBorders>
            <w:shd w:val="clear" w:color="auto" w:fill="auto"/>
            <w:vAlign w:val="center"/>
            <w:hideMark/>
          </w:tcPr>
          <w:p w14:paraId="71E2FBAB"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348.4</w:t>
            </w:r>
          </w:p>
        </w:tc>
      </w:tr>
      <w:tr w:rsidR="0072120D" w:rsidRPr="00506B8C" w14:paraId="6FF245A1" w14:textId="77777777" w:rsidTr="0072120D">
        <w:trPr>
          <w:trHeight w:val="3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73488449"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24 13</w:t>
            </w:r>
          </w:p>
        </w:tc>
        <w:tc>
          <w:tcPr>
            <w:tcW w:w="4860" w:type="dxa"/>
            <w:tcBorders>
              <w:top w:val="nil"/>
              <w:left w:val="nil"/>
              <w:bottom w:val="dotted" w:sz="4" w:space="0" w:color="auto"/>
              <w:right w:val="dotted" w:sz="4" w:space="0" w:color="auto"/>
            </w:tcBorders>
            <w:shd w:val="clear" w:color="auto" w:fill="auto"/>
            <w:vAlign w:val="center"/>
            <w:hideMark/>
          </w:tcPr>
          <w:p w14:paraId="4007CE2B" w14:textId="77777777" w:rsidR="0098292D" w:rsidRPr="00506B8C" w:rsidRDefault="0098292D"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ინოვაციური ეკოსისტემის განვითარება (IBRD)</w:t>
            </w:r>
          </w:p>
        </w:tc>
        <w:tc>
          <w:tcPr>
            <w:tcW w:w="1890" w:type="dxa"/>
            <w:tcBorders>
              <w:top w:val="nil"/>
              <w:left w:val="nil"/>
              <w:bottom w:val="dotted" w:sz="4" w:space="0" w:color="auto"/>
              <w:right w:val="dotted" w:sz="4" w:space="0" w:color="auto"/>
            </w:tcBorders>
            <w:shd w:val="clear" w:color="auto" w:fill="auto"/>
            <w:vAlign w:val="center"/>
            <w:hideMark/>
          </w:tcPr>
          <w:p w14:paraId="067D25F6"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5,000.0</w:t>
            </w:r>
          </w:p>
        </w:tc>
        <w:tc>
          <w:tcPr>
            <w:tcW w:w="1530" w:type="dxa"/>
            <w:tcBorders>
              <w:top w:val="nil"/>
              <w:left w:val="nil"/>
              <w:bottom w:val="dotted" w:sz="4" w:space="0" w:color="auto"/>
              <w:right w:val="dotted" w:sz="4" w:space="0" w:color="auto"/>
            </w:tcBorders>
            <w:shd w:val="clear" w:color="auto" w:fill="auto"/>
            <w:vAlign w:val="center"/>
            <w:hideMark/>
          </w:tcPr>
          <w:p w14:paraId="0A25F5C8"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5,000.0</w:t>
            </w:r>
          </w:p>
        </w:tc>
        <w:tc>
          <w:tcPr>
            <w:tcW w:w="1620" w:type="dxa"/>
            <w:tcBorders>
              <w:top w:val="nil"/>
              <w:left w:val="nil"/>
              <w:bottom w:val="dotted" w:sz="4" w:space="0" w:color="auto"/>
              <w:right w:val="dotted" w:sz="4" w:space="0" w:color="auto"/>
            </w:tcBorders>
            <w:shd w:val="clear" w:color="auto" w:fill="auto"/>
            <w:vAlign w:val="center"/>
            <w:hideMark/>
          </w:tcPr>
          <w:p w14:paraId="6D52C1F6"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988.5</w:t>
            </w:r>
          </w:p>
        </w:tc>
        <w:tc>
          <w:tcPr>
            <w:tcW w:w="2340" w:type="dxa"/>
            <w:tcBorders>
              <w:top w:val="nil"/>
              <w:left w:val="nil"/>
              <w:bottom w:val="dotted" w:sz="4" w:space="0" w:color="auto"/>
              <w:right w:val="dotted" w:sz="4" w:space="0" w:color="auto"/>
            </w:tcBorders>
            <w:shd w:val="clear" w:color="auto" w:fill="auto"/>
            <w:vAlign w:val="center"/>
            <w:hideMark/>
          </w:tcPr>
          <w:p w14:paraId="1AE7DF13"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988.5</w:t>
            </w:r>
          </w:p>
        </w:tc>
        <w:tc>
          <w:tcPr>
            <w:tcW w:w="1710" w:type="dxa"/>
            <w:tcBorders>
              <w:top w:val="nil"/>
              <w:left w:val="nil"/>
              <w:bottom w:val="dotted" w:sz="4" w:space="0" w:color="auto"/>
              <w:right w:val="dotted" w:sz="4" w:space="0" w:color="auto"/>
            </w:tcBorders>
            <w:shd w:val="clear" w:color="auto" w:fill="auto"/>
            <w:vAlign w:val="center"/>
            <w:hideMark/>
          </w:tcPr>
          <w:p w14:paraId="4C65942C"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72120D" w:rsidRPr="00506B8C" w14:paraId="05C9CDA0" w14:textId="77777777" w:rsidTr="0072120D">
        <w:trPr>
          <w:trHeight w:val="6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3C663609"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25 01</w:t>
            </w:r>
          </w:p>
        </w:tc>
        <w:tc>
          <w:tcPr>
            <w:tcW w:w="4860" w:type="dxa"/>
            <w:tcBorders>
              <w:top w:val="nil"/>
              <w:left w:val="nil"/>
              <w:bottom w:val="dotted" w:sz="4" w:space="0" w:color="auto"/>
              <w:right w:val="dotted" w:sz="4" w:space="0" w:color="auto"/>
            </w:tcBorders>
            <w:shd w:val="clear" w:color="auto" w:fill="auto"/>
            <w:vAlign w:val="center"/>
            <w:hideMark/>
          </w:tcPr>
          <w:p w14:paraId="3833DD8C" w14:textId="77777777" w:rsidR="0098292D" w:rsidRPr="00506B8C" w:rsidRDefault="0098292D"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რეგიონებისა და ინფრასტრუქტურის განვითარების პოლიტიკის შემუშავება და მართვა</w:t>
            </w:r>
          </w:p>
        </w:tc>
        <w:tc>
          <w:tcPr>
            <w:tcW w:w="1890" w:type="dxa"/>
            <w:tcBorders>
              <w:top w:val="nil"/>
              <w:left w:val="nil"/>
              <w:bottom w:val="dotted" w:sz="4" w:space="0" w:color="auto"/>
              <w:right w:val="dotted" w:sz="4" w:space="0" w:color="auto"/>
            </w:tcBorders>
            <w:shd w:val="clear" w:color="auto" w:fill="auto"/>
            <w:vAlign w:val="center"/>
            <w:hideMark/>
          </w:tcPr>
          <w:p w14:paraId="38C71B60"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4,675.0</w:t>
            </w:r>
          </w:p>
        </w:tc>
        <w:tc>
          <w:tcPr>
            <w:tcW w:w="1530" w:type="dxa"/>
            <w:tcBorders>
              <w:top w:val="nil"/>
              <w:left w:val="nil"/>
              <w:bottom w:val="dotted" w:sz="4" w:space="0" w:color="auto"/>
              <w:right w:val="dotted" w:sz="4" w:space="0" w:color="auto"/>
            </w:tcBorders>
            <w:shd w:val="clear" w:color="auto" w:fill="auto"/>
            <w:vAlign w:val="center"/>
            <w:hideMark/>
          </w:tcPr>
          <w:p w14:paraId="497211B5"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4,675.0</w:t>
            </w:r>
          </w:p>
        </w:tc>
        <w:tc>
          <w:tcPr>
            <w:tcW w:w="1620" w:type="dxa"/>
            <w:tcBorders>
              <w:top w:val="nil"/>
              <w:left w:val="nil"/>
              <w:bottom w:val="dotted" w:sz="4" w:space="0" w:color="auto"/>
              <w:right w:val="dotted" w:sz="4" w:space="0" w:color="auto"/>
            </w:tcBorders>
            <w:shd w:val="clear" w:color="auto" w:fill="auto"/>
            <w:vAlign w:val="center"/>
            <w:hideMark/>
          </w:tcPr>
          <w:p w14:paraId="381E32CF"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4,632.5</w:t>
            </w:r>
          </w:p>
        </w:tc>
        <w:tc>
          <w:tcPr>
            <w:tcW w:w="2340" w:type="dxa"/>
            <w:tcBorders>
              <w:top w:val="nil"/>
              <w:left w:val="nil"/>
              <w:bottom w:val="dotted" w:sz="4" w:space="0" w:color="auto"/>
              <w:right w:val="dotted" w:sz="4" w:space="0" w:color="auto"/>
            </w:tcBorders>
            <w:shd w:val="clear" w:color="auto" w:fill="auto"/>
            <w:vAlign w:val="center"/>
            <w:hideMark/>
          </w:tcPr>
          <w:p w14:paraId="798FF1CF"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4,632.5</w:t>
            </w:r>
          </w:p>
        </w:tc>
        <w:tc>
          <w:tcPr>
            <w:tcW w:w="1710" w:type="dxa"/>
            <w:tcBorders>
              <w:top w:val="nil"/>
              <w:left w:val="nil"/>
              <w:bottom w:val="dotted" w:sz="4" w:space="0" w:color="auto"/>
              <w:right w:val="dotted" w:sz="4" w:space="0" w:color="auto"/>
            </w:tcBorders>
            <w:shd w:val="clear" w:color="auto" w:fill="auto"/>
            <w:vAlign w:val="center"/>
            <w:hideMark/>
          </w:tcPr>
          <w:p w14:paraId="223C7E66"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72120D" w:rsidRPr="00506B8C" w14:paraId="7D1095E7" w14:textId="77777777" w:rsidTr="0072120D">
        <w:trPr>
          <w:trHeight w:val="3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29E219F1"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24 02</w:t>
            </w:r>
          </w:p>
        </w:tc>
        <w:tc>
          <w:tcPr>
            <w:tcW w:w="4860" w:type="dxa"/>
            <w:tcBorders>
              <w:top w:val="nil"/>
              <w:left w:val="nil"/>
              <w:bottom w:val="dotted" w:sz="4" w:space="0" w:color="auto"/>
              <w:right w:val="dotted" w:sz="4" w:space="0" w:color="auto"/>
            </w:tcBorders>
            <w:shd w:val="clear" w:color="auto" w:fill="auto"/>
            <w:vAlign w:val="center"/>
            <w:hideMark/>
          </w:tcPr>
          <w:p w14:paraId="6209E979" w14:textId="77777777" w:rsidR="0098292D" w:rsidRPr="00506B8C" w:rsidRDefault="0098292D"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ტექნიკური და სამშენებლო სფეროს რეგულირება</w:t>
            </w:r>
          </w:p>
        </w:tc>
        <w:tc>
          <w:tcPr>
            <w:tcW w:w="1890" w:type="dxa"/>
            <w:tcBorders>
              <w:top w:val="nil"/>
              <w:left w:val="nil"/>
              <w:bottom w:val="dotted" w:sz="4" w:space="0" w:color="auto"/>
              <w:right w:val="dotted" w:sz="4" w:space="0" w:color="auto"/>
            </w:tcBorders>
            <w:shd w:val="clear" w:color="auto" w:fill="auto"/>
            <w:vAlign w:val="center"/>
            <w:hideMark/>
          </w:tcPr>
          <w:p w14:paraId="314EA644"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1,104.8</w:t>
            </w:r>
          </w:p>
        </w:tc>
        <w:tc>
          <w:tcPr>
            <w:tcW w:w="1530" w:type="dxa"/>
            <w:tcBorders>
              <w:top w:val="nil"/>
              <w:left w:val="nil"/>
              <w:bottom w:val="dotted" w:sz="4" w:space="0" w:color="auto"/>
              <w:right w:val="dotted" w:sz="4" w:space="0" w:color="auto"/>
            </w:tcBorders>
            <w:shd w:val="clear" w:color="auto" w:fill="auto"/>
            <w:vAlign w:val="center"/>
            <w:hideMark/>
          </w:tcPr>
          <w:p w14:paraId="314D5A57"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1,069.8</w:t>
            </w:r>
          </w:p>
        </w:tc>
        <w:tc>
          <w:tcPr>
            <w:tcW w:w="1620" w:type="dxa"/>
            <w:tcBorders>
              <w:top w:val="nil"/>
              <w:left w:val="nil"/>
              <w:bottom w:val="dotted" w:sz="4" w:space="0" w:color="auto"/>
              <w:right w:val="dotted" w:sz="4" w:space="0" w:color="auto"/>
            </w:tcBorders>
            <w:shd w:val="clear" w:color="auto" w:fill="auto"/>
            <w:vAlign w:val="center"/>
            <w:hideMark/>
          </w:tcPr>
          <w:p w14:paraId="7F8F9B10"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1,104.3</w:t>
            </w:r>
          </w:p>
        </w:tc>
        <w:tc>
          <w:tcPr>
            <w:tcW w:w="2340" w:type="dxa"/>
            <w:tcBorders>
              <w:top w:val="nil"/>
              <w:left w:val="nil"/>
              <w:bottom w:val="dotted" w:sz="4" w:space="0" w:color="auto"/>
              <w:right w:val="dotted" w:sz="4" w:space="0" w:color="auto"/>
            </w:tcBorders>
            <w:shd w:val="clear" w:color="auto" w:fill="auto"/>
            <w:vAlign w:val="center"/>
            <w:hideMark/>
          </w:tcPr>
          <w:p w14:paraId="433C9E63"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1,069.5</w:t>
            </w:r>
          </w:p>
        </w:tc>
        <w:tc>
          <w:tcPr>
            <w:tcW w:w="1710" w:type="dxa"/>
            <w:tcBorders>
              <w:top w:val="nil"/>
              <w:left w:val="nil"/>
              <w:bottom w:val="dotted" w:sz="4" w:space="0" w:color="auto"/>
              <w:right w:val="dotted" w:sz="4" w:space="0" w:color="auto"/>
            </w:tcBorders>
            <w:shd w:val="clear" w:color="auto" w:fill="auto"/>
            <w:vAlign w:val="center"/>
            <w:hideMark/>
          </w:tcPr>
          <w:p w14:paraId="07951343"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34.8</w:t>
            </w:r>
          </w:p>
        </w:tc>
      </w:tr>
      <w:tr w:rsidR="0072120D" w:rsidRPr="00506B8C" w14:paraId="3FBB691A" w14:textId="77777777" w:rsidTr="0072120D">
        <w:trPr>
          <w:trHeight w:val="12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0053B156"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lastRenderedPageBreak/>
              <w:t>24 10</w:t>
            </w:r>
          </w:p>
        </w:tc>
        <w:tc>
          <w:tcPr>
            <w:tcW w:w="4860" w:type="dxa"/>
            <w:tcBorders>
              <w:top w:val="nil"/>
              <w:left w:val="nil"/>
              <w:bottom w:val="dotted" w:sz="4" w:space="0" w:color="auto"/>
              <w:right w:val="dotted" w:sz="4" w:space="0" w:color="auto"/>
            </w:tcBorders>
            <w:shd w:val="clear" w:color="auto" w:fill="auto"/>
            <w:vAlign w:val="center"/>
            <w:hideMark/>
          </w:tcPr>
          <w:p w14:paraId="25C6F1CE" w14:textId="77777777" w:rsidR="0098292D" w:rsidRPr="00506B8C" w:rsidRDefault="0098292D"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 კომპენსაცია</w:t>
            </w:r>
          </w:p>
        </w:tc>
        <w:tc>
          <w:tcPr>
            <w:tcW w:w="1890" w:type="dxa"/>
            <w:tcBorders>
              <w:top w:val="nil"/>
              <w:left w:val="nil"/>
              <w:bottom w:val="dotted" w:sz="4" w:space="0" w:color="auto"/>
              <w:right w:val="dotted" w:sz="4" w:space="0" w:color="auto"/>
            </w:tcBorders>
            <w:shd w:val="clear" w:color="auto" w:fill="auto"/>
            <w:vAlign w:val="center"/>
            <w:hideMark/>
          </w:tcPr>
          <w:p w14:paraId="5C374334"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50.0</w:t>
            </w:r>
          </w:p>
        </w:tc>
        <w:tc>
          <w:tcPr>
            <w:tcW w:w="1530" w:type="dxa"/>
            <w:tcBorders>
              <w:top w:val="nil"/>
              <w:left w:val="nil"/>
              <w:bottom w:val="dotted" w:sz="4" w:space="0" w:color="auto"/>
              <w:right w:val="dotted" w:sz="4" w:space="0" w:color="auto"/>
            </w:tcBorders>
            <w:shd w:val="clear" w:color="auto" w:fill="auto"/>
            <w:vAlign w:val="center"/>
            <w:hideMark/>
          </w:tcPr>
          <w:p w14:paraId="4F1A022C"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50.0</w:t>
            </w:r>
          </w:p>
        </w:tc>
        <w:tc>
          <w:tcPr>
            <w:tcW w:w="1620" w:type="dxa"/>
            <w:tcBorders>
              <w:top w:val="nil"/>
              <w:left w:val="nil"/>
              <w:bottom w:val="dotted" w:sz="4" w:space="0" w:color="auto"/>
              <w:right w:val="dotted" w:sz="4" w:space="0" w:color="auto"/>
            </w:tcBorders>
            <w:shd w:val="clear" w:color="auto" w:fill="auto"/>
            <w:vAlign w:val="center"/>
            <w:hideMark/>
          </w:tcPr>
          <w:p w14:paraId="33D23B7C"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48.5</w:t>
            </w:r>
          </w:p>
        </w:tc>
        <w:tc>
          <w:tcPr>
            <w:tcW w:w="2340" w:type="dxa"/>
            <w:tcBorders>
              <w:top w:val="nil"/>
              <w:left w:val="nil"/>
              <w:bottom w:val="dotted" w:sz="4" w:space="0" w:color="auto"/>
              <w:right w:val="dotted" w:sz="4" w:space="0" w:color="auto"/>
            </w:tcBorders>
            <w:shd w:val="clear" w:color="auto" w:fill="auto"/>
            <w:vAlign w:val="center"/>
            <w:hideMark/>
          </w:tcPr>
          <w:p w14:paraId="2340D44C"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48.5</w:t>
            </w:r>
          </w:p>
        </w:tc>
        <w:tc>
          <w:tcPr>
            <w:tcW w:w="1710" w:type="dxa"/>
            <w:tcBorders>
              <w:top w:val="nil"/>
              <w:left w:val="nil"/>
              <w:bottom w:val="dotted" w:sz="4" w:space="0" w:color="auto"/>
              <w:right w:val="dotted" w:sz="4" w:space="0" w:color="auto"/>
            </w:tcBorders>
            <w:shd w:val="clear" w:color="auto" w:fill="auto"/>
            <w:vAlign w:val="center"/>
            <w:hideMark/>
          </w:tcPr>
          <w:p w14:paraId="091D2FB2"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72120D" w:rsidRPr="00506B8C" w14:paraId="4EF84528" w14:textId="77777777" w:rsidTr="0072120D">
        <w:trPr>
          <w:trHeight w:val="3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13BBCF15"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24 17</w:t>
            </w:r>
          </w:p>
        </w:tc>
        <w:tc>
          <w:tcPr>
            <w:tcW w:w="4860" w:type="dxa"/>
            <w:tcBorders>
              <w:top w:val="nil"/>
              <w:left w:val="nil"/>
              <w:bottom w:val="dotted" w:sz="4" w:space="0" w:color="auto"/>
              <w:right w:val="dotted" w:sz="4" w:space="0" w:color="auto"/>
            </w:tcBorders>
            <w:shd w:val="clear" w:color="auto" w:fill="auto"/>
            <w:vAlign w:val="center"/>
            <w:hideMark/>
          </w:tcPr>
          <w:p w14:paraId="27041ACB" w14:textId="77777777" w:rsidR="0098292D" w:rsidRPr="00506B8C" w:rsidRDefault="0098292D"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სსიპ - სახმელეთო ტრანსპორტის სააგენტო</w:t>
            </w:r>
          </w:p>
        </w:tc>
        <w:tc>
          <w:tcPr>
            <w:tcW w:w="1890" w:type="dxa"/>
            <w:tcBorders>
              <w:top w:val="nil"/>
              <w:left w:val="nil"/>
              <w:bottom w:val="dotted" w:sz="4" w:space="0" w:color="auto"/>
              <w:right w:val="dotted" w:sz="4" w:space="0" w:color="auto"/>
            </w:tcBorders>
            <w:shd w:val="clear" w:color="auto" w:fill="auto"/>
            <w:vAlign w:val="center"/>
            <w:hideMark/>
          </w:tcPr>
          <w:p w14:paraId="6384A021"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13,183.9</w:t>
            </w:r>
          </w:p>
        </w:tc>
        <w:tc>
          <w:tcPr>
            <w:tcW w:w="1530" w:type="dxa"/>
            <w:tcBorders>
              <w:top w:val="nil"/>
              <w:left w:val="nil"/>
              <w:bottom w:val="dotted" w:sz="4" w:space="0" w:color="auto"/>
              <w:right w:val="dotted" w:sz="4" w:space="0" w:color="auto"/>
            </w:tcBorders>
            <w:shd w:val="clear" w:color="auto" w:fill="auto"/>
            <w:vAlign w:val="center"/>
            <w:hideMark/>
          </w:tcPr>
          <w:p w14:paraId="72000FA4"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620" w:type="dxa"/>
            <w:tcBorders>
              <w:top w:val="nil"/>
              <w:left w:val="nil"/>
              <w:bottom w:val="dotted" w:sz="4" w:space="0" w:color="auto"/>
              <w:right w:val="dotted" w:sz="4" w:space="0" w:color="auto"/>
            </w:tcBorders>
            <w:shd w:val="clear" w:color="auto" w:fill="auto"/>
            <w:vAlign w:val="center"/>
            <w:hideMark/>
          </w:tcPr>
          <w:p w14:paraId="0764F7E0"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7,800.2</w:t>
            </w:r>
          </w:p>
        </w:tc>
        <w:tc>
          <w:tcPr>
            <w:tcW w:w="2340" w:type="dxa"/>
            <w:tcBorders>
              <w:top w:val="nil"/>
              <w:left w:val="nil"/>
              <w:bottom w:val="dotted" w:sz="4" w:space="0" w:color="auto"/>
              <w:right w:val="dotted" w:sz="4" w:space="0" w:color="auto"/>
            </w:tcBorders>
            <w:shd w:val="clear" w:color="auto" w:fill="auto"/>
            <w:vAlign w:val="center"/>
            <w:hideMark/>
          </w:tcPr>
          <w:p w14:paraId="4785F210"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710" w:type="dxa"/>
            <w:tcBorders>
              <w:top w:val="nil"/>
              <w:left w:val="nil"/>
              <w:bottom w:val="dotted" w:sz="4" w:space="0" w:color="auto"/>
              <w:right w:val="dotted" w:sz="4" w:space="0" w:color="auto"/>
            </w:tcBorders>
            <w:shd w:val="clear" w:color="auto" w:fill="auto"/>
            <w:vAlign w:val="center"/>
            <w:hideMark/>
          </w:tcPr>
          <w:p w14:paraId="78A437A9"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7,800.2</w:t>
            </w:r>
          </w:p>
        </w:tc>
      </w:tr>
      <w:tr w:rsidR="0072120D" w:rsidRPr="00506B8C" w14:paraId="3693EB2A" w14:textId="77777777" w:rsidTr="0072120D">
        <w:trPr>
          <w:trHeight w:val="3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2581E5A0"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24 15</w:t>
            </w:r>
          </w:p>
        </w:tc>
        <w:tc>
          <w:tcPr>
            <w:tcW w:w="4860" w:type="dxa"/>
            <w:tcBorders>
              <w:top w:val="nil"/>
              <w:left w:val="nil"/>
              <w:bottom w:val="dotted" w:sz="4" w:space="0" w:color="auto"/>
              <w:right w:val="dotted" w:sz="4" w:space="0" w:color="auto"/>
            </w:tcBorders>
            <w:shd w:val="clear" w:color="auto" w:fill="auto"/>
            <w:vAlign w:val="center"/>
            <w:hideMark/>
          </w:tcPr>
          <w:p w14:paraId="0352F9A7" w14:textId="77777777" w:rsidR="0098292D" w:rsidRPr="00506B8C" w:rsidRDefault="0098292D"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სსიპ - სამოქალაქო ავიაციის სააგენტო</w:t>
            </w:r>
          </w:p>
        </w:tc>
        <w:tc>
          <w:tcPr>
            <w:tcW w:w="1890" w:type="dxa"/>
            <w:tcBorders>
              <w:top w:val="nil"/>
              <w:left w:val="nil"/>
              <w:bottom w:val="dotted" w:sz="4" w:space="0" w:color="auto"/>
              <w:right w:val="dotted" w:sz="4" w:space="0" w:color="auto"/>
            </w:tcBorders>
            <w:shd w:val="clear" w:color="auto" w:fill="auto"/>
            <w:vAlign w:val="center"/>
            <w:hideMark/>
          </w:tcPr>
          <w:p w14:paraId="21403CEF"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4,778.0</w:t>
            </w:r>
          </w:p>
        </w:tc>
        <w:tc>
          <w:tcPr>
            <w:tcW w:w="1530" w:type="dxa"/>
            <w:tcBorders>
              <w:top w:val="nil"/>
              <w:left w:val="nil"/>
              <w:bottom w:val="dotted" w:sz="4" w:space="0" w:color="auto"/>
              <w:right w:val="dotted" w:sz="4" w:space="0" w:color="auto"/>
            </w:tcBorders>
            <w:shd w:val="clear" w:color="auto" w:fill="auto"/>
            <w:vAlign w:val="center"/>
            <w:hideMark/>
          </w:tcPr>
          <w:p w14:paraId="386E5852"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620" w:type="dxa"/>
            <w:tcBorders>
              <w:top w:val="nil"/>
              <w:left w:val="nil"/>
              <w:bottom w:val="dotted" w:sz="4" w:space="0" w:color="auto"/>
              <w:right w:val="dotted" w:sz="4" w:space="0" w:color="auto"/>
            </w:tcBorders>
            <w:shd w:val="clear" w:color="auto" w:fill="auto"/>
            <w:vAlign w:val="center"/>
            <w:hideMark/>
          </w:tcPr>
          <w:p w14:paraId="7C3F14CE"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4,722.7</w:t>
            </w:r>
          </w:p>
        </w:tc>
        <w:tc>
          <w:tcPr>
            <w:tcW w:w="2340" w:type="dxa"/>
            <w:tcBorders>
              <w:top w:val="nil"/>
              <w:left w:val="nil"/>
              <w:bottom w:val="dotted" w:sz="4" w:space="0" w:color="auto"/>
              <w:right w:val="dotted" w:sz="4" w:space="0" w:color="auto"/>
            </w:tcBorders>
            <w:shd w:val="clear" w:color="auto" w:fill="auto"/>
            <w:vAlign w:val="center"/>
            <w:hideMark/>
          </w:tcPr>
          <w:p w14:paraId="1B0E2CEE"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710" w:type="dxa"/>
            <w:tcBorders>
              <w:top w:val="nil"/>
              <w:left w:val="nil"/>
              <w:bottom w:val="dotted" w:sz="4" w:space="0" w:color="auto"/>
              <w:right w:val="dotted" w:sz="4" w:space="0" w:color="auto"/>
            </w:tcBorders>
            <w:shd w:val="clear" w:color="auto" w:fill="auto"/>
            <w:vAlign w:val="center"/>
            <w:hideMark/>
          </w:tcPr>
          <w:p w14:paraId="09DE7750"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4,722.7</w:t>
            </w:r>
          </w:p>
        </w:tc>
      </w:tr>
      <w:tr w:rsidR="0072120D" w:rsidRPr="00506B8C" w14:paraId="170D2280" w14:textId="77777777" w:rsidTr="0072120D">
        <w:trPr>
          <w:trHeight w:val="3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63B17F73"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24 16</w:t>
            </w:r>
          </w:p>
        </w:tc>
        <w:tc>
          <w:tcPr>
            <w:tcW w:w="4860" w:type="dxa"/>
            <w:tcBorders>
              <w:top w:val="nil"/>
              <w:left w:val="nil"/>
              <w:bottom w:val="dotted" w:sz="4" w:space="0" w:color="auto"/>
              <w:right w:val="dotted" w:sz="4" w:space="0" w:color="auto"/>
            </w:tcBorders>
            <w:shd w:val="clear" w:color="auto" w:fill="auto"/>
            <w:vAlign w:val="center"/>
            <w:hideMark/>
          </w:tcPr>
          <w:p w14:paraId="2B734CC6" w14:textId="77777777" w:rsidR="0098292D" w:rsidRPr="00506B8C" w:rsidRDefault="0098292D"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 xml:space="preserve">სსიპ - საზღვაო ტრანსპორტის სააგენტო </w:t>
            </w:r>
          </w:p>
        </w:tc>
        <w:tc>
          <w:tcPr>
            <w:tcW w:w="1890" w:type="dxa"/>
            <w:tcBorders>
              <w:top w:val="nil"/>
              <w:left w:val="nil"/>
              <w:bottom w:val="dotted" w:sz="4" w:space="0" w:color="auto"/>
              <w:right w:val="dotted" w:sz="4" w:space="0" w:color="auto"/>
            </w:tcBorders>
            <w:shd w:val="clear" w:color="auto" w:fill="auto"/>
            <w:vAlign w:val="center"/>
            <w:hideMark/>
          </w:tcPr>
          <w:p w14:paraId="01551449"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8,057.5</w:t>
            </w:r>
          </w:p>
        </w:tc>
        <w:tc>
          <w:tcPr>
            <w:tcW w:w="1530" w:type="dxa"/>
            <w:tcBorders>
              <w:top w:val="nil"/>
              <w:left w:val="nil"/>
              <w:bottom w:val="dotted" w:sz="4" w:space="0" w:color="auto"/>
              <w:right w:val="dotted" w:sz="4" w:space="0" w:color="auto"/>
            </w:tcBorders>
            <w:shd w:val="clear" w:color="auto" w:fill="auto"/>
            <w:vAlign w:val="center"/>
            <w:hideMark/>
          </w:tcPr>
          <w:p w14:paraId="37F7EB85"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620" w:type="dxa"/>
            <w:tcBorders>
              <w:top w:val="nil"/>
              <w:left w:val="nil"/>
              <w:bottom w:val="dotted" w:sz="4" w:space="0" w:color="auto"/>
              <w:right w:val="dotted" w:sz="4" w:space="0" w:color="auto"/>
            </w:tcBorders>
            <w:shd w:val="clear" w:color="auto" w:fill="auto"/>
            <w:vAlign w:val="center"/>
            <w:hideMark/>
          </w:tcPr>
          <w:p w14:paraId="3D130D3B"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6,772.1</w:t>
            </w:r>
          </w:p>
        </w:tc>
        <w:tc>
          <w:tcPr>
            <w:tcW w:w="2340" w:type="dxa"/>
            <w:tcBorders>
              <w:top w:val="nil"/>
              <w:left w:val="nil"/>
              <w:bottom w:val="dotted" w:sz="4" w:space="0" w:color="auto"/>
              <w:right w:val="dotted" w:sz="4" w:space="0" w:color="auto"/>
            </w:tcBorders>
            <w:shd w:val="clear" w:color="auto" w:fill="auto"/>
            <w:vAlign w:val="center"/>
            <w:hideMark/>
          </w:tcPr>
          <w:p w14:paraId="1EEF736B"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710" w:type="dxa"/>
            <w:tcBorders>
              <w:top w:val="nil"/>
              <w:left w:val="nil"/>
              <w:bottom w:val="dotted" w:sz="4" w:space="0" w:color="auto"/>
              <w:right w:val="dotted" w:sz="4" w:space="0" w:color="auto"/>
            </w:tcBorders>
            <w:shd w:val="clear" w:color="auto" w:fill="auto"/>
            <w:vAlign w:val="center"/>
            <w:hideMark/>
          </w:tcPr>
          <w:p w14:paraId="632B8152"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6,772.1</w:t>
            </w:r>
          </w:p>
        </w:tc>
      </w:tr>
      <w:tr w:rsidR="0072120D" w:rsidRPr="00506B8C" w14:paraId="69250147" w14:textId="77777777" w:rsidTr="0072120D">
        <w:trPr>
          <w:trHeight w:val="6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6DF137B4"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24 18</w:t>
            </w:r>
          </w:p>
        </w:tc>
        <w:tc>
          <w:tcPr>
            <w:tcW w:w="4860" w:type="dxa"/>
            <w:tcBorders>
              <w:top w:val="nil"/>
              <w:left w:val="nil"/>
              <w:bottom w:val="dotted" w:sz="4" w:space="0" w:color="auto"/>
              <w:right w:val="dotted" w:sz="4" w:space="0" w:color="auto"/>
            </w:tcBorders>
            <w:shd w:val="clear" w:color="auto" w:fill="auto"/>
            <w:vAlign w:val="center"/>
            <w:hideMark/>
          </w:tcPr>
          <w:p w14:paraId="59F2DEDD" w14:textId="77777777" w:rsidR="0098292D" w:rsidRPr="00506B8C" w:rsidRDefault="0098292D"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სსიპ - საქართველოს სახელმწიფო ჰიდროგრაფიული სამსახური</w:t>
            </w:r>
          </w:p>
        </w:tc>
        <w:tc>
          <w:tcPr>
            <w:tcW w:w="1890" w:type="dxa"/>
            <w:tcBorders>
              <w:top w:val="nil"/>
              <w:left w:val="nil"/>
              <w:bottom w:val="dotted" w:sz="4" w:space="0" w:color="auto"/>
              <w:right w:val="dotted" w:sz="4" w:space="0" w:color="auto"/>
            </w:tcBorders>
            <w:shd w:val="clear" w:color="auto" w:fill="auto"/>
            <w:vAlign w:val="center"/>
            <w:hideMark/>
          </w:tcPr>
          <w:p w14:paraId="555CA278"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3,152.0</w:t>
            </w:r>
          </w:p>
        </w:tc>
        <w:tc>
          <w:tcPr>
            <w:tcW w:w="1530" w:type="dxa"/>
            <w:tcBorders>
              <w:top w:val="nil"/>
              <w:left w:val="nil"/>
              <w:bottom w:val="dotted" w:sz="4" w:space="0" w:color="auto"/>
              <w:right w:val="dotted" w:sz="4" w:space="0" w:color="auto"/>
            </w:tcBorders>
            <w:shd w:val="clear" w:color="auto" w:fill="auto"/>
            <w:vAlign w:val="center"/>
            <w:hideMark/>
          </w:tcPr>
          <w:p w14:paraId="5DD1BBCB"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620" w:type="dxa"/>
            <w:tcBorders>
              <w:top w:val="nil"/>
              <w:left w:val="nil"/>
              <w:bottom w:val="dotted" w:sz="4" w:space="0" w:color="auto"/>
              <w:right w:val="dotted" w:sz="4" w:space="0" w:color="auto"/>
            </w:tcBorders>
            <w:shd w:val="clear" w:color="auto" w:fill="auto"/>
            <w:vAlign w:val="center"/>
            <w:hideMark/>
          </w:tcPr>
          <w:p w14:paraId="521E51A8"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2,871.2</w:t>
            </w:r>
          </w:p>
        </w:tc>
        <w:tc>
          <w:tcPr>
            <w:tcW w:w="2340" w:type="dxa"/>
            <w:tcBorders>
              <w:top w:val="nil"/>
              <w:left w:val="nil"/>
              <w:bottom w:val="dotted" w:sz="4" w:space="0" w:color="auto"/>
              <w:right w:val="dotted" w:sz="4" w:space="0" w:color="auto"/>
            </w:tcBorders>
            <w:shd w:val="clear" w:color="auto" w:fill="auto"/>
            <w:vAlign w:val="center"/>
            <w:hideMark/>
          </w:tcPr>
          <w:p w14:paraId="702F7DFC"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710" w:type="dxa"/>
            <w:tcBorders>
              <w:top w:val="nil"/>
              <w:left w:val="nil"/>
              <w:bottom w:val="dotted" w:sz="4" w:space="0" w:color="auto"/>
              <w:right w:val="dotted" w:sz="4" w:space="0" w:color="auto"/>
            </w:tcBorders>
            <w:shd w:val="clear" w:color="auto" w:fill="auto"/>
            <w:vAlign w:val="center"/>
            <w:hideMark/>
          </w:tcPr>
          <w:p w14:paraId="69011239"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2,871.2</w:t>
            </w:r>
          </w:p>
        </w:tc>
      </w:tr>
      <w:tr w:rsidR="0072120D" w:rsidRPr="00506B8C" w14:paraId="64EF53ED" w14:textId="77777777" w:rsidTr="0072120D">
        <w:trPr>
          <w:trHeight w:val="6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4BAEE233"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24 20</w:t>
            </w:r>
          </w:p>
        </w:tc>
        <w:tc>
          <w:tcPr>
            <w:tcW w:w="4860" w:type="dxa"/>
            <w:tcBorders>
              <w:top w:val="nil"/>
              <w:left w:val="nil"/>
              <w:bottom w:val="dotted" w:sz="4" w:space="0" w:color="auto"/>
              <w:right w:val="dotted" w:sz="4" w:space="0" w:color="auto"/>
            </w:tcBorders>
            <w:shd w:val="clear" w:color="auto" w:fill="auto"/>
            <w:vAlign w:val="center"/>
            <w:hideMark/>
          </w:tcPr>
          <w:p w14:paraId="0F289D77" w14:textId="77777777" w:rsidR="0098292D" w:rsidRPr="00506B8C" w:rsidRDefault="0098292D"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ანაკლიის ღრმაწყლოვანი პორტის მშენებლობის ხელშეწყობა</w:t>
            </w:r>
          </w:p>
        </w:tc>
        <w:tc>
          <w:tcPr>
            <w:tcW w:w="1890" w:type="dxa"/>
            <w:tcBorders>
              <w:top w:val="nil"/>
              <w:left w:val="nil"/>
              <w:bottom w:val="dotted" w:sz="4" w:space="0" w:color="auto"/>
              <w:right w:val="dotted" w:sz="4" w:space="0" w:color="auto"/>
            </w:tcBorders>
            <w:shd w:val="clear" w:color="auto" w:fill="auto"/>
            <w:vAlign w:val="center"/>
            <w:hideMark/>
          </w:tcPr>
          <w:p w14:paraId="242D9707"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712.4</w:t>
            </w:r>
          </w:p>
        </w:tc>
        <w:tc>
          <w:tcPr>
            <w:tcW w:w="1530" w:type="dxa"/>
            <w:tcBorders>
              <w:top w:val="nil"/>
              <w:left w:val="nil"/>
              <w:bottom w:val="dotted" w:sz="4" w:space="0" w:color="auto"/>
              <w:right w:val="dotted" w:sz="4" w:space="0" w:color="auto"/>
            </w:tcBorders>
            <w:shd w:val="clear" w:color="auto" w:fill="auto"/>
            <w:vAlign w:val="center"/>
            <w:hideMark/>
          </w:tcPr>
          <w:p w14:paraId="0407B53F"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712.4</w:t>
            </w:r>
          </w:p>
        </w:tc>
        <w:tc>
          <w:tcPr>
            <w:tcW w:w="1620" w:type="dxa"/>
            <w:tcBorders>
              <w:top w:val="nil"/>
              <w:left w:val="nil"/>
              <w:bottom w:val="dotted" w:sz="4" w:space="0" w:color="auto"/>
              <w:right w:val="dotted" w:sz="4" w:space="0" w:color="auto"/>
            </w:tcBorders>
            <w:shd w:val="clear" w:color="auto" w:fill="auto"/>
            <w:vAlign w:val="center"/>
            <w:hideMark/>
          </w:tcPr>
          <w:p w14:paraId="36C0F33A"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581.3</w:t>
            </w:r>
          </w:p>
        </w:tc>
        <w:tc>
          <w:tcPr>
            <w:tcW w:w="2340" w:type="dxa"/>
            <w:tcBorders>
              <w:top w:val="nil"/>
              <w:left w:val="nil"/>
              <w:bottom w:val="dotted" w:sz="4" w:space="0" w:color="auto"/>
              <w:right w:val="dotted" w:sz="4" w:space="0" w:color="auto"/>
            </w:tcBorders>
            <w:shd w:val="clear" w:color="auto" w:fill="auto"/>
            <w:vAlign w:val="center"/>
            <w:hideMark/>
          </w:tcPr>
          <w:p w14:paraId="233FBA89"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581.3</w:t>
            </w:r>
          </w:p>
        </w:tc>
        <w:tc>
          <w:tcPr>
            <w:tcW w:w="1710" w:type="dxa"/>
            <w:tcBorders>
              <w:top w:val="nil"/>
              <w:left w:val="nil"/>
              <w:bottom w:val="dotted" w:sz="4" w:space="0" w:color="auto"/>
              <w:right w:val="dotted" w:sz="4" w:space="0" w:color="auto"/>
            </w:tcBorders>
            <w:shd w:val="clear" w:color="auto" w:fill="auto"/>
            <w:vAlign w:val="center"/>
            <w:hideMark/>
          </w:tcPr>
          <w:p w14:paraId="5EE3D1AA" w14:textId="77777777" w:rsidR="0098292D" w:rsidRPr="00506B8C" w:rsidRDefault="0098292D"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72120D" w:rsidRPr="00506B8C" w14:paraId="542064C3" w14:textId="77777777" w:rsidTr="0072120D">
        <w:trPr>
          <w:trHeight w:val="300"/>
        </w:trPr>
        <w:tc>
          <w:tcPr>
            <w:tcW w:w="1170" w:type="dxa"/>
            <w:tcBorders>
              <w:top w:val="nil"/>
              <w:left w:val="dotted" w:sz="4" w:space="0" w:color="auto"/>
              <w:bottom w:val="dotted" w:sz="4" w:space="0" w:color="auto"/>
              <w:right w:val="dotted" w:sz="4" w:space="0" w:color="auto"/>
            </w:tcBorders>
            <w:shd w:val="clear" w:color="000000" w:fill="DCE6F1"/>
            <w:vAlign w:val="center"/>
            <w:hideMark/>
          </w:tcPr>
          <w:p w14:paraId="4C739DE3" w14:textId="77777777" w:rsidR="0098292D" w:rsidRPr="00506B8C" w:rsidRDefault="0098292D"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 </w:t>
            </w:r>
          </w:p>
        </w:tc>
        <w:tc>
          <w:tcPr>
            <w:tcW w:w="4860" w:type="dxa"/>
            <w:tcBorders>
              <w:top w:val="nil"/>
              <w:left w:val="nil"/>
              <w:bottom w:val="dotted" w:sz="4" w:space="0" w:color="auto"/>
              <w:right w:val="dotted" w:sz="4" w:space="0" w:color="auto"/>
            </w:tcBorders>
            <w:shd w:val="clear" w:color="000000" w:fill="DCE6F1"/>
            <w:vAlign w:val="center"/>
            <w:hideMark/>
          </w:tcPr>
          <w:p w14:paraId="0A7CF1CC" w14:textId="77777777" w:rsidR="0098292D" w:rsidRPr="00506B8C" w:rsidRDefault="0098292D" w:rsidP="00501D95">
            <w:pPr>
              <w:spacing w:after="0" w:line="240" w:lineRule="auto"/>
              <w:ind w:left="180"/>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სულ</w:t>
            </w:r>
          </w:p>
        </w:tc>
        <w:tc>
          <w:tcPr>
            <w:tcW w:w="1890" w:type="dxa"/>
            <w:tcBorders>
              <w:top w:val="nil"/>
              <w:left w:val="nil"/>
              <w:bottom w:val="dotted" w:sz="4" w:space="0" w:color="auto"/>
              <w:right w:val="dotted" w:sz="4" w:space="0" w:color="auto"/>
            </w:tcBorders>
            <w:shd w:val="clear" w:color="000000" w:fill="DCE6F1"/>
            <w:vAlign w:val="center"/>
            <w:hideMark/>
          </w:tcPr>
          <w:p w14:paraId="7654DAE6" w14:textId="77777777" w:rsidR="0098292D" w:rsidRPr="00506B8C" w:rsidRDefault="0098292D"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1,704,949.9</w:t>
            </w:r>
          </w:p>
        </w:tc>
        <w:tc>
          <w:tcPr>
            <w:tcW w:w="1530" w:type="dxa"/>
            <w:tcBorders>
              <w:top w:val="nil"/>
              <w:left w:val="nil"/>
              <w:bottom w:val="dotted" w:sz="4" w:space="0" w:color="auto"/>
              <w:right w:val="dotted" w:sz="4" w:space="0" w:color="auto"/>
            </w:tcBorders>
            <w:shd w:val="clear" w:color="000000" w:fill="DCE6F1"/>
            <w:vAlign w:val="center"/>
            <w:hideMark/>
          </w:tcPr>
          <w:p w14:paraId="305EA7CF" w14:textId="77777777" w:rsidR="0098292D" w:rsidRPr="00506B8C" w:rsidRDefault="0098292D"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1,654,006.0</w:t>
            </w:r>
          </w:p>
        </w:tc>
        <w:tc>
          <w:tcPr>
            <w:tcW w:w="1620" w:type="dxa"/>
            <w:tcBorders>
              <w:top w:val="nil"/>
              <w:left w:val="nil"/>
              <w:bottom w:val="dotted" w:sz="4" w:space="0" w:color="auto"/>
              <w:right w:val="dotted" w:sz="4" w:space="0" w:color="auto"/>
            </w:tcBorders>
            <w:shd w:val="clear" w:color="000000" w:fill="DCE6F1"/>
            <w:vAlign w:val="center"/>
            <w:hideMark/>
          </w:tcPr>
          <w:p w14:paraId="3A588C96" w14:textId="77777777" w:rsidR="0098292D" w:rsidRPr="00506B8C" w:rsidRDefault="0098292D"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1,724,676.4</w:t>
            </w:r>
          </w:p>
        </w:tc>
        <w:tc>
          <w:tcPr>
            <w:tcW w:w="2340" w:type="dxa"/>
            <w:tcBorders>
              <w:top w:val="nil"/>
              <w:left w:val="nil"/>
              <w:bottom w:val="dotted" w:sz="4" w:space="0" w:color="auto"/>
              <w:right w:val="dotted" w:sz="4" w:space="0" w:color="auto"/>
            </w:tcBorders>
            <w:shd w:val="clear" w:color="000000" w:fill="DCE6F1"/>
            <w:vAlign w:val="center"/>
            <w:hideMark/>
          </w:tcPr>
          <w:p w14:paraId="72162EE8" w14:textId="77777777" w:rsidR="0098292D" w:rsidRPr="00506B8C" w:rsidRDefault="0098292D"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1,682,429.2</w:t>
            </w:r>
          </w:p>
        </w:tc>
        <w:tc>
          <w:tcPr>
            <w:tcW w:w="1710" w:type="dxa"/>
            <w:tcBorders>
              <w:top w:val="nil"/>
              <w:left w:val="nil"/>
              <w:bottom w:val="dotted" w:sz="4" w:space="0" w:color="auto"/>
              <w:right w:val="dotted" w:sz="4" w:space="0" w:color="auto"/>
            </w:tcBorders>
            <w:shd w:val="clear" w:color="000000" w:fill="DCE6F1"/>
            <w:vAlign w:val="center"/>
            <w:hideMark/>
          </w:tcPr>
          <w:p w14:paraId="58126102" w14:textId="77777777" w:rsidR="0098292D" w:rsidRPr="00506B8C" w:rsidRDefault="0098292D"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42,247.2</w:t>
            </w:r>
          </w:p>
        </w:tc>
      </w:tr>
    </w:tbl>
    <w:p w14:paraId="79C68146" w14:textId="77777777" w:rsidR="006C12A2" w:rsidRPr="00506B8C" w:rsidRDefault="006C12A2" w:rsidP="008C08DB">
      <w:pPr>
        <w:pStyle w:val="abzacixml"/>
        <w:rPr>
          <w:highlight w:val="yellow"/>
          <w:lang w:val="ka-GE"/>
        </w:rPr>
      </w:pPr>
    </w:p>
    <w:p w14:paraId="4F5A64F9" w14:textId="77777777" w:rsidR="006C12A2" w:rsidRPr="00506B8C" w:rsidRDefault="006C12A2" w:rsidP="008C08DB">
      <w:pPr>
        <w:pStyle w:val="abzacixml"/>
        <w:rPr>
          <w:highlight w:val="yellow"/>
          <w:lang w:val="ka-GE"/>
        </w:rPr>
      </w:pPr>
    </w:p>
    <w:p w14:paraId="59E078C0" w14:textId="77777777" w:rsidR="006C12A2" w:rsidRPr="00506B8C" w:rsidRDefault="006C12A2" w:rsidP="008C08DB">
      <w:pPr>
        <w:pStyle w:val="abzacixml"/>
        <w:rPr>
          <w:highlight w:val="yellow"/>
          <w:lang w:val="ka-GE"/>
        </w:rPr>
      </w:pPr>
    </w:p>
    <w:p w14:paraId="138544DB" w14:textId="77777777" w:rsidR="0098292D" w:rsidRPr="00506B8C" w:rsidRDefault="0098292D" w:rsidP="008C08DB">
      <w:pPr>
        <w:pStyle w:val="abzacixml"/>
        <w:rPr>
          <w:highlight w:val="yellow"/>
          <w:lang w:val="ka-GE"/>
        </w:rPr>
      </w:pPr>
    </w:p>
    <w:p w14:paraId="7AAF36A2" w14:textId="77777777" w:rsidR="0098292D" w:rsidRPr="00506B8C" w:rsidRDefault="0098292D" w:rsidP="008C08DB">
      <w:pPr>
        <w:pStyle w:val="abzacixml"/>
        <w:rPr>
          <w:highlight w:val="yellow"/>
          <w:lang w:val="ka-GE"/>
        </w:rPr>
      </w:pPr>
    </w:p>
    <w:p w14:paraId="2ECFE415" w14:textId="77777777" w:rsidR="0098292D" w:rsidRPr="00506B8C" w:rsidRDefault="0098292D" w:rsidP="008C08DB">
      <w:pPr>
        <w:pStyle w:val="abzacixml"/>
        <w:rPr>
          <w:highlight w:val="yellow"/>
          <w:lang w:val="ka-GE"/>
        </w:rPr>
      </w:pPr>
    </w:p>
    <w:p w14:paraId="786DBD96" w14:textId="77777777" w:rsidR="0098292D" w:rsidRDefault="0098292D" w:rsidP="008C08DB">
      <w:pPr>
        <w:pStyle w:val="abzacixml"/>
        <w:rPr>
          <w:highlight w:val="yellow"/>
          <w:lang w:val="ka-GE"/>
        </w:rPr>
      </w:pPr>
    </w:p>
    <w:p w14:paraId="250F1A08" w14:textId="77777777" w:rsidR="00506B8C" w:rsidRPr="00506B8C" w:rsidRDefault="00506B8C" w:rsidP="008C08DB">
      <w:pPr>
        <w:pStyle w:val="abzacixml"/>
        <w:rPr>
          <w:highlight w:val="yellow"/>
          <w:lang w:val="ka-GE"/>
        </w:rPr>
      </w:pPr>
    </w:p>
    <w:p w14:paraId="4F66662B" w14:textId="77777777" w:rsidR="0098292D" w:rsidRPr="00506B8C" w:rsidRDefault="0098292D" w:rsidP="008C08DB">
      <w:pPr>
        <w:pStyle w:val="abzacixml"/>
        <w:rPr>
          <w:highlight w:val="yellow"/>
          <w:lang w:val="ka-GE"/>
        </w:rPr>
      </w:pPr>
    </w:p>
    <w:p w14:paraId="266A617B" w14:textId="77777777" w:rsidR="0098292D" w:rsidRPr="00506B8C" w:rsidRDefault="0098292D" w:rsidP="008C08DB">
      <w:pPr>
        <w:pStyle w:val="abzacixml"/>
        <w:rPr>
          <w:highlight w:val="yellow"/>
          <w:lang w:val="ka-GE"/>
        </w:rPr>
      </w:pPr>
    </w:p>
    <w:p w14:paraId="5A2A67B3" w14:textId="77777777" w:rsidR="0098292D" w:rsidRPr="00506B8C" w:rsidRDefault="0098292D" w:rsidP="008C08DB">
      <w:pPr>
        <w:pStyle w:val="abzacixml"/>
        <w:rPr>
          <w:highlight w:val="yellow"/>
          <w:lang w:val="ka-GE"/>
        </w:rPr>
      </w:pPr>
    </w:p>
    <w:p w14:paraId="27D92AD3" w14:textId="77777777" w:rsidR="0098292D" w:rsidRPr="00506B8C" w:rsidRDefault="0098292D" w:rsidP="008C08DB">
      <w:pPr>
        <w:pStyle w:val="abzacixml"/>
        <w:rPr>
          <w:highlight w:val="yellow"/>
          <w:lang w:val="ka-GE"/>
        </w:rPr>
      </w:pPr>
    </w:p>
    <w:p w14:paraId="514CB09A" w14:textId="77777777" w:rsidR="0098292D" w:rsidRPr="00506B8C" w:rsidRDefault="0098292D" w:rsidP="008C08DB">
      <w:pPr>
        <w:pStyle w:val="abzacixml"/>
        <w:rPr>
          <w:highlight w:val="yellow"/>
          <w:lang w:val="ka-GE"/>
        </w:rPr>
      </w:pPr>
    </w:p>
    <w:p w14:paraId="061FD685" w14:textId="77777777" w:rsidR="0098292D" w:rsidRPr="00506B8C" w:rsidRDefault="0098292D" w:rsidP="008C08DB">
      <w:pPr>
        <w:pStyle w:val="abzacixml"/>
        <w:rPr>
          <w:highlight w:val="yellow"/>
          <w:lang w:val="ka-GE"/>
        </w:rPr>
      </w:pPr>
    </w:p>
    <w:p w14:paraId="0E75663D" w14:textId="77777777" w:rsidR="0098292D" w:rsidRPr="00506B8C" w:rsidRDefault="0098292D" w:rsidP="008C08DB">
      <w:pPr>
        <w:pStyle w:val="abzacixml"/>
        <w:rPr>
          <w:highlight w:val="yellow"/>
          <w:lang w:val="ka-GE"/>
        </w:rPr>
      </w:pPr>
    </w:p>
    <w:p w14:paraId="48DFF54C" w14:textId="77777777" w:rsidR="0098292D" w:rsidRPr="00506B8C" w:rsidRDefault="0098292D" w:rsidP="008C08DB">
      <w:pPr>
        <w:pStyle w:val="abzacixml"/>
        <w:rPr>
          <w:highlight w:val="yellow"/>
          <w:lang w:val="ka-GE"/>
        </w:rPr>
      </w:pPr>
    </w:p>
    <w:p w14:paraId="52D234DB" w14:textId="77777777" w:rsidR="006C12A2" w:rsidRPr="00506B8C" w:rsidRDefault="006C12A2" w:rsidP="008C08DB">
      <w:pPr>
        <w:pStyle w:val="abzacixml"/>
        <w:rPr>
          <w:highlight w:val="yellow"/>
          <w:lang w:val="ka-GE"/>
        </w:rPr>
      </w:pPr>
    </w:p>
    <w:p w14:paraId="6542A400" w14:textId="77777777" w:rsidR="006C12A2" w:rsidRPr="00506B8C" w:rsidRDefault="006C12A2" w:rsidP="008C08DB">
      <w:pPr>
        <w:pStyle w:val="abzacixml"/>
        <w:rPr>
          <w:highlight w:val="yellow"/>
          <w:lang w:val="ka-GE"/>
        </w:rPr>
      </w:pPr>
    </w:p>
    <w:p w14:paraId="489A8A29" w14:textId="77777777" w:rsidR="0098292D" w:rsidRPr="00506B8C" w:rsidRDefault="0098292D" w:rsidP="008C08DB">
      <w:pPr>
        <w:pStyle w:val="abzacixml"/>
      </w:pPr>
      <w:r w:rsidRPr="00506B8C">
        <w:t>3.1 საგზაო ინფრასტრუქტურის გაუმჯობესების ღონისძიებები (პროგრამული კოდი - 25 02)</w:t>
      </w:r>
    </w:p>
    <w:p w14:paraId="6BB331E4" w14:textId="77777777" w:rsidR="0098292D" w:rsidRPr="00506B8C" w:rsidRDefault="0098292D" w:rsidP="008C08DB">
      <w:pPr>
        <w:pStyle w:val="abzacixml"/>
      </w:pPr>
    </w:p>
    <w:p w14:paraId="548DE05A" w14:textId="77777777" w:rsidR="0098292D" w:rsidRPr="00506B8C" w:rsidRDefault="0098292D" w:rsidP="008C08DB">
      <w:pPr>
        <w:pStyle w:val="abzacixml"/>
      </w:pPr>
      <w:r w:rsidRPr="00506B8C">
        <w:t>პროგრამის განმახორციელებელი:</w:t>
      </w:r>
    </w:p>
    <w:p w14:paraId="61E4C585" w14:textId="77777777" w:rsidR="0098292D" w:rsidRPr="00506B8C" w:rsidRDefault="0098292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საავტომობილო გზების დეპარტამენტი.</w:t>
      </w:r>
    </w:p>
    <w:p w14:paraId="207A5D94" w14:textId="77777777" w:rsidR="0098292D" w:rsidRPr="00506B8C" w:rsidRDefault="0098292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ევრაზიის სატრანსპორტო დერეფნის საინვესტიციო ცენტრი;</w:t>
      </w:r>
    </w:p>
    <w:p w14:paraId="1164BD93" w14:textId="77777777" w:rsidR="0098292D" w:rsidRPr="00506B8C" w:rsidRDefault="0098292D" w:rsidP="008C08DB">
      <w:pPr>
        <w:pStyle w:val="abzacixml"/>
      </w:pPr>
    </w:p>
    <w:p w14:paraId="60C97CD4"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2CC6B559"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აშენებული, მოდერნიზირებული და რეაბილიტირებული საერთაშორისო და შიდასახელმწიფოებრივი მნიშვნელობის საავტომობილო გზები და ხიდები;</w:t>
      </w:r>
    </w:p>
    <w:p w14:paraId="5E27D320"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სტიქიური და სხვა ფორსმაჟორული მოვლენების შედეგების ლიკვიდაცია;</w:t>
      </w:r>
    </w:p>
    <w:p w14:paraId="38DB4A84"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პრევენციური ღონისძიებების მიზნით, ზღვის ნაპირების, მდინარეების კალაპოტებისა და ნაპირების გამაგრება;</w:t>
      </w:r>
    </w:p>
    <w:p w14:paraId="4FC68644"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ევროპა-კავკასია-აზიის სატრანსპორტო დერეფნის შემადგენილი ნაწილის ფოთი-თბილისი-წითელი ხიდის საავტომობილო გზის (E-60 ავტომაგისტრალი) მშენებლობა-რეკონსტრუქცია და მოდერნიზაცია.</w:t>
      </w:r>
    </w:p>
    <w:p w14:paraId="0E19B027"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0A878CA8"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აშენებული და რეაბილიტირებული საერთაშორისო და შიდასახელმწიფოებრივი მნიშვნელობის საავტომობილო გზები და ხიდები;</w:t>
      </w:r>
    </w:p>
    <w:p w14:paraId="0D2BBD42"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რეაბილიტირებული ობიექტები;</w:t>
      </w:r>
    </w:p>
    <w:p w14:paraId="6208579A"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გაუმჯობესებული გამტარუნარიანობა ავტომაგისტრალზე;</w:t>
      </w:r>
    </w:p>
    <w:p w14:paraId="7515ABD9"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უზრუნველყოფილი უსაფრთხო მოძრაობა.</w:t>
      </w:r>
    </w:p>
    <w:p w14:paraId="5B6E9C2A"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ინდიკატორი</w:t>
      </w:r>
    </w:p>
    <w:p w14:paraId="3D69ECAC" w14:textId="77777777" w:rsidR="0098292D" w:rsidRPr="00506B8C" w:rsidRDefault="0098292D" w:rsidP="008C08DB">
      <w:pPr>
        <w:pStyle w:val="abzacixml"/>
        <w:rPr>
          <w:rFonts w:eastAsia="Calibri"/>
        </w:rPr>
      </w:pPr>
      <w:r w:rsidRPr="00506B8C">
        <w:rPr>
          <w:rFonts w:eastAsia="Calibri"/>
        </w:rPr>
        <w:t>საბაზისო მაჩვენებელი:</w:t>
      </w:r>
    </w:p>
    <w:p w14:paraId="23A94E2A" w14:textId="77777777" w:rsidR="0098292D" w:rsidRPr="00506B8C" w:rsidRDefault="0098292D" w:rsidP="00501D95">
      <w:pPr>
        <w:pStyle w:val="NoSpacing"/>
        <w:spacing w:line="360" w:lineRule="auto"/>
        <w:ind w:left="180"/>
        <w:jc w:val="both"/>
        <w:rPr>
          <w:rFonts w:ascii="Sylfaen" w:hAnsi="Sylfaen"/>
        </w:rPr>
      </w:pPr>
      <w:r w:rsidRPr="00506B8C">
        <w:rPr>
          <w:rFonts w:ascii="Sylfaen" w:hAnsi="Sylfaen"/>
        </w:rPr>
        <w:t>აშენებული-რეკონსტრუირებული-რეაბილიტირებული: საავტომობილო გზა - 636 კმ; ხიდი - 143; გვირაბი - 12; პერიოდული-მიმდინარე შეკეთება და შენახვა ზამთრის პერიოდში: საავტომობილო გზა - 6 000 კმ; სანაპირო ზონების ნაპირსამაგრი სამუშაოები - 35 ობიექტი; სტიქიური მოვლენების სალიკვიდაციო და პრევენციის მიზნით ჩატარებული სამუშაოები - 22 ობიექტი.</w:t>
      </w:r>
    </w:p>
    <w:p w14:paraId="31286645" w14:textId="77777777" w:rsidR="0098292D" w:rsidRPr="00506B8C" w:rsidRDefault="0098292D" w:rsidP="00501D95">
      <w:pPr>
        <w:pStyle w:val="NoSpacing"/>
        <w:spacing w:line="360" w:lineRule="auto"/>
        <w:ind w:left="180"/>
        <w:jc w:val="both"/>
        <w:rPr>
          <w:rFonts w:ascii="Sylfaen" w:hAnsi="Sylfaen"/>
        </w:rPr>
      </w:pPr>
    </w:p>
    <w:p w14:paraId="75E823B4" w14:textId="77777777" w:rsidR="0098292D" w:rsidRPr="00506B8C" w:rsidRDefault="0098292D" w:rsidP="00501D95">
      <w:pPr>
        <w:pStyle w:val="NoSpacing"/>
        <w:spacing w:line="360" w:lineRule="auto"/>
        <w:ind w:left="180"/>
        <w:jc w:val="both"/>
        <w:rPr>
          <w:rFonts w:ascii="Sylfaen" w:hAnsi="Sylfaen"/>
        </w:rPr>
      </w:pPr>
      <w:r w:rsidRPr="00506B8C">
        <w:rPr>
          <w:rFonts w:ascii="Sylfaen" w:hAnsi="Sylfaen"/>
        </w:rPr>
        <w:t xml:space="preserve">შენიშვნა: საქართველოს რეგიონებისა და ინფრასტრუქტურის სამინისტროს მიერ დაზუსტდა საბაზისო მაჩვენებლები  </w:t>
      </w:r>
    </w:p>
    <w:p w14:paraId="65AEAAE5" w14:textId="77777777" w:rsidR="0098292D" w:rsidRPr="00506B8C" w:rsidRDefault="0098292D" w:rsidP="00501D95">
      <w:pPr>
        <w:pStyle w:val="NoSpacing"/>
        <w:spacing w:line="360" w:lineRule="auto"/>
        <w:ind w:left="180"/>
        <w:jc w:val="both"/>
        <w:rPr>
          <w:rFonts w:ascii="Sylfaen" w:hAnsi="Sylfaen"/>
        </w:rPr>
      </w:pPr>
      <w:r w:rsidRPr="00506B8C">
        <w:rPr>
          <w:rFonts w:ascii="Sylfaen" w:hAnsi="Sylfaen"/>
        </w:rPr>
        <w:t>მიზნობრივი მაჩვენებელი:</w:t>
      </w:r>
    </w:p>
    <w:p w14:paraId="78DF12CB" w14:textId="77777777" w:rsidR="0098292D" w:rsidRPr="00506B8C" w:rsidRDefault="0098292D" w:rsidP="00501D95">
      <w:pPr>
        <w:pStyle w:val="NoSpacing"/>
        <w:spacing w:line="360" w:lineRule="auto"/>
        <w:ind w:left="180"/>
        <w:jc w:val="both"/>
        <w:rPr>
          <w:rFonts w:ascii="Sylfaen" w:hAnsi="Sylfaen"/>
        </w:rPr>
      </w:pPr>
      <w:r w:rsidRPr="00506B8C">
        <w:rPr>
          <w:rFonts w:ascii="Sylfaen" w:hAnsi="Sylfaen"/>
        </w:rPr>
        <w:lastRenderedPageBreak/>
        <w:t>მშენებლობა-რეკონსტრუქცია-რეაბილიტაცია: საავტომობილო გზა - 290.8 კმ; ხიდი - 50; გვირაბი - 1; პერიოდული-მიმდინარე შეკეთება და შენახვა ზამთრის პერიოდში: საავტომობილო გზა - 6 000 კმ; სანაპირო ზონების ნაპირსამაგრი სამუშაოები - 30 ობიექტი; სტიქიური მოვლენების სალიკვიდაციო და პრევენციის მიზნით ჩატარებული სამუშაოები - 19 ობიექტი.</w:t>
      </w:r>
    </w:p>
    <w:p w14:paraId="20E0DC66" w14:textId="77777777" w:rsidR="0098292D" w:rsidRPr="00506B8C" w:rsidRDefault="0098292D" w:rsidP="008C08DB">
      <w:pPr>
        <w:pStyle w:val="abzacixml"/>
      </w:pPr>
    </w:p>
    <w:p w14:paraId="6D740932"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შედეგის შეფასების ინდიკატორი:</w:t>
      </w:r>
    </w:p>
    <w:p w14:paraId="1791C2B2"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აშენებული-რეკონსტრუირებული-რეაბილიტირებული: საავტომობილო გზა - 250.1 კმ; ხიდი - 50; გვირაბი - 1; პერიოდული-მიმდინარე შეკეთება და შენახვა ზამთრის პერიოდში: საავტომობილო გზა - 6 000 კმ; სანაპირო ზონების ნაპირსამაგრი სამუშაოები - 26 ობიექტი; სტიქიური მოვლენების სალიკვიდაციო და პრევენციის მიზნით ჩატარებული სამუშაოები - 10 ობიექტი. </w:t>
      </w:r>
    </w:p>
    <w:p w14:paraId="4DE6E022" w14:textId="77777777" w:rsidR="0098292D" w:rsidRPr="00506B8C" w:rsidRDefault="0098292D" w:rsidP="008C08DB">
      <w:pPr>
        <w:pStyle w:val="abzacixml"/>
      </w:pPr>
    </w:p>
    <w:p w14:paraId="2D315E68" w14:textId="77777777" w:rsidR="0098292D" w:rsidRPr="00506B8C" w:rsidRDefault="0098292D" w:rsidP="00501D95">
      <w:pPr>
        <w:ind w:left="180"/>
        <w:jc w:val="both"/>
      </w:pPr>
      <w:r w:rsidRPr="00506B8C">
        <w:rPr>
          <w:rFonts w:ascii="Sylfaen" w:eastAsia="Times New Roman" w:hAnsi="Sylfaen" w:cs="Sylfaen"/>
          <w:lang w:val="ka-GE"/>
        </w:rPr>
        <w:t>ცდომილების მაჩვენებელი (% / აღწერა) და განმარტება დაგეგმილ და მიღწეულ საბოლოო შედეგებს შორის არსებულ განსხვავებებზე:</w:t>
      </w:r>
    </w:p>
    <w:p w14:paraId="59FF7E64" w14:textId="77777777" w:rsidR="0098292D" w:rsidRPr="00506B8C" w:rsidRDefault="0098292D" w:rsidP="00501D95">
      <w:pPr>
        <w:pStyle w:val="ListParagraph"/>
        <w:numPr>
          <w:ilvl w:val="0"/>
          <w:numId w:val="7"/>
        </w:numPr>
        <w:spacing w:after="0" w:line="240" w:lineRule="auto"/>
        <w:ind w:left="180" w:hanging="270"/>
        <w:jc w:val="both"/>
      </w:pPr>
      <w:r w:rsidRPr="00506B8C">
        <w:rPr>
          <w:rFonts w:ascii="Sylfaen" w:hAnsi="Sylfaen" w:cs="Arial"/>
          <w:color w:val="000000"/>
        </w:rPr>
        <w:t>ცდომილება გამოწვეულია სხვა გაუთვალისწინებელი მოვლენებით და დამატებითი სამუშაოებით.</w:t>
      </w:r>
    </w:p>
    <w:p w14:paraId="39A0AE86" w14:textId="77777777" w:rsidR="0098292D" w:rsidRPr="00506B8C" w:rsidRDefault="0098292D" w:rsidP="008C08DB">
      <w:pPr>
        <w:pStyle w:val="abzacixml"/>
        <w:rPr>
          <w:highlight w:val="yellow"/>
        </w:rPr>
      </w:pPr>
    </w:p>
    <w:p w14:paraId="64542F9B" w14:textId="77777777" w:rsidR="0098292D" w:rsidRPr="00506B8C" w:rsidRDefault="0098292D" w:rsidP="008C08DB">
      <w:pPr>
        <w:pStyle w:val="abzacixml"/>
      </w:pPr>
    </w:p>
    <w:p w14:paraId="0CB340DA" w14:textId="77777777" w:rsidR="0098292D" w:rsidRPr="00506B8C" w:rsidRDefault="0098292D" w:rsidP="008C08DB">
      <w:pPr>
        <w:pStyle w:val="abzacixml"/>
      </w:pPr>
    </w:p>
    <w:p w14:paraId="53CBA21E" w14:textId="77777777" w:rsidR="0098292D" w:rsidRPr="00506B8C" w:rsidRDefault="0098292D" w:rsidP="008C08DB">
      <w:pPr>
        <w:pStyle w:val="abzacixml"/>
      </w:pPr>
      <w:r w:rsidRPr="00506B8C">
        <w:t>3.1.2. გზების მშენებლობა და მოვლა-შენახვა (პროგრამული კოდი - 25 02 02)</w:t>
      </w:r>
    </w:p>
    <w:p w14:paraId="46173835" w14:textId="77777777" w:rsidR="0098292D" w:rsidRPr="00506B8C" w:rsidRDefault="0098292D" w:rsidP="008C08DB">
      <w:pPr>
        <w:pStyle w:val="abzacixml"/>
      </w:pPr>
    </w:p>
    <w:p w14:paraId="03D424E5" w14:textId="77777777" w:rsidR="0098292D" w:rsidRPr="00506B8C" w:rsidRDefault="0098292D" w:rsidP="008C08DB">
      <w:pPr>
        <w:pStyle w:val="abzacixml"/>
      </w:pPr>
      <w:r w:rsidRPr="00506B8C">
        <w:t>ქვეპროგრამის განმახორციელებელი:</w:t>
      </w:r>
    </w:p>
    <w:p w14:paraId="7C981E49" w14:textId="77777777" w:rsidR="0098292D" w:rsidRPr="00506B8C" w:rsidRDefault="0098292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საავტომობილო გზების დეპარტამენტი.</w:t>
      </w:r>
    </w:p>
    <w:p w14:paraId="72CEC017" w14:textId="77777777" w:rsidR="0098292D" w:rsidRPr="00506B8C" w:rsidRDefault="0098292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ევრაზიის სატრანსპორტო დერეფნის საინვესტიციო ცენტრი;</w:t>
      </w:r>
    </w:p>
    <w:p w14:paraId="00AC3004" w14:textId="77777777" w:rsidR="0098292D" w:rsidRPr="00506B8C" w:rsidRDefault="0098292D" w:rsidP="008C08DB">
      <w:pPr>
        <w:pStyle w:val="abzacixml"/>
      </w:pPr>
    </w:p>
    <w:p w14:paraId="68BAAE17"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შედეგები:</w:t>
      </w:r>
    </w:p>
    <w:p w14:paraId="5CB5A1BD"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მშენებლობა და რეაბილიტაცია საერთაშორისო და შიდასახელმწიფოებრივი მნიშვნელობის საავტომობილო გზების და ხიდების;</w:t>
      </w:r>
    </w:p>
    <w:p w14:paraId="3F0ABEDB"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სტიქიური და სხვა ფორსმაჟორული მოვლენების შედეგების ლიკვიდაცია;</w:t>
      </w:r>
    </w:p>
    <w:p w14:paraId="1A48A051"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პრევენციური ღონისძიებების მიზნით, ზღვის ნაპირების, მდინარეების კალაპოტებისა და ნაპირების გამაგრება.</w:t>
      </w:r>
    </w:p>
    <w:p w14:paraId="6F3B0536" w14:textId="77777777" w:rsidR="0098292D" w:rsidRPr="00506B8C" w:rsidRDefault="0098292D" w:rsidP="008C08DB">
      <w:pPr>
        <w:pStyle w:val="abzacixml"/>
        <w:rPr>
          <w:highlight w:val="yellow"/>
        </w:rPr>
      </w:pPr>
    </w:p>
    <w:p w14:paraId="4643D4E3"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შედეგები:</w:t>
      </w:r>
    </w:p>
    <w:p w14:paraId="334AF470"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აშენებული და რეაბილიტირებული საერთაშორისო და შიდასახელმწიფოებრივი მნიშვნელობის საავტომობილო გზები და ხიდები;</w:t>
      </w:r>
    </w:p>
    <w:p w14:paraId="5D903CB6"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რეაბილიტირებული ობიექტები;</w:t>
      </w:r>
    </w:p>
    <w:p w14:paraId="0175EBA9"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უზრუნველყოფილი უსაფრთხო მოძრაობა.</w:t>
      </w:r>
    </w:p>
    <w:p w14:paraId="23DE6832" w14:textId="77777777" w:rsidR="0098292D" w:rsidRPr="00506B8C" w:rsidRDefault="0098292D" w:rsidP="008C08DB">
      <w:pPr>
        <w:pStyle w:val="abzacixml"/>
        <w:rPr>
          <w:highlight w:val="yellow"/>
        </w:rPr>
      </w:pPr>
    </w:p>
    <w:p w14:paraId="265009AD"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ინდიკატორი</w:t>
      </w:r>
    </w:p>
    <w:p w14:paraId="67900A13" w14:textId="77777777" w:rsidR="0098292D" w:rsidRPr="00506B8C" w:rsidRDefault="0098292D" w:rsidP="008C08DB">
      <w:pPr>
        <w:pStyle w:val="abzacixml"/>
        <w:rPr>
          <w:highlight w:val="yellow"/>
        </w:rPr>
      </w:pPr>
    </w:p>
    <w:p w14:paraId="1BDF6364" w14:textId="77777777" w:rsidR="0098292D" w:rsidRPr="00506B8C" w:rsidRDefault="0098292D" w:rsidP="00501D95">
      <w:pPr>
        <w:pStyle w:val="NoSpacing"/>
        <w:ind w:left="180"/>
        <w:jc w:val="both"/>
      </w:pPr>
      <w:r w:rsidRPr="00506B8C">
        <w:rPr>
          <w:rFonts w:ascii="Sylfaen" w:hAnsi="Sylfaen"/>
        </w:rPr>
        <w:t>საბაზისო მაჩვენებელი:</w:t>
      </w:r>
    </w:p>
    <w:p w14:paraId="63F4C573" w14:textId="77777777" w:rsidR="0098292D" w:rsidRPr="00506B8C" w:rsidRDefault="0098292D" w:rsidP="00501D95">
      <w:pPr>
        <w:pStyle w:val="NoSpacing"/>
        <w:ind w:left="180"/>
        <w:jc w:val="both"/>
        <w:rPr>
          <w:rFonts w:ascii="Sylfaen" w:hAnsi="Sylfaen"/>
        </w:rPr>
      </w:pPr>
      <w:r w:rsidRPr="00506B8C">
        <w:rPr>
          <w:rFonts w:ascii="Sylfaen" w:hAnsi="Sylfaen"/>
        </w:rPr>
        <w:t>აშენებული-რეკონსტრუირებული-რეაბილიტირებული: საავტომობილო გზა - 544.1 კმ; ხიდი - 57; პერიოდული-მიმდინარე შეკეთება და შენახვა ზამთრის პერიოდში: საავტომობილო გზა - 6 000 კმ; სანაპირო ზონების ნაპირსამაგრი სამუშაოები - 35 ობიექტი; სტიქიური მოვლენების სალიკვიდაციო და პრევენციის მიზნით ჩატარებული სამუშაოები - 22 ობიექტი.</w:t>
      </w:r>
    </w:p>
    <w:p w14:paraId="4047A99D" w14:textId="77777777" w:rsidR="0098292D" w:rsidRPr="00506B8C" w:rsidRDefault="0098292D" w:rsidP="00501D95">
      <w:pPr>
        <w:pStyle w:val="NoSpacing"/>
        <w:spacing w:line="360" w:lineRule="auto"/>
        <w:ind w:left="180"/>
        <w:jc w:val="both"/>
        <w:rPr>
          <w:rFonts w:ascii="Sylfaen" w:hAnsi="Sylfaen"/>
        </w:rPr>
      </w:pPr>
    </w:p>
    <w:p w14:paraId="1842C7E6" w14:textId="77777777" w:rsidR="0098292D" w:rsidRPr="00506B8C" w:rsidRDefault="0098292D" w:rsidP="00501D95">
      <w:pPr>
        <w:pStyle w:val="NoSpacing"/>
        <w:spacing w:line="360" w:lineRule="auto"/>
        <w:ind w:left="180"/>
        <w:jc w:val="both"/>
        <w:rPr>
          <w:rFonts w:ascii="Sylfaen" w:hAnsi="Sylfaen"/>
        </w:rPr>
      </w:pPr>
      <w:r w:rsidRPr="00506B8C">
        <w:rPr>
          <w:rFonts w:ascii="Sylfaen" w:hAnsi="Sylfaen"/>
        </w:rPr>
        <w:t xml:space="preserve">შენიშვნა: საქართველოს რეგიონული განვითარებისა და ინფრასტრუქტურის სამინისტროს მიერ დაზუსტდა საბაზისო მაჩვენებლები  </w:t>
      </w:r>
    </w:p>
    <w:p w14:paraId="54FB908E" w14:textId="77777777" w:rsidR="0098292D" w:rsidRPr="00506B8C" w:rsidRDefault="0098292D" w:rsidP="00501D95">
      <w:pPr>
        <w:pStyle w:val="NoSpacing"/>
        <w:spacing w:line="360" w:lineRule="auto"/>
        <w:ind w:left="180"/>
        <w:jc w:val="both"/>
        <w:rPr>
          <w:rFonts w:ascii="Sylfaen" w:hAnsi="Sylfaen"/>
        </w:rPr>
      </w:pPr>
    </w:p>
    <w:p w14:paraId="51E574CC" w14:textId="77777777" w:rsidR="0098292D" w:rsidRPr="00506B8C" w:rsidRDefault="0098292D" w:rsidP="00501D95">
      <w:pPr>
        <w:pStyle w:val="NoSpacing"/>
        <w:ind w:left="180"/>
        <w:jc w:val="both"/>
        <w:rPr>
          <w:rFonts w:ascii="Sylfaen" w:hAnsi="Sylfaen"/>
        </w:rPr>
      </w:pPr>
      <w:r w:rsidRPr="00506B8C">
        <w:rPr>
          <w:rFonts w:ascii="Sylfaen" w:hAnsi="Sylfaen"/>
        </w:rPr>
        <w:t>მიზნობრივი მაჩვენებელი:</w:t>
      </w:r>
    </w:p>
    <w:p w14:paraId="6ABE8E73" w14:textId="77777777" w:rsidR="0098292D" w:rsidRPr="00506B8C" w:rsidRDefault="0098292D" w:rsidP="00501D95">
      <w:pPr>
        <w:pStyle w:val="NoSpacing"/>
        <w:ind w:left="180"/>
        <w:jc w:val="both"/>
        <w:rPr>
          <w:rFonts w:ascii="Sylfaen" w:hAnsi="Sylfaen"/>
        </w:rPr>
      </w:pPr>
      <w:r w:rsidRPr="00506B8C">
        <w:rPr>
          <w:rFonts w:ascii="Sylfaen" w:hAnsi="Sylfaen"/>
        </w:rPr>
        <w:t xml:space="preserve">რეკონსტრუქცია-რეაბილიტაცია: საავტომობილო გზა - 415 კმ; ხიდი - 30; პერიოდული-მიმდინარე შეკეთება და შენახვა ზამთრის პერიოდში: საავტომობილო გზა - 6 050 კმ; განათებული საავტომობილო გზა - 26 კმ; სანაპირო ზონების ნაპირსამაგრი სამუშაოები - 20 ობიექტი; სტიქიური მოვლენების სალიკვიდაციო და პრევენციის მიზნით ჩატარებელი სამუშაოები - 30 ობიექტი; </w:t>
      </w:r>
    </w:p>
    <w:p w14:paraId="2B6BB18A" w14:textId="77777777" w:rsidR="0098292D" w:rsidRPr="00506B8C" w:rsidRDefault="0098292D" w:rsidP="008C08DB">
      <w:pPr>
        <w:pStyle w:val="abzacixml"/>
        <w:rPr>
          <w:highlight w:val="yellow"/>
        </w:rPr>
      </w:pPr>
    </w:p>
    <w:p w14:paraId="5D86B3DA"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შედეგის შეფასების ინდიკატორი:</w:t>
      </w:r>
    </w:p>
    <w:p w14:paraId="13AE9F4B"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აშენებული-რეკონსტრუირებული-რეაბილიტირებული: საავტომობილო გზა - 236.6 კმ; ხიდი - 46; პერიოდული-მიმდინარე შეკეთება და შენახვა ზამთრის პერიოდში: საავტომობილო გზა - 6 000 კმ; სანაპირო ზონების ნაპირსამაგრი სამუშაოები - 26 ობიექტი; სტიქიური მოვლენების სალიკვიდაციო და პრევენციის მიზნით ჩატარებული სამუშაოები - 10 ობიექტი; მიმდინარეობდა დეტალური საპროექტო დოკუმენტაციების მომზადება და განსახლების პროცედურები.</w:t>
      </w:r>
    </w:p>
    <w:p w14:paraId="2D21C5B5" w14:textId="77777777" w:rsidR="0098292D" w:rsidRPr="00506B8C" w:rsidRDefault="0098292D" w:rsidP="008C08DB">
      <w:pPr>
        <w:pStyle w:val="abzacixml"/>
      </w:pPr>
    </w:p>
    <w:p w14:paraId="03AA72D8" w14:textId="77777777" w:rsidR="0098292D" w:rsidRPr="00506B8C" w:rsidRDefault="0098292D" w:rsidP="008C08DB">
      <w:pPr>
        <w:pStyle w:val="abzacixml"/>
      </w:pPr>
      <w:r w:rsidRPr="00506B8C">
        <w:t>3.1.3 ჩქაროსნული ავტომაგისტრალების მშენებლობა (პროგრამული კოდი - 25 02 03)</w:t>
      </w:r>
    </w:p>
    <w:p w14:paraId="3D0483E3" w14:textId="77777777" w:rsidR="0098292D" w:rsidRPr="00506B8C" w:rsidRDefault="0098292D" w:rsidP="008C08DB">
      <w:pPr>
        <w:pStyle w:val="abzacixml"/>
      </w:pPr>
    </w:p>
    <w:p w14:paraId="714476E0" w14:textId="77777777" w:rsidR="0098292D" w:rsidRPr="00506B8C" w:rsidRDefault="0098292D" w:rsidP="008C08DB">
      <w:pPr>
        <w:pStyle w:val="abzacixml"/>
      </w:pPr>
      <w:r w:rsidRPr="00506B8C">
        <w:t>ქვეპროგრამის განმახორციელებელი:</w:t>
      </w:r>
    </w:p>
    <w:p w14:paraId="6A91604A" w14:textId="77777777" w:rsidR="0098292D" w:rsidRPr="00506B8C" w:rsidRDefault="0098292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საავტომობილო გზების დეპარტამენტი;</w:t>
      </w:r>
    </w:p>
    <w:p w14:paraId="6627ECE5" w14:textId="77777777" w:rsidR="0098292D" w:rsidRPr="00506B8C" w:rsidRDefault="0098292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ევრაზიის სატრანსპორტო დერეფნის საინვესტიციო ცენტრი.</w:t>
      </w:r>
    </w:p>
    <w:p w14:paraId="24B7EA41" w14:textId="77777777" w:rsidR="00B963D3" w:rsidRPr="00506B8C" w:rsidRDefault="00B963D3" w:rsidP="008C08DB">
      <w:pPr>
        <w:pStyle w:val="abzacixml"/>
      </w:pPr>
    </w:p>
    <w:p w14:paraId="3EA28A04"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შედეგები:</w:t>
      </w:r>
    </w:p>
    <w:p w14:paraId="7C95A373"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ევროპა-კავკასია-აზიის სატრანსპორტო დერეფნის შემადგენილი ნაწილის ფოთი-თბილისი-წითელი ხიდის საავტომობილო გზის (E-60 ავტომაგისტრალი) მშენებლობა-რეკონსტრუქცია.</w:t>
      </w:r>
    </w:p>
    <w:p w14:paraId="13AC777A" w14:textId="77777777" w:rsidR="0098292D" w:rsidRPr="00506B8C" w:rsidRDefault="0098292D" w:rsidP="008C08DB">
      <w:pPr>
        <w:pStyle w:val="abzacixml"/>
      </w:pPr>
    </w:p>
    <w:p w14:paraId="5A70512B"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შედეგები:</w:t>
      </w:r>
    </w:p>
    <w:p w14:paraId="21E6D443"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აშენებული-რეკონსტრუირებული ევროპა-კავკასია-აზიის სატრანსპორტო დერეფნის შემადგენილი ნაწილის ფოთი-თბილისი-წითელი ხიდის საავტომობილო გზა (E-60 ავტომაგისტრალი);</w:t>
      </w:r>
    </w:p>
    <w:p w14:paraId="2F69C88F"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გაუმჯობესებული გამტარუნარიანობა ავტომაგისტრალზე;</w:t>
      </w:r>
    </w:p>
    <w:p w14:paraId="083FF4F6"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უზრუნველყოფილი უსაფრთხო მოძრაობა.</w:t>
      </w:r>
    </w:p>
    <w:p w14:paraId="18A54122" w14:textId="77777777" w:rsidR="0098292D" w:rsidRPr="00506B8C" w:rsidRDefault="0098292D" w:rsidP="008C08DB">
      <w:pPr>
        <w:pStyle w:val="abzacixml"/>
      </w:pPr>
    </w:p>
    <w:p w14:paraId="16C07EEF"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ინდიკატორი</w:t>
      </w:r>
    </w:p>
    <w:p w14:paraId="71D25889" w14:textId="77777777" w:rsidR="0098292D" w:rsidRPr="00506B8C" w:rsidRDefault="0098292D" w:rsidP="00501D95">
      <w:pPr>
        <w:pStyle w:val="NoSpacing"/>
        <w:ind w:left="180"/>
        <w:jc w:val="both"/>
        <w:rPr>
          <w:rFonts w:ascii="Sylfaen" w:hAnsi="Sylfaen"/>
        </w:rPr>
      </w:pPr>
      <w:r w:rsidRPr="00506B8C">
        <w:rPr>
          <w:rFonts w:ascii="Sylfaen" w:hAnsi="Sylfaen"/>
        </w:rPr>
        <w:t>საბაზისო მაჩვენებელი:</w:t>
      </w:r>
    </w:p>
    <w:p w14:paraId="2D9B6513" w14:textId="77777777" w:rsidR="0098292D" w:rsidRPr="00506B8C" w:rsidRDefault="0098292D" w:rsidP="00501D95">
      <w:pPr>
        <w:pStyle w:val="NoSpacing"/>
        <w:ind w:left="180"/>
        <w:jc w:val="both"/>
        <w:rPr>
          <w:rFonts w:ascii="Sylfaen" w:hAnsi="Sylfaen"/>
        </w:rPr>
      </w:pPr>
      <w:r w:rsidRPr="00506B8C">
        <w:rPr>
          <w:rFonts w:ascii="Sylfaen" w:hAnsi="Sylfaen"/>
        </w:rPr>
        <w:t>აშენებული-რეკონსტრუირებული: საავტომობილო გზა - 91.9 კმ; ხიდი - 86; გვირაბი - 12.</w:t>
      </w:r>
    </w:p>
    <w:p w14:paraId="3D81538F" w14:textId="77777777" w:rsidR="0098292D" w:rsidRPr="00506B8C" w:rsidRDefault="0098292D" w:rsidP="00501D95">
      <w:pPr>
        <w:pStyle w:val="NoSpacing"/>
        <w:spacing w:line="360" w:lineRule="auto"/>
        <w:ind w:left="180"/>
        <w:jc w:val="both"/>
        <w:rPr>
          <w:rFonts w:ascii="Sylfaen" w:hAnsi="Sylfaen"/>
        </w:rPr>
      </w:pPr>
    </w:p>
    <w:p w14:paraId="256F5DA2" w14:textId="77777777" w:rsidR="0098292D" w:rsidRPr="00506B8C" w:rsidRDefault="0098292D" w:rsidP="00501D95">
      <w:pPr>
        <w:pStyle w:val="NoSpacing"/>
        <w:spacing w:line="360" w:lineRule="auto"/>
        <w:ind w:left="180"/>
        <w:jc w:val="both"/>
        <w:rPr>
          <w:rFonts w:ascii="Sylfaen" w:hAnsi="Sylfaen"/>
        </w:rPr>
      </w:pPr>
      <w:r w:rsidRPr="00506B8C">
        <w:rPr>
          <w:rFonts w:ascii="Sylfaen" w:hAnsi="Sylfaen"/>
        </w:rPr>
        <w:t xml:space="preserve">შენიშვნა: საქართველოს რეგიონული განვითარებისა და ინფრასტრუქტურის სამინისტროს მიერ დაზუსტდა საბაზისო მაჩვენებლები  </w:t>
      </w:r>
    </w:p>
    <w:p w14:paraId="3C67CAAC" w14:textId="77777777" w:rsidR="0098292D" w:rsidRPr="00506B8C" w:rsidRDefault="0098292D" w:rsidP="00501D95">
      <w:pPr>
        <w:pStyle w:val="NoSpacing"/>
        <w:ind w:left="180"/>
        <w:jc w:val="both"/>
        <w:rPr>
          <w:rFonts w:ascii="Sylfaen" w:hAnsi="Sylfaen"/>
        </w:rPr>
      </w:pPr>
      <w:r w:rsidRPr="00506B8C">
        <w:rPr>
          <w:rFonts w:ascii="Sylfaen" w:hAnsi="Sylfaen"/>
        </w:rPr>
        <w:t>მიზნობრივი მაჩვენებელი:</w:t>
      </w:r>
    </w:p>
    <w:p w14:paraId="74D6F283" w14:textId="77777777" w:rsidR="0098292D" w:rsidRPr="00506B8C" w:rsidRDefault="0098292D" w:rsidP="00501D95">
      <w:pPr>
        <w:pStyle w:val="NoSpacing"/>
        <w:ind w:left="180"/>
        <w:jc w:val="both"/>
        <w:rPr>
          <w:rFonts w:ascii="Sylfaen" w:hAnsi="Sylfaen"/>
        </w:rPr>
      </w:pPr>
      <w:r w:rsidRPr="00506B8C">
        <w:rPr>
          <w:rFonts w:ascii="Sylfaen" w:hAnsi="Sylfaen"/>
        </w:rPr>
        <w:t>მშენებლობა-რეკონსტრუქცია: საავტომობილო გზა - 27 კმ; ხიდი - 24; გვირაბი - 1</w:t>
      </w:r>
    </w:p>
    <w:p w14:paraId="7522771C" w14:textId="77777777" w:rsidR="0098292D" w:rsidRPr="00506B8C" w:rsidRDefault="0098292D" w:rsidP="008C08DB">
      <w:pPr>
        <w:pStyle w:val="abzacixml"/>
      </w:pPr>
    </w:p>
    <w:p w14:paraId="46406030"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შედეგის შეფასების ინდიკატორი:</w:t>
      </w:r>
    </w:p>
    <w:p w14:paraId="2EB6E462"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აშენებული-რეკონსტრუირებული: საავტომობილო გზა - 13.5 კმ; ხიდი - 4; გვირაბი - 1; მიმდინარეობდა განსახლების პროცედურები და დეფექტების აღმოფხვრის პერიოდი.</w:t>
      </w:r>
    </w:p>
    <w:p w14:paraId="3964605D" w14:textId="77777777" w:rsidR="0098292D" w:rsidRPr="00506B8C" w:rsidRDefault="0098292D" w:rsidP="008C08DB">
      <w:pPr>
        <w:pStyle w:val="abzacixml"/>
      </w:pPr>
    </w:p>
    <w:p w14:paraId="5AD1A4AD" w14:textId="77777777" w:rsidR="0098292D" w:rsidRPr="00506B8C" w:rsidRDefault="0098292D" w:rsidP="00501D95">
      <w:pPr>
        <w:ind w:left="180"/>
        <w:jc w:val="both"/>
        <w:rPr>
          <w:rFonts w:ascii="Sylfaen" w:eastAsia="Times New Roman" w:hAnsi="Sylfaen" w:cs="Sylfaen"/>
          <w:lang w:val="ka-GE"/>
        </w:rPr>
      </w:pPr>
      <w:r w:rsidRPr="00506B8C">
        <w:rPr>
          <w:rFonts w:ascii="Sylfaen" w:eastAsia="Times New Roman" w:hAnsi="Sylfaen" w:cs="Sylfaen"/>
          <w:lang w:val="ka-GE"/>
        </w:rPr>
        <w:t>ცდომილების მაჩვენებელი (% / აღწერა) და განმარტება დაგეგმილ და მიღწეულ საბოლოო შედეგებს შორის არსებულ განსხვავებებზე:</w:t>
      </w:r>
    </w:p>
    <w:p w14:paraId="37A77955" w14:textId="77777777" w:rsidR="0098292D" w:rsidRPr="00506B8C" w:rsidRDefault="0098292D" w:rsidP="008C08DB">
      <w:pPr>
        <w:pStyle w:val="abzacixml"/>
        <w:numPr>
          <w:ilvl w:val="0"/>
          <w:numId w:val="45"/>
        </w:numPr>
      </w:pPr>
      <w:r w:rsidRPr="00506B8C">
        <w:t>ცდომილება გამოწვეულია სხვა გაუთვალისწინებელი მოვლენებით და დამატებითი სამუშაოებით.</w:t>
      </w:r>
    </w:p>
    <w:p w14:paraId="2EE68EB7" w14:textId="77777777" w:rsidR="0098292D" w:rsidRPr="00506B8C" w:rsidRDefault="0098292D" w:rsidP="008C08DB">
      <w:pPr>
        <w:pStyle w:val="abzacixml"/>
      </w:pPr>
    </w:p>
    <w:p w14:paraId="5DFDDE57" w14:textId="77777777" w:rsidR="0098292D" w:rsidRPr="00506B8C" w:rsidRDefault="0098292D" w:rsidP="008C08DB">
      <w:pPr>
        <w:pStyle w:val="abzacixml"/>
      </w:pPr>
    </w:p>
    <w:p w14:paraId="6F47A3F7" w14:textId="77777777" w:rsidR="0098292D" w:rsidRPr="00506B8C" w:rsidRDefault="0098292D" w:rsidP="008C08DB">
      <w:pPr>
        <w:pStyle w:val="abzacixml"/>
      </w:pPr>
      <w:r w:rsidRPr="00506B8C">
        <w:t>3.2 წყალმომარაგების ინფრასტრუქტურის აღდგენა-რეაბილიტაცია (პროგრამული კოდი - 25 04)</w:t>
      </w:r>
    </w:p>
    <w:p w14:paraId="2A6A3E4E" w14:textId="77777777" w:rsidR="0098292D" w:rsidRPr="00506B8C" w:rsidRDefault="0098292D" w:rsidP="008C08DB">
      <w:pPr>
        <w:pStyle w:val="abzacixml"/>
      </w:pPr>
    </w:p>
    <w:p w14:paraId="48E50EAD" w14:textId="77777777" w:rsidR="0098292D" w:rsidRPr="00506B8C" w:rsidRDefault="0098292D" w:rsidP="008C08DB">
      <w:pPr>
        <w:pStyle w:val="abzacixml"/>
      </w:pPr>
      <w:r w:rsidRPr="00506B8C">
        <w:t xml:space="preserve">პროგრამის განმახორციელებელი: </w:t>
      </w:r>
    </w:p>
    <w:p w14:paraId="1670E29C" w14:textId="77777777" w:rsidR="0098292D" w:rsidRPr="00506B8C" w:rsidRDefault="0098292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რეგიონული განვითარებისა და ინფრასტრუქტურის სამინისტროს აპარატი;</w:t>
      </w:r>
    </w:p>
    <w:p w14:paraId="03B23366" w14:textId="77777777" w:rsidR="0098292D" w:rsidRPr="00506B8C" w:rsidRDefault="0098292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საქართველოს მუნიციპალური განვითარების ფონდი;</w:t>
      </w:r>
    </w:p>
    <w:p w14:paraId="666A706C" w14:textId="77777777" w:rsidR="0098292D" w:rsidRPr="00506B8C" w:rsidRDefault="0098292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შპს „საქართველოს გაერთიანებული წყალმომარაგების კომპანია“.</w:t>
      </w:r>
    </w:p>
    <w:p w14:paraId="1C67CB0F" w14:textId="77777777" w:rsidR="0098292D" w:rsidRPr="00506B8C" w:rsidRDefault="0098292D" w:rsidP="008C08DB">
      <w:pPr>
        <w:pStyle w:val="abzacixml"/>
      </w:pPr>
    </w:p>
    <w:p w14:paraId="54E5C089"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0D18298E"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მუნიციპალიტეტებში მაცხოვრებელი მოსახლეობის სასმელი წყლით მომარაგების გაუმჯობესება;</w:t>
      </w:r>
    </w:p>
    <w:p w14:paraId="72FEE1A2"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წყალარინების სისტემების მოწესრიგება;</w:t>
      </w:r>
    </w:p>
    <w:p w14:paraId="3722F4C5"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ტურისტული ინფრასტრუქტურა განვითარება.</w:t>
      </w:r>
    </w:p>
    <w:p w14:paraId="5314F937" w14:textId="77777777" w:rsidR="0098292D" w:rsidRPr="00506B8C" w:rsidRDefault="0098292D" w:rsidP="008C08DB">
      <w:pPr>
        <w:pStyle w:val="abzacixml"/>
      </w:pPr>
    </w:p>
    <w:p w14:paraId="66A9900A"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1207C067"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მუნიციპალიტეტებში მაცხოვრებელი მოსახლეობის გაუმჯობესებული საცხოვრებელი პირობები და სასმელი წყლით მომარაგების პროცესი;</w:t>
      </w:r>
    </w:p>
    <w:p w14:paraId="4E6CF10E"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მოწესრიგებული წყალმომარაგების და წყალარინების სისტემები;</w:t>
      </w:r>
    </w:p>
    <w:p w14:paraId="4468846C"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განვითარებული ტურისტული ინფრასტრუქტურა.</w:t>
      </w:r>
    </w:p>
    <w:p w14:paraId="78ACF102" w14:textId="77777777" w:rsidR="0098292D" w:rsidRPr="00506B8C" w:rsidRDefault="0098292D" w:rsidP="008C08DB">
      <w:pPr>
        <w:pStyle w:val="abzacixml"/>
      </w:pPr>
    </w:p>
    <w:p w14:paraId="1DA6C866"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ინდიკატორი</w:t>
      </w:r>
    </w:p>
    <w:p w14:paraId="2262AF79" w14:textId="77777777" w:rsidR="0098292D" w:rsidRPr="00506B8C" w:rsidRDefault="0098292D" w:rsidP="008C08DB">
      <w:pPr>
        <w:pStyle w:val="abzacixml"/>
      </w:pPr>
    </w:p>
    <w:p w14:paraId="3EF27432" w14:textId="77777777" w:rsidR="0098292D" w:rsidRPr="00506B8C" w:rsidRDefault="0098292D" w:rsidP="00501D95">
      <w:pPr>
        <w:pStyle w:val="NoSpacing"/>
        <w:ind w:left="180"/>
        <w:jc w:val="both"/>
        <w:rPr>
          <w:rFonts w:ascii="Sylfaen" w:hAnsi="Sylfaen"/>
        </w:rPr>
      </w:pPr>
      <w:r w:rsidRPr="00506B8C">
        <w:rPr>
          <w:rFonts w:ascii="Sylfaen" w:hAnsi="Sylfaen"/>
        </w:rPr>
        <w:t>საბაზისო მაჩვენებელი:</w:t>
      </w:r>
    </w:p>
    <w:p w14:paraId="766087B0" w14:textId="77777777" w:rsidR="0098292D" w:rsidRPr="00506B8C" w:rsidRDefault="0098292D" w:rsidP="00501D95">
      <w:pPr>
        <w:pStyle w:val="NoSpacing"/>
        <w:ind w:left="180"/>
        <w:jc w:val="both"/>
        <w:rPr>
          <w:rFonts w:ascii="Sylfaen" w:hAnsi="Sylfaen"/>
        </w:rPr>
      </w:pPr>
      <w:r w:rsidRPr="00506B8C">
        <w:rPr>
          <w:rFonts w:ascii="Sylfaen" w:hAnsi="Sylfaen"/>
        </w:rPr>
        <w:t>დასრულებული 30 ობიექტი; დასრულებული პროექტირება 2 გამწმენდ ნაგებობაზე; აშენებული-რეაბილიტირებული: ქ. ფოთი - რეზერვუარი - 4, საფილტრი და სატუმბი სადგურები, ჭაბურღილები, გამანაწილებელი ქსელები, ქ. ქუთაისი - რეზერვუარი, სატუმბი სადგური, გამანაწილებელი ქსელები;</w:t>
      </w:r>
    </w:p>
    <w:p w14:paraId="70426FDC" w14:textId="77777777" w:rsidR="0098292D" w:rsidRPr="00506B8C" w:rsidRDefault="0098292D" w:rsidP="00501D95">
      <w:pPr>
        <w:pStyle w:val="NoSpacing"/>
        <w:spacing w:line="360" w:lineRule="auto"/>
        <w:ind w:left="180"/>
        <w:jc w:val="both"/>
        <w:rPr>
          <w:rFonts w:ascii="Sylfaen" w:hAnsi="Sylfaen"/>
        </w:rPr>
      </w:pPr>
    </w:p>
    <w:p w14:paraId="3FCA2DC1" w14:textId="77777777" w:rsidR="0098292D" w:rsidRPr="00506B8C" w:rsidRDefault="0098292D" w:rsidP="00501D95">
      <w:pPr>
        <w:pStyle w:val="NoSpacing"/>
        <w:ind w:left="180"/>
        <w:jc w:val="both"/>
        <w:rPr>
          <w:rFonts w:ascii="Sylfaen" w:hAnsi="Sylfaen"/>
        </w:rPr>
      </w:pPr>
      <w:r w:rsidRPr="00506B8C">
        <w:rPr>
          <w:rFonts w:ascii="Sylfaen" w:hAnsi="Sylfaen"/>
        </w:rPr>
        <w:t>მიზნობრივი მაჩვენებელი:</w:t>
      </w:r>
    </w:p>
    <w:p w14:paraId="4A4A0F11" w14:textId="77777777" w:rsidR="0098292D" w:rsidRPr="00506B8C" w:rsidRDefault="0098292D" w:rsidP="00501D95">
      <w:pPr>
        <w:pStyle w:val="NoSpacing"/>
        <w:ind w:left="180"/>
        <w:jc w:val="both"/>
        <w:rPr>
          <w:rFonts w:ascii="Sylfaen" w:hAnsi="Sylfaen"/>
        </w:rPr>
      </w:pPr>
      <w:r w:rsidRPr="00506B8C">
        <w:rPr>
          <w:rFonts w:ascii="Sylfaen" w:hAnsi="Sylfaen"/>
        </w:rPr>
        <w:t xml:space="preserve">24 საათიანი მომარაგება სასმელი წყლით; განვითარებული ტურისტული ინფრასტრუქტურა; 2 გამწმენდი ნაგებობის მშენებლობა; მშენებლობა-რეაბილიტაცია: სათავე ნაგებობა - 5, რეზერვუარები - 5, მაგისტრალური მილსადენები - 5, გამანაწილებელი ქსელები - 5, წყალარინების ქსელები - 5, კოლექტორები - 5, სატუმბი სადგურები - 5, გამწმენდი ნაგებობები - 5; </w:t>
      </w:r>
    </w:p>
    <w:p w14:paraId="1630E3BC" w14:textId="77777777" w:rsidR="0098292D" w:rsidRPr="00506B8C" w:rsidRDefault="0098292D" w:rsidP="008C08DB">
      <w:pPr>
        <w:pStyle w:val="abzacixml"/>
      </w:pPr>
    </w:p>
    <w:p w14:paraId="6C9D4DA1"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შედეგის შეფასების ინდიკატორი:</w:t>
      </w:r>
    </w:p>
    <w:p w14:paraId="69B80B61"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აშენებული: წყალარინების გამწმენდი ნაგებობა - 2, წყალმომარაგების სისტემა - 1. რეაბილიტირებული: წყალსადენის სისტემა - 1; მოწყობილი წყალმომარაგების ქსელი - 1;</w:t>
      </w:r>
    </w:p>
    <w:p w14:paraId="549965AC"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მიმდინარეობდა სამშენებლო სამუშაოები: წყალარინების გამწმენდი ნაგებობა - 3, წყალმომარაგების გამწმენდი ნაგებობა - 1, წყალმომარაგების სისტემა - 3, წყალარინების ქსელი - 1, რეზერვუარი - 5, სატუმბი სადგური - 2, ჭაბურღილი - 19, ჭა - 119; </w:t>
      </w:r>
    </w:p>
    <w:p w14:paraId="1BDE64BB"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მიმდინარეობდა სარეაბილიტაციო სამუშაოები - წყალმომარაგების სისტემა - 3. </w:t>
      </w:r>
    </w:p>
    <w:p w14:paraId="3DCB2D54"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 xml:space="preserve">მიმდინარეობდა 80 საცხოვრებელი კორპუსის ინდივიდუალური გამრიცხველიანება; </w:t>
      </w:r>
    </w:p>
    <w:p w14:paraId="3696CFB9"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დასრულდა სატენდერო პროცედურები - 4 პროექტზე და დეტალური პროექტი - 1 ობიექტზე.</w:t>
      </w:r>
    </w:p>
    <w:p w14:paraId="52ABCEBD" w14:textId="77777777" w:rsidR="0098292D" w:rsidRPr="00506B8C" w:rsidRDefault="0098292D" w:rsidP="008C08DB">
      <w:pPr>
        <w:pStyle w:val="abzacixml"/>
      </w:pPr>
    </w:p>
    <w:p w14:paraId="2426FD08" w14:textId="77777777" w:rsidR="0098292D" w:rsidRPr="00506B8C" w:rsidRDefault="0098292D" w:rsidP="008C08DB">
      <w:pPr>
        <w:pStyle w:val="abzacixml"/>
      </w:pPr>
    </w:p>
    <w:p w14:paraId="06C5E39E" w14:textId="77777777" w:rsidR="0098292D" w:rsidRPr="00506B8C" w:rsidRDefault="0098292D" w:rsidP="008C08DB">
      <w:pPr>
        <w:pStyle w:val="abzacixml"/>
      </w:pPr>
      <w:r w:rsidRPr="00506B8C">
        <w:t xml:space="preserve">3.3 რეგიონალური და მუნიციპალური ინფრასტრუქტურის რეაბილიტაცია (პროგრამული კოდი - 25 03) </w:t>
      </w:r>
    </w:p>
    <w:p w14:paraId="70B9D15A" w14:textId="77777777" w:rsidR="0098292D" w:rsidRPr="00506B8C" w:rsidRDefault="0098292D" w:rsidP="008C08DB">
      <w:pPr>
        <w:pStyle w:val="abzacixml"/>
      </w:pPr>
    </w:p>
    <w:p w14:paraId="23A1694D" w14:textId="77777777" w:rsidR="0098292D" w:rsidRPr="00506B8C" w:rsidRDefault="0098292D" w:rsidP="008C08DB">
      <w:pPr>
        <w:pStyle w:val="abzacixml"/>
      </w:pPr>
      <w:r w:rsidRPr="00506B8C">
        <w:t>პროგრამის განმახორციელებელი:</w:t>
      </w:r>
    </w:p>
    <w:p w14:paraId="02516F57" w14:textId="77777777" w:rsidR="0098292D" w:rsidRPr="00506B8C" w:rsidRDefault="0098292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რეგიონული განვითარებისა და ინფრასტრუქტურის სამინისტროს აპარატი;</w:t>
      </w:r>
    </w:p>
    <w:p w14:paraId="09291135" w14:textId="77777777" w:rsidR="0098292D" w:rsidRPr="00506B8C" w:rsidRDefault="0098292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საქართველოს მუნიციპალური განვითარების ფონდი;</w:t>
      </w:r>
    </w:p>
    <w:p w14:paraId="0785E55E" w14:textId="77777777" w:rsidR="0098292D" w:rsidRPr="00506B8C" w:rsidRDefault="0098292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შპს „სახელმწიფო სამშენებლო კომპანია“.</w:t>
      </w:r>
    </w:p>
    <w:p w14:paraId="36BCF9B7" w14:textId="77777777" w:rsidR="0098292D" w:rsidRPr="00506B8C" w:rsidRDefault="0098292D" w:rsidP="008C08DB">
      <w:pPr>
        <w:pStyle w:val="abzacixml"/>
      </w:pPr>
    </w:p>
    <w:p w14:paraId="0AC4C35E"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3987B096"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განვითარებული და რეაბილიტირებული ინფრასტრუქტურა მუნიციპალიტეტებში;</w:t>
      </w:r>
    </w:p>
    <w:p w14:paraId="258E3041"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ამაღლებული საინვესტიციო მიმზიდველობა;</w:t>
      </w:r>
    </w:p>
    <w:p w14:paraId="5ADDE535"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გაუმჯობესებული საცხოვრებელი პირობები.</w:t>
      </w:r>
    </w:p>
    <w:p w14:paraId="0DAF19EB" w14:textId="77777777" w:rsidR="0098292D" w:rsidRPr="00506B8C" w:rsidRDefault="0098292D" w:rsidP="008C08DB">
      <w:pPr>
        <w:pStyle w:val="abzacixml"/>
      </w:pPr>
    </w:p>
    <w:p w14:paraId="118202EC"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43B6D434"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განვითარებული და რეაბილიტირებული ინფრასტრუქტურა მუნიციპალიტეტებში;</w:t>
      </w:r>
    </w:p>
    <w:p w14:paraId="57F798C5"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ნაწილობრივ გაუმჯობესებული საცხოვრებელი პირობები.</w:t>
      </w:r>
    </w:p>
    <w:p w14:paraId="50AC9B27" w14:textId="77777777" w:rsidR="0098292D" w:rsidRPr="00506B8C" w:rsidRDefault="0098292D" w:rsidP="008C08DB">
      <w:pPr>
        <w:pStyle w:val="abzacixml"/>
      </w:pPr>
    </w:p>
    <w:p w14:paraId="08C8FBFE"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ინდიკატორი</w:t>
      </w:r>
    </w:p>
    <w:p w14:paraId="2177E411" w14:textId="77777777" w:rsidR="0098292D" w:rsidRPr="00506B8C" w:rsidRDefault="0098292D" w:rsidP="008C08DB">
      <w:pPr>
        <w:pStyle w:val="abzacixml"/>
      </w:pPr>
    </w:p>
    <w:p w14:paraId="0F751AC6" w14:textId="77777777" w:rsidR="0098292D" w:rsidRPr="00506B8C" w:rsidRDefault="0098292D" w:rsidP="00501D95">
      <w:pPr>
        <w:pStyle w:val="NoSpacing"/>
        <w:ind w:left="180"/>
        <w:jc w:val="both"/>
        <w:rPr>
          <w:rFonts w:ascii="Sylfaen" w:hAnsi="Sylfaen"/>
        </w:rPr>
      </w:pPr>
      <w:r w:rsidRPr="00506B8C">
        <w:rPr>
          <w:rFonts w:ascii="Sylfaen" w:hAnsi="Sylfaen"/>
        </w:rPr>
        <w:t>საბაზისო მაჩვენებელი:</w:t>
      </w:r>
    </w:p>
    <w:p w14:paraId="1A90D30E" w14:textId="77777777" w:rsidR="0098292D" w:rsidRPr="00506B8C" w:rsidRDefault="0098292D" w:rsidP="00501D95">
      <w:pPr>
        <w:pStyle w:val="NoSpacing"/>
        <w:ind w:left="180"/>
        <w:jc w:val="both"/>
        <w:rPr>
          <w:rFonts w:ascii="Sylfaen" w:hAnsi="Sylfaen"/>
        </w:rPr>
      </w:pPr>
      <w:r w:rsidRPr="00506B8C">
        <w:rPr>
          <w:rFonts w:ascii="Sylfaen" w:hAnsi="Sylfaen"/>
        </w:rPr>
        <w:t xml:space="preserve">აშენებული-რეაბილიტირებული: 300 ადგილიანი სტუდენტური საერთო საცხოვრებელი; სახელმწიფო მნიშვნელობის ობიექტი - 1; ტურისტული ინფრასტრუქტურა - 9; საავტომობილო გზა - 70.2 კმ; ტალღმტეხი ნაგებობა - 3. მოწყობილი: წყალარინების სისტემა - 3; სანაპირო ზოლი - 7.5 კმ. ამორტიზირებული საავტომობილო გზა - 78 კმ; ობიექტი - 5 ერთეული. დასრულებული პროექტირება - 18 ობიექტი; </w:t>
      </w:r>
    </w:p>
    <w:p w14:paraId="40FD919C" w14:textId="77777777" w:rsidR="0098292D" w:rsidRPr="00506B8C" w:rsidRDefault="0098292D" w:rsidP="00501D95">
      <w:pPr>
        <w:pStyle w:val="NoSpacing"/>
        <w:spacing w:line="360" w:lineRule="auto"/>
        <w:ind w:left="180"/>
        <w:jc w:val="both"/>
        <w:rPr>
          <w:rFonts w:ascii="Sylfaen" w:hAnsi="Sylfaen"/>
        </w:rPr>
      </w:pPr>
    </w:p>
    <w:p w14:paraId="5AC7D920" w14:textId="77777777" w:rsidR="0098292D" w:rsidRPr="00506B8C" w:rsidRDefault="0098292D" w:rsidP="00501D95">
      <w:pPr>
        <w:pStyle w:val="NoSpacing"/>
        <w:ind w:left="180"/>
        <w:jc w:val="both"/>
        <w:rPr>
          <w:rFonts w:ascii="Sylfaen" w:hAnsi="Sylfaen"/>
        </w:rPr>
      </w:pPr>
      <w:r w:rsidRPr="00506B8C">
        <w:rPr>
          <w:rFonts w:ascii="Sylfaen" w:hAnsi="Sylfaen"/>
        </w:rPr>
        <w:t>მიზნობრივი მაჩვენებელი:</w:t>
      </w:r>
    </w:p>
    <w:p w14:paraId="3FE17718" w14:textId="77777777" w:rsidR="0098292D" w:rsidRPr="00506B8C" w:rsidRDefault="0098292D" w:rsidP="00501D95">
      <w:pPr>
        <w:pStyle w:val="NoSpacing"/>
        <w:ind w:left="180"/>
        <w:jc w:val="both"/>
        <w:rPr>
          <w:rFonts w:ascii="Sylfaen" w:hAnsi="Sylfaen"/>
        </w:rPr>
      </w:pPr>
      <w:r w:rsidRPr="00506B8C">
        <w:rPr>
          <w:rFonts w:ascii="Sylfaen" w:hAnsi="Sylfaen"/>
        </w:rPr>
        <w:t>მშენებლობა-რეაბილიტაცია-რესტავრაცია: საავტომობილო გზა - 92.5 კმ; ხიდი - 4 ერთეული; ობიექტი - 13; ტურისტული ინფრასტრუქტურა - 7 ობიექტი; თბილისის მეტროსადგური. მოწყობილი: წყალმომარაგებისა და წყალარინების სისტემები - 6 ერთეული; სანაპირო ზოლი - 2 კმ;</w:t>
      </w:r>
    </w:p>
    <w:p w14:paraId="47A29EB9" w14:textId="77777777" w:rsidR="0098292D" w:rsidRPr="00506B8C" w:rsidRDefault="0098292D" w:rsidP="00501D95">
      <w:pPr>
        <w:pStyle w:val="Footer"/>
        <w:ind w:left="180"/>
      </w:pPr>
    </w:p>
    <w:p w14:paraId="44AFF23A"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lastRenderedPageBreak/>
        <w:t>მიღწეული საბოლოო შედეგის შეფასების ინდიკატორი:</w:t>
      </w:r>
    </w:p>
    <w:p w14:paraId="2CEC7ECD"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აშენებული-რეაბილიტირებული: საავტომობილო გზა - 100.6 კმ; ობიექტი - 30; დასრულდა დეტალური საპროექტო-სახარჯთაღრიცხვო დოკუმენტაციები; მოწყობილი 4 ტურისტული ინფრასტრუქტურა და კულტურული მემკვიდრეობის ზონები;</w:t>
      </w:r>
    </w:p>
    <w:p w14:paraId="07C94F40"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მოწყობილი წყალარინების, წყლის და სანიაღვრე სისტემები.</w:t>
      </w:r>
    </w:p>
    <w:p w14:paraId="50F1F662"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მიმდინარე სამშენებლო-სარეაბილიტაციო-სარეკონსტრუქციო სამუშაოები: საავტომობილო გზა - 87.7 კმ; ობიექტი - 30.</w:t>
      </w:r>
    </w:p>
    <w:p w14:paraId="6D85E6EA"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მიმდინრეობდა 2 ტურისტული ინფრასტრუქტურის, 17 ჭაბურღილის, 1 750 მ-ზე ნაპირდამცავი ნაგებობების და სანაპირო ზოლის მოწყობის სამუშაოები.</w:t>
      </w:r>
    </w:p>
    <w:p w14:paraId="44F88CA1" w14:textId="77777777" w:rsidR="00560C90" w:rsidRPr="00506B8C" w:rsidRDefault="00560C90" w:rsidP="008C08DB">
      <w:pPr>
        <w:pStyle w:val="abzacixml"/>
        <w:rPr>
          <w:highlight w:val="yellow"/>
        </w:rPr>
      </w:pPr>
    </w:p>
    <w:p w14:paraId="69453F42" w14:textId="77777777" w:rsidR="008E7664" w:rsidRPr="00506B8C" w:rsidRDefault="008E7664" w:rsidP="008C08DB">
      <w:pPr>
        <w:pStyle w:val="abzacixml"/>
      </w:pPr>
      <w:r w:rsidRPr="00506B8C">
        <w:t>3.4  ანაკლიის ღრმაწყლოვანი პორტის მშენებლობისათვის ანაკლიის ტერიტორიაზე (სამოქმედო გეგმის ფარგლებში) კერძო საკუთრებაში არსებული მიწების გამოსყიდვა - კომპენსაცია (პროგრამული კოდი 24 11)</w:t>
      </w:r>
    </w:p>
    <w:p w14:paraId="2098B07A" w14:textId="77777777" w:rsidR="008E7664" w:rsidRPr="00506B8C" w:rsidRDefault="008E7664" w:rsidP="00501D95">
      <w:pPr>
        <w:ind w:left="180"/>
        <w:jc w:val="both"/>
        <w:rPr>
          <w:rFonts w:ascii="Sylfaen" w:hAnsi="Sylfaen" w:cs="Sylfaen"/>
          <w:color w:val="000000"/>
          <w:lang w:val="ka-GE"/>
        </w:rPr>
      </w:pPr>
    </w:p>
    <w:p w14:paraId="1CB70892" w14:textId="77777777" w:rsidR="008E7664" w:rsidRPr="00506B8C" w:rsidRDefault="008E7664" w:rsidP="008C08DB">
      <w:pPr>
        <w:pStyle w:val="abzacixml"/>
      </w:pPr>
      <w:r w:rsidRPr="00506B8C">
        <w:t>პროგრამის განმახორციელებელი:</w:t>
      </w:r>
    </w:p>
    <w:p w14:paraId="34D0911F" w14:textId="77777777" w:rsidR="008E7664" w:rsidRPr="00506B8C" w:rsidRDefault="008E7664"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სახელმწიფო ქონების ეროვნული სააგენტო</w:t>
      </w:r>
    </w:p>
    <w:p w14:paraId="405C2210" w14:textId="77777777" w:rsidR="0098292D" w:rsidRPr="00506B8C" w:rsidRDefault="0098292D" w:rsidP="00501D95">
      <w:pPr>
        <w:spacing w:before="240" w:line="240" w:lineRule="auto"/>
        <w:ind w:left="180"/>
        <w:jc w:val="both"/>
        <w:rPr>
          <w:rFonts w:ascii="Sylfaen" w:eastAsia="Sylfaen" w:hAnsi="Sylfaen"/>
          <w:lang w:val="ka-GE"/>
        </w:rPr>
      </w:pPr>
    </w:p>
    <w:p w14:paraId="29938473" w14:textId="77777777" w:rsidR="008E7664" w:rsidRPr="00506B8C" w:rsidRDefault="008E7664"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1B4CF1F1" w14:textId="77777777" w:rsidR="008E7664" w:rsidRPr="00506B8C" w:rsidRDefault="008E766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განხორციელდება ანაკლიის ღრმაწყლოვანი პორტის მშენებლობის მონაკვეთზე მოქცეული კერძო საკუთრებაში არსებული მიწის ნაკვეთების გამიჯვნა, შეფასება, სახელმწიფო საკუთრებაში მოქცევა და შემდგომ ინვესტორისათვის გადაცემა ანაკლიის პორტის მშენებლობისათვის.</w:t>
      </w:r>
    </w:p>
    <w:p w14:paraId="71EA6CEF" w14:textId="77777777" w:rsidR="008E7664" w:rsidRPr="00506B8C" w:rsidRDefault="008E7664"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49620A7B" w14:textId="77777777" w:rsidR="008E7664" w:rsidRPr="00506B8C" w:rsidRDefault="008E766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გამოსყიდულ იქნა (სახელმწიფოს საკუთრებაშია) 413 მიწის ნაკვეთი და ექსპროპრიაციის შედეგად სახელმწიფო საკუთრებად დარეგისტრირდა 18 მიწის ნაკვეთი.</w:t>
      </w:r>
    </w:p>
    <w:p w14:paraId="5138DBB0" w14:textId="77777777" w:rsidR="008E7664" w:rsidRPr="00506B8C" w:rsidRDefault="008E7664"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0D50C1F6" w14:textId="77777777" w:rsidR="008E7664" w:rsidRPr="00506B8C" w:rsidRDefault="008E7664" w:rsidP="00501D95">
      <w:pPr>
        <w:pStyle w:val="NoSpacing"/>
        <w:spacing w:line="360" w:lineRule="auto"/>
        <w:ind w:left="180"/>
        <w:jc w:val="both"/>
        <w:rPr>
          <w:rFonts w:ascii="Sylfaen" w:hAnsi="Sylfaen"/>
        </w:rPr>
      </w:pPr>
      <w:r w:rsidRPr="00506B8C">
        <w:rPr>
          <w:rFonts w:ascii="Sylfaen" w:hAnsi="Sylfaen"/>
        </w:rPr>
        <w:t xml:space="preserve">საბაზისო მაჩვენებელი -  კერძო საკუთრებაში არსებული მიწები არ არის გამოსყიდული; </w:t>
      </w:r>
    </w:p>
    <w:p w14:paraId="6E2DB7BB" w14:textId="77777777" w:rsidR="008E7664" w:rsidRPr="00506B8C" w:rsidRDefault="008E7664" w:rsidP="00501D95">
      <w:pPr>
        <w:pStyle w:val="NoSpacing"/>
        <w:spacing w:line="360" w:lineRule="auto"/>
        <w:ind w:left="180"/>
        <w:jc w:val="both"/>
        <w:rPr>
          <w:rFonts w:ascii="Sylfaen" w:hAnsi="Sylfaen"/>
        </w:rPr>
      </w:pPr>
      <w:r w:rsidRPr="00506B8C">
        <w:rPr>
          <w:rFonts w:ascii="Sylfaen" w:hAnsi="Sylfaen"/>
        </w:rPr>
        <w:t xml:space="preserve">მიზნობრივი მაჩვენებელი -  პროექტის ფარგლებში სრულად გამოსყიდული მიწის ნაკვეთები; </w:t>
      </w:r>
    </w:p>
    <w:p w14:paraId="6AEE7811" w14:textId="77777777" w:rsidR="008E7664" w:rsidRPr="00506B8C" w:rsidRDefault="008E7664" w:rsidP="00501D95">
      <w:pPr>
        <w:pStyle w:val="NoSpacing"/>
        <w:spacing w:line="360" w:lineRule="auto"/>
        <w:ind w:left="180"/>
        <w:jc w:val="both"/>
        <w:rPr>
          <w:rFonts w:ascii="Sylfaen" w:hAnsi="Sylfaen"/>
        </w:rPr>
      </w:pPr>
      <w:r w:rsidRPr="00506B8C">
        <w:rPr>
          <w:rFonts w:ascii="Sylfaen" w:hAnsi="Sylfaen"/>
        </w:rPr>
        <w:t>მიღწეული საბოლოო შედეგის შეფასების ინდიკატორი - პროექტის ფარგლებში გამოსყიდულია ანაკლიის ღრმაწყლოვანი ნავსადგურის მშენებლობის მიზნით ინვესტორისათვის გადასაცემი მიწის ნაკვეთების 99 %.</w:t>
      </w:r>
    </w:p>
    <w:p w14:paraId="59811D2F" w14:textId="77777777" w:rsidR="008E7664" w:rsidRPr="00506B8C" w:rsidRDefault="008E7664" w:rsidP="00501D95">
      <w:pPr>
        <w:autoSpaceDE w:val="0"/>
        <w:autoSpaceDN w:val="0"/>
        <w:adjustRightInd w:val="0"/>
        <w:ind w:left="180"/>
        <w:rPr>
          <w:rFonts w:ascii="Sylfaen" w:hAnsi="Sylfaen" w:cs="Sylfaen"/>
          <w:highlight w:val="yellow"/>
          <w:lang w:val="ka-GE"/>
        </w:rPr>
      </w:pPr>
    </w:p>
    <w:p w14:paraId="49497B66" w14:textId="77777777" w:rsidR="006F3365" w:rsidRPr="00506B8C" w:rsidRDefault="006F3365" w:rsidP="00501D95">
      <w:pPr>
        <w:spacing w:after="0"/>
        <w:ind w:left="180"/>
        <w:jc w:val="both"/>
        <w:rPr>
          <w:rFonts w:ascii="Sylfaen" w:hAnsi="Sylfaen"/>
          <w:lang w:val="ka-GE"/>
        </w:rPr>
      </w:pPr>
      <w:r w:rsidRPr="00506B8C">
        <w:rPr>
          <w:rFonts w:ascii="Sylfaen" w:eastAsia="Sylfaen" w:hAnsi="Sylfaen" w:cs="Sylfaen"/>
          <w:lang w:val="ka-GE"/>
        </w:rPr>
        <w:lastRenderedPageBreak/>
        <w:t xml:space="preserve">3.5 </w:t>
      </w:r>
      <w:r w:rsidRPr="00506B8C">
        <w:rPr>
          <w:rFonts w:ascii="Sylfaen" w:eastAsia="Sylfaen" w:hAnsi="Sylfaen" w:cs="Sylfaen"/>
        </w:rPr>
        <w:t xml:space="preserve">სასისტემო მნიშვნელობის ელექტროგადამცემი ქსელის განვითარება </w:t>
      </w:r>
      <w:r w:rsidRPr="00506B8C">
        <w:rPr>
          <w:rFonts w:ascii="Sylfaen" w:eastAsia="Sylfaen" w:hAnsi="Sylfaen" w:cs="Sylfaen"/>
          <w:lang w:val="ka-GE"/>
        </w:rPr>
        <w:t xml:space="preserve">(პროგრამული კოდი </w:t>
      </w:r>
      <w:r w:rsidRPr="00506B8C">
        <w:rPr>
          <w:rFonts w:ascii="Sylfaen" w:eastAsia="Sylfaen" w:hAnsi="Sylfaen" w:cs="Sylfaen"/>
        </w:rPr>
        <w:t>36 0</w:t>
      </w:r>
      <w:r w:rsidRPr="00506B8C">
        <w:rPr>
          <w:rFonts w:ascii="Sylfaen" w:eastAsia="Sylfaen" w:hAnsi="Sylfaen" w:cs="Sylfaen"/>
          <w:lang w:val="ka-GE"/>
        </w:rPr>
        <w:t>3)</w:t>
      </w:r>
    </w:p>
    <w:p w14:paraId="230FE467" w14:textId="77777777" w:rsidR="006F3365" w:rsidRPr="00506B8C" w:rsidRDefault="006F3365" w:rsidP="00501D95">
      <w:pPr>
        <w:spacing w:after="0"/>
        <w:ind w:left="180"/>
        <w:rPr>
          <w:rFonts w:ascii="Sylfaen" w:hAnsi="Sylfaen"/>
          <w:lang w:val="ka-GE"/>
        </w:rPr>
      </w:pPr>
    </w:p>
    <w:p w14:paraId="33BA0FEC" w14:textId="77777777" w:rsidR="006F3365" w:rsidRPr="00506B8C" w:rsidRDefault="006F3365" w:rsidP="00501D95">
      <w:pPr>
        <w:spacing w:after="0"/>
        <w:ind w:left="180"/>
        <w:jc w:val="both"/>
        <w:rPr>
          <w:rFonts w:ascii="Sylfaen" w:hAnsi="Sylfaen" w:cs="Sylfaen"/>
          <w:lang w:val="ka-GE"/>
        </w:rPr>
      </w:pPr>
      <w:r w:rsidRPr="00506B8C">
        <w:rPr>
          <w:rFonts w:ascii="Sylfaen" w:hAnsi="Sylfaen" w:cs="Sylfaen"/>
          <w:lang w:val="ka-GE"/>
        </w:rPr>
        <w:t>პროგრამის განმახორციელებელი:</w:t>
      </w:r>
    </w:p>
    <w:p w14:paraId="040195AC" w14:textId="77777777" w:rsidR="006F3365" w:rsidRPr="00506B8C" w:rsidRDefault="006F3365" w:rsidP="00501D95">
      <w:pPr>
        <w:pStyle w:val="ListParagraph"/>
        <w:numPr>
          <w:ilvl w:val="0"/>
          <w:numId w:val="28"/>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საქართველოს ენერგეტიკის სამინისტრო</w:t>
      </w:r>
    </w:p>
    <w:p w14:paraId="4BD79F28" w14:textId="77777777" w:rsidR="006F3365" w:rsidRPr="00506B8C" w:rsidRDefault="006F3365" w:rsidP="00501D95">
      <w:pPr>
        <w:pStyle w:val="ListParagraph"/>
        <w:numPr>
          <w:ilvl w:val="0"/>
          <w:numId w:val="28"/>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სს „საქართველოს სახელმწიფო ელექტროსისტემა“</w:t>
      </w:r>
    </w:p>
    <w:p w14:paraId="2A0199CC" w14:textId="77777777" w:rsidR="006F3365" w:rsidRPr="00506B8C" w:rsidRDefault="006F3365" w:rsidP="00501D95">
      <w:pPr>
        <w:spacing w:after="0"/>
        <w:ind w:left="180"/>
        <w:jc w:val="both"/>
        <w:rPr>
          <w:rFonts w:ascii="Sylfaen" w:eastAsia="Sylfaen" w:hAnsi="Sylfaen" w:cs="Sylfaen"/>
          <w:lang w:val="ka-GE"/>
        </w:rPr>
      </w:pPr>
    </w:p>
    <w:p w14:paraId="1A75FFE7" w14:textId="77777777" w:rsidR="006F3365" w:rsidRPr="00506B8C" w:rsidRDefault="006F3365" w:rsidP="00501D95">
      <w:pPr>
        <w:spacing w:after="0"/>
        <w:ind w:left="180"/>
        <w:rPr>
          <w:rFonts w:ascii="Sylfaen" w:hAnsi="Sylfaen" w:cs="Sylfaen"/>
        </w:rPr>
      </w:pPr>
      <w:r w:rsidRPr="00506B8C">
        <w:rPr>
          <w:rFonts w:ascii="Sylfaen" w:hAnsi="Sylfaen" w:cs="Sylfaen"/>
          <w:lang w:val="ka-GE"/>
        </w:rPr>
        <w:t>დაგეგმილი</w:t>
      </w:r>
      <w:r w:rsidRPr="00506B8C">
        <w:rPr>
          <w:rFonts w:ascii="Sylfaen" w:hAnsi="Sylfaen"/>
          <w:lang w:val="ka-GE"/>
        </w:rPr>
        <w:t xml:space="preserve"> </w:t>
      </w:r>
      <w:r w:rsidRPr="00506B8C">
        <w:rPr>
          <w:rFonts w:ascii="Sylfaen" w:hAnsi="Sylfaen" w:cs="Sylfaen"/>
        </w:rPr>
        <w:t>საბოლოო</w:t>
      </w:r>
      <w:r w:rsidRPr="00506B8C">
        <w:rPr>
          <w:rFonts w:ascii="Sylfaen" w:hAnsi="Sylfaen"/>
        </w:rPr>
        <w:t xml:space="preserve"> </w:t>
      </w:r>
      <w:r w:rsidRPr="00506B8C">
        <w:rPr>
          <w:rFonts w:ascii="Sylfaen" w:hAnsi="Sylfaen" w:cs="Sylfaen"/>
        </w:rPr>
        <w:t>შედეგები</w:t>
      </w:r>
    </w:p>
    <w:p w14:paraId="3BE6FDC3"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t>სისტემის მდგრადობისა და საექსპორტო პოტენციალის გაზრდა.</w:t>
      </w:r>
    </w:p>
    <w:p w14:paraId="27A1E833"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t>მეზობელ ქვეყნებთან  ელექტროენერგიის გამტარუნარიანობის გაზრდა.</w:t>
      </w:r>
    </w:p>
    <w:p w14:paraId="0955B583"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t>500 კვ მაგისტრალი - ენგური/ზესტაფონი/ახალციხე (ეგხ „იმერეთი“ და ეგხ „ზეკარი“) და 500 კვ ძაბვის ხაზის “კავკასიონის” (საქართველო-რუსეთი) დარეზერვება.</w:t>
      </w:r>
    </w:p>
    <w:p w14:paraId="382112EB"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t>პერსპექტიული ჰესების ქსელში ინტეგრირება და ტრანზიტი მომხმარებლებისკენ.</w:t>
      </w:r>
    </w:p>
    <w:p w14:paraId="67DFA147"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t>აფხაზეთის, სამეგრელოს, აჭარისა და გურიის ელექტრომომარაგების საიმედოობის ამაღლება.</w:t>
      </w:r>
    </w:p>
    <w:p w14:paraId="093B0DD1" w14:textId="77777777" w:rsidR="006F3365" w:rsidRPr="00506B8C" w:rsidRDefault="006F3365" w:rsidP="00501D95">
      <w:pPr>
        <w:spacing w:after="0"/>
        <w:ind w:left="180"/>
        <w:rPr>
          <w:rFonts w:ascii="Sylfaen" w:eastAsia="Times New Roman" w:hAnsi="Sylfaen" w:cs="Sylfaen"/>
          <w:lang w:val="ka-GE"/>
        </w:rPr>
      </w:pPr>
    </w:p>
    <w:p w14:paraId="398DC96B" w14:textId="77777777" w:rsidR="006F3365" w:rsidRPr="00506B8C" w:rsidRDefault="006F3365" w:rsidP="00501D95">
      <w:pPr>
        <w:spacing w:after="0"/>
        <w:ind w:left="180"/>
        <w:rPr>
          <w:rFonts w:ascii="Sylfaen" w:hAnsi="Sylfaen"/>
          <w:lang w:val="ka-GE"/>
        </w:rPr>
      </w:pPr>
      <w:r w:rsidRPr="00506B8C">
        <w:rPr>
          <w:rFonts w:ascii="Sylfaen" w:hAnsi="Sylfaen" w:cs="Sylfaen"/>
        </w:rPr>
        <w:t>მიღწეული</w:t>
      </w:r>
      <w:r w:rsidRPr="00506B8C">
        <w:rPr>
          <w:rFonts w:ascii="Sylfaen" w:hAnsi="Sylfaen"/>
        </w:rPr>
        <w:t xml:space="preserve"> </w:t>
      </w:r>
      <w:r w:rsidRPr="00506B8C">
        <w:rPr>
          <w:rFonts w:ascii="Sylfaen" w:hAnsi="Sylfaen" w:cs="Sylfaen"/>
        </w:rPr>
        <w:t>საბოლოო</w:t>
      </w:r>
      <w:r w:rsidRPr="00506B8C">
        <w:rPr>
          <w:rFonts w:ascii="Sylfaen" w:hAnsi="Sylfaen"/>
        </w:rPr>
        <w:t xml:space="preserve"> </w:t>
      </w:r>
      <w:r w:rsidRPr="00506B8C">
        <w:rPr>
          <w:rFonts w:ascii="Sylfaen" w:hAnsi="Sylfaen" w:cs="Sylfaen"/>
        </w:rPr>
        <w:t>შედეგები</w:t>
      </w:r>
    </w:p>
    <w:p w14:paraId="0F74D415" w14:textId="77777777" w:rsidR="006F3365" w:rsidRPr="00506B8C" w:rsidRDefault="006F3365" w:rsidP="00501D95">
      <w:pPr>
        <w:tabs>
          <w:tab w:val="left" w:pos="10440"/>
        </w:tabs>
        <w:spacing w:after="0" w:line="240" w:lineRule="auto"/>
        <w:ind w:left="180"/>
        <w:jc w:val="both"/>
        <w:rPr>
          <w:rFonts w:ascii="Sylfaen" w:hAnsi="Sylfaen" w:cs="Sylfaen"/>
          <w:lang w:val="ka-GE"/>
        </w:rPr>
      </w:pPr>
      <w:r w:rsidRPr="00506B8C">
        <w:rPr>
          <w:rFonts w:ascii="Sylfaen" w:hAnsi="Sylfaen" w:cs="Sylfaen"/>
          <w:lang w:val="ka-GE"/>
        </w:rPr>
        <w:t>სამუშაოები მიმდინარეობდა გეგმის მიხედვით.</w:t>
      </w:r>
    </w:p>
    <w:p w14:paraId="0FF8E4AD" w14:textId="77777777" w:rsidR="006F3365" w:rsidRPr="00506B8C" w:rsidRDefault="006F3365" w:rsidP="00501D95">
      <w:pPr>
        <w:tabs>
          <w:tab w:val="left" w:pos="10440"/>
        </w:tabs>
        <w:spacing w:after="0" w:line="240" w:lineRule="auto"/>
        <w:ind w:left="180"/>
        <w:jc w:val="both"/>
        <w:rPr>
          <w:rFonts w:ascii="Sylfaen" w:hAnsi="Sylfaen"/>
          <w:lang w:val="ka-GE"/>
        </w:rPr>
      </w:pPr>
      <w:r w:rsidRPr="00506B8C">
        <w:rPr>
          <w:rFonts w:ascii="Sylfaen" w:hAnsi="Sylfaen" w:cs="Sylfaen"/>
          <w:lang w:val="ka-GE"/>
        </w:rPr>
        <w:t>ქვესადგურ</w:t>
      </w:r>
      <w:r w:rsidRPr="00506B8C">
        <w:rPr>
          <w:rFonts w:ascii="Sylfaen" w:hAnsi="Sylfaen"/>
          <w:lang w:val="ka-GE"/>
        </w:rPr>
        <w:t xml:space="preserve"> ,,ზესტაფონი“ </w:t>
      </w:r>
      <w:r w:rsidRPr="00506B8C">
        <w:rPr>
          <w:rFonts w:ascii="Sylfaen" w:eastAsia="Sylfaen" w:hAnsi="Sylfaen" w:cs="Sylfaen"/>
          <w:lang w:val="ka-GE"/>
        </w:rPr>
        <w:t>მიღებულია ქსპლუატაციაში.</w:t>
      </w:r>
    </w:p>
    <w:p w14:paraId="5A69796B" w14:textId="77777777" w:rsidR="006F3365" w:rsidRPr="00506B8C" w:rsidRDefault="006F3365" w:rsidP="008C08DB">
      <w:pPr>
        <w:pStyle w:val="abzacixml"/>
      </w:pPr>
      <w:r w:rsidRPr="00506B8C">
        <w:t>დაგეგმილი და მიღწეული საბოლოო შედეგების შეფასების ინდიკატორები</w:t>
      </w:r>
    </w:p>
    <w:p w14:paraId="1B63DD08" w14:textId="77777777" w:rsidR="006F3365" w:rsidRPr="00506B8C" w:rsidRDefault="006F3365" w:rsidP="00501D95">
      <w:pPr>
        <w:spacing w:after="0"/>
        <w:ind w:left="180"/>
        <w:rPr>
          <w:rFonts w:ascii="Sylfaen" w:hAnsi="Sylfaen"/>
          <w:lang w:val="ka-GE"/>
        </w:rPr>
      </w:pPr>
    </w:p>
    <w:p w14:paraId="6123499B" w14:textId="77777777" w:rsidR="006F3365" w:rsidRPr="00506B8C" w:rsidRDefault="006F3365" w:rsidP="00501D95">
      <w:pPr>
        <w:spacing w:after="0"/>
        <w:ind w:left="180"/>
        <w:rPr>
          <w:rFonts w:ascii="Sylfaen" w:hAnsi="Sylfaen" w:cs="Sylfaen"/>
        </w:rPr>
      </w:pPr>
      <w:r w:rsidRPr="00506B8C">
        <w:rPr>
          <w:rFonts w:ascii="Sylfaen" w:hAnsi="Sylfaen" w:cs="Sylfaen"/>
        </w:rPr>
        <w:t>დაგეგმილი საბაზისო მაჩვენებელი</w:t>
      </w:r>
    </w:p>
    <w:p w14:paraId="21CBA703" w14:textId="77777777" w:rsidR="006F3365" w:rsidRPr="00506B8C" w:rsidRDefault="006F3365" w:rsidP="00501D95">
      <w:pPr>
        <w:spacing w:after="0"/>
        <w:ind w:left="180"/>
        <w:rPr>
          <w:rFonts w:ascii="Sylfaen" w:hAnsi="Sylfaen"/>
        </w:rPr>
      </w:pPr>
      <w:r w:rsidRPr="00506B8C">
        <w:rPr>
          <w:rFonts w:ascii="Sylfaen" w:eastAsia="Times New Roman" w:hAnsi="Sylfaen" w:cs="Sylfaen"/>
          <w:lang w:val="ka-GE"/>
        </w:rPr>
        <w:t>დონორებთან მიმდინარეობს სასესხო ხელშეკრულების გაფორმებასთან დაკავშირებული პროცედურები</w:t>
      </w:r>
    </w:p>
    <w:p w14:paraId="1CD2E08E" w14:textId="77777777" w:rsidR="006F3365" w:rsidRPr="00506B8C" w:rsidRDefault="006F3365" w:rsidP="00501D95">
      <w:pPr>
        <w:spacing w:after="0"/>
        <w:ind w:left="180"/>
        <w:rPr>
          <w:rFonts w:ascii="Sylfaen" w:hAnsi="Sylfaen"/>
          <w:lang w:val="ka-GE"/>
        </w:rPr>
      </w:pPr>
    </w:p>
    <w:p w14:paraId="60FD5F7B" w14:textId="77777777" w:rsidR="006F3365" w:rsidRPr="00506B8C" w:rsidRDefault="006F3365" w:rsidP="00501D95">
      <w:pPr>
        <w:spacing w:after="0"/>
        <w:ind w:left="180"/>
        <w:rPr>
          <w:rFonts w:ascii="Sylfaen" w:hAnsi="Sylfaen" w:cs="Sylfaen"/>
        </w:rPr>
      </w:pPr>
      <w:r w:rsidRPr="00506B8C">
        <w:rPr>
          <w:rFonts w:ascii="Sylfaen" w:hAnsi="Sylfaen" w:cs="Sylfaen"/>
        </w:rPr>
        <w:t>დაგეგმილი მიზნობრივი მაჩვენებელი</w:t>
      </w:r>
    </w:p>
    <w:p w14:paraId="7344DEDA" w14:textId="77777777" w:rsidR="006F3365" w:rsidRPr="00506B8C" w:rsidRDefault="006F3365" w:rsidP="00501D95">
      <w:pPr>
        <w:spacing w:after="0"/>
        <w:ind w:left="180"/>
        <w:rPr>
          <w:rFonts w:ascii="Sylfaen" w:eastAsia="Times New Roman" w:hAnsi="Sylfaen" w:cs="Sylfaen"/>
          <w:lang w:val="ka-GE"/>
        </w:rPr>
      </w:pPr>
      <w:r w:rsidRPr="00506B8C">
        <w:rPr>
          <w:rFonts w:ascii="Sylfaen" w:eastAsia="Times New Roman" w:hAnsi="Sylfaen" w:cs="Sylfaen"/>
          <w:lang w:val="ka-GE"/>
        </w:rPr>
        <w:t>500 კვ ეგხ „წყალტუბო-ახალციხე-ტორტუმი“</w:t>
      </w:r>
    </w:p>
    <w:p w14:paraId="342643FD" w14:textId="77777777" w:rsidR="006F3365" w:rsidRPr="00506B8C" w:rsidRDefault="006F3365" w:rsidP="00501D95">
      <w:pPr>
        <w:spacing w:after="0"/>
        <w:ind w:left="180"/>
        <w:rPr>
          <w:rFonts w:ascii="Sylfaen" w:eastAsia="Times New Roman" w:hAnsi="Sylfaen" w:cs="Sylfaen"/>
          <w:lang w:val="ka-GE"/>
        </w:rPr>
      </w:pPr>
      <w:r w:rsidRPr="00506B8C">
        <w:rPr>
          <w:rFonts w:ascii="Sylfaen" w:eastAsia="Times New Roman" w:hAnsi="Sylfaen" w:cs="Sylfaen"/>
          <w:lang w:val="ka-GE"/>
        </w:rPr>
        <w:t>250 მგვარ რეაქტორი „ქ/ს ზესტაფონში“</w:t>
      </w:r>
    </w:p>
    <w:p w14:paraId="3B0AFEE0" w14:textId="77777777" w:rsidR="006F3365" w:rsidRPr="00506B8C" w:rsidRDefault="006F3365" w:rsidP="008C08DB">
      <w:pPr>
        <w:pStyle w:val="abzacixml"/>
      </w:pPr>
      <w:r w:rsidRPr="00506B8C">
        <w:t>500 კვ ეგხ ,,ქსანი-სტეფანწმინდა“</w:t>
      </w:r>
    </w:p>
    <w:p w14:paraId="2FE0B988" w14:textId="77777777" w:rsidR="006F3365" w:rsidRPr="00506B8C" w:rsidRDefault="006F3365" w:rsidP="008C08DB">
      <w:pPr>
        <w:pStyle w:val="abzacixml"/>
      </w:pPr>
      <w:r w:rsidRPr="00506B8C">
        <w:t xml:space="preserve">220კვ </w:t>
      </w:r>
      <w:r w:rsidRPr="00506B8C">
        <w:rPr>
          <w:rFonts w:eastAsia="Sylfaen"/>
        </w:rPr>
        <w:t>ეგხ ,,</w:t>
      </w:r>
      <w:r w:rsidRPr="00506B8C">
        <w:t>ჯვარი-ხორგა“</w:t>
      </w:r>
    </w:p>
    <w:p w14:paraId="5B3A6E4C" w14:textId="77777777" w:rsidR="006F3365" w:rsidRPr="00506B8C" w:rsidRDefault="006F3365" w:rsidP="00501D95">
      <w:pPr>
        <w:spacing w:after="0"/>
        <w:ind w:left="180"/>
        <w:rPr>
          <w:rFonts w:ascii="Sylfaen" w:eastAsia="Times New Roman" w:hAnsi="Sylfaen" w:cs="Sylfaen"/>
          <w:lang w:val="ka-GE"/>
        </w:rPr>
      </w:pPr>
      <w:r w:rsidRPr="00506B8C">
        <w:rPr>
          <w:rFonts w:ascii="Sylfaen" w:hAnsi="Sylfaen"/>
        </w:rPr>
        <w:t xml:space="preserve">220 </w:t>
      </w:r>
      <w:r w:rsidRPr="00506B8C">
        <w:rPr>
          <w:rFonts w:ascii="Sylfaen" w:hAnsi="Sylfaen" w:cs="Sylfaen"/>
        </w:rPr>
        <w:t>კვ</w:t>
      </w:r>
      <w:r w:rsidRPr="00506B8C">
        <w:rPr>
          <w:rFonts w:ascii="Sylfaen" w:hAnsi="Sylfaen"/>
        </w:rPr>
        <w:t xml:space="preserve"> </w:t>
      </w:r>
      <w:r w:rsidRPr="00506B8C">
        <w:rPr>
          <w:rFonts w:ascii="Sylfaen" w:hAnsi="Sylfaen"/>
          <w:lang w:val="ka-GE"/>
        </w:rPr>
        <w:t xml:space="preserve"> </w:t>
      </w:r>
      <w:r w:rsidRPr="00506B8C">
        <w:rPr>
          <w:rFonts w:ascii="Sylfaen" w:hAnsi="Sylfaen" w:cs="Sylfaen"/>
        </w:rPr>
        <w:t>ე</w:t>
      </w:r>
      <w:r w:rsidRPr="00506B8C">
        <w:rPr>
          <w:rFonts w:ascii="Sylfaen" w:eastAsia="Sylfaen" w:hAnsi="Sylfaen" w:cs="Sylfaen"/>
        </w:rPr>
        <w:t>გ</w:t>
      </w:r>
      <w:r w:rsidRPr="00506B8C">
        <w:rPr>
          <w:rFonts w:ascii="Sylfaen" w:hAnsi="Sylfaen" w:cs="Sylfaen"/>
        </w:rPr>
        <w:t>ხ</w:t>
      </w:r>
      <w:r w:rsidRPr="00506B8C">
        <w:rPr>
          <w:rFonts w:ascii="Sylfaen" w:hAnsi="Sylfaen" w:cs="Sylfaen"/>
          <w:lang w:val="ka-GE"/>
        </w:rPr>
        <w:t xml:space="preserve"> „</w:t>
      </w:r>
      <w:r w:rsidRPr="00506B8C">
        <w:rPr>
          <w:rFonts w:ascii="Sylfaen" w:hAnsi="Sylfaen" w:cs="Sylfaen"/>
        </w:rPr>
        <w:t>ახალციხე</w:t>
      </w:r>
      <w:r w:rsidRPr="00506B8C">
        <w:rPr>
          <w:rFonts w:ascii="Sylfaen" w:hAnsi="Sylfaen"/>
        </w:rPr>
        <w:t>-</w:t>
      </w:r>
      <w:r w:rsidRPr="00506B8C">
        <w:rPr>
          <w:rFonts w:ascii="Sylfaen" w:hAnsi="Sylfaen" w:cs="Sylfaen"/>
        </w:rPr>
        <w:t>ბათუმი</w:t>
      </w:r>
      <w:r w:rsidRPr="00506B8C">
        <w:rPr>
          <w:rFonts w:ascii="Sylfaen" w:hAnsi="Sylfaen"/>
          <w:lang w:val="ka-GE"/>
        </w:rPr>
        <w:t>“</w:t>
      </w:r>
    </w:p>
    <w:p w14:paraId="6BA635EB" w14:textId="77777777" w:rsidR="006F3365" w:rsidRPr="00506B8C" w:rsidRDefault="006F3365" w:rsidP="00501D95">
      <w:pPr>
        <w:spacing w:after="0"/>
        <w:ind w:left="180"/>
        <w:rPr>
          <w:rFonts w:ascii="Sylfaen" w:eastAsia="Sylfaen" w:hAnsi="Sylfaen" w:cs="Sylfaen"/>
          <w:lang w:val="ka-GE"/>
        </w:rPr>
      </w:pPr>
      <w:r w:rsidRPr="00506B8C">
        <w:rPr>
          <w:rFonts w:ascii="Sylfaen" w:eastAsia="Sylfaen" w:hAnsi="Sylfaen" w:cs="Sylfaen"/>
          <w:lang w:val="ka-GE"/>
        </w:rPr>
        <w:t>500 კვ ეგხ „ჯვარი-წყალტუბო“</w:t>
      </w:r>
    </w:p>
    <w:p w14:paraId="626F702E" w14:textId="77777777" w:rsidR="006F3365" w:rsidRPr="00506B8C" w:rsidRDefault="006F3365" w:rsidP="00501D95">
      <w:pPr>
        <w:spacing w:after="0"/>
        <w:ind w:left="180"/>
        <w:rPr>
          <w:rFonts w:ascii="Sylfaen" w:eastAsia="Sylfaen" w:hAnsi="Sylfaen" w:cs="Sylfaen"/>
          <w:lang w:val="ka-GE"/>
        </w:rPr>
      </w:pPr>
      <w:r w:rsidRPr="00506B8C">
        <w:rPr>
          <w:rFonts w:ascii="Sylfaen" w:eastAsia="Sylfaen" w:hAnsi="Sylfaen" w:cs="Sylfaen"/>
          <w:lang w:val="ka-GE"/>
        </w:rPr>
        <w:t>220 კვ ორჯაჭვა ეგხ „ხუდონი-ნენსკრა“</w:t>
      </w:r>
    </w:p>
    <w:p w14:paraId="682F7FA2" w14:textId="77777777" w:rsidR="006F3365" w:rsidRPr="00506B8C" w:rsidRDefault="006F3365" w:rsidP="00501D95">
      <w:pPr>
        <w:spacing w:after="0"/>
        <w:ind w:left="180"/>
        <w:rPr>
          <w:rFonts w:ascii="Sylfaen" w:eastAsia="Sylfaen" w:hAnsi="Sylfaen" w:cs="Sylfaen"/>
          <w:lang w:val="ka-GE"/>
        </w:rPr>
      </w:pPr>
      <w:r w:rsidRPr="00506B8C">
        <w:rPr>
          <w:rFonts w:ascii="Sylfaen" w:eastAsia="Sylfaen" w:hAnsi="Sylfaen" w:cs="Sylfaen"/>
          <w:lang w:val="ka-GE"/>
        </w:rPr>
        <w:t>110 კვ  ეგხ „ხუდონი-მესტია“</w:t>
      </w:r>
    </w:p>
    <w:p w14:paraId="01404B6A" w14:textId="77777777" w:rsidR="006F3365" w:rsidRPr="00506B8C" w:rsidRDefault="006F3365" w:rsidP="00501D95">
      <w:pPr>
        <w:spacing w:after="0"/>
        <w:ind w:left="180"/>
        <w:rPr>
          <w:rFonts w:ascii="Sylfaen" w:eastAsia="Sylfaen" w:hAnsi="Sylfaen" w:cs="Sylfaen"/>
          <w:lang w:val="ka-GE"/>
        </w:rPr>
      </w:pPr>
      <w:r w:rsidRPr="00506B8C">
        <w:rPr>
          <w:rFonts w:ascii="Sylfaen" w:eastAsia="Sylfaen" w:hAnsi="Sylfaen" w:cs="Sylfaen"/>
          <w:lang w:val="ka-GE"/>
        </w:rPr>
        <w:t>ახალი ორჯაჭვა 110კვ ხაზი „ოზურგეთი-ჩოხატაური“</w:t>
      </w:r>
    </w:p>
    <w:p w14:paraId="1A99C1A8" w14:textId="77777777" w:rsidR="006F3365" w:rsidRPr="00506B8C" w:rsidRDefault="006F3365" w:rsidP="00501D95">
      <w:pPr>
        <w:spacing w:after="0"/>
        <w:ind w:left="180"/>
        <w:rPr>
          <w:rFonts w:ascii="Sylfaen" w:eastAsia="Times New Roman" w:hAnsi="Sylfaen" w:cs="Sylfaen"/>
          <w:lang w:val="ka-GE"/>
        </w:rPr>
      </w:pPr>
    </w:p>
    <w:p w14:paraId="17A6FA97" w14:textId="77777777" w:rsidR="006F3365" w:rsidRPr="00506B8C" w:rsidRDefault="006F3365" w:rsidP="00501D95">
      <w:pPr>
        <w:spacing w:after="0"/>
        <w:ind w:left="180"/>
        <w:rPr>
          <w:rFonts w:ascii="Sylfaen" w:hAnsi="Sylfaen" w:cs="Sylfaen"/>
        </w:rPr>
      </w:pPr>
      <w:r w:rsidRPr="00506B8C">
        <w:rPr>
          <w:rFonts w:ascii="Sylfaen" w:hAnsi="Sylfaen" w:cs="Sylfaen"/>
        </w:rPr>
        <w:t>მიღწეული საბოლოო შედეგის შეფასების ინდიკატორი</w:t>
      </w:r>
    </w:p>
    <w:p w14:paraId="7BE82671" w14:textId="77777777" w:rsidR="006F3365" w:rsidRPr="00506B8C" w:rsidRDefault="006F3365" w:rsidP="00501D95">
      <w:pPr>
        <w:tabs>
          <w:tab w:val="left" w:pos="10440"/>
        </w:tabs>
        <w:spacing w:after="0" w:line="240" w:lineRule="auto"/>
        <w:ind w:left="180"/>
        <w:jc w:val="both"/>
        <w:rPr>
          <w:rFonts w:ascii="Sylfaen" w:hAnsi="Sylfaen"/>
          <w:lang w:val="ka-GE"/>
        </w:rPr>
      </w:pPr>
      <w:r w:rsidRPr="00506B8C">
        <w:rPr>
          <w:rFonts w:ascii="Sylfaen" w:hAnsi="Sylfaen" w:cs="Sylfaen"/>
          <w:lang w:val="ka-GE"/>
        </w:rPr>
        <w:t>მშენებლობის</w:t>
      </w:r>
      <w:r w:rsidRPr="00506B8C">
        <w:rPr>
          <w:rFonts w:ascii="Sylfaen" w:hAnsi="Sylfaen"/>
          <w:lang w:val="ka-GE"/>
        </w:rPr>
        <w:t xml:space="preserve"> </w:t>
      </w:r>
      <w:r w:rsidRPr="00506B8C">
        <w:rPr>
          <w:rFonts w:ascii="Sylfaen" w:hAnsi="Sylfaen" w:cs="Sylfaen"/>
          <w:lang w:val="ka-GE"/>
        </w:rPr>
        <w:t xml:space="preserve">პროგრესი </w:t>
      </w:r>
      <w:r w:rsidRPr="00506B8C">
        <w:rPr>
          <w:rFonts w:ascii="Sylfaen" w:hAnsi="Sylfaen"/>
        </w:rPr>
        <w:t xml:space="preserve">500 </w:t>
      </w:r>
      <w:r w:rsidRPr="00506B8C">
        <w:rPr>
          <w:rFonts w:ascii="Sylfaen" w:hAnsi="Sylfaen" w:cs="Sylfaen"/>
        </w:rPr>
        <w:t>კვ</w:t>
      </w:r>
      <w:r w:rsidRPr="00506B8C">
        <w:rPr>
          <w:rFonts w:ascii="Sylfaen" w:hAnsi="Sylfaen"/>
        </w:rPr>
        <w:t xml:space="preserve"> </w:t>
      </w:r>
      <w:r w:rsidRPr="00506B8C">
        <w:rPr>
          <w:rFonts w:ascii="Sylfaen" w:hAnsi="Sylfaen" w:cs="Sylfaen"/>
        </w:rPr>
        <w:t>ელექტროგადამცემი</w:t>
      </w:r>
      <w:r w:rsidRPr="00506B8C">
        <w:rPr>
          <w:rFonts w:ascii="Sylfaen" w:hAnsi="Sylfaen"/>
        </w:rPr>
        <w:t xml:space="preserve"> </w:t>
      </w:r>
      <w:r w:rsidRPr="00506B8C">
        <w:rPr>
          <w:rFonts w:ascii="Sylfaen" w:hAnsi="Sylfaen" w:cs="Sylfaen"/>
        </w:rPr>
        <w:t>ხაზ</w:t>
      </w:r>
      <w:r w:rsidRPr="00506B8C">
        <w:rPr>
          <w:rFonts w:ascii="Sylfaen" w:hAnsi="Sylfaen" w:cs="Sylfaen"/>
          <w:lang w:val="ka-GE"/>
        </w:rPr>
        <w:t>ზე</w:t>
      </w:r>
      <w:r w:rsidRPr="00506B8C">
        <w:rPr>
          <w:rFonts w:ascii="Sylfaen" w:hAnsi="Sylfaen"/>
          <w:lang w:val="ka-GE"/>
        </w:rPr>
        <w:t xml:space="preserve"> „</w:t>
      </w:r>
      <w:r w:rsidRPr="00506B8C">
        <w:rPr>
          <w:rFonts w:ascii="Sylfaen" w:hAnsi="Sylfaen" w:cs="Sylfaen"/>
        </w:rPr>
        <w:t>ქსანი</w:t>
      </w:r>
      <w:r w:rsidRPr="00506B8C">
        <w:rPr>
          <w:rFonts w:ascii="Sylfaen" w:hAnsi="Sylfaen"/>
        </w:rPr>
        <w:t>-</w:t>
      </w:r>
      <w:r w:rsidRPr="00506B8C">
        <w:rPr>
          <w:rFonts w:ascii="Sylfaen" w:hAnsi="Sylfaen" w:cs="Sylfaen"/>
        </w:rPr>
        <w:t>სტეფანწმინდა</w:t>
      </w:r>
      <w:r w:rsidRPr="00506B8C">
        <w:rPr>
          <w:rFonts w:ascii="Sylfaen" w:hAnsi="Sylfaen"/>
          <w:lang w:val="ka-GE"/>
        </w:rPr>
        <w:t xml:space="preserve">“ და </w:t>
      </w:r>
      <w:r w:rsidRPr="00506B8C">
        <w:rPr>
          <w:rFonts w:ascii="Sylfaen" w:hAnsi="Sylfaen" w:cs="Sylfaen"/>
        </w:rPr>
        <w:t>220კვ ელექტროგადამცემი</w:t>
      </w:r>
      <w:r w:rsidRPr="00506B8C">
        <w:rPr>
          <w:rFonts w:ascii="Sylfaen" w:hAnsi="Sylfaen"/>
        </w:rPr>
        <w:t xml:space="preserve"> </w:t>
      </w:r>
      <w:r w:rsidRPr="00506B8C">
        <w:rPr>
          <w:rFonts w:ascii="Sylfaen" w:hAnsi="Sylfaen" w:cs="Sylfaen"/>
        </w:rPr>
        <w:t>ხაზ</w:t>
      </w:r>
      <w:r w:rsidRPr="00506B8C">
        <w:rPr>
          <w:rFonts w:ascii="Sylfaen" w:hAnsi="Sylfaen" w:cs="Sylfaen"/>
          <w:lang w:val="ka-GE"/>
        </w:rPr>
        <w:t>ზე</w:t>
      </w:r>
      <w:r w:rsidRPr="00506B8C">
        <w:rPr>
          <w:rFonts w:ascii="Sylfaen" w:hAnsi="Sylfaen"/>
        </w:rPr>
        <w:t xml:space="preserve"> </w:t>
      </w:r>
      <w:r w:rsidRPr="00506B8C">
        <w:rPr>
          <w:rFonts w:ascii="Sylfaen" w:hAnsi="Sylfaen" w:cs="Sylfaen"/>
        </w:rPr>
        <w:t xml:space="preserve"> ჯვარი-ხორგა</w:t>
      </w:r>
      <w:r w:rsidRPr="00506B8C">
        <w:rPr>
          <w:rFonts w:ascii="Sylfaen" w:hAnsi="Sylfaen"/>
        </w:rPr>
        <w:t xml:space="preserve"> </w:t>
      </w:r>
      <w:r w:rsidRPr="00506B8C">
        <w:rPr>
          <w:rFonts w:ascii="Sylfaen" w:hAnsi="Sylfaen" w:cs="Sylfaen"/>
          <w:lang w:val="ka-GE"/>
        </w:rPr>
        <w:t>შეადგენს დაახლოებით 80%-ს.</w:t>
      </w:r>
    </w:p>
    <w:p w14:paraId="1417AC5C" w14:textId="77777777" w:rsidR="006F3365" w:rsidRPr="00506B8C" w:rsidRDefault="006F3365" w:rsidP="00501D95">
      <w:pPr>
        <w:tabs>
          <w:tab w:val="left" w:pos="10440"/>
        </w:tabs>
        <w:spacing w:after="0" w:line="240" w:lineRule="auto"/>
        <w:ind w:left="180"/>
        <w:jc w:val="both"/>
        <w:rPr>
          <w:rFonts w:ascii="Sylfaen" w:hAnsi="Sylfaen"/>
          <w:lang w:val="ka-GE"/>
        </w:rPr>
      </w:pPr>
      <w:r w:rsidRPr="00506B8C">
        <w:rPr>
          <w:rFonts w:ascii="Sylfaen" w:hAnsi="Sylfaen" w:cs="Sylfaen"/>
          <w:lang w:val="ka-GE"/>
        </w:rPr>
        <w:t>ახალი</w:t>
      </w:r>
      <w:r w:rsidRPr="00506B8C">
        <w:rPr>
          <w:rFonts w:ascii="Sylfaen" w:hAnsi="Sylfaen"/>
          <w:lang w:val="ka-GE"/>
        </w:rPr>
        <w:t xml:space="preserve"> 250 მგვარ რეაქტორი ქვესადგურ „ზესტაფონში“</w:t>
      </w:r>
    </w:p>
    <w:p w14:paraId="6B3C057C" w14:textId="77777777" w:rsidR="006F3365" w:rsidRPr="00506B8C" w:rsidRDefault="006F3365" w:rsidP="00501D95">
      <w:pPr>
        <w:tabs>
          <w:tab w:val="left" w:pos="10440"/>
        </w:tabs>
        <w:spacing w:after="0" w:line="240" w:lineRule="auto"/>
        <w:ind w:left="180"/>
        <w:jc w:val="both"/>
        <w:rPr>
          <w:rFonts w:ascii="Sylfaen" w:hAnsi="Sylfaen"/>
          <w:lang w:val="ka-GE"/>
        </w:rPr>
      </w:pPr>
      <w:r w:rsidRPr="00506B8C">
        <w:rPr>
          <w:rFonts w:ascii="Sylfaen" w:hAnsi="Sylfaen"/>
          <w:lang w:val="ka-GE"/>
        </w:rPr>
        <w:t>220 კვ  ეგხ „ახალციხე-ბათუმი“-ს პროექტზე ახალი 53 კმ სიგრძის 20 კვ-იანი ორჯაჭვა საჰაერო ელექტროგადამცემი ხაზი - „ბათუმი-შუახევის“ მონაკვეთი.</w:t>
      </w:r>
    </w:p>
    <w:p w14:paraId="78AB4B7F" w14:textId="77777777" w:rsidR="006F3365" w:rsidRPr="00506B8C" w:rsidRDefault="006F3365" w:rsidP="008C08DB">
      <w:pPr>
        <w:pStyle w:val="abzacixml"/>
      </w:pPr>
    </w:p>
    <w:p w14:paraId="5E7C453D" w14:textId="77777777" w:rsidR="006F3365" w:rsidRPr="00506B8C" w:rsidRDefault="006F3365" w:rsidP="00501D95">
      <w:pPr>
        <w:tabs>
          <w:tab w:val="left" w:pos="0"/>
          <w:tab w:val="left" w:pos="10440"/>
        </w:tabs>
        <w:spacing w:before="3" w:after="0" w:line="240" w:lineRule="auto"/>
        <w:ind w:left="180" w:right="32"/>
        <w:jc w:val="both"/>
        <w:rPr>
          <w:rFonts w:ascii="Sylfaen" w:hAnsi="Sylfaen" w:cs="Sylfaen"/>
          <w:bCs/>
          <w:iCs/>
          <w:lang w:val="ka-GE"/>
        </w:rPr>
      </w:pPr>
      <w:r w:rsidRPr="00506B8C">
        <w:rPr>
          <w:rFonts w:ascii="Sylfaen" w:hAnsi="Sylfaen" w:cs="Sylfaen"/>
          <w:bCs/>
          <w:iCs/>
          <w:lang w:val="ka-GE"/>
        </w:rPr>
        <w:t xml:space="preserve">3.5.1 რეგიონალური ელექტროგადაცემის გაუმჯობესების პროექტი </w:t>
      </w:r>
      <w:r w:rsidRPr="00506B8C">
        <w:rPr>
          <w:rFonts w:ascii="Sylfaen" w:eastAsia="Sylfaen" w:hAnsi="Sylfaen" w:cs="Sylfaen"/>
          <w:lang w:val="ka-GE"/>
        </w:rPr>
        <w:t xml:space="preserve">(პროგრამული კოდი </w:t>
      </w:r>
      <w:r w:rsidRPr="00506B8C">
        <w:rPr>
          <w:rFonts w:ascii="Sylfaen" w:eastAsia="Sylfaen" w:hAnsi="Sylfaen" w:cs="Sylfaen"/>
        </w:rPr>
        <w:t>36 0</w:t>
      </w:r>
      <w:r w:rsidRPr="00506B8C">
        <w:rPr>
          <w:rFonts w:ascii="Sylfaen" w:eastAsia="Sylfaen" w:hAnsi="Sylfaen" w:cs="Sylfaen"/>
          <w:lang w:val="ka-GE"/>
        </w:rPr>
        <w:t>3 01)</w:t>
      </w:r>
    </w:p>
    <w:p w14:paraId="607929F9" w14:textId="77777777" w:rsidR="006F3365" w:rsidRPr="00506B8C" w:rsidRDefault="006F3365" w:rsidP="00501D95">
      <w:pPr>
        <w:tabs>
          <w:tab w:val="left" w:pos="0"/>
          <w:tab w:val="left" w:pos="10440"/>
        </w:tabs>
        <w:spacing w:before="3" w:after="0" w:line="240" w:lineRule="auto"/>
        <w:ind w:left="180" w:right="32"/>
        <w:jc w:val="both"/>
        <w:rPr>
          <w:rFonts w:ascii="Sylfaen" w:hAnsi="Sylfaen"/>
          <w:lang w:val="ka-GE"/>
        </w:rPr>
      </w:pPr>
    </w:p>
    <w:p w14:paraId="234C161E" w14:textId="77777777" w:rsidR="006F3365" w:rsidRPr="00506B8C" w:rsidRDefault="006F3365" w:rsidP="00501D95">
      <w:pPr>
        <w:spacing w:after="0"/>
        <w:ind w:left="180"/>
        <w:jc w:val="both"/>
        <w:rPr>
          <w:rFonts w:ascii="Sylfaen" w:hAnsi="Sylfaen" w:cs="Sylfaen"/>
          <w:lang w:val="ka-GE"/>
        </w:rPr>
      </w:pPr>
      <w:r w:rsidRPr="00506B8C">
        <w:rPr>
          <w:rFonts w:ascii="Sylfaen" w:hAnsi="Sylfaen" w:cs="Sylfaen"/>
          <w:lang w:val="ka-GE"/>
        </w:rPr>
        <w:t>პროგრამის განმახორციელებელი:</w:t>
      </w:r>
    </w:p>
    <w:p w14:paraId="38F93C83" w14:textId="77777777" w:rsidR="006F3365" w:rsidRPr="00506B8C" w:rsidRDefault="006F3365" w:rsidP="00501D95">
      <w:pPr>
        <w:pStyle w:val="ListParagraph"/>
        <w:numPr>
          <w:ilvl w:val="0"/>
          <w:numId w:val="28"/>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საქართველოს ენერგეტიკის სამინისტრო</w:t>
      </w:r>
    </w:p>
    <w:p w14:paraId="4C934F98" w14:textId="77777777" w:rsidR="006F3365" w:rsidRPr="00506B8C" w:rsidRDefault="006F3365" w:rsidP="00501D95">
      <w:pPr>
        <w:pStyle w:val="ListParagraph"/>
        <w:numPr>
          <w:ilvl w:val="0"/>
          <w:numId w:val="28"/>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სს „საქართველოს სახელმწიფო ელექტროსისტემა“</w:t>
      </w:r>
    </w:p>
    <w:p w14:paraId="4A616A89" w14:textId="77777777" w:rsidR="006F3365" w:rsidRPr="00506B8C" w:rsidRDefault="006F3365" w:rsidP="00501D95">
      <w:pPr>
        <w:spacing w:after="0"/>
        <w:ind w:left="180"/>
        <w:jc w:val="both"/>
        <w:rPr>
          <w:rFonts w:ascii="Sylfaen" w:eastAsia="Sylfaen" w:hAnsi="Sylfaen" w:cs="Sylfaen"/>
          <w:lang w:val="ka-GE"/>
        </w:rPr>
      </w:pPr>
    </w:p>
    <w:p w14:paraId="1640EE53" w14:textId="77777777" w:rsidR="006F3365" w:rsidRPr="00506B8C" w:rsidRDefault="006F3365" w:rsidP="00501D95">
      <w:pPr>
        <w:spacing w:after="0"/>
        <w:ind w:left="180"/>
        <w:rPr>
          <w:rFonts w:ascii="Sylfaen" w:hAnsi="Sylfaen" w:cs="Sylfaen"/>
        </w:rPr>
      </w:pPr>
      <w:r w:rsidRPr="00506B8C">
        <w:rPr>
          <w:rFonts w:ascii="Sylfaen" w:hAnsi="Sylfaen" w:cs="Sylfaen"/>
          <w:lang w:val="ka-GE"/>
        </w:rPr>
        <w:t>დაგეგმილი</w:t>
      </w:r>
      <w:r w:rsidRPr="00506B8C">
        <w:rPr>
          <w:rFonts w:ascii="Sylfaen" w:hAnsi="Sylfaen"/>
          <w:lang w:val="ka-GE"/>
        </w:rPr>
        <w:t xml:space="preserve"> </w:t>
      </w:r>
      <w:r w:rsidRPr="00506B8C">
        <w:rPr>
          <w:rFonts w:ascii="Sylfaen" w:hAnsi="Sylfaen" w:cs="Sylfaen"/>
          <w:lang w:val="ka-GE"/>
        </w:rPr>
        <w:t xml:space="preserve">შუალედური </w:t>
      </w:r>
      <w:r w:rsidRPr="00506B8C">
        <w:rPr>
          <w:rFonts w:ascii="Sylfaen" w:hAnsi="Sylfaen" w:cs="Sylfaen"/>
        </w:rPr>
        <w:t>შედეგები</w:t>
      </w:r>
    </w:p>
    <w:p w14:paraId="5403B6D9"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t>500 კვ ეგხ წყალტუბო -</w:t>
      </w:r>
      <w:r w:rsidRPr="00506B8C">
        <w:rPr>
          <w:rFonts w:ascii="Sylfaen" w:eastAsia="Times New Roman" w:hAnsi="Sylfaen" w:cs="Sylfaen"/>
        </w:rPr>
        <w:t xml:space="preserve"> </w:t>
      </w:r>
      <w:r w:rsidRPr="00506B8C">
        <w:rPr>
          <w:rFonts w:ascii="Sylfaen" w:eastAsia="Times New Roman" w:hAnsi="Sylfaen" w:cs="Sylfaen"/>
          <w:lang w:val="ka-GE"/>
        </w:rPr>
        <w:t>ახალციხე - ტორტუმის პროექტზე: საერთაშორისო ტენდერის ჩატარება კონსულტანტების შერჩევის მიზნით, რომლებიც განახორციელებენ პროქტის ზედამხედველობას და მართვას; დოკუმენტაციების მომზადებას მშენებლობის ტენდერის გამოსაცხადებლად; გამარჯვებულ კომპანიასთან საკონტარქო პირობების შეთანხმებას და კონტრაქტის გაფორმებას.</w:t>
      </w:r>
    </w:p>
    <w:p w14:paraId="2D8A94B9"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t>250 მგვარ რეაქტორი - ,,ქ/ს ზესტაფონი 500-ში“ - მშენებლობის დაწყება-დასრულება და ექსპლუატაციაში გაშვება.</w:t>
      </w:r>
    </w:p>
    <w:p w14:paraId="38785AA5" w14:textId="77777777" w:rsidR="006F3365" w:rsidRPr="00506B8C" w:rsidRDefault="006F3365" w:rsidP="00501D95">
      <w:pPr>
        <w:spacing w:after="0"/>
        <w:ind w:left="180"/>
        <w:rPr>
          <w:rFonts w:ascii="Sylfaen" w:eastAsia="Times New Roman" w:hAnsi="Sylfaen" w:cs="Sylfaen"/>
          <w:lang w:val="ka-GE"/>
        </w:rPr>
      </w:pPr>
    </w:p>
    <w:p w14:paraId="7C3A32D2" w14:textId="77777777" w:rsidR="006F3365" w:rsidRPr="00506B8C" w:rsidRDefault="006F3365" w:rsidP="00501D95">
      <w:pPr>
        <w:spacing w:after="0"/>
        <w:ind w:left="180"/>
        <w:rPr>
          <w:rFonts w:ascii="Sylfaen" w:hAnsi="Sylfaen"/>
          <w:lang w:val="ka-GE"/>
        </w:rPr>
      </w:pPr>
      <w:r w:rsidRPr="00506B8C">
        <w:rPr>
          <w:rFonts w:ascii="Sylfaen" w:hAnsi="Sylfaen" w:cs="Sylfaen"/>
        </w:rPr>
        <w:t>მიღწეული</w:t>
      </w:r>
      <w:r w:rsidRPr="00506B8C">
        <w:rPr>
          <w:rFonts w:ascii="Sylfaen" w:hAnsi="Sylfaen"/>
        </w:rPr>
        <w:t xml:space="preserve"> </w:t>
      </w:r>
      <w:r w:rsidRPr="00506B8C">
        <w:rPr>
          <w:rFonts w:ascii="Sylfaen" w:hAnsi="Sylfaen" w:cs="Sylfaen"/>
          <w:lang w:val="ka-GE"/>
        </w:rPr>
        <w:t>შუალედური</w:t>
      </w:r>
      <w:r w:rsidRPr="00506B8C">
        <w:rPr>
          <w:rFonts w:ascii="Sylfaen" w:hAnsi="Sylfaen"/>
        </w:rPr>
        <w:t xml:space="preserve"> </w:t>
      </w:r>
      <w:r w:rsidRPr="00506B8C">
        <w:rPr>
          <w:rFonts w:ascii="Sylfaen" w:hAnsi="Sylfaen" w:cs="Sylfaen"/>
        </w:rPr>
        <w:t>შედეგები</w:t>
      </w:r>
    </w:p>
    <w:p w14:paraId="5FBC9C0C" w14:textId="77777777" w:rsidR="006F3365" w:rsidRPr="00506B8C" w:rsidRDefault="006F3365" w:rsidP="008C08DB">
      <w:pPr>
        <w:pStyle w:val="abzacixml"/>
      </w:pPr>
      <w:r w:rsidRPr="00506B8C">
        <w:t xml:space="preserve">მიმიდინარეობდა მუშაობა „წყალტუბო-ახალციხე-ტორტუმის“ </w:t>
      </w:r>
      <w:r w:rsidRPr="00506B8C">
        <w:rPr>
          <w:rFonts w:eastAsia="Sylfaen"/>
        </w:rPr>
        <w:t xml:space="preserve">ელექტროგადამცემი ხაზის </w:t>
      </w:r>
      <w:r w:rsidRPr="00506B8C">
        <w:t>პროექტის ტექნიკურ-ეკონომიკური კვლევებისა, პირველადი დიზაინის და გარემოზე ზემოქმედების შეფაზების მომზადებაზე.</w:t>
      </w:r>
    </w:p>
    <w:p w14:paraId="61BB58A4" w14:textId="77777777" w:rsidR="006F3365" w:rsidRPr="00506B8C" w:rsidRDefault="006F3365" w:rsidP="008C08DB">
      <w:pPr>
        <w:pStyle w:val="abzacixml"/>
      </w:pPr>
      <w:r w:rsidRPr="00506B8C">
        <w:t xml:space="preserve">ქვესადგური „ზესტაფონი“ </w:t>
      </w:r>
      <w:r w:rsidRPr="00506B8C">
        <w:rPr>
          <w:rFonts w:eastAsia="Sylfaen"/>
        </w:rPr>
        <w:t>მიღებულია ქსპლუატაციაში.</w:t>
      </w:r>
    </w:p>
    <w:p w14:paraId="6B447513" w14:textId="77777777" w:rsidR="006F3365" w:rsidRPr="00506B8C" w:rsidRDefault="006F3365" w:rsidP="00501D95">
      <w:pPr>
        <w:spacing w:after="0"/>
        <w:ind w:left="180"/>
        <w:rPr>
          <w:rFonts w:ascii="Sylfaen" w:hAnsi="Sylfaen"/>
          <w:lang w:val="ka-GE"/>
        </w:rPr>
      </w:pPr>
    </w:p>
    <w:p w14:paraId="3C4C5084" w14:textId="77777777" w:rsidR="006F3365" w:rsidRPr="00506B8C" w:rsidRDefault="006F3365" w:rsidP="008C08DB">
      <w:pPr>
        <w:pStyle w:val="abzacixml"/>
      </w:pPr>
      <w:r w:rsidRPr="00506B8C">
        <w:t>დაგეგმილი და მიღწეული შუალედური შედეგების შეფასების ინდიკატორები</w:t>
      </w:r>
    </w:p>
    <w:p w14:paraId="56B9A01C" w14:textId="77777777" w:rsidR="006F3365" w:rsidRPr="00506B8C" w:rsidRDefault="006F3365" w:rsidP="00501D95">
      <w:pPr>
        <w:spacing w:after="0"/>
        <w:ind w:left="180"/>
        <w:rPr>
          <w:rFonts w:ascii="Sylfaen" w:hAnsi="Sylfaen"/>
          <w:lang w:val="ka-GE"/>
        </w:rPr>
      </w:pPr>
    </w:p>
    <w:p w14:paraId="2A4028F1" w14:textId="77777777" w:rsidR="006F3365" w:rsidRPr="00506B8C" w:rsidRDefault="006F3365" w:rsidP="00501D95">
      <w:pPr>
        <w:spacing w:after="0"/>
        <w:ind w:left="180"/>
        <w:rPr>
          <w:rFonts w:ascii="Sylfaen" w:hAnsi="Sylfaen"/>
          <w:lang w:val="ka-GE"/>
        </w:rPr>
      </w:pPr>
    </w:p>
    <w:p w14:paraId="7A6F6610" w14:textId="77777777" w:rsidR="006F3365" w:rsidRPr="00506B8C" w:rsidRDefault="006F3365" w:rsidP="00501D95">
      <w:pPr>
        <w:spacing w:after="0"/>
        <w:ind w:left="180"/>
        <w:rPr>
          <w:rFonts w:ascii="Sylfaen" w:hAnsi="Sylfaen"/>
        </w:rPr>
      </w:pPr>
      <w:r w:rsidRPr="00506B8C">
        <w:rPr>
          <w:rFonts w:ascii="Sylfaen" w:hAnsi="Sylfaen" w:cs="Sylfaen"/>
          <w:lang w:val="ka-GE"/>
        </w:rPr>
        <w:t>დაგეგმილი</w:t>
      </w:r>
      <w:r w:rsidRPr="00506B8C">
        <w:rPr>
          <w:rFonts w:ascii="Sylfaen" w:hAnsi="Sylfaen"/>
          <w:lang w:val="ka-GE"/>
        </w:rPr>
        <w:t xml:space="preserve"> საბაზისო მაჩვენებელი</w:t>
      </w:r>
    </w:p>
    <w:p w14:paraId="1EAB5CB7" w14:textId="77777777" w:rsidR="006F3365" w:rsidRPr="00506B8C" w:rsidRDefault="006F3365" w:rsidP="00501D95">
      <w:pPr>
        <w:spacing w:after="0"/>
        <w:ind w:left="180"/>
        <w:jc w:val="both"/>
        <w:rPr>
          <w:rFonts w:ascii="Sylfaen" w:hAnsi="Sylfaen"/>
          <w:lang w:val="ka-GE"/>
        </w:rPr>
      </w:pPr>
      <w:r w:rsidRPr="00506B8C">
        <w:rPr>
          <w:rFonts w:ascii="Sylfaen" w:eastAsia="Times New Roman" w:hAnsi="Sylfaen" w:cs="Sylfaen"/>
          <w:lang w:val="ka-GE"/>
        </w:rPr>
        <w:t xml:space="preserve">500 კვ ეგხ „წყალტუბო-ახალციხე-ტორტუმის“ პროექტის დაფინანსებაზე </w:t>
      </w:r>
      <w:r w:rsidRPr="00506B8C">
        <w:rPr>
          <w:rFonts w:ascii="Sylfaen" w:hAnsi="Sylfaen"/>
        </w:rPr>
        <w:t>დონორთან მიმდინარ</w:t>
      </w:r>
      <w:r w:rsidRPr="00506B8C">
        <w:rPr>
          <w:rFonts w:ascii="Sylfaen" w:hAnsi="Sylfaen"/>
          <w:lang w:val="ka-GE"/>
        </w:rPr>
        <w:t>ე მოლაპარაკება</w:t>
      </w:r>
      <w:r w:rsidRPr="00506B8C">
        <w:rPr>
          <w:rFonts w:ascii="Sylfaen" w:hAnsi="Sylfaen"/>
        </w:rPr>
        <w:t xml:space="preserve"> სასესხო ხელშეკრულების გაფორმებასთან</w:t>
      </w:r>
      <w:r w:rsidRPr="00506B8C">
        <w:rPr>
          <w:rFonts w:ascii="Sylfaen" w:hAnsi="Sylfaen"/>
          <w:lang w:val="ka-GE"/>
        </w:rPr>
        <w:t xml:space="preserve"> დაკავშირებით.</w:t>
      </w:r>
    </w:p>
    <w:p w14:paraId="2F109759" w14:textId="77777777" w:rsidR="006F3365" w:rsidRPr="00506B8C" w:rsidRDefault="006F3365" w:rsidP="00501D95">
      <w:pPr>
        <w:spacing w:after="0"/>
        <w:ind w:left="180"/>
        <w:jc w:val="both"/>
        <w:rPr>
          <w:rFonts w:ascii="Sylfaen" w:eastAsia="Sylfaen" w:hAnsi="Sylfaen" w:cs="Sylfaen"/>
          <w:lang w:val="ka-GE"/>
        </w:rPr>
      </w:pPr>
      <w:r w:rsidRPr="00506B8C">
        <w:rPr>
          <w:rFonts w:ascii="Sylfaen" w:hAnsi="Sylfaen" w:cs="Sylfaen"/>
          <w:lang w:val="ka-GE"/>
        </w:rPr>
        <w:t>ქვესადგურ</w:t>
      </w:r>
      <w:r w:rsidRPr="00506B8C">
        <w:rPr>
          <w:rFonts w:ascii="Sylfaen" w:hAnsi="Sylfaen"/>
          <w:lang w:val="ka-GE"/>
        </w:rPr>
        <w:t xml:space="preserve"> „ზესტაფონში“ </w:t>
      </w:r>
      <w:r w:rsidRPr="00506B8C">
        <w:rPr>
          <w:rFonts w:ascii="Sylfaen" w:eastAsia="Sylfaen" w:hAnsi="Sylfaen" w:cs="Sylfaen"/>
        </w:rPr>
        <w:t>250 მგვარ რეაქტორი</w:t>
      </w:r>
      <w:r w:rsidRPr="00506B8C">
        <w:rPr>
          <w:rFonts w:ascii="Sylfaen" w:eastAsia="Sylfaen" w:hAnsi="Sylfaen" w:cs="Sylfaen"/>
          <w:lang w:val="ka-GE"/>
        </w:rPr>
        <w:t>ს მიმდინარე მშენებლობა</w:t>
      </w:r>
    </w:p>
    <w:p w14:paraId="2A8AF405" w14:textId="77777777" w:rsidR="006F3365" w:rsidRPr="00506B8C" w:rsidRDefault="006F3365" w:rsidP="00501D95">
      <w:pPr>
        <w:pStyle w:val="ListParagraph"/>
        <w:spacing w:after="0"/>
        <w:ind w:left="180"/>
        <w:rPr>
          <w:rFonts w:ascii="Sylfaen" w:hAnsi="Sylfaen"/>
        </w:rPr>
      </w:pPr>
    </w:p>
    <w:p w14:paraId="2FC0309F" w14:textId="77777777" w:rsidR="006F3365" w:rsidRPr="00506B8C" w:rsidRDefault="006F3365" w:rsidP="00501D95">
      <w:pPr>
        <w:spacing w:after="0"/>
        <w:ind w:left="180"/>
        <w:rPr>
          <w:rFonts w:ascii="Sylfaen" w:hAnsi="Sylfaen"/>
          <w:lang w:val="ka-GE"/>
        </w:rPr>
      </w:pPr>
      <w:r w:rsidRPr="00506B8C">
        <w:rPr>
          <w:rFonts w:ascii="Sylfaen" w:hAnsi="Sylfaen"/>
          <w:lang w:val="ka-GE"/>
        </w:rPr>
        <w:lastRenderedPageBreak/>
        <w:t>დაგეგმილი მიზნობრივი მაჩვენებელი</w:t>
      </w:r>
    </w:p>
    <w:p w14:paraId="7B15FE34" w14:textId="77777777" w:rsidR="006F3365" w:rsidRPr="00506B8C" w:rsidRDefault="006F3365" w:rsidP="00501D95">
      <w:pPr>
        <w:spacing w:after="0"/>
        <w:ind w:left="180"/>
        <w:jc w:val="both"/>
        <w:rPr>
          <w:rFonts w:ascii="Sylfaen" w:hAnsi="Sylfaen"/>
          <w:lang w:val="ka-GE"/>
        </w:rPr>
      </w:pPr>
      <w:r w:rsidRPr="00506B8C">
        <w:rPr>
          <w:rFonts w:ascii="Sylfaen" w:eastAsia="Times New Roman" w:hAnsi="Sylfaen" w:cs="Sylfaen"/>
          <w:lang w:val="ka-GE"/>
        </w:rPr>
        <w:t xml:space="preserve">500 კვ ეგხ „წყალტუბო -ახალციხე - ტორტუმის“ დაფინანსებაზე </w:t>
      </w:r>
      <w:r w:rsidRPr="00506B8C">
        <w:rPr>
          <w:rFonts w:ascii="Sylfaen" w:hAnsi="Sylfaen"/>
          <w:lang w:val="ka-GE"/>
        </w:rPr>
        <w:t>სასესხო ხელშეკრულების გაფორმება. კონსულტანტების შერჩევის მიზნით საერთაშორისო ტენდერის ჩატარება.</w:t>
      </w:r>
    </w:p>
    <w:p w14:paraId="15C604CF" w14:textId="77777777" w:rsidR="006F3365" w:rsidRPr="00506B8C" w:rsidRDefault="006F3365" w:rsidP="00501D95">
      <w:pPr>
        <w:spacing w:after="0"/>
        <w:ind w:left="180"/>
        <w:jc w:val="both"/>
        <w:rPr>
          <w:rFonts w:ascii="Sylfaen" w:eastAsia="Sylfaen" w:hAnsi="Sylfaen" w:cs="Sylfaen"/>
          <w:lang w:val="ka-GE"/>
        </w:rPr>
      </w:pPr>
      <w:r w:rsidRPr="00506B8C">
        <w:rPr>
          <w:rFonts w:ascii="Sylfaen" w:hAnsi="Sylfaen" w:cs="Sylfaen"/>
          <w:lang w:val="ka-GE"/>
        </w:rPr>
        <w:t>ქვესადგურ</w:t>
      </w:r>
      <w:r w:rsidRPr="00506B8C">
        <w:rPr>
          <w:rFonts w:ascii="Sylfaen" w:hAnsi="Sylfaen"/>
          <w:lang w:val="ka-GE"/>
        </w:rPr>
        <w:t xml:space="preserve"> „ზესტაფონში“ </w:t>
      </w:r>
      <w:r w:rsidRPr="00506B8C">
        <w:rPr>
          <w:rFonts w:ascii="Sylfaen" w:eastAsia="Sylfaen" w:hAnsi="Sylfaen" w:cs="Sylfaen"/>
        </w:rPr>
        <w:t>250 მგვარ რეაქტორი</w:t>
      </w:r>
      <w:r w:rsidRPr="00506B8C">
        <w:rPr>
          <w:rFonts w:ascii="Sylfaen" w:eastAsia="Sylfaen" w:hAnsi="Sylfaen" w:cs="Sylfaen"/>
          <w:lang w:val="ka-GE"/>
        </w:rPr>
        <w:t>ს მშენებლობის დასრულება.</w:t>
      </w:r>
    </w:p>
    <w:p w14:paraId="68B32CAC" w14:textId="77777777" w:rsidR="006F3365" w:rsidRPr="00506B8C" w:rsidRDefault="006F3365" w:rsidP="008C08DB">
      <w:pPr>
        <w:pStyle w:val="abzacixml"/>
      </w:pPr>
    </w:p>
    <w:p w14:paraId="3CC5BA85" w14:textId="77777777" w:rsidR="006F3365" w:rsidRPr="00506B8C" w:rsidRDefault="006F3365" w:rsidP="00501D95">
      <w:pPr>
        <w:spacing w:after="0"/>
        <w:ind w:left="180"/>
        <w:rPr>
          <w:rFonts w:ascii="Sylfaen" w:hAnsi="Sylfaen"/>
          <w:lang w:val="ka-GE"/>
        </w:rPr>
      </w:pPr>
      <w:r w:rsidRPr="00506B8C">
        <w:rPr>
          <w:rFonts w:ascii="Sylfaen" w:hAnsi="Sylfaen"/>
          <w:lang w:val="ka-GE"/>
        </w:rPr>
        <w:t>მიღწეული შუალედური შედეგის შეფასების ინდიკატორი</w:t>
      </w:r>
    </w:p>
    <w:p w14:paraId="089159B6" w14:textId="77777777" w:rsidR="006F3365" w:rsidRPr="00506B8C" w:rsidRDefault="006F3365" w:rsidP="00501D95">
      <w:pPr>
        <w:spacing w:after="0"/>
        <w:ind w:left="180"/>
        <w:jc w:val="both"/>
        <w:rPr>
          <w:rFonts w:ascii="Sylfaen" w:hAnsi="Sylfaen"/>
          <w:lang w:val="ka-GE"/>
        </w:rPr>
      </w:pPr>
      <w:r w:rsidRPr="00506B8C">
        <w:rPr>
          <w:rFonts w:ascii="Sylfaen" w:hAnsi="Sylfaen"/>
          <w:lang w:val="ka-GE"/>
        </w:rPr>
        <w:t xml:space="preserve">საანგარიშო პერიოდში საქართველოსა და გერმანიის რეკონსტრუქციის ბანკს (KfW) შორის გაფორმდა 125 მილიონი ევროს ღირებულების სასესხო ხელშეკრულება „საქართველოს ელექტროგადამცემი ქსელის გაფართოების ღია პროგრამა II“-ის განხორციელებაზე, რომლის ერთერთი შემადგენელი კომპონენტია  </w:t>
      </w:r>
      <w:r w:rsidRPr="00506B8C">
        <w:rPr>
          <w:rFonts w:ascii="Sylfaen" w:eastAsia="Times New Roman" w:hAnsi="Sylfaen" w:cs="Sylfaen"/>
          <w:lang w:val="ka-GE"/>
        </w:rPr>
        <w:t>500 კვ ეგხ „</w:t>
      </w:r>
      <w:r w:rsidRPr="00506B8C">
        <w:rPr>
          <w:rFonts w:ascii="Sylfaen" w:eastAsia="Sylfaen" w:hAnsi="Sylfaen"/>
          <w:lang w:val="ka-GE"/>
        </w:rPr>
        <w:t>ახალციხე-ტორტუმი“.</w:t>
      </w:r>
      <w:r w:rsidRPr="00506B8C">
        <w:rPr>
          <w:rFonts w:ascii="Sylfaen" w:hAnsi="Sylfaen" w:cs="Sylfaen"/>
          <w:lang w:val="ka-GE"/>
        </w:rPr>
        <w:t xml:space="preserve"> </w:t>
      </w:r>
      <w:r w:rsidRPr="00506B8C">
        <w:rPr>
          <w:rFonts w:ascii="Sylfaen" w:hAnsi="Sylfaen" w:cs="Sylfaen"/>
        </w:rPr>
        <w:t>საერთაშორისო</w:t>
      </w:r>
      <w:r w:rsidRPr="00506B8C">
        <w:rPr>
          <w:rFonts w:ascii="Sylfaen" w:hAnsi="Sylfaen"/>
        </w:rPr>
        <w:t xml:space="preserve"> </w:t>
      </w:r>
      <w:r w:rsidRPr="00506B8C">
        <w:rPr>
          <w:rFonts w:ascii="Sylfaen" w:hAnsi="Sylfaen" w:cs="Sylfaen"/>
        </w:rPr>
        <w:t>ტენდერის</w:t>
      </w:r>
      <w:r w:rsidRPr="00506B8C">
        <w:rPr>
          <w:rFonts w:ascii="Sylfaen" w:hAnsi="Sylfaen"/>
        </w:rPr>
        <w:t xml:space="preserve"> </w:t>
      </w:r>
      <w:r w:rsidRPr="00506B8C">
        <w:rPr>
          <w:rFonts w:ascii="Sylfaen" w:hAnsi="Sylfaen" w:cs="Sylfaen"/>
        </w:rPr>
        <w:t>საფუძველზე</w:t>
      </w:r>
      <w:r w:rsidRPr="00506B8C">
        <w:rPr>
          <w:rFonts w:ascii="Sylfaen" w:hAnsi="Sylfaen"/>
        </w:rPr>
        <w:t xml:space="preserve">, </w:t>
      </w:r>
      <w:r w:rsidRPr="00506B8C">
        <w:rPr>
          <w:rFonts w:ascii="Sylfaen" w:hAnsi="Sylfaen" w:cs="Sylfaen"/>
        </w:rPr>
        <w:t>გაფორმდა</w:t>
      </w:r>
      <w:r w:rsidRPr="00506B8C">
        <w:rPr>
          <w:rFonts w:ascii="Sylfaen" w:hAnsi="Sylfaen"/>
        </w:rPr>
        <w:t xml:space="preserve"> </w:t>
      </w:r>
      <w:r w:rsidRPr="00506B8C">
        <w:rPr>
          <w:rFonts w:ascii="Sylfaen" w:hAnsi="Sylfaen" w:cs="Sylfaen"/>
        </w:rPr>
        <w:t>ხელშეკრულება</w:t>
      </w:r>
      <w:r w:rsidRPr="00506B8C">
        <w:rPr>
          <w:rFonts w:ascii="Sylfaen" w:hAnsi="Sylfaen"/>
        </w:rPr>
        <w:t xml:space="preserve"> </w:t>
      </w:r>
      <w:r w:rsidRPr="00506B8C">
        <w:rPr>
          <w:rFonts w:ascii="Sylfaen" w:hAnsi="Sylfaen" w:cs="Sylfaen"/>
        </w:rPr>
        <w:t>საკონსულტაციო</w:t>
      </w:r>
      <w:r w:rsidRPr="00506B8C">
        <w:rPr>
          <w:rFonts w:ascii="Sylfaen" w:hAnsi="Sylfaen"/>
        </w:rPr>
        <w:t xml:space="preserve"> </w:t>
      </w:r>
      <w:r w:rsidRPr="00506B8C">
        <w:rPr>
          <w:rFonts w:ascii="Sylfaen" w:hAnsi="Sylfaen" w:cs="Sylfaen"/>
        </w:rPr>
        <w:t>კომპანი</w:t>
      </w:r>
      <w:r w:rsidRPr="00506B8C">
        <w:rPr>
          <w:rFonts w:ascii="Sylfaen" w:hAnsi="Sylfaen" w:cs="Sylfaen"/>
          <w:lang w:val="ka-GE"/>
        </w:rPr>
        <w:t>ებთან</w:t>
      </w:r>
      <w:r w:rsidRPr="00506B8C">
        <w:rPr>
          <w:rFonts w:ascii="Sylfaen" w:eastAsia="Sylfaen" w:hAnsi="Sylfaen"/>
          <w:lang w:val="ka-GE"/>
        </w:rPr>
        <w:t xml:space="preserve"> </w:t>
      </w:r>
      <w:r w:rsidRPr="00506B8C">
        <w:rPr>
          <w:rFonts w:ascii="Sylfaen" w:hAnsi="Sylfaen" w:cs="Sylfaen"/>
        </w:rPr>
        <w:t>ტექნიკურ</w:t>
      </w:r>
      <w:r w:rsidRPr="00506B8C">
        <w:rPr>
          <w:rFonts w:ascii="Sylfaen" w:hAnsi="Sylfaen"/>
        </w:rPr>
        <w:t>-</w:t>
      </w:r>
      <w:r w:rsidRPr="00506B8C">
        <w:rPr>
          <w:rFonts w:ascii="Sylfaen" w:hAnsi="Sylfaen" w:cs="Sylfaen"/>
        </w:rPr>
        <w:t>ეკონომიკური</w:t>
      </w:r>
      <w:r w:rsidRPr="00506B8C">
        <w:rPr>
          <w:rFonts w:ascii="Sylfaen" w:hAnsi="Sylfaen"/>
        </w:rPr>
        <w:t xml:space="preserve"> </w:t>
      </w:r>
      <w:r w:rsidRPr="00506B8C">
        <w:rPr>
          <w:rFonts w:ascii="Sylfaen" w:hAnsi="Sylfaen" w:cs="Sylfaen"/>
        </w:rPr>
        <w:t>კვლევებისა</w:t>
      </w:r>
      <w:r w:rsidRPr="00506B8C">
        <w:rPr>
          <w:rFonts w:ascii="Sylfaen" w:hAnsi="Sylfaen" w:cs="Sylfaen"/>
          <w:lang w:val="ka-GE"/>
        </w:rPr>
        <w:t>,</w:t>
      </w:r>
      <w:r w:rsidRPr="00506B8C">
        <w:rPr>
          <w:rFonts w:ascii="Sylfaen" w:hAnsi="Sylfaen"/>
        </w:rPr>
        <w:t xml:space="preserve"> </w:t>
      </w:r>
      <w:r w:rsidRPr="00506B8C">
        <w:rPr>
          <w:rFonts w:ascii="Sylfaen" w:hAnsi="Sylfaen" w:cs="Sylfaen"/>
        </w:rPr>
        <w:t>პირველადი</w:t>
      </w:r>
      <w:r w:rsidRPr="00506B8C">
        <w:rPr>
          <w:rFonts w:ascii="Sylfaen" w:hAnsi="Sylfaen"/>
        </w:rPr>
        <w:t xml:space="preserve"> </w:t>
      </w:r>
      <w:r w:rsidRPr="00506B8C">
        <w:rPr>
          <w:rFonts w:ascii="Sylfaen" w:hAnsi="Sylfaen" w:cs="Sylfaen"/>
        </w:rPr>
        <w:t>დიზაინის</w:t>
      </w:r>
      <w:r w:rsidRPr="00506B8C">
        <w:rPr>
          <w:rFonts w:ascii="Sylfaen" w:hAnsi="Sylfaen" w:cs="Sylfaen"/>
          <w:lang w:val="ka-GE"/>
        </w:rPr>
        <w:t xml:space="preserve"> და გარემოზე ზემოქმედების შეფაზების</w:t>
      </w:r>
      <w:r w:rsidRPr="00506B8C">
        <w:rPr>
          <w:rFonts w:ascii="Sylfaen" w:hAnsi="Sylfaen"/>
        </w:rPr>
        <w:t xml:space="preserve"> </w:t>
      </w:r>
      <w:r w:rsidRPr="00506B8C">
        <w:rPr>
          <w:rFonts w:ascii="Sylfaen" w:hAnsi="Sylfaen" w:cs="Sylfaen"/>
        </w:rPr>
        <w:t>მომზადებაზე</w:t>
      </w:r>
      <w:r w:rsidRPr="00506B8C">
        <w:rPr>
          <w:rFonts w:ascii="Sylfaen" w:hAnsi="Sylfaen"/>
        </w:rPr>
        <w:t>.</w:t>
      </w:r>
      <w:r w:rsidRPr="00506B8C">
        <w:rPr>
          <w:rFonts w:ascii="Sylfaen" w:hAnsi="Sylfaen" w:cs="Sylfaen"/>
          <w:lang w:val="ka-GE"/>
        </w:rPr>
        <w:t xml:space="preserve"> დასრულების ეტაპზეა</w:t>
      </w:r>
      <w:r w:rsidRPr="00506B8C">
        <w:rPr>
          <w:rFonts w:ascii="Sylfaen" w:hAnsi="Sylfaen"/>
          <w:lang w:val="ka-GE"/>
        </w:rPr>
        <w:t xml:space="preserve"> პროექტის განმახორციელებელი კონსულტანტის შერჩევის პროცესი. მომზადდა ტექნიკური და ფინანსური წინადადებების შეფასების ანგარიშები და გაეგზავნა </w:t>
      </w:r>
      <w:r w:rsidRPr="00506B8C">
        <w:rPr>
          <w:rFonts w:ascii="Sylfaen" w:hAnsi="Sylfaen"/>
        </w:rPr>
        <w:t>KfW</w:t>
      </w:r>
      <w:r w:rsidRPr="00506B8C">
        <w:rPr>
          <w:rFonts w:ascii="Sylfaen" w:hAnsi="Sylfaen"/>
          <w:lang w:val="ka-GE"/>
        </w:rPr>
        <w:t>-ს შესათანხმებლად.</w:t>
      </w:r>
    </w:p>
    <w:p w14:paraId="4B2B42FB" w14:textId="77777777" w:rsidR="006F3365" w:rsidRPr="00506B8C" w:rsidRDefault="006F3365" w:rsidP="00501D95">
      <w:pPr>
        <w:spacing w:after="0"/>
        <w:ind w:left="180"/>
        <w:rPr>
          <w:rFonts w:ascii="Sylfaen" w:eastAsia="Sylfaen" w:hAnsi="Sylfaen" w:cs="Sylfaen"/>
          <w:lang w:val="ka-GE"/>
        </w:rPr>
      </w:pPr>
      <w:r w:rsidRPr="00506B8C">
        <w:rPr>
          <w:rFonts w:ascii="Sylfaen" w:hAnsi="Sylfaen" w:cs="Sylfaen"/>
          <w:lang w:val="ka-GE"/>
        </w:rPr>
        <w:t>ახალი</w:t>
      </w:r>
      <w:r w:rsidRPr="00506B8C">
        <w:rPr>
          <w:rFonts w:ascii="Sylfaen" w:hAnsi="Sylfaen"/>
          <w:lang w:val="ka-GE"/>
        </w:rPr>
        <w:t xml:space="preserve"> </w:t>
      </w:r>
      <w:r w:rsidRPr="00506B8C">
        <w:rPr>
          <w:rFonts w:ascii="Sylfaen" w:eastAsia="Sylfaen" w:hAnsi="Sylfaen" w:cs="Sylfaen"/>
        </w:rPr>
        <w:t>250 მგვარ რეაქტორი</w:t>
      </w:r>
      <w:r w:rsidRPr="00506B8C">
        <w:rPr>
          <w:rFonts w:ascii="Sylfaen" w:eastAsia="Sylfaen" w:hAnsi="Sylfaen" w:cs="Sylfaen"/>
          <w:lang w:val="ka-GE"/>
        </w:rPr>
        <w:t xml:space="preserve"> </w:t>
      </w:r>
      <w:r w:rsidRPr="00506B8C">
        <w:rPr>
          <w:rFonts w:ascii="Sylfaen" w:hAnsi="Sylfaen"/>
          <w:lang w:val="ka-GE"/>
        </w:rPr>
        <w:t>ქვესადგურ „ზესტაფონში“.</w:t>
      </w:r>
    </w:p>
    <w:p w14:paraId="55B562EF" w14:textId="77777777" w:rsidR="006F3365" w:rsidRPr="00506B8C" w:rsidRDefault="006F3365" w:rsidP="00501D95">
      <w:pPr>
        <w:spacing w:after="0"/>
        <w:ind w:left="180"/>
        <w:jc w:val="both"/>
        <w:rPr>
          <w:rFonts w:ascii="Sylfaen" w:eastAsia="Sylfaen" w:hAnsi="Sylfaen" w:cs="Sylfaen"/>
          <w:lang w:val="ka-GE"/>
        </w:rPr>
      </w:pPr>
    </w:p>
    <w:p w14:paraId="2AA15D2B" w14:textId="77777777" w:rsidR="006F3365" w:rsidRPr="00506B8C" w:rsidRDefault="006F3365" w:rsidP="00501D95">
      <w:pPr>
        <w:spacing w:after="0"/>
        <w:ind w:left="180"/>
        <w:jc w:val="both"/>
        <w:rPr>
          <w:rFonts w:ascii="Sylfaen" w:eastAsia="Sylfaen" w:hAnsi="Sylfaen" w:cs="Sylfaen"/>
          <w:lang w:val="ka-GE"/>
        </w:rPr>
      </w:pPr>
      <w:r w:rsidRPr="00506B8C">
        <w:rPr>
          <w:rFonts w:ascii="Sylfaen" w:eastAsia="Sylfaen" w:hAnsi="Sylfaen" w:cs="Sylfaen"/>
          <w:lang w:val="ka-GE"/>
        </w:rPr>
        <w:t>3.5.2 საქართველოს ელექტროგადამცემი ქსელის გაფართოების ღია პროგრამა</w:t>
      </w:r>
      <w:r w:rsidRPr="00506B8C">
        <w:rPr>
          <w:rFonts w:ascii="Sylfaen" w:hAnsi="Sylfaen"/>
          <w:lang w:val="ka-GE"/>
        </w:rPr>
        <w:t xml:space="preserve"> </w:t>
      </w:r>
      <w:r w:rsidRPr="00506B8C">
        <w:rPr>
          <w:rFonts w:ascii="Sylfaen" w:eastAsia="Sylfaen" w:hAnsi="Sylfaen" w:cs="Sylfaen"/>
          <w:lang w:val="ka-GE"/>
        </w:rPr>
        <w:t xml:space="preserve">(პროგრამული კოდი </w:t>
      </w:r>
      <w:r w:rsidRPr="00506B8C">
        <w:rPr>
          <w:rFonts w:ascii="Sylfaen" w:eastAsia="Sylfaen" w:hAnsi="Sylfaen" w:cs="Sylfaen"/>
        </w:rPr>
        <w:t>36 0</w:t>
      </w:r>
      <w:r w:rsidRPr="00506B8C">
        <w:rPr>
          <w:rFonts w:ascii="Sylfaen" w:eastAsia="Sylfaen" w:hAnsi="Sylfaen" w:cs="Sylfaen"/>
          <w:lang w:val="ka-GE"/>
        </w:rPr>
        <w:t>3 02)</w:t>
      </w:r>
    </w:p>
    <w:p w14:paraId="0B7FF525" w14:textId="77777777" w:rsidR="006F3365" w:rsidRPr="00506B8C" w:rsidRDefault="006F3365" w:rsidP="00501D95">
      <w:pPr>
        <w:spacing w:after="0"/>
        <w:ind w:left="180"/>
        <w:rPr>
          <w:rFonts w:ascii="Sylfaen" w:hAnsi="Sylfaen"/>
          <w:lang w:val="ka-GE"/>
        </w:rPr>
      </w:pPr>
    </w:p>
    <w:p w14:paraId="46EC3A99" w14:textId="77777777" w:rsidR="006F3365" w:rsidRPr="00506B8C" w:rsidRDefault="006F3365" w:rsidP="00501D95">
      <w:pPr>
        <w:spacing w:after="0"/>
        <w:ind w:left="180"/>
        <w:jc w:val="both"/>
        <w:rPr>
          <w:rFonts w:ascii="Sylfaen" w:hAnsi="Sylfaen" w:cs="Sylfaen"/>
          <w:lang w:val="ka-GE"/>
        </w:rPr>
      </w:pPr>
      <w:r w:rsidRPr="00506B8C">
        <w:rPr>
          <w:rFonts w:ascii="Sylfaen" w:hAnsi="Sylfaen" w:cs="Sylfaen"/>
          <w:lang w:val="ka-GE"/>
        </w:rPr>
        <w:t>პროგრამის განმახორციელებელი:</w:t>
      </w:r>
    </w:p>
    <w:p w14:paraId="6F90D539" w14:textId="77777777" w:rsidR="006F3365" w:rsidRPr="00506B8C" w:rsidRDefault="006F3365" w:rsidP="00501D95">
      <w:pPr>
        <w:pStyle w:val="ListParagraph"/>
        <w:numPr>
          <w:ilvl w:val="0"/>
          <w:numId w:val="28"/>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საქართველოს ენერგეტიკის სამინისტრო</w:t>
      </w:r>
    </w:p>
    <w:p w14:paraId="2250DD27" w14:textId="77777777" w:rsidR="006F3365" w:rsidRPr="00506B8C" w:rsidRDefault="006F3365" w:rsidP="00501D95">
      <w:pPr>
        <w:pStyle w:val="ListParagraph"/>
        <w:numPr>
          <w:ilvl w:val="0"/>
          <w:numId w:val="28"/>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სს „საქართველოს სახელმწიფო ელექტროსისტემა“</w:t>
      </w:r>
    </w:p>
    <w:p w14:paraId="1340D4F2" w14:textId="77777777" w:rsidR="006F3365" w:rsidRPr="00506B8C" w:rsidRDefault="006F3365" w:rsidP="00501D95">
      <w:pPr>
        <w:spacing w:after="0"/>
        <w:ind w:left="180"/>
        <w:jc w:val="both"/>
        <w:rPr>
          <w:rFonts w:ascii="Sylfaen" w:eastAsia="Sylfaen" w:hAnsi="Sylfaen" w:cs="Sylfaen"/>
          <w:lang w:val="ka-GE"/>
        </w:rPr>
      </w:pPr>
    </w:p>
    <w:p w14:paraId="39360F19" w14:textId="77777777" w:rsidR="006F3365" w:rsidRPr="00506B8C" w:rsidRDefault="006F3365" w:rsidP="00501D95">
      <w:pPr>
        <w:spacing w:after="0"/>
        <w:ind w:left="180"/>
        <w:rPr>
          <w:rFonts w:ascii="Sylfaen" w:hAnsi="Sylfaen" w:cs="Sylfaen"/>
        </w:rPr>
      </w:pPr>
      <w:r w:rsidRPr="00506B8C">
        <w:rPr>
          <w:rFonts w:ascii="Sylfaen" w:hAnsi="Sylfaen" w:cs="Sylfaen"/>
          <w:lang w:val="ka-GE"/>
        </w:rPr>
        <w:t>დაგეგმილი</w:t>
      </w:r>
      <w:r w:rsidRPr="00506B8C">
        <w:rPr>
          <w:rFonts w:ascii="Sylfaen" w:hAnsi="Sylfaen"/>
          <w:lang w:val="ka-GE"/>
        </w:rPr>
        <w:t xml:space="preserve"> </w:t>
      </w:r>
      <w:r w:rsidRPr="00506B8C">
        <w:rPr>
          <w:rFonts w:ascii="Sylfaen" w:hAnsi="Sylfaen" w:cs="Sylfaen"/>
          <w:lang w:val="ka-GE"/>
        </w:rPr>
        <w:t xml:space="preserve">შუალედური </w:t>
      </w:r>
      <w:r w:rsidRPr="00506B8C">
        <w:rPr>
          <w:rFonts w:ascii="Sylfaen" w:hAnsi="Sylfaen" w:cs="Sylfaen"/>
        </w:rPr>
        <w:t>შედეგები</w:t>
      </w:r>
    </w:p>
    <w:p w14:paraId="69EDFAFC" w14:textId="77777777" w:rsidR="006F3365" w:rsidRPr="00506B8C" w:rsidRDefault="006F3365" w:rsidP="008C08DB">
      <w:pPr>
        <w:pStyle w:val="abzacixml"/>
      </w:pPr>
      <w:r w:rsidRPr="00506B8C">
        <w:t>„ქსანი-სტეფანწმინდა“ 500 კვ ეგხ-ის მიმდინარე მშენებლობის დასრულება და ექსპლუატაციაში გაშვება.</w:t>
      </w:r>
    </w:p>
    <w:p w14:paraId="69C28BA2" w14:textId="77777777" w:rsidR="006F3365" w:rsidRPr="00506B8C" w:rsidRDefault="006F3365" w:rsidP="008C08DB">
      <w:pPr>
        <w:pStyle w:val="abzacixml"/>
      </w:pPr>
      <w:r w:rsidRPr="00506B8C">
        <w:t>„ჯვარი ხორგა“ 500/220კვ ეგხ-ის მიმდინარე მშენებლობის დასრულება და ექსპლუატაციაში გაშვება.</w:t>
      </w:r>
    </w:p>
    <w:p w14:paraId="6773A9E1" w14:textId="77777777" w:rsidR="006F3365" w:rsidRPr="00506B8C" w:rsidRDefault="006F3365" w:rsidP="00501D95">
      <w:pPr>
        <w:spacing w:after="0"/>
        <w:ind w:left="180"/>
        <w:rPr>
          <w:rFonts w:ascii="Sylfaen" w:hAnsi="Sylfaen" w:cs="Sylfaen"/>
        </w:rPr>
      </w:pPr>
    </w:p>
    <w:p w14:paraId="5B490962" w14:textId="77777777" w:rsidR="006F3365" w:rsidRPr="00506B8C" w:rsidRDefault="006F3365" w:rsidP="00501D95">
      <w:pPr>
        <w:spacing w:after="0"/>
        <w:ind w:left="180"/>
        <w:rPr>
          <w:rFonts w:ascii="Sylfaen" w:hAnsi="Sylfaen"/>
          <w:lang w:val="ka-GE"/>
        </w:rPr>
      </w:pPr>
      <w:r w:rsidRPr="00506B8C">
        <w:rPr>
          <w:rFonts w:ascii="Sylfaen" w:hAnsi="Sylfaen" w:cs="Sylfaen"/>
        </w:rPr>
        <w:t>მიღწეული</w:t>
      </w:r>
      <w:r w:rsidRPr="00506B8C">
        <w:rPr>
          <w:rFonts w:ascii="Sylfaen" w:hAnsi="Sylfaen"/>
        </w:rPr>
        <w:t xml:space="preserve"> </w:t>
      </w:r>
      <w:r w:rsidRPr="00506B8C">
        <w:rPr>
          <w:rFonts w:ascii="Sylfaen" w:hAnsi="Sylfaen" w:cs="Sylfaen"/>
          <w:lang w:val="ka-GE"/>
        </w:rPr>
        <w:t>შუალედური</w:t>
      </w:r>
      <w:r w:rsidRPr="00506B8C">
        <w:rPr>
          <w:rFonts w:ascii="Sylfaen" w:hAnsi="Sylfaen"/>
        </w:rPr>
        <w:t xml:space="preserve"> </w:t>
      </w:r>
      <w:r w:rsidRPr="00506B8C">
        <w:rPr>
          <w:rFonts w:ascii="Sylfaen" w:hAnsi="Sylfaen" w:cs="Sylfaen"/>
        </w:rPr>
        <w:t>შედეგები</w:t>
      </w:r>
    </w:p>
    <w:p w14:paraId="1BF9DCFB" w14:textId="77777777" w:rsidR="006F3365" w:rsidRPr="00506B8C" w:rsidRDefault="006F3365" w:rsidP="00501D95">
      <w:pPr>
        <w:spacing w:after="0"/>
        <w:ind w:left="180"/>
        <w:rPr>
          <w:rFonts w:ascii="Sylfaen" w:hAnsi="Sylfaen" w:cs="Sylfaen"/>
          <w:lang w:val="ka-GE"/>
        </w:rPr>
      </w:pPr>
      <w:r w:rsidRPr="00506B8C">
        <w:rPr>
          <w:rFonts w:ascii="Sylfaen" w:hAnsi="Sylfaen" w:cs="Sylfaen"/>
          <w:lang w:val="ka-GE"/>
        </w:rPr>
        <w:t>საანგარიშო პერიოდის ბოლოსთვის პროექტების პროგრესი შეადგენს დაახლოებით 80%.</w:t>
      </w:r>
    </w:p>
    <w:p w14:paraId="5B9F3DA2" w14:textId="77777777" w:rsidR="006F3365" w:rsidRPr="00506B8C" w:rsidRDefault="006F3365" w:rsidP="008C08DB">
      <w:pPr>
        <w:pStyle w:val="abzacixml"/>
      </w:pPr>
    </w:p>
    <w:p w14:paraId="070C4F64" w14:textId="77777777" w:rsidR="006F3365" w:rsidRPr="00506B8C" w:rsidRDefault="006F3365" w:rsidP="008C08DB">
      <w:pPr>
        <w:pStyle w:val="abzacixml"/>
      </w:pPr>
      <w:r w:rsidRPr="00506B8C">
        <w:t>დაგეგმილი და მიღწეული შუალედური შედეგების შეფასების ინდიკატორები</w:t>
      </w:r>
    </w:p>
    <w:p w14:paraId="7E4E5324" w14:textId="77777777" w:rsidR="006F3365" w:rsidRPr="00506B8C" w:rsidRDefault="006F3365" w:rsidP="008C08DB">
      <w:pPr>
        <w:pStyle w:val="abzacixml"/>
      </w:pPr>
    </w:p>
    <w:p w14:paraId="1DD8858A" w14:textId="77777777" w:rsidR="006F3365" w:rsidRPr="00506B8C" w:rsidRDefault="006F3365" w:rsidP="00501D95">
      <w:pPr>
        <w:spacing w:after="0"/>
        <w:ind w:left="180"/>
        <w:rPr>
          <w:rFonts w:ascii="Sylfaen" w:hAnsi="Sylfaen"/>
        </w:rPr>
      </w:pPr>
      <w:r w:rsidRPr="00506B8C">
        <w:rPr>
          <w:rFonts w:ascii="Sylfaen" w:hAnsi="Sylfaen" w:cs="Sylfaen"/>
          <w:lang w:val="ka-GE"/>
        </w:rPr>
        <w:t>დაგეგმილი</w:t>
      </w:r>
      <w:r w:rsidRPr="00506B8C">
        <w:rPr>
          <w:rFonts w:ascii="Sylfaen" w:hAnsi="Sylfaen"/>
          <w:lang w:val="ka-GE"/>
        </w:rPr>
        <w:t xml:space="preserve"> საბაზისო მაჩვენებელი</w:t>
      </w:r>
    </w:p>
    <w:p w14:paraId="1687C38C" w14:textId="77777777" w:rsidR="006F3365" w:rsidRPr="00506B8C" w:rsidRDefault="006F3365" w:rsidP="00501D95">
      <w:pPr>
        <w:spacing w:after="0"/>
        <w:ind w:left="180"/>
        <w:rPr>
          <w:rFonts w:ascii="Sylfaen" w:eastAsia="Times New Roman" w:hAnsi="Sylfaen" w:cs="Sylfaen"/>
          <w:lang w:val="ka-GE"/>
        </w:rPr>
      </w:pPr>
      <w:r w:rsidRPr="00506B8C">
        <w:rPr>
          <w:rFonts w:ascii="Sylfaen" w:eastAsia="Times New Roman" w:hAnsi="Sylfaen" w:cs="Sylfaen"/>
          <w:lang w:val="ka-GE"/>
        </w:rPr>
        <w:t>500 კვ ეგხ-ის მშენებლობა „ქსანი-სტეფანწმინდა“ და „ჯვარი-ხორგა“ 500/220კვ ელექტროგადამცემი ხაზის მიმდინარე მშენებლობა.</w:t>
      </w:r>
    </w:p>
    <w:p w14:paraId="71657F1D" w14:textId="77777777" w:rsidR="006F3365" w:rsidRPr="00506B8C" w:rsidRDefault="006F3365" w:rsidP="00501D95">
      <w:pPr>
        <w:spacing w:after="0"/>
        <w:ind w:left="180"/>
        <w:rPr>
          <w:rFonts w:ascii="Sylfaen" w:eastAsia="Times New Roman" w:hAnsi="Sylfaen" w:cs="Sylfaen"/>
          <w:lang w:val="ka-GE"/>
        </w:rPr>
      </w:pPr>
    </w:p>
    <w:p w14:paraId="5DCA70A6" w14:textId="77777777" w:rsidR="006F3365" w:rsidRPr="00506B8C" w:rsidRDefault="006F3365" w:rsidP="00501D95">
      <w:pPr>
        <w:spacing w:after="0"/>
        <w:ind w:left="180"/>
        <w:rPr>
          <w:rFonts w:ascii="Sylfaen" w:hAnsi="Sylfaen"/>
          <w:lang w:val="ka-GE"/>
        </w:rPr>
      </w:pPr>
      <w:r w:rsidRPr="00506B8C">
        <w:rPr>
          <w:rFonts w:ascii="Sylfaen" w:hAnsi="Sylfaen"/>
          <w:lang w:val="ka-GE"/>
        </w:rPr>
        <w:lastRenderedPageBreak/>
        <w:t>დაგეგმილი მიზნობრივი მაჩვენებელი</w:t>
      </w:r>
    </w:p>
    <w:p w14:paraId="3A50668C" w14:textId="77777777" w:rsidR="006F3365" w:rsidRPr="00506B8C" w:rsidRDefault="006F3365" w:rsidP="00501D95">
      <w:pPr>
        <w:spacing w:after="0"/>
        <w:ind w:left="180"/>
        <w:rPr>
          <w:rFonts w:ascii="Sylfaen" w:eastAsia="Times New Roman" w:hAnsi="Sylfaen" w:cs="Sylfaen"/>
          <w:lang w:val="ka-GE"/>
        </w:rPr>
      </w:pPr>
      <w:r w:rsidRPr="00506B8C">
        <w:rPr>
          <w:rFonts w:ascii="Sylfaen" w:eastAsia="Times New Roman" w:hAnsi="Sylfaen" w:cs="Sylfaen"/>
          <w:lang w:val="ka-GE"/>
        </w:rPr>
        <w:t>ახალი 500 კვ ეგხ „ქსანი-სტეფანწმინდა“ ელექტროგადამცემი ხაზი.</w:t>
      </w:r>
    </w:p>
    <w:p w14:paraId="397AE552" w14:textId="77777777" w:rsidR="006F3365" w:rsidRPr="00506B8C" w:rsidRDefault="006F3365" w:rsidP="00501D95">
      <w:pPr>
        <w:spacing w:after="0"/>
        <w:ind w:left="180"/>
        <w:rPr>
          <w:rFonts w:ascii="Sylfaen" w:eastAsia="Times New Roman" w:hAnsi="Sylfaen" w:cs="Sylfaen"/>
          <w:lang w:val="ka-GE"/>
        </w:rPr>
      </w:pPr>
      <w:r w:rsidRPr="00506B8C">
        <w:rPr>
          <w:rFonts w:ascii="Sylfaen" w:eastAsia="Times New Roman" w:hAnsi="Sylfaen" w:cs="Sylfaen"/>
          <w:lang w:val="ka-GE"/>
        </w:rPr>
        <w:t>ახალი „ჯვარი-ხორგა“ 500/220კვ ელექტროგადამცემი ხაზი.</w:t>
      </w:r>
    </w:p>
    <w:p w14:paraId="3ABC5A2C" w14:textId="77777777" w:rsidR="006F3365" w:rsidRPr="00506B8C" w:rsidRDefault="006F3365" w:rsidP="00501D95">
      <w:pPr>
        <w:spacing w:after="0"/>
        <w:ind w:left="180"/>
        <w:rPr>
          <w:rFonts w:ascii="Sylfaen" w:hAnsi="Sylfaen"/>
          <w:lang w:val="ka-GE"/>
        </w:rPr>
      </w:pPr>
    </w:p>
    <w:p w14:paraId="66DC2C97" w14:textId="77777777" w:rsidR="006F3365" w:rsidRPr="00506B8C" w:rsidRDefault="006F3365" w:rsidP="00501D95">
      <w:pPr>
        <w:spacing w:after="0"/>
        <w:ind w:left="180"/>
        <w:rPr>
          <w:rFonts w:ascii="Sylfaen" w:hAnsi="Sylfaen"/>
          <w:lang w:val="ka-GE"/>
        </w:rPr>
      </w:pPr>
    </w:p>
    <w:p w14:paraId="27A77832" w14:textId="77777777" w:rsidR="006F3365" w:rsidRPr="00506B8C" w:rsidRDefault="006F3365" w:rsidP="00501D95">
      <w:pPr>
        <w:spacing w:after="0"/>
        <w:ind w:left="180"/>
        <w:rPr>
          <w:rFonts w:ascii="Sylfaen" w:hAnsi="Sylfaen"/>
          <w:lang w:val="ka-GE"/>
        </w:rPr>
      </w:pPr>
      <w:r w:rsidRPr="00506B8C">
        <w:rPr>
          <w:rFonts w:ascii="Sylfaen" w:hAnsi="Sylfaen"/>
          <w:lang w:val="ka-GE"/>
        </w:rPr>
        <w:t>მიღწეული შუალედური შედეგის შეფასების ინდიკატორი</w:t>
      </w:r>
    </w:p>
    <w:p w14:paraId="5EBAD9BF" w14:textId="77777777" w:rsidR="006F3365" w:rsidRPr="00506B8C" w:rsidRDefault="006F3365" w:rsidP="00501D95">
      <w:pPr>
        <w:spacing w:after="0"/>
        <w:ind w:left="180"/>
        <w:rPr>
          <w:rFonts w:ascii="Sylfaen" w:hAnsi="Sylfaen" w:cs="Sylfaen"/>
          <w:lang w:val="ka-GE"/>
        </w:rPr>
      </w:pPr>
      <w:r w:rsidRPr="00506B8C">
        <w:rPr>
          <w:rFonts w:ascii="Sylfaen" w:hAnsi="Sylfaen" w:cs="Sylfaen"/>
          <w:lang w:val="ka-GE"/>
        </w:rPr>
        <w:t>პროექტების დასრულების ვადებმა გადაიწია და იგეგმება 2018 წელს.</w:t>
      </w:r>
    </w:p>
    <w:p w14:paraId="41406E72" w14:textId="77777777" w:rsidR="006F3365" w:rsidRPr="00506B8C" w:rsidRDefault="006F3365" w:rsidP="00501D95">
      <w:pPr>
        <w:spacing w:after="0"/>
        <w:ind w:left="180"/>
        <w:rPr>
          <w:rFonts w:ascii="Sylfaen" w:hAnsi="Sylfaen"/>
          <w:lang w:val="ka-GE"/>
        </w:rPr>
      </w:pPr>
    </w:p>
    <w:p w14:paraId="5FD9E121" w14:textId="77777777" w:rsidR="006F3365" w:rsidRPr="00506B8C" w:rsidRDefault="006F3365" w:rsidP="008C08DB">
      <w:pPr>
        <w:pStyle w:val="abzacixml"/>
      </w:pPr>
      <w:r w:rsidRPr="00506B8C">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449EA766" w14:textId="77777777" w:rsidR="006F3365" w:rsidRPr="00506B8C" w:rsidRDefault="006F3365" w:rsidP="008C08DB">
      <w:pPr>
        <w:pStyle w:val="abzacixml"/>
      </w:pPr>
      <w:r w:rsidRPr="00506B8C">
        <w:t>(20 % -  მშენებლობის დასრულების ვადები)</w:t>
      </w:r>
    </w:p>
    <w:p w14:paraId="1588C9ED" w14:textId="77777777" w:rsidR="006F3365" w:rsidRPr="00506B8C" w:rsidRDefault="006F3365" w:rsidP="00501D95">
      <w:pPr>
        <w:spacing w:after="0" w:line="240" w:lineRule="auto"/>
        <w:ind w:left="180"/>
        <w:jc w:val="both"/>
        <w:rPr>
          <w:rFonts w:ascii="Sylfaen" w:hAnsi="Sylfaen" w:cs="Sylfaen"/>
          <w:lang w:val="ka-GE"/>
        </w:rPr>
      </w:pPr>
      <w:r w:rsidRPr="00506B8C">
        <w:rPr>
          <w:rFonts w:ascii="Sylfaen" w:hAnsi="Sylfaen" w:cs="Sylfaen"/>
          <w:lang w:val="ka-GE"/>
        </w:rPr>
        <w:t>„</w:t>
      </w:r>
      <w:r w:rsidRPr="00506B8C">
        <w:rPr>
          <w:rFonts w:ascii="Sylfaen" w:hAnsi="Sylfaen" w:cs="Sylfaen"/>
        </w:rPr>
        <w:t>ჯვარი-ხორგა“-ს</w:t>
      </w:r>
      <w:r w:rsidRPr="00506B8C">
        <w:rPr>
          <w:rFonts w:ascii="Sylfaen" w:hAnsi="Sylfaen" w:cs="Sylfaen"/>
          <w:lang w:val="ka-GE"/>
        </w:rPr>
        <w:t xml:space="preserve"> პროექტზე: </w:t>
      </w:r>
      <w:r w:rsidRPr="00506B8C">
        <w:rPr>
          <w:rFonts w:ascii="Sylfaen" w:hAnsi="Sylfaen" w:cs="Sylfaen"/>
        </w:rPr>
        <w:t>2017 წლის აგვისტოს მეორე ნახევრიდან და ოქტომბერი</w:t>
      </w:r>
      <w:r w:rsidRPr="00506B8C">
        <w:rPr>
          <w:rFonts w:ascii="Sylfaen" w:hAnsi="Sylfaen" w:cs="Sylfaen"/>
          <w:lang w:val="ka-GE"/>
        </w:rPr>
        <w:t>ს ბოლომდე</w:t>
      </w:r>
      <w:r w:rsidRPr="00506B8C">
        <w:rPr>
          <w:rFonts w:ascii="Sylfaen" w:hAnsi="Sylfaen" w:cs="Sylfaen"/>
        </w:rPr>
        <w:t xml:space="preserve"> კონტრაქტორი სამშენებლო სამუშაოებს</w:t>
      </w:r>
      <w:r w:rsidRPr="00506B8C">
        <w:rPr>
          <w:rFonts w:ascii="Sylfaen" w:hAnsi="Sylfaen" w:cs="Sylfaen"/>
          <w:lang w:val="ka-GE"/>
        </w:rPr>
        <w:t xml:space="preserve"> ვერ</w:t>
      </w:r>
      <w:r w:rsidRPr="00506B8C">
        <w:rPr>
          <w:rFonts w:ascii="Sylfaen" w:hAnsi="Sylfaen" w:cs="Sylfaen"/>
        </w:rPr>
        <w:t xml:space="preserve"> აწარმოებდა</w:t>
      </w:r>
      <w:r w:rsidRPr="00506B8C">
        <w:rPr>
          <w:rFonts w:ascii="Sylfaen" w:hAnsi="Sylfaen" w:cs="Sylfaen"/>
          <w:lang w:val="ka-GE"/>
        </w:rPr>
        <w:t>,</w:t>
      </w:r>
      <w:r w:rsidRPr="00506B8C">
        <w:rPr>
          <w:rFonts w:ascii="Sylfaen" w:hAnsi="Sylfaen" w:cs="Sylfaen"/>
        </w:rPr>
        <w:t xml:space="preserve"> მიწების გამოსყიდვებთან დაკავშირებით მოსახლეობის</w:t>
      </w:r>
      <w:r w:rsidRPr="00506B8C">
        <w:rPr>
          <w:rFonts w:ascii="Sylfaen" w:hAnsi="Sylfaen" w:cs="Sylfaen"/>
          <w:lang w:val="ka-GE"/>
        </w:rPr>
        <w:t xml:space="preserve"> </w:t>
      </w:r>
      <w:r w:rsidRPr="00506B8C">
        <w:rPr>
          <w:rFonts w:ascii="Sylfaen" w:hAnsi="Sylfaen" w:cs="Sylfaen"/>
        </w:rPr>
        <w:t>მხრიდან</w:t>
      </w:r>
      <w:r w:rsidRPr="00506B8C">
        <w:rPr>
          <w:rFonts w:ascii="Sylfaen" w:hAnsi="Sylfaen" w:cs="Sylfaen"/>
          <w:lang w:val="ka-GE"/>
        </w:rPr>
        <w:t xml:space="preserve"> </w:t>
      </w:r>
      <w:r w:rsidRPr="00506B8C">
        <w:rPr>
          <w:rFonts w:ascii="Sylfaen" w:hAnsi="Sylfaen" w:cs="Sylfaen"/>
        </w:rPr>
        <w:t>არსებ</w:t>
      </w:r>
      <w:r w:rsidRPr="00506B8C">
        <w:rPr>
          <w:rFonts w:ascii="Sylfaen" w:hAnsi="Sylfaen" w:cs="Sylfaen"/>
          <w:lang w:val="ka-GE"/>
        </w:rPr>
        <w:t>ული</w:t>
      </w:r>
      <w:r w:rsidRPr="00506B8C">
        <w:rPr>
          <w:rFonts w:ascii="Sylfaen" w:hAnsi="Sylfaen" w:cs="Sylfaen"/>
        </w:rPr>
        <w:t xml:space="preserve"> პრობლემები </w:t>
      </w:r>
      <w:r w:rsidRPr="00506B8C">
        <w:rPr>
          <w:rFonts w:ascii="Sylfaen" w:hAnsi="Sylfaen" w:cs="Sylfaen"/>
          <w:lang w:val="ka-GE"/>
        </w:rPr>
        <w:t>გამო</w:t>
      </w:r>
      <w:r w:rsidRPr="00506B8C">
        <w:rPr>
          <w:rFonts w:ascii="Sylfaen" w:hAnsi="Sylfaen" w:cs="Sylfaen"/>
        </w:rPr>
        <w:t xml:space="preserve">, </w:t>
      </w:r>
      <w:r w:rsidRPr="00506B8C">
        <w:rPr>
          <w:rFonts w:ascii="Sylfaen" w:hAnsi="Sylfaen" w:cs="Sylfaen"/>
          <w:lang w:val="ka-GE"/>
        </w:rPr>
        <w:t>შესაბამისად</w:t>
      </w:r>
      <w:r w:rsidRPr="00506B8C">
        <w:rPr>
          <w:rFonts w:ascii="Sylfaen" w:hAnsi="Sylfaen" w:cs="Sylfaen"/>
        </w:rPr>
        <w:t xml:space="preserve"> ფერხდებ</w:t>
      </w:r>
      <w:r w:rsidRPr="00506B8C">
        <w:rPr>
          <w:rFonts w:ascii="Sylfaen" w:hAnsi="Sylfaen" w:cs="Sylfaen"/>
          <w:lang w:val="ka-GE"/>
        </w:rPr>
        <w:t>ოდა</w:t>
      </w:r>
      <w:r w:rsidRPr="00506B8C">
        <w:rPr>
          <w:rFonts w:ascii="Sylfaen" w:hAnsi="Sylfaen" w:cs="Sylfaen"/>
        </w:rPr>
        <w:t xml:space="preserve"> მშენებლისათვის შესაბამისი მიწის ნაკვეთების გადაცემა ფუნდამენტების მოსაწყობად.</w:t>
      </w:r>
    </w:p>
    <w:p w14:paraId="3BB742B8" w14:textId="77777777" w:rsidR="006F3365" w:rsidRPr="00506B8C" w:rsidRDefault="006F3365" w:rsidP="00501D95">
      <w:pPr>
        <w:spacing w:after="0"/>
        <w:ind w:left="180"/>
        <w:jc w:val="both"/>
        <w:rPr>
          <w:rFonts w:ascii="Sylfaen" w:hAnsi="Sylfaen" w:cs="Sylfaen"/>
          <w:lang w:val="ka-GE"/>
        </w:rPr>
      </w:pPr>
      <w:r w:rsidRPr="00506B8C">
        <w:rPr>
          <w:rFonts w:ascii="Sylfaen" w:eastAsia="Sylfaen" w:hAnsi="Sylfaen" w:cs="Sylfaen"/>
          <w:lang w:val="ka-GE"/>
        </w:rPr>
        <w:t>„</w:t>
      </w:r>
      <w:r w:rsidRPr="00506B8C">
        <w:rPr>
          <w:rFonts w:ascii="Sylfaen" w:eastAsia="Sylfaen" w:hAnsi="Sylfaen" w:cs="Sylfaen"/>
        </w:rPr>
        <w:t>ქსანი-სტეფანწმინდა</w:t>
      </w:r>
      <w:r w:rsidRPr="00506B8C">
        <w:rPr>
          <w:rFonts w:ascii="Sylfaen" w:eastAsia="Sylfaen" w:hAnsi="Sylfaen" w:cs="Sylfaen"/>
          <w:lang w:val="ka-GE"/>
        </w:rPr>
        <w:t xml:space="preserve">ს“ პროექტზე იგივე </w:t>
      </w:r>
      <w:r w:rsidRPr="00506B8C">
        <w:rPr>
          <w:rFonts w:ascii="Sylfaen" w:hAnsi="Sylfaen" w:cs="Sylfaen"/>
          <w:lang w:val="ka-GE"/>
        </w:rPr>
        <w:t>განსახლების პრობლემებიდან გამომდინარე, მიღებული იქნა გადაწყვეტილება 125-166 ანძებს შორის მარშრუტის ცვლილებაზე, რაზედაც ხორციელდება შესაბამისი სამუშაოები.</w:t>
      </w:r>
    </w:p>
    <w:p w14:paraId="00875A79" w14:textId="77777777" w:rsidR="006F3365" w:rsidRPr="00506B8C" w:rsidRDefault="006F3365" w:rsidP="00501D95">
      <w:pPr>
        <w:spacing w:after="0"/>
        <w:ind w:left="180"/>
        <w:jc w:val="both"/>
        <w:rPr>
          <w:rFonts w:ascii="Sylfaen" w:hAnsi="Sylfaen" w:cs="Sylfaen"/>
          <w:lang w:val="ka-GE"/>
        </w:rPr>
      </w:pPr>
    </w:p>
    <w:p w14:paraId="63A68E53" w14:textId="77777777" w:rsidR="006F3365" w:rsidRPr="00506B8C" w:rsidRDefault="006F3365" w:rsidP="008C08DB">
      <w:pPr>
        <w:pStyle w:val="abzacixml"/>
        <w:rPr>
          <w:rFonts w:eastAsia="Sylfaen"/>
        </w:rPr>
      </w:pPr>
      <w:r w:rsidRPr="00506B8C">
        <w:t xml:space="preserve">3.5.3 220კვ „ახალციხე-ბათუმი“ ხაზის მშენებლობა </w:t>
      </w:r>
      <w:r w:rsidRPr="00506B8C">
        <w:rPr>
          <w:rFonts w:eastAsia="Sylfaen"/>
        </w:rPr>
        <w:t>(პროგრამული კოდი 36 03 03)</w:t>
      </w:r>
    </w:p>
    <w:p w14:paraId="07AEF31A" w14:textId="77777777" w:rsidR="006F3365" w:rsidRPr="00506B8C" w:rsidRDefault="006F3365" w:rsidP="00501D95">
      <w:pPr>
        <w:spacing w:after="0"/>
        <w:ind w:left="180"/>
        <w:jc w:val="both"/>
        <w:rPr>
          <w:rFonts w:ascii="Sylfaen" w:hAnsi="Sylfaen" w:cs="Sylfaen"/>
          <w:lang w:val="ka-GE"/>
        </w:rPr>
      </w:pPr>
      <w:r w:rsidRPr="00506B8C">
        <w:rPr>
          <w:rFonts w:ascii="Sylfaen" w:hAnsi="Sylfaen" w:cs="Sylfaen"/>
          <w:lang w:val="ka-GE"/>
        </w:rPr>
        <w:t>პროგრამის განმახორციელებელი:</w:t>
      </w:r>
    </w:p>
    <w:p w14:paraId="5DB0EF6E" w14:textId="77777777" w:rsidR="006F3365" w:rsidRPr="00506B8C" w:rsidRDefault="006F3365" w:rsidP="00501D95">
      <w:pPr>
        <w:pStyle w:val="ListParagraph"/>
        <w:numPr>
          <w:ilvl w:val="0"/>
          <w:numId w:val="28"/>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საქართველოს ენერგეტიკის სამინისტრო</w:t>
      </w:r>
    </w:p>
    <w:p w14:paraId="67DE37A2" w14:textId="77777777" w:rsidR="006F3365" w:rsidRPr="00506B8C" w:rsidRDefault="006F3365" w:rsidP="00501D95">
      <w:pPr>
        <w:pStyle w:val="ListParagraph"/>
        <w:numPr>
          <w:ilvl w:val="0"/>
          <w:numId w:val="28"/>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სს „საქართველოს სახელმწიფო ელექტროსისტემა“</w:t>
      </w:r>
    </w:p>
    <w:p w14:paraId="5309388A" w14:textId="77777777" w:rsidR="006F3365" w:rsidRPr="00506B8C" w:rsidRDefault="006F3365" w:rsidP="00501D95">
      <w:pPr>
        <w:spacing w:after="0"/>
        <w:ind w:left="180"/>
        <w:jc w:val="both"/>
        <w:rPr>
          <w:rFonts w:ascii="Sylfaen" w:eastAsia="Sylfaen" w:hAnsi="Sylfaen" w:cs="Sylfaen"/>
          <w:lang w:val="ka-GE"/>
        </w:rPr>
      </w:pPr>
    </w:p>
    <w:p w14:paraId="23CAD52F" w14:textId="77777777" w:rsidR="006F3365" w:rsidRPr="00506B8C" w:rsidRDefault="006F3365" w:rsidP="00501D95">
      <w:pPr>
        <w:spacing w:after="0"/>
        <w:ind w:left="180"/>
        <w:rPr>
          <w:rFonts w:ascii="Sylfaen" w:hAnsi="Sylfaen" w:cs="Sylfaen"/>
        </w:rPr>
      </w:pPr>
      <w:r w:rsidRPr="00506B8C">
        <w:rPr>
          <w:rFonts w:ascii="Sylfaen" w:hAnsi="Sylfaen" w:cs="Sylfaen"/>
          <w:lang w:val="ka-GE"/>
        </w:rPr>
        <w:t>დაგეგმილი</w:t>
      </w:r>
      <w:r w:rsidRPr="00506B8C">
        <w:rPr>
          <w:rFonts w:ascii="Sylfaen" w:hAnsi="Sylfaen"/>
          <w:lang w:val="ka-GE"/>
        </w:rPr>
        <w:t xml:space="preserve"> </w:t>
      </w:r>
      <w:r w:rsidRPr="00506B8C">
        <w:rPr>
          <w:rFonts w:ascii="Sylfaen" w:hAnsi="Sylfaen" w:cs="Sylfaen"/>
          <w:lang w:val="ka-GE"/>
        </w:rPr>
        <w:t xml:space="preserve">შუალედური </w:t>
      </w:r>
      <w:r w:rsidRPr="00506B8C">
        <w:rPr>
          <w:rFonts w:ascii="Sylfaen" w:hAnsi="Sylfaen" w:cs="Sylfaen"/>
        </w:rPr>
        <w:t>შედეგები</w:t>
      </w:r>
    </w:p>
    <w:p w14:paraId="376137C1" w14:textId="77777777" w:rsidR="006F3365" w:rsidRPr="00506B8C" w:rsidRDefault="006F3365" w:rsidP="00501D95">
      <w:pPr>
        <w:spacing w:after="0"/>
        <w:ind w:left="180"/>
        <w:jc w:val="both"/>
        <w:rPr>
          <w:rFonts w:ascii="Sylfaen" w:hAnsi="Sylfaen" w:cs="Sylfaen"/>
          <w:lang w:val="ka-GE"/>
        </w:rPr>
      </w:pPr>
      <w:r w:rsidRPr="00506B8C">
        <w:rPr>
          <w:rFonts w:ascii="Sylfaen" w:hAnsi="Sylfaen" w:cs="Sylfaen"/>
        </w:rPr>
        <w:t>მიმდინარე</w:t>
      </w:r>
      <w:r w:rsidRPr="00506B8C">
        <w:rPr>
          <w:rFonts w:ascii="Sylfaen" w:hAnsi="Sylfaen" w:cs="Sylfaen"/>
          <w:lang w:val="ka-GE"/>
        </w:rPr>
        <w:t xml:space="preserve"> </w:t>
      </w:r>
      <w:r w:rsidRPr="00506B8C">
        <w:rPr>
          <w:rFonts w:ascii="Sylfaen" w:eastAsia="Sylfaen" w:hAnsi="Sylfaen" w:cs="Sylfaen"/>
        </w:rPr>
        <w:t xml:space="preserve">220კვ </w:t>
      </w:r>
      <w:r w:rsidRPr="00506B8C">
        <w:rPr>
          <w:rFonts w:ascii="Sylfaen" w:eastAsia="Sylfaen" w:hAnsi="Sylfaen" w:cs="Sylfaen"/>
          <w:lang w:val="ka-GE"/>
        </w:rPr>
        <w:t>„</w:t>
      </w:r>
      <w:r w:rsidRPr="00506B8C">
        <w:rPr>
          <w:rFonts w:ascii="Sylfaen" w:eastAsia="Sylfaen" w:hAnsi="Sylfaen" w:cs="Sylfaen"/>
        </w:rPr>
        <w:t>ახალციხე-ბათუმი“ ხაზის მშენებლობის პირველი ფაზის (</w:t>
      </w:r>
      <w:r w:rsidRPr="00506B8C">
        <w:rPr>
          <w:rFonts w:ascii="Sylfaen" w:eastAsia="Sylfaen" w:hAnsi="Sylfaen" w:cs="Sylfaen"/>
          <w:lang w:val="ka-GE"/>
        </w:rPr>
        <w:t>„</w:t>
      </w:r>
      <w:r w:rsidRPr="00506B8C">
        <w:rPr>
          <w:rFonts w:ascii="Sylfaen" w:hAnsi="Sylfaen" w:cs="Sylfaen"/>
        </w:rPr>
        <w:t>ბათუმი-შუახევის“ მონაკვეთი</w:t>
      </w:r>
      <w:r w:rsidRPr="00506B8C">
        <w:rPr>
          <w:rFonts w:ascii="Sylfaen" w:eastAsia="Sylfaen" w:hAnsi="Sylfaen" w:cs="Sylfaen"/>
        </w:rPr>
        <w:t>)</w:t>
      </w:r>
      <w:r w:rsidRPr="00506B8C">
        <w:rPr>
          <w:rFonts w:ascii="Sylfaen" w:eastAsia="Sylfaen" w:hAnsi="Sylfaen" w:cs="Sylfaen"/>
          <w:lang w:val="ka-GE"/>
        </w:rPr>
        <w:t xml:space="preserve"> დასრულება.</w:t>
      </w:r>
    </w:p>
    <w:p w14:paraId="27A4AC20" w14:textId="77777777" w:rsidR="006F3365" w:rsidRPr="00506B8C" w:rsidRDefault="006F3365" w:rsidP="00501D95">
      <w:pPr>
        <w:spacing w:after="0"/>
        <w:ind w:left="180"/>
        <w:jc w:val="both"/>
        <w:rPr>
          <w:rFonts w:ascii="Sylfaen" w:hAnsi="Sylfaen" w:cs="Sylfaen"/>
          <w:lang w:val="ka-GE"/>
        </w:rPr>
      </w:pPr>
      <w:r w:rsidRPr="00506B8C">
        <w:rPr>
          <w:rFonts w:ascii="Sylfaen" w:eastAsia="Sylfaen" w:hAnsi="Sylfaen" w:cs="Sylfaen"/>
          <w:lang w:val="ka-GE"/>
        </w:rPr>
        <w:t>მეორე</w:t>
      </w:r>
      <w:r w:rsidRPr="00506B8C">
        <w:rPr>
          <w:rFonts w:ascii="Sylfaen" w:eastAsia="Sylfaen" w:hAnsi="Sylfaen" w:cs="Sylfaen"/>
        </w:rPr>
        <w:t xml:space="preserve"> ფაზის (</w:t>
      </w:r>
      <w:r w:rsidRPr="00506B8C">
        <w:rPr>
          <w:rFonts w:ascii="Sylfaen" w:eastAsia="Sylfaen" w:hAnsi="Sylfaen" w:cs="Sylfaen"/>
          <w:lang w:val="ka-GE"/>
        </w:rPr>
        <w:t>„</w:t>
      </w:r>
      <w:r w:rsidRPr="00506B8C">
        <w:rPr>
          <w:rFonts w:ascii="Sylfaen" w:hAnsi="Sylfaen" w:cs="Sylfaen"/>
        </w:rPr>
        <w:t>შუახევი</w:t>
      </w:r>
      <w:r w:rsidRPr="00506B8C">
        <w:rPr>
          <w:rFonts w:ascii="Sylfaen" w:hAnsi="Sylfaen" w:cs="Sylfaen"/>
          <w:lang w:val="ka-GE"/>
        </w:rPr>
        <w:t>-ახალციხის</w:t>
      </w:r>
      <w:r w:rsidRPr="00506B8C">
        <w:rPr>
          <w:rFonts w:ascii="Sylfaen" w:hAnsi="Sylfaen" w:cs="Sylfaen"/>
        </w:rPr>
        <w:t>“ მონაკვეთი</w:t>
      </w:r>
      <w:r w:rsidRPr="00506B8C">
        <w:rPr>
          <w:rFonts w:ascii="Sylfaen" w:eastAsia="Sylfaen" w:hAnsi="Sylfaen" w:cs="Sylfaen"/>
        </w:rPr>
        <w:t>)</w:t>
      </w:r>
      <w:r w:rsidRPr="00506B8C">
        <w:rPr>
          <w:rFonts w:ascii="Sylfaen" w:eastAsia="Sylfaen" w:hAnsi="Sylfaen" w:cs="Sylfaen"/>
          <w:lang w:val="ka-GE"/>
        </w:rPr>
        <w:t xml:space="preserve"> </w:t>
      </w:r>
      <w:r w:rsidRPr="00506B8C">
        <w:rPr>
          <w:rFonts w:ascii="Sylfaen" w:hAnsi="Sylfaen" w:cs="Sylfaen"/>
        </w:rPr>
        <w:t>სამშენებლო სამუშაოები</w:t>
      </w:r>
      <w:r w:rsidRPr="00506B8C">
        <w:rPr>
          <w:rFonts w:ascii="Sylfaen" w:hAnsi="Sylfaen" w:cs="Sylfaen"/>
          <w:lang w:val="ka-GE"/>
        </w:rPr>
        <w:t>ს დაწყება,</w:t>
      </w:r>
      <w:r w:rsidRPr="00506B8C">
        <w:rPr>
          <w:rFonts w:ascii="Sylfaen" w:hAnsi="Sylfaen" w:cs="Sylfaen"/>
        </w:rPr>
        <w:t xml:space="preserve"> საძირკვლების მშენებლობა</w:t>
      </w:r>
      <w:r w:rsidRPr="00506B8C">
        <w:rPr>
          <w:rFonts w:ascii="Sylfaen" w:hAnsi="Sylfaen" w:cs="Sylfaen"/>
          <w:lang w:val="ka-GE"/>
        </w:rPr>
        <w:t>,</w:t>
      </w:r>
      <w:r w:rsidRPr="00506B8C">
        <w:rPr>
          <w:rFonts w:ascii="Sylfaen" w:hAnsi="Sylfaen" w:cs="Sylfaen"/>
        </w:rPr>
        <w:t xml:space="preserve"> გზების მოწყობა</w:t>
      </w:r>
      <w:r w:rsidRPr="00506B8C">
        <w:rPr>
          <w:rFonts w:ascii="Sylfaen" w:hAnsi="Sylfaen" w:cs="Sylfaen"/>
          <w:lang w:val="ka-GE"/>
        </w:rPr>
        <w:t xml:space="preserve"> და</w:t>
      </w:r>
      <w:r w:rsidRPr="00506B8C">
        <w:rPr>
          <w:rFonts w:ascii="Sylfaen" w:hAnsi="Sylfaen" w:cs="Sylfaen"/>
        </w:rPr>
        <w:t xml:space="preserve"> გეოლოგიური კვლევები</w:t>
      </w:r>
      <w:r w:rsidRPr="00506B8C">
        <w:rPr>
          <w:rFonts w:ascii="Sylfaen" w:hAnsi="Sylfaen" w:cs="Sylfaen"/>
          <w:lang w:val="ka-GE"/>
        </w:rPr>
        <w:t>.</w:t>
      </w:r>
    </w:p>
    <w:p w14:paraId="736C0643" w14:textId="77777777" w:rsidR="006F3365" w:rsidRPr="00506B8C" w:rsidRDefault="006F3365" w:rsidP="00501D95">
      <w:pPr>
        <w:spacing w:after="0"/>
        <w:ind w:left="180"/>
        <w:jc w:val="both"/>
        <w:rPr>
          <w:rFonts w:ascii="Sylfaen" w:hAnsi="Sylfaen" w:cs="Sylfaen"/>
        </w:rPr>
      </w:pPr>
    </w:p>
    <w:p w14:paraId="123932DA" w14:textId="77777777" w:rsidR="006F3365" w:rsidRPr="00506B8C" w:rsidRDefault="006F3365" w:rsidP="00501D95">
      <w:pPr>
        <w:spacing w:after="0"/>
        <w:ind w:left="180"/>
        <w:jc w:val="both"/>
        <w:rPr>
          <w:rFonts w:ascii="Sylfaen" w:hAnsi="Sylfaen"/>
          <w:lang w:val="ka-GE"/>
        </w:rPr>
      </w:pPr>
      <w:r w:rsidRPr="00506B8C">
        <w:rPr>
          <w:rFonts w:ascii="Sylfaen" w:hAnsi="Sylfaen" w:cs="Sylfaen"/>
        </w:rPr>
        <w:t>მიღწეული</w:t>
      </w:r>
      <w:r w:rsidRPr="00506B8C">
        <w:rPr>
          <w:rFonts w:ascii="Sylfaen" w:hAnsi="Sylfaen"/>
        </w:rPr>
        <w:t xml:space="preserve"> </w:t>
      </w:r>
      <w:r w:rsidRPr="00506B8C">
        <w:rPr>
          <w:rFonts w:ascii="Sylfaen" w:hAnsi="Sylfaen" w:cs="Sylfaen"/>
          <w:lang w:val="ka-GE"/>
        </w:rPr>
        <w:t>შუალედური</w:t>
      </w:r>
      <w:r w:rsidRPr="00506B8C">
        <w:rPr>
          <w:rFonts w:ascii="Sylfaen" w:hAnsi="Sylfaen"/>
        </w:rPr>
        <w:t xml:space="preserve"> </w:t>
      </w:r>
      <w:r w:rsidRPr="00506B8C">
        <w:rPr>
          <w:rFonts w:ascii="Sylfaen" w:hAnsi="Sylfaen" w:cs="Sylfaen"/>
        </w:rPr>
        <w:t>შედეგები</w:t>
      </w:r>
    </w:p>
    <w:p w14:paraId="37608813" w14:textId="77777777" w:rsidR="006F3365" w:rsidRPr="00506B8C" w:rsidRDefault="006F3365" w:rsidP="00501D95">
      <w:pPr>
        <w:spacing w:after="0"/>
        <w:ind w:left="180"/>
        <w:jc w:val="both"/>
        <w:rPr>
          <w:rFonts w:ascii="Sylfaen" w:eastAsia="Sylfaen" w:hAnsi="Sylfaen" w:cs="Sylfaen"/>
          <w:lang w:val="ka-GE"/>
        </w:rPr>
      </w:pPr>
      <w:r w:rsidRPr="00506B8C">
        <w:rPr>
          <w:rFonts w:ascii="Sylfaen" w:eastAsia="Sylfaen" w:hAnsi="Sylfaen" w:cs="Sylfaen"/>
          <w:lang w:val="ka-GE"/>
        </w:rPr>
        <w:t xml:space="preserve">დასრულდა </w:t>
      </w:r>
      <w:r w:rsidRPr="00506B8C">
        <w:rPr>
          <w:rFonts w:ascii="Sylfaen" w:eastAsia="Sylfaen" w:hAnsi="Sylfaen" w:cs="Sylfaen"/>
        </w:rPr>
        <w:t xml:space="preserve">220კვ </w:t>
      </w:r>
      <w:r w:rsidRPr="00506B8C">
        <w:rPr>
          <w:rFonts w:ascii="Sylfaen" w:eastAsia="Sylfaen" w:hAnsi="Sylfaen" w:cs="Sylfaen"/>
          <w:lang w:val="ka-GE"/>
        </w:rPr>
        <w:t>„</w:t>
      </w:r>
      <w:r w:rsidRPr="00506B8C">
        <w:rPr>
          <w:rFonts w:ascii="Sylfaen" w:eastAsia="Sylfaen" w:hAnsi="Sylfaen" w:cs="Sylfaen"/>
        </w:rPr>
        <w:t>ახალციხე-ბათუმი“ ხაზის მშენებლობის პირველი ფაზის (</w:t>
      </w:r>
      <w:r w:rsidRPr="00506B8C">
        <w:rPr>
          <w:rFonts w:ascii="Sylfaen" w:eastAsia="Sylfaen" w:hAnsi="Sylfaen" w:cs="Sylfaen"/>
          <w:lang w:val="ka-GE"/>
        </w:rPr>
        <w:t>„</w:t>
      </w:r>
      <w:r w:rsidRPr="00506B8C">
        <w:rPr>
          <w:rFonts w:ascii="Sylfaen" w:hAnsi="Sylfaen" w:cs="Sylfaen"/>
        </w:rPr>
        <w:t>ბათუმი-შუახევის“ მონაკვეთი</w:t>
      </w:r>
      <w:r w:rsidRPr="00506B8C">
        <w:rPr>
          <w:rFonts w:ascii="Sylfaen" w:eastAsia="Sylfaen" w:hAnsi="Sylfaen" w:cs="Sylfaen"/>
        </w:rPr>
        <w:t>)</w:t>
      </w:r>
      <w:r w:rsidRPr="00506B8C">
        <w:rPr>
          <w:rFonts w:ascii="Sylfaen" w:eastAsia="Sylfaen" w:hAnsi="Sylfaen" w:cs="Sylfaen"/>
          <w:lang w:val="ka-GE"/>
        </w:rPr>
        <w:t xml:space="preserve"> დმშენებლობა.</w:t>
      </w:r>
    </w:p>
    <w:p w14:paraId="0D510132" w14:textId="77777777" w:rsidR="006F3365" w:rsidRPr="00506B8C" w:rsidRDefault="006F3365" w:rsidP="00501D95">
      <w:pPr>
        <w:spacing w:after="0"/>
        <w:ind w:left="180"/>
        <w:jc w:val="both"/>
        <w:rPr>
          <w:rFonts w:ascii="Sylfaen" w:eastAsia="Sylfaen" w:hAnsi="Sylfaen" w:cs="Sylfaen"/>
          <w:lang w:val="ka-GE"/>
        </w:rPr>
      </w:pPr>
      <w:r w:rsidRPr="00506B8C">
        <w:rPr>
          <w:rFonts w:ascii="Sylfaen" w:eastAsia="Sylfaen" w:hAnsi="Sylfaen" w:cs="Sylfaen"/>
          <w:lang w:val="ka-GE"/>
        </w:rPr>
        <w:t>დაიწყო მეორე</w:t>
      </w:r>
      <w:r w:rsidRPr="00506B8C">
        <w:rPr>
          <w:rFonts w:ascii="Sylfaen" w:eastAsia="Sylfaen" w:hAnsi="Sylfaen" w:cs="Sylfaen"/>
        </w:rPr>
        <w:t xml:space="preserve"> ფაზის (</w:t>
      </w:r>
      <w:r w:rsidRPr="00506B8C">
        <w:rPr>
          <w:rFonts w:ascii="Sylfaen" w:eastAsia="Sylfaen" w:hAnsi="Sylfaen" w:cs="Sylfaen"/>
          <w:lang w:val="ka-GE"/>
        </w:rPr>
        <w:t>„</w:t>
      </w:r>
      <w:r w:rsidRPr="00506B8C">
        <w:rPr>
          <w:rFonts w:ascii="Sylfaen" w:hAnsi="Sylfaen" w:cs="Sylfaen"/>
        </w:rPr>
        <w:t>შუახევი</w:t>
      </w:r>
      <w:r w:rsidRPr="00506B8C">
        <w:rPr>
          <w:rFonts w:ascii="Sylfaen" w:hAnsi="Sylfaen" w:cs="Sylfaen"/>
          <w:lang w:val="ka-GE"/>
        </w:rPr>
        <w:t>-ახალციხის</w:t>
      </w:r>
      <w:r w:rsidRPr="00506B8C">
        <w:rPr>
          <w:rFonts w:ascii="Sylfaen" w:hAnsi="Sylfaen" w:cs="Sylfaen"/>
        </w:rPr>
        <w:t>“ მონაკვეთი</w:t>
      </w:r>
      <w:r w:rsidRPr="00506B8C">
        <w:rPr>
          <w:rFonts w:ascii="Sylfaen" w:eastAsia="Sylfaen" w:hAnsi="Sylfaen" w:cs="Sylfaen"/>
        </w:rPr>
        <w:t>)</w:t>
      </w:r>
      <w:r w:rsidRPr="00506B8C">
        <w:rPr>
          <w:rFonts w:ascii="Sylfaen" w:eastAsia="Sylfaen" w:hAnsi="Sylfaen" w:cs="Sylfaen"/>
          <w:lang w:val="ka-GE"/>
        </w:rPr>
        <w:t xml:space="preserve"> პროექტის განხორციელება.</w:t>
      </w:r>
    </w:p>
    <w:p w14:paraId="77A788CB" w14:textId="77777777" w:rsidR="006F3365" w:rsidRPr="00506B8C" w:rsidRDefault="006F3365" w:rsidP="00501D95">
      <w:pPr>
        <w:spacing w:after="0"/>
        <w:ind w:left="180"/>
        <w:rPr>
          <w:rFonts w:ascii="Sylfaen" w:hAnsi="Sylfaen"/>
          <w:lang w:val="ka-GE"/>
        </w:rPr>
      </w:pPr>
    </w:p>
    <w:p w14:paraId="7137C556" w14:textId="77777777" w:rsidR="006F3365" w:rsidRPr="00506B8C" w:rsidRDefault="006F3365" w:rsidP="008C08DB">
      <w:pPr>
        <w:pStyle w:val="abzacixml"/>
      </w:pPr>
      <w:r w:rsidRPr="00506B8C">
        <w:t>დაგეგმილი და მიღწეული შუალედური შედეგების შეფასების ინდიკატორები</w:t>
      </w:r>
    </w:p>
    <w:p w14:paraId="039A5C2C" w14:textId="77777777" w:rsidR="006F3365" w:rsidRPr="00506B8C" w:rsidRDefault="006F3365" w:rsidP="00501D95">
      <w:pPr>
        <w:spacing w:after="0"/>
        <w:ind w:left="180"/>
        <w:rPr>
          <w:rFonts w:ascii="Sylfaen" w:hAnsi="Sylfaen"/>
          <w:lang w:val="ka-GE"/>
        </w:rPr>
      </w:pPr>
    </w:p>
    <w:p w14:paraId="53CEB510" w14:textId="77777777" w:rsidR="006F3365" w:rsidRPr="00506B8C" w:rsidRDefault="006F3365" w:rsidP="00501D95">
      <w:pPr>
        <w:spacing w:after="0"/>
        <w:ind w:left="180"/>
        <w:rPr>
          <w:rFonts w:ascii="Sylfaen" w:hAnsi="Sylfaen"/>
        </w:rPr>
      </w:pPr>
      <w:r w:rsidRPr="00506B8C">
        <w:rPr>
          <w:rFonts w:ascii="Sylfaen" w:hAnsi="Sylfaen" w:cs="Sylfaen"/>
          <w:lang w:val="ka-GE"/>
        </w:rPr>
        <w:lastRenderedPageBreak/>
        <w:t>დაგეგმილი</w:t>
      </w:r>
      <w:r w:rsidRPr="00506B8C">
        <w:rPr>
          <w:rFonts w:ascii="Sylfaen" w:hAnsi="Sylfaen"/>
          <w:lang w:val="ka-GE"/>
        </w:rPr>
        <w:t xml:space="preserve"> საბაზისო მაჩვენებელი</w:t>
      </w:r>
    </w:p>
    <w:p w14:paraId="3C04FFAE" w14:textId="77777777" w:rsidR="006F3365" w:rsidRPr="00506B8C" w:rsidRDefault="006F3365" w:rsidP="00501D95">
      <w:pPr>
        <w:spacing w:after="0"/>
        <w:ind w:left="180"/>
        <w:rPr>
          <w:rFonts w:ascii="Sylfaen" w:eastAsia="Times New Roman" w:hAnsi="Sylfaen" w:cs="Sylfaen"/>
          <w:lang w:val="ka-GE"/>
        </w:rPr>
      </w:pPr>
      <w:r w:rsidRPr="00506B8C">
        <w:rPr>
          <w:rFonts w:ascii="Sylfaen" w:hAnsi="Sylfaen" w:cs="Sylfaen"/>
          <w:lang w:val="ka-GE"/>
        </w:rPr>
        <w:t>„</w:t>
      </w:r>
      <w:r w:rsidRPr="00506B8C">
        <w:rPr>
          <w:rFonts w:ascii="Sylfaen" w:hAnsi="Sylfaen" w:cs="Sylfaen"/>
        </w:rPr>
        <w:t>ბათუმი-შუახევის“ მონაკვეთი</w:t>
      </w:r>
      <w:r w:rsidRPr="00506B8C">
        <w:rPr>
          <w:rFonts w:ascii="Sylfaen" w:hAnsi="Sylfaen" w:cs="Sylfaen"/>
          <w:lang w:val="ka-GE"/>
        </w:rPr>
        <w:t>ს მიმდინარე მშენებლობა.</w:t>
      </w:r>
    </w:p>
    <w:p w14:paraId="26D17A06" w14:textId="77777777" w:rsidR="006F3365" w:rsidRPr="00506B8C" w:rsidRDefault="006F3365" w:rsidP="00501D95">
      <w:pPr>
        <w:spacing w:after="0"/>
        <w:ind w:left="180"/>
        <w:rPr>
          <w:rFonts w:ascii="Sylfaen" w:eastAsia="Times New Roman" w:hAnsi="Sylfaen" w:cs="Sylfaen"/>
          <w:lang w:val="ka-GE"/>
        </w:rPr>
      </w:pPr>
      <w:r w:rsidRPr="00506B8C">
        <w:rPr>
          <w:rFonts w:ascii="Sylfaen" w:hAnsi="Sylfaen" w:cs="Sylfaen"/>
          <w:lang w:val="ka-GE"/>
        </w:rPr>
        <w:t>„</w:t>
      </w:r>
      <w:r w:rsidRPr="00506B8C">
        <w:rPr>
          <w:rFonts w:ascii="Sylfaen" w:hAnsi="Sylfaen" w:cs="Sylfaen"/>
        </w:rPr>
        <w:t>შუახევი</w:t>
      </w:r>
      <w:r w:rsidRPr="00506B8C">
        <w:rPr>
          <w:rFonts w:ascii="Sylfaen" w:hAnsi="Sylfaen" w:cs="Sylfaen"/>
          <w:lang w:val="ka-GE"/>
        </w:rPr>
        <w:t>-ახალციხის</w:t>
      </w:r>
      <w:r w:rsidRPr="00506B8C">
        <w:rPr>
          <w:rFonts w:ascii="Sylfaen" w:hAnsi="Sylfaen" w:cs="Sylfaen"/>
        </w:rPr>
        <w:t>“ მონაკვეთი</w:t>
      </w:r>
      <w:r w:rsidRPr="00506B8C">
        <w:rPr>
          <w:rFonts w:ascii="Sylfaen" w:hAnsi="Sylfaen" w:cs="Sylfaen"/>
          <w:lang w:val="ka-GE"/>
        </w:rPr>
        <w:t>ს</w:t>
      </w:r>
      <w:r w:rsidRPr="00506B8C">
        <w:rPr>
          <w:rFonts w:ascii="Sylfaen" w:eastAsia="Sylfaen" w:hAnsi="Sylfaen" w:cs="Sylfaen"/>
        </w:rPr>
        <w:t xml:space="preserve"> </w:t>
      </w:r>
      <w:r w:rsidRPr="00506B8C">
        <w:rPr>
          <w:rFonts w:ascii="Sylfaen" w:eastAsia="Times New Roman" w:hAnsi="Sylfaen" w:cs="Sylfaen"/>
          <w:lang w:val="ka-GE"/>
        </w:rPr>
        <w:t>მშენებლობის ნებართვა.</w:t>
      </w:r>
    </w:p>
    <w:p w14:paraId="4D42FA6A" w14:textId="77777777" w:rsidR="006F3365" w:rsidRPr="00506B8C" w:rsidRDefault="006F3365" w:rsidP="00501D95">
      <w:pPr>
        <w:spacing w:after="0"/>
        <w:ind w:left="180"/>
        <w:rPr>
          <w:rFonts w:ascii="Sylfaen" w:eastAsia="Times New Roman" w:hAnsi="Sylfaen" w:cs="Sylfaen"/>
          <w:lang w:val="ka-GE"/>
        </w:rPr>
      </w:pPr>
    </w:p>
    <w:p w14:paraId="1D8DA43A" w14:textId="77777777" w:rsidR="006F3365" w:rsidRPr="00506B8C" w:rsidRDefault="006F3365" w:rsidP="00501D95">
      <w:pPr>
        <w:spacing w:after="0"/>
        <w:ind w:left="180"/>
        <w:rPr>
          <w:rFonts w:ascii="Sylfaen" w:hAnsi="Sylfaen"/>
          <w:lang w:val="ka-GE"/>
        </w:rPr>
      </w:pPr>
      <w:r w:rsidRPr="00506B8C">
        <w:rPr>
          <w:rFonts w:ascii="Sylfaen" w:hAnsi="Sylfaen"/>
          <w:lang w:val="ka-GE"/>
        </w:rPr>
        <w:t>დაგეგმილი მიზნობრივი მაჩვენებელი</w:t>
      </w:r>
    </w:p>
    <w:p w14:paraId="5DE2183D" w14:textId="77777777" w:rsidR="006F3365" w:rsidRPr="00506B8C" w:rsidRDefault="006F3365" w:rsidP="00501D95">
      <w:pPr>
        <w:spacing w:after="0"/>
        <w:ind w:left="180"/>
        <w:rPr>
          <w:rFonts w:ascii="Sylfaen" w:eastAsia="Sylfaen" w:hAnsi="Sylfaen" w:cs="Sylfaen"/>
          <w:lang w:val="ka-GE"/>
        </w:rPr>
      </w:pPr>
      <w:r w:rsidRPr="00506B8C">
        <w:rPr>
          <w:rFonts w:ascii="Sylfaen" w:eastAsia="Sylfaen" w:hAnsi="Sylfaen" w:cs="Sylfaen"/>
        </w:rPr>
        <w:t>პირველი ფაზის (</w:t>
      </w:r>
      <w:r w:rsidRPr="00506B8C">
        <w:rPr>
          <w:rFonts w:ascii="Sylfaen" w:eastAsia="Sylfaen" w:hAnsi="Sylfaen" w:cs="Sylfaen"/>
          <w:lang w:val="ka-GE"/>
        </w:rPr>
        <w:t>„</w:t>
      </w:r>
      <w:r w:rsidRPr="00506B8C">
        <w:rPr>
          <w:rFonts w:ascii="Sylfaen" w:hAnsi="Sylfaen" w:cs="Sylfaen"/>
        </w:rPr>
        <w:t>ბათუმი-შუახევის“ მონაკვეთი</w:t>
      </w:r>
      <w:r w:rsidRPr="00506B8C">
        <w:rPr>
          <w:rFonts w:ascii="Sylfaen" w:eastAsia="Sylfaen" w:hAnsi="Sylfaen" w:cs="Sylfaen"/>
        </w:rPr>
        <w:t>)</w:t>
      </w:r>
      <w:r w:rsidRPr="00506B8C">
        <w:rPr>
          <w:rFonts w:ascii="Sylfaen" w:eastAsia="Sylfaen" w:hAnsi="Sylfaen" w:cs="Sylfaen"/>
          <w:lang w:val="ka-GE"/>
        </w:rPr>
        <w:t xml:space="preserve"> დასრულება.</w:t>
      </w:r>
    </w:p>
    <w:p w14:paraId="45C8CDD4" w14:textId="77777777" w:rsidR="006F3365" w:rsidRPr="00506B8C" w:rsidRDefault="006F3365" w:rsidP="00501D95">
      <w:pPr>
        <w:spacing w:after="0"/>
        <w:ind w:left="180"/>
        <w:rPr>
          <w:rFonts w:ascii="Sylfaen" w:hAnsi="Sylfaen" w:cs="Sylfaen"/>
          <w:lang w:val="ka-GE"/>
        </w:rPr>
      </w:pPr>
      <w:r w:rsidRPr="00506B8C">
        <w:rPr>
          <w:rFonts w:ascii="Sylfaen" w:eastAsia="Sylfaen" w:hAnsi="Sylfaen" w:cs="Sylfaen"/>
          <w:lang w:val="ka-GE"/>
        </w:rPr>
        <w:t>მეორე</w:t>
      </w:r>
      <w:r w:rsidRPr="00506B8C">
        <w:rPr>
          <w:rFonts w:ascii="Sylfaen" w:eastAsia="Sylfaen" w:hAnsi="Sylfaen" w:cs="Sylfaen"/>
        </w:rPr>
        <w:t xml:space="preserve"> ფაზის (</w:t>
      </w:r>
      <w:r w:rsidRPr="00506B8C">
        <w:rPr>
          <w:rFonts w:ascii="Sylfaen" w:eastAsia="Sylfaen" w:hAnsi="Sylfaen" w:cs="Sylfaen"/>
          <w:lang w:val="ka-GE"/>
        </w:rPr>
        <w:t>„</w:t>
      </w:r>
      <w:r w:rsidRPr="00506B8C">
        <w:rPr>
          <w:rFonts w:ascii="Sylfaen" w:hAnsi="Sylfaen" w:cs="Sylfaen"/>
        </w:rPr>
        <w:t>შუახევი</w:t>
      </w:r>
      <w:r w:rsidRPr="00506B8C">
        <w:rPr>
          <w:rFonts w:ascii="Sylfaen" w:hAnsi="Sylfaen" w:cs="Sylfaen"/>
          <w:lang w:val="ka-GE"/>
        </w:rPr>
        <w:t>-ახალციხის</w:t>
      </w:r>
      <w:r w:rsidRPr="00506B8C">
        <w:rPr>
          <w:rFonts w:ascii="Sylfaen" w:hAnsi="Sylfaen" w:cs="Sylfaen"/>
        </w:rPr>
        <w:t>“ მონაკვეთი</w:t>
      </w:r>
      <w:r w:rsidRPr="00506B8C">
        <w:rPr>
          <w:rFonts w:ascii="Sylfaen" w:eastAsia="Sylfaen" w:hAnsi="Sylfaen" w:cs="Sylfaen"/>
        </w:rPr>
        <w:t>)</w:t>
      </w:r>
      <w:r w:rsidRPr="00506B8C">
        <w:rPr>
          <w:rFonts w:ascii="Sylfaen" w:eastAsia="Sylfaen" w:hAnsi="Sylfaen" w:cs="Sylfaen"/>
          <w:lang w:val="ka-GE"/>
        </w:rPr>
        <w:t xml:space="preserve"> </w:t>
      </w:r>
      <w:r w:rsidRPr="00506B8C">
        <w:rPr>
          <w:rFonts w:ascii="Sylfaen" w:hAnsi="Sylfaen" w:cs="Sylfaen"/>
        </w:rPr>
        <w:t>სამშენებლო სამუშაოები</w:t>
      </w:r>
      <w:r w:rsidRPr="00506B8C">
        <w:rPr>
          <w:rFonts w:ascii="Sylfaen" w:hAnsi="Sylfaen" w:cs="Sylfaen"/>
          <w:lang w:val="ka-GE"/>
        </w:rPr>
        <w:t>ს დაწყება.</w:t>
      </w:r>
    </w:p>
    <w:p w14:paraId="438D068C" w14:textId="77777777" w:rsidR="006F3365" w:rsidRPr="00506B8C" w:rsidRDefault="006F3365" w:rsidP="00501D95">
      <w:pPr>
        <w:spacing w:after="0"/>
        <w:ind w:left="180"/>
        <w:rPr>
          <w:rFonts w:ascii="Sylfaen" w:eastAsia="Sylfaen" w:hAnsi="Sylfaen" w:cs="Sylfaen"/>
          <w:lang w:val="ka-GE"/>
        </w:rPr>
      </w:pPr>
    </w:p>
    <w:p w14:paraId="1440FC1C" w14:textId="77777777" w:rsidR="006F3365" w:rsidRPr="00506B8C" w:rsidRDefault="006F3365" w:rsidP="00501D95">
      <w:pPr>
        <w:spacing w:after="0"/>
        <w:ind w:left="180"/>
        <w:rPr>
          <w:rFonts w:ascii="Sylfaen" w:hAnsi="Sylfaen"/>
          <w:lang w:val="ka-GE"/>
        </w:rPr>
      </w:pPr>
      <w:r w:rsidRPr="00506B8C">
        <w:rPr>
          <w:rFonts w:ascii="Sylfaen" w:hAnsi="Sylfaen"/>
          <w:lang w:val="ka-GE"/>
        </w:rPr>
        <w:t>მიღწეული შუალედური შედეგის შეფასების ინდიკატორი</w:t>
      </w:r>
    </w:p>
    <w:p w14:paraId="1C146A15" w14:textId="77777777" w:rsidR="006F3365" w:rsidRPr="00506B8C" w:rsidRDefault="006F3365" w:rsidP="00501D95">
      <w:pPr>
        <w:spacing w:after="0"/>
        <w:ind w:left="180"/>
        <w:jc w:val="both"/>
        <w:rPr>
          <w:rFonts w:ascii="Sylfaen" w:hAnsi="Sylfaen" w:cs="Sylfaen"/>
          <w:lang w:val="ka-GE"/>
        </w:rPr>
      </w:pPr>
      <w:r w:rsidRPr="00506B8C">
        <w:rPr>
          <w:rFonts w:ascii="Sylfaen" w:hAnsi="Sylfaen" w:cs="Sylfaen"/>
          <w:lang w:val="ka-GE"/>
        </w:rPr>
        <w:t>„</w:t>
      </w:r>
      <w:r w:rsidRPr="00506B8C">
        <w:rPr>
          <w:rFonts w:ascii="Sylfaen" w:hAnsi="Sylfaen" w:cs="Sylfaen"/>
        </w:rPr>
        <w:t>ბათუმი-შუახევის“ მონაკვეთი</w:t>
      </w:r>
      <w:r w:rsidRPr="00506B8C">
        <w:rPr>
          <w:rFonts w:ascii="Sylfaen" w:hAnsi="Sylfaen" w:cs="Sylfaen"/>
          <w:lang w:val="ka-GE"/>
        </w:rPr>
        <w:t xml:space="preserve">: </w:t>
      </w:r>
      <w:r w:rsidRPr="00506B8C">
        <w:rPr>
          <w:rFonts w:ascii="Sylfaen" w:hAnsi="Sylfaen" w:cs="Sylfaen"/>
        </w:rPr>
        <w:t>ახალი 53 კმ სიგრძის 20 კვ-იანი ორჯაჭვა საჰაერო ელექტროგადამცემი ხაზი</w:t>
      </w:r>
      <w:r w:rsidRPr="00506B8C">
        <w:rPr>
          <w:rFonts w:ascii="Sylfaen" w:hAnsi="Sylfaen" w:cs="Sylfaen"/>
          <w:lang w:val="ka-GE"/>
        </w:rPr>
        <w:t>.</w:t>
      </w:r>
    </w:p>
    <w:p w14:paraId="56366C0A" w14:textId="77777777" w:rsidR="006F3365" w:rsidRPr="00506B8C" w:rsidRDefault="006F3365" w:rsidP="00501D95">
      <w:pPr>
        <w:spacing w:after="0"/>
        <w:ind w:left="180"/>
        <w:jc w:val="both"/>
        <w:rPr>
          <w:rFonts w:ascii="Sylfaen" w:hAnsi="Sylfaen"/>
          <w:lang w:val="ka-GE"/>
        </w:rPr>
      </w:pPr>
      <w:r w:rsidRPr="00506B8C">
        <w:rPr>
          <w:rFonts w:ascii="Sylfaen" w:hAnsi="Sylfaen" w:cs="Sylfaen"/>
          <w:lang w:val="ka-GE"/>
        </w:rPr>
        <w:t>„</w:t>
      </w:r>
      <w:r w:rsidRPr="00506B8C">
        <w:rPr>
          <w:rFonts w:ascii="Sylfaen" w:hAnsi="Sylfaen" w:cs="Sylfaen"/>
        </w:rPr>
        <w:t>შუახევი</w:t>
      </w:r>
      <w:r w:rsidRPr="00506B8C">
        <w:rPr>
          <w:rFonts w:ascii="Sylfaen" w:hAnsi="Sylfaen" w:cs="Sylfaen"/>
          <w:lang w:val="ka-GE"/>
        </w:rPr>
        <w:t>-ახალციხის</w:t>
      </w:r>
      <w:r w:rsidRPr="00506B8C">
        <w:rPr>
          <w:rFonts w:ascii="Sylfaen" w:hAnsi="Sylfaen" w:cs="Sylfaen"/>
        </w:rPr>
        <w:t>“ მონაკვეთი</w:t>
      </w:r>
      <w:r w:rsidRPr="00506B8C">
        <w:rPr>
          <w:rFonts w:ascii="Sylfaen" w:hAnsi="Sylfaen" w:cs="Sylfaen"/>
          <w:lang w:val="ka-GE"/>
        </w:rPr>
        <w:t>: მოეწყო 17</w:t>
      </w:r>
      <w:r w:rsidRPr="00506B8C">
        <w:rPr>
          <w:rFonts w:ascii="Sylfaen" w:hAnsi="Sylfaen" w:cs="Sylfaen"/>
        </w:rPr>
        <w:t>8</w:t>
      </w:r>
      <w:r w:rsidRPr="00506B8C">
        <w:rPr>
          <w:rFonts w:ascii="Sylfaen" w:hAnsi="Sylfaen" w:cs="Sylfaen"/>
          <w:lang w:val="ka-GE"/>
        </w:rPr>
        <w:t xml:space="preserve"> მისასვლელი გზა. ჩატარდა გეოლოგიური კვლევა 1</w:t>
      </w:r>
      <w:r w:rsidRPr="00506B8C">
        <w:rPr>
          <w:rFonts w:ascii="Sylfaen" w:hAnsi="Sylfaen" w:cs="Sylfaen"/>
        </w:rPr>
        <w:t xml:space="preserve">78 </w:t>
      </w:r>
      <w:r w:rsidRPr="00506B8C">
        <w:rPr>
          <w:rFonts w:ascii="Sylfaen" w:hAnsi="Sylfaen" w:cs="Sylfaen"/>
          <w:lang w:val="ka-GE"/>
        </w:rPr>
        <w:t>წერტილზე, დასრულდა 1</w:t>
      </w:r>
      <w:r w:rsidRPr="00506B8C">
        <w:rPr>
          <w:rFonts w:ascii="Sylfaen" w:hAnsi="Sylfaen" w:cs="Sylfaen"/>
        </w:rPr>
        <w:t>73</w:t>
      </w:r>
      <w:r w:rsidRPr="00506B8C">
        <w:rPr>
          <w:rFonts w:ascii="Sylfaen" w:hAnsi="Sylfaen" w:cs="Sylfaen"/>
          <w:lang w:val="ka-GE"/>
        </w:rPr>
        <w:t xml:space="preserve"> ფუნდამენტის მოწყობა. აეწყო და დამონტაჟდა </w:t>
      </w:r>
      <w:r w:rsidRPr="00506B8C">
        <w:rPr>
          <w:rFonts w:ascii="Sylfaen" w:hAnsi="Sylfaen" w:cs="Sylfaen"/>
        </w:rPr>
        <w:t>137</w:t>
      </w:r>
      <w:r w:rsidRPr="00506B8C">
        <w:rPr>
          <w:rFonts w:ascii="Sylfaen" w:hAnsi="Sylfaen" w:cs="Sylfaen"/>
          <w:lang w:val="ka-GE"/>
        </w:rPr>
        <w:t xml:space="preserve"> ანძა, გაიჭიმა 11 კმ გადამცემი ხაზი.</w:t>
      </w:r>
    </w:p>
    <w:p w14:paraId="58C29444" w14:textId="77777777" w:rsidR="003A289B" w:rsidRDefault="003A289B" w:rsidP="00501D95">
      <w:pPr>
        <w:spacing w:after="0"/>
        <w:ind w:left="180"/>
        <w:jc w:val="both"/>
        <w:rPr>
          <w:rFonts w:ascii="Sylfaen" w:eastAsia="Sylfaen" w:hAnsi="Sylfaen" w:cs="Sylfaen"/>
          <w:lang w:val="ka-GE"/>
        </w:rPr>
      </w:pPr>
    </w:p>
    <w:p w14:paraId="00DB8F42" w14:textId="64BA43A9" w:rsidR="006F3365" w:rsidRPr="00506B8C" w:rsidRDefault="006F3365" w:rsidP="00501D95">
      <w:pPr>
        <w:spacing w:after="0"/>
        <w:ind w:left="180"/>
        <w:jc w:val="both"/>
        <w:rPr>
          <w:rFonts w:ascii="Sylfaen" w:eastAsia="Sylfaen" w:hAnsi="Sylfaen" w:cs="Sylfaen"/>
          <w:lang w:val="ka-GE"/>
        </w:rPr>
      </w:pPr>
      <w:r w:rsidRPr="00506B8C">
        <w:rPr>
          <w:rFonts w:ascii="Sylfaen" w:eastAsia="Sylfaen" w:hAnsi="Sylfaen" w:cs="Sylfaen"/>
          <w:lang w:val="ka-GE"/>
        </w:rPr>
        <w:t xml:space="preserve">3.5.4 </w:t>
      </w:r>
      <w:r w:rsidRPr="00506B8C">
        <w:rPr>
          <w:rFonts w:ascii="Sylfaen" w:eastAsia="Sylfaen" w:hAnsi="Sylfaen" w:cs="Sylfaen"/>
        </w:rPr>
        <w:t xml:space="preserve">ჩრდილოეთის რგოლი ეგხ (I ფაზა) (EBRD, KfW) </w:t>
      </w:r>
      <w:r w:rsidRPr="00506B8C">
        <w:rPr>
          <w:rFonts w:ascii="Sylfaen" w:eastAsia="Sylfaen" w:hAnsi="Sylfaen" w:cs="Sylfaen"/>
          <w:lang w:val="ka-GE"/>
        </w:rPr>
        <w:t xml:space="preserve">(პროგრამული კოდი </w:t>
      </w:r>
      <w:r w:rsidRPr="00506B8C">
        <w:rPr>
          <w:rFonts w:ascii="Sylfaen" w:eastAsia="Sylfaen" w:hAnsi="Sylfaen" w:cs="Sylfaen"/>
        </w:rPr>
        <w:t>36 03 04</w:t>
      </w:r>
      <w:r w:rsidRPr="00506B8C">
        <w:rPr>
          <w:rFonts w:ascii="Sylfaen" w:eastAsia="Sylfaen" w:hAnsi="Sylfaen" w:cs="Sylfaen"/>
          <w:lang w:val="ka-GE"/>
        </w:rPr>
        <w:t>)</w:t>
      </w:r>
    </w:p>
    <w:p w14:paraId="02137F5E" w14:textId="77777777" w:rsidR="006F3365" w:rsidRPr="00506B8C" w:rsidRDefault="006F3365" w:rsidP="00501D95">
      <w:pPr>
        <w:spacing w:after="0"/>
        <w:ind w:left="180"/>
        <w:rPr>
          <w:rFonts w:ascii="Sylfaen" w:eastAsia="Sylfaen" w:hAnsi="Sylfaen" w:cs="Sylfaen"/>
          <w:lang w:val="ka-GE"/>
        </w:rPr>
      </w:pPr>
    </w:p>
    <w:p w14:paraId="4109E8F4" w14:textId="77777777" w:rsidR="006F3365" w:rsidRPr="00506B8C" w:rsidRDefault="006F3365" w:rsidP="00501D95">
      <w:pPr>
        <w:spacing w:after="0"/>
        <w:ind w:left="180"/>
        <w:jc w:val="both"/>
        <w:rPr>
          <w:rFonts w:ascii="Sylfaen" w:hAnsi="Sylfaen" w:cs="Sylfaen"/>
          <w:lang w:val="ka-GE"/>
        </w:rPr>
      </w:pPr>
      <w:r w:rsidRPr="00506B8C">
        <w:rPr>
          <w:rFonts w:ascii="Sylfaen" w:hAnsi="Sylfaen" w:cs="Sylfaen"/>
          <w:lang w:val="ka-GE"/>
        </w:rPr>
        <w:t>პროგრამის განმახორციელებელი:</w:t>
      </w:r>
    </w:p>
    <w:p w14:paraId="343AB9A2" w14:textId="77777777" w:rsidR="006F3365" w:rsidRPr="00506B8C" w:rsidRDefault="006F3365" w:rsidP="00501D95">
      <w:pPr>
        <w:pStyle w:val="ListParagraph"/>
        <w:numPr>
          <w:ilvl w:val="0"/>
          <w:numId w:val="28"/>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საქართველოს ენერგეტიკის სამინისტრო</w:t>
      </w:r>
    </w:p>
    <w:p w14:paraId="4BF0570A" w14:textId="77777777" w:rsidR="006F3365" w:rsidRPr="00506B8C" w:rsidRDefault="006F3365" w:rsidP="00501D95">
      <w:pPr>
        <w:pStyle w:val="ListParagraph"/>
        <w:numPr>
          <w:ilvl w:val="0"/>
          <w:numId w:val="28"/>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სს „საქართველოს სახელმწიფო ელექტროსისტემა“</w:t>
      </w:r>
    </w:p>
    <w:p w14:paraId="5E47F6A5" w14:textId="77777777" w:rsidR="006F3365" w:rsidRPr="00506B8C" w:rsidRDefault="006F3365" w:rsidP="00501D95">
      <w:pPr>
        <w:spacing w:after="0"/>
        <w:ind w:left="180"/>
        <w:jc w:val="both"/>
        <w:rPr>
          <w:rFonts w:ascii="Sylfaen" w:eastAsia="Sylfaen" w:hAnsi="Sylfaen" w:cs="Sylfaen"/>
          <w:lang w:val="ka-GE"/>
        </w:rPr>
      </w:pPr>
    </w:p>
    <w:p w14:paraId="09CDF3E2" w14:textId="77777777" w:rsidR="006F3365" w:rsidRPr="00506B8C" w:rsidRDefault="006F3365" w:rsidP="00501D95">
      <w:pPr>
        <w:spacing w:after="0"/>
        <w:ind w:left="180"/>
        <w:jc w:val="both"/>
        <w:rPr>
          <w:rFonts w:ascii="Sylfaen" w:hAnsi="Sylfaen" w:cs="Sylfaen"/>
        </w:rPr>
      </w:pPr>
      <w:r w:rsidRPr="00506B8C">
        <w:rPr>
          <w:rFonts w:ascii="Sylfaen" w:hAnsi="Sylfaen" w:cs="Sylfaen"/>
          <w:lang w:val="ka-GE"/>
        </w:rPr>
        <w:t>დაგეგმილი</w:t>
      </w:r>
      <w:r w:rsidRPr="00506B8C">
        <w:rPr>
          <w:rFonts w:ascii="Sylfaen" w:hAnsi="Sylfaen"/>
          <w:lang w:val="ka-GE"/>
        </w:rPr>
        <w:t xml:space="preserve"> </w:t>
      </w:r>
      <w:r w:rsidRPr="00506B8C">
        <w:rPr>
          <w:rFonts w:ascii="Sylfaen" w:hAnsi="Sylfaen" w:cs="Sylfaen"/>
          <w:lang w:val="ka-GE"/>
        </w:rPr>
        <w:t xml:space="preserve">შუალედური </w:t>
      </w:r>
      <w:r w:rsidRPr="00506B8C">
        <w:rPr>
          <w:rFonts w:ascii="Sylfaen" w:hAnsi="Sylfaen" w:cs="Sylfaen"/>
        </w:rPr>
        <w:t>შედეგები</w:t>
      </w:r>
    </w:p>
    <w:p w14:paraId="3D11D3B5" w14:textId="77777777" w:rsidR="006F3365" w:rsidRPr="00506B8C" w:rsidRDefault="006F3365" w:rsidP="00501D95">
      <w:pPr>
        <w:spacing w:after="0"/>
        <w:ind w:left="180"/>
        <w:jc w:val="both"/>
        <w:rPr>
          <w:rFonts w:ascii="Sylfaen" w:hAnsi="Sylfaen" w:cs="Sylfaen"/>
          <w:lang w:val="ka-GE"/>
        </w:rPr>
      </w:pPr>
      <w:r w:rsidRPr="00506B8C">
        <w:rPr>
          <w:rFonts w:ascii="Sylfaen" w:hAnsi="Sylfaen" w:cs="Sylfaen"/>
        </w:rPr>
        <w:t>უნდა გაფორმდეს სასესხო ხელშეკრულება დონორთან; ჩატარდეს საერთაშორისო ტენდერი კონსულტანტების შერჩევის მიზნით, რომლებიც განახორციელებენ პროქტის ზედამხედველობას და მართვას, დოკუმენტაციების მომზადებას მშენებლობის ტენდერის გამოსაცხადებლად, გამარჯვებულ კომპანიასთან საკონტარქო პირობების შეთანხმებას და კონტრაქტის გაფორმებას</w:t>
      </w:r>
      <w:r w:rsidRPr="00506B8C">
        <w:rPr>
          <w:rFonts w:ascii="Sylfaen" w:hAnsi="Sylfaen" w:cs="Sylfaen"/>
          <w:lang w:val="ka-GE"/>
        </w:rPr>
        <w:t>.</w:t>
      </w:r>
    </w:p>
    <w:p w14:paraId="6FF39FD7" w14:textId="77777777" w:rsidR="006F3365" w:rsidRPr="00506B8C" w:rsidRDefault="006F3365" w:rsidP="00501D95">
      <w:pPr>
        <w:spacing w:after="0"/>
        <w:ind w:left="180"/>
        <w:jc w:val="both"/>
        <w:rPr>
          <w:rFonts w:ascii="Sylfaen" w:hAnsi="Sylfaen" w:cs="Sylfaen"/>
        </w:rPr>
      </w:pPr>
    </w:p>
    <w:p w14:paraId="7047FA2E" w14:textId="77777777" w:rsidR="006F3365" w:rsidRPr="00506B8C" w:rsidRDefault="006F3365" w:rsidP="00501D95">
      <w:pPr>
        <w:spacing w:after="0"/>
        <w:ind w:left="180"/>
        <w:jc w:val="both"/>
        <w:rPr>
          <w:rFonts w:ascii="Sylfaen" w:hAnsi="Sylfaen"/>
          <w:lang w:val="ka-GE"/>
        </w:rPr>
      </w:pPr>
      <w:r w:rsidRPr="00506B8C">
        <w:rPr>
          <w:rFonts w:ascii="Sylfaen" w:hAnsi="Sylfaen" w:cs="Sylfaen"/>
        </w:rPr>
        <w:t>მიღწეული</w:t>
      </w:r>
      <w:r w:rsidRPr="00506B8C">
        <w:rPr>
          <w:rFonts w:ascii="Sylfaen" w:hAnsi="Sylfaen"/>
        </w:rPr>
        <w:t xml:space="preserve"> </w:t>
      </w:r>
      <w:r w:rsidRPr="00506B8C">
        <w:rPr>
          <w:rFonts w:ascii="Sylfaen" w:hAnsi="Sylfaen" w:cs="Sylfaen"/>
          <w:lang w:val="ka-GE"/>
        </w:rPr>
        <w:t>შუალედური</w:t>
      </w:r>
      <w:r w:rsidRPr="00506B8C">
        <w:rPr>
          <w:rFonts w:ascii="Sylfaen" w:hAnsi="Sylfaen"/>
        </w:rPr>
        <w:t xml:space="preserve"> </w:t>
      </w:r>
      <w:r w:rsidRPr="00506B8C">
        <w:rPr>
          <w:rFonts w:ascii="Sylfaen" w:hAnsi="Sylfaen" w:cs="Sylfaen"/>
        </w:rPr>
        <w:t>შედეგები</w:t>
      </w:r>
    </w:p>
    <w:p w14:paraId="1455B950" w14:textId="77777777" w:rsidR="006F3365" w:rsidRPr="00506B8C" w:rsidRDefault="006F3365" w:rsidP="008C08DB">
      <w:pPr>
        <w:pStyle w:val="abzacixml"/>
      </w:pPr>
      <w:r w:rsidRPr="00506B8C">
        <w:t>მიმდინარეობს მუშაობა „</w:t>
      </w:r>
      <w:r w:rsidRPr="00506B8C">
        <w:rPr>
          <w:rFonts w:eastAsia="Sylfaen"/>
        </w:rPr>
        <w:t xml:space="preserve">ჩრდილოეთის რგოლი ეგხ (I ფაზა)“ </w:t>
      </w:r>
      <w:r w:rsidRPr="00506B8C">
        <w:t>პროექტის ტექნიკურ-ეკონომიკური კვლევებისა, პირველადი დიზაინის და გარემოზე ზემოქმედების შეფაზების მომზადებაზე.</w:t>
      </w:r>
    </w:p>
    <w:p w14:paraId="37B2FC9E" w14:textId="77777777" w:rsidR="006F3365" w:rsidRPr="00506B8C" w:rsidRDefault="006F3365" w:rsidP="008C08DB">
      <w:pPr>
        <w:pStyle w:val="abzacixml"/>
      </w:pPr>
    </w:p>
    <w:p w14:paraId="689208F8" w14:textId="77777777" w:rsidR="006F3365" w:rsidRPr="00506B8C" w:rsidRDefault="006F3365" w:rsidP="008C08DB">
      <w:pPr>
        <w:pStyle w:val="abzacixml"/>
      </w:pPr>
      <w:r w:rsidRPr="00506B8C">
        <w:t>დაგეგმილი და მიღწეული შუალედური შედეგების შეფასების ინდიკატორები</w:t>
      </w:r>
    </w:p>
    <w:p w14:paraId="456F0E8D" w14:textId="77777777" w:rsidR="006F3365" w:rsidRPr="00506B8C" w:rsidRDefault="006F3365" w:rsidP="00501D95">
      <w:pPr>
        <w:spacing w:after="0"/>
        <w:ind w:left="180"/>
        <w:jc w:val="both"/>
        <w:rPr>
          <w:rFonts w:ascii="Sylfaen" w:hAnsi="Sylfaen"/>
          <w:lang w:val="ka-GE"/>
        </w:rPr>
      </w:pPr>
    </w:p>
    <w:p w14:paraId="508E05BF" w14:textId="77777777" w:rsidR="006F3365" w:rsidRPr="00506B8C" w:rsidRDefault="006F3365" w:rsidP="00501D95">
      <w:pPr>
        <w:spacing w:after="0"/>
        <w:ind w:left="180"/>
        <w:jc w:val="both"/>
        <w:rPr>
          <w:rFonts w:ascii="Sylfaen" w:hAnsi="Sylfaen"/>
        </w:rPr>
      </w:pPr>
      <w:r w:rsidRPr="00506B8C">
        <w:rPr>
          <w:rFonts w:ascii="Sylfaen" w:hAnsi="Sylfaen" w:cs="Sylfaen"/>
          <w:lang w:val="ka-GE"/>
        </w:rPr>
        <w:t>დაგეგმილი</w:t>
      </w:r>
      <w:r w:rsidRPr="00506B8C">
        <w:rPr>
          <w:rFonts w:ascii="Sylfaen" w:hAnsi="Sylfaen"/>
          <w:lang w:val="ka-GE"/>
        </w:rPr>
        <w:t xml:space="preserve"> საბაზისო მაჩვენებელი</w:t>
      </w:r>
    </w:p>
    <w:p w14:paraId="737F5802" w14:textId="77777777" w:rsidR="006F3365" w:rsidRPr="00506B8C" w:rsidRDefault="006F3365" w:rsidP="00501D95">
      <w:pPr>
        <w:spacing w:after="0"/>
        <w:ind w:left="180"/>
        <w:jc w:val="both"/>
        <w:rPr>
          <w:rFonts w:ascii="Sylfaen" w:hAnsi="Sylfaen"/>
        </w:rPr>
      </w:pPr>
      <w:r w:rsidRPr="00506B8C">
        <w:rPr>
          <w:rFonts w:ascii="Sylfaen" w:eastAsia="Sylfaen" w:hAnsi="Sylfaen" w:cs="Sylfaen"/>
          <w:lang w:val="ka-GE"/>
        </w:rPr>
        <w:lastRenderedPageBreak/>
        <w:t>„</w:t>
      </w:r>
      <w:r w:rsidRPr="00506B8C">
        <w:rPr>
          <w:rFonts w:ascii="Sylfaen" w:eastAsia="Sylfaen" w:hAnsi="Sylfaen" w:cs="Sylfaen"/>
        </w:rPr>
        <w:t>ჩრდილოეთის რგოლი ეგხ (I ფაზა)“</w:t>
      </w:r>
      <w:r w:rsidRPr="00506B8C">
        <w:rPr>
          <w:rFonts w:ascii="Sylfaen" w:eastAsia="Sylfaen" w:hAnsi="Sylfaen"/>
          <w:lang w:val="ka-GE"/>
        </w:rPr>
        <w:t xml:space="preserve"> </w:t>
      </w:r>
      <w:r w:rsidRPr="00506B8C">
        <w:rPr>
          <w:rFonts w:ascii="Sylfaen" w:eastAsia="Times New Roman" w:hAnsi="Sylfaen" w:cs="Sylfaen"/>
          <w:lang w:val="ka-GE"/>
        </w:rPr>
        <w:t xml:space="preserve">პროექტის დაფინანსებაზე </w:t>
      </w:r>
      <w:r w:rsidRPr="00506B8C">
        <w:rPr>
          <w:rFonts w:ascii="Sylfaen" w:hAnsi="Sylfaen"/>
        </w:rPr>
        <w:t>დონორთან მიმდინარ</w:t>
      </w:r>
      <w:r w:rsidRPr="00506B8C">
        <w:rPr>
          <w:rFonts w:ascii="Sylfaen" w:hAnsi="Sylfaen"/>
          <w:lang w:val="ka-GE"/>
        </w:rPr>
        <w:t>ე მოლაპარაკება</w:t>
      </w:r>
      <w:r w:rsidRPr="00506B8C">
        <w:rPr>
          <w:rFonts w:ascii="Sylfaen" w:hAnsi="Sylfaen"/>
        </w:rPr>
        <w:t xml:space="preserve"> სასესხო ხელშეკრულების გაფორმებასთან</w:t>
      </w:r>
      <w:r w:rsidRPr="00506B8C">
        <w:rPr>
          <w:rFonts w:ascii="Sylfaen" w:hAnsi="Sylfaen"/>
          <w:lang w:val="ka-GE"/>
        </w:rPr>
        <w:t xml:space="preserve"> დაკავშირებით.</w:t>
      </w:r>
    </w:p>
    <w:p w14:paraId="77604CF1" w14:textId="77777777" w:rsidR="006F3365" w:rsidRPr="00506B8C" w:rsidRDefault="006F3365" w:rsidP="00501D95">
      <w:pPr>
        <w:spacing w:after="0"/>
        <w:ind w:left="180"/>
        <w:jc w:val="both"/>
        <w:rPr>
          <w:rFonts w:ascii="Sylfaen" w:hAnsi="Sylfaen"/>
          <w:lang w:val="ka-GE"/>
        </w:rPr>
      </w:pPr>
    </w:p>
    <w:p w14:paraId="4474C272" w14:textId="77777777" w:rsidR="006F3365" w:rsidRPr="00506B8C" w:rsidRDefault="006F3365" w:rsidP="00501D95">
      <w:pPr>
        <w:spacing w:after="0"/>
        <w:ind w:left="180"/>
        <w:jc w:val="both"/>
        <w:rPr>
          <w:rFonts w:ascii="Sylfaen" w:hAnsi="Sylfaen"/>
          <w:lang w:val="ka-GE"/>
        </w:rPr>
      </w:pPr>
      <w:r w:rsidRPr="00506B8C">
        <w:rPr>
          <w:rFonts w:ascii="Sylfaen" w:hAnsi="Sylfaen"/>
          <w:lang w:val="ka-GE"/>
        </w:rPr>
        <w:t>დაგეგმილი მიზნობრივი მაჩვენებელი</w:t>
      </w:r>
    </w:p>
    <w:p w14:paraId="4E5463DC" w14:textId="77777777" w:rsidR="006F3365" w:rsidRPr="00506B8C" w:rsidRDefault="006F3365" w:rsidP="008C08DB">
      <w:pPr>
        <w:pStyle w:val="abzacixml"/>
      </w:pPr>
      <w:r w:rsidRPr="00506B8C">
        <w:t>სასესხო ხელშეკრულების გაფორმება და კონსულტანტების შერჩევის მიზნით საერთაშორისო ტენდერის ჩატარება.</w:t>
      </w:r>
    </w:p>
    <w:p w14:paraId="1687BD99" w14:textId="77777777" w:rsidR="006F3365" w:rsidRPr="00506B8C" w:rsidRDefault="006F3365" w:rsidP="008C08DB">
      <w:pPr>
        <w:pStyle w:val="abzacixml"/>
      </w:pPr>
    </w:p>
    <w:p w14:paraId="708165C7" w14:textId="77777777" w:rsidR="006F3365" w:rsidRPr="00506B8C" w:rsidRDefault="006F3365" w:rsidP="00501D95">
      <w:pPr>
        <w:spacing w:after="0"/>
        <w:ind w:left="180"/>
        <w:rPr>
          <w:rFonts w:ascii="Sylfaen" w:hAnsi="Sylfaen"/>
          <w:lang w:val="ka-GE"/>
        </w:rPr>
      </w:pPr>
      <w:r w:rsidRPr="00506B8C">
        <w:rPr>
          <w:rFonts w:ascii="Sylfaen" w:hAnsi="Sylfaen"/>
          <w:lang w:val="ka-GE"/>
        </w:rPr>
        <w:t>მიღწეული შუალედური შედეგის შეფასების ინდიკატორი</w:t>
      </w:r>
    </w:p>
    <w:p w14:paraId="2F2A8346" w14:textId="77777777" w:rsidR="006F3365" w:rsidRPr="00506B8C" w:rsidRDefault="006F3365" w:rsidP="00501D95">
      <w:pPr>
        <w:spacing w:after="0"/>
        <w:ind w:left="180"/>
        <w:jc w:val="both"/>
        <w:rPr>
          <w:rFonts w:ascii="Sylfaen" w:hAnsi="Sylfaen"/>
        </w:rPr>
      </w:pPr>
      <w:r w:rsidRPr="00506B8C">
        <w:rPr>
          <w:rFonts w:ascii="Sylfaen" w:hAnsi="Sylfaen"/>
          <w:lang w:val="ka-GE"/>
        </w:rPr>
        <w:t>საანგარიშო პერიოდში საქართველოსა და გერმანიის რეკონსტრუქციის ბანკს (KfW) შორის გაფორმდა 125 მილიონი ევროს ღირებულების სასესხო ხელშეკრულება „საქართველოს ელექტროგადამცემი ქსელის გაფართოების ღია პროგრამა II“-ის განხორციელებაზე, რომლის ერთერთი შემადგენელი კომპონენტია  „</w:t>
      </w:r>
      <w:r w:rsidRPr="00506B8C">
        <w:rPr>
          <w:rFonts w:ascii="Sylfaen" w:eastAsia="Sylfaen" w:hAnsi="Sylfaen" w:cs="Sylfaen"/>
        </w:rPr>
        <w:t>ჩრდილოეთის რგოლი ეგხ (I ფაზა)“</w:t>
      </w:r>
      <w:r w:rsidRPr="00506B8C">
        <w:rPr>
          <w:rFonts w:ascii="Sylfaen" w:eastAsia="Sylfaen" w:hAnsi="Sylfaen"/>
          <w:lang w:val="ka-GE"/>
        </w:rPr>
        <w:t>.</w:t>
      </w:r>
    </w:p>
    <w:p w14:paraId="0CFAD133" w14:textId="77777777" w:rsidR="006F3365" w:rsidRPr="00506B8C" w:rsidRDefault="006F3365" w:rsidP="00501D95">
      <w:pPr>
        <w:pStyle w:val="ListParagraph"/>
        <w:spacing w:after="0"/>
        <w:ind w:left="180"/>
        <w:jc w:val="both"/>
        <w:rPr>
          <w:rFonts w:ascii="Sylfaen" w:hAnsi="Sylfaen"/>
        </w:rPr>
      </w:pPr>
      <w:r w:rsidRPr="00506B8C">
        <w:rPr>
          <w:rFonts w:ascii="Sylfaen" w:hAnsi="Sylfaen" w:cs="Sylfaen"/>
        </w:rPr>
        <w:t>საერთაშორისო</w:t>
      </w:r>
      <w:r w:rsidRPr="00506B8C">
        <w:rPr>
          <w:rFonts w:ascii="Sylfaen" w:hAnsi="Sylfaen"/>
        </w:rPr>
        <w:t xml:space="preserve"> </w:t>
      </w:r>
      <w:r w:rsidRPr="00506B8C">
        <w:rPr>
          <w:rFonts w:ascii="Sylfaen" w:hAnsi="Sylfaen" w:cs="Sylfaen"/>
        </w:rPr>
        <w:t>ტენდერის</w:t>
      </w:r>
      <w:r w:rsidRPr="00506B8C">
        <w:rPr>
          <w:rFonts w:ascii="Sylfaen" w:hAnsi="Sylfaen"/>
        </w:rPr>
        <w:t xml:space="preserve"> </w:t>
      </w:r>
      <w:r w:rsidRPr="00506B8C">
        <w:rPr>
          <w:rFonts w:ascii="Sylfaen" w:hAnsi="Sylfaen" w:cs="Sylfaen"/>
        </w:rPr>
        <w:t>საფუძველზე</w:t>
      </w:r>
      <w:r w:rsidRPr="00506B8C">
        <w:rPr>
          <w:rFonts w:ascii="Sylfaen" w:hAnsi="Sylfaen"/>
        </w:rPr>
        <w:t xml:space="preserve">, </w:t>
      </w:r>
      <w:r w:rsidRPr="00506B8C">
        <w:rPr>
          <w:rFonts w:ascii="Sylfaen" w:hAnsi="Sylfaen" w:cs="Sylfaen"/>
        </w:rPr>
        <w:t>გაფორმდა</w:t>
      </w:r>
      <w:r w:rsidRPr="00506B8C">
        <w:rPr>
          <w:rFonts w:ascii="Sylfaen" w:hAnsi="Sylfaen"/>
        </w:rPr>
        <w:t xml:space="preserve"> </w:t>
      </w:r>
      <w:r w:rsidRPr="00506B8C">
        <w:rPr>
          <w:rFonts w:ascii="Sylfaen" w:hAnsi="Sylfaen" w:cs="Sylfaen"/>
        </w:rPr>
        <w:t>ხელშეკრულება</w:t>
      </w:r>
      <w:r w:rsidRPr="00506B8C">
        <w:rPr>
          <w:rFonts w:ascii="Sylfaen" w:hAnsi="Sylfaen"/>
        </w:rPr>
        <w:t xml:space="preserve"> </w:t>
      </w:r>
      <w:r w:rsidRPr="00506B8C">
        <w:rPr>
          <w:rFonts w:ascii="Sylfaen" w:hAnsi="Sylfaen" w:cs="Sylfaen"/>
        </w:rPr>
        <w:t>საკონსულტაციო</w:t>
      </w:r>
      <w:r w:rsidRPr="00506B8C">
        <w:rPr>
          <w:rFonts w:ascii="Sylfaen" w:hAnsi="Sylfaen"/>
        </w:rPr>
        <w:t xml:space="preserve"> </w:t>
      </w:r>
      <w:r w:rsidRPr="00506B8C">
        <w:rPr>
          <w:rFonts w:ascii="Sylfaen" w:hAnsi="Sylfaen" w:cs="Sylfaen"/>
        </w:rPr>
        <w:t>კომპანი</w:t>
      </w:r>
      <w:r w:rsidRPr="00506B8C">
        <w:rPr>
          <w:rFonts w:ascii="Sylfaen" w:hAnsi="Sylfaen" w:cs="Sylfaen"/>
          <w:lang w:val="ka-GE"/>
        </w:rPr>
        <w:t>ებთან</w:t>
      </w:r>
      <w:r w:rsidRPr="00506B8C">
        <w:rPr>
          <w:rFonts w:ascii="Sylfaen" w:eastAsia="Sylfaen" w:hAnsi="Sylfaen"/>
          <w:lang w:val="ka-GE"/>
        </w:rPr>
        <w:t xml:space="preserve"> </w:t>
      </w:r>
      <w:r w:rsidRPr="00506B8C">
        <w:rPr>
          <w:rFonts w:ascii="Sylfaen" w:hAnsi="Sylfaen" w:cs="Sylfaen"/>
        </w:rPr>
        <w:t>ტექნიკურ</w:t>
      </w:r>
      <w:r w:rsidRPr="00506B8C">
        <w:rPr>
          <w:rFonts w:ascii="Sylfaen" w:hAnsi="Sylfaen"/>
        </w:rPr>
        <w:t>-</w:t>
      </w:r>
      <w:r w:rsidRPr="00506B8C">
        <w:rPr>
          <w:rFonts w:ascii="Sylfaen" w:hAnsi="Sylfaen" w:cs="Sylfaen"/>
        </w:rPr>
        <w:t>ეკონომიკური</w:t>
      </w:r>
      <w:r w:rsidRPr="00506B8C">
        <w:rPr>
          <w:rFonts w:ascii="Sylfaen" w:hAnsi="Sylfaen"/>
        </w:rPr>
        <w:t xml:space="preserve"> </w:t>
      </w:r>
      <w:r w:rsidRPr="00506B8C">
        <w:rPr>
          <w:rFonts w:ascii="Sylfaen" w:hAnsi="Sylfaen" w:cs="Sylfaen"/>
        </w:rPr>
        <w:t>კვლევებისა</w:t>
      </w:r>
      <w:r w:rsidRPr="00506B8C">
        <w:rPr>
          <w:rFonts w:ascii="Sylfaen" w:hAnsi="Sylfaen" w:cs="Sylfaen"/>
          <w:lang w:val="ka-GE"/>
        </w:rPr>
        <w:t>,</w:t>
      </w:r>
      <w:r w:rsidRPr="00506B8C">
        <w:rPr>
          <w:rFonts w:ascii="Sylfaen" w:hAnsi="Sylfaen"/>
        </w:rPr>
        <w:t xml:space="preserve"> </w:t>
      </w:r>
      <w:r w:rsidRPr="00506B8C">
        <w:rPr>
          <w:rFonts w:ascii="Sylfaen" w:hAnsi="Sylfaen" w:cs="Sylfaen"/>
        </w:rPr>
        <w:t>პირველადი</w:t>
      </w:r>
      <w:r w:rsidRPr="00506B8C">
        <w:rPr>
          <w:rFonts w:ascii="Sylfaen" w:hAnsi="Sylfaen"/>
        </w:rPr>
        <w:t xml:space="preserve"> </w:t>
      </w:r>
      <w:r w:rsidRPr="00506B8C">
        <w:rPr>
          <w:rFonts w:ascii="Sylfaen" w:hAnsi="Sylfaen" w:cs="Sylfaen"/>
        </w:rPr>
        <w:t>დიზაინის</w:t>
      </w:r>
      <w:r w:rsidRPr="00506B8C">
        <w:rPr>
          <w:rFonts w:ascii="Sylfaen" w:hAnsi="Sylfaen" w:cs="Sylfaen"/>
          <w:lang w:val="ka-GE"/>
        </w:rPr>
        <w:t xml:space="preserve"> და გარემოზე ზემოქმედების შეფაზების</w:t>
      </w:r>
      <w:r w:rsidRPr="00506B8C">
        <w:rPr>
          <w:rFonts w:ascii="Sylfaen" w:hAnsi="Sylfaen"/>
        </w:rPr>
        <w:t xml:space="preserve"> </w:t>
      </w:r>
      <w:r w:rsidRPr="00506B8C">
        <w:rPr>
          <w:rFonts w:ascii="Sylfaen" w:hAnsi="Sylfaen" w:cs="Sylfaen"/>
        </w:rPr>
        <w:t>მომზადებაზე</w:t>
      </w:r>
      <w:r w:rsidRPr="00506B8C">
        <w:rPr>
          <w:rFonts w:ascii="Sylfaen" w:hAnsi="Sylfaen"/>
        </w:rPr>
        <w:t>.</w:t>
      </w:r>
    </w:p>
    <w:p w14:paraId="0D3850EC" w14:textId="77777777" w:rsidR="006F3365" w:rsidRPr="00506B8C" w:rsidRDefault="006F3365" w:rsidP="00501D95">
      <w:pPr>
        <w:pStyle w:val="ListParagraph"/>
        <w:spacing w:after="0"/>
        <w:ind w:left="180"/>
        <w:jc w:val="both"/>
        <w:rPr>
          <w:rFonts w:ascii="Sylfaen" w:hAnsi="Sylfaen"/>
          <w:lang w:val="ka-GE"/>
        </w:rPr>
      </w:pPr>
      <w:r w:rsidRPr="00506B8C">
        <w:rPr>
          <w:rFonts w:ascii="Sylfaen" w:hAnsi="Sylfaen"/>
          <w:lang w:val="ka-GE"/>
        </w:rPr>
        <w:t xml:space="preserve">მიმდინარეობდა პროექტის განმახორციელებელი კონსულტანტის შერჩევის პროცესი. მომზადდა ტექნიკური და ფინანსური წინადადებების შეფასების ანგარიშები და გაეგზავნა </w:t>
      </w:r>
      <w:r w:rsidRPr="00506B8C">
        <w:rPr>
          <w:rFonts w:ascii="Sylfaen" w:hAnsi="Sylfaen"/>
        </w:rPr>
        <w:t>KfW</w:t>
      </w:r>
      <w:r w:rsidRPr="00506B8C">
        <w:rPr>
          <w:rFonts w:ascii="Sylfaen" w:hAnsi="Sylfaen"/>
          <w:lang w:val="ka-GE"/>
        </w:rPr>
        <w:t>-ს შესათანხმებლად.</w:t>
      </w:r>
    </w:p>
    <w:p w14:paraId="44851479" w14:textId="77777777" w:rsidR="006F3365" w:rsidRPr="00506B8C" w:rsidRDefault="006F3365" w:rsidP="00501D95">
      <w:pPr>
        <w:tabs>
          <w:tab w:val="left" w:pos="10440"/>
        </w:tabs>
        <w:spacing w:after="0" w:line="240" w:lineRule="auto"/>
        <w:ind w:left="180"/>
        <w:jc w:val="both"/>
        <w:rPr>
          <w:rFonts w:ascii="Sylfaen" w:eastAsia="Sylfaen" w:hAnsi="Sylfaen" w:cs="Sylfaen"/>
          <w:lang w:val="ka-GE"/>
        </w:rPr>
      </w:pPr>
    </w:p>
    <w:p w14:paraId="406F3C46" w14:textId="77777777" w:rsidR="006F3365" w:rsidRPr="00506B8C" w:rsidRDefault="006F3365" w:rsidP="00501D95">
      <w:pPr>
        <w:spacing w:after="0"/>
        <w:ind w:left="180"/>
        <w:jc w:val="both"/>
        <w:rPr>
          <w:rFonts w:ascii="Sylfaen" w:eastAsia="Sylfaen" w:hAnsi="Sylfaen" w:cs="Sylfaen"/>
          <w:lang w:val="ka-GE"/>
        </w:rPr>
      </w:pPr>
      <w:r w:rsidRPr="00506B8C">
        <w:rPr>
          <w:rFonts w:ascii="Sylfaen" w:eastAsia="Sylfaen" w:hAnsi="Sylfaen" w:cs="Sylfaen"/>
          <w:lang w:val="ka-GE"/>
        </w:rPr>
        <w:t xml:space="preserve">3.5.5 500 კვ ეგხ ჯვარი-წყალტუბო (WB) (პროგრამული კოდი </w:t>
      </w:r>
      <w:r w:rsidRPr="00506B8C">
        <w:rPr>
          <w:rFonts w:ascii="Sylfaen" w:eastAsia="Sylfaen" w:hAnsi="Sylfaen" w:cs="Sylfaen"/>
        </w:rPr>
        <w:t>36 03 0</w:t>
      </w:r>
      <w:r w:rsidRPr="00506B8C">
        <w:rPr>
          <w:rFonts w:ascii="Sylfaen" w:eastAsia="Sylfaen" w:hAnsi="Sylfaen" w:cs="Sylfaen"/>
          <w:lang w:val="ka-GE"/>
        </w:rPr>
        <w:t>5)</w:t>
      </w:r>
    </w:p>
    <w:p w14:paraId="06682CDD" w14:textId="77777777" w:rsidR="006F3365" w:rsidRPr="00506B8C" w:rsidRDefault="006F3365" w:rsidP="00501D95">
      <w:pPr>
        <w:spacing w:after="0"/>
        <w:ind w:left="180"/>
        <w:rPr>
          <w:rFonts w:ascii="Sylfaen" w:hAnsi="Sylfaen"/>
          <w:color w:val="365F91" w:themeColor="accent1" w:themeShade="BF"/>
          <w:lang w:val="ka-GE"/>
        </w:rPr>
      </w:pPr>
    </w:p>
    <w:p w14:paraId="658DCF2F" w14:textId="77777777" w:rsidR="006F3365" w:rsidRPr="00506B8C" w:rsidRDefault="006F3365" w:rsidP="00501D95">
      <w:pPr>
        <w:spacing w:after="0"/>
        <w:ind w:left="180"/>
        <w:jc w:val="both"/>
        <w:rPr>
          <w:rFonts w:ascii="Sylfaen" w:hAnsi="Sylfaen" w:cs="Sylfaen"/>
          <w:lang w:val="ka-GE"/>
        </w:rPr>
      </w:pPr>
      <w:r w:rsidRPr="00506B8C">
        <w:rPr>
          <w:rFonts w:ascii="Sylfaen" w:hAnsi="Sylfaen" w:cs="Sylfaen"/>
          <w:lang w:val="ka-GE"/>
        </w:rPr>
        <w:t>პროგრამის განმახორციელებელი:</w:t>
      </w:r>
    </w:p>
    <w:p w14:paraId="0C52210F" w14:textId="77777777" w:rsidR="006F3365" w:rsidRPr="00506B8C" w:rsidRDefault="006F3365" w:rsidP="00501D95">
      <w:pPr>
        <w:pStyle w:val="ListParagraph"/>
        <w:numPr>
          <w:ilvl w:val="0"/>
          <w:numId w:val="28"/>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საქართველოს ენერგეტიკის სამინისტრო</w:t>
      </w:r>
    </w:p>
    <w:p w14:paraId="45CAEDE7" w14:textId="77777777" w:rsidR="006F3365" w:rsidRPr="00506B8C" w:rsidRDefault="006F3365" w:rsidP="00501D95">
      <w:pPr>
        <w:pStyle w:val="ListParagraph"/>
        <w:numPr>
          <w:ilvl w:val="0"/>
          <w:numId w:val="28"/>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სს „საქართველოს სახელმწიფო ელექტროსისტემა“</w:t>
      </w:r>
    </w:p>
    <w:p w14:paraId="15158C44" w14:textId="77777777" w:rsidR="006F3365" w:rsidRPr="00506B8C" w:rsidRDefault="006F3365" w:rsidP="00501D95">
      <w:pPr>
        <w:spacing w:after="0"/>
        <w:ind w:left="180"/>
        <w:jc w:val="both"/>
        <w:rPr>
          <w:rFonts w:ascii="Sylfaen" w:eastAsia="Sylfaen" w:hAnsi="Sylfaen" w:cs="Sylfaen"/>
          <w:lang w:val="ka-GE"/>
        </w:rPr>
      </w:pPr>
    </w:p>
    <w:p w14:paraId="76B2BBE8" w14:textId="77777777" w:rsidR="006F3365" w:rsidRPr="00506B8C" w:rsidRDefault="006F3365" w:rsidP="00501D95">
      <w:pPr>
        <w:spacing w:after="0"/>
        <w:ind w:left="180"/>
        <w:rPr>
          <w:rFonts w:ascii="Sylfaen" w:hAnsi="Sylfaen" w:cs="Sylfaen"/>
        </w:rPr>
      </w:pPr>
      <w:r w:rsidRPr="00506B8C">
        <w:rPr>
          <w:rFonts w:ascii="Sylfaen" w:hAnsi="Sylfaen" w:cs="Sylfaen"/>
          <w:lang w:val="ka-GE"/>
        </w:rPr>
        <w:t>დაგეგმილი</w:t>
      </w:r>
      <w:r w:rsidRPr="00506B8C">
        <w:rPr>
          <w:rFonts w:ascii="Sylfaen" w:hAnsi="Sylfaen"/>
          <w:lang w:val="ka-GE"/>
        </w:rPr>
        <w:t xml:space="preserve"> </w:t>
      </w:r>
      <w:r w:rsidRPr="00506B8C">
        <w:rPr>
          <w:rFonts w:ascii="Sylfaen" w:hAnsi="Sylfaen" w:cs="Sylfaen"/>
          <w:lang w:val="ka-GE"/>
        </w:rPr>
        <w:t xml:space="preserve">შუალედური </w:t>
      </w:r>
      <w:r w:rsidRPr="00506B8C">
        <w:rPr>
          <w:rFonts w:ascii="Sylfaen" w:hAnsi="Sylfaen" w:cs="Sylfaen"/>
        </w:rPr>
        <w:t>შედეგები</w:t>
      </w:r>
    </w:p>
    <w:p w14:paraId="41DF9DC1" w14:textId="77777777" w:rsidR="006F3365" w:rsidRPr="00506B8C" w:rsidRDefault="006F3365" w:rsidP="008C08DB">
      <w:pPr>
        <w:pStyle w:val="abzacixml"/>
      </w:pPr>
      <w:r w:rsidRPr="00506B8C">
        <w:t>დაფინანსების პირობების შეთანხმება დონორთან. საერთაშორისო ტენდერის ჩატარება კონსულტანტების შერჩევის მიზნით, რომლებიც განახორციელებენ პროქტის ზედამხედველობას და მართვას, დოკუმენტაციების მომზადებას მშენებლობის ტენდერის გამოსაცხადებლად, გამარჯვებულ კომპანიასთან საკონტარქო პირობების შეთანხმებას და კონტრაქტის გაფორმებას.</w:t>
      </w:r>
    </w:p>
    <w:p w14:paraId="3AB3D34C" w14:textId="77777777" w:rsidR="006F3365" w:rsidRPr="00506B8C" w:rsidRDefault="006F3365" w:rsidP="008C08DB">
      <w:pPr>
        <w:pStyle w:val="abzacixml"/>
      </w:pPr>
    </w:p>
    <w:p w14:paraId="1FBDF0D0" w14:textId="77777777" w:rsidR="006F3365" w:rsidRPr="00506B8C" w:rsidRDefault="006F3365" w:rsidP="00501D95">
      <w:pPr>
        <w:spacing w:after="0"/>
        <w:ind w:left="180"/>
        <w:rPr>
          <w:rFonts w:ascii="Sylfaen" w:hAnsi="Sylfaen"/>
          <w:lang w:val="ka-GE"/>
        </w:rPr>
      </w:pPr>
      <w:r w:rsidRPr="00506B8C">
        <w:rPr>
          <w:rFonts w:ascii="Sylfaen" w:hAnsi="Sylfaen" w:cs="Sylfaen"/>
        </w:rPr>
        <w:t>მიღწეული</w:t>
      </w:r>
      <w:r w:rsidRPr="00506B8C">
        <w:rPr>
          <w:rFonts w:ascii="Sylfaen" w:hAnsi="Sylfaen"/>
        </w:rPr>
        <w:t xml:space="preserve"> </w:t>
      </w:r>
      <w:r w:rsidRPr="00506B8C">
        <w:rPr>
          <w:rFonts w:ascii="Sylfaen" w:hAnsi="Sylfaen" w:cs="Sylfaen"/>
          <w:lang w:val="ka-GE"/>
        </w:rPr>
        <w:t>შუალედური</w:t>
      </w:r>
      <w:r w:rsidRPr="00506B8C">
        <w:rPr>
          <w:rFonts w:ascii="Sylfaen" w:hAnsi="Sylfaen"/>
        </w:rPr>
        <w:t xml:space="preserve"> </w:t>
      </w:r>
      <w:r w:rsidRPr="00506B8C">
        <w:rPr>
          <w:rFonts w:ascii="Sylfaen" w:hAnsi="Sylfaen" w:cs="Sylfaen"/>
        </w:rPr>
        <w:t>შედეგები</w:t>
      </w:r>
    </w:p>
    <w:p w14:paraId="54CC2C1C" w14:textId="77777777" w:rsidR="006F3365" w:rsidRPr="00506B8C" w:rsidRDefault="006F3365" w:rsidP="008C08DB">
      <w:pPr>
        <w:pStyle w:val="abzacixml"/>
      </w:pPr>
      <w:r w:rsidRPr="00506B8C">
        <w:t>წარმოდგენილია ტექნიკურ-ეკონომიკური კვლევა და წინასწარი დიზაინი.</w:t>
      </w:r>
    </w:p>
    <w:p w14:paraId="37C51221" w14:textId="77777777" w:rsidR="006F3365" w:rsidRPr="00506B8C" w:rsidRDefault="006F3365" w:rsidP="008C08DB">
      <w:pPr>
        <w:pStyle w:val="abzacixml"/>
      </w:pPr>
      <w:r w:rsidRPr="00506B8C">
        <w:t>წარმოდგენილია გარემოზე ზემოქმედების შეფასების ანგარიში.</w:t>
      </w:r>
    </w:p>
    <w:p w14:paraId="1E553B4E" w14:textId="77777777" w:rsidR="006F3365" w:rsidRPr="00506B8C" w:rsidRDefault="006F3365" w:rsidP="008C08DB">
      <w:pPr>
        <w:pStyle w:val="abzacixml"/>
      </w:pPr>
      <w:r w:rsidRPr="00506B8C">
        <w:t>წარმოდგენილია განსახლების პოლიტიკის ჩარჩო დოკუმენტი.</w:t>
      </w:r>
    </w:p>
    <w:p w14:paraId="46D0E578" w14:textId="77777777" w:rsidR="006F3365" w:rsidRPr="00506B8C" w:rsidRDefault="006F3365" w:rsidP="008C08DB">
      <w:pPr>
        <w:pStyle w:val="abzacixml"/>
      </w:pPr>
      <w:r w:rsidRPr="00506B8C">
        <w:t>გაფორმდა ხელშეკრულება კონსულტანტთან, რომელიც განახორციელებს სატენდერო დოკუმენტაციის მომზადებას და ტენდერის გამოცხადებას: მშენებელი და დეტალური დიზაინის მომზადებაზე კონტრაქტორის შესარჩევად.</w:t>
      </w:r>
    </w:p>
    <w:p w14:paraId="57000708" w14:textId="77777777" w:rsidR="006F3365" w:rsidRPr="00506B8C" w:rsidRDefault="006F3365" w:rsidP="008C08DB">
      <w:pPr>
        <w:pStyle w:val="abzacixml"/>
      </w:pPr>
    </w:p>
    <w:p w14:paraId="371AA0F6" w14:textId="77777777" w:rsidR="006F3365" w:rsidRPr="00506B8C" w:rsidRDefault="006F3365" w:rsidP="008C08DB">
      <w:pPr>
        <w:pStyle w:val="abzacixml"/>
      </w:pPr>
      <w:r w:rsidRPr="00506B8C">
        <w:lastRenderedPageBreak/>
        <w:t>დაგეგმილი და მიღწეული შუალედური შედეგების შეფასების ინდიკატორები</w:t>
      </w:r>
    </w:p>
    <w:p w14:paraId="139DDC28" w14:textId="77777777" w:rsidR="006F3365" w:rsidRPr="00506B8C" w:rsidRDefault="006F3365" w:rsidP="00501D95">
      <w:pPr>
        <w:spacing w:after="0"/>
        <w:ind w:left="180"/>
        <w:rPr>
          <w:rFonts w:ascii="Sylfaen" w:hAnsi="Sylfaen"/>
          <w:lang w:val="ka-GE"/>
        </w:rPr>
      </w:pPr>
    </w:p>
    <w:p w14:paraId="2A139564" w14:textId="77777777" w:rsidR="006F3365" w:rsidRPr="00506B8C" w:rsidRDefault="006F3365" w:rsidP="00501D95">
      <w:pPr>
        <w:spacing w:after="0"/>
        <w:ind w:left="180"/>
        <w:rPr>
          <w:rFonts w:ascii="Sylfaen" w:hAnsi="Sylfaen"/>
        </w:rPr>
      </w:pPr>
      <w:r w:rsidRPr="00506B8C">
        <w:rPr>
          <w:rFonts w:ascii="Sylfaen" w:hAnsi="Sylfaen" w:cs="Sylfaen"/>
          <w:lang w:val="ka-GE"/>
        </w:rPr>
        <w:t>დაგეგმილი</w:t>
      </w:r>
      <w:r w:rsidRPr="00506B8C">
        <w:rPr>
          <w:rFonts w:ascii="Sylfaen" w:hAnsi="Sylfaen"/>
          <w:lang w:val="ka-GE"/>
        </w:rPr>
        <w:t xml:space="preserve"> საბაზისო მაჩვენებელი</w:t>
      </w:r>
    </w:p>
    <w:p w14:paraId="4C56F345" w14:textId="77777777" w:rsidR="006F3365" w:rsidRPr="00506B8C" w:rsidRDefault="006F3365" w:rsidP="00501D95">
      <w:pPr>
        <w:spacing w:after="0"/>
        <w:ind w:left="180"/>
        <w:rPr>
          <w:rFonts w:ascii="Sylfaen" w:eastAsia="Times New Roman" w:hAnsi="Sylfaen" w:cs="Sylfaen"/>
          <w:lang w:val="ka-GE"/>
        </w:rPr>
      </w:pPr>
      <w:r w:rsidRPr="00506B8C">
        <w:rPr>
          <w:rFonts w:ascii="Sylfaen" w:eastAsia="Times New Roman" w:hAnsi="Sylfaen" w:cs="Sylfaen"/>
          <w:lang w:val="ka-GE"/>
        </w:rPr>
        <w:t>დაფინანსების პირობების შეთანხმებასთან დაკავშირებული მიმდინარე პროცედურები.</w:t>
      </w:r>
    </w:p>
    <w:p w14:paraId="3EBF8505" w14:textId="77777777" w:rsidR="006F3365" w:rsidRPr="00506B8C" w:rsidRDefault="006F3365" w:rsidP="00501D95">
      <w:pPr>
        <w:spacing w:after="0"/>
        <w:ind w:left="180"/>
        <w:rPr>
          <w:rFonts w:ascii="Sylfaen" w:eastAsia="Times New Roman" w:hAnsi="Sylfaen" w:cs="Sylfaen"/>
          <w:lang w:val="ka-GE"/>
        </w:rPr>
      </w:pPr>
    </w:p>
    <w:p w14:paraId="545EDA52" w14:textId="77777777" w:rsidR="006F3365" w:rsidRPr="00506B8C" w:rsidRDefault="006F3365" w:rsidP="00501D95">
      <w:pPr>
        <w:spacing w:after="0"/>
        <w:ind w:left="180"/>
        <w:rPr>
          <w:rFonts w:ascii="Sylfaen" w:hAnsi="Sylfaen"/>
          <w:lang w:val="ka-GE"/>
        </w:rPr>
      </w:pPr>
      <w:r w:rsidRPr="00506B8C">
        <w:rPr>
          <w:rFonts w:ascii="Sylfaen" w:hAnsi="Sylfaen"/>
          <w:lang w:val="ka-GE"/>
        </w:rPr>
        <w:t>დაგეგმილი მიზნობრივი მაჩვენებელი</w:t>
      </w:r>
    </w:p>
    <w:p w14:paraId="55EA5CE5" w14:textId="77777777" w:rsidR="006F3365" w:rsidRPr="00506B8C" w:rsidRDefault="006F3365" w:rsidP="008C08DB">
      <w:pPr>
        <w:pStyle w:val="abzacixml"/>
      </w:pPr>
      <w:r w:rsidRPr="00506B8C">
        <w:t>ჩატარდეს საერთაშორისო ტენდერი კონსულტანტების შერჩევისთვის.</w:t>
      </w:r>
    </w:p>
    <w:p w14:paraId="1AFAA69E" w14:textId="77777777" w:rsidR="006F3365" w:rsidRPr="00506B8C" w:rsidRDefault="006F3365" w:rsidP="008C08DB">
      <w:pPr>
        <w:pStyle w:val="abzacixml"/>
      </w:pPr>
    </w:p>
    <w:p w14:paraId="1CD6C4AE" w14:textId="77777777" w:rsidR="006F3365" w:rsidRPr="00506B8C" w:rsidRDefault="006F3365" w:rsidP="00501D95">
      <w:pPr>
        <w:spacing w:after="0"/>
        <w:ind w:left="180"/>
        <w:rPr>
          <w:rFonts w:ascii="Sylfaen" w:hAnsi="Sylfaen"/>
          <w:lang w:val="ka-GE"/>
        </w:rPr>
      </w:pPr>
      <w:r w:rsidRPr="00506B8C">
        <w:rPr>
          <w:rFonts w:ascii="Sylfaen" w:hAnsi="Sylfaen"/>
          <w:lang w:val="ka-GE"/>
        </w:rPr>
        <w:t>მიღწეული შუალედური შედეგის შეფასების ინდიკატორი</w:t>
      </w:r>
    </w:p>
    <w:p w14:paraId="76441369" w14:textId="77777777" w:rsidR="006F3365" w:rsidRPr="00506B8C" w:rsidRDefault="006F3365" w:rsidP="00501D95">
      <w:pPr>
        <w:spacing w:after="0"/>
        <w:ind w:left="180"/>
        <w:jc w:val="both"/>
        <w:rPr>
          <w:rFonts w:ascii="Sylfaen" w:hAnsi="Sylfaen" w:cs="Sylfaen"/>
          <w:lang w:val="ka-GE"/>
        </w:rPr>
      </w:pPr>
      <w:r w:rsidRPr="00506B8C">
        <w:rPr>
          <w:rFonts w:ascii="Sylfaen" w:hAnsi="Sylfaen" w:cs="Sylfaen"/>
          <w:lang w:val="ka-GE"/>
        </w:rPr>
        <w:t>გაფორმდა ხელშეკრულება კონსულტანტთან, რომელიც განახორციელებს სატენდერო დოკუმენტაციის მომზადებას და ტენდერის გამოცხადებას: მშენებელი და დეტალური დიზაინის მომზადებაზე კონტრაქტორის შესარჩევად.</w:t>
      </w:r>
    </w:p>
    <w:p w14:paraId="2CA998EF" w14:textId="77777777" w:rsidR="006F3365" w:rsidRPr="00506B8C" w:rsidRDefault="006F3365" w:rsidP="00501D95">
      <w:pPr>
        <w:spacing w:after="0"/>
        <w:ind w:left="180"/>
        <w:jc w:val="both"/>
        <w:rPr>
          <w:rFonts w:ascii="Sylfaen" w:eastAsia="Sylfaen" w:hAnsi="Sylfaen" w:cs="Sylfaen"/>
          <w:lang w:val="ka-GE"/>
        </w:rPr>
      </w:pPr>
    </w:p>
    <w:p w14:paraId="015CD0FC" w14:textId="77777777" w:rsidR="006F3365" w:rsidRPr="00506B8C" w:rsidRDefault="006F3365" w:rsidP="00501D95">
      <w:pPr>
        <w:spacing w:after="0"/>
        <w:ind w:left="180"/>
        <w:jc w:val="both"/>
        <w:rPr>
          <w:rFonts w:ascii="Sylfaen" w:eastAsia="Sylfaen" w:hAnsi="Sylfaen" w:cs="Sylfaen"/>
          <w:lang w:val="ka-GE"/>
        </w:rPr>
      </w:pPr>
      <w:r w:rsidRPr="00506B8C">
        <w:rPr>
          <w:rFonts w:ascii="Sylfaen" w:hAnsi="Sylfaen"/>
          <w:lang w:val="ka-GE"/>
        </w:rPr>
        <w:t>3.5.6 გურიის ელგადაცემის ხაზების ინფრასტრუქტურის გაძლიერება (KfW)</w:t>
      </w:r>
      <w:r w:rsidRPr="00506B8C">
        <w:rPr>
          <w:rFonts w:ascii="Sylfaen" w:hAnsi="Sylfaen"/>
        </w:rPr>
        <w:t xml:space="preserve"> </w:t>
      </w:r>
      <w:r w:rsidRPr="00506B8C">
        <w:rPr>
          <w:rFonts w:ascii="Sylfaen" w:eastAsia="Sylfaen" w:hAnsi="Sylfaen" w:cs="Sylfaen"/>
          <w:lang w:val="ka-GE"/>
        </w:rPr>
        <w:t xml:space="preserve">(პროგრამული კოდი </w:t>
      </w:r>
      <w:r w:rsidRPr="00506B8C">
        <w:rPr>
          <w:rFonts w:ascii="Sylfaen" w:eastAsia="Sylfaen" w:hAnsi="Sylfaen" w:cs="Sylfaen"/>
        </w:rPr>
        <w:t>36 03 06</w:t>
      </w:r>
      <w:r w:rsidRPr="00506B8C">
        <w:rPr>
          <w:rFonts w:ascii="Sylfaen" w:eastAsia="Sylfaen" w:hAnsi="Sylfaen" w:cs="Sylfaen"/>
          <w:lang w:val="ka-GE"/>
        </w:rPr>
        <w:t>)</w:t>
      </w:r>
    </w:p>
    <w:p w14:paraId="60CA03F3" w14:textId="77777777" w:rsidR="006F3365" w:rsidRPr="00506B8C" w:rsidRDefault="006F3365" w:rsidP="00501D95">
      <w:pPr>
        <w:spacing w:after="0"/>
        <w:ind w:left="180"/>
        <w:rPr>
          <w:rFonts w:ascii="Sylfaen" w:hAnsi="Sylfaen"/>
        </w:rPr>
      </w:pPr>
    </w:p>
    <w:p w14:paraId="41066828" w14:textId="77777777" w:rsidR="006F3365" w:rsidRPr="00506B8C" w:rsidRDefault="006F3365" w:rsidP="00501D95">
      <w:pPr>
        <w:spacing w:after="0"/>
        <w:ind w:left="180"/>
        <w:jc w:val="both"/>
        <w:rPr>
          <w:rFonts w:ascii="Sylfaen" w:hAnsi="Sylfaen" w:cs="Sylfaen"/>
          <w:lang w:val="ka-GE"/>
        </w:rPr>
      </w:pPr>
      <w:r w:rsidRPr="00506B8C">
        <w:rPr>
          <w:rFonts w:ascii="Sylfaen" w:hAnsi="Sylfaen" w:cs="Sylfaen"/>
          <w:lang w:val="ka-GE"/>
        </w:rPr>
        <w:t>პროგრამის განმახორციელებელი:</w:t>
      </w:r>
    </w:p>
    <w:p w14:paraId="2DD69488" w14:textId="77777777" w:rsidR="006F3365" w:rsidRPr="00506B8C" w:rsidRDefault="006F3365" w:rsidP="00501D95">
      <w:pPr>
        <w:pStyle w:val="ListParagraph"/>
        <w:numPr>
          <w:ilvl w:val="0"/>
          <w:numId w:val="28"/>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საქართველოს ენერგეტიკის სამინისტრო</w:t>
      </w:r>
    </w:p>
    <w:p w14:paraId="1C0D029F" w14:textId="77777777" w:rsidR="006F3365" w:rsidRPr="00506B8C" w:rsidRDefault="006F3365" w:rsidP="00501D95">
      <w:pPr>
        <w:pStyle w:val="ListParagraph"/>
        <w:numPr>
          <w:ilvl w:val="0"/>
          <w:numId w:val="28"/>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სს „საქართველოს სახელმწიფო ელექტროსისტემა“</w:t>
      </w:r>
    </w:p>
    <w:p w14:paraId="3A2A3FBD" w14:textId="77777777" w:rsidR="006F3365" w:rsidRPr="00506B8C" w:rsidRDefault="006F3365" w:rsidP="00501D95">
      <w:pPr>
        <w:spacing w:after="0"/>
        <w:ind w:left="180"/>
        <w:jc w:val="both"/>
        <w:rPr>
          <w:rFonts w:ascii="Sylfaen" w:eastAsia="Sylfaen" w:hAnsi="Sylfaen" w:cs="Sylfaen"/>
          <w:lang w:val="ka-GE"/>
        </w:rPr>
      </w:pPr>
    </w:p>
    <w:p w14:paraId="01DC156C" w14:textId="77777777" w:rsidR="006F3365" w:rsidRPr="00506B8C" w:rsidRDefault="006F3365" w:rsidP="00501D95">
      <w:pPr>
        <w:spacing w:after="0"/>
        <w:ind w:left="180"/>
        <w:rPr>
          <w:rFonts w:ascii="Sylfaen" w:hAnsi="Sylfaen" w:cs="Sylfaen"/>
        </w:rPr>
      </w:pPr>
      <w:r w:rsidRPr="00506B8C">
        <w:rPr>
          <w:rFonts w:ascii="Sylfaen" w:hAnsi="Sylfaen" w:cs="Sylfaen"/>
          <w:lang w:val="ka-GE"/>
        </w:rPr>
        <w:t>დაგეგმილი</w:t>
      </w:r>
      <w:r w:rsidRPr="00506B8C">
        <w:rPr>
          <w:rFonts w:ascii="Sylfaen" w:hAnsi="Sylfaen"/>
          <w:lang w:val="ka-GE"/>
        </w:rPr>
        <w:t xml:space="preserve"> </w:t>
      </w:r>
      <w:r w:rsidRPr="00506B8C">
        <w:rPr>
          <w:rFonts w:ascii="Sylfaen" w:hAnsi="Sylfaen" w:cs="Sylfaen"/>
          <w:lang w:val="ka-GE"/>
        </w:rPr>
        <w:t xml:space="preserve">შუალედური </w:t>
      </w:r>
      <w:r w:rsidRPr="00506B8C">
        <w:rPr>
          <w:rFonts w:ascii="Sylfaen" w:hAnsi="Sylfaen" w:cs="Sylfaen"/>
        </w:rPr>
        <w:t>შედეგები</w:t>
      </w:r>
    </w:p>
    <w:p w14:paraId="732E88F4" w14:textId="77777777" w:rsidR="006F3365" w:rsidRPr="00506B8C" w:rsidRDefault="006F3365" w:rsidP="008C08DB">
      <w:pPr>
        <w:pStyle w:val="abzacixml"/>
      </w:pPr>
      <w:r w:rsidRPr="00506B8C">
        <w:t>სასესხო ხელშეკრულების გაფორმება დონორთან; საერთაშორისო ტენდერის ჩატარება კონსულტანტების შერჩევის მიზნით, რომლებიც განახორციელებენ პროქტის ზედამხედველობას და მართვას, დოკუმენტაციების მომზადებას მშენებლობის ტენდერის გამოსაცხადებლად, გამარჯვებულ კომპანიასთან საკონტარქო პირობების შეთანხმებას და კონტრაქტის გაფორმებას.</w:t>
      </w:r>
    </w:p>
    <w:p w14:paraId="5B48E5BD" w14:textId="77777777" w:rsidR="006F3365" w:rsidRPr="00506B8C" w:rsidRDefault="006F3365" w:rsidP="008C08DB">
      <w:pPr>
        <w:pStyle w:val="abzacixml"/>
      </w:pPr>
    </w:p>
    <w:p w14:paraId="16A26033" w14:textId="77777777" w:rsidR="006F3365" w:rsidRPr="00506B8C" w:rsidRDefault="006F3365" w:rsidP="00501D95">
      <w:pPr>
        <w:spacing w:after="0"/>
        <w:ind w:left="180"/>
        <w:jc w:val="both"/>
        <w:rPr>
          <w:rFonts w:ascii="Sylfaen" w:hAnsi="Sylfaen"/>
          <w:lang w:val="ka-GE"/>
        </w:rPr>
      </w:pPr>
      <w:r w:rsidRPr="00506B8C">
        <w:rPr>
          <w:rFonts w:ascii="Sylfaen" w:hAnsi="Sylfaen" w:cs="Sylfaen"/>
        </w:rPr>
        <w:t>მიღწეული</w:t>
      </w:r>
      <w:r w:rsidRPr="00506B8C">
        <w:rPr>
          <w:rFonts w:ascii="Sylfaen" w:hAnsi="Sylfaen"/>
        </w:rPr>
        <w:t xml:space="preserve"> </w:t>
      </w:r>
      <w:r w:rsidRPr="00506B8C">
        <w:rPr>
          <w:rFonts w:ascii="Sylfaen" w:hAnsi="Sylfaen" w:cs="Sylfaen"/>
          <w:lang w:val="ka-GE"/>
        </w:rPr>
        <w:t>შუალედური</w:t>
      </w:r>
      <w:r w:rsidRPr="00506B8C">
        <w:rPr>
          <w:rFonts w:ascii="Sylfaen" w:hAnsi="Sylfaen"/>
        </w:rPr>
        <w:t xml:space="preserve"> </w:t>
      </w:r>
      <w:r w:rsidRPr="00506B8C">
        <w:rPr>
          <w:rFonts w:ascii="Sylfaen" w:hAnsi="Sylfaen" w:cs="Sylfaen"/>
        </w:rPr>
        <w:t>შედეგები</w:t>
      </w:r>
    </w:p>
    <w:p w14:paraId="6E514483" w14:textId="77777777" w:rsidR="006F3365" w:rsidRPr="00506B8C" w:rsidRDefault="006F3365" w:rsidP="00501D95">
      <w:pPr>
        <w:spacing w:after="0"/>
        <w:ind w:left="180"/>
        <w:jc w:val="both"/>
        <w:rPr>
          <w:rFonts w:ascii="Sylfaen" w:hAnsi="Sylfaen"/>
        </w:rPr>
      </w:pPr>
      <w:r w:rsidRPr="00506B8C">
        <w:rPr>
          <w:rFonts w:ascii="Sylfaen" w:hAnsi="Sylfaen" w:cs="Sylfaen"/>
        </w:rPr>
        <w:t>მიმიდინარეობდა</w:t>
      </w:r>
      <w:r w:rsidRPr="00506B8C">
        <w:rPr>
          <w:rFonts w:ascii="Sylfaen" w:hAnsi="Sylfaen"/>
        </w:rPr>
        <w:t xml:space="preserve"> </w:t>
      </w:r>
      <w:r w:rsidRPr="00506B8C">
        <w:rPr>
          <w:rFonts w:ascii="Sylfaen" w:hAnsi="Sylfaen" w:cs="Sylfaen"/>
        </w:rPr>
        <w:t>მუშაობა</w:t>
      </w:r>
      <w:r w:rsidRPr="00506B8C">
        <w:rPr>
          <w:rFonts w:ascii="Sylfaen" w:hAnsi="Sylfaen"/>
        </w:rPr>
        <w:t xml:space="preserve"> </w:t>
      </w:r>
      <w:r w:rsidRPr="00506B8C">
        <w:rPr>
          <w:rFonts w:ascii="Sylfaen" w:hAnsi="Sylfaen"/>
          <w:lang w:val="ka-GE"/>
        </w:rPr>
        <w:t>„გურიის ელგადაცემის ხაზების ინფრასტრუქტურის გაძლიერება</w:t>
      </w:r>
      <w:r w:rsidRPr="00506B8C">
        <w:rPr>
          <w:rFonts w:ascii="Sylfaen" w:hAnsi="Sylfaen"/>
        </w:rPr>
        <w:t xml:space="preserve">“ </w:t>
      </w:r>
      <w:r w:rsidRPr="00506B8C">
        <w:rPr>
          <w:rFonts w:ascii="Sylfaen" w:hAnsi="Sylfaen" w:cs="Sylfaen"/>
        </w:rPr>
        <w:t>პროექტის</w:t>
      </w:r>
      <w:r w:rsidRPr="00506B8C">
        <w:rPr>
          <w:rFonts w:ascii="Sylfaen" w:hAnsi="Sylfaen"/>
        </w:rPr>
        <w:t xml:space="preserve"> </w:t>
      </w:r>
      <w:r w:rsidRPr="00506B8C">
        <w:rPr>
          <w:rFonts w:ascii="Sylfaen" w:hAnsi="Sylfaen" w:cs="Sylfaen"/>
        </w:rPr>
        <w:t>ტექნიკურ</w:t>
      </w:r>
      <w:r w:rsidRPr="00506B8C">
        <w:rPr>
          <w:rFonts w:ascii="Sylfaen" w:hAnsi="Sylfaen"/>
        </w:rPr>
        <w:t>-</w:t>
      </w:r>
      <w:r w:rsidRPr="00506B8C">
        <w:rPr>
          <w:rFonts w:ascii="Sylfaen" w:hAnsi="Sylfaen" w:cs="Sylfaen"/>
        </w:rPr>
        <w:t>ეკონომიკური</w:t>
      </w:r>
      <w:r w:rsidRPr="00506B8C">
        <w:rPr>
          <w:rFonts w:ascii="Sylfaen" w:hAnsi="Sylfaen"/>
        </w:rPr>
        <w:t xml:space="preserve"> </w:t>
      </w:r>
      <w:r w:rsidRPr="00506B8C">
        <w:rPr>
          <w:rFonts w:ascii="Sylfaen" w:hAnsi="Sylfaen" w:cs="Sylfaen"/>
        </w:rPr>
        <w:t>კვლევების</w:t>
      </w:r>
      <w:r w:rsidRPr="00506B8C">
        <w:rPr>
          <w:rFonts w:ascii="Sylfaen" w:hAnsi="Sylfaen"/>
        </w:rPr>
        <w:t xml:space="preserve">, </w:t>
      </w:r>
      <w:r w:rsidRPr="00506B8C">
        <w:rPr>
          <w:rFonts w:ascii="Sylfaen" w:hAnsi="Sylfaen" w:cs="Sylfaen"/>
        </w:rPr>
        <w:t>პირველადი</w:t>
      </w:r>
      <w:r w:rsidRPr="00506B8C">
        <w:rPr>
          <w:rFonts w:ascii="Sylfaen" w:hAnsi="Sylfaen"/>
        </w:rPr>
        <w:t xml:space="preserve"> </w:t>
      </w:r>
      <w:r w:rsidRPr="00506B8C">
        <w:rPr>
          <w:rFonts w:ascii="Sylfaen" w:hAnsi="Sylfaen" w:cs="Sylfaen"/>
        </w:rPr>
        <w:t>დიზაინის</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გარემოზე</w:t>
      </w:r>
      <w:r w:rsidRPr="00506B8C">
        <w:rPr>
          <w:rFonts w:ascii="Sylfaen" w:hAnsi="Sylfaen"/>
        </w:rPr>
        <w:t xml:space="preserve"> </w:t>
      </w:r>
      <w:r w:rsidRPr="00506B8C">
        <w:rPr>
          <w:rFonts w:ascii="Sylfaen" w:hAnsi="Sylfaen" w:cs="Sylfaen"/>
        </w:rPr>
        <w:t>ზემოქმედების</w:t>
      </w:r>
      <w:r w:rsidRPr="00506B8C">
        <w:rPr>
          <w:rFonts w:ascii="Sylfaen" w:hAnsi="Sylfaen"/>
        </w:rPr>
        <w:t xml:space="preserve"> </w:t>
      </w:r>
      <w:r w:rsidRPr="00506B8C">
        <w:rPr>
          <w:rFonts w:ascii="Sylfaen" w:hAnsi="Sylfaen" w:cs="Sylfaen"/>
        </w:rPr>
        <w:t>შეფაზების</w:t>
      </w:r>
      <w:r w:rsidRPr="00506B8C">
        <w:rPr>
          <w:rFonts w:ascii="Sylfaen" w:hAnsi="Sylfaen"/>
        </w:rPr>
        <w:t xml:space="preserve"> </w:t>
      </w:r>
      <w:r w:rsidRPr="00506B8C">
        <w:rPr>
          <w:rFonts w:ascii="Sylfaen" w:hAnsi="Sylfaen" w:cs="Sylfaen"/>
        </w:rPr>
        <w:t>მომზადებაზე</w:t>
      </w:r>
      <w:r w:rsidRPr="00506B8C">
        <w:rPr>
          <w:rFonts w:ascii="Sylfaen" w:hAnsi="Sylfaen"/>
        </w:rPr>
        <w:t>.</w:t>
      </w:r>
    </w:p>
    <w:p w14:paraId="3EBE5A70" w14:textId="77777777" w:rsidR="006F3365" w:rsidRPr="00506B8C" w:rsidRDefault="006F3365" w:rsidP="00501D95">
      <w:pPr>
        <w:spacing w:after="0"/>
        <w:ind w:left="180"/>
        <w:rPr>
          <w:rFonts w:ascii="Sylfaen" w:hAnsi="Sylfaen"/>
          <w:lang w:val="ka-GE"/>
        </w:rPr>
      </w:pPr>
    </w:p>
    <w:p w14:paraId="27A0567A" w14:textId="77777777" w:rsidR="006F3365" w:rsidRPr="00506B8C" w:rsidRDefault="006F3365" w:rsidP="008C08DB">
      <w:pPr>
        <w:pStyle w:val="abzacixml"/>
      </w:pPr>
      <w:r w:rsidRPr="00506B8C">
        <w:t>დაგეგმილი და მიღწეული შუალედური შედეგების შეფასების ინდიკატორები</w:t>
      </w:r>
    </w:p>
    <w:p w14:paraId="4D224D5A" w14:textId="77777777" w:rsidR="006F3365" w:rsidRPr="00506B8C" w:rsidRDefault="006F3365" w:rsidP="00501D95">
      <w:pPr>
        <w:spacing w:after="0"/>
        <w:ind w:left="180"/>
        <w:rPr>
          <w:rFonts w:ascii="Sylfaen" w:hAnsi="Sylfaen"/>
          <w:lang w:val="ka-GE"/>
        </w:rPr>
      </w:pPr>
    </w:p>
    <w:p w14:paraId="37FE5707" w14:textId="77777777" w:rsidR="006F3365" w:rsidRPr="00506B8C" w:rsidRDefault="006F3365" w:rsidP="00501D95">
      <w:pPr>
        <w:spacing w:after="0"/>
        <w:ind w:left="180"/>
        <w:rPr>
          <w:rFonts w:ascii="Sylfaen" w:hAnsi="Sylfaen"/>
        </w:rPr>
      </w:pPr>
      <w:r w:rsidRPr="00506B8C">
        <w:rPr>
          <w:rFonts w:ascii="Sylfaen" w:hAnsi="Sylfaen" w:cs="Sylfaen"/>
          <w:lang w:val="ka-GE"/>
        </w:rPr>
        <w:t>დაგეგმილი</w:t>
      </w:r>
      <w:r w:rsidRPr="00506B8C">
        <w:rPr>
          <w:rFonts w:ascii="Sylfaen" w:hAnsi="Sylfaen"/>
          <w:lang w:val="ka-GE"/>
        </w:rPr>
        <w:t xml:space="preserve"> საბაზისო მაჩვენებელი</w:t>
      </w:r>
    </w:p>
    <w:p w14:paraId="335D7F83" w14:textId="77777777" w:rsidR="006F3365" w:rsidRPr="00506B8C" w:rsidRDefault="006F3365" w:rsidP="00501D95">
      <w:pPr>
        <w:pStyle w:val="ListParagraph"/>
        <w:spacing w:after="0"/>
        <w:ind w:left="180"/>
        <w:rPr>
          <w:rFonts w:ascii="Sylfaen" w:hAnsi="Sylfaen"/>
        </w:rPr>
      </w:pPr>
      <w:r w:rsidRPr="00506B8C">
        <w:rPr>
          <w:rFonts w:ascii="Sylfaen" w:hAnsi="Sylfaen"/>
          <w:lang w:val="ka-GE"/>
        </w:rPr>
        <w:t>„გურიის ელგადაცემის ხაზების ინფრასტრუქტურის გაძლიერება</w:t>
      </w:r>
      <w:r w:rsidRPr="00506B8C">
        <w:rPr>
          <w:rFonts w:ascii="Sylfaen" w:hAnsi="Sylfaen"/>
        </w:rPr>
        <w:t xml:space="preserve">“ </w:t>
      </w:r>
      <w:r w:rsidRPr="00506B8C">
        <w:rPr>
          <w:rFonts w:ascii="Sylfaen" w:eastAsia="Times New Roman" w:hAnsi="Sylfaen" w:cs="Sylfaen"/>
          <w:lang w:val="ka-GE"/>
        </w:rPr>
        <w:t xml:space="preserve">პროექტის დაფინანსებაზე. </w:t>
      </w:r>
      <w:r w:rsidRPr="00506B8C">
        <w:rPr>
          <w:rFonts w:ascii="Sylfaen" w:hAnsi="Sylfaen"/>
        </w:rPr>
        <w:t>დონორთან მიმდინარ</w:t>
      </w:r>
      <w:r w:rsidRPr="00506B8C">
        <w:rPr>
          <w:rFonts w:ascii="Sylfaen" w:hAnsi="Sylfaen"/>
          <w:lang w:val="ka-GE"/>
        </w:rPr>
        <w:t>ე მოლაპარაკება</w:t>
      </w:r>
      <w:r w:rsidRPr="00506B8C">
        <w:rPr>
          <w:rFonts w:ascii="Sylfaen" w:hAnsi="Sylfaen"/>
        </w:rPr>
        <w:t xml:space="preserve"> სასესხო ხელშეკრულების გაფორმებასთან</w:t>
      </w:r>
      <w:r w:rsidRPr="00506B8C">
        <w:rPr>
          <w:rFonts w:ascii="Sylfaen" w:hAnsi="Sylfaen"/>
          <w:lang w:val="ka-GE"/>
        </w:rPr>
        <w:t xml:space="preserve"> დაკავშირებით.</w:t>
      </w:r>
    </w:p>
    <w:p w14:paraId="24F18182" w14:textId="77777777" w:rsidR="006F3365" w:rsidRPr="00506B8C" w:rsidRDefault="006F3365" w:rsidP="00501D95">
      <w:pPr>
        <w:spacing w:after="0"/>
        <w:ind w:left="180"/>
        <w:rPr>
          <w:rFonts w:ascii="Sylfaen" w:hAnsi="Sylfaen"/>
          <w:lang w:val="ka-GE"/>
        </w:rPr>
      </w:pPr>
      <w:r w:rsidRPr="00506B8C">
        <w:rPr>
          <w:rFonts w:ascii="Sylfaen" w:hAnsi="Sylfaen"/>
          <w:lang w:val="ka-GE"/>
        </w:rPr>
        <w:lastRenderedPageBreak/>
        <w:t>დაგეგმილი მიზნობრივი მაჩვენებელი</w:t>
      </w:r>
    </w:p>
    <w:p w14:paraId="6002258D" w14:textId="77777777" w:rsidR="006F3365" w:rsidRPr="00506B8C" w:rsidRDefault="006F3365" w:rsidP="00501D95">
      <w:pPr>
        <w:spacing w:after="0"/>
        <w:ind w:left="180"/>
        <w:rPr>
          <w:rFonts w:ascii="Sylfaen" w:hAnsi="Sylfaen"/>
        </w:rPr>
      </w:pPr>
      <w:r w:rsidRPr="00506B8C">
        <w:rPr>
          <w:rFonts w:ascii="Sylfaen" w:hAnsi="Sylfaen" w:cs="Sylfaen"/>
        </w:rPr>
        <w:t>სასესხო</w:t>
      </w:r>
      <w:r w:rsidRPr="00506B8C">
        <w:rPr>
          <w:rFonts w:ascii="Sylfaen" w:hAnsi="Sylfaen"/>
        </w:rPr>
        <w:t xml:space="preserve"> </w:t>
      </w:r>
      <w:r w:rsidRPr="00506B8C">
        <w:rPr>
          <w:rFonts w:ascii="Sylfaen" w:hAnsi="Sylfaen" w:cs="Sylfaen"/>
        </w:rPr>
        <w:t>ხელშეკრულების</w:t>
      </w:r>
      <w:r w:rsidRPr="00506B8C">
        <w:rPr>
          <w:rFonts w:ascii="Sylfaen" w:hAnsi="Sylfaen"/>
        </w:rPr>
        <w:t xml:space="preserve"> </w:t>
      </w:r>
      <w:r w:rsidRPr="00506B8C">
        <w:rPr>
          <w:rFonts w:ascii="Sylfaen" w:hAnsi="Sylfaen" w:cs="Sylfaen"/>
        </w:rPr>
        <w:t>გაფორმება</w:t>
      </w:r>
      <w:r w:rsidRPr="00506B8C">
        <w:rPr>
          <w:rFonts w:ascii="Sylfaen" w:hAnsi="Sylfaen"/>
        </w:rPr>
        <w:t>.</w:t>
      </w:r>
    </w:p>
    <w:p w14:paraId="4D677D72" w14:textId="77777777" w:rsidR="006F3365" w:rsidRPr="00506B8C" w:rsidRDefault="006F3365" w:rsidP="00501D95">
      <w:pPr>
        <w:spacing w:after="0"/>
        <w:ind w:left="180"/>
        <w:rPr>
          <w:rFonts w:ascii="Sylfaen" w:hAnsi="Sylfaen"/>
        </w:rPr>
      </w:pPr>
      <w:r w:rsidRPr="00506B8C">
        <w:rPr>
          <w:rFonts w:ascii="Sylfaen" w:hAnsi="Sylfaen" w:cs="Sylfaen"/>
        </w:rPr>
        <w:t>კონსულტანტების</w:t>
      </w:r>
      <w:r w:rsidRPr="00506B8C">
        <w:rPr>
          <w:rFonts w:ascii="Sylfaen" w:hAnsi="Sylfaen"/>
        </w:rPr>
        <w:t xml:space="preserve"> </w:t>
      </w:r>
      <w:r w:rsidRPr="00506B8C">
        <w:rPr>
          <w:rFonts w:ascii="Sylfaen" w:hAnsi="Sylfaen" w:cs="Sylfaen"/>
        </w:rPr>
        <w:t>შერჩევის</w:t>
      </w:r>
      <w:r w:rsidRPr="00506B8C">
        <w:rPr>
          <w:rFonts w:ascii="Sylfaen" w:hAnsi="Sylfaen"/>
        </w:rPr>
        <w:t xml:space="preserve"> </w:t>
      </w:r>
      <w:r w:rsidRPr="00506B8C">
        <w:rPr>
          <w:rFonts w:ascii="Sylfaen" w:hAnsi="Sylfaen" w:cs="Sylfaen"/>
        </w:rPr>
        <w:t>მიზნით</w:t>
      </w:r>
      <w:r w:rsidRPr="00506B8C">
        <w:rPr>
          <w:rFonts w:ascii="Sylfaen" w:hAnsi="Sylfaen"/>
        </w:rPr>
        <w:t xml:space="preserve"> </w:t>
      </w:r>
      <w:r w:rsidRPr="00506B8C">
        <w:rPr>
          <w:rFonts w:ascii="Sylfaen" w:hAnsi="Sylfaen" w:cs="Sylfaen"/>
        </w:rPr>
        <w:t>საერთაშორისო</w:t>
      </w:r>
      <w:r w:rsidRPr="00506B8C">
        <w:rPr>
          <w:rFonts w:ascii="Sylfaen" w:hAnsi="Sylfaen"/>
        </w:rPr>
        <w:t xml:space="preserve"> </w:t>
      </w:r>
      <w:r w:rsidRPr="00506B8C">
        <w:rPr>
          <w:rFonts w:ascii="Sylfaen" w:hAnsi="Sylfaen" w:cs="Sylfaen"/>
        </w:rPr>
        <w:t>ტენდერის</w:t>
      </w:r>
      <w:r w:rsidRPr="00506B8C">
        <w:rPr>
          <w:rFonts w:ascii="Sylfaen" w:hAnsi="Sylfaen"/>
        </w:rPr>
        <w:t xml:space="preserve"> </w:t>
      </w:r>
      <w:r w:rsidRPr="00506B8C">
        <w:rPr>
          <w:rFonts w:ascii="Sylfaen" w:hAnsi="Sylfaen" w:cs="Sylfaen"/>
        </w:rPr>
        <w:t>ჩატარება</w:t>
      </w:r>
      <w:r w:rsidRPr="00506B8C">
        <w:rPr>
          <w:rFonts w:ascii="Sylfaen" w:hAnsi="Sylfaen"/>
        </w:rPr>
        <w:t>.</w:t>
      </w:r>
    </w:p>
    <w:p w14:paraId="1644557C" w14:textId="77777777" w:rsidR="006F3365" w:rsidRPr="00506B8C" w:rsidRDefault="006F3365" w:rsidP="00501D95">
      <w:pPr>
        <w:spacing w:after="0"/>
        <w:ind w:left="180"/>
        <w:rPr>
          <w:rFonts w:ascii="Sylfaen" w:hAnsi="Sylfaen"/>
          <w:lang w:val="ka-GE"/>
        </w:rPr>
      </w:pPr>
    </w:p>
    <w:p w14:paraId="56902C12" w14:textId="77777777" w:rsidR="006F3365" w:rsidRPr="00506B8C" w:rsidRDefault="006F3365" w:rsidP="00501D95">
      <w:pPr>
        <w:spacing w:after="0"/>
        <w:ind w:left="180"/>
        <w:rPr>
          <w:rFonts w:ascii="Sylfaen" w:hAnsi="Sylfaen"/>
          <w:lang w:val="ka-GE"/>
        </w:rPr>
      </w:pPr>
      <w:r w:rsidRPr="00506B8C">
        <w:rPr>
          <w:rFonts w:ascii="Sylfaen" w:hAnsi="Sylfaen"/>
          <w:lang w:val="ka-GE"/>
        </w:rPr>
        <w:t>მიღწეული შუალედური შედეგის შეფასების ინდიკატორი</w:t>
      </w:r>
    </w:p>
    <w:p w14:paraId="73F786F4" w14:textId="77777777" w:rsidR="006F3365" w:rsidRPr="00506B8C" w:rsidRDefault="006F3365" w:rsidP="00501D95">
      <w:pPr>
        <w:spacing w:after="0"/>
        <w:ind w:left="180"/>
        <w:jc w:val="both"/>
        <w:rPr>
          <w:rFonts w:ascii="Sylfaen" w:hAnsi="Sylfaen"/>
        </w:rPr>
      </w:pPr>
      <w:r w:rsidRPr="00506B8C">
        <w:rPr>
          <w:rFonts w:ascii="Sylfaen" w:hAnsi="Sylfaen"/>
          <w:lang w:val="ka-GE"/>
        </w:rPr>
        <w:t>საანგარიშო პერიოდში საქართველოსა და გერმანიის რეკონსტრუქციის ბანკს (KfW) შორის გაფორმდა 125 მილიონი ევროს ღირებულების სასესხო ხელშეკრულება „საქართველოს ელექტროგადამცემი ქსელის გაფართოების ღია პროგრამა II“-ის განხორციელებაზე, რომლის ერთერთი შემადგენელი კომპონენტია  „გურიის ელგადაცემის ხაზების ინფრასტრუქტურის გაძლიერება“</w:t>
      </w:r>
      <w:r w:rsidRPr="00506B8C">
        <w:rPr>
          <w:rFonts w:ascii="Sylfaen" w:eastAsia="Sylfaen" w:hAnsi="Sylfaen"/>
          <w:lang w:val="ka-GE"/>
        </w:rPr>
        <w:t>.</w:t>
      </w:r>
    </w:p>
    <w:p w14:paraId="7A01255D" w14:textId="77777777" w:rsidR="006F3365" w:rsidRPr="00506B8C" w:rsidRDefault="006F3365" w:rsidP="00501D95">
      <w:pPr>
        <w:pStyle w:val="ListParagraph"/>
        <w:spacing w:after="0"/>
        <w:ind w:left="180"/>
        <w:jc w:val="both"/>
        <w:rPr>
          <w:rFonts w:ascii="Sylfaen" w:hAnsi="Sylfaen"/>
        </w:rPr>
      </w:pPr>
      <w:r w:rsidRPr="00506B8C">
        <w:rPr>
          <w:rFonts w:ascii="Sylfaen" w:hAnsi="Sylfaen" w:cs="Sylfaen"/>
        </w:rPr>
        <w:t>საერთაშორისო</w:t>
      </w:r>
      <w:r w:rsidRPr="00506B8C">
        <w:rPr>
          <w:rFonts w:ascii="Sylfaen" w:hAnsi="Sylfaen"/>
        </w:rPr>
        <w:t xml:space="preserve"> </w:t>
      </w:r>
      <w:r w:rsidRPr="00506B8C">
        <w:rPr>
          <w:rFonts w:ascii="Sylfaen" w:hAnsi="Sylfaen" w:cs="Sylfaen"/>
        </w:rPr>
        <w:t>ტენდერის</w:t>
      </w:r>
      <w:r w:rsidRPr="00506B8C">
        <w:rPr>
          <w:rFonts w:ascii="Sylfaen" w:hAnsi="Sylfaen"/>
        </w:rPr>
        <w:t xml:space="preserve"> </w:t>
      </w:r>
      <w:r w:rsidRPr="00506B8C">
        <w:rPr>
          <w:rFonts w:ascii="Sylfaen" w:hAnsi="Sylfaen" w:cs="Sylfaen"/>
        </w:rPr>
        <w:t>საფუძველზე</w:t>
      </w:r>
      <w:r w:rsidRPr="00506B8C">
        <w:rPr>
          <w:rFonts w:ascii="Sylfaen" w:hAnsi="Sylfaen"/>
        </w:rPr>
        <w:t xml:space="preserve">, </w:t>
      </w:r>
      <w:r w:rsidRPr="00506B8C">
        <w:rPr>
          <w:rFonts w:ascii="Sylfaen" w:hAnsi="Sylfaen" w:cs="Sylfaen"/>
        </w:rPr>
        <w:t>გაფორმდა</w:t>
      </w:r>
      <w:r w:rsidRPr="00506B8C">
        <w:rPr>
          <w:rFonts w:ascii="Sylfaen" w:hAnsi="Sylfaen"/>
        </w:rPr>
        <w:t xml:space="preserve"> </w:t>
      </w:r>
      <w:r w:rsidRPr="00506B8C">
        <w:rPr>
          <w:rFonts w:ascii="Sylfaen" w:hAnsi="Sylfaen" w:cs="Sylfaen"/>
        </w:rPr>
        <w:t>ხელშეკრულება</w:t>
      </w:r>
      <w:r w:rsidRPr="00506B8C">
        <w:rPr>
          <w:rFonts w:ascii="Sylfaen" w:hAnsi="Sylfaen"/>
        </w:rPr>
        <w:t xml:space="preserve"> </w:t>
      </w:r>
      <w:r w:rsidRPr="00506B8C">
        <w:rPr>
          <w:rFonts w:ascii="Sylfaen" w:hAnsi="Sylfaen" w:cs="Sylfaen"/>
        </w:rPr>
        <w:t>საკონსულტაციო</w:t>
      </w:r>
      <w:r w:rsidRPr="00506B8C">
        <w:rPr>
          <w:rFonts w:ascii="Sylfaen" w:hAnsi="Sylfaen"/>
        </w:rPr>
        <w:t xml:space="preserve"> </w:t>
      </w:r>
      <w:r w:rsidRPr="00506B8C">
        <w:rPr>
          <w:rFonts w:ascii="Sylfaen" w:hAnsi="Sylfaen" w:cs="Sylfaen"/>
        </w:rPr>
        <w:t>კომპანი</w:t>
      </w:r>
      <w:r w:rsidRPr="00506B8C">
        <w:rPr>
          <w:rFonts w:ascii="Sylfaen" w:hAnsi="Sylfaen" w:cs="Sylfaen"/>
          <w:lang w:val="ka-GE"/>
        </w:rPr>
        <w:t>ებთან</w:t>
      </w:r>
      <w:r w:rsidRPr="00506B8C">
        <w:rPr>
          <w:rFonts w:ascii="Sylfaen" w:eastAsia="Sylfaen" w:hAnsi="Sylfaen"/>
          <w:lang w:val="ka-GE"/>
        </w:rPr>
        <w:t xml:space="preserve"> </w:t>
      </w:r>
      <w:r w:rsidRPr="00506B8C">
        <w:rPr>
          <w:rFonts w:ascii="Sylfaen" w:hAnsi="Sylfaen" w:cs="Sylfaen"/>
        </w:rPr>
        <w:t>ტექნიკურ</w:t>
      </w:r>
      <w:r w:rsidRPr="00506B8C">
        <w:rPr>
          <w:rFonts w:ascii="Sylfaen" w:hAnsi="Sylfaen"/>
        </w:rPr>
        <w:t>-</w:t>
      </w:r>
      <w:r w:rsidRPr="00506B8C">
        <w:rPr>
          <w:rFonts w:ascii="Sylfaen" w:hAnsi="Sylfaen" w:cs="Sylfaen"/>
        </w:rPr>
        <w:t>ეკონომიკური</w:t>
      </w:r>
      <w:r w:rsidRPr="00506B8C">
        <w:rPr>
          <w:rFonts w:ascii="Sylfaen" w:hAnsi="Sylfaen"/>
        </w:rPr>
        <w:t xml:space="preserve"> </w:t>
      </w:r>
      <w:r w:rsidRPr="00506B8C">
        <w:rPr>
          <w:rFonts w:ascii="Sylfaen" w:hAnsi="Sylfaen" w:cs="Sylfaen"/>
        </w:rPr>
        <w:t>კვლევებისა</w:t>
      </w:r>
      <w:r w:rsidRPr="00506B8C">
        <w:rPr>
          <w:rFonts w:ascii="Sylfaen" w:hAnsi="Sylfaen" w:cs="Sylfaen"/>
          <w:lang w:val="ka-GE"/>
        </w:rPr>
        <w:t>,</w:t>
      </w:r>
      <w:r w:rsidRPr="00506B8C">
        <w:rPr>
          <w:rFonts w:ascii="Sylfaen" w:hAnsi="Sylfaen"/>
        </w:rPr>
        <w:t xml:space="preserve"> </w:t>
      </w:r>
      <w:r w:rsidRPr="00506B8C">
        <w:rPr>
          <w:rFonts w:ascii="Sylfaen" w:hAnsi="Sylfaen" w:cs="Sylfaen"/>
        </w:rPr>
        <w:t>პირველადი</w:t>
      </w:r>
      <w:r w:rsidRPr="00506B8C">
        <w:rPr>
          <w:rFonts w:ascii="Sylfaen" w:hAnsi="Sylfaen"/>
        </w:rPr>
        <w:t xml:space="preserve"> </w:t>
      </w:r>
      <w:r w:rsidRPr="00506B8C">
        <w:rPr>
          <w:rFonts w:ascii="Sylfaen" w:hAnsi="Sylfaen" w:cs="Sylfaen"/>
        </w:rPr>
        <w:t>დიზაინის</w:t>
      </w:r>
      <w:r w:rsidRPr="00506B8C">
        <w:rPr>
          <w:rFonts w:ascii="Sylfaen" w:hAnsi="Sylfaen" w:cs="Sylfaen"/>
          <w:lang w:val="ka-GE"/>
        </w:rPr>
        <w:t xml:space="preserve"> და გარემოზე ზემოქმედების შეფაზების</w:t>
      </w:r>
      <w:r w:rsidRPr="00506B8C">
        <w:rPr>
          <w:rFonts w:ascii="Sylfaen" w:hAnsi="Sylfaen"/>
        </w:rPr>
        <w:t xml:space="preserve"> </w:t>
      </w:r>
      <w:r w:rsidRPr="00506B8C">
        <w:rPr>
          <w:rFonts w:ascii="Sylfaen" w:hAnsi="Sylfaen" w:cs="Sylfaen"/>
        </w:rPr>
        <w:t>მომზადებაზე</w:t>
      </w:r>
      <w:r w:rsidRPr="00506B8C">
        <w:rPr>
          <w:rFonts w:ascii="Sylfaen" w:hAnsi="Sylfaen"/>
        </w:rPr>
        <w:t>.</w:t>
      </w:r>
    </w:p>
    <w:p w14:paraId="19036230" w14:textId="77777777" w:rsidR="00184221" w:rsidRPr="00506B8C" w:rsidRDefault="006F3365" w:rsidP="00501D95">
      <w:pPr>
        <w:numPr>
          <w:ilvl w:val="0"/>
          <w:numId w:val="28"/>
        </w:numPr>
        <w:spacing w:after="0" w:line="240" w:lineRule="auto"/>
        <w:ind w:left="180"/>
        <w:jc w:val="both"/>
        <w:rPr>
          <w:rFonts w:ascii="Sylfaen" w:hAnsi="Sylfaen" w:cs="Calibri"/>
          <w:color w:val="000000"/>
          <w:lang w:val="ka-GE"/>
        </w:rPr>
      </w:pPr>
      <w:r w:rsidRPr="00506B8C">
        <w:rPr>
          <w:rFonts w:ascii="Sylfaen" w:hAnsi="Sylfaen"/>
          <w:lang w:val="ka-GE"/>
        </w:rPr>
        <w:t xml:space="preserve">სრულდება პროექტის განმახორციელებელი კონსულტანტის შერჩევის პროცესი. მომზადდა ტექნიკური და ფინანსური წინადადებების შეფასების ანგარიშები და გაეგზავნა </w:t>
      </w:r>
      <w:r w:rsidRPr="00506B8C">
        <w:rPr>
          <w:rFonts w:ascii="Sylfaen" w:hAnsi="Sylfaen"/>
        </w:rPr>
        <w:t>KfW</w:t>
      </w:r>
      <w:r w:rsidRPr="00506B8C">
        <w:rPr>
          <w:rFonts w:ascii="Sylfaen" w:hAnsi="Sylfaen"/>
          <w:lang w:val="ka-GE"/>
        </w:rPr>
        <w:t>-ს შესათანხმებლად.</w:t>
      </w:r>
      <w:r w:rsidR="00184221" w:rsidRPr="00506B8C">
        <w:rPr>
          <w:rFonts w:ascii="Sylfaen" w:hAnsi="Sylfaen" w:cs="Calibri"/>
          <w:color w:val="000000"/>
          <w:lang w:val="ka-GE"/>
        </w:rPr>
        <w:t>.</w:t>
      </w:r>
    </w:p>
    <w:p w14:paraId="31DA9997" w14:textId="77777777" w:rsidR="00215FAA" w:rsidRPr="00506B8C" w:rsidRDefault="00215FAA" w:rsidP="00501D95">
      <w:pPr>
        <w:spacing w:after="0" w:line="240" w:lineRule="auto"/>
        <w:ind w:left="180"/>
        <w:jc w:val="both"/>
        <w:rPr>
          <w:rFonts w:ascii="Sylfaen" w:hAnsi="Sylfaen" w:cs="Calibri"/>
          <w:color w:val="000000"/>
          <w:highlight w:val="yellow"/>
          <w:lang w:val="ka-GE"/>
        </w:rPr>
      </w:pPr>
    </w:p>
    <w:p w14:paraId="2A42FAA4" w14:textId="77777777" w:rsidR="00215FAA" w:rsidRPr="00506B8C" w:rsidRDefault="00215FAA" w:rsidP="00501D95">
      <w:pPr>
        <w:spacing w:after="0" w:line="240" w:lineRule="auto"/>
        <w:ind w:left="180"/>
        <w:jc w:val="both"/>
        <w:rPr>
          <w:rFonts w:ascii="Sylfaen" w:hAnsi="Sylfaen" w:cs="Calibri"/>
          <w:color w:val="000000"/>
          <w:highlight w:val="yellow"/>
          <w:lang w:val="ka-GE"/>
        </w:rPr>
      </w:pPr>
    </w:p>
    <w:p w14:paraId="2B960E5B" w14:textId="77777777" w:rsidR="008E7664" w:rsidRPr="00506B8C" w:rsidRDefault="008E7664" w:rsidP="008C08DB">
      <w:pPr>
        <w:pStyle w:val="abzacixml"/>
      </w:pPr>
      <w:r w:rsidRPr="00506B8C">
        <w:t>3.6 ტურიზმის განვითარების ხელშეწყობა (პროგრამული კოდი 24 05)</w:t>
      </w:r>
    </w:p>
    <w:p w14:paraId="36B1911A" w14:textId="77777777" w:rsidR="008E7664" w:rsidRPr="00506B8C" w:rsidRDefault="008E7664" w:rsidP="00501D95">
      <w:pPr>
        <w:ind w:left="180"/>
        <w:rPr>
          <w:rFonts w:ascii="Sylfaen" w:hAnsi="Sylfaen" w:cs="Sylfaen"/>
        </w:rPr>
      </w:pPr>
    </w:p>
    <w:p w14:paraId="55185654" w14:textId="77777777" w:rsidR="008E7664" w:rsidRPr="00506B8C" w:rsidRDefault="008E7664" w:rsidP="008C08DB">
      <w:pPr>
        <w:pStyle w:val="abzacixml"/>
      </w:pPr>
      <w:r w:rsidRPr="00506B8C">
        <w:t>პროგრამის განმახორციელებელი:</w:t>
      </w:r>
    </w:p>
    <w:p w14:paraId="21B4C416" w14:textId="77777777" w:rsidR="008E7664" w:rsidRPr="00506B8C" w:rsidRDefault="008E7664" w:rsidP="00501D95">
      <w:pPr>
        <w:numPr>
          <w:ilvl w:val="0"/>
          <w:numId w:val="8"/>
        </w:numPr>
        <w:spacing w:after="0" w:line="240" w:lineRule="auto"/>
        <w:ind w:left="180" w:hanging="270"/>
        <w:jc w:val="both"/>
      </w:pPr>
      <w:r w:rsidRPr="00506B8C">
        <w:rPr>
          <w:rFonts w:ascii="Sylfaen" w:hAnsi="Sylfaen" w:cs="Arial"/>
          <w:color w:val="000000"/>
        </w:rPr>
        <w:t>სსიპ - საქართველოს ტურიზმის ეროვნული ადმინისტრაცია</w:t>
      </w:r>
    </w:p>
    <w:p w14:paraId="2ED3453A" w14:textId="77777777" w:rsidR="008E7664" w:rsidRPr="00506B8C" w:rsidRDefault="008E7664" w:rsidP="00501D95">
      <w:pPr>
        <w:ind w:left="180"/>
        <w:jc w:val="both"/>
        <w:rPr>
          <w:rFonts w:ascii="Sylfaen" w:hAnsi="Sylfaen" w:cs="Sylfaen"/>
          <w:color w:val="000000" w:themeColor="text1"/>
          <w:lang w:val="ka-GE"/>
        </w:rPr>
      </w:pPr>
    </w:p>
    <w:p w14:paraId="7A13959D" w14:textId="77777777" w:rsidR="008E7664" w:rsidRPr="00506B8C" w:rsidRDefault="008E7664"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5C5F962E" w14:textId="77777777" w:rsidR="008E7664" w:rsidRPr="00506B8C" w:rsidRDefault="008E766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როგორც ტურისტული ქვეყნის, მიმართ საერთაშორისო და შიდა ბაზარზე გაზრდილი ინტერესი;</w:t>
      </w:r>
    </w:p>
    <w:p w14:paraId="5A113D26" w14:textId="77777777" w:rsidR="008E7664" w:rsidRPr="00506B8C" w:rsidRDefault="008E766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ტურისტული მიმართულებების გამოკვლევის შედეგად შექმნილი მრავალფეროვანი ტურისტული პროდუქტი და გაუმჯობესებული მცირე ტურისტული ინფრასტრუქტურა;</w:t>
      </w:r>
    </w:p>
    <w:p w14:paraId="6263BDDC" w14:textId="77777777" w:rsidR="008E7664" w:rsidRPr="00506B8C" w:rsidRDefault="008E766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გაუმჯობესებული მომსახურების ხარისხი ტურისტულ ობიექტებში (კვების ობიექტები, განთავსების საშუალებები და ა.შ.).</w:t>
      </w:r>
    </w:p>
    <w:p w14:paraId="2E6B13FA" w14:textId="77777777" w:rsidR="008E7664" w:rsidRPr="00506B8C" w:rsidRDefault="008E7664" w:rsidP="00501D95">
      <w:pPr>
        <w:ind w:left="180"/>
        <w:jc w:val="both"/>
        <w:rPr>
          <w:rFonts w:ascii="Sylfaen" w:eastAsia="Sylfaen" w:hAnsi="Sylfaen"/>
          <w:color w:val="000000" w:themeColor="text1"/>
          <w:lang w:val="ka-GE"/>
        </w:rPr>
      </w:pPr>
    </w:p>
    <w:p w14:paraId="5CEA33C3" w14:textId="77777777" w:rsidR="008E7664" w:rsidRPr="00506B8C" w:rsidRDefault="008E7664"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1FD0A6CB" w14:textId="77777777" w:rsidR="008E7664" w:rsidRPr="00506B8C" w:rsidRDefault="008E766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საერთაშორისო და შიდა ბაზარზე გაიზარდა საქართველოს (როგორც ტურისტული ქვეყნის) მიმართ ინტერესი, რაც გამოიხატება ვიზიტორების რაოდენობის ზრდაში, საქართველოს ტურიზმის ოფიციალური ვებ-გვერდის (georgia.travel) უნიკალური მომხმარებლების გაზრდილ რაოდენობაში (8 742 359 უნიკალური მნახველი) და საქართველოს საკურორტე რესურსების შესახებ მსოფლიოს ცნობილ ჟურნალებში დაბეჭდილ სტატიებსა და ტელევიზიების მიერ მომზადებულ გადაცემებში;</w:t>
      </w:r>
    </w:p>
    <w:p w14:paraId="229B8341" w14:textId="77777777" w:rsidR="008E7664" w:rsidRPr="00506B8C" w:rsidRDefault="008E766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საქართველო მოხვდა საერთაშორისო ტურისტული გამოცემა „Lonely Planet”-ის Best In Travel 2018 ტოპ 10 სამოგზაურო მიმართულებაში;</w:t>
      </w:r>
    </w:p>
    <w:p w14:paraId="43070F5B" w14:textId="77777777" w:rsidR="008E7664" w:rsidRPr="00506B8C" w:rsidRDefault="008E766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მონაწილეობა იქნა მიღებული 25 საერთაშორისო გამოფენა-ბაზრობაში, საერთაშორისო კონფერენცია/ფორუმებში, მოეწყო 116 პრეს და გაცნობითი ტური მსოფლიოს სხვადასხვა მიზნობრივი ქვეყნებისათვის და გაღრმავდა თანამშრომლობა სხვადასხბვა ქვეყნებთან;</w:t>
      </w:r>
    </w:p>
    <w:p w14:paraId="00E4FF7D" w14:textId="77777777" w:rsidR="008E7664" w:rsidRPr="00506B8C" w:rsidRDefault="008E766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შეიქმნა 5 ტურისტული პროდუქტი: საქართველოს გერმანული მემკვიდრეობის კატალოგი, შიდა ქართლის ღვინის გზის კატალოგი, შიდა ქართლის სასკოლო ტურების კატალოგი, შიდა ქართლის  კულტურული ობიექტების კატალოგი და საქართველოს ღვინის გზის პროექტის განახლება;</w:t>
      </w:r>
    </w:p>
    <w:p w14:paraId="6C2A0153" w14:textId="77777777" w:rsidR="008E7664" w:rsidRPr="00506B8C" w:rsidRDefault="008E766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გაუმჯობესებულ და მოწყობილ იქნა მცირე ტურისტული ინფრასტრუქტურა, კერძოდ: სათხილამურო მთებზე 5 სასურათე ჩარჩო, 9 ორმხრივი მანათობელი კონსტრუქცია, რაჭა-ლეჩხუმი ქვემო სვანეთის საფეხმავლო ბილიკების მარკირება, ღვინის გზის საგზაო მანიშნებლების მონტაჟი, წყალტუბოს პარკის  შშმ პირთათვის ადაპტირებული ინფრასტრუქტურის მოწყობა;</w:t>
      </w:r>
    </w:p>
    <w:p w14:paraId="2281BFB9" w14:textId="77777777" w:rsidR="008E7664" w:rsidRPr="00506B8C" w:rsidRDefault="008E766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გაიხსნა/რეაბილიტირებულ იქნა 4 ტურიზმის საინფორმაციო ცენტრი (წყალტუბო, ქუთაისი, თბილისის აეროპორტი და ბაკურიანი);</w:t>
      </w:r>
    </w:p>
    <w:p w14:paraId="66A4D0E1" w14:textId="77777777" w:rsidR="008E7664" w:rsidRPr="00506B8C" w:rsidRDefault="008E7664"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გადამზადდა 1 318 ტურიზმის სფეროში დასაქმებული კერძო სექტორის წარმომადგენელი.</w:t>
      </w:r>
    </w:p>
    <w:p w14:paraId="5BEE3C2D" w14:textId="77777777" w:rsidR="008E7664" w:rsidRPr="00506B8C" w:rsidRDefault="008E7664" w:rsidP="00501D95">
      <w:pPr>
        <w:pStyle w:val="ListParagraph"/>
        <w:spacing w:after="0" w:line="240" w:lineRule="auto"/>
        <w:ind w:left="180"/>
        <w:jc w:val="both"/>
        <w:rPr>
          <w:rFonts w:ascii="Sylfaen" w:hAnsi="Sylfaen" w:cs="Sylfaen"/>
          <w:color w:val="000000" w:themeColor="text1"/>
          <w:lang w:val="ka-GE"/>
        </w:rPr>
      </w:pPr>
    </w:p>
    <w:p w14:paraId="5D876E86" w14:textId="77777777" w:rsidR="008E7664" w:rsidRPr="00506B8C" w:rsidRDefault="008E7664" w:rsidP="00501D95">
      <w:pPr>
        <w:spacing w:before="240" w:line="240" w:lineRule="auto"/>
        <w:ind w:left="180"/>
        <w:jc w:val="both"/>
        <w:rPr>
          <w:rFonts w:ascii="Sylfaen" w:hAnsi="Sylfaen" w:cs="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2FA80544" w14:textId="77777777" w:rsidR="008E7664" w:rsidRPr="00506B8C" w:rsidRDefault="008E7664" w:rsidP="00501D95">
      <w:pPr>
        <w:pStyle w:val="NoSpacing"/>
        <w:ind w:left="180"/>
        <w:jc w:val="both"/>
        <w:rPr>
          <w:rFonts w:ascii="Sylfaen" w:hAnsi="Sylfaen"/>
        </w:rPr>
      </w:pPr>
      <w:r w:rsidRPr="00506B8C">
        <w:rPr>
          <w:rFonts w:ascii="Sylfaen" w:hAnsi="Sylfaen"/>
        </w:rPr>
        <w:t>1. საბაზისო მაჩვენებელი - 2015 წელს საქართველოს ესტუმრა 5 901 094 საერთაშორისო მოგზაური, 2016 წელს  - 6 360 503 საერთაშორისო მოგზაური.</w:t>
      </w:r>
    </w:p>
    <w:p w14:paraId="5BDEBB79" w14:textId="77777777" w:rsidR="008E7664" w:rsidRPr="00506B8C" w:rsidRDefault="008E7664" w:rsidP="00501D95">
      <w:pPr>
        <w:pStyle w:val="NoSpacing"/>
        <w:ind w:left="180"/>
        <w:jc w:val="both"/>
        <w:rPr>
          <w:rFonts w:ascii="Sylfaen" w:hAnsi="Sylfaen"/>
        </w:rPr>
      </w:pPr>
    </w:p>
    <w:p w14:paraId="0ACAEC86" w14:textId="77777777" w:rsidR="008E7664" w:rsidRPr="00506B8C" w:rsidRDefault="008E7664" w:rsidP="00501D95">
      <w:pPr>
        <w:pStyle w:val="NoSpacing"/>
        <w:ind w:left="180"/>
        <w:jc w:val="both"/>
        <w:rPr>
          <w:rFonts w:ascii="Sylfaen" w:hAnsi="Sylfaen"/>
        </w:rPr>
      </w:pPr>
      <w:r w:rsidRPr="00506B8C">
        <w:rPr>
          <w:rFonts w:ascii="Sylfaen" w:hAnsi="Sylfaen"/>
        </w:rPr>
        <w:t>შენიშვნა:  საქართველოს ეკონომიკისა და მდგრადი განვითარების სამინისტროს მიერ დაზუსტდა საბაზისო მაჩვენებელი 2016 წლის მდგომარეობით;</w:t>
      </w:r>
    </w:p>
    <w:p w14:paraId="25E082CF" w14:textId="77777777" w:rsidR="008E7664" w:rsidRPr="00506B8C" w:rsidRDefault="008E7664" w:rsidP="00501D95">
      <w:pPr>
        <w:pStyle w:val="NoSpacing"/>
        <w:ind w:left="180"/>
        <w:jc w:val="both"/>
        <w:rPr>
          <w:rFonts w:ascii="Sylfaen" w:hAnsi="Sylfaen"/>
        </w:rPr>
      </w:pPr>
    </w:p>
    <w:p w14:paraId="31070688" w14:textId="77777777" w:rsidR="008E7664" w:rsidRPr="00506B8C" w:rsidRDefault="008E7664" w:rsidP="00501D95">
      <w:pPr>
        <w:pStyle w:val="NoSpacing"/>
        <w:ind w:left="180"/>
        <w:jc w:val="both"/>
        <w:rPr>
          <w:rFonts w:ascii="Sylfaen" w:hAnsi="Sylfaen"/>
        </w:rPr>
      </w:pPr>
      <w:r w:rsidRPr="00506B8C">
        <w:rPr>
          <w:rFonts w:ascii="Sylfaen" w:hAnsi="Sylfaen"/>
        </w:rPr>
        <w:t>მიზნობრივი მაჩვენებელი - საერთაშორისო ვიზიტორების ყოველწლიური 7%-იანი მატება 2017-2020წწ.</w:t>
      </w:r>
    </w:p>
    <w:p w14:paraId="7592663F" w14:textId="77777777" w:rsidR="0063159E" w:rsidRPr="00506B8C" w:rsidRDefault="008E7664"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- 2017 წელს საქართველოს ესტუმრა 7 554 936 საერთაშორისო მოგზაური, რაც 2016 წლის მაჩვენებელს აღემატება 18.8%-ით.</w:t>
      </w:r>
    </w:p>
    <w:p w14:paraId="0C696CBC" w14:textId="77777777" w:rsidR="008E7664" w:rsidRPr="00506B8C" w:rsidRDefault="008E7664" w:rsidP="00501D95">
      <w:pPr>
        <w:pStyle w:val="NoSpacing"/>
        <w:ind w:left="180"/>
        <w:jc w:val="both"/>
        <w:rPr>
          <w:rFonts w:ascii="Sylfaen" w:hAnsi="Sylfaen"/>
        </w:rPr>
      </w:pPr>
    </w:p>
    <w:p w14:paraId="437D26DD" w14:textId="77777777" w:rsidR="008E7664" w:rsidRPr="00506B8C" w:rsidRDefault="008E7664" w:rsidP="00501D95">
      <w:pPr>
        <w:pStyle w:val="NoSpacing"/>
        <w:ind w:left="180"/>
        <w:jc w:val="both"/>
        <w:rPr>
          <w:rFonts w:ascii="Sylfaen" w:hAnsi="Sylfaen"/>
        </w:rPr>
      </w:pPr>
    </w:p>
    <w:p w14:paraId="3348B976" w14:textId="77777777" w:rsidR="006F3365" w:rsidRPr="00506B8C" w:rsidRDefault="006F3365" w:rsidP="00501D95">
      <w:pPr>
        <w:spacing w:after="0"/>
        <w:ind w:left="180"/>
        <w:jc w:val="both"/>
        <w:rPr>
          <w:rFonts w:ascii="Sylfaen" w:hAnsi="Sylfaen"/>
          <w:lang w:val="ka-GE"/>
        </w:rPr>
      </w:pPr>
      <w:r w:rsidRPr="00506B8C">
        <w:rPr>
          <w:rFonts w:ascii="Sylfaen" w:hAnsi="Sylfaen" w:cs="Sylfaen"/>
          <w:lang w:val="ka-GE"/>
        </w:rPr>
        <w:t>3.8 ენერგეტიკის</w:t>
      </w:r>
      <w:r w:rsidRPr="00506B8C">
        <w:rPr>
          <w:rFonts w:ascii="Sylfaen" w:hAnsi="Sylfaen"/>
          <w:lang w:val="ka-GE"/>
        </w:rPr>
        <w:t xml:space="preserve"> სფეროში პოლიტიკის შემუშავება და მართვა </w:t>
      </w:r>
      <w:r w:rsidRPr="00506B8C">
        <w:rPr>
          <w:rFonts w:ascii="Sylfaen" w:eastAsia="Sylfaen" w:hAnsi="Sylfaen" w:cs="Sylfaen"/>
          <w:lang w:val="ka-GE"/>
        </w:rPr>
        <w:t xml:space="preserve">(პროგრამული კოდი </w:t>
      </w:r>
      <w:r w:rsidRPr="00506B8C">
        <w:rPr>
          <w:rFonts w:ascii="Sylfaen" w:hAnsi="Sylfaen"/>
          <w:lang w:val="ka-GE"/>
        </w:rPr>
        <w:t>36 01)</w:t>
      </w:r>
    </w:p>
    <w:p w14:paraId="07FFC128" w14:textId="77777777" w:rsidR="006F3365" w:rsidRPr="00506B8C" w:rsidRDefault="006F3365" w:rsidP="00501D95">
      <w:pPr>
        <w:spacing w:after="0"/>
        <w:ind w:left="180"/>
        <w:rPr>
          <w:rFonts w:ascii="Sylfaen" w:hAnsi="Sylfaen" w:cs="Sylfaen"/>
          <w:lang w:val="ka-GE"/>
        </w:rPr>
      </w:pPr>
    </w:p>
    <w:p w14:paraId="79A1D479" w14:textId="77777777" w:rsidR="006F3365" w:rsidRPr="00506B8C" w:rsidRDefault="006F3365" w:rsidP="00501D95">
      <w:pPr>
        <w:spacing w:after="0"/>
        <w:ind w:left="180"/>
        <w:jc w:val="both"/>
        <w:rPr>
          <w:rFonts w:ascii="Sylfaen" w:hAnsi="Sylfaen" w:cs="Sylfaen"/>
          <w:lang w:val="ka-GE"/>
        </w:rPr>
      </w:pPr>
      <w:r w:rsidRPr="00506B8C">
        <w:rPr>
          <w:rFonts w:ascii="Sylfaen" w:hAnsi="Sylfaen" w:cs="Sylfaen"/>
          <w:lang w:val="ka-GE"/>
        </w:rPr>
        <w:t>პროგრამის განმახორციელებელი:</w:t>
      </w:r>
    </w:p>
    <w:p w14:paraId="506127F5" w14:textId="77777777" w:rsidR="006F3365" w:rsidRPr="00506B8C" w:rsidRDefault="006F3365" w:rsidP="00501D95">
      <w:pPr>
        <w:pStyle w:val="ListParagraph"/>
        <w:numPr>
          <w:ilvl w:val="0"/>
          <w:numId w:val="181"/>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საქართველოს ენერგეტიკის სამინისტრო</w:t>
      </w:r>
    </w:p>
    <w:p w14:paraId="3A46C18A" w14:textId="77777777" w:rsidR="006F3365" w:rsidRPr="00506B8C" w:rsidRDefault="006F3365" w:rsidP="00501D95">
      <w:pPr>
        <w:pStyle w:val="ListParagraph"/>
        <w:numPr>
          <w:ilvl w:val="0"/>
          <w:numId w:val="181"/>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სსიპ - ნავთობისა და გაზის სახელმწიფო სააგენტო</w:t>
      </w:r>
    </w:p>
    <w:p w14:paraId="477B9550" w14:textId="77777777" w:rsidR="006F3365" w:rsidRPr="00506B8C" w:rsidRDefault="006F3365" w:rsidP="00501D95">
      <w:pPr>
        <w:spacing w:after="0"/>
        <w:ind w:left="180"/>
        <w:jc w:val="both"/>
        <w:rPr>
          <w:rFonts w:ascii="Sylfaen" w:eastAsia="Sylfaen" w:hAnsi="Sylfaen" w:cs="Sylfaen"/>
          <w:lang w:val="ka-GE"/>
        </w:rPr>
      </w:pPr>
    </w:p>
    <w:p w14:paraId="6B1BF128" w14:textId="77777777" w:rsidR="006F3365" w:rsidRPr="00506B8C" w:rsidRDefault="006F3365" w:rsidP="00501D95">
      <w:pPr>
        <w:spacing w:after="0"/>
        <w:ind w:left="180"/>
        <w:rPr>
          <w:rFonts w:ascii="Sylfaen" w:hAnsi="Sylfaen" w:cs="Sylfaen"/>
        </w:rPr>
      </w:pPr>
      <w:r w:rsidRPr="00506B8C">
        <w:rPr>
          <w:rFonts w:ascii="Sylfaen" w:hAnsi="Sylfaen" w:cs="Sylfaen"/>
          <w:lang w:val="ka-GE"/>
        </w:rPr>
        <w:t>დაგეგმილი</w:t>
      </w:r>
      <w:r w:rsidRPr="00506B8C">
        <w:rPr>
          <w:rFonts w:ascii="Sylfaen" w:hAnsi="Sylfaen"/>
          <w:lang w:val="ka-GE"/>
        </w:rPr>
        <w:t xml:space="preserve"> </w:t>
      </w:r>
      <w:r w:rsidRPr="00506B8C">
        <w:rPr>
          <w:rFonts w:ascii="Sylfaen" w:hAnsi="Sylfaen" w:cs="Sylfaen"/>
        </w:rPr>
        <w:t>საბოლოო</w:t>
      </w:r>
      <w:r w:rsidRPr="00506B8C">
        <w:rPr>
          <w:rFonts w:ascii="Sylfaen" w:hAnsi="Sylfaen"/>
        </w:rPr>
        <w:t xml:space="preserve"> </w:t>
      </w:r>
      <w:r w:rsidRPr="00506B8C">
        <w:rPr>
          <w:rFonts w:ascii="Sylfaen" w:hAnsi="Sylfaen" w:cs="Sylfaen"/>
        </w:rPr>
        <w:t>შედეგები</w:t>
      </w:r>
    </w:p>
    <w:p w14:paraId="29FF763B"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Sylfaen" w:hAnsi="Sylfaen" w:cs="Sylfaen"/>
        </w:rPr>
        <w:t>ქვეყნის ენერგოუსაფრთხოების დონის ამაღლება.</w:t>
      </w:r>
    </w:p>
    <w:p w14:paraId="48678216"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t>ენერგომატარებლებზე ხელმისაწვდომობის გაზრდა და მოსახლეობის სოციალურ ეკონომიკური მდგომარეობის გაუმჯობესება.</w:t>
      </w:r>
    </w:p>
    <w:p w14:paraId="45F658DD"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lastRenderedPageBreak/>
        <w:t>ნავთობისა და გაზის ძებნა-ძიებისა და მოპოვების სფეროში ინვესტიციების მოზიდვა და გაზრდა.</w:t>
      </w:r>
    </w:p>
    <w:p w14:paraId="16BBEC15"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t>ახალი საბადოების გახსნა/ათვისება.</w:t>
      </w:r>
    </w:p>
    <w:p w14:paraId="425C9448"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t>საქართველოს ენერგოუსაფრთხოების და დამოუკიდებლობის უზრუნველყოფა.</w:t>
      </w:r>
    </w:p>
    <w:p w14:paraId="74B15FE6"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t>თანამედროვე მოთხოვნების ნავთობ/გაზგადამამუშავებელი საწარმოების შექმნა, საერთაშორისო ნორმების შესაბამისი ტექნოლოგიების დანერგვა.</w:t>
      </w:r>
    </w:p>
    <w:p w14:paraId="53B90146"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t>ახალი ქარის და მზის ელექტროსადგურების და ბიომასის თბოელექტროსადგურის მშენებლობა.</w:t>
      </w:r>
    </w:p>
    <w:p w14:paraId="7B72CB0B" w14:textId="77777777" w:rsidR="006F3365" w:rsidRPr="00506B8C" w:rsidRDefault="006F3365" w:rsidP="00501D95">
      <w:pPr>
        <w:spacing w:after="0"/>
        <w:ind w:left="180"/>
        <w:rPr>
          <w:rFonts w:ascii="Sylfaen" w:hAnsi="Sylfaen" w:cs="Sylfaen"/>
        </w:rPr>
      </w:pPr>
    </w:p>
    <w:p w14:paraId="7DE4656B" w14:textId="77777777" w:rsidR="006F3365" w:rsidRPr="00506B8C" w:rsidRDefault="006F3365" w:rsidP="00501D95">
      <w:pPr>
        <w:spacing w:after="0"/>
        <w:ind w:left="180"/>
        <w:rPr>
          <w:rFonts w:ascii="Sylfaen" w:hAnsi="Sylfaen" w:cs="Sylfaen"/>
        </w:rPr>
      </w:pPr>
      <w:r w:rsidRPr="00506B8C">
        <w:rPr>
          <w:rFonts w:ascii="Sylfaen" w:hAnsi="Sylfaen" w:cs="Sylfaen"/>
        </w:rPr>
        <w:t>მიღწეული</w:t>
      </w:r>
      <w:r w:rsidRPr="00506B8C">
        <w:rPr>
          <w:rFonts w:ascii="Sylfaen" w:hAnsi="Sylfaen"/>
        </w:rPr>
        <w:t xml:space="preserve"> </w:t>
      </w:r>
      <w:r w:rsidRPr="00506B8C">
        <w:rPr>
          <w:rFonts w:ascii="Sylfaen" w:hAnsi="Sylfaen" w:cs="Sylfaen"/>
        </w:rPr>
        <w:t>საბოლოო</w:t>
      </w:r>
      <w:r w:rsidRPr="00506B8C">
        <w:rPr>
          <w:rFonts w:ascii="Sylfaen" w:hAnsi="Sylfaen"/>
        </w:rPr>
        <w:t xml:space="preserve"> </w:t>
      </w:r>
      <w:r w:rsidRPr="00506B8C">
        <w:rPr>
          <w:rFonts w:ascii="Sylfaen" w:hAnsi="Sylfaen" w:cs="Sylfaen"/>
        </w:rPr>
        <w:t>შედეგები</w:t>
      </w:r>
    </w:p>
    <w:p w14:paraId="3E13C6F6" w14:textId="77777777" w:rsidR="006F3365" w:rsidRPr="00506B8C" w:rsidRDefault="006F3365" w:rsidP="00501D95">
      <w:pPr>
        <w:spacing w:after="0"/>
        <w:ind w:left="180"/>
        <w:jc w:val="both"/>
        <w:rPr>
          <w:rFonts w:ascii="Sylfaen" w:eastAsia="Sylfaen" w:hAnsi="Sylfaen" w:cs="Sylfaen"/>
        </w:rPr>
      </w:pPr>
      <w:r w:rsidRPr="00506B8C">
        <w:rPr>
          <w:rFonts w:ascii="Sylfaen" w:eastAsia="Sylfaen" w:hAnsi="Sylfaen" w:cs="Sylfaen"/>
        </w:rPr>
        <w:t>გაფორმებული მემორანდუმები ახალი ჰიდროელექტროსადგურების მშენებლობასა და ოპერირებაზე.</w:t>
      </w:r>
    </w:p>
    <w:p w14:paraId="17C4A668" w14:textId="77777777" w:rsidR="006F3365" w:rsidRPr="00506B8C" w:rsidRDefault="006F3365" w:rsidP="00501D95">
      <w:pPr>
        <w:spacing w:after="0"/>
        <w:ind w:left="180"/>
        <w:jc w:val="both"/>
        <w:rPr>
          <w:rFonts w:ascii="Sylfaen" w:eastAsia="Sylfaen" w:hAnsi="Sylfaen" w:cs="Sylfaen"/>
          <w:lang w:val="ka-GE"/>
        </w:rPr>
      </w:pPr>
      <w:r w:rsidRPr="00506B8C">
        <w:rPr>
          <w:rFonts w:ascii="Sylfaen" w:eastAsia="Sylfaen" w:hAnsi="Sylfaen" w:cs="Sylfaen"/>
        </w:rPr>
        <w:t>ექსპლუატაციაში შესული 5 ახალი ჰიდროელექტროსადგური</w:t>
      </w:r>
      <w:r w:rsidRPr="00506B8C">
        <w:rPr>
          <w:rFonts w:ascii="Sylfaen" w:eastAsia="Sylfaen" w:hAnsi="Sylfaen" w:cs="Sylfaen"/>
          <w:lang w:val="ka-GE"/>
        </w:rPr>
        <w:t>.</w:t>
      </w:r>
    </w:p>
    <w:p w14:paraId="6E30B1DB" w14:textId="77777777" w:rsidR="006F3365" w:rsidRPr="00506B8C" w:rsidRDefault="006F3365" w:rsidP="00501D95">
      <w:pPr>
        <w:spacing w:after="0"/>
        <w:ind w:left="180"/>
        <w:jc w:val="both"/>
        <w:rPr>
          <w:rFonts w:ascii="Sylfaen" w:eastAsia="Sylfaen" w:hAnsi="Sylfaen" w:cs="Sylfaen"/>
          <w:lang w:val="ka-GE"/>
        </w:rPr>
      </w:pPr>
      <w:r w:rsidRPr="00506B8C">
        <w:rPr>
          <w:rFonts w:ascii="Sylfaen" w:eastAsia="Sylfaen" w:hAnsi="Sylfaen" w:cs="Sylfaen"/>
        </w:rPr>
        <w:t>გაზიფიცირებული ახალი აბონენტები</w:t>
      </w:r>
      <w:r w:rsidRPr="00506B8C">
        <w:rPr>
          <w:rFonts w:ascii="Sylfaen" w:eastAsia="Sylfaen" w:hAnsi="Sylfaen" w:cs="Sylfaen"/>
          <w:lang w:val="ka-GE"/>
        </w:rPr>
        <w:t>.</w:t>
      </w:r>
    </w:p>
    <w:p w14:paraId="5D2402BC" w14:textId="77777777" w:rsidR="006F3365" w:rsidRPr="00506B8C" w:rsidRDefault="006F3365" w:rsidP="00501D95">
      <w:pPr>
        <w:spacing w:after="0"/>
        <w:ind w:left="180"/>
        <w:jc w:val="both"/>
        <w:rPr>
          <w:rFonts w:ascii="Sylfaen" w:eastAsia="Sylfaen" w:hAnsi="Sylfaen" w:cs="Sylfaen"/>
        </w:rPr>
      </w:pPr>
      <w:r w:rsidRPr="00506B8C">
        <w:rPr>
          <w:rFonts w:ascii="Sylfaen" w:eastAsia="Sylfaen" w:hAnsi="Sylfaen" w:cs="Sylfaen"/>
        </w:rPr>
        <w:t>ნავთობისა და გაზის რესურსების სარგებლობისა და ოპერირების 5 ახალი გენ</w:t>
      </w:r>
      <w:r w:rsidRPr="00506B8C">
        <w:rPr>
          <w:rFonts w:ascii="Sylfaen" w:eastAsia="Sylfaen" w:hAnsi="Sylfaen" w:cs="Sylfaen"/>
          <w:lang w:val="ka-GE"/>
        </w:rPr>
        <w:t xml:space="preserve">ერალური </w:t>
      </w:r>
      <w:r w:rsidRPr="00506B8C">
        <w:rPr>
          <w:rFonts w:ascii="Sylfaen" w:eastAsia="Sylfaen" w:hAnsi="Sylfaen" w:cs="Sylfaen"/>
        </w:rPr>
        <w:t>ლიცენზია</w:t>
      </w:r>
      <w:r w:rsidRPr="00506B8C">
        <w:rPr>
          <w:rFonts w:ascii="Sylfaen" w:eastAsia="Sylfaen" w:hAnsi="Sylfaen" w:cs="Sylfaen"/>
          <w:lang w:val="ka-GE"/>
        </w:rPr>
        <w:t>.</w:t>
      </w:r>
    </w:p>
    <w:p w14:paraId="4989E0F4" w14:textId="77777777" w:rsidR="006F3365" w:rsidRPr="00506B8C" w:rsidRDefault="006F3365" w:rsidP="00501D95">
      <w:pPr>
        <w:spacing w:after="0"/>
        <w:ind w:left="180"/>
        <w:rPr>
          <w:rFonts w:ascii="Sylfaen" w:hAnsi="Sylfaen" w:cs="Sylfaen"/>
          <w:lang w:val="ka-GE"/>
        </w:rPr>
      </w:pPr>
    </w:p>
    <w:p w14:paraId="4987D7BE" w14:textId="77777777" w:rsidR="006F3365" w:rsidRPr="00506B8C" w:rsidRDefault="006F3365" w:rsidP="00501D95">
      <w:pPr>
        <w:spacing w:after="0"/>
        <w:ind w:left="180"/>
        <w:rPr>
          <w:rFonts w:ascii="Sylfaen" w:hAnsi="Sylfaen"/>
        </w:rPr>
      </w:pPr>
      <w:r w:rsidRPr="00506B8C">
        <w:rPr>
          <w:rFonts w:ascii="Sylfaen" w:hAnsi="Sylfaen" w:cs="Sylfaen"/>
        </w:rPr>
        <w:t>დაგეგმილი და მიღწეული საბოლოო შედეგების შეფასების ინდიკატორები</w:t>
      </w:r>
    </w:p>
    <w:p w14:paraId="7B6C6B76" w14:textId="77777777" w:rsidR="006F3365" w:rsidRPr="00506B8C" w:rsidRDefault="006F3365" w:rsidP="00501D95">
      <w:pPr>
        <w:spacing w:after="0"/>
        <w:ind w:left="180"/>
        <w:rPr>
          <w:rFonts w:ascii="Sylfaen" w:hAnsi="Sylfaen"/>
          <w:lang w:val="ka-GE"/>
        </w:rPr>
      </w:pPr>
    </w:p>
    <w:p w14:paraId="09638D19" w14:textId="77777777" w:rsidR="006F3365" w:rsidRPr="00506B8C" w:rsidRDefault="006F3365" w:rsidP="00501D95">
      <w:pPr>
        <w:spacing w:after="0"/>
        <w:ind w:left="180"/>
        <w:rPr>
          <w:rFonts w:ascii="Sylfaen" w:hAnsi="Sylfaen"/>
        </w:rPr>
      </w:pPr>
      <w:r w:rsidRPr="00506B8C">
        <w:rPr>
          <w:rFonts w:ascii="Sylfaen" w:hAnsi="Sylfaen" w:cs="Sylfaen"/>
          <w:lang w:val="ka-GE"/>
        </w:rPr>
        <w:t>დაგეგმილი</w:t>
      </w:r>
      <w:r w:rsidRPr="00506B8C">
        <w:rPr>
          <w:rFonts w:ascii="Sylfaen" w:hAnsi="Sylfaen"/>
          <w:lang w:val="ka-GE"/>
        </w:rPr>
        <w:t xml:space="preserve"> საბაზისო მაჩვენებელი</w:t>
      </w:r>
    </w:p>
    <w:p w14:paraId="4B28BC0B" w14:textId="77777777" w:rsidR="006F3365" w:rsidRPr="00506B8C" w:rsidRDefault="006F3365" w:rsidP="00501D95">
      <w:pPr>
        <w:spacing w:after="0"/>
        <w:ind w:left="180"/>
        <w:rPr>
          <w:rFonts w:ascii="Sylfaen" w:eastAsia="Times New Roman" w:hAnsi="Sylfaen" w:cs="Sylfaen"/>
          <w:lang w:val="ka-GE"/>
        </w:rPr>
      </w:pPr>
      <w:r w:rsidRPr="00506B8C">
        <w:rPr>
          <w:rFonts w:ascii="Sylfaen" w:eastAsia="Times New Roman" w:hAnsi="Sylfaen" w:cs="Sylfaen"/>
          <w:lang w:val="ka-GE"/>
        </w:rPr>
        <w:t>კანონმდებლობის ჰარმონიზაცია</w:t>
      </w:r>
      <w:r w:rsidRPr="00506B8C">
        <w:rPr>
          <w:rFonts w:ascii="Sylfaen" w:eastAsia="Times New Roman" w:hAnsi="Sylfaen" w:cs="Sylfaen"/>
        </w:rPr>
        <w:t xml:space="preserve"> </w:t>
      </w:r>
      <w:r w:rsidRPr="00506B8C">
        <w:rPr>
          <w:rFonts w:ascii="Sylfaen" w:eastAsia="Times New Roman" w:hAnsi="Sylfaen" w:cs="Sylfaen"/>
          <w:lang w:val="ka-GE"/>
        </w:rPr>
        <w:t>ევროპის ენერგეტიკულ გაერთიანებაში ინტეგრაციისათვის.</w:t>
      </w:r>
    </w:p>
    <w:p w14:paraId="74C2C22B" w14:textId="77777777" w:rsidR="006F3365" w:rsidRPr="00506B8C" w:rsidRDefault="006F3365" w:rsidP="00501D95">
      <w:pPr>
        <w:spacing w:after="0"/>
        <w:ind w:left="180"/>
        <w:rPr>
          <w:rFonts w:ascii="Sylfaen" w:eastAsia="Times New Roman" w:hAnsi="Sylfaen" w:cs="Sylfaen"/>
          <w:lang w:val="ka-GE"/>
        </w:rPr>
      </w:pPr>
      <w:r w:rsidRPr="00506B8C">
        <w:rPr>
          <w:rFonts w:ascii="Sylfaen" w:eastAsia="Times New Roman" w:hAnsi="Sylfaen" w:cs="Sylfaen"/>
          <w:lang w:val="ka-GE"/>
        </w:rPr>
        <w:t>ნავთობისა და გაზის რესურსებით სარგებლობის 19 გენერალური ლიცენზია.</w:t>
      </w:r>
    </w:p>
    <w:p w14:paraId="6E9FD318" w14:textId="77777777" w:rsidR="006F3365" w:rsidRPr="00506B8C" w:rsidRDefault="006F3365" w:rsidP="00501D95">
      <w:pPr>
        <w:spacing w:after="0"/>
        <w:ind w:left="180"/>
        <w:rPr>
          <w:rFonts w:ascii="Sylfaen" w:eastAsia="Times New Roman" w:hAnsi="Sylfaen" w:cs="Sylfaen"/>
          <w:lang w:val="ka-GE"/>
        </w:rPr>
      </w:pPr>
      <w:r w:rsidRPr="00506B8C">
        <w:rPr>
          <w:rFonts w:ascii="Sylfaen" w:eastAsia="Times New Roman" w:hAnsi="Sylfaen" w:cs="Sylfaen"/>
          <w:lang w:val="ka-GE"/>
        </w:rPr>
        <w:t>გაზიფიცირებული 1 053 000 აბონენტი.</w:t>
      </w:r>
    </w:p>
    <w:p w14:paraId="04723A15" w14:textId="77777777" w:rsidR="006F3365" w:rsidRPr="00506B8C" w:rsidRDefault="006F3365" w:rsidP="00501D95">
      <w:pPr>
        <w:spacing w:after="0"/>
        <w:ind w:left="180"/>
        <w:rPr>
          <w:rFonts w:ascii="Sylfaen" w:hAnsi="Sylfaen"/>
        </w:rPr>
      </w:pPr>
    </w:p>
    <w:p w14:paraId="2D2ADC92" w14:textId="77777777" w:rsidR="006F3365" w:rsidRPr="00506B8C" w:rsidRDefault="006F3365" w:rsidP="00501D95">
      <w:pPr>
        <w:spacing w:after="0"/>
        <w:ind w:left="180"/>
        <w:rPr>
          <w:rFonts w:ascii="Sylfaen" w:hAnsi="Sylfaen"/>
          <w:lang w:val="ka-GE"/>
        </w:rPr>
      </w:pPr>
      <w:r w:rsidRPr="00506B8C">
        <w:rPr>
          <w:rFonts w:ascii="Sylfaen" w:hAnsi="Sylfaen"/>
          <w:lang w:val="ka-GE"/>
        </w:rPr>
        <w:t>დაგეგმილი მიზნობრივი მაჩვენებელი</w:t>
      </w:r>
    </w:p>
    <w:p w14:paraId="605C9591" w14:textId="77777777" w:rsidR="006F3365" w:rsidRPr="00506B8C" w:rsidRDefault="006F3365" w:rsidP="008C08DB">
      <w:pPr>
        <w:pStyle w:val="abzacixml"/>
      </w:pPr>
      <w:r w:rsidRPr="00506B8C">
        <w:t>გაზიფიცირებული 1 100 000 აბონენტი.</w:t>
      </w:r>
    </w:p>
    <w:p w14:paraId="5AE2D548" w14:textId="77777777" w:rsidR="006F3365" w:rsidRPr="00506B8C" w:rsidRDefault="006F3365" w:rsidP="008C08DB">
      <w:pPr>
        <w:pStyle w:val="abzacixml"/>
      </w:pPr>
      <w:r w:rsidRPr="00506B8C">
        <w:t>ნავთობ/გაზპროდუქტების ეროვნული წარმოების განვითარება.</w:t>
      </w:r>
    </w:p>
    <w:p w14:paraId="4B1D23CA" w14:textId="77777777" w:rsidR="006F3365" w:rsidRPr="00506B8C" w:rsidRDefault="006F3365" w:rsidP="008C08DB">
      <w:pPr>
        <w:pStyle w:val="abzacixml"/>
      </w:pPr>
      <w:r w:rsidRPr="00506B8C">
        <w:t>ქვეყნის ენერგოუსაფრთხოების დონის ამაღლება.</w:t>
      </w:r>
    </w:p>
    <w:p w14:paraId="37F2E728" w14:textId="77777777" w:rsidR="006F3365" w:rsidRPr="00506B8C" w:rsidRDefault="006F3365" w:rsidP="008C08DB">
      <w:pPr>
        <w:pStyle w:val="abzacixml"/>
      </w:pPr>
      <w:r w:rsidRPr="00506B8C">
        <w:t>ქვეყანაში უცხოური ინვესტიციების მოცულობის ზრდა.</w:t>
      </w:r>
    </w:p>
    <w:p w14:paraId="7C9ABD26" w14:textId="77777777" w:rsidR="006F3365" w:rsidRPr="00506B8C" w:rsidRDefault="006F3365" w:rsidP="008C08DB">
      <w:pPr>
        <w:pStyle w:val="abzacixml"/>
      </w:pPr>
      <w:r w:rsidRPr="00506B8C">
        <w:t>ახალი ჰიდროელექტროსადგურების რაოდენობის ზრდა.</w:t>
      </w:r>
    </w:p>
    <w:p w14:paraId="57574FEB" w14:textId="77777777" w:rsidR="006F3365" w:rsidRPr="00506B8C" w:rsidRDefault="006F3365" w:rsidP="00501D95">
      <w:pPr>
        <w:spacing w:after="0"/>
        <w:ind w:left="180"/>
        <w:rPr>
          <w:rFonts w:ascii="Sylfaen" w:hAnsi="Sylfaen"/>
          <w:lang w:val="ka-GE"/>
        </w:rPr>
      </w:pPr>
    </w:p>
    <w:p w14:paraId="4BA1C09D" w14:textId="77777777" w:rsidR="006F3365" w:rsidRPr="00506B8C" w:rsidRDefault="006F3365" w:rsidP="00501D95">
      <w:pPr>
        <w:spacing w:after="0"/>
        <w:ind w:left="180"/>
        <w:rPr>
          <w:rFonts w:ascii="Sylfaen" w:hAnsi="Sylfaen"/>
          <w:lang w:val="ka-GE"/>
        </w:rPr>
      </w:pPr>
      <w:r w:rsidRPr="00506B8C">
        <w:rPr>
          <w:rFonts w:ascii="Sylfaen" w:hAnsi="Sylfaen"/>
          <w:lang w:val="ka-GE"/>
        </w:rPr>
        <w:t>მიღწეული საბოლოო შედეგის შეფასების ინდიკატორი</w:t>
      </w:r>
    </w:p>
    <w:p w14:paraId="17672380" w14:textId="77777777" w:rsidR="006F3365" w:rsidRPr="00506B8C" w:rsidRDefault="006F3365" w:rsidP="00501D95">
      <w:pPr>
        <w:spacing w:after="0"/>
        <w:ind w:left="180"/>
        <w:rPr>
          <w:rFonts w:ascii="Sylfaen" w:hAnsi="Sylfaen"/>
        </w:rPr>
      </w:pPr>
      <w:r w:rsidRPr="00506B8C">
        <w:rPr>
          <w:rFonts w:ascii="Sylfaen" w:hAnsi="Sylfaen" w:cs="Sylfaen"/>
        </w:rPr>
        <w:t>სამუშაოების</w:t>
      </w:r>
      <w:r w:rsidRPr="00506B8C">
        <w:rPr>
          <w:rFonts w:ascii="Sylfaen" w:hAnsi="Sylfaen"/>
        </w:rPr>
        <w:t xml:space="preserve"> </w:t>
      </w:r>
      <w:r w:rsidRPr="00506B8C">
        <w:rPr>
          <w:rFonts w:ascii="Sylfaen" w:hAnsi="Sylfaen" w:cs="Sylfaen"/>
        </w:rPr>
        <w:t>დასრულების</w:t>
      </w:r>
      <w:r w:rsidRPr="00506B8C">
        <w:rPr>
          <w:rFonts w:ascii="Sylfaen" w:hAnsi="Sylfaen"/>
        </w:rPr>
        <w:t xml:space="preserve"> </w:t>
      </w:r>
      <w:r w:rsidRPr="00506B8C">
        <w:rPr>
          <w:rFonts w:ascii="Sylfaen" w:hAnsi="Sylfaen" w:cs="Sylfaen"/>
        </w:rPr>
        <w:t>შემდეგ</w:t>
      </w:r>
      <w:r w:rsidRPr="00506B8C">
        <w:rPr>
          <w:rFonts w:ascii="Sylfaen" w:hAnsi="Sylfaen"/>
        </w:rPr>
        <w:t xml:space="preserve"> </w:t>
      </w:r>
      <w:r w:rsidRPr="00506B8C">
        <w:rPr>
          <w:rFonts w:ascii="Sylfaen" w:hAnsi="Sylfaen" w:cs="Sylfaen"/>
        </w:rPr>
        <w:t>გაზიფიცირებული</w:t>
      </w:r>
      <w:r w:rsidRPr="00506B8C">
        <w:rPr>
          <w:rFonts w:ascii="Sylfaen" w:hAnsi="Sylfaen"/>
        </w:rPr>
        <w:t xml:space="preserve"> 1 079 000 </w:t>
      </w:r>
      <w:r w:rsidRPr="00506B8C">
        <w:rPr>
          <w:rFonts w:ascii="Sylfaen" w:hAnsi="Sylfaen" w:cs="Sylfaen"/>
        </w:rPr>
        <w:t>აბონენტი</w:t>
      </w:r>
      <w:r w:rsidRPr="00506B8C">
        <w:rPr>
          <w:rFonts w:ascii="Sylfaen" w:hAnsi="Sylfaen"/>
        </w:rPr>
        <w:t>.</w:t>
      </w:r>
    </w:p>
    <w:p w14:paraId="6AC99E85" w14:textId="77777777" w:rsidR="006F3365" w:rsidRPr="00506B8C" w:rsidRDefault="006F3365" w:rsidP="00501D95">
      <w:pPr>
        <w:spacing w:after="0"/>
        <w:ind w:left="180"/>
        <w:rPr>
          <w:rFonts w:ascii="Sylfaen" w:hAnsi="Sylfaen"/>
          <w:lang w:val="ka-GE"/>
        </w:rPr>
      </w:pPr>
      <w:r w:rsidRPr="00506B8C">
        <w:rPr>
          <w:rFonts w:ascii="Sylfaen" w:hAnsi="Sylfaen"/>
          <w:lang w:val="ka-GE"/>
        </w:rPr>
        <w:t>ნავთობისა და გაზის რესურსებით სარგებლობის 5 ახალი გენერალური ლიცენზია.</w:t>
      </w:r>
    </w:p>
    <w:p w14:paraId="53D336EC" w14:textId="77777777" w:rsidR="006F3365" w:rsidRPr="00506B8C" w:rsidRDefault="006F3365" w:rsidP="00501D95">
      <w:pPr>
        <w:spacing w:after="0"/>
        <w:ind w:left="180"/>
        <w:rPr>
          <w:rFonts w:ascii="Sylfaen" w:eastAsia="Sylfaen" w:hAnsi="Sylfaen" w:cs="Sylfaen"/>
          <w:lang w:val="ka-GE"/>
        </w:rPr>
      </w:pPr>
      <w:r w:rsidRPr="00506B8C">
        <w:rPr>
          <w:rFonts w:ascii="Sylfaen" w:eastAsia="Sylfaen" w:hAnsi="Sylfaen" w:cs="Sylfaen"/>
        </w:rPr>
        <w:t xml:space="preserve">46 </w:t>
      </w:r>
      <w:r w:rsidRPr="00506B8C">
        <w:rPr>
          <w:rFonts w:ascii="Sylfaen" w:eastAsia="Sylfaen" w:hAnsi="Sylfaen" w:cs="Sylfaen"/>
          <w:lang w:val="ka-GE"/>
        </w:rPr>
        <w:t xml:space="preserve">პოტენციური </w:t>
      </w:r>
      <w:r w:rsidRPr="00506B8C">
        <w:rPr>
          <w:rFonts w:ascii="Sylfaen" w:eastAsia="Sylfaen" w:hAnsi="Sylfaen" w:cs="Sylfaen"/>
        </w:rPr>
        <w:t>ელექტროსადგური</w:t>
      </w:r>
      <w:r w:rsidRPr="00506B8C">
        <w:rPr>
          <w:rFonts w:ascii="Sylfaen" w:eastAsia="Sylfaen" w:hAnsi="Sylfaen" w:cs="Sylfaen"/>
          <w:lang w:val="ka-GE"/>
        </w:rPr>
        <w:t xml:space="preserve">: </w:t>
      </w:r>
      <w:r w:rsidRPr="00506B8C">
        <w:rPr>
          <w:rFonts w:ascii="Sylfaen" w:eastAsia="Sylfaen" w:hAnsi="Sylfaen" w:cs="Sylfaen"/>
        </w:rPr>
        <w:t>ჯამური დადგმული სიმძლავრე 9</w:t>
      </w:r>
      <w:r w:rsidRPr="00506B8C">
        <w:rPr>
          <w:rFonts w:ascii="Sylfaen" w:eastAsia="Sylfaen" w:hAnsi="Sylfaen" w:cs="Sylfaen"/>
          <w:lang w:val="ka-GE"/>
        </w:rPr>
        <w:t>9</w:t>
      </w:r>
      <w:r w:rsidRPr="00506B8C">
        <w:rPr>
          <w:rFonts w:ascii="Sylfaen" w:eastAsia="Sylfaen" w:hAnsi="Sylfaen" w:cs="Sylfaen"/>
        </w:rPr>
        <w:t>0 მგვტ</w:t>
      </w:r>
      <w:r w:rsidRPr="00506B8C">
        <w:rPr>
          <w:rFonts w:ascii="Sylfaen" w:eastAsia="Sylfaen" w:hAnsi="Sylfaen" w:cs="Sylfaen"/>
          <w:lang w:val="ka-GE"/>
        </w:rPr>
        <w:t>.</w:t>
      </w:r>
    </w:p>
    <w:p w14:paraId="68EED712" w14:textId="77777777" w:rsidR="006F3365" w:rsidRPr="00506B8C" w:rsidRDefault="006F3365" w:rsidP="00501D95">
      <w:pPr>
        <w:spacing w:after="0"/>
        <w:ind w:left="180"/>
        <w:rPr>
          <w:rFonts w:ascii="Sylfaen" w:hAnsi="Sylfaen"/>
          <w:lang w:val="ka-GE"/>
        </w:rPr>
      </w:pPr>
      <w:r w:rsidRPr="00506B8C">
        <w:rPr>
          <w:rFonts w:ascii="Sylfaen" w:hAnsi="Sylfaen" w:cs="Sylfaen"/>
          <w:noProof/>
          <w:lang w:val="ka-GE"/>
        </w:rPr>
        <w:t xml:space="preserve">ექსპლუატაციაში შევიდა </w:t>
      </w:r>
      <w:r w:rsidRPr="00506B8C">
        <w:rPr>
          <w:rFonts w:ascii="Sylfaen" w:hAnsi="Sylfaen" w:cs="Sylfaen"/>
          <w:noProof/>
        </w:rPr>
        <w:t xml:space="preserve">5 </w:t>
      </w:r>
      <w:r w:rsidRPr="00506B8C">
        <w:rPr>
          <w:rFonts w:ascii="Sylfaen" w:hAnsi="Sylfaen" w:cs="Sylfaen"/>
          <w:noProof/>
          <w:lang w:val="ka-GE"/>
        </w:rPr>
        <w:t xml:space="preserve">ახალი ჰესი: </w:t>
      </w:r>
      <w:r w:rsidRPr="00506B8C">
        <w:rPr>
          <w:rFonts w:ascii="Sylfaen" w:eastAsia="Sylfaen" w:hAnsi="Sylfaen" w:cs="Sylfaen"/>
        </w:rPr>
        <w:t>ჯამური</w:t>
      </w:r>
      <w:r w:rsidRPr="00506B8C">
        <w:rPr>
          <w:rFonts w:ascii="Sylfaen" w:eastAsia="Sylfaen" w:hAnsi="Sylfaen" w:cs="Sylfaen"/>
          <w:lang w:val="ka-GE"/>
        </w:rPr>
        <w:t xml:space="preserve"> </w:t>
      </w:r>
      <w:r w:rsidRPr="00506B8C">
        <w:rPr>
          <w:rFonts w:ascii="Sylfaen" w:eastAsia="Sylfaen" w:hAnsi="Sylfaen" w:cs="Sylfaen"/>
        </w:rPr>
        <w:t xml:space="preserve">დადგმული სიმძლავრე </w:t>
      </w:r>
      <w:r w:rsidRPr="00506B8C">
        <w:rPr>
          <w:rFonts w:ascii="Sylfaen" w:eastAsia="Sylfaen" w:hAnsi="Sylfaen" w:cs="Sylfaen"/>
          <w:lang w:val="ka-GE"/>
        </w:rPr>
        <w:t xml:space="preserve">234.1 </w:t>
      </w:r>
      <w:r w:rsidRPr="00506B8C">
        <w:rPr>
          <w:rFonts w:ascii="Sylfaen" w:eastAsia="Sylfaen" w:hAnsi="Sylfaen" w:cs="Sylfaen"/>
        </w:rPr>
        <w:t>მგვტ</w:t>
      </w:r>
      <w:r w:rsidRPr="00506B8C">
        <w:rPr>
          <w:rFonts w:ascii="Sylfaen" w:eastAsia="Sylfaen" w:hAnsi="Sylfaen" w:cs="Sylfaen"/>
          <w:lang w:val="ka-GE"/>
        </w:rPr>
        <w:t>.</w:t>
      </w:r>
    </w:p>
    <w:p w14:paraId="2DBDB77D" w14:textId="77777777" w:rsidR="006F3365" w:rsidRPr="00506B8C" w:rsidRDefault="006F3365" w:rsidP="00501D95">
      <w:pPr>
        <w:spacing w:after="0"/>
        <w:ind w:left="180"/>
        <w:jc w:val="both"/>
        <w:rPr>
          <w:rFonts w:ascii="Sylfaen" w:hAnsi="Sylfaen"/>
          <w:lang w:val="ka-GE"/>
        </w:rPr>
      </w:pPr>
      <w:r w:rsidRPr="00506B8C">
        <w:rPr>
          <w:rFonts w:ascii="Sylfaen" w:hAnsi="Sylfaen" w:cs="Sylfaen"/>
          <w:lang w:val="ka-GE"/>
        </w:rPr>
        <w:lastRenderedPageBreak/>
        <w:t>3.8.1 ენერგეტიკის სფეროში პოლიტიკის განხორციელება</w:t>
      </w:r>
      <w:r w:rsidRPr="00506B8C">
        <w:rPr>
          <w:rFonts w:ascii="Sylfaen" w:hAnsi="Sylfaen"/>
          <w:lang w:val="ka-GE"/>
        </w:rPr>
        <w:t xml:space="preserve"> </w:t>
      </w:r>
      <w:r w:rsidRPr="00506B8C">
        <w:rPr>
          <w:rFonts w:ascii="Sylfaen" w:eastAsia="Sylfaen" w:hAnsi="Sylfaen" w:cs="Sylfaen"/>
          <w:lang w:val="ka-GE"/>
        </w:rPr>
        <w:t xml:space="preserve">(პროგრამული კოდი </w:t>
      </w:r>
      <w:r w:rsidRPr="00506B8C">
        <w:rPr>
          <w:rFonts w:ascii="Sylfaen" w:hAnsi="Sylfaen"/>
          <w:lang w:val="ka-GE"/>
        </w:rPr>
        <w:t>36 01 01)</w:t>
      </w:r>
    </w:p>
    <w:p w14:paraId="62350A1A" w14:textId="77777777" w:rsidR="006F3365" w:rsidRPr="00506B8C" w:rsidRDefault="006F3365" w:rsidP="00501D95">
      <w:pPr>
        <w:spacing w:after="0"/>
        <w:ind w:left="180"/>
        <w:rPr>
          <w:rFonts w:ascii="Sylfaen" w:hAnsi="Sylfaen"/>
          <w:lang w:val="ka-GE"/>
        </w:rPr>
      </w:pPr>
    </w:p>
    <w:p w14:paraId="27D18387" w14:textId="77777777" w:rsidR="006F3365" w:rsidRPr="00506B8C" w:rsidRDefault="006F3365" w:rsidP="00501D95">
      <w:pPr>
        <w:spacing w:after="0"/>
        <w:ind w:left="180"/>
        <w:jc w:val="both"/>
        <w:rPr>
          <w:rFonts w:ascii="Sylfaen" w:hAnsi="Sylfaen" w:cs="Sylfaen"/>
          <w:lang w:val="ka-GE"/>
        </w:rPr>
      </w:pPr>
      <w:r w:rsidRPr="00506B8C">
        <w:rPr>
          <w:rFonts w:ascii="Sylfaen" w:hAnsi="Sylfaen" w:cs="Sylfaen"/>
          <w:lang w:val="ka-GE"/>
        </w:rPr>
        <w:t>პროგრამის განმახორციელებელი:</w:t>
      </w:r>
    </w:p>
    <w:p w14:paraId="2BAFA417" w14:textId="77777777" w:rsidR="006F3365" w:rsidRPr="00506B8C" w:rsidRDefault="006F3365" w:rsidP="00501D95">
      <w:pPr>
        <w:pStyle w:val="ListParagraph"/>
        <w:numPr>
          <w:ilvl w:val="0"/>
          <w:numId w:val="181"/>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საქართველოს ენერგეტიკის სამინისტრო</w:t>
      </w:r>
    </w:p>
    <w:p w14:paraId="0C36DC3A" w14:textId="77777777" w:rsidR="006F3365" w:rsidRPr="00506B8C" w:rsidRDefault="006F3365" w:rsidP="00501D95">
      <w:pPr>
        <w:pStyle w:val="ListParagraph"/>
        <w:numPr>
          <w:ilvl w:val="0"/>
          <w:numId w:val="181"/>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სსიპ - ნავთობისა და გაზის სახელმწიფო სააგენტო</w:t>
      </w:r>
    </w:p>
    <w:p w14:paraId="2FAB56B1" w14:textId="77777777" w:rsidR="006F3365" w:rsidRPr="00506B8C" w:rsidRDefault="006F3365" w:rsidP="00501D95">
      <w:pPr>
        <w:spacing w:after="0"/>
        <w:ind w:left="180"/>
        <w:rPr>
          <w:rFonts w:ascii="Sylfaen" w:eastAsia="Sylfaen" w:hAnsi="Sylfaen" w:cs="Sylfaen"/>
        </w:rPr>
      </w:pPr>
    </w:p>
    <w:p w14:paraId="5B2991ED" w14:textId="77777777" w:rsidR="006F3365" w:rsidRPr="00506B8C" w:rsidRDefault="006F3365" w:rsidP="00501D95">
      <w:pPr>
        <w:spacing w:after="0"/>
        <w:ind w:left="180"/>
        <w:rPr>
          <w:rFonts w:ascii="Sylfaen" w:hAnsi="Sylfaen" w:cs="Sylfaen"/>
        </w:rPr>
      </w:pPr>
      <w:r w:rsidRPr="00506B8C">
        <w:rPr>
          <w:rFonts w:ascii="Sylfaen" w:hAnsi="Sylfaen" w:cs="Sylfaen"/>
          <w:lang w:val="ka-GE"/>
        </w:rPr>
        <w:t>დაგეგმილი</w:t>
      </w:r>
      <w:r w:rsidRPr="00506B8C">
        <w:rPr>
          <w:rFonts w:ascii="Sylfaen" w:hAnsi="Sylfaen"/>
          <w:lang w:val="ka-GE"/>
        </w:rPr>
        <w:t xml:space="preserve"> </w:t>
      </w:r>
      <w:r w:rsidRPr="00506B8C">
        <w:rPr>
          <w:rFonts w:ascii="Sylfaen" w:hAnsi="Sylfaen" w:cs="Sylfaen"/>
          <w:lang w:val="ka-GE"/>
        </w:rPr>
        <w:t xml:space="preserve">შუალედური </w:t>
      </w:r>
      <w:r w:rsidRPr="00506B8C">
        <w:rPr>
          <w:rFonts w:ascii="Sylfaen" w:hAnsi="Sylfaen" w:cs="Sylfaen"/>
        </w:rPr>
        <w:t>შედეგები</w:t>
      </w:r>
    </w:p>
    <w:p w14:paraId="64D011D4"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t>ახალი ჰიდროელექტროსადგურების რაოდენობის ზრდა.</w:t>
      </w:r>
    </w:p>
    <w:p w14:paraId="1D48DEF7"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t>დარგში უცხოური ინვესტიციების მოცულობის ზრდა.</w:t>
      </w:r>
    </w:p>
    <w:p w14:paraId="0F9E6141"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t>ნავთობ/გაზპროდუქტების ეროვნული წარმოების განვითარება.</w:t>
      </w:r>
    </w:p>
    <w:p w14:paraId="4A05C4F1"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t>ნავთობისა და გაზის რესურსებით სარგებლობის ლიცენზიების გაცემაზე ტენდერების გამოცხადება. ქვეყნის ენერგოუსაფრთხოების დონის ამაღლება.</w:t>
      </w:r>
    </w:p>
    <w:p w14:paraId="5A613295" w14:textId="77777777" w:rsidR="006F3365" w:rsidRPr="00506B8C" w:rsidRDefault="006F3365" w:rsidP="00501D95">
      <w:pPr>
        <w:spacing w:after="0"/>
        <w:ind w:left="180"/>
        <w:rPr>
          <w:rFonts w:ascii="Sylfaen" w:hAnsi="Sylfaen" w:cs="Sylfaen"/>
        </w:rPr>
      </w:pPr>
    </w:p>
    <w:p w14:paraId="5DDE6095" w14:textId="77777777" w:rsidR="006F3365" w:rsidRPr="00506B8C" w:rsidRDefault="006F3365" w:rsidP="00501D95">
      <w:pPr>
        <w:spacing w:after="0"/>
        <w:ind w:left="180"/>
        <w:rPr>
          <w:rFonts w:ascii="Sylfaen" w:hAnsi="Sylfaen" w:cs="Sylfaen"/>
        </w:rPr>
      </w:pPr>
      <w:r w:rsidRPr="00506B8C">
        <w:rPr>
          <w:rFonts w:ascii="Sylfaen" w:hAnsi="Sylfaen" w:cs="Sylfaen"/>
        </w:rPr>
        <w:t>მიღწეული</w:t>
      </w:r>
      <w:r w:rsidRPr="00506B8C">
        <w:rPr>
          <w:rFonts w:ascii="Sylfaen" w:hAnsi="Sylfaen"/>
        </w:rPr>
        <w:t xml:space="preserve"> </w:t>
      </w:r>
      <w:r w:rsidRPr="00506B8C">
        <w:rPr>
          <w:rFonts w:ascii="Sylfaen" w:hAnsi="Sylfaen" w:cs="Sylfaen"/>
          <w:lang w:val="ka-GE"/>
        </w:rPr>
        <w:t>შუალედური</w:t>
      </w:r>
      <w:r w:rsidRPr="00506B8C">
        <w:rPr>
          <w:rFonts w:ascii="Sylfaen" w:hAnsi="Sylfaen"/>
        </w:rPr>
        <w:t xml:space="preserve"> </w:t>
      </w:r>
      <w:r w:rsidRPr="00506B8C">
        <w:rPr>
          <w:rFonts w:ascii="Sylfaen" w:hAnsi="Sylfaen" w:cs="Sylfaen"/>
        </w:rPr>
        <w:t>შედეგები</w:t>
      </w:r>
    </w:p>
    <w:p w14:paraId="372C27E5"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t>გაფორმებული მემორანდუმები ახალი ჰიდროელექტროსადგურების მშენებლობასა და ოპერირებაზე.</w:t>
      </w:r>
    </w:p>
    <w:p w14:paraId="34034805"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t>ექსპლუატაციაში შესული 5 ახალი ჰიდროელექტროსადგური.</w:t>
      </w:r>
    </w:p>
    <w:p w14:paraId="7CEEBAC2" w14:textId="77777777" w:rsidR="006F3365" w:rsidRPr="00506B8C" w:rsidRDefault="006F3365" w:rsidP="00501D95">
      <w:pPr>
        <w:spacing w:after="0"/>
        <w:ind w:left="180"/>
        <w:jc w:val="both"/>
        <w:rPr>
          <w:rFonts w:ascii="Sylfaen" w:eastAsia="Times New Roman" w:hAnsi="Sylfaen" w:cs="Sylfaen"/>
          <w:lang w:val="ka-GE"/>
        </w:rPr>
      </w:pPr>
      <w:r w:rsidRPr="00506B8C">
        <w:rPr>
          <w:rFonts w:ascii="Sylfaen" w:eastAsia="Times New Roman" w:hAnsi="Sylfaen" w:cs="Sylfaen"/>
          <w:lang w:val="ka-GE"/>
        </w:rPr>
        <w:t>ნავთობისა და გაზის რესურსების სარგებლობისა და ოპერირების 5 ახალი გენერალური ლიცენზია. შემუშავებული ელექტროენერგეტიკული ბაზრის შექმნის კონცეფცია.</w:t>
      </w:r>
    </w:p>
    <w:p w14:paraId="6D7FA799" w14:textId="77777777" w:rsidR="006F3365" w:rsidRPr="00506B8C" w:rsidRDefault="006F3365" w:rsidP="00501D95">
      <w:pPr>
        <w:spacing w:after="0"/>
        <w:ind w:left="180"/>
        <w:rPr>
          <w:rFonts w:ascii="Sylfaen" w:hAnsi="Sylfaen" w:cs="Sylfaen"/>
        </w:rPr>
      </w:pPr>
    </w:p>
    <w:p w14:paraId="554D93FD" w14:textId="77777777" w:rsidR="006F3365" w:rsidRPr="00506B8C" w:rsidRDefault="006F3365" w:rsidP="008C08DB">
      <w:pPr>
        <w:pStyle w:val="abzacixml"/>
      </w:pPr>
      <w:r w:rsidRPr="00506B8C">
        <w:t>დაგეგმილი და მიღწეული შუალედური შედეგების შეფასების ინდიკატორები</w:t>
      </w:r>
    </w:p>
    <w:p w14:paraId="1C33310C" w14:textId="77777777" w:rsidR="006F3365" w:rsidRPr="00506B8C" w:rsidRDefault="006F3365" w:rsidP="008C08DB">
      <w:pPr>
        <w:pStyle w:val="abzacixml"/>
      </w:pPr>
    </w:p>
    <w:p w14:paraId="72ED4E8E" w14:textId="77777777" w:rsidR="006F3365" w:rsidRPr="00506B8C" w:rsidRDefault="006F3365" w:rsidP="00501D95">
      <w:pPr>
        <w:spacing w:after="0"/>
        <w:ind w:left="180"/>
        <w:rPr>
          <w:rFonts w:ascii="Sylfaen" w:hAnsi="Sylfaen"/>
        </w:rPr>
      </w:pPr>
      <w:r w:rsidRPr="00506B8C">
        <w:rPr>
          <w:rFonts w:ascii="Sylfaen" w:hAnsi="Sylfaen" w:cs="Sylfaen"/>
          <w:lang w:val="ka-GE"/>
        </w:rPr>
        <w:t>დაგეგმილი</w:t>
      </w:r>
      <w:r w:rsidRPr="00506B8C">
        <w:rPr>
          <w:rFonts w:ascii="Sylfaen" w:hAnsi="Sylfaen"/>
          <w:lang w:val="ka-GE"/>
        </w:rPr>
        <w:t xml:space="preserve"> საბაზისო მაჩვენებელი</w:t>
      </w:r>
    </w:p>
    <w:p w14:paraId="14EB9C71" w14:textId="77777777" w:rsidR="006F3365" w:rsidRPr="00506B8C" w:rsidRDefault="006F3365" w:rsidP="00501D95">
      <w:pPr>
        <w:tabs>
          <w:tab w:val="left" w:pos="0"/>
        </w:tabs>
        <w:spacing w:after="0"/>
        <w:ind w:left="180"/>
        <w:rPr>
          <w:rFonts w:ascii="Sylfaen" w:hAnsi="Sylfaen"/>
          <w:lang w:val="ka-GE"/>
        </w:rPr>
      </w:pPr>
      <w:r w:rsidRPr="00506B8C">
        <w:rPr>
          <w:rFonts w:ascii="Sylfaen" w:hAnsi="Sylfaen"/>
          <w:lang w:val="ka-GE"/>
        </w:rPr>
        <w:t>ჰიდროელექტროსადგურების რაოდენობა.</w:t>
      </w:r>
    </w:p>
    <w:p w14:paraId="2DDD6275" w14:textId="77777777" w:rsidR="006F3365" w:rsidRPr="00506B8C" w:rsidRDefault="006F3365" w:rsidP="00501D95">
      <w:pPr>
        <w:tabs>
          <w:tab w:val="left" w:pos="0"/>
        </w:tabs>
        <w:spacing w:after="0"/>
        <w:ind w:left="180"/>
        <w:rPr>
          <w:rFonts w:ascii="Sylfaen" w:hAnsi="Sylfaen"/>
          <w:lang w:val="ka-GE"/>
        </w:rPr>
      </w:pPr>
      <w:r w:rsidRPr="00506B8C">
        <w:rPr>
          <w:rFonts w:ascii="Sylfaen" w:hAnsi="Sylfaen"/>
          <w:lang w:val="ka-GE"/>
        </w:rPr>
        <w:t>ქვეყანაში უცხოური ინვესტიციების მოცულობა.</w:t>
      </w:r>
    </w:p>
    <w:p w14:paraId="21170051" w14:textId="77777777" w:rsidR="006F3365" w:rsidRPr="00506B8C" w:rsidRDefault="006F3365" w:rsidP="00501D95">
      <w:pPr>
        <w:tabs>
          <w:tab w:val="left" w:pos="0"/>
        </w:tabs>
        <w:spacing w:after="0"/>
        <w:ind w:left="180"/>
        <w:rPr>
          <w:rFonts w:ascii="Sylfaen" w:hAnsi="Sylfaen"/>
          <w:lang w:val="ka-GE"/>
        </w:rPr>
      </w:pPr>
      <w:r w:rsidRPr="00506B8C">
        <w:rPr>
          <w:rFonts w:ascii="Sylfaen" w:hAnsi="Sylfaen"/>
          <w:lang w:val="ka-GE"/>
        </w:rPr>
        <w:t>ნავთობისა და გაზის რესურსებით სარგებლობის 20 გენერალური ლიცენზია.</w:t>
      </w:r>
    </w:p>
    <w:p w14:paraId="0A73E6CA" w14:textId="77777777" w:rsidR="006F3365" w:rsidRPr="00506B8C" w:rsidRDefault="006F3365" w:rsidP="00501D95">
      <w:pPr>
        <w:spacing w:after="0"/>
        <w:ind w:left="180"/>
        <w:rPr>
          <w:rFonts w:ascii="Sylfaen" w:hAnsi="Sylfaen"/>
          <w:lang w:val="ka-GE"/>
        </w:rPr>
      </w:pPr>
    </w:p>
    <w:p w14:paraId="1B69922D" w14:textId="77777777" w:rsidR="006F3365" w:rsidRPr="00506B8C" w:rsidRDefault="006F3365" w:rsidP="00501D95">
      <w:pPr>
        <w:spacing w:after="0"/>
        <w:ind w:left="180"/>
        <w:rPr>
          <w:rFonts w:ascii="Sylfaen" w:hAnsi="Sylfaen"/>
          <w:lang w:val="ka-GE"/>
        </w:rPr>
      </w:pPr>
      <w:r w:rsidRPr="00506B8C">
        <w:rPr>
          <w:rFonts w:ascii="Sylfaen" w:hAnsi="Sylfaen"/>
          <w:lang w:val="ka-GE"/>
        </w:rPr>
        <w:t>დაგეგმილი მიზნობრივი მაჩვენებელი</w:t>
      </w:r>
    </w:p>
    <w:p w14:paraId="3C198411" w14:textId="77777777" w:rsidR="006F3365" w:rsidRPr="00506B8C" w:rsidRDefault="006F3365" w:rsidP="00501D95">
      <w:pPr>
        <w:spacing w:after="0"/>
        <w:ind w:left="180"/>
        <w:rPr>
          <w:rFonts w:ascii="Sylfaen" w:hAnsi="Sylfaen"/>
          <w:lang w:val="ka-GE"/>
        </w:rPr>
      </w:pPr>
      <w:r w:rsidRPr="00506B8C">
        <w:rPr>
          <w:rFonts w:ascii="Sylfaen" w:hAnsi="Sylfaen"/>
          <w:lang w:val="ka-GE"/>
        </w:rPr>
        <w:t>გაფორმდა 45 ურთიერთგაგების მემორანდუმი.</w:t>
      </w:r>
    </w:p>
    <w:p w14:paraId="39EC5119" w14:textId="77777777" w:rsidR="006F3365" w:rsidRPr="00506B8C" w:rsidRDefault="006F3365" w:rsidP="00501D95">
      <w:pPr>
        <w:spacing w:after="0"/>
        <w:ind w:left="180"/>
        <w:rPr>
          <w:rFonts w:ascii="Sylfaen" w:hAnsi="Sylfaen"/>
          <w:lang w:val="ka-GE"/>
        </w:rPr>
      </w:pPr>
      <w:r w:rsidRPr="00506B8C">
        <w:rPr>
          <w:rFonts w:ascii="Sylfaen" w:hAnsi="Sylfaen"/>
          <w:lang w:val="ka-GE"/>
        </w:rPr>
        <w:t>საანგარიშო პერიოდში ექასპლუატაციაში შევიდა 5 ჰესი.</w:t>
      </w:r>
    </w:p>
    <w:p w14:paraId="39F00C84" w14:textId="77777777" w:rsidR="006F3365" w:rsidRPr="00506B8C" w:rsidRDefault="006F3365" w:rsidP="00501D95">
      <w:pPr>
        <w:spacing w:after="0"/>
        <w:ind w:left="180"/>
        <w:rPr>
          <w:rFonts w:ascii="Sylfaen" w:hAnsi="Sylfaen"/>
          <w:lang w:val="ka-GE"/>
        </w:rPr>
      </w:pPr>
      <w:r w:rsidRPr="00506B8C">
        <w:rPr>
          <w:rFonts w:ascii="Sylfaen" w:hAnsi="Sylfaen"/>
          <w:lang w:val="ka-GE"/>
        </w:rPr>
        <w:t>ნავთობისა და გაზის რესურსებით სარგებლობის 5 გენერალური ლიცენზია.</w:t>
      </w:r>
    </w:p>
    <w:p w14:paraId="491CF506" w14:textId="77777777" w:rsidR="006F3365" w:rsidRPr="00506B8C" w:rsidRDefault="006F3365" w:rsidP="00501D95">
      <w:pPr>
        <w:spacing w:after="0"/>
        <w:ind w:left="180"/>
        <w:rPr>
          <w:rFonts w:ascii="Sylfaen" w:hAnsi="Sylfaen"/>
          <w:lang w:val="ka-GE"/>
        </w:rPr>
      </w:pPr>
    </w:p>
    <w:p w14:paraId="76F0D58C" w14:textId="77777777" w:rsidR="006F3365" w:rsidRPr="00506B8C" w:rsidRDefault="006F3365" w:rsidP="00501D95">
      <w:pPr>
        <w:spacing w:after="0"/>
        <w:ind w:left="180"/>
        <w:rPr>
          <w:rFonts w:ascii="Sylfaen" w:hAnsi="Sylfaen"/>
          <w:lang w:val="ka-GE"/>
        </w:rPr>
      </w:pPr>
      <w:r w:rsidRPr="00506B8C">
        <w:rPr>
          <w:rFonts w:ascii="Sylfaen" w:hAnsi="Sylfaen"/>
          <w:lang w:val="ka-GE"/>
        </w:rPr>
        <w:lastRenderedPageBreak/>
        <w:t>მიღწეული შუალედური შედეგის შეფასების ინდიკატორი</w:t>
      </w:r>
    </w:p>
    <w:p w14:paraId="103D4B0E" w14:textId="77777777" w:rsidR="006F3365" w:rsidRPr="00506B8C" w:rsidRDefault="006F3365" w:rsidP="00501D95">
      <w:pPr>
        <w:spacing w:after="0"/>
        <w:ind w:left="180"/>
        <w:rPr>
          <w:rFonts w:ascii="Sylfaen" w:eastAsia="Sylfaen" w:hAnsi="Sylfaen" w:cs="Sylfaen"/>
          <w:lang w:val="ka-GE"/>
        </w:rPr>
      </w:pPr>
      <w:r w:rsidRPr="00506B8C">
        <w:rPr>
          <w:rFonts w:ascii="Sylfaen" w:eastAsia="Sylfaen" w:hAnsi="Sylfaen" w:cs="Sylfaen"/>
        </w:rPr>
        <w:t xml:space="preserve">46 </w:t>
      </w:r>
      <w:r w:rsidRPr="00506B8C">
        <w:rPr>
          <w:rFonts w:ascii="Sylfaen" w:eastAsia="Sylfaen" w:hAnsi="Sylfaen" w:cs="Sylfaen"/>
          <w:lang w:val="ka-GE"/>
        </w:rPr>
        <w:t xml:space="preserve">პოტენციური </w:t>
      </w:r>
      <w:r w:rsidRPr="00506B8C">
        <w:rPr>
          <w:rFonts w:ascii="Sylfaen" w:eastAsia="Sylfaen" w:hAnsi="Sylfaen" w:cs="Sylfaen"/>
        </w:rPr>
        <w:t>ელექტროსადგური</w:t>
      </w:r>
      <w:r w:rsidRPr="00506B8C">
        <w:rPr>
          <w:rFonts w:ascii="Sylfaen" w:eastAsia="Sylfaen" w:hAnsi="Sylfaen" w:cs="Sylfaen"/>
          <w:lang w:val="ka-GE"/>
        </w:rPr>
        <w:t xml:space="preserve">: </w:t>
      </w:r>
      <w:r w:rsidRPr="00506B8C">
        <w:rPr>
          <w:rFonts w:ascii="Sylfaen" w:eastAsia="Sylfaen" w:hAnsi="Sylfaen" w:cs="Sylfaen"/>
        </w:rPr>
        <w:t>ჯამური დადგმული სიმძლავრე 9</w:t>
      </w:r>
      <w:r w:rsidRPr="00506B8C">
        <w:rPr>
          <w:rFonts w:ascii="Sylfaen" w:eastAsia="Sylfaen" w:hAnsi="Sylfaen" w:cs="Sylfaen"/>
          <w:lang w:val="ka-GE"/>
        </w:rPr>
        <w:t>9</w:t>
      </w:r>
      <w:r w:rsidRPr="00506B8C">
        <w:rPr>
          <w:rFonts w:ascii="Sylfaen" w:eastAsia="Sylfaen" w:hAnsi="Sylfaen" w:cs="Sylfaen"/>
        </w:rPr>
        <w:t>0 მგვტ</w:t>
      </w:r>
      <w:r w:rsidRPr="00506B8C">
        <w:rPr>
          <w:rFonts w:ascii="Sylfaen" w:eastAsia="Sylfaen" w:hAnsi="Sylfaen" w:cs="Sylfaen"/>
          <w:lang w:val="ka-GE"/>
        </w:rPr>
        <w:t>.</w:t>
      </w:r>
    </w:p>
    <w:p w14:paraId="1A7520D8" w14:textId="77777777" w:rsidR="006F3365" w:rsidRPr="00506B8C" w:rsidRDefault="006F3365" w:rsidP="00501D95">
      <w:pPr>
        <w:spacing w:after="0"/>
        <w:ind w:left="180"/>
        <w:rPr>
          <w:rFonts w:ascii="Sylfaen" w:eastAsia="Sylfaen" w:hAnsi="Sylfaen" w:cs="Sylfaen"/>
          <w:lang w:val="ka-GE"/>
        </w:rPr>
      </w:pPr>
      <w:r w:rsidRPr="00506B8C">
        <w:rPr>
          <w:rFonts w:ascii="Sylfaen" w:hAnsi="Sylfaen" w:cs="Sylfaen"/>
          <w:noProof/>
        </w:rPr>
        <w:t xml:space="preserve">5 </w:t>
      </w:r>
      <w:r w:rsidRPr="00506B8C">
        <w:rPr>
          <w:rFonts w:ascii="Sylfaen" w:hAnsi="Sylfaen" w:cs="Sylfaen"/>
          <w:noProof/>
          <w:lang w:val="ka-GE"/>
        </w:rPr>
        <w:t xml:space="preserve">ახალი ჰესი: </w:t>
      </w:r>
      <w:r w:rsidRPr="00506B8C">
        <w:rPr>
          <w:rFonts w:ascii="Sylfaen" w:eastAsia="Sylfaen" w:hAnsi="Sylfaen" w:cs="Sylfaen"/>
        </w:rPr>
        <w:t>ჯამური</w:t>
      </w:r>
      <w:r w:rsidRPr="00506B8C">
        <w:rPr>
          <w:rFonts w:ascii="Sylfaen" w:eastAsia="Sylfaen" w:hAnsi="Sylfaen" w:cs="Sylfaen"/>
          <w:lang w:val="ka-GE"/>
        </w:rPr>
        <w:t xml:space="preserve"> </w:t>
      </w:r>
      <w:r w:rsidRPr="00506B8C">
        <w:rPr>
          <w:rFonts w:ascii="Sylfaen" w:eastAsia="Sylfaen" w:hAnsi="Sylfaen" w:cs="Sylfaen"/>
        </w:rPr>
        <w:t xml:space="preserve">დადგმული სიმძლავრე </w:t>
      </w:r>
      <w:r w:rsidRPr="00506B8C">
        <w:rPr>
          <w:rFonts w:ascii="Sylfaen" w:eastAsia="Sylfaen" w:hAnsi="Sylfaen" w:cs="Sylfaen"/>
          <w:lang w:val="ka-GE"/>
        </w:rPr>
        <w:t xml:space="preserve">234.1 </w:t>
      </w:r>
      <w:r w:rsidRPr="00506B8C">
        <w:rPr>
          <w:rFonts w:ascii="Sylfaen" w:eastAsia="Sylfaen" w:hAnsi="Sylfaen" w:cs="Sylfaen"/>
        </w:rPr>
        <w:t>მგვტ</w:t>
      </w:r>
      <w:r w:rsidRPr="00506B8C">
        <w:rPr>
          <w:rFonts w:ascii="Sylfaen" w:eastAsia="Sylfaen" w:hAnsi="Sylfaen" w:cs="Sylfaen"/>
          <w:lang w:val="ka-GE"/>
        </w:rPr>
        <w:t>.</w:t>
      </w:r>
    </w:p>
    <w:p w14:paraId="1A79C042" w14:textId="77777777" w:rsidR="006F3365" w:rsidRPr="00506B8C" w:rsidRDefault="006F3365" w:rsidP="00501D95">
      <w:pPr>
        <w:spacing w:after="0"/>
        <w:ind w:left="180"/>
        <w:rPr>
          <w:rFonts w:ascii="Sylfaen" w:eastAsia="Sylfaen" w:hAnsi="Sylfaen" w:cs="Sylfaen"/>
        </w:rPr>
      </w:pPr>
      <w:r w:rsidRPr="00506B8C">
        <w:rPr>
          <w:rFonts w:ascii="Sylfaen" w:eastAsia="Sylfaen" w:hAnsi="Sylfaen" w:cs="Sylfaen"/>
        </w:rPr>
        <w:t>5 ახალი გენერალური ლიცენზია ნავთობისა და გაზის რესურსებით სარგებლობისათვის.</w:t>
      </w:r>
    </w:p>
    <w:p w14:paraId="4BD169E2" w14:textId="77777777" w:rsidR="006F3365" w:rsidRPr="00506B8C" w:rsidRDefault="006F3365" w:rsidP="00501D95">
      <w:pPr>
        <w:spacing w:after="0"/>
        <w:ind w:left="180"/>
        <w:rPr>
          <w:rFonts w:ascii="Sylfaen" w:eastAsia="Sylfaen" w:hAnsi="Sylfaen" w:cs="Sylfaen"/>
        </w:rPr>
      </w:pPr>
    </w:p>
    <w:p w14:paraId="3BD7EF00" w14:textId="77777777" w:rsidR="006F3365" w:rsidRPr="00506B8C" w:rsidRDefault="006F3365" w:rsidP="00501D95">
      <w:pPr>
        <w:spacing w:after="0"/>
        <w:ind w:left="180"/>
        <w:rPr>
          <w:rFonts w:ascii="Sylfaen" w:hAnsi="Sylfaen"/>
          <w:color w:val="365F91" w:themeColor="accent1" w:themeShade="BF"/>
          <w:lang w:val="ka-GE"/>
        </w:rPr>
      </w:pPr>
      <w:r w:rsidRPr="00506B8C">
        <w:rPr>
          <w:rFonts w:ascii="Sylfaen" w:hAnsi="Sylfaen" w:cs="Sylfaen"/>
          <w:lang w:val="ka-GE"/>
        </w:rPr>
        <w:t>3.8.2 მოსახლეობის ელექტროენერგიითა და ბუნებრივი აირით მომარაგების გაუმჯობესება</w:t>
      </w:r>
      <w:r w:rsidRPr="00506B8C">
        <w:rPr>
          <w:rFonts w:ascii="Sylfaen" w:hAnsi="Sylfaen" w:cs="Sylfaen"/>
        </w:rPr>
        <w:t xml:space="preserve"> </w:t>
      </w:r>
      <w:r w:rsidRPr="00506B8C">
        <w:rPr>
          <w:rFonts w:ascii="Sylfaen" w:hAnsi="Sylfaen" w:cs="Sylfaen"/>
          <w:lang w:val="ka-GE"/>
        </w:rPr>
        <w:t>(</w:t>
      </w:r>
      <w:r w:rsidRPr="00506B8C">
        <w:rPr>
          <w:rFonts w:ascii="Sylfaen" w:eastAsia="Sylfaen" w:hAnsi="Sylfaen" w:cs="Sylfaen"/>
          <w:lang w:val="ka-GE"/>
        </w:rPr>
        <w:t xml:space="preserve">პროგრამული კოდი </w:t>
      </w:r>
      <w:r w:rsidRPr="00506B8C">
        <w:rPr>
          <w:rFonts w:ascii="Sylfaen" w:hAnsi="Sylfaen"/>
          <w:lang w:val="ka-GE"/>
        </w:rPr>
        <w:t>36 01 02)</w:t>
      </w:r>
    </w:p>
    <w:p w14:paraId="65F89C0E" w14:textId="77777777" w:rsidR="006F3365" w:rsidRPr="00506B8C" w:rsidRDefault="006F3365" w:rsidP="00501D95">
      <w:pPr>
        <w:spacing w:after="0"/>
        <w:ind w:left="180"/>
        <w:rPr>
          <w:rFonts w:ascii="Sylfaen" w:hAnsi="Sylfaen"/>
          <w:lang w:val="ka-GE"/>
        </w:rPr>
      </w:pPr>
    </w:p>
    <w:p w14:paraId="0D87A2C0" w14:textId="77777777" w:rsidR="006F3365" w:rsidRPr="00506B8C" w:rsidRDefault="006F3365" w:rsidP="00501D95">
      <w:pPr>
        <w:spacing w:after="0"/>
        <w:ind w:left="180"/>
        <w:jc w:val="both"/>
        <w:rPr>
          <w:rFonts w:ascii="Sylfaen" w:hAnsi="Sylfaen" w:cs="Sylfaen"/>
          <w:lang w:val="ka-GE"/>
        </w:rPr>
      </w:pPr>
      <w:r w:rsidRPr="00506B8C">
        <w:rPr>
          <w:rFonts w:ascii="Sylfaen" w:hAnsi="Sylfaen" w:cs="Sylfaen"/>
          <w:lang w:val="ka-GE"/>
        </w:rPr>
        <w:t>პროგრამის განმახორციელებელი:</w:t>
      </w:r>
    </w:p>
    <w:p w14:paraId="277B552D" w14:textId="77777777" w:rsidR="006F3365" w:rsidRPr="00506B8C" w:rsidRDefault="006F3365" w:rsidP="00501D95">
      <w:pPr>
        <w:pStyle w:val="ListParagraph"/>
        <w:numPr>
          <w:ilvl w:val="0"/>
          <w:numId w:val="181"/>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საქართველოს ენერგეტიკის სამინისტრო</w:t>
      </w:r>
    </w:p>
    <w:p w14:paraId="417F6661" w14:textId="77777777" w:rsidR="006F3365" w:rsidRPr="00506B8C" w:rsidRDefault="006F3365" w:rsidP="00501D95">
      <w:pPr>
        <w:spacing w:after="0"/>
        <w:ind w:left="180"/>
        <w:jc w:val="both"/>
        <w:rPr>
          <w:rFonts w:ascii="Sylfaen" w:eastAsia="Sylfaen" w:hAnsi="Sylfaen" w:cs="Sylfaen"/>
        </w:rPr>
      </w:pPr>
    </w:p>
    <w:p w14:paraId="4F877892" w14:textId="77777777" w:rsidR="006F3365" w:rsidRPr="00506B8C" w:rsidRDefault="006F3365" w:rsidP="00501D95">
      <w:pPr>
        <w:spacing w:after="0"/>
        <w:ind w:left="180"/>
        <w:rPr>
          <w:rFonts w:ascii="Sylfaen" w:hAnsi="Sylfaen" w:cs="Sylfaen"/>
          <w:lang w:val="ka-GE"/>
        </w:rPr>
      </w:pPr>
      <w:r w:rsidRPr="00506B8C">
        <w:rPr>
          <w:rFonts w:ascii="Sylfaen" w:hAnsi="Sylfaen" w:cs="Sylfaen"/>
          <w:lang w:val="ka-GE"/>
        </w:rPr>
        <w:t>დაგეგმილი</w:t>
      </w:r>
      <w:r w:rsidRPr="00506B8C">
        <w:rPr>
          <w:rFonts w:ascii="Sylfaen" w:hAnsi="Sylfaen"/>
          <w:lang w:val="ka-GE"/>
        </w:rPr>
        <w:t xml:space="preserve"> </w:t>
      </w:r>
      <w:r w:rsidRPr="00506B8C">
        <w:rPr>
          <w:rFonts w:ascii="Sylfaen" w:hAnsi="Sylfaen" w:cs="Sylfaen"/>
          <w:lang w:val="ka-GE"/>
        </w:rPr>
        <w:t xml:space="preserve">შუალედური </w:t>
      </w:r>
      <w:r w:rsidRPr="00506B8C">
        <w:rPr>
          <w:rFonts w:ascii="Sylfaen" w:hAnsi="Sylfaen" w:cs="Sylfaen"/>
        </w:rPr>
        <w:t>შედეგები</w:t>
      </w:r>
    </w:p>
    <w:p w14:paraId="1B295102" w14:textId="77777777" w:rsidR="006F3365" w:rsidRPr="00506B8C" w:rsidRDefault="006F3365" w:rsidP="008C08DB">
      <w:pPr>
        <w:pStyle w:val="abzacixml"/>
      </w:pPr>
      <w:r w:rsidRPr="00506B8C">
        <w:t>დამატებით 10 000-მდე აბონენტს მიეცემა ბუნებრივი აირის ქსელში ჩართვის შესაძლებლობა.</w:t>
      </w:r>
    </w:p>
    <w:p w14:paraId="1B1576A5" w14:textId="77777777" w:rsidR="006F3365" w:rsidRPr="00506B8C" w:rsidRDefault="006F3365" w:rsidP="008C08DB">
      <w:pPr>
        <w:pStyle w:val="abzacixml"/>
      </w:pPr>
    </w:p>
    <w:p w14:paraId="21756545" w14:textId="77777777" w:rsidR="006F3365" w:rsidRPr="00506B8C" w:rsidRDefault="006F3365" w:rsidP="00501D95">
      <w:pPr>
        <w:spacing w:after="0"/>
        <w:ind w:left="180"/>
        <w:rPr>
          <w:rFonts w:ascii="Sylfaen" w:hAnsi="Sylfaen"/>
          <w:lang w:val="ka-GE"/>
        </w:rPr>
      </w:pPr>
      <w:r w:rsidRPr="00506B8C">
        <w:rPr>
          <w:rFonts w:ascii="Sylfaen" w:hAnsi="Sylfaen" w:cs="Sylfaen"/>
        </w:rPr>
        <w:t>მიღწეული</w:t>
      </w:r>
      <w:r w:rsidRPr="00506B8C">
        <w:rPr>
          <w:rFonts w:ascii="Sylfaen" w:hAnsi="Sylfaen"/>
        </w:rPr>
        <w:t xml:space="preserve"> </w:t>
      </w:r>
      <w:r w:rsidRPr="00506B8C">
        <w:rPr>
          <w:rFonts w:ascii="Sylfaen" w:hAnsi="Sylfaen" w:cs="Sylfaen"/>
          <w:lang w:val="ka-GE"/>
        </w:rPr>
        <w:t>შუალედური</w:t>
      </w:r>
      <w:r w:rsidRPr="00506B8C">
        <w:rPr>
          <w:rFonts w:ascii="Sylfaen" w:hAnsi="Sylfaen"/>
        </w:rPr>
        <w:t xml:space="preserve"> </w:t>
      </w:r>
      <w:r w:rsidRPr="00506B8C">
        <w:rPr>
          <w:rFonts w:ascii="Sylfaen" w:hAnsi="Sylfaen" w:cs="Sylfaen"/>
        </w:rPr>
        <w:t>შედეგები</w:t>
      </w:r>
    </w:p>
    <w:p w14:paraId="2FBACCED" w14:textId="77777777" w:rsidR="006F3365" w:rsidRPr="00506B8C" w:rsidRDefault="006F3365" w:rsidP="00501D95">
      <w:pPr>
        <w:spacing w:after="0"/>
        <w:ind w:left="180"/>
        <w:rPr>
          <w:rFonts w:ascii="Sylfaen" w:hAnsi="Sylfaen"/>
          <w:lang w:val="ka-GE"/>
        </w:rPr>
      </w:pPr>
      <w:r w:rsidRPr="00506B8C">
        <w:rPr>
          <w:rFonts w:ascii="Sylfaen" w:hAnsi="Sylfaen" w:cs="Sylfaen"/>
        </w:rPr>
        <w:t>დამატებით</w:t>
      </w:r>
      <w:r w:rsidRPr="00506B8C">
        <w:rPr>
          <w:rFonts w:ascii="Sylfaen" w:hAnsi="Sylfaen"/>
        </w:rPr>
        <w:t xml:space="preserve"> </w:t>
      </w:r>
      <w:r w:rsidRPr="00506B8C">
        <w:rPr>
          <w:rFonts w:ascii="Sylfaen" w:hAnsi="Sylfaen"/>
          <w:lang w:val="ka-GE"/>
        </w:rPr>
        <w:t>26 000</w:t>
      </w:r>
      <w:r w:rsidRPr="00506B8C">
        <w:rPr>
          <w:rFonts w:ascii="Sylfaen" w:hAnsi="Sylfaen"/>
        </w:rPr>
        <w:t>-</w:t>
      </w:r>
      <w:r w:rsidRPr="00506B8C">
        <w:rPr>
          <w:rFonts w:ascii="Sylfaen" w:hAnsi="Sylfaen" w:cs="Sylfaen"/>
        </w:rPr>
        <w:t>მდე</w:t>
      </w:r>
      <w:r w:rsidRPr="00506B8C">
        <w:rPr>
          <w:rFonts w:ascii="Sylfaen" w:hAnsi="Sylfaen"/>
        </w:rPr>
        <w:t xml:space="preserve"> </w:t>
      </w:r>
      <w:r w:rsidRPr="00506B8C">
        <w:rPr>
          <w:rFonts w:ascii="Sylfaen" w:hAnsi="Sylfaen" w:cs="Sylfaen"/>
        </w:rPr>
        <w:t>აბონენტს</w:t>
      </w:r>
      <w:r w:rsidRPr="00506B8C">
        <w:rPr>
          <w:rFonts w:ascii="Sylfaen" w:hAnsi="Sylfaen"/>
        </w:rPr>
        <w:t xml:space="preserve"> </w:t>
      </w:r>
      <w:r w:rsidRPr="00506B8C">
        <w:rPr>
          <w:rFonts w:ascii="Sylfaen" w:hAnsi="Sylfaen" w:cs="Sylfaen"/>
        </w:rPr>
        <w:t>მიეცემა</w:t>
      </w:r>
      <w:r w:rsidRPr="00506B8C">
        <w:rPr>
          <w:rFonts w:ascii="Sylfaen" w:hAnsi="Sylfaen"/>
        </w:rPr>
        <w:t xml:space="preserve"> </w:t>
      </w:r>
      <w:r w:rsidRPr="00506B8C">
        <w:rPr>
          <w:rFonts w:ascii="Sylfaen" w:hAnsi="Sylfaen" w:cs="Sylfaen"/>
        </w:rPr>
        <w:t>ბუნებრივი</w:t>
      </w:r>
      <w:r w:rsidRPr="00506B8C">
        <w:rPr>
          <w:rFonts w:ascii="Sylfaen" w:hAnsi="Sylfaen"/>
        </w:rPr>
        <w:t xml:space="preserve"> </w:t>
      </w:r>
      <w:r w:rsidRPr="00506B8C">
        <w:rPr>
          <w:rFonts w:ascii="Sylfaen" w:hAnsi="Sylfaen" w:cs="Sylfaen"/>
        </w:rPr>
        <w:t>აირის</w:t>
      </w:r>
      <w:r w:rsidRPr="00506B8C">
        <w:rPr>
          <w:rFonts w:ascii="Sylfaen" w:hAnsi="Sylfaen"/>
        </w:rPr>
        <w:t xml:space="preserve"> </w:t>
      </w:r>
      <w:r w:rsidRPr="00506B8C">
        <w:rPr>
          <w:rFonts w:ascii="Sylfaen" w:hAnsi="Sylfaen" w:cs="Sylfaen"/>
        </w:rPr>
        <w:t>ქსელში</w:t>
      </w:r>
      <w:r w:rsidRPr="00506B8C">
        <w:rPr>
          <w:rFonts w:ascii="Sylfaen" w:hAnsi="Sylfaen"/>
        </w:rPr>
        <w:t xml:space="preserve"> </w:t>
      </w:r>
      <w:r w:rsidRPr="00506B8C">
        <w:rPr>
          <w:rFonts w:ascii="Sylfaen" w:hAnsi="Sylfaen" w:cs="Sylfaen"/>
        </w:rPr>
        <w:t>ჩართვის</w:t>
      </w:r>
      <w:r w:rsidRPr="00506B8C">
        <w:rPr>
          <w:rFonts w:ascii="Sylfaen" w:hAnsi="Sylfaen"/>
        </w:rPr>
        <w:t xml:space="preserve"> </w:t>
      </w:r>
      <w:r w:rsidRPr="00506B8C">
        <w:rPr>
          <w:rFonts w:ascii="Sylfaen" w:hAnsi="Sylfaen" w:cs="Sylfaen"/>
        </w:rPr>
        <w:t>შესაძლებლობა</w:t>
      </w:r>
      <w:r w:rsidRPr="00506B8C">
        <w:rPr>
          <w:rFonts w:ascii="Sylfaen" w:hAnsi="Sylfaen" w:cs="Sylfaen"/>
          <w:lang w:val="ka-GE"/>
        </w:rPr>
        <w:t>.</w:t>
      </w:r>
    </w:p>
    <w:p w14:paraId="2C54772A" w14:textId="77777777" w:rsidR="006F3365" w:rsidRPr="00506B8C" w:rsidRDefault="006F3365" w:rsidP="008C08DB">
      <w:pPr>
        <w:pStyle w:val="abzacixml"/>
      </w:pPr>
    </w:p>
    <w:p w14:paraId="3F6C62A5" w14:textId="77777777" w:rsidR="006F3365" w:rsidRPr="00506B8C" w:rsidRDefault="006F3365" w:rsidP="008C08DB">
      <w:pPr>
        <w:pStyle w:val="abzacixml"/>
      </w:pPr>
      <w:r w:rsidRPr="00506B8C">
        <w:t>დაგეგმილი და მიღწეული შუალედური შედეგების შეფასების ინდიკატორები</w:t>
      </w:r>
    </w:p>
    <w:p w14:paraId="3C112C5B" w14:textId="77777777" w:rsidR="006F3365" w:rsidRPr="00506B8C" w:rsidRDefault="006F3365" w:rsidP="00501D95">
      <w:pPr>
        <w:spacing w:after="0"/>
        <w:ind w:left="180"/>
        <w:rPr>
          <w:rFonts w:ascii="Sylfaen" w:hAnsi="Sylfaen"/>
          <w:lang w:val="ka-GE"/>
        </w:rPr>
      </w:pPr>
    </w:p>
    <w:p w14:paraId="79DF85C8" w14:textId="77777777" w:rsidR="006F3365" w:rsidRPr="00506B8C" w:rsidRDefault="006F3365" w:rsidP="00501D95">
      <w:pPr>
        <w:spacing w:after="0"/>
        <w:ind w:left="180"/>
        <w:rPr>
          <w:rFonts w:ascii="Sylfaen" w:hAnsi="Sylfaen"/>
        </w:rPr>
      </w:pPr>
      <w:r w:rsidRPr="00506B8C">
        <w:rPr>
          <w:rFonts w:ascii="Sylfaen" w:hAnsi="Sylfaen" w:cs="Sylfaen"/>
          <w:lang w:val="ka-GE"/>
        </w:rPr>
        <w:t>დაგეგმილი</w:t>
      </w:r>
      <w:r w:rsidRPr="00506B8C">
        <w:rPr>
          <w:rFonts w:ascii="Sylfaen" w:hAnsi="Sylfaen"/>
          <w:lang w:val="ka-GE"/>
        </w:rPr>
        <w:t xml:space="preserve"> საბაზისო მაჩვენებელი</w:t>
      </w:r>
    </w:p>
    <w:p w14:paraId="0F1C4AFC" w14:textId="77777777" w:rsidR="006F3365" w:rsidRPr="00506B8C" w:rsidRDefault="006F3365" w:rsidP="00501D95">
      <w:pPr>
        <w:spacing w:after="0"/>
        <w:ind w:left="180"/>
        <w:rPr>
          <w:rFonts w:ascii="Sylfaen" w:hAnsi="Sylfaen"/>
        </w:rPr>
      </w:pPr>
      <w:r w:rsidRPr="00506B8C">
        <w:rPr>
          <w:rFonts w:ascii="Sylfaen" w:eastAsia="Times New Roman" w:hAnsi="Sylfaen" w:cs="Sylfaen"/>
          <w:lang w:val="ka-GE"/>
        </w:rPr>
        <w:t>გაზიფიცირებულია 1 053 000 აბონენტი.</w:t>
      </w:r>
    </w:p>
    <w:p w14:paraId="4B756CCE" w14:textId="77777777" w:rsidR="006F3365" w:rsidRPr="00506B8C" w:rsidRDefault="006F3365" w:rsidP="00501D95">
      <w:pPr>
        <w:spacing w:after="0"/>
        <w:ind w:left="180"/>
        <w:rPr>
          <w:rFonts w:ascii="Sylfaen" w:hAnsi="Sylfaen"/>
          <w:lang w:val="ka-GE"/>
        </w:rPr>
      </w:pPr>
    </w:p>
    <w:p w14:paraId="72DBEAB5" w14:textId="77777777" w:rsidR="006F3365" w:rsidRPr="00506B8C" w:rsidRDefault="006F3365" w:rsidP="00501D95">
      <w:pPr>
        <w:spacing w:after="0"/>
        <w:ind w:left="180"/>
        <w:rPr>
          <w:rFonts w:ascii="Sylfaen" w:hAnsi="Sylfaen"/>
          <w:lang w:val="ka-GE"/>
        </w:rPr>
      </w:pPr>
      <w:r w:rsidRPr="00506B8C">
        <w:rPr>
          <w:rFonts w:ascii="Sylfaen" w:hAnsi="Sylfaen"/>
          <w:lang w:val="ka-GE"/>
        </w:rPr>
        <w:t>დაგეგმილი მიზნობრივი მაჩვენებელი</w:t>
      </w:r>
    </w:p>
    <w:p w14:paraId="79C813B7" w14:textId="77777777" w:rsidR="006F3365" w:rsidRPr="00506B8C" w:rsidRDefault="006F3365" w:rsidP="00501D95">
      <w:pPr>
        <w:spacing w:after="0"/>
        <w:ind w:left="180"/>
        <w:rPr>
          <w:rFonts w:ascii="Sylfaen" w:eastAsia="Times New Roman" w:hAnsi="Sylfaen" w:cs="Sylfaen"/>
          <w:lang w:val="ka-GE"/>
        </w:rPr>
      </w:pPr>
      <w:r w:rsidRPr="00506B8C">
        <w:rPr>
          <w:rFonts w:ascii="Sylfaen" w:eastAsia="Times New Roman" w:hAnsi="Sylfaen" w:cs="Sylfaen"/>
          <w:lang w:val="ka-GE"/>
        </w:rPr>
        <w:t>გაზიფიცირებული 1 063 000 აბონენტი.</w:t>
      </w:r>
    </w:p>
    <w:p w14:paraId="0BA95E53" w14:textId="77777777" w:rsidR="006F3365" w:rsidRPr="00506B8C" w:rsidRDefault="006F3365" w:rsidP="00501D95">
      <w:pPr>
        <w:spacing w:after="0"/>
        <w:ind w:left="180"/>
        <w:rPr>
          <w:rFonts w:ascii="Sylfaen" w:hAnsi="Sylfaen"/>
          <w:lang w:val="ka-GE"/>
        </w:rPr>
      </w:pPr>
    </w:p>
    <w:p w14:paraId="7B945FF4" w14:textId="77777777" w:rsidR="006F3365" w:rsidRPr="00506B8C" w:rsidRDefault="006F3365" w:rsidP="00501D95">
      <w:pPr>
        <w:spacing w:after="0"/>
        <w:ind w:left="180"/>
        <w:rPr>
          <w:rFonts w:ascii="Sylfaen" w:hAnsi="Sylfaen"/>
          <w:lang w:val="ka-GE"/>
        </w:rPr>
      </w:pPr>
      <w:r w:rsidRPr="00506B8C">
        <w:rPr>
          <w:rFonts w:ascii="Sylfaen" w:hAnsi="Sylfaen"/>
          <w:lang w:val="ka-GE"/>
        </w:rPr>
        <w:t>მიღწეული შუალედური შედეგის შეფასების ინდიკატორი</w:t>
      </w:r>
    </w:p>
    <w:p w14:paraId="063210A0" w14:textId="77777777" w:rsidR="006F3365" w:rsidRPr="00506B8C" w:rsidRDefault="006F3365" w:rsidP="008C08DB">
      <w:pPr>
        <w:pStyle w:val="abzacixml"/>
      </w:pPr>
      <w:r w:rsidRPr="00506B8C">
        <w:t>სამუშაოების დასრულების შემდეგ გაზიფიცირებული 1 079 000 აბონენტი.</w:t>
      </w:r>
    </w:p>
    <w:p w14:paraId="49B47CB4" w14:textId="77777777" w:rsidR="006F3365" w:rsidRPr="00506B8C" w:rsidRDefault="006F3365" w:rsidP="008C08DB">
      <w:pPr>
        <w:pStyle w:val="abzacixml"/>
      </w:pPr>
    </w:p>
    <w:p w14:paraId="2C20D02C" w14:textId="77777777" w:rsidR="006F3365" w:rsidRPr="00506B8C" w:rsidRDefault="006F3365" w:rsidP="008C08DB">
      <w:pPr>
        <w:pStyle w:val="abzacixml"/>
      </w:pPr>
      <w:r w:rsidRPr="00506B8C">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01DEE61B" w14:textId="77777777" w:rsidR="006F3365" w:rsidRPr="00506B8C" w:rsidRDefault="006F3365" w:rsidP="008C08DB">
      <w:pPr>
        <w:pStyle w:val="abzacixml"/>
      </w:pPr>
      <w:r w:rsidRPr="00506B8C">
        <w:t>საანგარიშო პერიოდში, საქართველოს მთავრობის განკარგულებით, დაემატა დასახლებული პუნქტები, სადაც უნდა განხორციელდეს გაზიფიცირების სამუშაოები, შესაბამისად გაიზარდა პოტენციური გაზიფიცირებული აბონენტების რაოდენობა (+160%).</w:t>
      </w:r>
    </w:p>
    <w:p w14:paraId="5F2E3D2C" w14:textId="77777777" w:rsidR="006F3365" w:rsidRPr="00506B8C" w:rsidRDefault="006F3365" w:rsidP="00501D95">
      <w:pPr>
        <w:tabs>
          <w:tab w:val="left" w:pos="10440"/>
        </w:tabs>
        <w:spacing w:after="0" w:line="240" w:lineRule="auto"/>
        <w:ind w:left="180"/>
        <w:jc w:val="both"/>
        <w:rPr>
          <w:rFonts w:ascii="Sylfaen" w:hAnsi="Sylfaen"/>
          <w:lang w:val="ka-GE"/>
        </w:rPr>
      </w:pPr>
    </w:p>
    <w:p w14:paraId="0BEDB701" w14:textId="77777777" w:rsidR="006F3365" w:rsidRPr="00506B8C" w:rsidRDefault="006F3365" w:rsidP="00501D95">
      <w:pPr>
        <w:spacing w:after="0"/>
        <w:ind w:left="180"/>
        <w:jc w:val="both"/>
        <w:rPr>
          <w:rFonts w:ascii="Sylfaen" w:hAnsi="Sylfaen"/>
          <w:lang w:val="ka-GE"/>
        </w:rPr>
      </w:pPr>
      <w:r w:rsidRPr="00506B8C">
        <w:rPr>
          <w:rFonts w:ascii="Sylfaen" w:eastAsia="Sylfaen" w:hAnsi="Sylfaen" w:cs="Sylfaen"/>
          <w:lang w:val="ka-GE"/>
        </w:rPr>
        <w:lastRenderedPageBreak/>
        <w:t>3.8.3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r w:rsidRPr="00506B8C">
        <w:rPr>
          <w:rFonts w:ascii="Sylfaen" w:hAnsi="Sylfaen"/>
          <w:lang w:val="ka-GE"/>
        </w:rPr>
        <w:t xml:space="preserve"> </w:t>
      </w:r>
      <w:r w:rsidRPr="00506B8C">
        <w:rPr>
          <w:rFonts w:ascii="Sylfaen" w:eastAsia="Sylfaen" w:hAnsi="Sylfaen" w:cs="Sylfaen"/>
          <w:lang w:val="ka-GE"/>
        </w:rPr>
        <w:t xml:space="preserve">(პროგრამული კოდი </w:t>
      </w:r>
      <w:r w:rsidRPr="00506B8C">
        <w:rPr>
          <w:rFonts w:ascii="Sylfaen" w:hAnsi="Sylfaen"/>
          <w:lang w:val="ka-GE"/>
        </w:rPr>
        <w:t>36 01 03)</w:t>
      </w:r>
    </w:p>
    <w:p w14:paraId="399248B4" w14:textId="77777777" w:rsidR="006F3365" w:rsidRPr="00506B8C" w:rsidRDefault="006F3365" w:rsidP="00501D95">
      <w:pPr>
        <w:spacing w:after="0"/>
        <w:ind w:left="180"/>
        <w:rPr>
          <w:rFonts w:ascii="Sylfaen" w:hAnsi="Sylfaen"/>
          <w:lang w:val="ka-GE"/>
        </w:rPr>
      </w:pPr>
    </w:p>
    <w:p w14:paraId="3BFBE2BB" w14:textId="77777777" w:rsidR="006F3365" w:rsidRPr="00506B8C" w:rsidRDefault="006F3365" w:rsidP="00501D95">
      <w:pPr>
        <w:spacing w:after="0"/>
        <w:ind w:left="180"/>
        <w:jc w:val="both"/>
        <w:rPr>
          <w:rFonts w:ascii="Sylfaen" w:hAnsi="Sylfaen" w:cs="Sylfaen"/>
          <w:lang w:val="ka-GE"/>
        </w:rPr>
      </w:pPr>
      <w:r w:rsidRPr="00506B8C">
        <w:rPr>
          <w:rFonts w:ascii="Sylfaen" w:hAnsi="Sylfaen" w:cs="Sylfaen"/>
          <w:lang w:val="ka-GE"/>
        </w:rPr>
        <w:t>პროგრამის განმახორციელებელი:</w:t>
      </w:r>
    </w:p>
    <w:p w14:paraId="4935E265" w14:textId="77777777" w:rsidR="006F3365" w:rsidRPr="00506B8C" w:rsidRDefault="006F3365" w:rsidP="00501D95">
      <w:pPr>
        <w:pStyle w:val="ListParagraph"/>
        <w:numPr>
          <w:ilvl w:val="0"/>
          <w:numId w:val="181"/>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საქართველოს ენერგეტიკის სამინისტრო</w:t>
      </w:r>
    </w:p>
    <w:p w14:paraId="333B1AF4" w14:textId="77777777" w:rsidR="006F3365" w:rsidRPr="00506B8C" w:rsidRDefault="006F3365" w:rsidP="00501D95">
      <w:pPr>
        <w:spacing w:after="0"/>
        <w:ind w:left="180"/>
        <w:jc w:val="both"/>
        <w:rPr>
          <w:rFonts w:ascii="Sylfaen" w:eastAsia="Sylfaen" w:hAnsi="Sylfaen" w:cs="Sylfaen"/>
          <w:lang w:val="ka-GE"/>
        </w:rPr>
      </w:pPr>
    </w:p>
    <w:p w14:paraId="7D85C972" w14:textId="77777777" w:rsidR="006F3365" w:rsidRPr="00506B8C" w:rsidRDefault="006F3365" w:rsidP="00501D95">
      <w:pPr>
        <w:spacing w:after="0"/>
        <w:ind w:left="180"/>
        <w:rPr>
          <w:rFonts w:ascii="Sylfaen" w:hAnsi="Sylfaen" w:cs="Sylfaen"/>
        </w:rPr>
      </w:pPr>
      <w:r w:rsidRPr="00506B8C">
        <w:rPr>
          <w:rFonts w:ascii="Sylfaen" w:hAnsi="Sylfaen" w:cs="Sylfaen"/>
          <w:lang w:val="ka-GE"/>
        </w:rPr>
        <w:t>დაგეგმილი</w:t>
      </w:r>
      <w:r w:rsidRPr="00506B8C">
        <w:rPr>
          <w:rFonts w:ascii="Sylfaen" w:hAnsi="Sylfaen"/>
          <w:lang w:val="ka-GE"/>
        </w:rPr>
        <w:t xml:space="preserve"> </w:t>
      </w:r>
      <w:r w:rsidRPr="00506B8C">
        <w:rPr>
          <w:rFonts w:ascii="Sylfaen" w:hAnsi="Sylfaen" w:cs="Sylfaen"/>
          <w:lang w:val="ka-GE"/>
        </w:rPr>
        <w:t xml:space="preserve">შუალედური </w:t>
      </w:r>
      <w:r w:rsidRPr="00506B8C">
        <w:rPr>
          <w:rFonts w:ascii="Sylfaen" w:hAnsi="Sylfaen" w:cs="Sylfaen"/>
        </w:rPr>
        <w:t>შედეგები</w:t>
      </w:r>
    </w:p>
    <w:p w14:paraId="108E0D35" w14:textId="77777777" w:rsidR="006F3365" w:rsidRPr="00506B8C" w:rsidRDefault="006F3365" w:rsidP="008C08DB">
      <w:pPr>
        <w:pStyle w:val="abzacixml"/>
      </w:pPr>
      <w:r w:rsidRPr="00506B8C">
        <w:t>ყაზბეგისა და დუშეთის მუნიციპალიტეტებში მუდმივად მცხოვრები მოსახლეობის სოციალურ-ეკონომიკური მდგომარეობის გაუმჯობესება.</w:t>
      </w:r>
    </w:p>
    <w:p w14:paraId="349D6838" w14:textId="77777777" w:rsidR="006F3365" w:rsidRPr="00506B8C" w:rsidRDefault="006F3365" w:rsidP="00501D95">
      <w:pPr>
        <w:spacing w:after="0"/>
        <w:ind w:left="180"/>
        <w:rPr>
          <w:rFonts w:ascii="Sylfaen" w:hAnsi="Sylfaen" w:cs="Sylfaen"/>
        </w:rPr>
      </w:pPr>
    </w:p>
    <w:p w14:paraId="15B40E81" w14:textId="77777777" w:rsidR="006F3365" w:rsidRPr="00506B8C" w:rsidRDefault="006F3365" w:rsidP="00501D95">
      <w:pPr>
        <w:spacing w:after="0"/>
        <w:ind w:left="180"/>
        <w:rPr>
          <w:rFonts w:ascii="Sylfaen" w:hAnsi="Sylfaen"/>
          <w:lang w:val="ka-GE"/>
        </w:rPr>
      </w:pPr>
      <w:r w:rsidRPr="00506B8C">
        <w:rPr>
          <w:rFonts w:ascii="Sylfaen" w:hAnsi="Sylfaen" w:cs="Sylfaen"/>
        </w:rPr>
        <w:t>მიღწეული</w:t>
      </w:r>
      <w:r w:rsidRPr="00506B8C">
        <w:rPr>
          <w:rFonts w:ascii="Sylfaen" w:hAnsi="Sylfaen"/>
        </w:rPr>
        <w:t xml:space="preserve"> </w:t>
      </w:r>
      <w:r w:rsidRPr="00506B8C">
        <w:rPr>
          <w:rFonts w:ascii="Sylfaen" w:hAnsi="Sylfaen" w:cs="Sylfaen"/>
          <w:lang w:val="ka-GE"/>
        </w:rPr>
        <w:t>შუალედური</w:t>
      </w:r>
      <w:r w:rsidRPr="00506B8C">
        <w:rPr>
          <w:rFonts w:ascii="Sylfaen" w:hAnsi="Sylfaen"/>
        </w:rPr>
        <w:t xml:space="preserve"> </w:t>
      </w:r>
      <w:r w:rsidRPr="00506B8C">
        <w:rPr>
          <w:rFonts w:ascii="Sylfaen" w:hAnsi="Sylfaen" w:cs="Sylfaen"/>
        </w:rPr>
        <w:t>შედეგები</w:t>
      </w:r>
    </w:p>
    <w:p w14:paraId="379D1C64" w14:textId="77777777" w:rsidR="006F3365" w:rsidRPr="00506B8C" w:rsidRDefault="006F3365" w:rsidP="008C08DB">
      <w:pPr>
        <w:pStyle w:val="abzacixml"/>
      </w:pPr>
      <w:r w:rsidRPr="00506B8C">
        <w:t>ზამთრის პერიოდში მაღალმთიან სოფლებში მოსახლეობის ეკონომიკური მდგომარეობის შემსუბუქება.</w:t>
      </w:r>
    </w:p>
    <w:p w14:paraId="215704A4" w14:textId="77777777" w:rsidR="006F3365" w:rsidRPr="00506B8C" w:rsidRDefault="006F3365" w:rsidP="00501D95">
      <w:pPr>
        <w:spacing w:after="0"/>
        <w:ind w:left="180"/>
        <w:rPr>
          <w:rFonts w:ascii="Sylfaen" w:hAnsi="Sylfaen"/>
          <w:lang w:val="ka-GE"/>
        </w:rPr>
      </w:pPr>
    </w:p>
    <w:p w14:paraId="2259D907" w14:textId="77777777" w:rsidR="006F3365" w:rsidRPr="00506B8C" w:rsidRDefault="006F3365" w:rsidP="008C08DB">
      <w:pPr>
        <w:pStyle w:val="abzacixml"/>
      </w:pPr>
      <w:r w:rsidRPr="00506B8C">
        <w:t>დაგეგმილი და მიღწეული შუალედური შედეგების შეფასების ინდიკატორები</w:t>
      </w:r>
    </w:p>
    <w:p w14:paraId="6BE7A606" w14:textId="77777777" w:rsidR="006F3365" w:rsidRPr="00506B8C" w:rsidRDefault="006F3365" w:rsidP="00501D95">
      <w:pPr>
        <w:spacing w:after="0"/>
        <w:ind w:left="180"/>
        <w:rPr>
          <w:rFonts w:ascii="Sylfaen" w:hAnsi="Sylfaen"/>
          <w:lang w:val="ka-GE"/>
        </w:rPr>
      </w:pPr>
    </w:p>
    <w:p w14:paraId="30D93522" w14:textId="77777777" w:rsidR="006F3365" w:rsidRPr="00506B8C" w:rsidRDefault="006F3365" w:rsidP="00501D95">
      <w:pPr>
        <w:spacing w:after="0"/>
        <w:ind w:left="180"/>
        <w:rPr>
          <w:rFonts w:ascii="Sylfaen" w:hAnsi="Sylfaen"/>
        </w:rPr>
      </w:pPr>
      <w:r w:rsidRPr="00506B8C">
        <w:rPr>
          <w:rFonts w:ascii="Sylfaen" w:hAnsi="Sylfaen" w:cs="Sylfaen"/>
          <w:lang w:val="ka-GE"/>
        </w:rPr>
        <w:t>დაგეგმილი</w:t>
      </w:r>
      <w:r w:rsidRPr="00506B8C">
        <w:rPr>
          <w:rFonts w:ascii="Sylfaen" w:hAnsi="Sylfaen"/>
          <w:lang w:val="ka-GE"/>
        </w:rPr>
        <w:t xml:space="preserve"> საბაზისო მაჩვენებელი</w:t>
      </w:r>
    </w:p>
    <w:p w14:paraId="17D8240F" w14:textId="77777777" w:rsidR="006F3365" w:rsidRPr="00506B8C" w:rsidRDefault="006F3365" w:rsidP="008C08DB">
      <w:pPr>
        <w:pStyle w:val="abzacixml"/>
      </w:pPr>
      <w:r w:rsidRPr="00506B8C">
        <w:t>პროგრამის ფარგლებში ზამთრის პერიოდში სუბსიდირების მიმღები მოსახლეობის რაოდენობა: 4 300 აბონენტი.</w:t>
      </w:r>
    </w:p>
    <w:p w14:paraId="59EC0A98" w14:textId="77777777" w:rsidR="006F3365" w:rsidRPr="00506B8C" w:rsidRDefault="006F3365" w:rsidP="00501D95">
      <w:pPr>
        <w:spacing w:after="0"/>
        <w:ind w:left="180"/>
        <w:rPr>
          <w:rFonts w:ascii="Sylfaen" w:eastAsia="Times New Roman" w:hAnsi="Sylfaen" w:cs="Sylfaen"/>
          <w:lang w:val="ka-GE"/>
        </w:rPr>
      </w:pPr>
    </w:p>
    <w:p w14:paraId="4F5F5D6F" w14:textId="77777777" w:rsidR="006F3365" w:rsidRPr="00506B8C" w:rsidRDefault="006F3365" w:rsidP="00501D95">
      <w:pPr>
        <w:spacing w:after="0"/>
        <w:ind w:left="180"/>
        <w:rPr>
          <w:rFonts w:ascii="Sylfaen" w:hAnsi="Sylfaen"/>
          <w:lang w:val="ka-GE"/>
        </w:rPr>
      </w:pPr>
      <w:r w:rsidRPr="00506B8C">
        <w:rPr>
          <w:rFonts w:ascii="Sylfaen" w:hAnsi="Sylfaen"/>
          <w:lang w:val="ka-GE"/>
        </w:rPr>
        <w:t>დაგეგმილი მიზნობრივი მაჩვენებელი</w:t>
      </w:r>
    </w:p>
    <w:p w14:paraId="18903A9A" w14:textId="77777777" w:rsidR="006F3365" w:rsidRPr="00506B8C" w:rsidRDefault="006F3365" w:rsidP="008C08DB">
      <w:pPr>
        <w:pStyle w:val="abzacixml"/>
      </w:pPr>
      <w:r w:rsidRPr="00506B8C">
        <w:t>ყაზბეგის მუნიციპალიტეტისა და დუშეთის მუნიციპალიტეტის მაღალმთიან სოფლებში მუდმივად მცხოვრები 4 300 აბონენტი.</w:t>
      </w:r>
    </w:p>
    <w:p w14:paraId="7024E029" w14:textId="77777777" w:rsidR="006F3365" w:rsidRPr="00506B8C" w:rsidRDefault="006F3365" w:rsidP="008C08DB">
      <w:pPr>
        <w:pStyle w:val="abzacixml"/>
      </w:pPr>
    </w:p>
    <w:p w14:paraId="51B88A44" w14:textId="77777777" w:rsidR="006F3365" w:rsidRPr="00506B8C" w:rsidRDefault="006F3365" w:rsidP="00501D95">
      <w:pPr>
        <w:spacing w:after="0"/>
        <w:ind w:left="180"/>
        <w:rPr>
          <w:rFonts w:ascii="Sylfaen" w:hAnsi="Sylfaen"/>
          <w:lang w:val="ka-GE"/>
        </w:rPr>
      </w:pPr>
      <w:r w:rsidRPr="00506B8C">
        <w:rPr>
          <w:rFonts w:ascii="Sylfaen" w:hAnsi="Sylfaen"/>
          <w:lang w:val="ka-GE"/>
        </w:rPr>
        <w:t>მიღწეული შუალედური შედეგის შეფასების ინდიკატორი</w:t>
      </w:r>
    </w:p>
    <w:p w14:paraId="2F9D38D5" w14:textId="77777777" w:rsidR="006F3365" w:rsidRPr="00506B8C" w:rsidRDefault="006F3365" w:rsidP="00501D95">
      <w:pPr>
        <w:spacing w:after="0"/>
        <w:ind w:left="180"/>
        <w:jc w:val="both"/>
        <w:rPr>
          <w:rFonts w:ascii="Sylfaen" w:eastAsia="Sylfaen" w:hAnsi="Sylfaen" w:cs="Sylfaen"/>
          <w:lang w:val="ka-GE"/>
        </w:rPr>
      </w:pPr>
      <w:r w:rsidRPr="00506B8C">
        <w:rPr>
          <w:rFonts w:ascii="Sylfaen" w:eastAsia="Sylfaen" w:hAnsi="Sylfaen" w:cs="Sylfaen"/>
        </w:rPr>
        <w:t>ყაზბეგის მუნიციპალიტეტში და დუშეთის მუნიციპალიტეტის მაღალმთიანი სოფლების მუდმივად მცხოვრები პროგრამით განსაზღვრული ბენეფიციარები</w:t>
      </w:r>
      <w:r w:rsidRPr="00506B8C">
        <w:rPr>
          <w:rFonts w:ascii="Sylfaen" w:eastAsia="Sylfaen" w:hAnsi="Sylfaen" w:cs="Sylfaen"/>
          <w:lang w:val="ka-GE"/>
        </w:rPr>
        <w:t xml:space="preserve"> - 5 700 აბონენტი.</w:t>
      </w:r>
    </w:p>
    <w:p w14:paraId="3D9A0CF5" w14:textId="77777777" w:rsidR="006F3365" w:rsidRPr="00506B8C" w:rsidRDefault="006F3365" w:rsidP="008C08DB">
      <w:pPr>
        <w:pStyle w:val="abzacixml"/>
      </w:pPr>
    </w:p>
    <w:p w14:paraId="59EFFB14" w14:textId="77777777" w:rsidR="006F3365" w:rsidRPr="00506B8C" w:rsidRDefault="006F3365" w:rsidP="008C08DB">
      <w:pPr>
        <w:pStyle w:val="abzacixml"/>
      </w:pPr>
      <w:r w:rsidRPr="00506B8C">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66801391" w14:textId="77777777" w:rsidR="006F3365" w:rsidRPr="00506B8C" w:rsidRDefault="006F3365" w:rsidP="008C08DB">
      <w:pPr>
        <w:pStyle w:val="abzacixml"/>
      </w:pPr>
      <w:r w:rsidRPr="00506B8C">
        <w:t>2017 წელს საქართველოს კანონმდებლობის შესაბამისად მაღალმთიანი დასახლების სტატუსი მიენიჭათ დუშეთის მუნიციპალიტეტის სოფლებს, რამაც გამოიწვია პროგრამით განსაზღვრული ბენეფიციარების როცხოვნობის ზრდა (+ 33%).</w:t>
      </w:r>
    </w:p>
    <w:p w14:paraId="5A7B91B1" w14:textId="77777777" w:rsidR="006F3365" w:rsidRPr="00506B8C" w:rsidRDefault="006F3365" w:rsidP="00501D95">
      <w:pPr>
        <w:spacing w:after="0"/>
        <w:ind w:left="180"/>
        <w:jc w:val="both"/>
        <w:rPr>
          <w:rFonts w:ascii="Sylfaen" w:eastAsia="Sylfaen" w:hAnsi="Sylfaen" w:cs="Sylfaen"/>
          <w:lang w:val="ka-GE"/>
        </w:rPr>
      </w:pPr>
    </w:p>
    <w:p w14:paraId="51912258" w14:textId="77777777" w:rsidR="006F3365" w:rsidRPr="00506B8C" w:rsidRDefault="006F3365" w:rsidP="00501D95">
      <w:pPr>
        <w:spacing w:after="0"/>
        <w:ind w:left="180"/>
        <w:jc w:val="both"/>
        <w:rPr>
          <w:rFonts w:ascii="Sylfaen" w:hAnsi="Sylfaen"/>
          <w:lang w:val="ka-GE"/>
        </w:rPr>
      </w:pPr>
      <w:r w:rsidRPr="00506B8C">
        <w:rPr>
          <w:rFonts w:ascii="Sylfaen" w:hAnsi="Sylfaen" w:cs="Sylfaen"/>
          <w:lang w:val="ka-GE"/>
        </w:rPr>
        <w:t xml:space="preserve">3.9 ენერგეტიკული ინფრასტრუქტურის მშენებლობა-რეაბილიტაცია </w:t>
      </w:r>
      <w:r w:rsidRPr="00506B8C">
        <w:rPr>
          <w:rFonts w:ascii="Sylfaen" w:hAnsi="Sylfaen"/>
          <w:lang w:val="ka-GE"/>
        </w:rPr>
        <w:t xml:space="preserve"> </w:t>
      </w:r>
      <w:r w:rsidRPr="00506B8C">
        <w:rPr>
          <w:rFonts w:ascii="Sylfaen" w:eastAsia="Sylfaen" w:hAnsi="Sylfaen" w:cs="Sylfaen"/>
          <w:lang w:val="ka-GE"/>
        </w:rPr>
        <w:t xml:space="preserve">(პროგრამული კოდი </w:t>
      </w:r>
      <w:r w:rsidRPr="00506B8C">
        <w:rPr>
          <w:rFonts w:ascii="Sylfaen" w:hAnsi="Sylfaen"/>
          <w:lang w:val="ka-GE"/>
        </w:rPr>
        <w:t>36 02)</w:t>
      </w:r>
    </w:p>
    <w:p w14:paraId="47DF6B27" w14:textId="77777777" w:rsidR="006F3365" w:rsidRPr="00506B8C" w:rsidRDefault="006F3365" w:rsidP="00501D95">
      <w:pPr>
        <w:spacing w:after="0"/>
        <w:ind w:left="180"/>
        <w:jc w:val="both"/>
        <w:rPr>
          <w:rFonts w:ascii="Sylfaen" w:hAnsi="Sylfaen"/>
          <w:lang w:val="ka-GE"/>
        </w:rPr>
      </w:pPr>
    </w:p>
    <w:p w14:paraId="611E8132" w14:textId="77777777" w:rsidR="006F3365" w:rsidRPr="00506B8C" w:rsidRDefault="006F3365" w:rsidP="00501D95">
      <w:pPr>
        <w:spacing w:after="0"/>
        <w:ind w:left="180"/>
        <w:jc w:val="both"/>
        <w:rPr>
          <w:rFonts w:ascii="Sylfaen" w:hAnsi="Sylfaen" w:cs="Sylfaen"/>
          <w:lang w:val="ka-GE"/>
        </w:rPr>
      </w:pPr>
      <w:r w:rsidRPr="00506B8C">
        <w:rPr>
          <w:rFonts w:ascii="Sylfaen" w:hAnsi="Sylfaen" w:cs="Sylfaen"/>
          <w:lang w:val="ka-GE"/>
        </w:rPr>
        <w:t>პროგრამის განმახორციელებელი:</w:t>
      </w:r>
    </w:p>
    <w:p w14:paraId="6A4F46AF" w14:textId="77777777" w:rsidR="006F3365" w:rsidRPr="00506B8C" w:rsidRDefault="006F3365" w:rsidP="00501D95">
      <w:pPr>
        <w:pStyle w:val="ListParagraph"/>
        <w:numPr>
          <w:ilvl w:val="0"/>
          <w:numId w:val="181"/>
        </w:numPr>
        <w:spacing w:after="0" w:line="259" w:lineRule="auto"/>
        <w:ind w:left="180"/>
        <w:jc w:val="both"/>
        <w:rPr>
          <w:rFonts w:ascii="Sylfaen" w:eastAsia="Sylfaen" w:hAnsi="Sylfaen" w:cs="Sylfaen"/>
          <w:lang w:val="ka-GE"/>
        </w:rPr>
      </w:pPr>
      <w:r w:rsidRPr="00506B8C">
        <w:rPr>
          <w:rFonts w:ascii="Sylfaen" w:eastAsia="Sylfaen" w:hAnsi="Sylfaen" w:cs="Sylfaen"/>
          <w:lang w:val="ka-GE"/>
        </w:rPr>
        <w:t>საქართველოს ენერგეტიკის სამინისტრო</w:t>
      </w:r>
    </w:p>
    <w:p w14:paraId="7E579A83" w14:textId="77777777" w:rsidR="006F3365" w:rsidRPr="00506B8C" w:rsidRDefault="006F3365" w:rsidP="00501D95">
      <w:pPr>
        <w:pStyle w:val="ListParagraph"/>
        <w:numPr>
          <w:ilvl w:val="0"/>
          <w:numId w:val="181"/>
        </w:numPr>
        <w:spacing w:after="0" w:line="259" w:lineRule="auto"/>
        <w:ind w:left="180"/>
        <w:jc w:val="both"/>
        <w:rPr>
          <w:rFonts w:ascii="Sylfaen" w:eastAsia="Sylfaen" w:hAnsi="Sylfaen" w:cs="Sylfaen"/>
          <w:lang w:val="ka-GE"/>
        </w:rPr>
      </w:pPr>
      <w:r w:rsidRPr="00506B8C">
        <w:rPr>
          <w:rFonts w:ascii="Sylfaen" w:eastAsia="Sylfaen" w:hAnsi="Sylfaen" w:cs="Sylfaen"/>
          <w:lang w:val="ka-GE"/>
        </w:rPr>
        <w:lastRenderedPageBreak/>
        <w:t>შპს ,,ენგურჰესი“</w:t>
      </w:r>
    </w:p>
    <w:p w14:paraId="01CF85DC" w14:textId="77777777" w:rsidR="006F3365" w:rsidRPr="00506B8C" w:rsidRDefault="006F3365" w:rsidP="00501D95">
      <w:pPr>
        <w:spacing w:after="0"/>
        <w:ind w:left="180"/>
        <w:jc w:val="both"/>
        <w:rPr>
          <w:rFonts w:ascii="Sylfaen" w:eastAsia="Sylfaen" w:hAnsi="Sylfaen" w:cs="Sylfaen"/>
          <w:lang w:val="ka-GE"/>
        </w:rPr>
      </w:pPr>
    </w:p>
    <w:p w14:paraId="114EFC8D" w14:textId="77777777" w:rsidR="006F3365" w:rsidRPr="00506B8C" w:rsidRDefault="006F3365" w:rsidP="00501D95">
      <w:pPr>
        <w:spacing w:after="0"/>
        <w:ind w:left="180"/>
        <w:rPr>
          <w:rFonts w:ascii="Sylfaen" w:hAnsi="Sylfaen" w:cs="Sylfaen"/>
          <w:lang w:val="ka-GE"/>
        </w:rPr>
      </w:pPr>
      <w:r w:rsidRPr="00506B8C">
        <w:rPr>
          <w:rFonts w:ascii="Sylfaen" w:hAnsi="Sylfaen" w:cs="Sylfaen"/>
          <w:lang w:val="ka-GE"/>
        </w:rPr>
        <w:t>დაგეგმილი</w:t>
      </w:r>
      <w:r w:rsidRPr="00506B8C">
        <w:rPr>
          <w:rFonts w:ascii="Sylfaen" w:hAnsi="Sylfaen"/>
          <w:lang w:val="ka-GE"/>
        </w:rPr>
        <w:t xml:space="preserve"> </w:t>
      </w:r>
      <w:r w:rsidRPr="00506B8C">
        <w:rPr>
          <w:rFonts w:ascii="Sylfaen" w:hAnsi="Sylfaen" w:cs="Sylfaen"/>
        </w:rPr>
        <w:t>საბოლოო</w:t>
      </w:r>
      <w:r w:rsidRPr="00506B8C">
        <w:rPr>
          <w:rFonts w:ascii="Sylfaen" w:hAnsi="Sylfaen"/>
        </w:rPr>
        <w:t xml:space="preserve"> </w:t>
      </w:r>
      <w:r w:rsidRPr="00506B8C">
        <w:rPr>
          <w:rFonts w:ascii="Sylfaen" w:hAnsi="Sylfaen" w:cs="Sylfaen"/>
        </w:rPr>
        <w:t>შედეგები</w:t>
      </w:r>
    </w:p>
    <w:p w14:paraId="1E3B6679" w14:textId="77777777" w:rsidR="006F3365" w:rsidRPr="00506B8C" w:rsidRDefault="006F3365" w:rsidP="00501D95">
      <w:pPr>
        <w:spacing w:after="0"/>
        <w:ind w:left="180"/>
        <w:jc w:val="both"/>
        <w:rPr>
          <w:rFonts w:ascii="Sylfaen" w:hAnsi="Sylfaen"/>
        </w:rPr>
      </w:pPr>
      <w:r w:rsidRPr="00506B8C">
        <w:rPr>
          <w:rFonts w:ascii="Sylfaen" w:hAnsi="Sylfaen" w:cs="Sylfaen"/>
          <w:lang w:val="ka-GE"/>
        </w:rPr>
        <w:t>ჰიდროელექტრო</w:t>
      </w:r>
      <w:r w:rsidRPr="00506B8C">
        <w:rPr>
          <w:rFonts w:ascii="Sylfaen" w:hAnsi="Sylfaen" w:cs="Sylfaen"/>
        </w:rPr>
        <w:t>ს</w:t>
      </w:r>
      <w:r w:rsidRPr="00506B8C">
        <w:rPr>
          <w:rFonts w:ascii="Sylfaen" w:hAnsi="Sylfaen" w:cs="Sylfaen"/>
          <w:lang w:val="ka-GE"/>
        </w:rPr>
        <w:t xml:space="preserve">დგურების </w:t>
      </w:r>
      <w:r w:rsidRPr="00506B8C">
        <w:rPr>
          <w:rFonts w:ascii="Sylfaen" w:hAnsi="Sylfaen" w:cs="Sylfaen"/>
        </w:rPr>
        <w:t>აპროექტო</w:t>
      </w:r>
      <w:r w:rsidRPr="00506B8C">
        <w:rPr>
          <w:rFonts w:ascii="Sylfaen" w:hAnsi="Sylfaen"/>
        </w:rPr>
        <w:t xml:space="preserve"> </w:t>
      </w:r>
      <w:r w:rsidRPr="00506B8C">
        <w:rPr>
          <w:rFonts w:ascii="Sylfaen" w:hAnsi="Sylfaen" w:cs="Sylfaen"/>
        </w:rPr>
        <w:t>სიმძლავრეზე</w:t>
      </w:r>
      <w:r w:rsidRPr="00506B8C">
        <w:rPr>
          <w:rFonts w:ascii="Sylfaen" w:hAnsi="Sylfaen"/>
        </w:rPr>
        <w:t xml:space="preserve"> </w:t>
      </w:r>
      <w:r w:rsidRPr="00506B8C">
        <w:rPr>
          <w:rFonts w:ascii="Sylfaen" w:hAnsi="Sylfaen" w:cs="Sylfaen"/>
        </w:rPr>
        <w:t>გაყვანა</w:t>
      </w:r>
      <w:r w:rsidRPr="00506B8C">
        <w:rPr>
          <w:rFonts w:ascii="Sylfaen" w:hAnsi="Sylfaen" w:cs="Sylfaen"/>
          <w:lang w:val="ka-GE"/>
        </w:rPr>
        <w:t xml:space="preserve"> და მათი</w:t>
      </w:r>
      <w:r w:rsidRPr="00506B8C">
        <w:rPr>
          <w:rFonts w:ascii="Sylfaen" w:hAnsi="Sylfaen"/>
        </w:rPr>
        <w:t xml:space="preserve"> </w:t>
      </w:r>
      <w:r w:rsidRPr="00506B8C">
        <w:rPr>
          <w:rFonts w:ascii="Sylfaen" w:hAnsi="Sylfaen" w:cs="Sylfaen"/>
        </w:rPr>
        <w:t>საიმედოობის</w:t>
      </w:r>
      <w:r w:rsidRPr="00506B8C">
        <w:rPr>
          <w:rFonts w:ascii="Sylfaen" w:hAnsi="Sylfaen"/>
        </w:rPr>
        <w:t xml:space="preserve"> </w:t>
      </w:r>
      <w:r w:rsidRPr="00506B8C">
        <w:rPr>
          <w:rFonts w:ascii="Sylfaen" w:hAnsi="Sylfaen" w:cs="Sylfaen"/>
        </w:rPr>
        <w:t>ამაღლება</w:t>
      </w:r>
      <w:r w:rsidRPr="00506B8C">
        <w:rPr>
          <w:rFonts w:ascii="Sylfaen" w:hAnsi="Sylfaen"/>
        </w:rPr>
        <w:t>.</w:t>
      </w:r>
    </w:p>
    <w:p w14:paraId="67D6F1BE" w14:textId="77777777" w:rsidR="006F3365" w:rsidRPr="00506B8C" w:rsidRDefault="006F3365" w:rsidP="00501D95">
      <w:pPr>
        <w:spacing w:after="0"/>
        <w:ind w:left="180"/>
        <w:rPr>
          <w:rFonts w:ascii="Sylfaen" w:hAnsi="Sylfaen"/>
        </w:rPr>
      </w:pPr>
    </w:p>
    <w:p w14:paraId="3C04F24C" w14:textId="77777777" w:rsidR="006F3365" w:rsidRPr="00506B8C" w:rsidRDefault="006F3365" w:rsidP="00501D95">
      <w:pPr>
        <w:spacing w:after="0"/>
        <w:ind w:left="180"/>
        <w:rPr>
          <w:rFonts w:ascii="Sylfaen" w:hAnsi="Sylfaen"/>
          <w:lang w:val="ka-GE"/>
        </w:rPr>
      </w:pPr>
      <w:r w:rsidRPr="00506B8C">
        <w:rPr>
          <w:rFonts w:ascii="Sylfaen" w:hAnsi="Sylfaen" w:cs="Sylfaen"/>
        </w:rPr>
        <w:t>მიღწეული</w:t>
      </w:r>
      <w:r w:rsidRPr="00506B8C">
        <w:rPr>
          <w:rFonts w:ascii="Sylfaen" w:hAnsi="Sylfaen"/>
        </w:rPr>
        <w:t xml:space="preserve"> </w:t>
      </w:r>
      <w:r w:rsidRPr="00506B8C">
        <w:rPr>
          <w:rFonts w:ascii="Sylfaen" w:hAnsi="Sylfaen" w:cs="Sylfaen"/>
        </w:rPr>
        <w:t>საბოლოო</w:t>
      </w:r>
      <w:r w:rsidRPr="00506B8C">
        <w:rPr>
          <w:rFonts w:ascii="Sylfaen" w:hAnsi="Sylfaen"/>
        </w:rPr>
        <w:t xml:space="preserve"> </w:t>
      </w:r>
      <w:r w:rsidRPr="00506B8C">
        <w:rPr>
          <w:rFonts w:ascii="Sylfaen" w:hAnsi="Sylfaen" w:cs="Sylfaen"/>
        </w:rPr>
        <w:t>შედეგები</w:t>
      </w:r>
    </w:p>
    <w:p w14:paraId="24D01325" w14:textId="77777777" w:rsidR="006F3365" w:rsidRPr="00506B8C" w:rsidRDefault="006F3365" w:rsidP="008C08DB">
      <w:pPr>
        <w:pStyle w:val="abzacixml"/>
      </w:pPr>
      <w:r w:rsidRPr="00506B8C">
        <w:t>ენგურჰესს გააჩნია სრული საპროექტო სიმძლავრე.</w:t>
      </w:r>
    </w:p>
    <w:p w14:paraId="5D7B3B7F" w14:textId="77777777" w:rsidR="006F3365" w:rsidRPr="00506B8C" w:rsidRDefault="006F3365" w:rsidP="00501D95">
      <w:pPr>
        <w:autoSpaceDE w:val="0"/>
        <w:autoSpaceDN w:val="0"/>
        <w:adjustRightInd w:val="0"/>
        <w:spacing w:after="0"/>
        <w:ind w:left="180"/>
        <w:rPr>
          <w:rFonts w:ascii="Sylfaen" w:eastAsia="Times New Roman" w:hAnsi="Sylfaen" w:cs="Sylfaen"/>
          <w:lang w:val="ka-GE"/>
        </w:rPr>
      </w:pPr>
      <w:r w:rsidRPr="00506B8C">
        <w:rPr>
          <w:rFonts w:ascii="Sylfaen" w:eastAsia="Times New Roman" w:hAnsi="Sylfaen" w:cs="Sylfaen"/>
          <w:lang w:val="ka-GE"/>
        </w:rPr>
        <w:t>ვარდნილჰესის მუშაობა საიმედოობა.</w:t>
      </w:r>
    </w:p>
    <w:p w14:paraId="5BA654CC" w14:textId="77777777" w:rsidR="006F3365" w:rsidRPr="00506B8C" w:rsidRDefault="006F3365" w:rsidP="00501D95">
      <w:pPr>
        <w:spacing w:after="0"/>
        <w:ind w:left="180"/>
        <w:rPr>
          <w:rFonts w:ascii="Sylfaen" w:hAnsi="Sylfaen"/>
          <w:lang w:val="ka-GE"/>
        </w:rPr>
      </w:pPr>
    </w:p>
    <w:p w14:paraId="170FF1E6" w14:textId="77777777" w:rsidR="006F3365" w:rsidRPr="00506B8C" w:rsidRDefault="006F3365" w:rsidP="008C08DB">
      <w:pPr>
        <w:pStyle w:val="abzacixml"/>
      </w:pPr>
      <w:r w:rsidRPr="00506B8C">
        <w:t>დაგეგმილი და მიღწეული საბოლოო შედეგების შეფასების ინდიკატორები</w:t>
      </w:r>
    </w:p>
    <w:p w14:paraId="59BFCB96" w14:textId="77777777" w:rsidR="006F3365" w:rsidRPr="00506B8C" w:rsidRDefault="006F3365" w:rsidP="008C08DB">
      <w:pPr>
        <w:pStyle w:val="abzacixml"/>
      </w:pPr>
    </w:p>
    <w:p w14:paraId="2DF21AD3" w14:textId="77777777" w:rsidR="006F3365" w:rsidRPr="00506B8C" w:rsidRDefault="006F3365" w:rsidP="00501D95">
      <w:pPr>
        <w:spacing w:after="0"/>
        <w:ind w:left="180"/>
        <w:rPr>
          <w:rFonts w:ascii="Sylfaen" w:hAnsi="Sylfaen"/>
        </w:rPr>
      </w:pPr>
      <w:r w:rsidRPr="00506B8C">
        <w:rPr>
          <w:rFonts w:ascii="Sylfaen" w:hAnsi="Sylfaen" w:cs="Sylfaen"/>
          <w:lang w:val="ka-GE"/>
        </w:rPr>
        <w:t>დაგეგმილი</w:t>
      </w:r>
      <w:r w:rsidRPr="00506B8C">
        <w:rPr>
          <w:rFonts w:ascii="Sylfaen" w:hAnsi="Sylfaen"/>
          <w:lang w:val="ka-GE"/>
        </w:rPr>
        <w:t xml:space="preserve"> საბაზისო მაჩვენებელი</w:t>
      </w:r>
    </w:p>
    <w:p w14:paraId="3BFBE89E" w14:textId="77777777" w:rsidR="006F3365" w:rsidRPr="00506B8C" w:rsidRDefault="006F3365" w:rsidP="00501D95">
      <w:pPr>
        <w:spacing w:after="0"/>
        <w:ind w:left="180"/>
        <w:rPr>
          <w:rFonts w:ascii="Sylfaen" w:eastAsia="Times New Roman" w:hAnsi="Sylfaen" w:cs="Sylfaen"/>
          <w:lang w:val="ka-GE"/>
        </w:rPr>
      </w:pPr>
      <w:r w:rsidRPr="00506B8C">
        <w:rPr>
          <w:rFonts w:ascii="Sylfaen" w:eastAsia="Times New Roman" w:hAnsi="Sylfaen" w:cs="Sylfaen"/>
          <w:lang w:val="ka-GE"/>
        </w:rPr>
        <w:t>ელექტროენერგიის საშუალო წლიური გამომუშავება 3.6 მლრდ. კვ/სთ.</w:t>
      </w:r>
    </w:p>
    <w:p w14:paraId="4A17D8AE" w14:textId="77777777" w:rsidR="006F3365" w:rsidRPr="00506B8C" w:rsidRDefault="006F3365" w:rsidP="00501D95">
      <w:pPr>
        <w:spacing w:after="0"/>
        <w:ind w:left="180"/>
        <w:rPr>
          <w:rFonts w:ascii="Sylfaen" w:hAnsi="Sylfaen"/>
          <w:lang w:val="ka-GE"/>
        </w:rPr>
      </w:pPr>
    </w:p>
    <w:p w14:paraId="0FE0588A" w14:textId="77777777" w:rsidR="006F3365" w:rsidRPr="00506B8C" w:rsidRDefault="006F3365" w:rsidP="00501D95">
      <w:pPr>
        <w:spacing w:after="0"/>
        <w:ind w:left="180"/>
        <w:rPr>
          <w:rFonts w:ascii="Sylfaen" w:hAnsi="Sylfaen"/>
          <w:lang w:val="ka-GE"/>
        </w:rPr>
      </w:pPr>
      <w:r w:rsidRPr="00506B8C">
        <w:rPr>
          <w:rFonts w:ascii="Sylfaen" w:hAnsi="Sylfaen"/>
          <w:lang w:val="ka-GE"/>
        </w:rPr>
        <w:t>დაგეგმილი მიზნობრივი მაჩვენებელი</w:t>
      </w:r>
    </w:p>
    <w:p w14:paraId="2CB16AFE" w14:textId="77777777" w:rsidR="006F3365" w:rsidRPr="00506B8C" w:rsidRDefault="006F3365" w:rsidP="008C08DB">
      <w:pPr>
        <w:pStyle w:val="abzacixml"/>
      </w:pPr>
      <w:r w:rsidRPr="00506B8C">
        <w:t xml:space="preserve">საშუალო წლიური გამომუშავების ზრდა. </w:t>
      </w:r>
    </w:p>
    <w:p w14:paraId="2D626957" w14:textId="77777777" w:rsidR="006F3365" w:rsidRPr="00506B8C" w:rsidRDefault="006F3365" w:rsidP="008C08DB">
      <w:pPr>
        <w:pStyle w:val="abzacixml"/>
      </w:pPr>
    </w:p>
    <w:p w14:paraId="33700AFE" w14:textId="77777777" w:rsidR="006F3365" w:rsidRPr="00506B8C" w:rsidRDefault="006F3365" w:rsidP="00501D95">
      <w:pPr>
        <w:spacing w:after="0"/>
        <w:ind w:left="180"/>
        <w:rPr>
          <w:rFonts w:ascii="Sylfaen" w:hAnsi="Sylfaen"/>
          <w:lang w:val="ka-GE"/>
        </w:rPr>
      </w:pPr>
      <w:r w:rsidRPr="00506B8C">
        <w:rPr>
          <w:rFonts w:ascii="Sylfaen" w:hAnsi="Sylfaen"/>
          <w:lang w:val="ka-GE"/>
        </w:rPr>
        <w:t>მიღწეული საბოლოო შედეგის შეფასების ინდიკატორი</w:t>
      </w:r>
    </w:p>
    <w:p w14:paraId="6C628AB0" w14:textId="77777777" w:rsidR="006F3365" w:rsidRPr="00506B8C" w:rsidRDefault="006F3365" w:rsidP="008C08DB">
      <w:pPr>
        <w:pStyle w:val="abzacixml"/>
      </w:pPr>
      <w:r w:rsidRPr="00506B8C">
        <w:t>ენგურჰესის საპროექტო სიმძლავრე 1 300 მგვტ. ელექტროენერგიის გამომუშავება 4.2 მლრდ. კვტ/სთ.</w:t>
      </w:r>
    </w:p>
    <w:p w14:paraId="1B6F68AB" w14:textId="77777777" w:rsidR="006F3365" w:rsidRPr="00506B8C" w:rsidRDefault="006F3365" w:rsidP="00501D95">
      <w:pPr>
        <w:pStyle w:val="NoSpacing"/>
        <w:ind w:left="180"/>
        <w:jc w:val="both"/>
        <w:rPr>
          <w:rFonts w:ascii="Sylfaen" w:hAnsi="Sylfaen"/>
        </w:rPr>
      </w:pPr>
    </w:p>
    <w:p w14:paraId="1C0F1CCC" w14:textId="77777777" w:rsidR="006F3365" w:rsidRPr="00506B8C" w:rsidRDefault="006F3365" w:rsidP="00501D95">
      <w:pPr>
        <w:pStyle w:val="NoSpacing"/>
        <w:ind w:left="180"/>
        <w:jc w:val="both"/>
        <w:rPr>
          <w:rFonts w:ascii="Sylfaen" w:hAnsi="Sylfaen"/>
        </w:rPr>
      </w:pPr>
    </w:p>
    <w:p w14:paraId="0AD08C30" w14:textId="77777777" w:rsidR="00560C90" w:rsidRPr="00506B8C" w:rsidRDefault="00560C90" w:rsidP="00501D95">
      <w:pPr>
        <w:pStyle w:val="Normal00"/>
        <w:ind w:left="180"/>
        <w:rPr>
          <w:sz w:val="22"/>
          <w:szCs w:val="22"/>
          <w:highlight w:val="yellow"/>
        </w:rPr>
      </w:pPr>
    </w:p>
    <w:p w14:paraId="7D9ECB40" w14:textId="77777777" w:rsidR="00F3630D" w:rsidRPr="00506B8C" w:rsidRDefault="00F3630D" w:rsidP="008C08DB">
      <w:pPr>
        <w:pStyle w:val="abzacixml"/>
      </w:pPr>
      <w:r w:rsidRPr="00506B8C">
        <w:t>3.10 საქართველოში ინოვაციებისა და ტექნოლოგიების განვითარება (პროგრამული კოდი 24 08)</w:t>
      </w:r>
    </w:p>
    <w:p w14:paraId="4FE850D5" w14:textId="77777777" w:rsidR="00F3630D" w:rsidRPr="00506B8C" w:rsidRDefault="00F3630D" w:rsidP="00501D95">
      <w:pPr>
        <w:ind w:left="180"/>
      </w:pPr>
    </w:p>
    <w:p w14:paraId="1E71DB84" w14:textId="77777777" w:rsidR="00F3630D" w:rsidRPr="00506B8C" w:rsidRDefault="00F3630D" w:rsidP="008C08DB">
      <w:pPr>
        <w:pStyle w:val="abzacixml"/>
      </w:pPr>
      <w:r w:rsidRPr="00506B8C">
        <w:t>პროგრამის განმახორციელებელი:</w:t>
      </w:r>
    </w:p>
    <w:p w14:paraId="10FF0C28" w14:textId="77777777" w:rsidR="00F3630D" w:rsidRPr="00506B8C" w:rsidRDefault="00F3630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საქართველოს ინოვაციებისა და ტექნოლოგიების სააგენტო;</w:t>
      </w:r>
    </w:p>
    <w:p w14:paraId="23820CA9" w14:textId="77777777" w:rsidR="00F3630D" w:rsidRPr="00506B8C" w:rsidRDefault="00F3630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ა(ა)იპ - ოუფენ ნეტი</w:t>
      </w:r>
    </w:p>
    <w:p w14:paraId="4F2C76BA" w14:textId="77777777" w:rsidR="00F3630D" w:rsidRPr="00506B8C" w:rsidRDefault="00F3630D"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77D39469" w14:textId="77777777" w:rsidR="00F3630D" w:rsidRPr="00506B8C" w:rsidRDefault="00F3630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მუნიციპალიტეტებში ლაბორატორიების გახსნა ხელს შეუწყობს ნოვაციების, მეწარმეობის და სამრეწველო ინოვაციების განვითარებას, უზრუნველყოფს მაღალკვალიფიციური საინჟინრო-კვლევითი უნარების მქონე კადრების მიღებას;</w:t>
      </w:r>
    </w:p>
    <w:p w14:paraId="0AF16DFE" w14:textId="77777777" w:rsidR="00F3630D" w:rsidRPr="00506B8C" w:rsidRDefault="00F3630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ტრენინგების შედეგად განხორციელდება საზოგადოების და მათ შორის ახალგაზრდების ჩართულობა საქართველოში უკეთესი ინოვაციური ეკოსისტემის ჩამოყალიბებაში და გაიზრდება ინოვაციური იდეები და შესაბამისად წარმატებული სტარტაპების რაოდენობა; </w:t>
      </w:r>
    </w:p>
    <w:p w14:paraId="6B1567D6" w14:textId="77777777" w:rsidR="00F3630D" w:rsidRPr="00506B8C" w:rsidRDefault="00F3630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გაჩნდება კომერციული პოტენციალის მქონე და ტექნოლოგიაზე ორიენტირებული ახალი ტიპის მომსახურება;</w:t>
      </w:r>
    </w:p>
    <w:p w14:paraId="2F3D7048" w14:textId="77777777" w:rsidR="00F3630D" w:rsidRPr="00506B8C" w:rsidRDefault="00F3630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მოსახლეობის 50%-ისათვის ხელმისაწვდომი იქნება ელექტრონული საკომუნიკაციო ინფრასტრუქტურა მინიმუმ 30 მბ/წმ სიჩქარით.</w:t>
      </w:r>
    </w:p>
    <w:p w14:paraId="63095797" w14:textId="77777777" w:rsidR="00F3630D" w:rsidRPr="00506B8C" w:rsidRDefault="00F3630D"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78722919" w14:textId="77777777" w:rsidR="00F3630D" w:rsidRPr="00506B8C" w:rsidRDefault="00F3630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ქვეყნის მასშტაბით წარიმართა პროცესები საკვანძო ინოვაციური პროდუქტებისა და პროექტების გაჩენისათვის;</w:t>
      </w:r>
    </w:p>
    <w:p w14:paraId="4E9F9DD7" w14:textId="77777777" w:rsidR="00F3630D" w:rsidRPr="00506B8C" w:rsidRDefault="00F3630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პროგრამა დაეხმარა ქვეყნის მასშტაბით იმ პროცესების წარმართვას, რაც საკვანძოა ინოვაციური პროდუქტებისა და პროექტების გაჩენისთვის;</w:t>
      </w:r>
    </w:p>
    <w:p w14:paraId="5C772163" w14:textId="77777777" w:rsidR="00F3630D" w:rsidRPr="00506B8C" w:rsidRDefault="00F3630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გაძლიერდა საქართველოში არსებული სტარტაპ საზოგადოება;</w:t>
      </w:r>
    </w:p>
    <w:p w14:paraId="6148BC76" w14:textId="77777777" w:rsidR="00F3630D" w:rsidRPr="00506B8C" w:rsidRDefault="00F3630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ხელი შეეწყო სტარტაპების მიერ საერთაშორისო ბაზრებზე თავის დამკვიდრებას და კერძო ინვესტიციების მოზიდვას;</w:t>
      </w:r>
    </w:p>
    <w:p w14:paraId="3E72F17B" w14:textId="77777777" w:rsidR="00F3630D" w:rsidRPr="00506B8C" w:rsidRDefault="00F3630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წარმატებით განხორციელდა ტრენინგები და კვალიფიკაციის ასამაღლებელი სხვა ღონისძიებები, რომელიც ხელს უწყობს საქართველოში საერთაშორისო მასშტაბით კონკურენტული შრომითი რესურსების ბაზის შექმნას;</w:t>
      </w:r>
    </w:p>
    <w:p w14:paraId="5AA6C3C3" w14:textId="77777777" w:rsidR="00F3630D" w:rsidRPr="00506B8C" w:rsidRDefault="00F3630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განხორციელდა ღონისძიებები ინტერნეტიზაციის პროცესის ხელშესაწყობად.</w:t>
      </w:r>
    </w:p>
    <w:p w14:paraId="4AB10600" w14:textId="77777777" w:rsidR="00F3630D" w:rsidRPr="00506B8C" w:rsidRDefault="00F3630D" w:rsidP="00501D95">
      <w:pPr>
        <w:ind w:left="180"/>
      </w:pPr>
    </w:p>
    <w:p w14:paraId="04401900" w14:textId="77777777" w:rsidR="00F3630D" w:rsidRPr="00506B8C" w:rsidRDefault="00F3630D" w:rsidP="00501D95">
      <w:pPr>
        <w:ind w:left="180"/>
      </w:pPr>
    </w:p>
    <w:p w14:paraId="2A0BD72A" w14:textId="77777777" w:rsidR="00F3630D" w:rsidRPr="00506B8C" w:rsidRDefault="00F3630D"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234A28A5"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t>1. საბაზისო მაჩვენებელი - საქართველოს მასშტაბით 2014-2016 წლებში შეიქმნა სხვადასხვა ტიპის ლაბორატორიები (ჯამში 9 ობიექტი, მათ შორის ტექნოპარკი თბილისსა და ზუგდიდში. ბენეფიციარების რაოდენობა 2017 წლის 1 იანვრის მდგომარეობით შეადგენს 15 000 ერთეულს);</w:t>
      </w:r>
    </w:p>
    <w:p w14:paraId="6F06193B" w14:textId="77777777" w:rsidR="00F3630D" w:rsidRPr="00506B8C" w:rsidRDefault="00F3630D" w:rsidP="00501D95">
      <w:pPr>
        <w:pStyle w:val="NoSpacing"/>
        <w:ind w:left="180"/>
        <w:jc w:val="both"/>
        <w:rPr>
          <w:rFonts w:ascii="Sylfaen" w:hAnsi="Sylfaen" w:cs="Sylfaen"/>
        </w:rPr>
      </w:pPr>
    </w:p>
    <w:p w14:paraId="5802DDB9"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t>შენიშვნა: საქართველოს ეკონომიკისა და მდგრადი განვითარების სამინისტროს მიერ დაზუსტდა საბაზისო მაჩვენებელი 2016 წლის მდგომარეობით;</w:t>
      </w:r>
    </w:p>
    <w:p w14:paraId="0100F4A0" w14:textId="77777777" w:rsidR="00F3630D" w:rsidRPr="00506B8C" w:rsidRDefault="00F3630D" w:rsidP="00501D95">
      <w:pPr>
        <w:ind w:left="180"/>
        <w:jc w:val="both"/>
        <w:rPr>
          <w:rFonts w:ascii="Sylfaen" w:hAnsi="Sylfaen" w:cs="Calibri"/>
          <w:color w:val="000000"/>
          <w:lang w:val="ka-GE"/>
        </w:rPr>
      </w:pPr>
    </w:p>
    <w:p w14:paraId="1CB55F9D"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t>მიზნობრივი მაჩვენებელი - საქართველოს სხვადასხვა რეგიონში გაიხსნება სხვადასხვა ტიპის 21 ლაბორატორია და ინოვაციების ცენტრი;</w:t>
      </w:r>
    </w:p>
    <w:p w14:paraId="7521DA6E" w14:textId="77777777" w:rsidR="00F3630D" w:rsidRPr="00506B8C" w:rsidRDefault="00F3630D" w:rsidP="00501D95">
      <w:pPr>
        <w:pStyle w:val="NoSpacing"/>
        <w:ind w:left="180"/>
        <w:jc w:val="both"/>
        <w:rPr>
          <w:rFonts w:ascii="Sylfaen" w:hAnsi="Sylfaen" w:cs="Sylfaen"/>
        </w:rPr>
      </w:pPr>
    </w:p>
    <w:p w14:paraId="2EC5B5D8"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t xml:space="preserve">მიღწეული საბოლოო შედეგის შეფასების ინდიკატორი - რეგიონებში არ გახსნილა ახალი ცენტრები. </w:t>
      </w:r>
    </w:p>
    <w:p w14:paraId="71DDF5B5" w14:textId="77777777" w:rsidR="00F3630D" w:rsidRPr="00506B8C" w:rsidRDefault="00F3630D" w:rsidP="00501D95">
      <w:pPr>
        <w:ind w:left="180"/>
        <w:jc w:val="both"/>
        <w:rPr>
          <w:rFonts w:ascii="Sylfaen" w:hAnsi="Sylfaen" w:cs="Calibri"/>
          <w:color w:val="000000"/>
          <w:lang w:val="ka-GE"/>
        </w:rPr>
      </w:pPr>
    </w:p>
    <w:p w14:paraId="6B282394"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t>ცდომილების მაჩვენებელი - ცდომილება მიზნობრივ და მიღწეულ მაჩვენებლებს შორის გამოწვეულია გარემოებებით: შეიცვალა არსებული პრიორიტეტები, ყურადღება დაეთმო არსებული ინოვაციის ცენტრების დატვირთულობის და არსებული თანამშრომლების პერფორმანსის ანალიზს; განხორციელდა დამატებითი კვლევითი ღონისძიებები ისეთი ინფრასტრუქტურის შესაქმნელად, რომელიც ხასიათდება შესაბამის რეგიონებში მაღალი საჭიროებით, ინოვაციების და ტექნოლოგიების გამომყენებლობის მაღალი დონის მიღწევის თვალსაზრისით; ხშირად მუნიციპალიტეტების მიერ შემოთავაზებული ინფრასტრუქტურა არ აკმაყოფილებდა მსოფლიო ბანკის სტანდარტებს/კრიტერიუმებს. 2018 წელს დაიგეგმა 2 ინოვაციის ცენტრისა და 1 ინოვაციის ჰაბის გახსნა.</w:t>
      </w:r>
    </w:p>
    <w:p w14:paraId="7DE9C44C" w14:textId="77777777" w:rsidR="00F3630D" w:rsidRPr="00506B8C" w:rsidRDefault="00F3630D" w:rsidP="00501D95">
      <w:pPr>
        <w:pStyle w:val="NoSpacing"/>
        <w:ind w:left="180"/>
        <w:jc w:val="both"/>
        <w:rPr>
          <w:rFonts w:ascii="Sylfaen" w:hAnsi="Sylfaen" w:cs="Sylfaen"/>
        </w:rPr>
      </w:pPr>
    </w:p>
    <w:p w14:paraId="0C1C883B"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lastRenderedPageBreak/>
        <w:t>2. საბაზისო მაჩვენებელი - მომზადებულია 53 IT მიმართულების ტრენერი და 613 IT სპეციალისტი. 2016 წელს დამატებით მომზადდება 120 ტრენერი, რომლებიც მოამზადებენ 4 800 სპეციალისტს. 2016 წლის იანვრიდან დღემდე ტექნოპარკში ჩატარდა დაახლოებით 150-მდე ღონისძიება, ტრენინგი, სემინარი და ვორქშოფი (დაახლოებით 10 000-მდე ადამიანმა მიიღო მონაწილეობა);</w:t>
      </w:r>
    </w:p>
    <w:p w14:paraId="3DA2F336" w14:textId="77777777" w:rsidR="00F3630D" w:rsidRPr="00506B8C" w:rsidRDefault="00F3630D" w:rsidP="00501D95">
      <w:pPr>
        <w:pStyle w:val="NoSpacing"/>
        <w:ind w:left="180"/>
        <w:jc w:val="both"/>
        <w:rPr>
          <w:rFonts w:ascii="Sylfaen" w:hAnsi="Sylfaen" w:cs="Sylfaen"/>
        </w:rPr>
      </w:pPr>
    </w:p>
    <w:p w14:paraId="2F5925CD"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t>მიზნობრივი მაჩვენებელი - გადამზადებული ტრენერები მოამზადებენ 12 600 დამწყებ IT სპეციალისტს. ტექნოპარკში ჩატარებულ ღონისძიებებში მონაწილეობას მიიღებს/გადამზადდება 50 000 ადამიანი;</w:t>
      </w:r>
    </w:p>
    <w:p w14:paraId="0A0BF262" w14:textId="77777777" w:rsidR="00F3630D" w:rsidRPr="00506B8C" w:rsidRDefault="00F3630D" w:rsidP="00501D95">
      <w:pPr>
        <w:pStyle w:val="NoSpacing"/>
        <w:ind w:left="180"/>
        <w:jc w:val="both"/>
        <w:rPr>
          <w:rFonts w:ascii="Sylfaen" w:hAnsi="Sylfaen" w:cs="Sylfaen"/>
        </w:rPr>
      </w:pPr>
    </w:p>
    <w:p w14:paraId="075E42F7"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t>მიღწეული საბოლოო შედეგის შეფასების ინდიკატორი - ტრენინგი გაიარა 1 500-მდე სპეციალისტმა;</w:t>
      </w:r>
    </w:p>
    <w:p w14:paraId="463BBB65"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t xml:space="preserve">   </w:t>
      </w:r>
    </w:p>
    <w:p w14:paraId="7C90FE56"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t>ცდომილების მაჩვენებელი - 2017 წლის მანძილზე არ დაფიქსირდა სამიზნე ჯგუფების აქტივობა/ შესაბამისი ინტერესი;</w:t>
      </w:r>
    </w:p>
    <w:p w14:paraId="617A119E" w14:textId="77777777" w:rsidR="00F3630D" w:rsidRPr="00506B8C" w:rsidRDefault="00F3630D" w:rsidP="00501D95">
      <w:pPr>
        <w:pStyle w:val="NoSpacing"/>
        <w:ind w:left="180"/>
        <w:jc w:val="both"/>
        <w:rPr>
          <w:rFonts w:ascii="Sylfaen" w:hAnsi="Sylfaen" w:cs="Sylfaen"/>
        </w:rPr>
      </w:pPr>
    </w:p>
    <w:p w14:paraId="2302B54A" w14:textId="77777777" w:rsidR="00F3630D" w:rsidRPr="00506B8C" w:rsidRDefault="00F3630D" w:rsidP="00501D95">
      <w:pPr>
        <w:pStyle w:val="NoSpacing"/>
        <w:ind w:left="180"/>
        <w:jc w:val="both"/>
        <w:rPr>
          <w:rFonts w:ascii="Sylfaen" w:hAnsi="Sylfaen" w:cs="Sylfaen"/>
        </w:rPr>
      </w:pPr>
    </w:p>
    <w:p w14:paraId="39F19806"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t>3. საბაზისო მაჩვენებელი - სტარტაპების დაფინანსება (მათ შორის მინი-გრანტების პროგრამა) დაფინანსებულია 17 ინოვაციური პროექტი;</w:t>
      </w:r>
    </w:p>
    <w:p w14:paraId="0461E43E" w14:textId="77777777" w:rsidR="00F3630D" w:rsidRPr="00506B8C" w:rsidRDefault="00F3630D" w:rsidP="00501D95">
      <w:pPr>
        <w:pStyle w:val="NoSpacing"/>
        <w:ind w:left="180"/>
        <w:jc w:val="both"/>
        <w:rPr>
          <w:rFonts w:ascii="Sylfaen" w:hAnsi="Sylfaen" w:cs="Sylfaen"/>
        </w:rPr>
      </w:pPr>
    </w:p>
    <w:p w14:paraId="3A7DCBA2"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t>მიზნობრივი მაჩვენებელი - დაფინასდება 47 ინოვაციური სტარტაპი როგორც საგრანტო პროგრამის, ასევე ბიზნეს ინკუბატორის პროექტის ფარგლებში;</w:t>
      </w:r>
    </w:p>
    <w:p w14:paraId="06F9C6AB"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t xml:space="preserve">   </w:t>
      </w:r>
    </w:p>
    <w:p w14:paraId="3747462B"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t>მიღწეული საბოლოო შედეგის შეფასების ინდიკატორი - 2017 წელს საგრანტო პროგრამების ფარგლებში დაფინანსდა 61 ბენეფიციარი (5 000 ლარამდე);</w:t>
      </w:r>
    </w:p>
    <w:p w14:paraId="445BB45D" w14:textId="77777777" w:rsidR="00F3630D" w:rsidRPr="00506B8C" w:rsidRDefault="00F3630D" w:rsidP="00501D95">
      <w:pPr>
        <w:pStyle w:val="NoSpacing"/>
        <w:ind w:left="180"/>
        <w:jc w:val="both"/>
        <w:rPr>
          <w:rFonts w:ascii="Sylfaen" w:hAnsi="Sylfaen" w:cs="Sylfaen"/>
        </w:rPr>
      </w:pPr>
    </w:p>
    <w:p w14:paraId="0D233E56"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t>ცდომილების მაჩვენებელი - 2017 წელს არ განხორციელებულა სტარტაპ საქართველოს და 50 000 ლარიანი გრანტებით დაფინანსება, ხოლო 5 000 ლარიანი გრანტების აპლიკანტებიდან მხოლოდ 56 აკმაყოფილებდა პოზიტიური გადაწყვეტილების მიღებისათვის საჭირო კრიტერიუმებს.</w:t>
      </w:r>
    </w:p>
    <w:p w14:paraId="1C1B27F6" w14:textId="77777777" w:rsidR="00F3630D" w:rsidRPr="00506B8C" w:rsidRDefault="00F3630D" w:rsidP="00501D95">
      <w:pPr>
        <w:pStyle w:val="NoSpacing"/>
        <w:ind w:left="180"/>
        <w:jc w:val="both"/>
        <w:rPr>
          <w:rFonts w:ascii="Sylfaen" w:hAnsi="Sylfaen" w:cs="Sylfaen"/>
        </w:rPr>
      </w:pPr>
    </w:p>
    <w:p w14:paraId="58D8BD1E"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t>4. საბაზისო მაჩვენებელი - 2017 წლის პირველი იანვრისთვის დასრულდა ფართოზოლოვანი, ოპტიკურ-ბოჭკოვანი ინფრასტრუქტურის განვითარების სახელმწიფო პროგრამის პირველი ეტაპი (ფინანსური ხელშეწყობის  კომპონენტი), რომლის ფარგლებშიც  დადგინდა სამიზნე გეოგრაფიული არეალი და გამოვლინდა  ე.წ. თეთრი ზონები. კომერციული ოპერატორებისთვის ინვესტიციების განხორციელების ხელშეწყობის მიზნით, შემუშავდა ფინანსურ რესურსებზე წვდომის მექანიზმები;</w:t>
      </w:r>
    </w:p>
    <w:p w14:paraId="0DDBFCF2" w14:textId="77777777" w:rsidR="00F3630D" w:rsidRPr="00506B8C" w:rsidRDefault="00F3630D" w:rsidP="00501D95">
      <w:pPr>
        <w:pStyle w:val="NoSpacing"/>
        <w:ind w:left="180"/>
        <w:jc w:val="both"/>
        <w:rPr>
          <w:rFonts w:ascii="Sylfaen" w:hAnsi="Sylfaen" w:cs="Sylfaen"/>
        </w:rPr>
      </w:pPr>
    </w:p>
    <w:p w14:paraId="4B83899C"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t>შენიშვნა:  საქართველოს ეკონომიკისა და მდგრადი განვითარების სამინისტროს მიერ დაზუსტდა საბაზისო მაჩვენებელი;</w:t>
      </w:r>
    </w:p>
    <w:p w14:paraId="1042FA45" w14:textId="77777777" w:rsidR="00F3630D" w:rsidRPr="00506B8C" w:rsidRDefault="00F3630D" w:rsidP="00501D95">
      <w:pPr>
        <w:pStyle w:val="NoSpacing"/>
        <w:ind w:left="180"/>
        <w:jc w:val="both"/>
        <w:rPr>
          <w:rFonts w:ascii="Sylfaen" w:hAnsi="Sylfaen" w:cs="Sylfaen"/>
        </w:rPr>
      </w:pPr>
    </w:p>
    <w:p w14:paraId="7487DF50"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t>მიზნობრივი მაჩვენებელი - საქართველოს დასახლებულ პუნქტებში ფართოზოლოვანი ინფრასტრუქტურის განვითარება და ინტერნეტ წვდომის უზრუნველყოფა მინიმუმ 30მბ/წმ სიჩქარით 2020 წლისათვის მოსახლეობის 50%-სათვის;</w:t>
      </w:r>
    </w:p>
    <w:p w14:paraId="1B8EED63"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t xml:space="preserve">   </w:t>
      </w:r>
    </w:p>
    <w:p w14:paraId="5535A30A" w14:textId="77777777" w:rsidR="00F3630D" w:rsidRPr="00506B8C" w:rsidRDefault="00F3630D" w:rsidP="00501D95">
      <w:pPr>
        <w:pStyle w:val="NoSpacing"/>
        <w:ind w:left="180"/>
        <w:jc w:val="both"/>
        <w:rPr>
          <w:rFonts w:ascii="Sylfaen" w:hAnsi="Sylfaen" w:cs="Sylfaen"/>
        </w:rPr>
      </w:pPr>
      <w:r w:rsidRPr="00506B8C">
        <w:rPr>
          <w:rFonts w:ascii="Sylfaen" w:hAnsi="Sylfaen" w:cs="Sylfaen"/>
        </w:rPr>
        <w:t>საბოლოო შედეგის შეფასების ინდიკატორი - მიმდინარეობდა ფართოზოლოვანი ოპტიკურ-ბოჭკოვანი ინფრასტრუქტურის მშენებლობისათვის აუცილებლი სამუშაოები.</w:t>
      </w:r>
    </w:p>
    <w:p w14:paraId="05BC99B1" w14:textId="77777777" w:rsidR="00F3630D" w:rsidRPr="00506B8C" w:rsidRDefault="00F3630D" w:rsidP="00501D95">
      <w:pPr>
        <w:ind w:left="180"/>
        <w:rPr>
          <w:rFonts w:ascii="Sylfaen" w:hAnsi="Sylfaen" w:cs="Sylfaen"/>
          <w:color w:val="000000"/>
          <w:highlight w:val="yellow"/>
          <w:lang w:val="ka-GE"/>
        </w:rPr>
      </w:pPr>
    </w:p>
    <w:p w14:paraId="2F60D3B9" w14:textId="77777777" w:rsidR="00B963D3" w:rsidRPr="00506B8C" w:rsidRDefault="00B963D3" w:rsidP="00501D95">
      <w:pPr>
        <w:ind w:left="180"/>
        <w:jc w:val="both"/>
        <w:rPr>
          <w:rFonts w:ascii="Sylfaen" w:eastAsia="Times New Roman" w:hAnsi="Sylfaen" w:cs="Sylfaen"/>
        </w:rPr>
      </w:pPr>
      <w:r w:rsidRPr="00506B8C">
        <w:rPr>
          <w:rFonts w:ascii="Sylfaen" w:eastAsia="Times New Roman" w:hAnsi="Sylfaen" w:cs="Sylfaen"/>
        </w:rPr>
        <w:lastRenderedPageBreak/>
        <w:t>3.7 მყარი ნარჩენების მართვის პროგრამა (პროგრამული კოდი - 25 05)</w:t>
      </w:r>
    </w:p>
    <w:p w14:paraId="30A7316E" w14:textId="77777777" w:rsidR="00B963D3" w:rsidRPr="00506B8C" w:rsidRDefault="00B963D3" w:rsidP="008C08DB">
      <w:pPr>
        <w:pStyle w:val="abzacixml"/>
      </w:pPr>
    </w:p>
    <w:p w14:paraId="19201EE8" w14:textId="77777777" w:rsidR="00B963D3" w:rsidRPr="00506B8C" w:rsidRDefault="00B963D3" w:rsidP="008C08DB">
      <w:pPr>
        <w:pStyle w:val="abzacixml"/>
      </w:pPr>
      <w:r w:rsidRPr="00506B8C">
        <w:t>პროგრამის განმახორციელებელი:</w:t>
      </w:r>
    </w:p>
    <w:p w14:paraId="004E6AE0" w14:textId="77777777" w:rsidR="00B963D3" w:rsidRPr="00506B8C" w:rsidRDefault="00B963D3"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რეგიონული განვითარებისა და ინფრასტრუქტურის სამინისტროს აპარატი;</w:t>
      </w:r>
    </w:p>
    <w:p w14:paraId="5B66B684" w14:textId="77777777" w:rsidR="00B963D3" w:rsidRPr="00506B8C" w:rsidRDefault="00B963D3"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საქართველოს მუნიციპალური განვითარების ფონდი;</w:t>
      </w:r>
    </w:p>
    <w:p w14:paraId="0E74C711" w14:textId="77777777" w:rsidR="00B963D3" w:rsidRPr="00506B8C" w:rsidRDefault="00B963D3"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შპს „საქართველოს მყარი ნარჩენების მართვის კომპანია“.</w:t>
      </w:r>
    </w:p>
    <w:p w14:paraId="31058243" w14:textId="77777777" w:rsidR="00B963D3" w:rsidRPr="00506B8C" w:rsidRDefault="00B963D3" w:rsidP="008C08DB">
      <w:pPr>
        <w:pStyle w:val="abzacixml"/>
      </w:pPr>
    </w:p>
    <w:p w14:paraId="3B6308D3" w14:textId="77777777" w:rsidR="00B963D3" w:rsidRPr="00506B8C" w:rsidRDefault="00B963D3" w:rsidP="008C08DB">
      <w:pPr>
        <w:pStyle w:val="abzacixml"/>
      </w:pPr>
      <w:r w:rsidRPr="00506B8C">
        <w:t>დაგეგმილი საბოლოო შედეგები:</w:t>
      </w:r>
    </w:p>
    <w:p w14:paraId="6156613D" w14:textId="77777777" w:rsidR="00B963D3" w:rsidRPr="00506B8C" w:rsidRDefault="00B963D3" w:rsidP="00501D95">
      <w:pPr>
        <w:pStyle w:val="ListParagraph"/>
        <w:numPr>
          <w:ilvl w:val="0"/>
          <w:numId w:val="45"/>
        </w:numPr>
        <w:spacing w:after="0" w:line="240" w:lineRule="auto"/>
        <w:ind w:left="180"/>
        <w:jc w:val="both"/>
        <w:rPr>
          <w:rFonts w:ascii="Sylfaen" w:hAnsi="Sylfaen" w:cs="Sylfaen"/>
          <w:lang w:val="ka-GE"/>
        </w:rPr>
      </w:pPr>
      <w:r w:rsidRPr="00506B8C">
        <w:rPr>
          <w:rFonts w:ascii="Sylfaen" w:hAnsi="Sylfaen" w:cs="Sylfaen"/>
          <w:lang w:val="ka-GE"/>
        </w:rPr>
        <w:t>ახალი რეგიონული სანიტარული ნაგავსაყრელები;</w:t>
      </w:r>
    </w:p>
    <w:p w14:paraId="49DD5227" w14:textId="77777777" w:rsidR="00B963D3" w:rsidRPr="00506B8C" w:rsidRDefault="00B963D3" w:rsidP="00501D95">
      <w:pPr>
        <w:pStyle w:val="ListParagraph"/>
        <w:numPr>
          <w:ilvl w:val="0"/>
          <w:numId w:val="45"/>
        </w:numPr>
        <w:spacing w:after="0" w:line="240" w:lineRule="auto"/>
        <w:ind w:left="180"/>
        <w:jc w:val="both"/>
        <w:rPr>
          <w:rFonts w:ascii="Sylfaen" w:hAnsi="Sylfaen" w:cs="Sylfaen"/>
          <w:lang w:val="ka-GE"/>
        </w:rPr>
      </w:pPr>
      <w:r w:rsidRPr="00506B8C">
        <w:rPr>
          <w:rFonts w:ascii="Sylfaen" w:hAnsi="Sylfaen" w:cs="Sylfaen"/>
          <w:lang w:val="ka-GE"/>
        </w:rPr>
        <w:t>საქართველოს მუნიციპალიტეტებში მყარი ნარჩენების მართვის სისტემის გაუმჯობესება;</w:t>
      </w:r>
    </w:p>
    <w:p w14:paraId="4AA578B6" w14:textId="77777777" w:rsidR="00B963D3" w:rsidRPr="00506B8C" w:rsidRDefault="00B963D3" w:rsidP="00501D95">
      <w:pPr>
        <w:pStyle w:val="ListParagraph"/>
        <w:numPr>
          <w:ilvl w:val="0"/>
          <w:numId w:val="45"/>
        </w:numPr>
        <w:spacing w:after="0" w:line="240" w:lineRule="auto"/>
        <w:ind w:left="180"/>
        <w:jc w:val="both"/>
        <w:rPr>
          <w:rFonts w:ascii="Sylfaen" w:hAnsi="Sylfaen" w:cs="Sylfaen"/>
          <w:lang w:val="ka-GE"/>
        </w:rPr>
      </w:pPr>
      <w:r w:rsidRPr="00506B8C">
        <w:rPr>
          <w:rFonts w:ascii="Sylfaen" w:hAnsi="Sylfaen" w:cs="Sylfaen"/>
          <w:lang w:val="ka-GE"/>
        </w:rPr>
        <w:t>გაუმჯობესებული საცხოვრებელი პირობები.</w:t>
      </w:r>
    </w:p>
    <w:p w14:paraId="4914B017" w14:textId="77777777" w:rsidR="00B963D3" w:rsidRPr="00506B8C" w:rsidRDefault="00B963D3" w:rsidP="008C08DB">
      <w:pPr>
        <w:pStyle w:val="abzacixml"/>
      </w:pPr>
    </w:p>
    <w:p w14:paraId="39B43141" w14:textId="77777777" w:rsidR="00B963D3" w:rsidRPr="00506B8C" w:rsidRDefault="00B963D3" w:rsidP="008C08DB">
      <w:pPr>
        <w:pStyle w:val="abzacixml"/>
      </w:pPr>
      <w:r w:rsidRPr="00506B8C">
        <w:t>მიღწეული საბოლოო შედეგები:</w:t>
      </w:r>
    </w:p>
    <w:p w14:paraId="50D26EB7" w14:textId="77777777" w:rsidR="00B963D3" w:rsidRPr="00506B8C" w:rsidRDefault="00B963D3" w:rsidP="00501D95">
      <w:pPr>
        <w:pStyle w:val="ListParagraph"/>
        <w:numPr>
          <w:ilvl w:val="0"/>
          <w:numId w:val="45"/>
        </w:numPr>
        <w:spacing w:after="0" w:line="240" w:lineRule="auto"/>
        <w:ind w:left="180"/>
        <w:jc w:val="both"/>
        <w:rPr>
          <w:rFonts w:ascii="Sylfaen" w:hAnsi="Sylfaen" w:cs="Sylfaen"/>
          <w:lang w:val="ka-GE"/>
        </w:rPr>
      </w:pPr>
      <w:r w:rsidRPr="00506B8C">
        <w:rPr>
          <w:rFonts w:ascii="Sylfaen" w:hAnsi="Sylfaen" w:cs="Sylfaen"/>
          <w:lang w:val="ka-GE"/>
        </w:rPr>
        <w:t>კეთილმოწყობილი ახალი რეგიონული სანიტარული ნაგავსაყრელები;</w:t>
      </w:r>
    </w:p>
    <w:p w14:paraId="33EE5619" w14:textId="77777777" w:rsidR="00B963D3" w:rsidRPr="00506B8C" w:rsidRDefault="00B963D3" w:rsidP="00501D95">
      <w:pPr>
        <w:pStyle w:val="ListParagraph"/>
        <w:numPr>
          <w:ilvl w:val="0"/>
          <w:numId w:val="45"/>
        </w:numPr>
        <w:spacing w:after="0" w:line="240" w:lineRule="auto"/>
        <w:ind w:left="180"/>
        <w:jc w:val="both"/>
        <w:rPr>
          <w:rFonts w:ascii="Sylfaen" w:hAnsi="Sylfaen" w:cs="Sylfaen"/>
          <w:lang w:val="ka-GE"/>
        </w:rPr>
      </w:pPr>
      <w:r w:rsidRPr="00506B8C">
        <w:rPr>
          <w:rFonts w:ascii="Sylfaen" w:hAnsi="Sylfaen" w:cs="Sylfaen"/>
          <w:lang w:val="ka-GE"/>
        </w:rPr>
        <w:t>მუნიციპალიტეტებში გაუმჯობესებული  მყარი ნარჩენების მართვის სისტემა;</w:t>
      </w:r>
    </w:p>
    <w:p w14:paraId="5969BAF9" w14:textId="77777777" w:rsidR="00B963D3" w:rsidRPr="00506B8C" w:rsidRDefault="00B963D3" w:rsidP="00501D95">
      <w:pPr>
        <w:pStyle w:val="ListParagraph"/>
        <w:numPr>
          <w:ilvl w:val="0"/>
          <w:numId w:val="45"/>
        </w:numPr>
        <w:spacing w:after="0" w:line="240" w:lineRule="auto"/>
        <w:ind w:left="180"/>
        <w:jc w:val="both"/>
      </w:pPr>
      <w:r w:rsidRPr="00506B8C">
        <w:rPr>
          <w:rFonts w:ascii="Sylfaen" w:hAnsi="Sylfaen" w:cs="Sylfaen"/>
          <w:lang w:val="ka-GE"/>
        </w:rPr>
        <w:t>მოსახლეობისათვის გაუმჯობესებული საცხოვრებელი პირობები.</w:t>
      </w:r>
    </w:p>
    <w:p w14:paraId="4836BDA5" w14:textId="77777777" w:rsidR="00B963D3" w:rsidRPr="00506B8C" w:rsidRDefault="00B963D3" w:rsidP="008C08DB">
      <w:pPr>
        <w:pStyle w:val="abzacixml"/>
      </w:pPr>
    </w:p>
    <w:p w14:paraId="77163EF3" w14:textId="77777777" w:rsidR="00B963D3" w:rsidRPr="00506B8C" w:rsidRDefault="00B963D3" w:rsidP="00501D95">
      <w:pPr>
        <w:tabs>
          <w:tab w:val="left" w:pos="-142"/>
          <w:tab w:val="left" w:pos="270"/>
        </w:tabs>
        <w:ind w:left="180" w:right="191"/>
        <w:jc w:val="both"/>
        <w:rPr>
          <w:rFonts w:ascii="Sylfaen" w:hAnsi="Sylfaen"/>
          <w:lang w:val="ka-GE"/>
        </w:rPr>
      </w:pPr>
      <w:r w:rsidRPr="00506B8C">
        <w:rPr>
          <w:rFonts w:ascii="Sylfaen" w:hAnsi="Sylfaen" w:cs="Sylfaen"/>
        </w:rPr>
        <w:t>დაგეგმილი</w:t>
      </w:r>
      <w:r w:rsidRPr="00506B8C">
        <w:t xml:space="preserve"> </w:t>
      </w:r>
      <w:r w:rsidRPr="00506B8C">
        <w:rPr>
          <w:rFonts w:ascii="Sylfaen" w:hAnsi="Sylfaen"/>
          <w:lang w:val="ka-GE"/>
        </w:rPr>
        <w:t xml:space="preserve">და მიღწეული </w:t>
      </w:r>
      <w:r w:rsidRPr="00506B8C">
        <w:rPr>
          <w:rFonts w:ascii="Sylfaen" w:hAnsi="Sylfaen" w:cs="Sylfaen"/>
          <w:lang w:val="ka-GE"/>
        </w:rPr>
        <w:t>საბოლოო</w:t>
      </w:r>
      <w:r w:rsidRPr="00506B8C">
        <w:t xml:space="preserve"> </w:t>
      </w:r>
      <w:r w:rsidRPr="00506B8C">
        <w:rPr>
          <w:rFonts w:ascii="Sylfaen" w:hAnsi="Sylfaen" w:cs="Sylfaen"/>
        </w:rPr>
        <w:t>შედეგის</w:t>
      </w:r>
      <w:r w:rsidRPr="00506B8C">
        <w:t xml:space="preserve"> </w:t>
      </w:r>
      <w:r w:rsidRPr="00506B8C">
        <w:rPr>
          <w:rFonts w:ascii="Sylfaen" w:hAnsi="Sylfaen"/>
          <w:lang w:val="ka-GE"/>
        </w:rPr>
        <w:t xml:space="preserve"> შეფასების </w:t>
      </w:r>
      <w:r w:rsidRPr="00506B8C">
        <w:rPr>
          <w:rFonts w:ascii="Sylfaen" w:hAnsi="Sylfaen" w:cs="Sylfaen"/>
        </w:rPr>
        <w:t>ინდიკატორი</w:t>
      </w:r>
    </w:p>
    <w:p w14:paraId="2B79F294" w14:textId="77777777" w:rsidR="00B963D3" w:rsidRPr="00506B8C" w:rsidRDefault="00B963D3" w:rsidP="008C08DB">
      <w:pPr>
        <w:pStyle w:val="abzacixml"/>
      </w:pPr>
    </w:p>
    <w:p w14:paraId="005BECD0" w14:textId="77777777" w:rsidR="00B963D3" w:rsidRPr="00506B8C" w:rsidRDefault="00B963D3" w:rsidP="008C08DB">
      <w:pPr>
        <w:pStyle w:val="abzacixml"/>
      </w:pPr>
      <w:r w:rsidRPr="00506B8C">
        <w:t>საბაზისო მაჩვენებელი:</w:t>
      </w:r>
    </w:p>
    <w:p w14:paraId="6198A141" w14:textId="77777777" w:rsidR="00B963D3" w:rsidRPr="00506B8C" w:rsidRDefault="00B963D3" w:rsidP="00501D95">
      <w:pPr>
        <w:pStyle w:val="ListParagraph"/>
        <w:numPr>
          <w:ilvl w:val="0"/>
          <w:numId w:val="45"/>
        </w:numPr>
        <w:spacing w:after="0" w:line="240" w:lineRule="auto"/>
        <w:ind w:left="180"/>
        <w:jc w:val="both"/>
        <w:rPr>
          <w:rFonts w:ascii="Sylfaen" w:hAnsi="Sylfaen" w:cs="Sylfaen"/>
          <w:lang w:val="ka-GE"/>
        </w:rPr>
      </w:pPr>
      <w:r w:rsidRPr="00506B8C">
        <w:rPr>
          <w:rFonts w:ascii="Sylfaen" w:hAnsi="Sylfaen" w:cs="Sylfaen"/>
          <w:lang w:val="ka-GE"/>
        </w:rPr>
        <w:t>შეძენილი 102 კომპაქტორიანი ნაგავმზიდი მანქანები, 400 მყარი ნარჩენების კონტეინერები, 8 ერთეული ბულდოზერი, 2 ერთეული მძიმე ტექნიკა (დამტვირთველები) და 2 ერთეული თვითმცლელი სატვირთო ავტომანქანები.</w:t>
      </w:r>
    </w:p>
    <w:p w14:paraId="376F3593" w14:textId="77777777" w:rsidR="00B963D3" w:rsidRPr="00506B8C" w:rsidRDefault="00B963D3" w:rsidP="00501D95">
      <w:pPr>
        <w:pStyle w:val="ListParagraph"/>
        <w:spacing w:after="0" w:line="240" w:lineRule="auto"/>
        <w:ind w:left="180"/>
        <w:jc w:val="both"/>
        <w:rPr>
          <w:rFonts w:ascii="Sylfaen" w:hAnsi="Sylfaen" w:cs="Sylfaen"/>
          <w:lang w:val="ka-GE"/>
        </w:rPr>
      </w:pPr>
    </w:p>
    <w:p w14:paraId="40670D09" w14:textId="77777777" w:rsidR="00B963D3" w:rsidRPr="00506B8C" w:rsidRDefault="00B963D3" w:rsidP="00501D95">
      <w:pPr>
        <w:pStyle w:val="ListParagraph"/>
        <w:spacing w:line="240" w:lineRule="auto"/>
        <w:ind w:left="180"/>
        <w:jc w:val="both"/>
        <w:rPr>
          <w:rFonts w:ascii="Sylfaen" w:hAnsi="Sylfaen"/>
          <w:lang w:val="ka-GE"/>
        </w:rPr>
      </w:pPr>
      <w:r w:rsidRPr="00506B8C">
        <w:rPr>
          <w:rFonts w:ascii="Sylfaen" w:hAnsi="Sylfaen"/>
          <w:lang w:val="ka-GE"/>
        </w:rPr>
        <w:t xml:space="preserve">შენიშვნა: საქართველოს რეგიონული განვითარებისა და ინფრასტრუქტურის სამინისტროს მიერ დაზუსტდა საბაზისო მაჩვენებლები  </w:t>
      </w:r>
    </w:p>
    <w:p w14:paraId="4C6BFACB" w14:textId="77777777" w:rsidR="00B963D3" w:rsidRPr="00506B8C" w:rsidRDefault="00B963D3" w:rsidP="008C08DB">
      <w:pPr>
        <w:pStyle w:val="abzacixml"/>
      </w:pPr>
      <w:r w:rsidRPr="00506B8C">
        <w:t>მიზნობრივი მაჩვენებელი:</w:t>
      </w:r>
    </w:p>
    <w:p w14:paraId="6581267E" w14:textId="77777777" w:rsidR="00B963D3" w:rsidRPr="00506B8C" w:rsidRDefault="00B963D3" w:rsidP="00501D95">
      <w:pPr>
        <w:pStyle w:val="ListParagraph"/>
        <w:numPr>
          <w:ilvl w:val="0"/>
          <w:numId w:val="45"/>
        </w:numPr>
        <w:spacing w:after="0" w:line="240" w:lineRule="auto"/>
        <w:ind w:left="180"/>
        <w:jc w:val="both"/>
        <w:rPr>
          <w:rFonts w:ascii="Sylfaen" w:hAnsi="Sylfaen" w:cs="Sylfaen"/>
          <w:lang w:val="ka-GE"/>
        </w:rPr>
      </w:pPr>
      <w:r w:rsidRPr="00506B8C">
        <w:rPr>
          <w:rFonts w:ascii="Sylfaen" w:hAnsi="Sylfaen" w:cs="Sylfaen"/>
          <w:lang w:val="ka-GE"/>
        </w:rPr>
        <w:t xml:space="preserve">დახურული ნაგავსაყრელი - 4 ერთეული; გარემოზე ზემოქმედების შეფასების დოკუმენტი; კომპანიის ორგანიზაციული და ინსტიტუციური განვითარების კონცეფციის განხორციელება; სამშენებლო სამუშაოების განხორციელება; კომპაქტორიანი ნაგავმზიდი მანქანები - 146 ერთეული; მყარი ნარჩენების კონტეინერები - 7 195 ერთეული; </w:t>
      </w:r>
    </w:p>
    <w:p w14:paraId="26AEAD6E" w14:textId="77777777" w:rsidR="00B963D3" w:rsidRPr="00506B8C" w:rsidRDefault="00B963D3" w:rsidP="008C08DB">
      <w:pPr>
        <w:pStyle w:val="abzacixml"/>
      </w:pPr>
    </w:p>
    <w:p w14:paraId="16401FE4" w14:textId="77777777" w:rsidR="00B963D3" w:rsidRPr="00506B8C" w:rsidRDefault="00B963D3" w:rsidP="008C08DB">
      <w:pPr>
        <w:pStyle w:val="abzacixml"/>
      </w:pPr>
      <w:r w:rsidRPr="00506B8C">
        <w:t>მიღწეული საბოლოო შედეგის შეფასების ინდიკატორი:</w:t>
      </w:r>
    </w:p>
    <w:p w14:paraId="351439E2" w14:textId="77777777" w:rsidR="00B963D3" w:rsidRPr="00506B8C" w:rsidRDefault="00B963D3" w:rsidP="00501D95">
      <w:pPr>
        <w:pStyle w:val="ListParagraph"/>
        <w:numPr>
          <w:ilvl w:val="0"/>
          <w:numId w:val="45"/>
        </w:numPr>
        <w:spacing w:after="0" w:line="240" w:lineRule="auto"/>
        <w:ind w:left="180"/>
        <w:jc w:val="both"/>
        <w:rPr>
          <w:rFonts w:ascii="Sylfaen" w:hAnsi="Sylfaen" w:cs="Sylfaen"/>
          <w:lang w:val="ka-GE"/>
        </w:rPr>
      </w:pPr>
      <w:r w:rsidRPr="00506B8C">
        <w:rPr>
          <w:rFonts w:ascii="Sylfaen" w:hAnsi="Sylfaen" w:cs="Sylfaen"/>
          <w:lang w:val="ka-GE"/>
        </w:rPr>
        <w:t xml:space="preserve">კეთილმოწყობილი 2 ნაგავსაყრელი; მოწყობილი 2 ნარჩენების გადამტვირთი სადგური; დახურული 5 ნაგავსაყრელი. </w:t>
      </w:r>
    </w:p>
    <w:p w14:paraId="63FD5496" w14:textId="77777777" w:rsidR="00B963D3" w:rsidRPr="00506B8C" w:rsidRDefault="00B963D3" w:rsidP="00501D95">
      <w:pPr>
        <w:ind w:left="180"/>
        <w:rPr>
          <w:rFonts w:ascii="Sylfaen" w:hAnsi="Sylfaen" w:cs="Sylfaen"/>
          <w:color w:val="000000"/>
          <w:highlight w:val="yellow"/>
          <w:lang w:val="ka-GE"/>
        </w:rPr>
      </w:pPr>
      <w:r w:rsidRPr="00506B8C">
        <w:rPr>
          <w:rFonts w:ascii="Sylfaen" w:hAnsi="Sylfaen" w:cs="Sylfaen"/>
          <w:lang w:val="ka-GE"/>
        </w:rPr>
        <w:t>დასრულდა 6 კონტეინერის, 3 ნაგავმზიდი მანქანის, 1 მუხლუხებიანი ექსკავატორ-დამტვირთველის, 146 კომპაქტორიანი ნაგავმზიდი მანქანების და 7 309 ნაგვის კონტეინერების შეძენა.</w:t>
      </w:r>
    </w:p>
    <w:p w14:paraId="08A2F542" w14:textId="77777777" w:rsidR="00944BE2" w:rsidRPr="00506B8C" w:rsidRDefault="00944BE2" w:rsidP="00501D95">
      <w:pPr>
        <w:ind w:left="180"/>
        <w:rPr>
          <w:rFonts w:ascii="Sylfaen" w:hAnsi="Sylfaen" w:cs="Sylfaen"/>
          <w:color w:val="000000"/>
          <w:highlight w:val="yellow"/>
          <w:lang w:val="ka-GE"/>
        </w:rPr>
      </w:pPr>
    </w:p>
    <w:p w14:paraId="6EA794A1" w14:textId="77777777" w:rsidR="001A4A55" w:rsidRPr="00506B8C" w:rsidRDefault="001A4A55" w:rsidP="00501D95">
      <w:pPr>
        <w:ind w:left="180"/>
        <w:jc w:val="both"/>
        <w:rPr>
          <w:rFonts w:ascii="Sylfaen" w:eastAsia="Times New Roman" w:hAnsi="Sylfaen" w:cs="Sylfaen"/>
        </w:rPr>
      </w:pPr>
      <w:r w:rsidRPr="00506B8C">
        <w:rPr>
          <w:rFonts w:ascii="Sylfaen" w:eastAsia="Times New Roman" w:hAnsi="Sylfaen" w:cs="Sylfaen"/>
        </w:rPr>
        <w:t>3.11 ინოვაციური ეკოსისტემის განვითარება (პროგრამული კოდი 24 13)</w:t>
      </w:r>
    </w:p>
    <w:p w14:paraId="2DFDD269" w14:textId="77777777" w:rsidR="001A4A55" w:rsidRPr="00506B8C" w:rsidRDefault="001A4A55" w:rsidP="00501D95">
      <w:pPr>
        <w:ind w:left="180"/>
        <w:jc w:val="both"/>
      </w:pPr>
    </w:p>
    <w:p w14:paraId="7D7DCB9A" w14:textId="77777777" w:rsidR="001A4A55" w:rsidRPr="00506B8C" w:rsidRDefault="001A4A55" w:rsidP="008C08DB">
      <w:pPr>
        <w:pStyle w:val="abzacixml"/>
      </w:pPr>
      <w:r w:rsidRPr="00506B8C">
        <w:t>პროგრამის განმახორციელებელი:</w:t>
      </w:r>
    </w:p>
    <w:p w14:paraId="5DF8BB65" w14:textId="77777777" w:rsidR="001A4A55" w:rsidRPr="00506B8C" w:rsidRDefault="001A4A55"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სსიპ-საქართველოს ინოვაციებისა და ტექნოლოგიების სააგენტო</w:t>
      </w:r>
    </w:p>
    <w:p w14:paraId="2A39F3A0" w14:textId="77777777" w:rsidR="001A4A55" w:rsidRPr="00506B8C" w:rsidRDefault="001A4A55" w:rsidP="00501D95">
      <w:pPr>
        <w:tabs>
          <w:tab w:val="left" w:pos="0"/>
        </w:tabs>
        <w:ind w:left="180" w:hanging="270"/>
        <w:jc w:val="both"/>
        <w:rPr>
          <w:rFonts w:ascii="Sylfaen" w:hAnsi="Sylfaen"/>
          <w:lang w:val="ka-GE"/>
        </w:rPr>
      </w:pPr>
    </w:p>
    <w:p w14:paraId="0C44041D" w14:textId="77777777" w:rsidR="001A4A55" w:rsidRPr="00506B8C" w:rsidRDefault="001A4A55"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285E8ED9" w14:textId="77777777" w:rsidR="001A4A55" w:rsidRPr="00506B8C" w:rsidRDefault="001A4A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პროექტი ხელს შეუწყობს ახალი ინოვაციური პროდუქტებისა და პროექტების გაჩენას მთელი ქვეყნის მასშტაბით;</w:t>
      </w:r>
    </w:p>
    <w:p w14:paraId="4E9AEB28" w14:textId="77777777" w:rsidR="001A4A55" w:rsidRPr="00506B8C" w:rsidRDefault="001A4A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გაიზრდება მცირე და საშუალო მეწარმეების კონკურენტუნარიანობა; </w:t>
      </w:r>
    </w:p>
    <w:p w14:paraId="283C2C95" w14:textId="77777777" w:rsidR="001A4A55" w:rsidRPr="00506B8C" w:rsidRDefault="001A4A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ამაღლდება კომპიუტერული წიგნიერება და გაიზრდება საერთაშორისო ბაზარზე დისტანციურად მომუშავე კვალიფიციური კადრი </w:t>
      </w:r>
    </w:p>
    <w:p w14:paraId="27871BCF" w14:textId="77777777" w:rsidR="001A4A55" w:rsidRPr="00506B8C" w:rsidRDefault="001A4A55"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05429936" w14:textId="77777777" w:rsidR="001A4A55" w:rsidRPr="00506B8C" w:rsidRDefault="001A4A5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თუშეთში მდებარე მცირე საწარმოებს გაეზარდათ ინტერნეტის ხელმისაწვდომობა და ჩაუტარდათ ტრენინგი ელექტრონულ კომერციაში. </w:t>
      </w:r>
    </w:p>
    <w:p w14:paraId="66FC6B41" w14:textId="77777777" w:rsidR="001A4A55" w:rsidRPr="00506B8C" w:rsidRDefault="001A4A55"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7CAB971E" w14:textId="77777777" w:rsidR="001A4A55" w:rsidRPr="00506B8C" w:rsidRDefault="001A4A55" w:rsidP="00501D95">
      <w:pPr>
        <w:pStyle w:val="NoSpacing"/>
        <w:spacing w:line="360" w:lineRule="auto"/>
        <w:ind w:left="180"/>
        <w:jc w:val="both"/>
        <w:rPr>
          <w:rFonts w:ascii="Sylfaen" w:hAnsi="Sylfaen" w:cs="Sylfaen"/>
        </w:rPr>
      </w:pPr>
      <w:r w:rsidRPr="00506B8C">
        <w:rPr>
          <w:rFonts w:ascii="Sylfaen" w:hAnsi="Sylfaen" w:cs="Sylfaen"/>
        </w:rPr>
        <w:t xml:space="preserve">1. საბაზისო მაჩვენებელი - მიმდინარეობს კვლევითი ხასიათის მოსამზადებელი სამუშაოები; </w:t>
      </w:r>
    </w:p>
    <w:p w14:paraId="5DD1596D" w14:textId="77777777" w:rsidR="001A4A55" w:rsidRPr="00506B8C" w:rsidRDefault="001A4A55" w:rsidP="00501D95">
      <w:pPr>
        <w:pStyle w:val="NoSpacing"/>
        <w:spacing w:line="360" w:lineRule="auto"/>
        <w:ind w:left="180"/>
        <w:jc w:val="both"/>
        <w:rPr>
          <w:rFonts w:ascii="Sylfaen" w:hAnsi="Sylfaen" w:cs="Sylfaen"/>
        </w:rPr>
      </w:pPr>
      <w:r w:rsidRPr="00506B8C">
        <w:rPr>
          <w:rFonts w:ascii="Sylfaen" w:hAnsi="Sylfaen" w:cs="Sylfaen"/>
        </w:rPr>
        <w:t xml:space="preserve">მიზნობრივი მაჩვენებელი - პროექტის ბენეფიციარების მიერ 60 ახალი სტარტ-აპ კომპანიის დარეგისტრირება; </w:t>
      </w:r>
    </w:p>
    <w:p w14:paraId="43608A6E" w14:textId="77777777" w:rsidR="001A4A55" w:rsidRPr="00506B8C" w:rsidRDefault="001A4A55" w:rsidP="00501D95">
      <w:pPr>
        <w:pStyle w:val="NoSpacing"/>
        <w:spacing w:line="360" w:lineRule="auto"/>
        <w:ind w:left="180"/>
        <w:jc w:val="both"/>
        <w:rPr>
          <w:rFonts w:ascii="Sylfaen" w:hAnsi="Sylfaen" w:cs="Sylfaen"/>
        </w:rPr>
      </w:pPr>
      <w:r w:rsidRPr="00506B8C">
        <w:rPr>
          <w:rFonts w:ascii="Sylfaen" w:hAnsi="Sylfaen" w:cs="Sylfaen"/>
        </w:rPr>
        <w:t>მიღწეული საბოლოო შედეგის შეფასების ინდიკატორი - ახმეტის მუცნიციპალიტეტში ჩატარებული საპილოტე პროექტის ფარგლებში, ინტერნეტის ხელმისაწვდომობის გასაზრდელად ვაუჩერი გადაეცა 29 მეწარმეს, რომლებმაც წარმატებით ჩააბარეს ტესტი ელექტრონულ კომერციაში (ტრენინგში მონაწილეობდა 50 მეწარმე).</w:t>
      </w:r>
    </w:p>
    <w:p w14:paraId="69AB8403" w14:textId="77777777" w:rsidR="001A4A55" w:rsidRPr="00506B8C" w:rsidRDefault="001A4A55" w:rsidP="00501D95">
      <w:pPr>
        <w:ind w:left="180"/>
        <w:jc w:val="both"/>
        <w:rPr>
          <w:rFonts w:ascii="Sylfaen" w:hAnsi="Sylfaen" w:cs="Sylfaen"/>
          <w:color w:val="000000"/>
          <w:highlight w:val="yellow"/>
          <w:lang w:val="ka-GE"/>
        </w:rPr>
      </w:pPr>
    </w:p>
    <w:p w14:paraId="73F45010" w14:textId="77777777" w:rsidR="0098292D" w:rsidRPr="00506B8C" w:rsidRDefault="0098292D" w:rsidP="008C08DB">
      <w:pPr>
        <w:pStyle w:val="abzacixml"/>
      </w:pPr>
      <w:r w:rsidRPr="00506B8C">
        <w:t>3.12 რეგიონებისა და ინფრასტრუქტურის განვითარების პოლიტიკის შემუშავება და მართვა  (პროგრამული კოდი - 25 01)</w:t>
      </w:r>
    </w:p>
    <w:p w14:paraId="7EB06201" w14:textId="77777777" w:rsidR="0098292D" w:rsidRPr="00506B8C" w:rsidRDefault="0098292D" w:rsidP="008C08DB">
      <w:pPr>
        <w:pStyle w:val="abzacixml"/>
      </w:pPr>
    </w:p>
    <w:p w14:paraId="4FACCBA8" w14:textId="77777777" w:rsidR="0098292D" w:rsidRPr="00506B8C" w:rsidRDefault="0098292D" w:rsidP="008C08DB">
      <w:pPr>
        <w:pStyle w:val="abzacixml"/>
      </w:pPr>
      <w:r w:rsidRPr="00506B8C">
        <w:t>პროგრამის განმახორციელებელი:</w:t>
      </w:r>
    </w:p>
    <w:p w14:paraId="330DB949" w14:textId="77777777" w:rsidR="0098292D" w:rsidRPr="00506B8C" w:rsidRDefault="0098292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რეგიონული განვითარებისა და ინფრასტრუქტურის სამინისტროს აპარატი;</w:t>
      </w:r>
    </w:p>
    <w:p w14:paraId="3089E369" w14:textId="77777777" w:rsidR="0098292D" w:rsidRPr="00506B8C" w:rsidRDefault="0098292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ვანო ხუხუნაიშვილის სახელობის ეფექტიანი მმართველობის სისტემის და ტერიტორიული მოწყობის რეფორმის ცენტრი.</w:t>
      </w:r>
    </w:p>
    <w:p w14:paraId="34E60E55" w14:textId="77777777" w:rsidR="0098292D" w:rsidRPr="00506B8C" w:rsidRDefault="0098292D" w:rsidP="00501D95">
      <w:pPr>
        <w:ind w:left="180" w:firstLine="720"/>
        <w:jc w:val="both"/>
        <w:rPr>
          <w:rFonts w:ascii="Sylfaen" w:hAnsi="Sylfaen"/>
          <w:lang w:val="ka-GE"/>
        </w:rPr>
      </w:pPr>
    </w:p>
    <w:p w14:paraId="78C0AEE3"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lastRenderedPageBreak/>
        <w:t>დაგეგმილი საბოლოო შედეგები:</w:t>
      </w:r>
    </w:p>
    <w:p w14:paraId="13023CC5"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რეგიონულ 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w:t>
      </w:r>
    </w:p>
    <w:p w14:paraId="57E2003F"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შემუშავებული და განხორციელებული ინფრასტრუქტურული განვითარების პროექტები;</w:t>
      </w:r>
    </w:p>
    <w:p w14:paraId="143050F3"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საერთაშორისო სტანდარტების შესაბამისად განვითარებული ინფრასტრუქტურა;</w:t>
      </w:r>
    </w:p>
    <w:p w14:paraId="1C9E2883"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საერთაშორისო სტანდარტების შესაბამისად განხორციელებული დეცენტრალიზაციის პროცესი;</w:t>
      </w:r>
    </w:p>
    <w:p w14:paraId="7A84DFD6"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გაზრდილი კვალიფიციური კადრების რაოდენობა მუნიციპალიტეტებში.</w:t>
      </w:r>
    </w:p>
    <w:p w14:paraId="568C0210" w14:textId="77777777" w:rsidR="0098292D" w:rsidRPr="00506B8C" w:rsidRDefault="0098292D" w:rsidP="008C08DB">
      <w:pPr>
        <w:pStyle w:val="abzacixml"/>
      </w:pPr>
    </w:p>
    <w:p w14:paraId="5437FA40"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02884C4F" w14:textId="77777777" w:rsidR="0098292D" w:rsidRPr="00506B8C" w:rsidRDefault="0098292D" w:rsidP="008C08DB">
      <w:pPr>
        <w:pStyle w:val="abzacixml"/>
      </w:pPr>
    </w:p>
    <w:p w14:paraId="41E42B1F"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საერთაშორისო სტანდარტების შესაბამისად განხორციელდა რეგიონული და მუნიციპალური განვითარების პროცესის მხარდაჭერის ღონისძიებები;</w:t>
      </w:r>
    </w:p>
    <w:p w14:paraId="6957157C"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შეიქმნა ადგილობრივი თვითმმართველობის მოხელეთა უწყვეტი სწავლების სისტემა; </w:t>
      </w:r>
    </w:p>
    <w:p w14:paraId="4CE022FE"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გაიზარდა კვალიფიკაცია ამაღლებული მოხელეთა რაოდენობა მუნიციპალიტეტებში;</w:t>
      </w:r>
    </w:p>
    <w:p w14:paraId="4DAB4828"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ინდიკატორი</w:t>
      </w:r>
    </w:p>
    <w:p w14:paraId="3EFC1739" w14:textId="77777777" w:rsidR="0098292D" w:rsidRPr="00506B8C" w:rsidRDefault="0098292D" w:rsidP="008C08DB">
      <w:pPr>
        <w:pStyle w:val="abzacixml"/>
      </w:pPr>
    </w:p>
    <w:p w14:paraId="6813C6BD" w14:textId="77777777" w:rsidR="0098292D" w:rsidRPr="00506B8C" w:rsidRDefault="0098292D" w:rsidP="00501D95">
      <w:pPr>
        <w:pStyle w:val="NoSpacing"/>
        <w:ind w:left="180"/>
        <w:jc w:val="both"/>
        <w:rPr>
          <w:rFonts w:ascii="Sylfaen" w:hAnsi="Sylfaen"/>
        </w:rPr>
      </w:pPr>
      <w:r w:rsidRPr="00506B8C">
        <w:rPr>
          <w:rFonts w:ascii="Sylfaen" w:hAnsi="Sylfaen"/>
        </w:rPr>
        <w:t>საბაზისო მაჩვენებელი:</w:t>
      </w:r>
    </w:p>
    <w:p w14:paraId="59BC231D"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დეცენტრალიზაციისა და საჯარო პოლიტიკის კუთხით შემუშავებული 180 დოკუმენტი (ნორმატიული აქტები, სტრატეგია/საქმედო გეგმა და ა.შ.); </w:t>
      </w:r>
    </w:p>
    <w:p w14:paraId="219C034D"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ადამიანური რესურების მართვაზე 100-ზე მეტ მოხელეს გავლილი აქვს ტრეინინგები და სასწავლო პროგრამები.</w:t>
      </w:r>
    </w:p>
    <w:p w14:paraId="79376CCC" w14:textId="77777777" w:rsidR="0098292D" w:rsidRPr="00506B8C" w:rsidRDefault="0098292D" w:rsidP="008C08DB">
      <w:pPr>
        <w:pStyle w:val="abzacixml"/>
        <w:rPr>
          <w:highlight w:val="yellow"/>
        </w:rPr>
      </w:pPr>
    </w:p>
    <w:p w14:paraId="5E55C76B" w14:textId="77777777" w:rsidR="0098292D" w:rsidRPr="00506B8C" w:rsidRDefault="0098292D" w:rsidP="00501D95">
      <w:pPr>
        <w:pStyle w:val="NoSpacing"/>
        <w:ind w:left="180"/>
        <w:jc w:val="both"/>
        <w:rPr>
          <w:rFonts w:ascii="Sylfaen" w:hAnsi="Sylfaen"/>
        </w:rPr>
      </w:pPr>
      <w:r w:rsidRPr="00506B8C">
        <w:rPr>
          <w:rFonts w:ascii="Sylfaen" w:hAnsi="Sylfaen"/>
        </w:rPr>
        <w:t>მიზნობრივი მაჩვენებელი:</w:t>
      </w:r>
    </w:p>
    <w:p w14:paraId="1BD030B6"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გაზრდილი კვალიფიციური კადრების რაოდენობა მუნიციპალიტეტებში; </w:t>
      </w:r>
    </w:p>
    <w:p w14:paraId="1CE96B9E"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შემუშავებული და განხორციელებული ინფრასტრუქტურული განვითარების პროექტები;</w:t>
      </w:r>
    </w:p>
    <w:p w14:paraId="41D25A66"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 საერთაშორისო სტანდარტების შესაბამისად განვითარებული ინფრასტრუქტურა.</w:t>
      </w:r>
    </w:p>
    <w:p w14:paraId="3DE2D844" w14:textId="77777777" w:rsidR="0098292D" w:rsidRPr="00506B8C" w:rsidRDefault="0098292D" w:rsidP="008C08DB">
      <w:pPr>
        <w:pStyle w:val="abzacixml"/>
      </w:pPr>
    </w:p>
    <w:p w14:paraId="428F810B" w14:textId="77777777" w:rsidR="0098292D" w:rsidRPr="00506B8C" w:rsidRDefault="0098292D"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შედეგის შეფასების ინდიკატორი:</w:t>
      </w:r>
    </w:p>
    <w:p w14:paraId="165662C2"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ტრენინგის საფუძველზე კვალიფიკაცია ამაღლებული 117 მოხელე;</w:t>
      </w:r>
    </w:p>
    <w:p w14:paraId="0B176533"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მუნიციპალიტეტში დაფინანსებული 832 ინფრასტრუქტურული პროექტი;</w:t>
      </w:r>
    </w:p>
    <w:p w14:paraId="1B921C43"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განხილული 40 სხვადასხვა საერთაშორისო ხელშეკრულებები/მემორანდუმები;</w:t>
      </w:r>
    </w:p>
    <w:p w14:paraId="4F52FBCC"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შემუშავებული საკანონმდებლო აქტი - 38, საქართველოს მთავრობის დადგენილება - 181 და საქართველოს მთავრობის განკარგულება - 258;</w:t>
      </w:r>
    </w:p>
    <w:p w14:paraId="3D92A98F"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დეცენტრალიზაციისა და საჯარო პოლიტიკის კუთხით შემუშავებული დოკუმენტები (ნორმატიული აქტები, სტრატეგია/საქმედო გეგმა და ა.შ.);</w:t>
      </w:r>
    </w:p>
    <w:p w14:paraId="3E7FB4BB" w14:textId="77777777" w:rsidR="0098292D" w:rsidRPr="00506B8C" w:rsidRDefault="0098292D"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საერთაშორისო სტანდარტების შესაბამისად განვითარებული ინფრასტრუქტურა.</w:t>
      </w:r>
    </w:p>
    <w:p w14:paraId="44454559" w14:textId="77777777" w:rsidR="0098292D" w:rsidRPr="00506B8C" w:rsidRDefault="0098292D" w:rsidP="008C08DB">
      <w:pPr>
        <w:pStyle w:val="abzacixml"/>
      </w:pPr>
    </w:p>
    <w:p w14:paraId="308231E3" w14:textId="77777777" w:rsidR="0098292D" w:rsidRPr="00506B8C" w:rsidRDefault="0098292D" w:rsidP="00501D95">
      <w:pPr>
        <w:pStyle w:val="NoSpacing"/>
        <w:ind w:left="180"/>
        <w:jc w:val="both"/>
      </w:pPr>
      <w:r w:rsidRPr="00506B8C">
        <w:rPr>
          <w:rFonts w:ascii="Sylfaen" w:hAnsi="Sylfaen"/>
        </w:rPr>
        <w:t>ცდომილების მაჩვენებელი (% / აღწერა) და განმარტება დაგეგმილ და მიღწეულ საბოლოო შედეგებს შორის არსებულ განსხვავებებზე:</w:t>
      </w:r>
    </w:p>
    <w:p w14:paraId="0DC0A10B" w14:textId="77777777" w:rsidR="0098292D" w:rsidRPr="00506B8C" w:rsidRDefault="0098292D" w:rsidP="00501D95">
      <w:pPr>
        <w:pStyle w:val="ListParagraph"/>
        <w:numPr>
          <w:ilvl w:val="0"/>
          <w:numId w:val="7"/>
        </w:numPr>
        <w:spacing w:after="0" w:line="240" w:lineRule="auto"/>
        <w:ind w:left="180" w:hanging="270"/>
        <w:jc w:val="both"/>
        <w:rPr>
          <w:rFonts w:ascii="Sylfaen" w:hAnsi="Sylfaen"/>
          <w:lang w:val="ka-GE"/>
        </w:rPr>
      </w:pPr>
      <w:r w:rsidRPr="00506B8C">
        <w:rPr>
          <w:rFonts w:ascii="Sylfaen" w:hAnsi="Sylfaen" w:cs="Arial"/>
          <w:color w:val="000000"/>
        </w:rPr>
        <w:t>ცდომილება გამოწვეულია სხვა გაუთვალისწინებელი მოვლენებით და დამატებითი სამუშაოებით.</w:t>
      </w:r>
    </w:p>
    <w:p w14:paraId="31EED2BA" w14:textId="77777777" w:rsidR="0098292D" w:rsidRPr="00506B8C" w:rsidRDefault="0098292D" w:rsidP="008C08DB">
      <w:pPr>
        <w:pStyle w:val="abzacixml"/>
      </w:pPr>
    </w:p>
    <w:p w14:paraId="3216F819" w14:textId="77777777" w:rsidR="0098292D" w:rsidRPr="00506B8C" w:rsidRDefault="0098292D" w:rsidP="00501D95">
      <w:pPr>
        <w:ind w:left="180"/>
        <w:jc w:val="both"/>
        <w:rPr>
          <w:rFonts w:ascii="Sylfaen" w:hAnsi="Sylfaen" w:cs="Sylfaen"/>
          <w:color w:val="000000"/>
          <w:highlight w:val="yellow"/>
          <w:lang w:val="ka-GE"/>
        </w:rPr>
      </w:pPr>
    </w:p>
    <w:p w14:paraId="36389858" w14:textId="77777777" w:rsidR="00A575B8" w:rsidRPr="00506B8C" w:rsidRDefault="00A575B8" w:rsidP="008C08DB">
      <w:pPr>
        <w:pStyle w:val="abzacixml"/>
      </w:pPr>
      <w:r w:rsidRPr="00506B8C">
        <w:t>3.13  ტექნიკური და სამშენებლო სფეროს რეგულირება (პროგრამული კოდი 24 02)</w:t>
      </w:r>
    </w:p>
    <w:p w14:paraId="343949D3" w14:textId="77777777" w:rsidR="00A575B8" w:rsidRPr="00506B8C" w:rsidRDefault="00A575B8" w:rsidP="00501D95">
      <w:pPr>
        <w:ind w:left="180"/>
        <w:jc w:val="both"/>
        <w:rPr>
          <w:rFonts w:ascii="Sylfaen" w:hAnsi="Sylfaen" w:cs="Sylfaen"/>
          <w:color w:val="000000"/>
          <w:lang w:val="ka-GE"/>
        </w:rPr>
      </w:pPr>
    </w:p>
    <w:p w14:paraId="14D20609" w14:textId="77777777" w:rsidR="00A575B8" w:rsidRPr="00506B8C" w:rsidRDefault="00A575B8" w:rsidP="008C08DB">
      <w:pPr>
        <w:pStyle w:val="abzacixml"/>
      </w:pPr>
      <w:r w:rsidRPr="00506B8C">
        <w:t>პროგრამის განმახორციელებელი:</w:t>
      </w:r>
    </w:p>
    <w:p w14:paraId="583E4DB3" w14:textId="77777777" w:rsidR="00A575B8" w:rsidRPr="00506B8C" w:rsidRDefault="00A575B8"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ტექნიკური და სამშენებლო ზედამხედველობის სააგენტო</w:t>
      </w:r>
    </w:p>
    <w:p w14:paraId="6937C256" w14:textId="77777777" w:rsidR="00A575B8" w:rsidRPr="00506B8C" w:rsidRDefault="00A575B8" w:rsidP="00501D95">
      <w:pPr>
        <w:pStyle w:val="ListParagraph"/>
        <w:spacing w:after="0" w:line="240" w:lineRule="auto"/>
        <w:ind w:left="180"/>
        <w:jc w:val="both"/>
        <w:rPr>
          <w:rFonts w:ascii="Sylfaen" w:hAnsi="Sylfaen"/>
          <w:color w:val="000000" w:themeColor="text1"/>
          <w:lang w:val="ka-GE"/>
        </w:rPr>
      </w:pPr>
    </w:p>
    <w:p w14:paraId="1B27562E" w14:textId="77777777" w:rsidR="00A575B8" w:rsidRPr="00506B8C" w:rsidRDefault="00A575B8"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4F21DCA1" w14:textId="77777777" w:rsidR="00A575B8" w:rsidRPr="00506B8C" w:rsidRDefault="00A575B8" w:rsidP="00501D95">
      <w:pPr>
        <w:pStyle w:val="ListParagraph"/>
        <w:numPr>
          <w:ilvl w:val="0"/>
          <w:numId w:val="43"/>
        </w:numPr>
        <w:spacing w:after="0" w:line="240" w:lineRule="auto"/>
        <w:ind w:left="180"/>
        <w:jc w:val="both"/>
        <w:rPr>
          <w:rFonts w:ascii="Sylfaen" w:eastAsia="Times New Roman" w:hAnsi="Sylfaen" w:cs="Calibri"/>
        </w:rPr>
      </w:pPr>
      <w:r w:rsidRPr="00506B8C">
        <w:rPr>
          <w:rFonts w:ascii="Sylfaen" w:eastAsia="Times New Roman" w:hAnsi="Sylfaen" w:cs="Calibri"/>
        </w:rPr>
        <w:t>ევროკავშირის ახალი და გლობალური მიდგომის დირექტივების პრინციპების გათვალისწინებით შექმნილი და საქართველოს მთავრობის შესაბამისი დადგენილებით დამტკიცებული ტექნიკური რეგლამენტები;</w:t>
      </w:r>
    </w:p>
    <w:p w14:paraId="6119F5FC" w14:textId="77777777" w:rsidR="00A575B8" w:rsidRPr="00506B8C" w:rsidRDefault="00A575B8" w:rsidP="00501D95">
      <w:pPr>
        <w:pStyle w:val="ListParagraph"/>
        <w:numPr>
          <w:ilvl w:val="0"/>
          <w:numId w:val="43"/>
        </w:numPr>
        <w:spacing w:after="0" w:line="240" w:lineRule="auto"/>
        <w:ind w:left="180"/>
        <w:jc w:val="both"/>
        <w:rPr>
          <w:rFonts w:ascii="Sylfaen" w:eastAsia="Times New Roman" w:hAnsi="Sylfaen" w:cs="Calibri"/>
        </w:rPr>
      </w:pPr>
      <w:r w:rsidRPr="00506B8C">
        <w:rPr>
          <w:rFonts w:ascii="Sylfaen" w:eastAsia="Times New Roman" w:hAnsi="Sylfaen" w:cs="Calibri"/>
        </w:rPr>
        <w:t>ევროკავშირის რეკომენდაციების გათვალისწინებით დანერგილი პროდუქტის უსაფრთხოების შემოწმების ახალი მიდგომები და პრინციპები, რომლებიც ასახულია ნორმატიულ აქტებში;</w:t>
      </w:r>
    </w:p>
    <w:p w14:paraId="3BFEBB29" w14:textId="77777777" w:rsidR="00A575B8" w:rsidRPr="00506B8C" w:rsidRDefault="00A575B8" w:rsidP="00501D95">
      <w:pPr>
        <w:pStyle w:val="ListParagraph"/>
        <w:numPr>
          <w:ilvl w:val="0"/>
          <w:numId w:val="43"/>
        </w:numPr>
        <w:spacing w:after="0" w:line="240" w:lineRule="auto"/>
        <w:ind w:left="180"/>
        <w:jc w:val="both"/>
        <w:rPr>
          <w:rFonts w:ascii="Sylfaen" w:eastAsia="Times New Roman" w:hAnsi="Sylfaen" w:cs="Calibri"/>
        </w:rPr>
      </w:pPr>
      <w:r w:rsidRPr="00506B8C">
        <w:rPr>
          <w:rFonts w:ascii="Sylfaen" w:eastAsia="Times New Roman" w:hAnsi="Sylfaen" w:cs="Calibri"/>
        </w:rPr>
        <w:t>გაუმჯობესებული</w:t>
      </w:r>
      <w:r w:rsidRPr="00506B8C">
        <w:rPr>
          <w:rFonts w:ascii="Sylfaen" w:eastAsia="Times New Roman" w:hAnsi="Sylfaen" w:cs="Calibri"/>
          <w:lang w:val="ka-GE"/>
        </w:rPr>
        <w:t xml:space="preserve"> და ე</w:t>
      </w:r>
      <w:r w:rsidRPr="00506B8C">
        <w:rPr>
          <w:rFonts w:ascii="Sylfaen" w:eastAsia="Times New Roman" w:hAnsi="Sylfaen" w:cs="Calibri"/>
        </w:rPr>
        <w:t>ვროპის ქვეყნების საუკეთესო პრაქტიკასთან</w:t>
      </w:r>
      <w:r w:rsidRPr="00506B8C">
        <w:rPr>
          <w:rFonts w:ascii="Sylfaen" w:eastAsia="Times New Roman" w:hAnsi="Sylfaen" w:cs="Calibri"/>
          <w:lang w:val="ka-GE"/>
        </w:rPr>
        <w:t xml:space="preserve"> </w:t>
      </w:r>
      <w:r w:rsidRPr="00506B8C">
        <w:rPr>
          <w:rFonts w:ascii="Sylfaen" w:eastAsia="Times New Roman" w:hAnsi="Sylfaen" w:cs="Calibri"/>
        </w:rPr>
        <w:t xml:space="preserve">დაახლოვებული ბაზარზე ზედამხედველობის </w:t>
      </w:r>
      <w:r w:rsidRPr="00506B8C">
        <w:rPr>
          <w:rFonts w:ascii="Sylfaen" w:eastAsia="Times New Roman" w:hAnsi="Sylfaen" w:cs="Calibri"/>
          <w:lang w:val="ka-GE"/>
        </w:rPr>
        <w:t>სისტემა</w:t>
      </w:r>
    </w:p>
    <w:p w14:paraId="365EDBFA" w14:textId="77777777" w:rsidR="00A575B8" w:rsidRPr="00506B8C" w:rsidRDefault="00A575B8" w:rsidP="00501D95">
      <w:pPr>
        <w:ind w:left="180"/>
        <w:jc w:val="both"/>
        <w:rPr>
          <w:rFonts w:ascii="Sylfaen" w:hAnsi="Sylfaen" w:cs="Sylfaen"/>
        </w:rPr>
      </w:pPr>
    </w:p>
    <w:p w14:paraId="7029D59E" w14:textId="77777777" w:rsidR="00A575B8" w:rsidRPr="00506B8C" w:rsidRDefault="00A575B8"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0FF4F966" w14:textId="77777777" w:rsidR="00A575B8" w:rsidRPr="00506B8C" w:rsidRDefault="00A575B8" w:rsidP="00501D95">
      <w:pPr>
        <w:pStyle w:val="ListParagraph"/>
        <w:numPr>
          <w:ilvl w:val="0"/>
          <w:numId w:val="43"/>
        </w:numPr>
        <w:spacing w:after="0" w:line="240" w:lineRule="auto"/>
        <w:ind w:left="180"/>
        <w:jc w:val="both"/>
        <w:rPr>
          <w:rFonts w:ascii="Sylfaen" w:eastAsia="Times New Roman" w:hAnsi="Sylfaen" w:cs="Calibri"/>
        </w:rPr>
      </w:pPr>
      <w:r w:rsidRPr="00506B8C">
        <w:rPr>
          <w:rFonts w:ascii="Sylfaen" w:eastAsia="Times New Roman" w:hAnsi="Sylfaen" w:cs="Calibri"/>
        </w:rPr>
        <w:t>შემუშავდა ევროდირექტივებთან დაახლოებული  საქართელოს მთავრობის დადგენილების შემდეგი პროექტები: ,,პოტენციურად ფეთქებადსაშიშ გარემოში გამოსაყენებლი აღჭურვილობებისა და დამცავი სისტემების შესახებ ტექნიკური რეგლამენტის დამტკიცების თაობაზე“; ,,სამშენებლო პროდუქტების შესახებ ტექნიკური რეგლამენტის დამტკიცების თაობაზე“;</w:t>
      </w:r>
    </w:p>
    <w:p w14:paraId="44108037" w14:textId="77777777" w:rsidR="00A575B8" w:rsidRPr="00506B8C" w:rsidRDefault="00A575B8" w:rsidP="00501D95">
      <w:pPr>
        <w:pStyle w:val="ListParagraph"/>
        <w:numPr>
          <w:ilvl w:val="0"/>
          <w:numId w:val="43"/>
        </w:numPr>
        <w:spacing w:after="0" w:line="240" w:lineRule="auto"/>
        <w:ind w:left="180"/>
        <w:jc w:val="both"/>
        <w:rPr>
          <w:rFonts w:ascii="Sylfaen" w:eastAsia="Times New Roman" w:hAnsi="Sylfaen" w:cs="Calibri"/>
        </w:rPr>
      </w:pPr>
      <w:r w:rsidRPr="00506B8C">
        <w:rPr>
          <w:rFonts w:ascii="Sylfaen" w:eastAsia="Times New Roman" w:hAnsi="Sylfaen" w:cs="Calibri"/>
        </w:rPr>
        <w:t>ინდუსტრიული და სამომხმარებლო პროდუქტების ბაზარზე ზედამხედველობის სისტემის გაუმჯობესების მიზნით,</w:t>
      </w:r>
      <w:r w:rsidRPr="00506B8C">
        <w:rPr>
          <w:rFonts w:ascii="Sylfaen" w:eastAsia="Times New Roman" w:hAnsi="Sylfaen" w:cs="Calibri"/>
          <w:lang w:val="ka-GE"/>
        </w:rPr>
        <w:t xml:space="preserve"> </w:t>
      </w:r>
      <w:r w:rsidRPr="00506B8C">
        <w:rPr>
          <w:rFonts w:ascii="Sylfaen" w:eastAsia="Times New Roman" w:hAnsi="Sylfaen" w:cs="Calibri"/>
        </w:rPr>
        <w:t>ევროკავშირის საუკეთესო პრაქტიკის შესაბამისად</w:t>
      </w:r>
      <w:r w:rsidRPr="00506B8C">
        <w:rPr>
          <w:rFonts w:ascii="Sylfaen" w:eastAsia="Times New Roman" w:hAnsi="Sylfaen" w:cs="Calibri"/>
          <w:lang w:val="ka-GE"/>
        </w:rPr>
        <w:t xml:space="preserve">, </w:t>
      </w:r>
      <w:r w:rsidRPr="00506B8C">
        <w:rPr>
          <w:rFonts w:ascii="Sylfaen" w:eastAsia="Times New Roman" w:hAnsi="Sylfaen" w:cs="Calibri"/>
        </w:rPr>
        <w:t>შემუშავდა საქართველოს კანონპროექტი</w:t>
      </w:r>
      <w:r w:rsidRPr="00506B8C">
        <w:rPr>
          <w:rFonts w:ascii="Sylfaen" w:eastAsia="Times New Roman" w:hAnsi="Sylfaen" w:cs="Calibri"/>
          <w:lang w:val="ka-GE"/>
        </w:rPr>
        <w:t xml:space="preserve"> </w:t>
      </w:r>
      <w:r w:rsidRPr="00506B8C">
        <w:rPr>
          <w:rFonts w:ascii="Sylfaen" w:eastAsia="Times New Roman" w:hAnsi="Sylfaen" w:cs="Calibri"/>
        </w:rPr>
        <w:t xml:space="preserve">,,პროდუქტის უსაფრთხოებისა და თავისუფალი მიმოქცევის კოდექსში ცვლილებების შეტანის შესახებ“, რომლითაც განისაზღვრა ბაზარზე ზედამხედველობის პროცედურები და შესაბამისი სანქციები; </w:t>
      </w:r>
    </w:p>
    <w:p w14:paraId="4813A6BB" w14:textId="77777777" w:rsidR="00A575B8" w:rsidRPr="00506B8C" w:rsidRDefault="00A575B8" w:rsidP="00501D95">
      <w:pPr>
        <w:pStyle w:val="ListParagraph"/>
        <w:numPr>
          <w:ilvl w:val="0"/>
          <w:numId w:val="43"/>
        </w:numPr>
        <w:spacing w:after="0" w:line="240" w:lineRule="auto"/>
        <w:ind w:left="180"/>
        <w:jc w:val="both"/>
        <w:rPr>
          <w:rFonts w:ascii="Sylfaen" w:eastAsia="Times New Roman" w:hAnsi="Sylfaen" w:cs="Calibri"/>
        </w:rPr>
      </w:pPr>
      <w:r w:rsidRPr="00506B8C">
        <w:rPr>
          <w:rFonts w:ascii="Sylfaen" w:eastAsia="Times New Roman" w:hAnsi="Sylfaen" w:cs="Calibri"/>
        </w:rPr>
        <w:t>სააგენტოს საზედამხედველო ობიექტებზე წინა წლებთან შედარებით გაუმჯობეს</w:t>
      </w:r>
      <w:r w:rsidRPr="00506B8C">
        <w:rPr>
          <w:rFonts w:ascii="Sylfaen" w:eastAsia="Times New Roman" w:hAnsi="Sylfaen" w:cs="Calibri"/>
          <w:lang w:val="ka-GE"/>
        </w:rPr>
        <w:t>და</w:t>
      </w:r>
      <w:r w:rsidRPr="00506B8C">
        <w:rPr>
          <w:rFonts w:ascii="Sylfaen" w:eastAsia="Times New Roman" w:hAnsi="Sylfaen" w:cs="Calibri"/>
        </w:rPr>
        <w:t xml:space="preserve"> უსაფრთხოების მაჩვენებელი.</w:t>
      </w:r>
    </w:p>
    <w:p w14:paraId="34F02B3A" w14:textId="77777777" w:rsidR="00A575B8" w:rsidRPr="00506B8C" w:rsidRDefault="00A575B8" w:rsidP="00501D95">
      <w:pPr>
        <w:pStyle w:val="ListParagraph"/>
        <w:spacing w:after="0" w:line="240" w:lineRule="auto"/>
        <w:ind w:left="180"/>
        <w:jc w:val="both"/>
        <w:rPr>
          <w:rFonts w:ascii="Sylfaen" w:eastAsiaTheme="minorEastAsia" w:hAnsi="Sylfaen" w:cs="Calibri"/>
        </w:rPr>
      </w:pPr>
    </w:p>
    <w:p w14:paraId="7CB71AFF" w14:textId="77777777" w:rsidR="00A575B8" w:rsidRPr="00506B8C" w:rsidRDefault="00A575B8"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17939B0E" w14:textId="77777777" w:rsidR="00A575B8" w:rsidRPr="00506B8C" w:rsidRDefault="00A575B8" w:rsidP="00501D95">
      <w:pPr>
        <w:pStyle w:val="NoSpacing"/>
        <w:ind w:left="180"/>
        <w:jc w:val="both"/>
        <w:rPr>
          <w:rFonts w:ascii="Sylfaen" w:hAnsi="Sylfaen" w:cs="Sylfaen"/>
        </w:rPr>
      </w:pPr>
      <w:r w:rsidRPr="00506B8C">
        <w:rPr>
          <w:rFonts w:ascii="Sylfaen" w:hAnsi="Sylfaen" w:cs="Sylfaen"/>
        </w:rPr>
        <w:lastRenderedPageBreak/>
        <w:t>1. საბაზისო მაჩვენებელი - ტექნიკური უსაფრთხოების სფეროში მიღებულია 5 ევროდირექტივასთან დაახლოებული ტექნიკური რეგლამენტი;</w:t>
      </w:r>
    </w:p>
    <w:p w14:paraId="14B029A7" w14:textId="77777777" w:rsidR="00A575B8" w:rsidRPr="00506B8C" w:rsidRDefault="00A575B8" w:rsidP="00501D95">
      <w:pPr>
        <w:pStyle w:val="NoSpacing"/>
        <w:ind w:left="180"/>
        <w:jc w:val="both"/>
        <w:rPr>
          <w:rFonts w:ascii="Sylfaen" w:hAnsi="Sylfaen" w:cs="Sylfaen"/>
        </w:rPr>
      </w:pPr>
    </w:p>
    <w:p w14:paraId="453A9CAC" w14:textId="77777777" w:rsidR="00A575B8" w:rsidRPr="00506B8C" w:rsidRDefault="00A575B8" w:rsidP="00501D95">
      <w:pPr>
        <w:pStyle w:val="NoSpacing"/>
        <w:ind w:left="180"/>
        <w:jc w:val="both"/>
        <w:rPr>
          <w:rFonts w:ascii="Sylfaen" w:hAnsi="Sylfaen" w:cs="Sylfaen"/>
        </w:rPr>
      </w:pPr>
      <w:r w:rsidRPr="00506B8C">
        <w:rPr>
          <w:rFonts w:ascii="Sylfaen" w:hAnsi="Sylfaen" w:cs="Sylfaen"/>
        </w:rPr>
        <w:t xml:space="preserve">მიზნობრივი მაჩვენებელი - ორ ახალ ევროდირექტივასთან დაახლოებული 4 ტექნიკური რეგლამენტის მიღება (ერთი ტექნიკური რეგლამენტი ჰიდროენერგეტიკული ნაგებობების სფეროში და 3 გადამუშავებული ტექნიკური რეგლამენტი); </w:t>
      </w:r>
    </w:p>
    <w:p w14:paraId="74994461" w14:textId="77777777" w:rsidR="00A575B8" w:rsidRPr="00506B8C" w:rsidRDefault="00A575B8" w:rsidP="00501D95">
      <w:pPr>
        <w:pStyle w:val="NoSpacing"/>
        <w:ind w:left="180"/>
        <w:jc w:val="both"/>
        <w:rPr>
          <w:rFonts w:ascii="Sylfaen" w:hAnsi="Sylfaen" w:cs="Sylfaen"/>
        </w:rPr>
      </w:pPr>
    </w:p>
    <w:p w14:paraId="36E12B89" w14:textId="77777777" w:rsidR="00A575B8" w:rsidRPr="00506B8C" w:rsidRDefault="00A575B8" w:rsidP="00501D95">
      <w:pPr>
        <w:pStyle w:val="NoSpacing"/>
        <w:ind w:left="180"/>
        <w:jc w:val="both"/>
        <w:rPr>
          <w:rFonts w:ascii="Sylfaen" w:hAnsi="Sylfaen" w:cs="Sylfaen"/>
        </w:rPr>
      </w:pPr>
      <w:r w:rsidRPr="00506B8C">
        <w:rPr>
          <w:rFonts w:ascii="Sylfaen" w:hAnsi="Sylfaen" w:cs="Sylfaen"/>
        </w:rPr>
        <w:t>მიღწეული საბოლოო შედეგის შეფასების ინდიკატორი - მომზადდა 2014/34/EU „ფეთქებად გარემოში მომუშავე მოწყობილობებისა და სისტემების შესახებ“ ევროდირექტივასთან დაახლოებული 1 ქართული ტექნიკური რეგლამენტის პროექტი და 305/2011 „სამშენებლო პროდუქტების შესახებ“ ევრორეგულაციასთან დაახლოებული 1 ქართული ტექნიკური რეგლამენტის პროექტი;</w:t>
      </w:r>
    </w:p>
    <w:p w14:paraId="774FE8A1" w14:textId="77777777" w:rsidR="00A575B8" w:rsidRPr="00506B8C" w:rsidRDefault="00A575B8" w:rsidP="00501D95">
      <w:pPr>
        <w:pStyle w:val="NoSpacing"/>
        <w:ind w:left="180"/>
        <w:jc w:val="both"/>
        <w:rPr>
          <w:rFonts w:ascii="Sylfaen" w:hAnsi="Sylfaen" w:cs="Sylfaen"/>
        </w:rPr>
      </w:pPr>
    </w:p>
    <w:p w14:paraId="4F9C5BBA" w14:textId="77777777" w:rsidR="00A575B8" w:rsidRPr="00506B8C" w:rsidRDefault="00A575B8" w:rsidP="00501D95">
      <w:pPr>
        <w:pStyle w:val="NoSpacing"/>
        <w:ind w:left="180"/>
        <w:jc w:val="both"/>
        <w:rPr>
          <w:rFonts w:ascii="Sylfaen" w:hAnsi="Sylfaen" w:cs="Sylfaen"/>
        </w:rPr>
      </w:pPr>
      <w:r w:rsidRPr="00506B8C">
        <w:rPr>
          <w:rFonts w:ascii="Sylfaen" w:hAnsi="Sylfaen" w:cs="Sylfaen"/>
        </w:rPr>
        <w:t>ცდომილების მაჩვენებელი - ცდომილება მიზნობრივ და მიღწეულ მაჩვენებლებს შორის გამოწვეულია იმ გარემოებით, რომ 2017 წელს ევროდირექტივების შესაბამისად შემუშავდა 2 ქართული ტექნიკური რეგლამენტის პროექტი, რომელთა დამტკიცება მოხდება 2018 წელს. ტექნიკური რეგლამენტის პროექტები მომზადებულია და მიმდინარეობს განხილვა.</w:t>
      </w:r>
    </w:p>
    <w:p w14:paraId="3C77D67F" w14:textId="77777777" w:rsidR="00A575B8" w:rsidRPr="00506B8C" w:rsidRDefault="00A575B8" w:rsidP="00501D95">
      <w:pPr>
        <w:pStyle w:val="NoSpacing"/>
        <w:ind w:left="180"/>
        <w:jc w:val="both"/>
        <w:rPr>
          <w:rFonts w:ascii="Sylfaen" w:hAnsi="Sylfaen" w:cs="Sylfaen"/>
        </w:rPr>
      </w:pPr>
    </w:p>
    <w:p w14:paraId="5C6C9D80" w14:textId="77777777" w:rsidR="00A575B8" w:rsidRPr="00506B8C" w:rsidRDefault="00A575B8" w:rsidP="00501D95">
      <w:pPr>
        <w:pStyle w:val="NoSpacing"/>
        <w:ind w:left="180"/>
        <w:jc w:val="both"/>
        <w:rPr>
          <w:rFonts w:ascii="Sylfaen" w:hAnsi="Sylfaen" w:cs="Sylfaen"/>
        </w:rPr>
      </w:pPr>
      <w:r w:rsidRPr="00506B8C">
        <w:rPr>
          <w:rFonts w:ascii="Sylfaen" w:hAnsi="Sylfaen" w:cs="Sylfaen"/>
        </w:rPr>
        <w:t>2. საბაზისო მაჩვენებელი - უბედური შემთხვევების მაჩვენებელი: 4 უბედური შემთხვევა შახტებში და მაღაროებში (დაიღუპა 2 ადამიანი და დაშავდა 3 ადამიანი);</w:t>
      </w:r>
    </w:p>
    <w:p w14:paraId="4DE32FC2" w14:textId="77777777" w:rsidR="00A575B8" w:rsidRPr="00506B8C" w:rsidRDefault="00A575B8" w:rsidP="00501D95">
      <w:pPr>
        <w:pStyle w:val="NoSpacing"/>
        <w:ind w:left="180"/>
        <w:jc w:val="both"/>
        <w:rPr>
          <w:rFonts w:ascii="Sylfaen" w:hAnsi="Sylfaen" w:cs="Sylfaen"/>
        </w:rPr>
      </w:pPr>
    </w:p>
    <w:p w14:paraId="1FAC13C6" w14:textId="77777777" w:rsidR="00A575B8" w:rsidRPr="00506B8C" w:rsidRDefault="00A575B8" w:rsidP="00501D95">
      <w:pPr>
        <w:pStyle w:val="NoSpacing"/>
        <w:ind w:left="180"/>
        <w:jc w:val="both"/>
        <w:rPr>
          <w:rFonts w:ascii="Sylfaen" w:hAnsi="Sylfaen" w:cs="Sylfaen"/>
        </w:rPr>
      </w:pPr>
      <w:r w:rsidRPr="00506B8C">
        <w:rPr>
          <w:rFonts w:ascii="Sylfaen" w:hAnsi="Sylfaen" w:cs="Sylfaen"/>
        </w:rPr>
        <w:t xml:space="preserve">მიზნობრივი მაჩვენებელი - 100%-ით შემცირებული უბედური შემთხვევების რაოდენობა; </w:t>
      </w:r>
    </w:p>
    <w:p w14:paraId="277F54CB" w14:textId="77777777" w:rsidR="00A575B8" w:rsidRPr="00506B8C" w:rsidRDefault="00A575B8" w:rsidP="00501D95">
      <w:pPr>
        <w:pStyle w:val="NoSpacing"/>
        <w:ind w:left="180"/>
        <w:jc w:val="both"/>
        <w:rPr>
          <w:rFonts w:ascii="Sylfaen" w:hAnsi="Sylfaen" w:cs="Sylfaen"/>
        </w:rPr>
      </w:pPr>
    </w:p>
    <w:p w14:paraId="5AE4BC9F" w14:textId="77777777" w:rsidR="00A575B8" w:rsidRPr="00506B8C" w:rsidRDefault="00A575B8" w:rsidP="00501D95">
      <w:pPr>
        <w:ind w:left="180"/>
        <w:jc w:val="both"/>
        <w:rPr>
          <w:rFonts w:ascii="Sylfaen" w:hAnsi="Sylfaen" w:cs="Sylfaen"/>
          <w:color w:val="000000"/>
          <w:highlight w:val="yellow"/>
          <w:lang w:val="ka-GE"/>
        </w:rPr>
      </w:pPr>
      <w:r w:rsidRPr="00506B8C">
        <w:rPr>
          <w:rFonts w:ascii="Sylfaen" w:hAnsi="Sylfaen" w:cs="Sylfaen"/>
        </w:rPr>
        <w:t>მიღწეული საბოლოო შედეგის შეფასების ინდიკატორი - 2015 წელს შახტებში, მაღაროებში და მღვიმეებში მოხდა - 4 უბედური შემთხვევა, 2016 წელს  შახტებში და მაღაროებში - 2 უბედური შემთხვევა. ხოლო 2017 წელს 2 უბედური შემთხვევა.</w:t>
      </w:r>
    </w:p>
    <w:p w14:paraId="1425078A" w14:textId="77777777" w:rsidR="00A575B8" w:rsidRPr="00506B8C" w:rsidRDefault="00A575B8" w:rsidP="00501D95">
      <w:pPr>
        <w:ind w:left="180"/>
        <w:jc w:val="both"/>
        <w:rPr>
          <w:rFonts w:ascii="Sylfaen" w:hAnsi="Sylfaen" w:cs="Sylfaen"/>
          <w:color w:val="000000"/>
          <w:highlight w:val="yellow"/>
          <w:lang w:val="ka-GE"/>
        </w:rPr>
      </w:pPr>
    </w:p>
    <w:p w14:paraId="6B9F028F" w14:textId="77777777" w:rsidR="00982B1D" w:rsidRPr="00506B8C" w:rsidRDefault="00982B1D" w:rsidP="00501D95">
      <w:pPr>
        <w:ind w:left="180"/>
        <w:rPr>
          <w:rFonts w:ascii="Sylfaen" w:hAnsi="Sylfaen" w:cs="Sylfaen"/>
          <w:highlight w:val="yellow"/>
        </w:rPr>
      </w:pPr>
    </w:p>
    <w:p w14:paraId="4E322873" w14:textId="77777777" w:rsidR="00A575B8" w:rsidRPr="00506B8C" w:rsidRDefault="00A575B8" w:rsidP="008C08DB">
      <w:pPr>
        <w:pStyle w:val="abzacixml"/>
      </w:pPr>
      <w:r w:rsidRPr="00506B8C">
        <w:t>3.14  ბაქო-თბილისი-ყარსის სარკინიგზო მაგისტრალის მშენებლობისათვის მარაბდა-კარწახის მონაკვეთზე კერძო საკუთრებაში არსებული მიწების გამოსყიდვა-კომპენსაცია (პროგრამული კოდი 24 10)</w:t>
      </w:r>
    </w:p>
    <w:p w14:paraId="7546B165" w14:textId="77777777" w:rsidR="00A575B8" w:rsidRPr="00506B8C" w:rsidRDefault="00A575B8" w:rsidP="00501D95">
      <w:pPr>
        <w:ind w:left="180"/>
        <w:rPr>
          <w:rFonts w:cs="Sylfaen"/>
        </w:rPr>
      </w:pPr>
    </w:p>
    <w:p w14:paraId="341065EE" w14:textId="77777777" w:rsidR="00A575B8" w:rsidRPr="00506B8C" w:rsidRDefault="00A575B8" w:rsidP="008C08DB">
      <w:pPr>
        <w:pStyle w:val="abzacixml"/>
      </w:pPr>
      <w:r w:rsidRPr="00506B8C">
        <w:t>პროგრამის განმახორციელებელი:</w:t>
      </w:r>
    </w:p>
    <w:p w14:paraId="74232736" w14:textId="77777777" w:rsidR="00A575B8" w:rsidRPr="00506B8C" w:rsidRDefault="00A575B8"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სახელმწიფო ქონების ეროვნული სააგენტო</w:t>
      </w:r>
    </w:p>
    <w:p w14:paraId="03A434F6" w14:textId="77777777" w:rsidR="00A575B8" w:rsidRPr="00506B8C" w:rsidRDefault="00A575B8" w:rsidP="00501D95">
      <w:pPr>
        <w:pStyle w:val="ListParagraph"/>
        <w:spacing w:after="0" w:line="240" w:lineRule="auto"/>
        <w:ind w:left="180"/>
        <w:jc w:val="both"/>
        <w:rPr>
          <w:rFonts w:ascii="Sylfaen" w:hAnsi="Sylfaen"/>
          <w:color w:val="000000"/>
          <w:lang w:val="ka-GE"/>
        </w:rPr>
      </w:pPr>
    </w:p>
    <w:p w14:paraId="4D907C09" w14:textId="77777777" w:rsidR="00A575B8" w:rsidRPr="00506B8C" w:rsidRDefault="00A575B8"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3AF347BA" w14:textId="77777777" w:rsidR="00A575B8" w:rsidRPr="00506B8C" w:rsidRDefault="00A575B8"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დასრულდება ბაქო-თბილისი-ყარსის სარკინიგზო მაგისტრალის მარაბდა-კარწახის მიმართულებით თურქეთის საზღვრამდე სამშენებლო დერეფანში მოქცეული კერძო საკუთრებაში არსებული ნაგებობებისა და მწვანე ნარგავების ფართობების გამიჯვნა, შეფასება და სახელმწიფო საკუთრებაში მოქცევა.</w:t>
      </w:r>
    </w:p>
    <w:p w14:paraId="221377F9" w14:textId="77777777" w:rsidR="00A575B8" w:rsidRPr="00506B8C" w:rsidRDefault="00A575B8" w:rsidP="00501D95">
      <w:pPr>
        <w:spacing w:before="240" w:line="240" w:lineRule="auto"/>
        <w:ind w:left="180"/>
        <w:jc w:val="both"/>
        <w:rPr>
          <w:rFonts w:ascii="Sylfaen" w:eastAsia="Sylfaen" w:hAnsi="Sylfaen"/>
          <w:lang w:val="ka-GE"/>
        </w:rPr>
      </w:pPr>
      <w:r w:rsidRPr="00506B8C">
        <w:rPr>
          <w:rFonts w:ascii="Sylfaen" w:eastAsia="Sylfaen" w:hAnsi="Sylfaen"/>
          <w:lang w:val="ka-GE"/>
        </w:rPr>
        <w:t xml:space="preserve">მიღწეული საბოლოო შედეგები </w:t>
      </w:r>
    </w:p>
    <w:p w14:paraId="5FEE5748" w14:textId="77777777" w:rsidR="00A575B8" w:rsidRPr="00506B8C" w:rsidRDefault="00A575B8"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გამოსყიდულია 1 მიწის ნაკვეთი.</w:t>
      </w:r>
    </w:p>
    <w:p w14:paraId="55975E77" w14:textId="77777777" w:rsidR="00A575B8" w:rsidRPr="00506B8C" w:rsidRDefault="00A575B8"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2B0FD7FE" w14:textId="77777777" w:rsidR="00A575B8" w:rsidRPr="00506B8C" w:rsidRDefault="00A575B8" w:rsidP="00501D95">
      <w:pPr>
        <w:pStyle w:val="NoSpacing"/>
        <w:ind w:left="180"/>
        <w:jc w:val="both"/>
        <w:rPr>
          <w:rFonts w:ascii="Sylfaen" w:hAnsi="Sylfaen"/>
        </w:rPr>
      </w:pPr>
      <w:r w:rsidRPr="00506B8C">
        <w:rPr>
          <w:rFonts w:ascii="Sylfaen" w:hAnsi="Sylfaen"/>
        </w:rPr>
        <w:t xml:space="preserve">1. საბაზისო მაჩვენებელი - ბაქო-თბილისი-ყარსის სარკინიგზო მაგისტრალის მშენებლობისათვის მარაბდა-ახალქალაქი-კარწახის მონაკვეთზე კერძო საკუთრებაში არსებული მიწებიდან გამოსყიდულია 27 ერთული; </w:t>
      </w:r>
    </w:p>
    <w:p w14:paraId="19DE002B" w14:textId="77777777" w:rsidR="00A575B8" w:rsidRPr="00506B8C" w:rsidRDefault="00A575B8" w:rsidP="00501D95">
      <w:pPr>
        <w:pStyle w:val="NoSpacing"/>
        <w:ind w:left="180"/>
        <w:jc w:val="both"/>
        <w:rPr>
          <w:rFonts w:ascii="Sylfaen" w:hAnsi="Sylfaen"/>
        </w:rPr>
      </w:pPr>
    </w:p>
    <w:p w14:paraId="74B943BD" w14:textId="77777777" w:rsidR="00A575B8" w:rsidRPr="00506B8C" w:rsidRDefault="00A575B8" w:rsidP="00501D95">
      <w:pPr>
        <w:pStyle w:val="NoSpacing"/>
        <w:ind w:left="180"/>
        <w:jc w:val="both"/>
        <w:rPr>
          <w:rFonts w:ascii="Sylfaen" w:hAnsi="Sylfaen"/>
        </w:rPr>
      </w:pPr>
      <w:r w:rsidRPr="00506B8C">
        <w:rPr>
          <w:rFonts w:ascii="Sylfaen" w:hAnsi="Sylfaen"/>
        </w:rPr>
        <w:t>მიზნობრივი მაჩვენებელი - პროექტის ფარგლებში გამოვლენილი კერძო საკუთრებებიდან სახელმწიფოს მიერ 145 ერთეული მიწის ნაკვეთის გამოსყიდვა;</w:t>
      </w:r>
    </w:p>
    <w:p w14:paraId="0268ACDD" w14:textId="77777777" w:rsidR="00A575B8" w:rsidRPr="00506B8C" w:rsidRDefault="00A575B8" w:rsidP="00501D95">
      <w:pPr>
        <w:pStyle w:val="NoSpacing"/>
        <w:ind w:left="180"/>
        <w:jc w:val="both"/>
        <w:rPr>
          <w:rFonts w:ascii="Sylfaen" w:hAnsi="Sylfaen"/>
        </w:rPr>
      </w:pPr>
    </w:p>
    <w:p w14:paraId="04BC4FDD" w14:textId="77777777" w:rsidR="00A575B8" w:rsidRPr="00506B8C" w:rsidRDefault="00A575B8"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გამოსყიდულია 1 მიწის ნაკვეთი;</w:t>
      </w:r>
    </w:p>
    <w:p w14:paraId="47507FE5" w14:textId="77777777" w:rsidR="00A575B8" w:rsidRPr="00506B8C" w:rsidRDefault="00A575B8" w:rsidP="00501D95">
      <w:pPr>
        <w:pStyle w:val="NoSpacing"/>
        <w:ind w:left="180"/>
        <w:jc w:val="both"/>
        <w:rPr>
          <w:rFonts w:ascii="Sylfaen" w:hAnsi="Sylfaen"/>
        </w:rPr>
      </w:pPr>
    </w:p>
    <w:p w14:paraId="76473DE9" w14:textId="77777777" w:rsidR="00A575B8" w:rsidRPr="00506B8C" w:rsidRDefault="00A575B8" w:rsidP="00501D95">
      <w:pPr>
        <w:pStyle w:val="NoSpacing"/>
        <w:ind w:left="180"/>
        <w:jc w:val="both"/>
        <w:rPr>
          <w:rFonts w:ascii="Sylfaen" w:hAnsi="Sylfaen"/>
        </w:rPr>
      </w:pPr>
      <w:r w:rsidRPr="00506B8C">
        <w:rPr>
          <w:rFonts w:ascii="Sylfaen" w:hAnsi="Sylfaen"/>
        </w:rPr>
        <w:t>ცდომილების მაჩვენებელი - ცდომილება მიზნობრივ და მიღწეულ მაჩვენებლებს შორის გამოწვეულია იმ გარემოებით, რომ მარაბდა-კარწახის მონაკვეთზე სარკინიგზო მაგისტრალის თოვლით დანამქვრისგან დამცავი დამატებითი ნაგებობების მშენებლობისათვის საჭირო 96 ერთეული მიწის ნაკვეთის მესაკუთრეებთან მიმდინარეობდა შეთავაზება/მოლაპარაკებები და 2017 წლის ბოლოსათვის დარჩენილი დროის სიმცირის გამო ვერ განხორციელდა მიწის ნაკვეთების გამოსყიდვა.</w:t>
      </w:r>
    </w:p>
    <w:p w14:paraId="261EFA60" w14:textId="77777777" w:rsidR="00A575B8" w:rsidRPr="00506B8C" w:rsidRDefault="00A575B8" w:rsidP="00501D95">
      <w:pPr>
        <w:ind w:left="180"/>
        <w:rPr>
          <w:rFonts w:ascii="Sylfaen" w:hAnsi="Sylfaen" w:cs="Sylfaen"/>
          <w:highlight w:val="yellow"/>
        </w:rPr>
      </w:pPr>
    </w:p>
    <w:p w14:paraId="0D77E98E" w14:textId="77777777" w:rsidR="004C2220" w:rsidRPr="00506B8C" w:rsidRDefault="004C2220" w:rsidP="008C08DB">
      <w:pPr>
        <w:pStyle w:val="abzacixml"/>
      </w:pPr>
    </w:p>
    <w:p w14:paraId="4C47944C" w14:textId="77777777" w:rsidR="00A575B8" w:rsidRPr="00506B8C" w:rsidRDefault="00A575B8" w:rsidP="008C08DB">
      <w:pPr>
        <w:pStyle w:val="abzacixml"/>
      </w:pPr>
      <w:r w:rsidRPr="00506B8C">
        <w:t>3.15 ანაკლიის ღრმაწყლოვანი პორტის მშენებლობის ხელშეწყობა (პროგრამული კოდი 24 20)</w:t>
      </w:r>
    </w:p>
    <w:p w14:paraId="71110BC9" w14:textId="77777777" w:rsidR="00A575B8" w:rsidRPr="00506B8C" w:rsidRDefault="00A575B8" w:rsidP="00501D95">
      <w:pPr>
        <w:ind w:left="180"/>
        <w:rPr>
          <w:rFonts w:ascii="Sylfaen" w:hAnsi="Sylfaen" w:cs="Sylfaen"/>
        </w:rPr>
      </w:pPr>
    </w:p>
    <w:p w14:paraId="35FE189A" w14:textId="77777777" w:rsidR="00A575B8" w:rsidRPr="00506B8C" w:rsidRDefault="00A575B8" w:rsidP="008C08DB">
      <w:pPr>
        <w:pStyle w:val="abzacixml"/>
      </w:pPr>
      <w:r w:rsidRPr="00506B8C">
        <w:t>პროგრამის განმახორციელებელი:</w:t>
      </w:r>
    </w:p>
    <w:p w14:paraId="7002AC13" w14:textId="77777777" w:rsidR="00A575B8" w:rsidRPr="00506B8C" w:rsidRDefault="00A575B8" w:rsidP="00501D95">
      <w:pPr>
        <w:numPr>
          <w:ilvl w:val="0"/>
          <w:numId w:val="8"/>
        </w:numPr>
        <w:spacing w:after="0" w:line="240" w:lineRule="auto"/>
        <w:ind w:left="180" w:hanging="270"/>
        <w:jc w:val="both"/>
      </w:pPr>
      <w:r w:rsidRPr="00506B8C">
        <w:rPr>
          <w:rFonts w:ascii="Sylfaen" w:hAnsi="Sylfaen" w:cs="Arial"/>
          <w:color w:val="000000"/>
        </w:rPr>
        <w:t>სსიპ - ანაკლიის ღრმაწყლოვანი ნავსადგურის განვითარების სააგენტო</w:t>
      </w:r>
    </w:p>
    <w:p w14:paraId="319056D4" w14:textId="77777777" w:rsidR="00A575B8" w:rsidRPr="00506B8C" w:rsidRDefault="00A575B8" w:rsidP="00501D95">
      <w:pPr>
        <w:ind w:left="180"/>
      </w:pPr>
    </w:p>
    <w:p w14:paraId="095FDBA9" w14:textId="77777777" w:rsidR="00A575B8" w:rsidRPr="00506B8C" w:rsidRDefault="00A575B8" w:rsidP="00501D95">
      <w:pPr>
        <w:spacing w:before="240" w:line="240" w:lineRule="auto"/>
        <w:ind w:left="180"/>
        <w:jc w:val="both"/>
        <w:rPr>
          <w:rFonts w:ascii="Sylfaen" w:hAnsi="Sylfaen" w:cs="Sylfaen"/>
        </w:rPr>
      </w:pPr>
      <w:r w:rsidRPr="00506B8C">
        <w:rPr>
          <w:rFonts w:ascii="Sylfaen" w:eastAsia="Sylfaen" w:hAnsi="Sylfaen"/>
          <w:lang w:val="ka-GE"/>
        </w:rPr>
        <w:t>დაგეგმილი საბოლოო შედეგები</w:t>
      </w:r>
    </w:p>
    <w:p w14:paraId="3D7A914D" w14:textId="77777777" w:rsidR="00A575B8" w:rsidRPr="00506B8C" w:rsidRDefault="00A575B8" w:rsidP="00501D95">
      <w:pPr>
        <w:pStyle w:val="ListParagraph"/>
        <w:numPr>
          <w:ilvl w:val="0"/>
          <w:numId w:val="7"/>
        </w:numPr>
        <w:spacing w:after="0" w:line="240" w:lineRule="auto"/>
        <w:ind w:left="180" w:hanging="270"/>
        <w:jc w:val="both"/>
        <w:rPr>
          <w:rFonts w:ascii="Sylfaen" w:hAnsi="Sylfaen"/>
          <w:color w:val="000000" w:themeColor="text1"/>
          <w:lang w:val="ka-GE"/>
        </w:rPr>
      </w:pPr>
      <w:r w:rsidRPr="00506B8C">
        <w:rPr>
          <w:rFonts w:ascii="Sylfaen" w:hAnsi="Sylfaen" w:cs="Arial"/>
          <w:color w:val="000000"/>
        </w:rPr>
        <w:t>საინვესტიციო ხელშეკრულების სრულყოფილი შესრულება</w:t>
      </w:r>
    </w:p>
    <w:p w14:paraId="22250593" w14:textId="77777777" w:rsidR="00A575B8" w:rsidRPr="00506B8C" w:rsidRDefault="00A575B8" w:rsidP="00501D95">
      <w:pPr>
        <w:ind w:left="180"/>
        <w:jc w:val="both"/>
        <w:rPr>
          <w:rFonts w:ascii="Sylfaen" w:hAnsi="Sylfaen"/>
          <w:color w:val="000000" w:themeColor="text1"/>
          <w:lang w:val="ka-GE"/>
        </w:rPr>
      </w:pPr>
    </w:p>
    <w:p w14:paraId="0153A0A3" w14:textId="77777777" w:rsidR="00A575B8" w:rsidRPr="00506B8C" w:rsidRDefault="00A575B8" w:rsidP="00501D95">
      <w:pPr>
        <w:spacing w:before="240" w:line="240" w:lineRule="auto"/>
        <w:ind w:left="180"/>
        <w:jc w:val="both"/>
        <w:rPr>
          <w:rFonts w:ascii="Sylfaen" w:eastAsia="Sylfaen" w:hAnsi="Sylfaen"/>
          <w:lang w:val="ka-GE"/>
        </w:rPr>
      </w:pPr>
      <w:r w:rsidRPr="00506B8C">
        <w:rPr>
          <w:rFonts w:ascii="Sylfaen" w:eastAsia="Sylfaen" w:hAnsi="Sylfaen"/>
          <w:lang w:val="ka-GE"/>
        </w:rPr>
        <w:lastRenderedPageBreak/>
        <w:t>მიღწეული საბოლოო შედეგები</w:t>
      </w:r>
    </w:p>
    <w:p w14:paraId="00464497" w14:textId="77777777" w:rsidR="00A575B8" w:rsidRPr="00506B8C" w:rsidRDefault="00A575B8"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სააგენტოს მიერ მიმდინარეობდა მონიტორინგი განხორციელებულ ტექნიკურ ეკონომიკურ დასაბუთებებზე, გენერალურ გეგმასა და პორტის წინასწარ დიზაინზე</w:t>
      </w:r>
    </w:p>
    <w:p w14:paraId="22C21140" w14:textId="77777777" w:rsidR="00A575B8" w:rsidRPr="00506B8C" w:rsidRDefault="00A575B8"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0A1C92AA" w14:textId="77777777" w:rsidR="00A575B8" w:rsidRPr="00506B8C" w:rsidRDefault="00A575B8" w:rsidP="00501D95">
      <w:pPr>
        <w:pStyle w:val="NoSpacing"/>
        <w:ind w:left="180"/>
        <w:jc w:val="both"/>
        <w:rPr>
          <w:rFonts w:ascii="Sylfaen" w:hAnsi="Sylfaen"/>
        </w:rPr>
      </w:pPr>
      <w:r w:rsidRPr="00506B8C">
        <w:rPr>
          <w:rFonts w:ascii="Sylfaen" w:hAnsi="Sylfaen"/>
        </w:rPr>
        <w:t>1. საბაზისო მაჩვენებელი - აქტივობები ჯერ არ განხორციელებულა;</w:t>
      </w:r>
    </w:p>
    <w:p w14:paraId="053339A3" w14:textId="77777777" w:rsidR="006B5286" w:rsidRPr="00506B8C" w:rsidRDefault="006B5286" w:rsidP="00501D95">
      <w:pPr>
        <w:pStyle w:val="NoSpacing"/>
        <w:ind w:left="180"/>
        <w:jc w:val="both"/>
        <w:rPr>
          <w:rFonts w:ascii="Sylfaen" w:hAnsi="Sylfaen"/>
        </w:rPr>
      </w:pPr>
    </w:p>
    <w:p w14:paraId="1936C655" w14:textId="77777777" w:rsidR="00A575B8" w:rsidRPr="00506B8C" w:rsidRDefault="00A575B8" w:rsidP="00501D95">
      <w:pPr>
        <w:pStyle w:val="NoSpacing"/>
        <w:ind w:left="180"/>
        <w:jc w:val="both"/>
        <w:rPr>
          <w:rFonts w:ascii="Sylfaen" w:hAnsi="Sylfaen"/>
        </w:rPr>
      </w:pPr>
      <w:r w:rsidRPr="00506B8C">
        <w:rPr>
          <w:rFonts w:ascii="Sylfaen" w:hAnsi="Sylfaen"/>
        </w:rPr>
        <w:t>მიზნობრივი მაჩვენებელი -  პორტის აშენება და გამართული ფუნქციონირება</w:t>
      </w:r>
    </w:p>
    <w:p w14:paraId="6563737C" w14:textId="77777777" w:rsidR="006B5286" w:rsidRPr="00506B8C" w:rsidRDefault="006B5286" w:rsidP="00501D95">
      <w:pPr>
        <w:pStyle w:val="NoSpacing"/>
        <w:ind w:left="180"/>
        <w:jc w:val="both"/>
        <w:rPr>
          <w:rFonts w:ascii="Sylfaen" w:hAnsi="Sylfaen"/>
        </w:rPr>
      </w:pPr>
    </w:p>
    <w:p w14:paraId="33523643" w14:textId="77777777" w:rsidR="00A575B8" w:rsidRPr="00506B8C" w:rsidRDefault="00A575B8"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მიმდინარეობდა წინასამშენებლო სამუშაოების ფარგლებში ჩატარებული კვლევების თაობაზე უწყებებისა და ტექნიკური კონსულტანტების მიერ მომზადებული დასკვნების განხილვა, რომელთა საფუძველზეც ჩატარდა ანაკლიის ღრმაწყლოვან პორტთან დაკავშირებული საკითხების განმხილველი კომისიის სხდომები და შესაბამისად გაფორმდა 8 სხდომის ოქმი;</w:t>
      </w:r>
    </w:p>
    <w:p w14:paraId="73F8767D" w14:textId="77777777" w:rsidR="006B5286" w:rsidRPr="00506B8C" w:rsidRDefault="006B5286" w:rsidP="00501D95">
      <w:pPr>
        <w:pStyle w:val="NoSpacing"/>
        <w:ind w:left="180"/>
        <w:jc w:val="both"/>
        <w:rPr>
          <w:rFonts w:ascii="Sylfaen" w:hAnsi="Sylfaen"/>
        </w:rPr>
      </w:pPr>
    </w:p>
    <w:p w14:paraId="1DE6848F" w14:textId="77777777" w:rsidR="00560C90" w:rsidRPr="00506B8C" w:rsidRDefault="00A575B8" w:rsidP="00501D95">
      <w:pPr>
        <w:pStyle w:val="NoSpacing"/>
        <w:ind w:left="180"/>
        <w:jc w:val="both"/>
        <w:rPr>
          <w:rFonts w:ascii="Sylfaen" w:hAnsi="Sylfaen"/>
        </w:rPr>
      </w:pPr>
      <w:r w:rsidRPr="00506B8C">
        <w:rPr>
          <w:rFonts w:ascii="Sylfaen" w:hAnsi="Sylfaen"/>
        </w:rPr>
        <w:t>ცდომილების მაჩვენებელი - საინვესტიციო ხელშეკრულების ფარგლებში 2017 წლის განმავლობაში დაგეგმილი იყო წინასამშენებლო ფაზის ყველა სამუშაოს დასრულება. ინვესტორის მიერ ვერ მოხდა ვადების დაცვა და მოთხოვნილ იქნა რიგი ვალდებულებების გადავადება 2018 წელზე. ვინაიდან ვერ განხორციელდა სასესხო და საკონტეინერო ტერმინალის ოპერატორის ხელშეკრულებების შეთანხმება საქართველოს მთავრობასთან, არ მოხდა ტექნიკური და იურიდიული კონსულტანტის მომსახურების შესყიდვა.</w:t>
      </w:r>
    </w:p>
    <w:p w14:paraId="2F783233" w14:textId="77777777" w:rsidR="00A575B8" w:rsidRPr="00506B8C" w:rsidRDefault="00A575B8" w:rsidP="00501D95">
      <w:pPr>
        <w:spacing w:line="240" w:lineRule="auto"/>
        <w:ind w:left="180" w:right="-900"/>
        <w:jc w:val="center"/>
        <w:rPr>
          <w:rFonts w:ascii="Sylfaen" w:hAnsi="Sylfaen" w:cs="Sylfaen"/>
          <w:highlight w:val="yellow"/>
        </w:rPr>
      </w:pPr>
    </w:p>
    <w:p w14:paraId="312A969C" w14:textId="77777777" w:rsidR="004C2220" w:rsidRPr="00506B8C" w:rsidRDefault="004C2220" w:rsidP="008C08DB">
      <w:pPr>
        <w:pStyle w:val="abzacixml"/>
      </w:pPr>
      <w:r w:rsidRPr="00506B8C">
        <w:t>3.16 სსიპ - სამოქალაქო ავიაციის სააგენტო  (პროგრამული კოდი 24 15)</w:t>
      </w:r>
    </w:p>
    <w:p w14:paraId="49E0AE78" w14:textId="77777777" w:rsidR="004C2220" w:rsidRPr="00506B8C" w:rsidRDefault="004C2220" w:rsidP="008C08DB">
      <w:pPr>
        <w:pStyle w:val="abzacixml"/>
      </w:pPr>
    </w:p>
    <w:p w14:paraId="4B921C97" w14:textId="77777777" w:rsidR="004C2220" w:rsidRPr="00506B8C" w:rsidRDefault="004C2220" w:rsidP="008C08DB">
      <w:pPr>
        <w:pStyle w:val="abzacixml"/>
      </w:pPr>
      <w:r w:rsidRPr="00506B8C">
        <w:t>პროგრამის განმახორციელებელი:</w:t>
      </w:r>
    </w:p>
    <w:p w14:paraId="3F5FB561" w14:textId="77777777" w:rsidR="004C2220" w:rsidRPr="00506B8C" w:rsidRDefault="004C2220"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სამოქალაქო ავიაციის სააგენტო</w:t>
      </w:r>
    </w:p>
    <w:p w14:paraId="55BE32FD" w14:textId="77777777" w:rsidR="004C2220" w:rsidRPr="00506B8C" w:rsidRDefault="004C2220" w:rsidP="00501D95">
      <w:pPr>
        <w:ind w:left="180"/>
        <w:jc w:val="both"/>
        <w:rPr>
          <w:rFonts w:ascii="Sylfaen" w:hAnsi="Sylfaen"/>
          <w:lang w:val="ka-GE"/>
        </w:rPr>
      </w:pPr>
    </w:p>
    <w:p w14:paraId="7CB6EB33"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lang w:val="ka-GE"/>
        </w:rPr>
      </w:pPr>
      <w:r w:rsidRPr="00506B8C">
        <w:rPr>
          <w:rFonts w:ascii="Sylfaen" w:hAnsi="Sylfaen" w:cs="Arial"/>
          <w:color w:val="000000"/>
          <w:lang w:val="ka-GE"/>
        </w:rPr>
        <w:t>სამოქალაქო ავიაციის სააგენტომ ავსტრიულ კომპანია „Wucher Helikopter Gmbh“-სა და გერმანულ კომპანია „HTM Helicopter Travel Munich GmbH“-ზე გასცა ფრენების განხორციელების ნებართვა ზამთრის საკურორტო ზონებში, ხოლო ავსტრიული კომპანიას „Wucher Helikopter Gmbh“ მიენიჭა სტეფანწმინდა-გუდაურის საკურორტო ზონაში ფრენების განხორციელების ნებართვა;</w:t>
      </w:r>
    </w:p>
    <w:p w14:paraId="1069F4D2"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პირდაპირი საჰაერო მიმოსვლის დაწყების მიზნით საქართველოსა და ინდოეთის საავიაციო ხელისუფლებებს შორის გაფორმდა ურთიერთგაგების მემორანდუმი, რომლის საფუძველზეც ავიასაწარმოებს ეძლევათ პირდაპირი საჰაერო მიმოსვლის განახორციელების უფლება საქართველოსა და ინდოეთის რესპუბლიკის შემდეგი მიმართულებებით: დელი, მუმბაი, გოა, ჩენაი, ჰაიდერაბადი, ბენგალურუ. რაც შეეხება ინდოეთის მხარის მიერ დანიშნულ ავიაკომპანიებს, ისინი ფრენების განხორციელებას შეძლებენ საქართველოს სამივე საერთაშორისო აეროპორტში;</w:t>
      </w:r>
    </w:p>
    <w:p w14:paraId="4BE1E857"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სამოქალაქო ავიაციის სააგენტოს მიერ გაიცა საჰაერო მიმოსვლის განხორციელებისთვის აუცილებელი ნებართვები რამოდენიმე ქვეყნის ავიაკომპანიებზე (მათ შორის: „Gulf Air“ (ბაჰრეინის სამეფო), „Air Arabia Jordan” (იორდანია) რეგულარული საჰაერო ფრენების შესრულებაზე;</w:t>
      </w:r>
    </w:p>
    <w:p w14:paraId="349B3975"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სააგენტოს მიერ, ფრენის გაზრდილი სიხშირით რეგულარული ფრენების შესრულებისათვის აუცილებელი ნებართვა მიენიჭა შემდეგ ავიაკომპანიებს: „ყატარის ავიახაზები“; ყაზახური ავიაკომაპანია „Air Astana“; აზერბაიჯანული ავიაკომაპანია „Azerbaijan Airlines“; ყაზახური ავიაკომაპანია „SCAT Airlines“; ისრაელის წამყვანი ავიაკომპანია „El Al Israel Airlines“; „Ural Airlines“, ავიაკომპანია „Air Cairo“ და ქუვეითის სახელმწიფო ავიაკომპანია „Wataniya Airways“;</w:t>
      </w:r>
    </w:p>
    <w:p w14:paraId="41F80DE7"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საქართველოსა და რუსეთის დანიშნულების პუნქტებს შორის დაინიშნა მრავალჯერადი ჩარტერული რეისები. რუსულმა ავიაკომპანია „NordStar“-მა დაიწყო ჩარტერული ავიამიმოსვლა მოსკოვი-ბათუმი-მოსკოვის მიმართულებით (Boeing B737-800 ტიპის საჰაერო ხომალდით);</w:t>
      </w:r>
    </w:p>
    <w:p w14:paraId="643A2CEF"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სააგენტოს მიერ გაიცა საჰაერო მიმოსვლის განხორციელებისათვის აუცილებელი ნებართვა ავიაკომპანია არაბთა გაერთიანებული საემიროების წამყვან დაბალ ბიუჯეტიან ავიაკომპანიაზე „Flydubai“ (დუბაი-ბათუმი-დუბაის საჰაერო ხაზი, კვირაში 3 სიხშირით, Boeing 737-800 ტიპის საჰაერო ხომალდით);</w:t>
      </w:r>
    </w:p>
    <w:p w14:paraId="26DABABF"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ბაქო-თბილისი-ბაქოს საჰაერო ხაზზე რეგულარული რეისების შესრულება „აზერბაიჯანის ავიახაზების“ („AZAL") ნაცვლად დაიწყო ამავე ავიაკომპანიის სტრუქტურის ქვეშ დაფუძნებულმა დაბალბიუჯეტიანმა ავიაგადამზიდველმა „Buta Airways";</w:t>
      </w:r>
    </w:p>
    <w:p w14:paraId="303AF6C6"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ქართულმა ავიაკომპანია „Georgian Airways“-მა დაიწყო ოპერირება თბილისი-ბეირუთი-თბილისი საჰაერო ხაზზე. გარდა ამისა, ავიაკომპანიამ დაიწყო ლონდონისა და პრაღის მიმართულებით პირდაპირი რეგულარული რეისების განხორციელება და განაახლა ოპერირება კიევისა და ხარკოვის მიმართულებებით;</w:t>
      </w:r>
    </w:p>
    <w:p w14:paraId="6119C50C"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ამბროლაურის აეროდრომს მიენიჭა ვარგისობის სერტიფიკატი შემდეგი პარამეტრებით: ასაფრენ-დასაფრენი ზოლი (11/29) 1100მX30მ, ხელოვნური საფარის ტიპი - ასფალტო-ბეტონი, სამიმოსვლო ბილიკები - 1, სამაშველო და ხანძარსაწინააღმდეგო კატეგორია - III, ICAO-ს კოდი - UGAM, აეროდრომის კოდური აღნიშვნა - 2B, აეროდრომზე ფრენები სრულდება ვიზუალური ფრენის წესით (VFR);</w:t>
      </w:r>
    </w:p>
    <w:p w14:paraId="34A94343"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სამოქალაქო ავიაციის საერთაშორისო ორგანიზაციის (ICAO) ეგიდით თბილისში ჩატარდა სამუშაო შეხვედრა, რომლის მიზანს ფრენის პროცედურების დიზაინის/კარტოგრაფიის, მისი მომსახურების/ ზედამხედველობის საკითხებზე პრაქტიკული სწავლების უზრუნველყოფა და ასევე, ქვეყნებს შორის შესაბამისი გამოცდილების გაზიარება წარმოადგენდა. ღონისძიებაში მონაწილეობას იღებდნენ ICAO-ს ექსპერტები, სამოქალაქო ავიაციის სააგენტოს, „საქაერონავიგაციის“, პორტუგალიის, ავსტრიის, მოლდოვას, უკრაინისა და აზერბაიჯანის საავიაციო ხელისუფლებების წარმომადგენლები;</w:t>
      </w:r>
    </w:p>
    <w:p w14:paraId="5C863C60"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გაიმართა სამუშაო შეხვედრა, რომელიც ეხებოდა სამოქალაქო ავიაციაზე ზეგავლენის მქონე დაბრკოლებების და რელიეფური ელექტრონული მონაცემების მიღების, შეთანხმების, მომხმარებლებამდე (ავიაკომპანიები) მიწოდებისა და აღნიშნული პროცესის ზედამხედველობის საკითხებს. ჯგუფის წარმომადგენლებმა მოისმინეს EUROCONTROL-ის ექსპერტის სემინარი ამ მიმართულებით არსებულ საერთაშორისო და ევროპულ სტანდარტებზე;</w:t>
      </w:r>
    </w:p>
    <w:p w14:paraId="24C72351"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მიმდინარეობდა მუშაობა საკანონმდებლო ცვლილებებზე, კერძოდ:</w:t>
      </w:r>
    </w:p>
    <w:p w14:paraId="06A2983F" w14:textId="77777777" w:rsidR="004C2220" w:rsidRPr="00506B8C" w:rsidRDefault="004C2220" w:rsidP="008C08DB">
      <w:pPr>
        <w:pStyle w:val="abzacixml"/>
        <w:numPr>
          <w:ilvl w:val="1"/>
          <w:numId w:val="39"/>
        </w:numPr>
        <w:rPr>
          <w:rFonts w:eastAsiaTheme="minorEastAsia"/>
        </w:rPr>
      </w:pPr>
      <w:r w:rsidRPr="00506B8C">
        <w:rPr>
          <w:rFonts w:eastAsiaTheme="minorEastAsia"/>
        </w:rPr>
        <w:t>დამტკიცდა ბრძანება „უპილოტო საჰაერო ხომალდების რეგისტრაციისა და ფრენის, აგრეთვე უპილოტო საჰაერო სისტემისა და უპილოტო საჰაერო ხომალდების ექსპლუატაციის, გამოყენებისა და შეზღუდვების წესების დამტკიცების შესახებ";</w:t>
      </w:r>
    </w:p>
    <w:p w14:paraId="26B756BF" w14:textId="77777777" w:rsidR="004C2220" w:rsidRPr="00506B8C" w:rsidRDefault="004C2220" w:rsidP="008C08DB">
      <w:pPr>
        <w:pStyle w:val="abzacixml"/>
        <w:numPr>
          <w:ilvl w:val="1"/>
          <w:numId w:val="39"/>
        </w:numPr>
        <w:rPr>
          <w:rFonts w:eastAsiaTheme="minorEastAsia"/>
        </w:rPr>
      </w:pPr>
      <w:r w:rsidRPr="00506B8C">
        <w:rPr>
          <w:rFonts w:eastAsiaTheme="minorEastAsia"/>
        </w:rPr>
        <w:t>2017 წლის 1 სექტემბრიდან ამოქმედდა უპილოტო საჰაერო ხომალდების ღია კატეგორიაში ექსპლუატაციისა და საჰაერო ხომალდის მოდელის ოპერირების მარეგულირებელი ნორმები;</w:t>
      </w:r>
    </w:p>
    <w:p w14:paraId="62879728" w14:textId="77777777" w:rsidR="004C2220" w:rsidRPr="00506B8C" w:rsidRDefault="004C2220" w:rsidP="008C08DB">
      <w:pPr>
        <w:pStyle w:val="abzacixml"/>
        <w:numPr>
          <w:ilvl w:val="1"/>
          <w:numId w:val="39"/>
        </w:numPr>
        <w:rPr>
          <w:rFonts w:eastAsiaTheme="minorEastAsia"/>
        </w:rPr>
      </w:pPr>
      <w:r w:rsidRPr="00506B8C">
        <w:rPr>
          <w:rFonts w:eastAsiaTheme="minorEastAsia"/>
        </w:rPr>
        <w:t>2017 წლის 1 ნოემბრიდან ძალაში შევიდა უპილოტო საჰაერო ხომალდების რეგისტრაციის, ასევე სპეციფიკურ კატეგორიაში ფრენის მოთხოვნები;</w:t>
      </w:r>
    </w:p>
    <w:p w14:paraId="06BEB519" w14:textId="77777777" w:rsidR="004C2220" w:rsidRPr="00506B8C" w:rsidRDefault="004C2220" w:rsidP="008C08DB">
      <w:pPr>
        <w:pStyle w:val="abzacixml"/>
        <w:numPr>
          <w:ilvl w:val="1"/>
          <w:numId w:val="39"/>
        </w:numPr>
        <w:rPr>
          <w:rFonts w:eastAsiaTheme="minorEastAsia"/>
        </w:rPr>
      </w:pPr>
      <w:r w:rsidRPr="00506B8C">
        <w:rPr>
          <w:rFonts w:eastAsiaTheme="minorEastAsia"/>
        </w:rPr>
        <w:t xml:space="preserve">დამტკიცდა საჰაერო ხომალდის ექსპლუატანტის/საჰაერო გადაყვანა-გადაზიდვის მოწმობის მფლობელის სამოქალაქო პასუხისმგებლობის დაზღვევის, ასევე მგზავრის გარდაცვალებისას/სხეულის დაზიანებისას, მგზავრის გადაყვანის ან/და ბარგის გადაზიდვის შეფერხებისას, ბარგის დაკარგვისას, დაზიანებისას ან განადგურებისას საჰაერო გადაყვანა-გადაზიდვის მოწმობის </w:t>
      </w:r>
      <w:r w:rsidRPr="00506B8C">
        <w:rPr>
          <w:rFonts w:eastAsiaTheme="minorEastAsia"/>
        </w:rPr>
        <w:lastRenderedPageBreak/>
        <w:t>მფლობელის მოვალეობების განსაზღვრის წესები (შევიდა ძალაში 1 ივლისიდან. ნორმატიული აქტები შემუშავებულია შესაბამისი ევროპული რეგულაციების (785/2004, 2027/97) და ,,საერთაშორისო საჰაერო გადაყვანა-გადაზიდვების ზოგიერთი წესის უნიფიკაციის შესახებ“ მონრეალის 1999 წლის კონვენციის მიხედვით);</w:t>
      </w:r>
    </w:p>
    <w:p w14:paraId="5D363235" w14:textId="77777777" w:rsidR="004C2220" w:rsidRPr="00506B8C" w:rsidRDefault="004C2220" w:rsidP="008C08DB">
      <w:pPr>
        <w:pStyle w:val="abzacixml"/>
        <w:numPr>
          <w:ilvl w:val="1"/>
          <w:numId w:val="39"/>
        </w:numPr>
        <w:rPr>
          <w:rFonts w:eastAsiaTheme="minorEastAsia"/>
        </w:rPr>
      </w:pPr>
      <w:r w:rsidRPr="00506B8C">
        <w:rPr>
          <w:rFonts w:eastAsiaTheme="minorEastAsia"/>
        </w:rPr>
        <w:t>ევროპარლამენტის 2008 წლის 24 სექტემბრის N1008/2008 რეგულაციის მიხედვით შემუშავდა „საჰაერო გადაყვანა-გადაზიდვის მოწმობის გაცემის წესი", რომელიც წარმოადგენს მგზავრთა უფლებებისა და ფრენების უსაფრთხოების დაცვის სამართლებრივი რეგულირების დამატებით მექანიზმს. მისი დანერგვით საქართველო ახდენს „ერთიანი საჰაერო სივრცის შესახებ შეთანხმებით" (CAA-A) ნაკისრი ვალდებულებების შესრულებას. ნორმატიული აქტის მოქმედება ვრცელდება საქართველოში რეგისტრირებულ საწარმოებზე, რომლებიც ფლობენ სააგენტოს მიერ გაცემულ საჰაერო ხომალდების ექსპლუატანტის მოქმედ სერტიფიკატებს და კომერციული მიზნით (საკუთრებაში არსებული და/ან იჯარით აღებული საჰაერო ხომალდით) ახორციელებენ მგზავრის გადაყვანას, ფოსტის და/ან ტვირთის გადაზიდვას;</w:t>
      </w:r>
    </w:p>
    <w:p w14:paraId="033108F4"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საქართველო-ყაზახეთის ორმხრივი ეკონომიკური თანამშრომლობის მთავრობათაშორისი კომისიის მე-9 სხდომის ფარგლებში გაფორმდა საავიაციო ხელისუფლებებს შორის ურთიერთგაგების მემორანდუმი, რომელიც საავიაციო ხელისუფლებების მიერ დანიშნულ ავიაგადამზიდველებს საშუალებას აძლევთ დადგენილ მარშრუტებზე საჰაერო გადაყვანა-გადაზიდვები განახორციელონ ერთობლივი მარკეტინგული შეთანხმებების, მათ შორის ე.წ. „ზიარი კოდების“ გამოყენებით. ამასთან, მემორანდუმის თანახმად, ორი ქვეყნის დანიშნულების პუნქტებთან (თბილისი, ბათუმი, ქუთაისი, ასტანა, ალმა-ატა, აქტაუ) მიმართებაში კოდების ერთობლივი გამოყენება შესაძლებელი იქნება მესამე ქვეყნების ავიასაწარმოებთანაც;</w:t>
      </w:r>
    </w:p>
    <w:p w14:paraId="0B31291F"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საქართველოსა და მაკედონიის რესპუბლიკის საავიაციო ხელისუფლებებს შორის გაფორმდა ურთიერთგაგების მემორანდუმი, რომელიც ითვალისწინებს თანამშრომლობის გაღრმავებას ევროკავშირის მოქმედი რეგულაციებისა და დირექტივების დანერგვის კუთხით და ასევე, ინფორმაციისა და საუკეთესო პრაქტიკის გაზიარებას საჰაერო ხომალდის ექსპლუატანტების (ავიაკომპანიების), აეროპორტების, სააერნაოსნო მომსახურების საწარმოების სერტიფიცირება/ზედამხედველობის, საჰაერო ხომალდების რეგისტრაციის, ავიასპეციალისტთა ლიცენზირების, უცხო ქვეყნის საჰაერო ხომალდების ინსპექტირების (EU SAFA), საავიაციო უშიშროებისა და სხვა ძირითადი მიმართულებებით;</w:t>
      </w:r>
    </w:p>
    <w:p w14:paraId="780351BE"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სამოქალაქო ავიაციის სააგენტოსა და „eDrone”-ს შორის გაფორმდა მემორანდუმი ასოცირებული პარტნიორობის შესახებ, რომელიც ითვალისწინებს საგანმანათლებლო კონსორციუმ „eDrone”-ის ფარგლებში თანამშრომლობას, დრონებთან დაკავშირებული ტექნოლოგიების განვითარების ხელშეწყობას და ამ მიმართულებით საგანმანათლებლო მოდულების, მონაცემთა ბაზების, პრაქტიკული და თეორიული ცოდნის გაცვლას;</w:t>
      </w:r>
    </w:p>
    <w:p w14:paraId="3263E1CC"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დასრულდა ევროკავშირის საჯარო სამსახურების დაძმობილების პროექტის „საქართველოს საავიაციო კანონმდებლობის დაახლოება ევროკავშირის სტანდარტებთან" განხორციელება. პროექტის მხარდაჭერით დასრულდა სამოქალაქო ავიაციის მოქმედი კანონმდებლობის ევროპულ რეგულაციებთან შესაბამისობის ანალიზი, გამოიცა ანგარიში სამართლებრივი ჩარჩოს განსხვავებების შესახებ, შემუშავდა ევროპული რეგულაციების გადმოტანისა და დანერგვის სამოქმედო გეგმა (სულ იდენტიფიცირებული იქნა 80 ევროპული რეგულაცია საავიაციო სექტორისათვის, აქედან პრიორიტეტულად განისაზღვრა 20-მდე რეგულაცია, რომლებზეც აქტიურად მიმდინარეობდა მუშაობა ევროპელ ექსპერტებთან ერთად);</w:t>
      </w:r>
    </w:p>
    <w:p w14:paraId="3CDA1C83"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განხორციელდა საავიაციო უსაფრთხოებასთან (ევროკომისიის რეგულაციები: 1321, PART 145, PART M, 340, 965, 216), საავიაციო უსაფრთხოების მართვასთან, ავიასპეციალისტების სერტიფიცირებასთან, საჰაერო მოძრაობის ორგანიზებასთან დაკავშირებული რეგულაციების სამართლებრივი ანალიზი, საავიაციო სისტემაზე, ინდუსტრიაზე, გარემოზე და მომხმარებლებზე ზეგავლენის შეფასება, მათი დანერგვის დროში გაწერა და შესაბამისი ნორმატიული აქტების პროექტების მომზადება;</w:t>
      </w:r>
    </w:p>
    <w:p w14:paraId="1684996C"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შედგა სამოქალაქო ავიაციის სააგენტოს სპეციალისტების სასწავლო ვიზიტები „ავსტროკონტროლში“, ხორვატიის სამოქალაქოო ავიაციის სააგენტოში და გერმანიის სააერნაოსნო მომსახურების ზედამხედველობის ფედერალურ ორგანოში;</w:t>
      </w:r>
    </w:p>
    <w:p w14:paraId="77FE70D0"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დამტკიცდა ავიაკომპანიების ფრენის განრიგი ზამთრის სანავიგაციო სეზონისთვის (2017 წლის ოქტომბრის ბოლო კვირიდან 2018 წლის მარტის ბოლო შაბათამდე).</w:t>
      </w:r>
    </w:p>
    <w:p w14:paraId="773ADEAF" w14:textId="77777777" w:rsidR="004C2220" w:rsidRPr="00506B8C" w:rsidRDefault="004C2220" w:rsidP="00501D95">
      <w:pPr>
        <w:pStyle w:val="ListParagraph"/>
        <w:ind w:left="180"/>
        <w:jc w:val="both"/>
        <w:rPr>
          <w:rStyle w:val="textexposedshow"/>
          <w:rFonts w:ascii="Sylfaen" w:hAnsi="Sylfaen" w:cs="Sylfaen"/>
          <w:lang w:val="ka-GE"/>
        </w:rPr>
      </w:pPr>
    </w:p>
    <w:p w14:paraId="287DDAFC" w14:textId="77777777" w:rsidR="004C2220" w:rsidRPr="00506B8C" w:rsidRDefault="004C2220" w:rsidP="00501D95">
      <w:pPr>
        <w:pStyle w:val="ListParagraph"/>
        <w:ind w:left="180"/>
        <w:jc w:val="both"/>
        <w:rPr>
          <w:rStyle w:val="textexposedshow"/>
          <w:rFonts w:ascii="Sylfaen" w:hAnsi="Sylfaen" w:cs="Sylfaen"/>
          <w:lang w:val="ka-GE"/>
        </w:rPr>
      </w:pPr>
    </w:p>
    <w:p w14:paraId="7F46AF50" w14:textId="77777777" w:rsidR="004C2220" w:rsidRPr="00506B8C" w:rsidRDefault="004C2220"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55C091FD"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ევროპულ მარეგულირებელ აქტებთან ჰარმონიზებული და სტანდარტებთან შესაბამისობაში მოყვანილი საავიაციო კანონმდებლობა;</w:t>
      </w:r>
    </w:p>
    <w:p w14:paraId="57AD6F8D"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დანერგილი უსაფრთხოების ევროპული სტანდარტები, მგზავრთა უფლებებისა და ინტერესების დაცვა, პროცედურების გამარტივება, მიმზიდველი საინვესტიციო გარემო და საერთაშორისო საავიაციო ორგანიზაციებთან მჭიდრო თანამშრომლობა;</w:t>
      </w:r>
    </w:p>
    <w:p w14:paraId="339D497E"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ICAO-ს კონვენციის, მისი დანართებისა და შესწორებების მოთხოვნებთან შესაბამისობაში მოყვანილი საქართველოს საავიაციო კანონმდებლობა</w:t>
      </w:r>
    </w:p>
    <w:p w14:paraId="34193560" w14:textId="77777777" w:rsidR="004C2220" w:rsidRPr="00506B8C" w:rsidRDefault="004C2220" w:rsidP="00501D95">
      <w:pPr>
        <w:ind w:left="180"/>
        <w:jc w:val="both"/>
        <w:rPr>
          <w:rFonts w:ascii="Sylfaen" w:hAnsi="Sylfaen" w:cs="Calibri"/>
          <w:color w:val="000000"/>
          <w:lang w:val="ka-GE"/>
        </w:rPr>
      </w:pPr>
    </w:p>
    <w:p w14:paraId="46216C1B" w14:textId="77777777" w:rsidR="004C2220" w:rsidRPr="00506B8C" w:rsidRDefault="004C2220"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0B3D258C"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სრულად დაინერგა ევროკავშირის 3 რეგულაცია: </w:t>
      </w:r>
    </w:p>
    <w:p w14:paraId="43D62840" w14:textId="77777777" w:rsidR="004C2220" w:rsidRPr="00506B8C" w:rsidRDefault="004C2220" w:rsidP="008C08DB">
      <w:pPr>
        <w:pStyle w:val="abzacixml"/>
        <w:numPr>
          <w:ilvl w:val="1"/>
          <w:numId w:val="39"/>
        </w:numPr>
        <w:rPr>
          <w:rFonts w:eastAsiaTheme="minorEastAsia"/>
        </w:rPr>
      </w:pPr>
      <w:r w:rsidRPr="00506B8C">
        <w:rPr>
          <w:rFonts w:eastAsiaTheme="minorEastAsia"/>
        </w:rPr>
        <w:t>„უბედური შემთხვევებისას ავიაგადამზიდველის პასუხისმგებლობის შესახებ" საბჭოს 1997 წლის 9 ოქტომბრის № 2027/97 რეგულაცია;</w:t>
      </w:r>
    </w:p>
    <w:p w14:paraId="09D30887" w14:textId="77777777" w:rsidR="004C2220" w:rsidRPr="00506B8C" w:rsidRDefault="004C2220" w:rsidP="008C08DB">
      <w:pPr>
        <w:pStyle w:val="abzacixml"/>
        <w:numPr>
          <w:ilvl w:val="1"/>
          <w:numId w:val="39"/>
        </w:numPr>
        <w:rPr>
          <w:rFonts w:eastAsiaTheme="minorEastAsia"/>
        </w:rPr>
      </w:pPr>
      <w:r w:rsidRPr="00506B8C">
        <w:rPr>
          <w:rFonts w:eastAsiaTheme="minorEastAsia"/>
        </w:rPr>
        <w:t>„ავიაგადამზიდველებისთვის და საჰაერო ხომალდის ოპერატორებისთვის სადაზღვევო მოთხოვნების შესახებ" ევროპის პარლამენტისა და საბჭოს 2004 წლის 21 აპრილის № 785/2004 რეგულაცია;</w:t>
      </w:r>
    </w:p>
    <w:p w14:paraId="7FFADE62" w14:textId="77777777" w:rsidR="004C2220" w:rsidRPr="00506B8C" w:rsidRDefault="004C2220" w:rsidP="008C08DB">
      <w:pPr>
        <w:pStyle w:val="abzacixml"/>
        <w:numPr>
          <w:ilvl w:val="1"/>
          <w:numId w:val="39"/>
        </w:numPr>
        <w:rPr>
          <w:rFonts w:eastAsiaTheme="minorEastAsia"/>
        </w:rPr>
      </w:pPr>
      <w:r w:rsidRPr="00506B8C">
        <w:rPr>
          <w:rFonts w:eastAsiaTheme="minorEastAsia"/>
        </w:rPr>
        <w:t>„ევროკავშირის ტერიტორიაზე გადაზიდვების წარმოების წესის შესახებ" ევროპარლამენტის 2008 წლის 24 სექტემბრის №1008/2008  რეგულაცია;</w:t>
      </w:r>
    </w:p>
    <w:p w14:paraId="56325068" w14:textId="77777777" w:rsidR="004C2220" w:rsidRPr="00506B8C" w:rsidRDefault="00B30E9A" w:rsidP="00501D95">
      <w:pPr>
        <w:pStyle w:val="ListParagraph"/>
        <w:numPr>
          <w:ilvl w:val="0"/>
          <w:numId w:val="7"/>
        </w:numPr>
        <w:spacing w:after="0" w:line="240" w:lineRule="auto"/>
        <w:ind w:left="180" w:hanging="270"/>
        <w:jc w:val="both"/>
        <w:rPr>
          <w:rFonts w:ascii="Sylfaen" w:hAnsi="Sylfaen" w:cs="Arial"/>
          <w:color w:val="000000"/>
        </w:rPr>
      </w:pPr>
      <w:hyperlink r:id="rId9" w:history="1">
        <w:r w:rsidR="004C2220" w:rsidRPr="00506B8C">
          <w:rPr>
            <w:rFonts w:ascii="Sylfaen" w:hAnsi="Sylfaen" w:cs="Arial"/>
            <w:color w:val="000000"/>
          </w:rPr>
          <w:t>„საავიაციო მოვლენათა შეტყობინების წესის" დამტკიცების შესახებ</w:t>
        </w:r>
      </w:hyperlink>
      <w:r w:rsidR="004C2220" w:rsidRPr="00506B8C">
        <w:rPr>
          <w:rFonts w:ascii="Sylfaen" w:hAnsi="Sylfaen" w:cs="Arial"/>
          <w:color w:val="000000"/>
        </w:rPr>
        <w:t> რეგულაცია განახლდა ევროკავშირის ახალი 376/2014 რეგულაციის საფუძველზე;</w:t>
      </w:r>
    </w:p>
    <w:p w14:paraId="63439AE4"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ამოქმედდა ერთიანი ევროპულ საჰაერო ცისათვის ფრენის წინა მზადების ფაზაში ფრენის გეგმებისათვის მოთხოვნების და პროცედურების შესახებ კომისიის 2006 წლის 4 ივლისის 1033/2006 რეგულაციის შესაბამისად გამოცემული სააგენტოს დირექტორის 2016 წლის 26 აგვისტოს N113-ე ბრძანების „საქართველოს საჰაერო სივრცეში ფრენის წესების" მე-5 თავი;</w:t>
      </w:r>
    </w:p>
    <w:p w14:paraId="339A195C"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ნაწილობრივ დაინერგა 1 რეგულაცია - კომისიის 2009 წლის 18 დეკემბრის N1254/2009 რეგულაციასთან დაახლოება, რომელიც აწესებს კრიტერიუმს წევრი სახელმწიფოებისათვის სამოქალაქო ავიაციის უშიშროების ერთიანი ძირითადი სტანდარტების უგულვებელყოფისა და უშიშროების ალტერნატიული ღონისძიებების მიღების უფლების მისაცემად (ნაწილობრივ ასახულია ეროვნულ ნორმატიულ აქტებში. ასევე, საქართველოს პარლამენტმა მიიღო საქართველოს საჰაერო კოდექსში ცვლილება, რის მიხედვითაც სააგენტოს დირექტორს გარკვეულ შემთხვევებში მიენიჭა გამონაკლისის დაშვების უფლებამოსილება);</w:t>
      </w:r>
    </w:p>
    <w:p w14:paraId="39CBB3EA"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შემუშავდა ნორმატიული აქტის 4 პროექტი: „ავიასამედიცინო ცენტრის, ავიასამედიცინო ექსპერტის სერტიფიცირების და ავიასპეციალისტის სამედიცინო სერტიფიცირების წესი"; „ეკიპაჟის წევრების და მათი სასწავლო დაწესებულებების სერტიფიცირების წესები“; „საჰაერო </w:t>
      </w:r>
      <w:r w:rsidRPr="00506B8C">
        <w:rPr>
          <w:rFonts w:ascii="Sylfaen" w:hAnsi="Sylfaen" w:cs="Arial"/>
          <w:color w:val="000000"/>
        </w:rPr>
        <w:lastRenderedPageBreak/>
        <w:t>ხომალდების საწაფის სერტიფიცირების წესი" და მთავრობის დადგენილების პროექტი „2150/2005 ევროკომისიის 2005 წლის 23 დეკემბრის საჰაერო სივრცის მოქნილად გამოყენების საერთო წესების დადგენის შესახებ” რეგულაციის საფუძველზე;</w:t>
      </w:r>
    </w:p>
    <w:p w14:paraId="56C1FB83"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ეროვნულ კანონმდებლობაში დაინერგა სამოქალაქო ავიაციის შესახებ ჩიკაგოს კონვენციის 2 დანართი (მე-4 და მე-5), შემუშავდა 4 პროექტი (მე-10, მე-11, მე-14 და მე-15 დანართები);</w:t>
      </w:r>
    </w:p>
    <w:p w14:paraId="6ADAB2D2"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დამტკიცდა უპილოტო საჰაერო ხომალდების ექსპლუატაციის წესების 1 რეგულაცია;</w:t>
      </w:r>
    </w:p>
    <w:p w14:paraId="630B0125"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ICAO-ს საბჭოს პრეზიდენტის მიერ დადებითად შეფასდა საქართველოში საავიაციო უსაფრთხოებისა და უშიშროების დონის გაუმჯობესების მიმართულებით განხორციელებული ცვლილებები და სამოქალაქო ავიაციის სააგენტოს ICAO-ს პარიზის ბიუროს დირექტორისაგან გადაეცა სერტიფიკატი.</w:t>
      </w:r>
    </w:p>
    <w:p w14:paraId="3837E725" w14:textId="77777777" w:rsidR="004C2220" w:rsidRPr="00506B8C" w:rsidRDefault="004C2220"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53AB5633" w14:textId="77777777" w:rsidR="004C2220" w:rsidRPr="00506B8C" w:rsidRDefault="004C2220" w:rsidP="00501D95">
      <w:pPr>
        <w:ind w:left="180"/>
        <w:jc w:val="both"/>
        <w:rPr>
          <w:rFonts w:ascii="Sylfaen" w:hAnsi="Sylfaen"/>
        </w:rPr>
      </w:pPr>
    </w:p>
    <w:p w14:paraId="6F16C19C" w14:textId="77777777" w:rsidR="004C2220" w:rsidRPr="00506B8C" w:rsidRDefault="004C2220" w:rsidP="00501D95">
      <w:pPr>
        <w:pStyle w:val="NoSpacing"/>
        <w:ind w:left="180"/>
        <w:jc w:val="both"/>
        <w:rPr>
          <w:rFonts w:ascii="Sylfaen" w:hAnsi="Sylfaen"/>
        </w:rPr>
      </w:pPr>
      <w:r w:rsidRPr="00506B8C">
        <w:rPr>
          <w:rFonts w:ascii="Sylfaen" w:hAnsi="Sylfaen"/>
        </w:rPr>
        <w:t>1. საბაზისო მაჩვენებელი - იდენტიფიცირებულია და დანერგილია 5 ერთეული რეგულაცია;</w:t>
      </w:r>
    </w:p>
    <w:p w14:paraId="570E6AC4" w14:textId="77777777" w:rsidR="004C2220" w:rsidRPr="00506B8C" w:rsidRDefault="004C2220" w:rsidP="00501D95">
      <w:pPr>
        <w:pStyle w:val="NoSpacing"/>
        <w:ind w:left="180"/>
        <w:jc w:val="both"/>
        <w:rPr>
          <w:rFonts w:ascii="Sylfaen" w:hAnsi="Sylfaen"/>
        </w:rPr>
      </w:pPr>
    </w:p>
    <w:p w14:paraId="5F22CD06" w14:textId="77777777" w:rsidR="004C2220" w:rsidRPr="00506B8C" w:rsidRDefault="004C2220" w:rsidP="00501D95">
      <w:pPr>
        <w:pStyle w:val="NoSpacing"/>
        <w:ind w:left="180"/>
        <w:jc w:val="both"/>
        <w:rPr>
          <w:rFonts w:ascii="Sylfaen" w:hAnsi="Sylfaen"/>
        </w:rPr>
      </w:pPr>
      <w:r w:rsidRPr="00506B8C">
        <w:rPr>
          <w:rFonts w:ascii="Sylfaen" w:hAnsi="Sylfaen"/>
        </w:rPr>
        <w:t xml:space="preserve"> მიზნობრივი მაჩვენებელი -  2017 წელს დაინერგება/განახლდება 30 რეგულაცია; 2018 - 52 რეგულაცია; 2019 - 72 რეგულაცია; 2020 - 87 რეგულაცია;</w:t>
      </w:r>
    </w:p>
    <w:p w14:paraId="552047A1" w14:textId="77777777" w:rsidR="004C2220" w:rsidRPr="00506B8C" w:rsidRDefault="004C2220"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- 2017 წელს დაინერგება/განახლდება 5 რეგულაცია;</w:t>
      </w:r>
    </w:p>
    <w:p w14:paraId="5268CD45" w14:textId="77777777" w:rsidR="004C2220" w:rsidRPr="00506B8C" w:rsidRDefault="004C2220" w:rsidP="00501D95">
      <w:pPr>
        <w:pStyle w:val="NoSpacing"/>
        <w:ind w:left="180"/>
        <w:jc w:val="both"/>
        <w:rPr>
          <w:rFonts w:ascii="Sylfaen" w:hAnsi="Sylfaen"/>
        </w:rPr>
      </w:pPr>
      <w:r w:rsidRPr="00506B8C">
        <w:rPr>
          <w:rFonts w:ascii="Sylfaen" w:hAnsi="Sylfaen"/>
        </w:rPr>
        <w:t>ცდომილების მაჩვენებელი - დაგეგმილ და მიღწეულ შედეგებს შორის ცდომილება გამოწვეულია დასანერგი რეგულაციების რაოდენობით, სირთულით და შესაბამისი კადრების ნაკლებობით. </w:t>
      </w:r>
    </w:p>
    <w:p w14:paraId="1997AB7B" w14:textId="77777777" w:rsidR="004C2220" w:rsidRPr="00506B8C" w:rsidRDefault="004C2220" w:rsidP="00501D95">
      <w:pPr>
        <w:pStyle w:val="NoSpacing"/>
        <w:ind w:left="180"/>
        <w:jc w:val="both"/>
        <w:rPr>
          <w:rFonts w:ascii="Sylfaen" w:hAnsi="Sylfaen"/>
        </w:rPr>
      </w:pPr>
    </w:p>
    <w:p w14:paraId="6A9A583C" w14:textId="77777777" w:rsidR="004C2220" w:rsidRPr="00506B8C" w:rsidRDefault="004C2220" w:rsidP="00501D95">
      <w:pPr>
        <w:pStyle w:val="NoSpacing"/>
        <w:ind w:left="180"/>
        <w:jc w:val="both"/>
        <w:rPr>
          <w:rFonts w:ascii="Sylfaen" w:hAnsi="Sylfaen"/>
        </w:rPr>
      </w:pPr>
    </w:p>
    <w:p w14:paraId="3E37EBBC" w14:textId="77777777" w:rsidR="004C2220" w:rsidRPr="00506B8C" w:rsidRDefault="004C2220" w:rsidP="00501D95">
      <w:pPr>
        <w:pStyle w:val="NoSpacing"/>
        <w:ind w:left="180"/>
        <w:jc w:val="both"/>
        <w:rPr>
          <w:rFonts w:ascii="Sylfaen" w:hAnsi="Sylfaen"/>
        </w:rPr>
      </w:pPr>
      <w:r w:rsidRPr="00506B8C">
        <w:rPr>
          <w:rFonts w:ascii="Sylfaen" w:hAnsi="Sylfaen"/>
        </w:rPr>
        <w:t xml:space="preserve">2. საბაზისო მაჩვენებელი - გადამზადებულია 31 ერთერული ფრენის უსაფრთხოების ინსპექტორი; </w:t>
      </w:r>
    </w:p>
    <w:p w14:paraId="025B6165" w14:textId="77777777" w:rsidR="004C2220" w:rsidRPr="00506B8C" w:rsidRDefault="004C2220" w:rsidP="00501D95">
      <w:pPr>
        <w:pStyle w:val="NoSpacing"/>
        <w:ind w:left="180"/>
        <w:jc w:val="both"/>
        <w:rPr>
          <w:rFonts w:ascii="Sylfaen" w:hAnsi="Sylfaen"/>
        </w:rPr>
      </w:pPr>
    </w:p>
    <w:p w14:paraId="06B407DB" w14:textId="77777777" w:rsidR="004C2220" w:rsidRPr="00506B8C" w:rsidRDefault="004C2220" w:rsidP="00501D95">
      <w:pPr>
        <w:pStyle w:val="NoSpacing"/>
        <w:ind w:left="180"/>
        <w:jc w:val="both"/>
        <w:rPr>
          <w:rFonts w:ascii="Sylfaen" w:hAnsi="Sylfaen"/>
        </w:rPr>
      </w:pPr>
      <w:r w:rsidRPr="00506B8C">
        <w:rPr>
          <w:rFonts w:ascii="Sylfaen" w:hAnsi="Sylfaen"/>
        </w:rPr>
        <w:t xml:space="preserve">მიზნობრივი მაჩვენებელი - უსაფრთხო აერნაოსნობის უზრუნველყოფის მიზნით ინსპექტორების გადამზადება; </w:t>
      </w:r>
    </w:p>
    <w:p w14:paraId="439E1DD3" w14:textId="77777777" w:rsidR="004C2220" w:rsidRPr="00506B8C" w:rsidRDefault="004C2220" w:rsidP="00501D95">
      <w:pPr>
        <w:pStyle w:val="NoSpacing"/>
        <w:ind w:left="180"/>
        <w:jc w:val="both"/>
        <w:rPr>
          <w:rFonts w:ascii="Sylfaen" w:hAnsi="Sylfaen"/>
        </w:rPr>
      </w:pPr>
    </w:p>
    <w:p w14:paraId="23EAFA24" w14:textId="77777777" w:rsidR="004C2220" w:rsidRPr="00506B8C" w:rsidRDefault="004C2220"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გადამზადებული ინსპექტორების რაოდენობაა 32 ერთეული.</w:t>
      </w:r>
    </w:p>
    <w:p w14:paraId="088B011C" w14:textId="77777777" w:rsidR="004C2220" w:rsidRPr="00506B8C" w:rsidRDefault="004C2220" w:rsidP="00501D95">
      <w:pPr>
        <w:ind w:left="180"/>
        <w:jc w:val="both"/>
        <w:rPr>
          <w:rFonts w:ascii="Sylfaen" w:hAnsi="Sylfaen" w:cs="Sylfaen"/>
          <w:lang w:val="ka-GE"/>
        </w:rPr>
      </w:pPr>
    </w:p>
    <w:p w14:paraId="57B65454" w14:textId="77777777" w:rsidR="004C2220" w:rsidRPr="00506B8C" w:rsidRDefault="004C2220" w:rsidP="00501D95">
      <w:pPr>
        <w:ind w:left="180"/>
        <w:jc w:val="both"/>
        <w:rPr>
          <w:rFonts w:ascii="Sylfaen" w:hAnsi="Sylfaen" w:cs="Sylfaen"/>
          <w:lang w:val="ka-GE"/>
        </w:rPr>
      </w:pPr>
    </w:p>
    <w:p w14:paraId="08CE0D76" w14:textId="77777777" w:rsidR="004C2220" w:rsidRPr="00506B8C" w:rsidRDefault="004C2220" w:rsidP="008C08DB">
      <w:pPr>
        <w:pStyle w:val="abzacixml"/>
      </w:pPr>
      <w:r w:rsidRPr="00506B8C">
        <w:t>3.17 სსიპ - საზღვაო ტრანსპორტის სააგენტო  (პროგრამული კოდი 24 16)</w:t>
      </w:r>
    </w:p>
    <w:p w14:paraId="63E70D68" w14:textId="77777777" w:rsidR="004C2220" w:rsidRPr="00506B8C" w:rsidRDefault="004C2220" w:rsidP="008C08DB">
      <w:pPr>
        <w:pStyle w:val="abzacixml"/>
      </w:pPr>
    </w:p>
    <w:p w14:paraId="31FA28B2" w14:textId="77777777" w:rsidR="004C2220" w:rsidRPr="00506B8C" w:rsidRDefault="004C2220" w:rsidP="008C08DB">
      <w:pPr>
        <w:pStyle w:val="abzacixml"/>
      </w:pPr>
      <w:r w:rsidRPr="00506B8C">
        <w:t>პროგრამის განმახორციელებელი:</w:t>
      </w:r>
    </w:p>
    <w:p w14:paraId="64F80D4D" w14:textId="77777777" w:rsidR="004C2220" w:rsidRPr="00506B8C" w:rsidRDefault="004C2220"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საზღვაო ტრანსპორტის სააგენტო</w:t>
      </w:r>
    </w:p>
    <w:p w14:paraId="1B233E9B" w14:textId="77777777" w:rsidR="004C2220" w:rsidRPr="00506B8C" w:rsidRDefault="004C2220" w:rsidP="008C08DB">
      <w:pPr>
        <w:pStyle w:val="abzacixml"/>
      </w:pPr>
    </w:p>
    <w:p w14:paraId="32258EE9"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დაიწყო  საერთაშორისო სტანდარტის „ISO 9001:2015” დანერგვა, რამაც საფუძველი ჩაუყარა ხარისხის მართვის სისტემის განახლებული მეთოდების დანერგვას სააგენტოში;</w:t>
      </w:r>
    </w:p>
    <w:p w14:paraId="65E848E0"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მიმდინარეობდა მეზღვაურთა შრომის კოდექსის შემუშავება საზღვაო შრომის კონვენციის (MLC 2006), ევროკავშირის 1999/63/EC (20/05/2009 ცვლილებით) დირექტივებისა და საქართველოს კანონმდებლობის მოთხოვნების გათვალისწინებით, რომელიც დაარეგულირებს მეზღვაურთა დასაქმების, სოციალურ და საყოფაცხოვრებო პირობებს;</w:t>
      </w:r>
    </w:p>
    <w:p w14:paraId="1B40971D"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შემუშავდა და ექსპლუატაციაში გაეშვა გემების სახელმწიფო ელექტრონული რეესტრი, საიდანაც გაცემული სარეგისტრაციო მოწმობების Online ვერიფიკაცია შესაძლებელია სააგენტოს ვებ-გვერდის შესაბამისი მოდულის მეშევობით;</w:t>
      </w:r>
    </w:p>
    <w:p w14:paraId="17F1EFEE"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სააგენტომ შეუსაბამობების გარეშე გაიარა გარე სადამკვირვებლო აუდიტი;</w:t>
      </w:r>
    </w:p>
    <w:p w14:paraId="378E405F"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სააგენტომ განახორციელა შემდეგი საერთაშორისო კონვენციების სარატიფიკაციო პროცედურების ინიცირება:</w:t>
      </w:r>
    </w:p>
    <w:p w14:paraId="67485E37" w14:textId="77777777" w:rsidR="004C2220" w:rsidRPr="00506B8C" w:rsidRDefault="004C2220" w:rsidP="008C08DB">
      <w:pPr>
        <w:pStyle w:val="abzacixml"/>
        <w:numPr>
          <w:ilvl w:val="1"/>
          <w:numId w:val="39"/>
        </w:numPr>
        <w:rPr>
          <w:rFonts w:eastAsiaTheme="minorEastAsia"/>
        </w:rPr>
      </w:pPr>
      <w:r w:rsidRPr="00506B8C">
        <w:rPr>
          <w:rFonts w:eastAsiaTheme="minorEastAsia"/>
        </w:rPr>
        <w:t>,,საბუნკერო საწვავით დაბინძურების შედეგად გამოწვეული ზარალის გამო წარმოშობილი სამოქალაქო პასუხისმგებლობის შესახებ'';</w:t>
      </w:r>
    </w:p>
    <w:p w14:paraId="5E535EC9" w14:textId="77777777" w:rsidR="004C2220" w:rsidRPr="00506B8C" w:rsidRDefault="004C2220" w:rsidP="008C08DB">
      <w:pPr>
        <w:pStyle w:val="abzacixml"/>
        <w:numPr>
          <w:ilvl w:val="1"/>
          <w:numId w:val="39"/>
        </w:numPr>
        <w:rPr>
          <w:rFonts w:eastAsiaTheme="minorEastAsia"/>
        </w:rPr>
      </w:pPr>
      <w:r w:rsidRPr="00506B8C">
        <w:rPr>
          <w:rFonts w:eastAsiaTheme="minorEastAsia"/>
        </w:rPr>
        <w:t>„ათენის 2002 წლის კონვენცია ზღვით მგზავრების გადაყვანისა და ბარგის გადაზიდვის შესახებ“;</w:t>
      </w:r>
    </w:p>
    <w:p w14:paraId="3F683A0F" w14:textId="77777777" w:rsidR="004C2220" w:rsidRPr="00506B8C" w:rsidRDefault="004C2220" w:rsidP="008C08DB">
      <w:pPr>
        <w:pStyle w:val="abzacixml"/>
        <w:numPr>
          <w:ilvl w:val="1"/>
          <w:numId w:val="39"/>
        </w:numPr>
        <w:rPr>
          <w:rFonts w:eastAsiaTheme="minorEastAsia"/>
        </w:rPr>
      </w:pPr>
      <w:r w:rsidRPr="00506B8C">
        <w:rPr>
          <w:rFonts w:eastAsiaTheme="minorEastAsia"/>
        </w:rPr>
        <w:t>„1988 წლის პროტოკოლი, საერთაშორისო კონვენცია სატვირთო მარკის შესახებ 1966 წლის ცვლილებათა გათვალისწინებით“;</w:t>
      </w:r>
    </w:p>
    <w:p w14:paraId="1C8820A7" w14:textId="77777777" w:rsidR="004C2220" w:rsidRPr="00506B8C" w:rsidRDefault="004C2220" w:rsidP="008C08DB">
      <w:pPr>
        <w:pStyle w:val="abzacixml"/>
        <w:numPr>
          <w:ilvl w:val="1"/>
          <w:numId w:val="39"/>
        </w:numPr>
        <w:rPr>
          <w:rFonts w:eastAsiaTheme="minorEastAsia"/>
        </w:rPr>
      </w:pPr>
      <w:r w:rsidRPr="00506B8C">
        <w:rPr>
          <w:rFonts w:eastAsiaTheme="minorEastAsia"/>
        </w:rPr>
        <w:t>„გემებზე მავნე დაბინძურების საწინააღმდეგო სისტემის კონტროლის შესახებ, 2001“;</w:t>
      </w:r>
    </w:p>
    <w:p w14:paraId="2D5959EC" w14:textId="77777777" w:rsidR="004C2220" w:rsidRPr="00506B8C" w:rsidRDefault="004C2220" w:rsidP="008C08DB">
      <w:pPr>
        <w:pStyle w:val="abzacixml"/>
        <w:numPr>
          <w:ilvl w:val="1"/>
          <w:numId w:val="39"/>
        </w:numPr>
        <w:rPr>
          <w:rFonts w:eastAsiaTheme="minorEastAsia"/>
        </w:rPr>
      </w:pPr>
      <w:r w:rsidRPr="00506B8C">
        <w:rPr>
          <w:rFonts w:eastAsiaTheme="minorEastAsia"/>
        </w:rPr>
        <w:t>„ზღვით მგზავრების გადაყვანისა და ბარგის გადაზიდვის შესახებ“ 1974 წლის საერთაშორისო კონვენციის დენონსაციაზე;</w:t>
      </w:r>
    </w:p>
    <w:p w14:paraId="57DB6F80" w14:textId="77777777" w:rsidR="004C2220" w:rsidRPr="00506B8C" w:rsidRDefault="004C2220" w:rsidP="008C08DB">
      <w:pPr>
        <w:pStyle w:val="abzacixml"/>
        <w:numPr>
          <w:ilvl w:val="1"/>
          <w:numId w:val="39"/>
        </w:numPr>
        <w:rPr>
          <w:rFonts w:eastAsiaTheme="minorEastAsia"/>
        </w:rPr>
      </w:pPr>
      <w:r w:rsidRPr="00506B8C">
        <w:rPr>
          <w:rFonts w:eastAsiaTheme="minorEastAsia"/>
        </w:rPr>
        <w:t>„ზღვით მგზავრების გადაყვანისა და ბარგის გადაზიდვის შესახებ“ 1974 წლის საერთაშორისო კონვენციის 1976 წლის ოქმის დენონსაციაზე.</w:t>
      </w:r>
    </w:p>
    <w:p w14:paraId="18516741"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მომზადდა: „გემებისა და ნავსადგურების უშიშროების წესების შესახებ“ საქართველოს მთავრობის დადგენილების პროექტი; „მეზღვაურთა დასაქმების შესახებ" საქართველოს კანონის პროექტი და „საქართველოს ბალასტური წყლის მართვის ეროვნული სტრატეგიის დამტკიცების შესახებ“ საქართველოს მთავრობის დადგენილების პროექტი.</w:t>
      </w:r>
    </w:p>
    <w:p w14:paraId="05F2F5B8" w14:textId="77777777" w:rsidR="004C2220" w:rsidRPr="00506B8C" w:rsidRDefault="004C2220" w:rsidP="00501D95">
      <w:pPr>
        <w:ind w:left="180"/>
        <w:jc w:val="both"/>
        <w:rPr>
          <w:rFonts w:ascii="Sylfaen" w:hAnsi="Sylfaen" w:cs="Sylfaen"/>
          <w:lang w:val="ka-GE"/>
        </w:rPr>
      </w:pPr>
    </w:p>
    <w:p w14:paraId="54C943CC" w14:textId="77777777" w:rsidR="004C2220" w:rsidRPr="00506B8C" w:rsidRDefault="004C2220"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483ACC8A"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საერთაშორისო სტანდარტებთან დაახლოებული საქართველოს საზღვაო კანონმდებლობა;</w:t>
      </w:r>
    </w:p>
    <w:p w14:paraId="12C5A566"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ნავსადგურებსა და ტერიტორიულ წყლებში უზრუნველყოფილი უსაფრთხო ნაოსნობა</w:t>
      </w:r>
    </w:p>
    <w:p w14:paraId="4366F6AC" w14:textId="77777777" w:rsidR="004C2220" w:rsidRPr="00506B8C" w:rsidRDefault="004C2220" w:rsidP="00501D95">
      <w:pPr>
        <w:ind w:left="180"/>
        <w:jc w:val="both"/>
        <w:rPr>
          <w:rFonts w:ascii="Sylfaen" w:hAnsi="Sylfaen" w:cs="Sylfaen"/>
        </w:rPr>
      </w:pPr>
    </w:p>
    <w:p w14:paraId="6011FC4C" w14:textId="77777777" w:rsidR="004C2220" w:rsidRPr="00506B8C" w:rsidRDefault="004C2220"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2D08EB51"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განხორციელებული ცვლილების საფუძველზე დარეგისტრირდა საერთაშორისო ნაოსნობაში ჩართული ოთხი იახტა, ერთი ბალკერი, ერთი ტანკერი, ერთი მშრალტვირთმზიდი (რეფრეჟერატორი), რვა თევზსაჭრი გემი და შიდა ნაოსნობაში ჩართული 216-მდე ახალი მცურავი საშუალება;</w:t>
      </w:r>
    </w:p>
    <w:p w14:paraId="4A3857FE"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სააგენტომ შეუსაბამობების გარეშე გაიარა გარე სადამკვირვებლო აუდიტი;</w:t>
      </w:r>
    </w:p>
    <w:p w14:paraId="6E9495BE"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 xml:space="preserve">გაიზარდა მოთხოვნა მაღალკვალიფიციურ ქართველ მეზღვაურებზე. საკრუინგო კომპანიების მიერ მოწოდებული მონაცემების საფუძველზე, 2016 წელთან შედარებით 2017 წელს გამოიკვეთა 2%-იანი ქართველი მეზღვაურების დასაქმების ზრდა (2016 წელთან შედარებით დასაქმდა 100-ზე მეტი მეზღვაური). </w:t>
      </w:r>
    </w:p>
    <w:p w14:paraId="55419E7F"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საანგარიშო პერიოდში შენარჩუნდა საქართველოს დროშის ქვეშ მცურავი საშუალებების დაკავების ნულოვანი მაჩვენებელი.</w:t>
      </w:r>
    </w:p>
    <w:p w14:paraId="516A4D5F" w14:textId="77777777" w:rsidR="004C2220" w:rsidRPr="00506B8C" w:rsidRDefault="004C2220" w:rsidP="00501D95">
      <w:pPr>
        <w:pStyle w:val="ListParagraph"/>
        <w:tabs>
          <w:tab w:val="left" w:pos="720"/>
        </w:tabs>
        <w:ind w:left="180"/>
        <w:jc w:val="both"/>
      </w:pPr>
    </w:p>
    <w:p w14:paraId="76270A2D" w14:textId="77777777" w:rsidR="004C2220" w:rsidRPr="00506B8C" w:rsidRDefault="004C2220"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52BE6A4A" w14:textId="77777777" w:rsidR="004C2220" w:rsidRPr="00506B8C" w:rsidRDefault="004C2220" w:rsidP="00501D95">
      <w:pPr>
        <w:ind w:left="180"/>
        <w:jc w:val="both"/>
        <w:rPr>
          <w:rFonts w:ascii="Sylfaen" w:hAnsi="Sylfaen" w:cs="Sylfaen"/>
          <w:lang w:val="ka-GE"/>
        </w:rPr>
      </w:pPr>
    </w:p>
    <w:p w14:paraId="6E008228" w14:textId="77777777" w:rsidR="004C2220" w:rsidRPr="00506B8C" w:rsidRDefault="004C2220" w:rsidP="00501D95">
      <w:pPr>
        <w:pStyle w:val="NoSpacing"/>
        <w:ind w:left="180"/>
        <w:jc w:val="both"/>
        <w:rPr>
          <w:rFonts w:ascii="Sylfaen" w:hAnsi="Sylfaen"/>
        </w:rPr>
      </w:pPr>
      <w:r w:rsidRPr="00506B8C">
        <w:rPr>
          <w:rFonts w:ascii="Sylfaen" w:hAnsi="Sylfaen"/>
        </w:rPr>
        <w:t>1.საბაზისო მაჩვენებელი - დროშის ადმინისტრირება და სახელმწიფო კონტროლის ხარისხი - საქართველო იმყოფება რუხი დროშის კატეგორიაში;</w:t>
      </w:r>
    </w:p>
    <w:p w14:paraId="248E1A3D" w14:textId="77777777" w:rsidR="004C2220" w:rsidRPr="00506B8C" w:rsidRDefault="004C2220" w:rsidP="00501D95">
      <w:pPr>
        <w:pStyle w:val="NoSpacing"/>
        <w:ind w:left="180"/>
        <w:jc w:val="both"/>
        <w:rPr>
          <w:rFonts w:ascii="Sylfaen" w:hAnsi="Sylfaen"/>
        </w:rPr>
      </w:pPr>
    </w:p>
    <w:p w14:paraId="7A916A9A" w14:textId="77777777" w:rsidR="004C2220" w:rsidRPr="00506B8C" w:rsidRDefault="004C2220" w:rsidP="00501D95">
      <w:pPr>
        <w:pStyle w:val="NoSpacing"/>
        <w:ind w:left="180"/>
        <w:jc w:val="both"/>
        <w:rPr>
          <w:rFonts w:ascii="Sylfaen" w:hAnsi="Sylfaen"/>
        </w:rPr>
      </w:pPr>
      <w:r w:rsidRPr="00506B8C">
        <w:rPr>
          <w:rFonts w:ascii="Sylfaen" w:hAnsi="Sylfaen"/>
        </w:rPr>
        <w:t>მიზნობრივი მაჩვენებელი - საქართველოს დროშის ადმინისტრაციის იმიჯის გაზრდა საერთაშორისო დონეზე. საერთაშორისო ნაოსნობაში ჩართული გემების მოზიდვა, რაც ხელს შეუწყობს PARIS MOU-სა და TOKYO MOU-ს შავი/რუხი/თეთრი დროშის კატეგორიებში ქართული დროშის პოზიციების გაუმჯობესებას;</w:t>
      </w:r>
    </w:p>
    <w:p w14:paraId="37B38AFC" w14:textId="77777777" w:rsidR="004C2220" w:rsidRPr="00506B8C" w:rsidRDefault="004C2220" w:rsidP="00501D95">
      <w:pPr>
        <w:pStyle w:val="NoSpacing"/>
        <w:ind w:left="180"/>
        <w:jc w:val="both"/>
        <w:rPr>
          <w:rFonts w:ascii="Sylfaen" w:hAnsi="Sylfaen"/>
        </w:rPr>
      </w:pPr>
    </w:p>
    <w:p w14:paraId="7DE7B4E4" w14:textId="77777777" w:rsidR="004C2220" w:rsidRPr="00506B8C" w:rsidRDefault="004C2220"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საქართელოს დროშას პოზიციონირება არ შეუცვლია. ამჟამად, საერთაშორისო ნაოსნობაში რეგისტრირებული 16 მცურავი საშუალება იმყოფება ქართული დროშის ქვეშ (2016 წელს საერთაშორისო ნაოსნობაში რეგისტრირებული იყო 10 მცურავი საშუალება);</w:t>
      </w:r>
    </w:p>
    <w:p w14:paraId="3D139CBE" w14:textId="77777777" w:rsidR="004C2220" w:rsidRPr="00506B8C" w:rsidRDefault="004C2220" w:rsidP="00501D95">
      <w:pPr>
        <w:pStyle w:val="NoSpacing"/>
        <w:ind w:left="180"/>
        <w:jc w:val="both"/>
        <w:rPr>
          <w:rFonts w:ascii="Sylfaen" w:hAnsi="Sylfaen"/>
        </w:rPr>
      </w:pPr>
    </w:p>
    <w:p w14:paraId="34710010" w14:textId="77777777" w:rsidR="004C2220" w:rsidRPr="00506B8C" w:rsidRDefault="004C2220" w:rsidP="00501D95">
      <w:pPr>
        <w:pStyle w:val="NoSpacing"/>
        <w:ind w:left="180"/>
        <w:jc w:val="both"/>
        <w:rPr>
          <w:rFonts w:ascii="Sylfaen" w:hAnsi="Sylfaen"/>
        </w:rPr>
      </w:pPr>
    </w:p>
    <w:p w14:paraId="6E1C33E3" w14:textId="77777777" w:rsidR="004C2220" w:rsidRPr="00506B8C" w:rsidRDefault="004C2220" w:rsidP="00501D95">
      <w:pPr>
        <w:pStyle w:val="NoSpacing"/>
        <w:ind w:left="180"/>
        <w:jc w:val="both"/>
        <w:rPr>
          <w:rFonts w:ascii="Sylfaen" w:hAnsi="Sylfaen"/>
        </w:rPr>
      </w:pPr>
      <w:r w:rsidRPr="00506B8C">
        <w:rPr>
          <w:rFonts w:ascii="Sylfaen" w:hAnsi="Sylfaen"/>
        </w:rPr>
        <w:t>2. საბაზისო მაჩვენებელი  - 2012 წელს საზღვაო ტრანსპორტის სააგენტომ მოიპოვა საერთაშორისო სტანდარტის ISO 9001:2008 ხარისხის მართვის სისტემის შესაბამისობის სერტიფიკატი 3 წლის ვადით. 2015 წელს სერტიფიკატის ვადის ამოწურვასთან დაკავშირებით, სსიპ საზღვაო ტრანსპორტის სააგენტომ გაიარა სარესერტიფიკაციო აუდიტი ISO 9001:2008 სტანდარტის მოთხოვნებთან შესაბამისობაზე, რომელიც ჩატარდა სასერთიფიკაციო ორგანიზაცია „TÜV SÜD Management Service GmbH“-ის მიერ;</w:t>
      </w:r>
    </w:p>
    <w:p w14:paraId="4AFF6FA5" w14:textId="77777777" w:rsidR="004C2220" w:rsidRPr="00506B8C" w:rsidRDefault="004C2220" w:rsidP="00501D95">
      <w:pPr>
        <w:pStyle w:val="NoSpacing"/>
        <w:ind w:left="180"/>
        <w:jc w:val="both"/>
        <w:rPr>
          <w:rFonts w:ascii="Sylfaen" w:hAnsi="Sylfaen"/>
        </w:rPr>
      </w:pPr>
      <w:r w:rsidRPr="00506B8C">
        <w:rPr>
          <w:rFonts w:ascii="Sylfaen" w:hAnsi="Sylfaen"/>
        </w:rPr>
        <w:t>მიზნობრივი მაჩვენებელი - 2015 წლის 15 სექტემბერს დამტკიცებული საერთაშორისო სტანდარტის ISO 9001:2015 ვერსიის დანერგვა და იმპლემენტაცია. 2018 წელს ახალი სტანდარტით სასერტიფიკაციო აუდიტის გავლა;</w:t>
      </w:r>
    </w:p>
    <w:p w14:paraId="446AE13C" w14:textId="77777777" w:rsidR="004C2220" w:rsidRPr="00506B8C" w:rsidRDefault="004C2220" w:rsidP="00501D95">
      <w:pPr>
        <w:pStyle w:val="NoSpacing"/>
        <w:ind w:left="180"/>
        <w:jc w:val="both"/>
        <w:rPr>
          <w:rFonts w:ascii="Sylfaen" w:hAnsi="Sylfaen"/>
        </w:rPr>
      </w:pPr>
    </w:p>
    <w:p w14:paraId="534FA1E6" w14:textId="77777777" w:rsidR="004C2220" w:rsidRPr="00506B8C" w:rsidRDefault="004C2220"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- 2017 წლის მაისის თვეში სააგენტომ შეუსაბამობების გარეშე გაიარა გარე სადამკვირვებლო აუდიტი.</w:t>
      </w:r>
    </w:p>
    <w:p w14:paraId="3102CBFF" w14:textId="77777777" w:rsidR="004C2220" w:rsidRPr="00506B8C" w:rsidRDefault="004C2220" w:rsidP="00501D95">
      <w:pPr>
        <w:pStyle w:val="NoSpacing"/>
        <w:ind w:left="180"/>
        <w:jc w:val="both"/>
        <w:rPr>
          <w:rFonts w:ascii="Sylfaen" w:hAnsi="Sylfaen"/>
        </w:rPr>
      </w:pPr>
    </w:p>
    <w:p w14:paraId="5358CE80" w14:textId="77777777" w:rsidR="004C2220" w:rsidRPr="00506B8C" w:rsidRDefault="004C2220" w:rsidP="00501D95">
      <w:pPr>
        <w:pStyle w:val="NoSpacing"/>
        <w:ind w:left="180"/>
        <w:jc w:val="both"/>
        <w:rPr>
          <w:rFonts w:ascii="Sylfaen" w:hAnsi="Sylfaen"/>
        </w:rPr>
      </w:pPr>
      <w:r w:rsidRPr="00506B8C">
        <w:rPr>
          <w:rFonts w:ascii="Sylfaen" w:hAnsi="Sylfaen"/>
        </w:rPr>
        <w:t>3. საბაზისო მაჩვენებელი - საზღვაო შრომის კონვენციის MLC 2006 და ევროკავშირის 1999/63/EC (20/05/2009 ცვლილებით) დირექტივისა და აგრეთვე, საქართველოს კანონმდებლობის მოთხოვნების გათვალისწინებით მიმდინარეობს მეზღვაურთა შრომის კოდექსის შემუშავება;</w:t>
      </w:r>
    </w:p>
    <w:p w14:paraId="10F6EEAD" w14:textId="77777777" w:rsidR="004C2220" w:rsidRPr="00506B8C" w:rsidRDefault="004C2220" w:rsidP="00501D95">
      <w:pPr>
        <w:pStyle w:val="NoSpacing"/>
        <w:ind w:left="180"/>
        <w:jc w:val="both"/>
        <w:rPr>
          <w:rFonts w:ascii="Sylfaen" w:hAnsi="Sylfaen"/>
        </w:rPr>
      </w:pPr>
      <w:r w:rsidRPr="00506B8C">
        <w:rPr>
          <w:rFonts w:ascii="Sylfaen" w:hAnsi="Sylfaen"/>
        </w:rPr>
        <w:t>მიზნობრივი მაჩვენებელი - მეზღვაურთა შრომის კოდექსზე მუშაობის დასრულება და მისი ამოქმედება, რომელიც დაარეგულირებს მეზღვაურთა დასაქმების, სოციალურ და საყოფაცხოვრებო პირობებს;</w:t>
      </w:r>
    </w:p>
    <w:p w14:paraId="6C2F2515" w14:textId="77777777" w:rsidR="004C2220" w:rsidRPr="00506B8C" w:rsidRDefault="004C2220" w:rsidP="00501D95">
      <w:pPr>
        <w:pStyle w:val="NoSpacing"/>
        <w:ind w:left="180"/>
        <w:jc w:val="both"/>
        <w:rPr>
          <w:rFonts w:ascii="Sylfaen" w:hAnsi="Sylfaen"/>
        </w:rPr>
      </w:pPr>
    </w:p>
    <w:p w14:paraId="67AE8658" w14:textId="77777777" w:rsidR="004C2220" w:rsidRPr="00506B8C" w:rsidRDefault="004C2220"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მეზღვაურთა შრომის კოდექსი 2017 წელს არ ამოქმედებულა;</w:t>
      </w:r>
    </w:p>
    <w:p w14:paraId="2D64D794" w14:textId="77777777" w:rsidR="004C2220" w:rsidRPr="00506B8C" w:rsidRDefault="004C2220" w:rsidP="00501D95">
      <w:pPr>
        <w:pStyle w:val="NoSpacing"/>
        <w:ind w:left="180"/>
        <w:jc w:val="both"/>
        <w:rPr>
          <w:rFonts w:ascii="Sylfaen" w:hAnsi="Sylfaen"/>
        </w:rPr>
      </w:pPr>
    </w:p>
    <w:p w14:paraId="10AF1B0A" w14:textId="77777777" w:rsidR="004C2220" w:rsidRPr="00506B8C" w:rsidRDefault="004C2220" w:rsidP="00501D95">
      <w:pPr>
        <w:pStyle w:val="NoSpacing"/>
        <w:ind w:left="180"/>
        <w:jc w:val="both"/>
        <w:rPr>
          <w:rFonts w:ascii="Sylfaen" w:hAnsi="Sylfaen"/>
        </w:rPr>
      </w:pPr>
      <w:r w:rsidRPr="00506B8C">
        <w:rPr>
          <w:rFonts w:ascii="Sylfaen" w:hAnsi="Sylfaen"/>
        </w:rPr>
        <w:t>ცდომილების მაჩვენებელი  - ასოცირების შესახებ შეთანხმების შესაბამისად, საქართველოს აღებული აქვს ვალდებულება დანერგოს 1992 წლის 31 მარტის საბჭოს 92/29/EEC დირექტივა „გემების ბორტზე გაუმჯობესებული სამედიცინო მკურნალობის მიზნით უსაფრთხოებისა და ჯანმრთელობის მინიმალური მოთხოვნების შესახებ“, 1999 წლის 21 ივნისის საბჭოს 1999/63/EC დირექტივა, რომელიც ეხება „მეზღვაურთა სამუშაო დროის ორგანიზების შესახებ“ და 1999 წლის 13 დეკემბრის ევროპარლამენტისა და საბჭოს 1999/95/EC დირექტივა „გაერთიანების ნავსადგურებში შემოსული გემების ბორტზე მეზღვაურთა სამუშაო საათებთან მიმართებით დებულებების ამოქმედების თაობაზე”. ზემოაღნიშნული დირექტივების დანერგვის ვადაა 2018-2019 წლები. აღნიშნულის გათვალისწინებით, მეზღვაურთა შრომის საერთაშორისო კონვენციის რატიფიკაცია დაგეგმილია 2018 წლისათვის და ასევე, მომზადდება საქართველოს კანონი „მეზღვაურთა დასაქმების შესახებ“.</w:t>
      </w:r>
    </w:p>
    <w:p w14:paraId="28AD130B" w14:textId="77777777" w:rsidR="004C2220" w:rsidRPr="00506B8C" w:rsidRDefault="004C2220" w:rsidP="00501D95">
      <w:pPr>
        <w:ind w:left="180" w:firstLine="720"/>
        <w:jc w:val="both"/>
        <w:rPr>
          <w:rFonts w:ascii="Sylfaen" w:hAnsi="Sylfaen"/>
          <w:lang w:val="ka-GE"/>
        </w:rPr>
      </w:pPr>
    </w:p>
    <w:p w14:paraId="12C0609F" w14:textId="77777777" w:rsidR="004C2220" w:rsidRPr="00506B8C" w:rsidRDefault="004C2220" w:rsidP="00501D95">
      <w:pPr>
        <w:ind w:left="180" w:firstLine="720"/>
        <w:jc w:val="both"/>
        <w:rPr>
          <w:rFonts w:ascii="Sylfaen" w:hAnsi="Sylfaen"/>
          <w:lang w:val="ka-GE"/>
        </w:rPr>
      </w:pPr>
    </w:p>
    <w:p w14:paraId="79475C25" w14:textId="77777777" w:rsidR="004C2220" w:rsidRPr="00506B8C" w:rsidRDefault="004C2220" w:rsidP="008C08DB">
      <w:pPr>
        <w:pStyle w:val="abzacixml"/>
      </w:pPr>
      <w:r w:rsidRPr="00506B8C">
        <w:t>3.18 სსიპ - სახმელეთო ტრანსპორტის სააგენტო  (პროგრამული კოდი 24 17)</w:t>
      </w:r>
    </w:p>
    <w:p w14:paraId="41A6F3F9" w14:textId="77777777" w:rsidR="004C2220" w:rsidRPr="00506B8C" w:rsidRDefault="004C2220" w:rsidP="008C08DB">
      <w:pPr>
        <w:pStyle w:val="abzacixml"/>
      </w:pPr>
    </w:p>
    <w:p w14:paraId="3CEA6D1A" w14:textId="77777777" w:rsidR="004C2220" w:rsidRPr="00506B8C" w:rsidRDefault="004C2220" w:rsidP="008C08DB">
      <w:pPr>
        <w:pStyle w:val="abzacixml"/>
      </w:pPr>
      <w:r w:rsidRPr="00506B8C">
        <w:t>პროგრამის განმახორციელებელი:</w:t>
      </w:r>
    </w:p>
    <w:p w14:paraId="08684987" w14:textId="77777777" w:rsidR="004C2220" w:rsidRPr="00506B8C" w:rsidRDefault="004C2220"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სახმელეთო ტრანსპორტის სააგენტო</w:t>
      </w:r>
    </w:p>
    <w:p w14:paraId="23D973AC" w14:textId="77777777" w:rsidR="004C2220" w:rsidRPr="00506B8C" w:rsidRDefault="004C2220" w:rsidP="00501D95">
      <w:pPr>
        <w:ind w:left="180"/>
        <w:jc w:val="both"/>
        <w:rPr>
          <w:rFonts w:ascii="Sylfaen" w:eastAsia="Calibri" w:hAnsi="Sylfaen"/>
          <w:color w:val="000000"/>
          <w:lang w:val="ka-GE"/>
        </w:rPr>
      </w:pPr>
    </w:p>
    <w:p w14:paraId="683746BA"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ევროკავშირთან გაფორმებული ასოცირების ხელშეკრულებით გათვალისწინებული მოთხოვნების შესრულების მიზნით, მომზადდა ტექნიკური რეგლამენტები: „ავტოსატრანსპორტო საშუალებებისა და მათი მისაბმელების პერიოდული ტექნიკური ინსპექტირების შესახებ“ და „გარკვეული კატეგორიის სატრანსპორტო საშუალებების გზებზე გამოყენებისათვის ნებადართული მაქსიმალური გაბარიტებისა და ნებადართული მაქსიმალური მასის განსაზღვრის შესახებ“;</w:t>
      </w:r>
    </w:p>
    <w:p w14:paraId="2BA14515"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ქ. ბათუმში გაიმართა საავტომობილო ტრანსპორტის სფეროში საქართველოსა და თურქეთის რესპუბლიკის კომპეტენტური ორგანოების ექსპერტთა ორმხრივი შერეული კომისიის სხდომა, სადაც განიხილულ იქნა როგორც ორ ქვეყანას შორის, ასევე მათ ტერიტორიებზე ტრანზიტით რეგულარული საერთაშორისო სამგზავრო გადაყვანისას არსებული და ბოლო დროს წარმოქმნილი პრობლემები; </w:t>
      </w:r>
    </w:p>
    <w:p w14:paraId="64E4059A"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ქ. თბილისში გაიმართა საავტომობილო ტრანსპორტის სფეროში საქართველოსა და ბელარუსიის რესპუბლიკის კომპეტენტური ორგანოების ექსპერტთა ორმხრივი შერეული კომისიის  სხდომა, სადაც განიხილულ იქნა საავტომობილო მიმოსვლის სფეროში არსებული მდგომარეობა, პრობლემური საკითხების გადაჭრის გზები და ურთიერთობათა განვითარების პერსპექტივები;</w:t>
      </w:r>
    </w:p>
    <w:p w14:paraId="1AB7D005"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მონაწილეობა იქნა მიღებული ქ. პარიზში გამართულ საავტომობილო ტრანსპორტის მუშა ჯგუფის სხდომაში. განხილული იქნა „ხარისხის ქარტიის“ საქართველოში დანერგვის პროცესი, რაც გულისხმობს მაღალი ხარისხის საავტომობილო სისტემის ფორმირებას, საქართველოს კანონმდებლობის ჰარმონიზაციას ევროკავშირის კანონმდებლობასთან, გადაზიდვების არეალის გაფართოებას, კონკურენტუნარიანი გადამზიდველის ჩამოყალიბებას, ევროპის ბაზარზე დამატებითი კვოტების მოპოვებას და შემოსავლების ზრდას;</w:t>
      </w:r>
    </w:p>
    <w:p w14:paraId="18B418F3"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CPC მენეჯერების მოსამზადებელი სასწავლო პროცესის უზრუნველყოფისათვის ჩატარდა სრული სალექციო კურსი (120 აკადემიური საათი) საერთაშორისო სტანდარტების გათვალისწინებით (გადამზადდა 10 მენეჯერი);</w:t>
      </w:r>
    </w:p>
    <w:p w14:paraId="502DE08B"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საერთაშორისო სატვირთო გადაზიდვების განმახორციელებელმა 410 მძღოლმა გაიარა სრული კურსი ციფრული ტაქოგრაფის შესახებ, ხოლო 32-მა cpc driver;</w:t>
      </w:r>
    </w:p>
    <w:p w14:paraId="0B0C0C2A"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სააგენტოს მიერ გაიცა:</w:t>
      </w:r>
    </w:p>
    <w:p w14:paraId="683B6EAA" w14:textId="77777777" w:rsidR="004C2220" w:rsidRPr="00506B8C" w:rsidRDefault="004C2220" w:rsidP="008C08DB">
      <w:pPr>
        <w:pStyle w:val="abzacixml"/>
        <w:numPr>
          <w:ilvl w:val="1"/>
          <w:numId w:val="39"/>
        </w:numPr>
        <w:rPr>
          <w:rFonts w:eastAsiaTheme="minorEastAsia"/>
        </w:rPr>
      </w:pPr>
      <w:r w:rsidRPr="00506B8C">
        <w:rPr>
          <w:rFonts w:eastAsiaTheme="minorEastAsia"/>
        </w:rPr>
        <w:t xml:space="preserve">საერთაშორისო სატვირთო გადაზიდვის 75 000-მდე ორმხრივი ნებართვა; 942  ECMT-სისტემის ნებართვა; 51 800 ფირნიშის ბლანკი; </w:t>
      </w:r>
    </w:p>
    <w:p w14:paraId="4B114D91" w14:textId="77777777" w:rsidR="004C2220" w:rsidRPr="00506B8C" w:rsidRDefault="004C2220" w:rsidP="008C08DB">
      <w:pPr>
        <w:pStyle w:val="abzacixml"/>
        <w:numPr>
          <w:ilvl w:val="1"/>
          <w:numId w:val="39"/>
        </w:numPr>
        <w:rPr>
          <w:rFonts w:eastAsiaTheme="minorEastAsia"/>
        </w:rPr>
      </w:pPr>
      <w:r w:rsidRPr="00506B8C">
        <w:rPr>
          <w:rFonts w:eastAsiaTheme="minorEastAsia"/>
        </w:rPr>
        <w:t>ECMT-ს სერტიფიკატის 2 103 კომპლექტი, მათ შორის: სატვირთო ავტომობილის გზისთვის ვარგისობის ტესტის სერტიფიკატი – 921; მისაბმელის (ნახ. მისაბმელის) გზისთვის ვარგისობის ტესტის სერტიფიკატი – 865; სატვირთო ავტომობილის ტეკნიკური და უსაფრთხოების მოთხოვნებთან შესატყვისობის სერტიფიკატი - 35; მისაბმელის (ნახ. მისაბმ.) ტექნიკური უსაფრთხოების მოთხოვნებთან შესატყვისობის სერტიფიკატი – 282;</w:t>
      </w:r>
    </w:p>
    <w:p w14:paraId="71D99D66" w14:textId="77777777" w:rsidR="004C2220" w:rsidRPr="00506B8C" w:rsidRDefault="004C2220" w:rsidP="008C08DB">
      <w:pPr>
        <w:pStyle w:val="abzacixml"/>
        <w:numPr>
          <w:ilvl w:val="1"/>
          <w:numId w:val="39"/>
        </w:numPr>
        <w:rPr>
          <w:rFonts w:eastAsiaTheme="minorEastAsia"/>
        </w:rPr>
      </w:pPr>
      <w:r w:rsidRPr="00506B8C">
        <w:rPr>
          <w:rFonts w:eastAsiaTheme="minorEastAsia"/>
        </w:rPr>
        <w:t>დაშვების მოწმობები განსაზღვრულ სახიფათო ტვირთების საერთაშორისო გადაზიდვების განსახორციელებლად 916 ავტოსატრანსპორტო საშუალებაზე.</w:t>
      </w:r>
    </w:p>
    <w:p w14:paraId="44783735" w14:textId="77777777" w:rsidR="004C2220" w:rsidRPr="00506B8C" w:rsidRDefault="004C2220" w:rsidP="00501D95">
      <w:pPr>
        <w:ind w:left="180"/>
        <w:jc w:val="both"/>
        <w:rPr>
          <w:rFonts w:ascii="Sylfaen" w:hAnsi="Sylfaen" w:cs="Sylfaen"/>
          <w:lang w:val="ka-GE"/>
        </w:rPr>
      </w:pPr>
    </w:p>
    <w:p w14:paraId="52EACE7C" w14:textId="77777777" w:rsidR="004C2220" w:rsidRPr="00506B8C" w:rsidRDefault="004C2220"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150049E9"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გაზრდილი სატვირთო გადაზიდვების მოცულობა/სამგზავრო გადაყვანების არეალი და უსაფრთხოების დონე;</w:t>
      </w:r>
    </w:p>
    <w:p w14:paraId="47202179"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ქვეყნის განახლებული ავტოპარკი;</w:t>
      </w:r>
    </w:p>
    <w:p w14:paraId="36B0F0C8"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განვითარებული სატრანსპორტო ინფრასტრუქტურა;</w:t>
      </w:r>
    </w:p>
    <w:p w14:paraId="3D11E99F"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გაზრდილი კვალიფიციური მძღოლების/ტრანსპორტის მენეჯერების რაოდენობა და კონკურენტუნარიანი სატრანსპორტო კომპანიების რიცხვი;</w:t>
      </w:r>
    </w:p>
    <w:p w14:paraId="733C3EBE"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თანამედროვე სტანდარტების შესაბამისი ტრენინგ-ცენტრის არსებობა</w:t>
      </w:r>
    </w:p>
    <w:p w14:paraId="693FF1E3" w14:textId="77777777" w:rsidR="004C2220" w:rsidRPr="00506B8C" w:rsidRDefault="004C2220" w:rsidP="00501D95">
      <w:pPr>
        <w:ind w:left="180"/>
        <w:jc w:val="both"/>
        <w:rPr>
          <w:rFonts w:ascii="Sylfaen" w:hAnsi="Sylfaen" w:cs="Sylfaen"/>
        </w:rPr>
      </w:pPr>
    </w:p>
    <w:p w14:paraId="552F7CD6" w14:textId="77777777" w:rsidR="004C2220" w:rsidRPr="00506B8C" w:rsidRDefault="004C2220"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19D502C0"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საავტომობილო და სპეციალური ტრანსპორტის გადაზიდვებისა და მგზავრთა გადაყვანების უსაფრთხოების მაჩვენებელი საერთაშორისო სტანდარტებთან მიმართებაში გაუმჯობესებულია 25%-ით;</w:t>
      </w:r>
    </w:p>
    <w:p w14:paraId="1BD72D89"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85.8%-ით გაიზარდა გაცემული ორმხრივი სატვირთო გადაზიდვის ნებართვების რიცხვი 2016 წელთან მიმართებაში; </w:t>
      </w:r>
    </w:p>
    <w:p w14:paraId="28FA9393"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განახლდა სატვირთო გადაზიდვებზე მომუშავე ავტოპარკის ნაწილი;</w:t>
      </w:r>
    </w:p>
    <w:p w14:paraId="2FFC27B9"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ავტოტრანსპორტის და საგზაო ინფრასტრუქტურის მდგომარეობის შესაბამისობა საერთაშორისო სტანდარტებთან მიმართებაში გაუმჯობესებულია 25%-ით;</w:t>
      </w:r>
    </w:p>
    <w:p w14:paraId="778CBC52"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410 მძღოლმა გაიარა სრული კურსი ციფრული ტაქოგრაფის შესახებ, რაც განაპირობებს უსაფრთხოების მაჩვენებელის ზრდას.</w:t>
      </w:r>
    </w:p>
    <w:p w14:paraId="6D218701" w14:textId="77777777" w:rsidR="004C2220" w:rsidRPr="00506B8C" w:rsidRDefault="004C2220" w:rsidP="00501D95">
      <w:pPr>
        <w:ind w:left="180"/>
        <w:jc w:val="both"/>
        <w:rPr>
          <w:rFonts w:ascii="Sylfaen" w:hAnsi="Sylfaen"/>
          <w:lang w:val="ka-GE"/>
        </w:rPr>
      </w:pPr>
    </w:p>
    <w:p w14:paraId="3A451CE3" w14:textId="77777777" w:rsidR="004C2220" w:rsidRPr="00506B8C" w:rsidRDefault="004C2220"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0871FD1F" w14:textId="77777777" w:rsidR="004C2220" w:rsidRPr="00506B8C" w:rsidRDefault="004C2220" w:rsidP="00501D95">
      <w:pPr>
        <w:ind w:left="180"/>
        <w:jc w:val="both"/>
        <w:rPr>
          <w:rFonts w:ascii="Sylfaen" w:hAnsi="Sylfaen"/>
          <w:lang w:val="ka-GE"/>
        </w:rPr>
      </w:pPr>
    </w:p>
    <w:p w14:paraId="18083AC6" w14:textId="77777777" w:rsidR="004C2220" w:rsidRPr="00506B8C" w:rsidRDefault="004C2220" w:rsidP="00501D95">
      <w:pPr>
        <w:pStyle w:val="NoSpacing"/>
        <w:ind w:left="180"/>
        <w:jc w:val="both"/>
        <w:rPr>
          <w:rFonts w:ascii="Sylfaen" w:hAnsi="Sylfaen"/>
        </w:rPr>
      </w:pPr>
      <w:r w:rsidRPr="00506B8C">
        <w:rPr>
          <w:rFonts w:ascii="Sylfaen" w:hAnsi="Sylfaen"/>
        </w:rPr>
        <w:lastRenderedPageBreak/>
        <w:t>1.საბაზისო მაჩვენებელი - ყოველწლიურად გაიცემა 34 000 საერთაშორისო სატვირთო გადაზიდვის ნებართვა;</w:t>
      </w:r>
    </w:p>
    <w:p w14:paraId="0EC36D5D" w14:textId="77777777" w:rsidR="004C2220" w:rsidRPr="00506B8C" w:rsidRDefault="004C2220" w:rsidP="00501D95">
      <w:pPr>
        <w:pStyle w:val="NoSpacing"/>
        <w:ind w:left="180"/>
        <w:jc w:val="both"/>
        <w:rPr>
          <w:rFonts w:ascii="Sylfaen" w:hAnsi="Sylfaen"/>
        </w:rPr>
      </w:pPr>
    </w:p>
    <w:p w14:paraId="7A473B6F" w14:textId="77777777" w:rsidR="004C2220" w:rsidRPr="00506B8C" w:rsidRDefault="004C2220" w:rsidP="00501D95">
      <w:pPr>
        <w:pStyle w:val="NoSpacing"/>
        <w:ind w:left="180"/>
        <w:jc w:val="both"/>
        <w:rPr>
          <w:rFonts w:ascii="Sylfaen" w:hAnsi="Sylfaen"/>
        </w:rPr>
      </w:pPr>
      <w:r w:rsidRPr="00506B8C">
        <w:rPr>
          <w:rFonts w:ascii="Sylfaen" w:hAnsi="Sylfaen"/>
        </w:rPr>
        <w:t>მიზნობრივი მაჩვენებელი - გაიზრდება კვალიფიციური მძღოლების და მენეჯერების რაოდენობა;</w:t>
      </w:r>
    </w:p>
    <w:p w14:paraId="19C00970" w14:textId="77777777" w:rsidR="004C2220" w:rsidRPr="00506B8C" w:rsidRDefault="004C2220" w:rsidP="00501D95">
      <w:pPr>
        <w:pStyle w:val="NoSpacing"/>
        <w:ind w:left="180"/>
        <w:jc w:val="both"/>
        <w:rPr>
          <w:rFonts w:ascii="Sylfaen" w:hAnsi="Sylfaen"/>
        </w:rPr>
      </w:pPr>
    </w:p>
    <w:p w14:paraId="7736C7C1" w14:textId="77777777" w:rsidR="004C2220" w:rsidRPr="00506B8C" w:rsidRDefault="004C2220"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საერთაშორისო სატვირთო გადაყვანებთან დაკავშირებით გაცემულია 75 000-მდე ნებართვა.</w:t>
      </w:r>
    </w:p>
    <w:p w14:paraId="0B9A2E8D" w14:textId="77777777" w:rsidR="004C2220" w:rsidRPr="00506B8C" w:rsidRDefault="004C2220" w:rsidP="00501D95">
      <w:pPr>
        <w:pStyle w:val="NoSpacing"/>
        <w:ind w:left="180"/>
        <w:jc w:val="both"/>
        <w:rPr>
          <w:rFonts w:ascii="Sylfaen" w:hAnsi="Sylfaen"/>
        </w:rPr>
      </w:pPr>
    </w:p>
    <w:p w14:paraId="34F89F61" w14:textId="77777777" w:rsidR="004C2220" w:rsidRPr="00506B8C" w:rsidRDefault="004C2220" w:rsidP="00501D95">
      <w:pPr>
        <w:pStyle w:val="NoSpacing"/>
        <w:ind w:left="180"/>
        <w:jc w:val="both"/>
        <w:rPr>
          <w:rFonts w:ascii="Sylfaen" w:hAnsi="Sylfaen"/>
        </w:rPr>
      </w:pPr>
    </w:p>
    <w:p w14:paraId="41072301" w14:textId="77777777" w:rsidR="004C2220" w:rsidRPr="00506B8C" w:rsidRDefault="004C2220" w:rsidP="00501D95">
      <w:pPr>
        <w:pStyle w:val="NoSpacing"/>
        <w:ind w:left="180"/>
        <w:jc w:val="both"/>
        <w:rPr>
          <w:rFonts w:ascii="Sylfaen" w:hAnsi="Sylfaen"/>
        </w:rPr>
      </w:pPr>
      <w:r w:rsidRPr="00506B8C">
        <w:rPr>
          <w:rFonts w:ascii="Sylfaen" w:hAnsi="Sylfaen"/>
        </w:rPr>
        <w:t>2.საბაზისო მაჩვენებელი  - მენეჯერების მომზადება დაიწყო 2016 წელს. წლის ბოლომდე მომზადდება დაახლოებით 30 მენეჯერი და 360 მძღოლი. ტრენინგ ცენტრის მშენებლობისათვის გადაცემულია მიწა და მიმდინარეობს პროექტის მომზადება;</w:t>
      </w:r>
    </w:p>
    <w:p w14:paraId="49D6C43D" w14:textId="77777777" w:rsidR="004C2220" w:rsidRPr="00506B8C" w:rsidRDefault="004C2220" w:rsidP="00501D95">
      <w:pPr>
        <w:pStyle w:val="NoSpacing"/>
        <w:ind w:left="180"/>
        <w:jc w:val="both"/>
        <w:rPr>
          <w:rFonts w:ascii="Sylfaen" w:hAnsi="Sylfaen"/>
        </w:rPr>
      </w:pPr>
    </w:p>
    <w:p w14:paraId="4F33410F" w14:textId="77777777" w:rsidR="004C2220" w:rsidRPr="00506B8C" w:rsidRDefault="004C2220" w:rsidP="00501D95">
      <w:pPr>
        <w:pStyle w:val="NoSpacing"/>
        <w:ind w:left="180"/>
        <w:jc w:val="both"/>
        <w:rPr>
          <w:rFonts w:ascii="Sylfaen" w:hAnsi="Sylfaen"/>
        </w:rPr>
      </w:pPr>
      <w:r w:rsidRPr="00506B8C">
        <w:rPr>
          <w:rFonts w:ascii="Sylfaen" w:hAnsi="Sylfaen"/>
        </w:rPr>
        <w:t>მიზნობრივი მაჩვენებელი - გაიზრდება კვალიფიციური მძღოლების და მენეჯერების რაოდენობა, კერძოდ: 2017 წელს მომზადდება 30 მენეჯერი და 380 მძღოლი, 2018 წელს - 40 მენეჯერი და 380 მძღოლი, 2019 წელს - 50 მენეჯერი და 450 მძღოლი, 2018 წელს - 60 მენეჯერი და 500 მძღოლი;</w:t>
      </w:r>
    </w:p>
    <w:p w14:paraId="7C53C1AD" w14:textId="77777777" w:rsidR="004C2220" w:rsidRPr="00506B8C" w:rsidRDefault="004C2220" w:rsidP="00501D95">
      <w:pPr>
        <w:pStyle w:val="NoSpacing"/>
        <w:ind w:left="180"/>
        <w:jc w:val="both"/>
        <w:rPr>
          <w:rFonts w:ascii="Sylfaen" w:hAnsi="Sylfaen"/>
        </w:rPr>
      </w:pPr>
    </w:p>
    <w:p w14:paraId="3439F2E6" w14:textId="77777777" w:rsidR="004C2220" w:rsidRPr="00506B8C" w:rsidRDefault="004C2220"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მომზადდა 10 ტრანსპორტის მენეჯერი და 410 მძღოლი. დასრულდა ტრენინგ-ცენტრის პროექტის მომზადება.</w:t>
      </w:r>
    </w:p>
    <w:p w14:paraId="2E282E82" w14:textId="77777777" w:rsidR="004C2220" w:rsidRPr="00506B8C" w:rsidRDefault="004C2220" w:rsidP="00501D95">
      <w:pPr>
        <w:pStyle w:val="NoSpacing"/>
        <w:ind w:left="180"/>
        <w:jc w:val="both"/>
        <w:rPr>
          <w:rFonts w:ascii="Sylfaen" w:hAnsi="Sylfaen"/>
        </w:rPr>
      </w:pPr>
    </w:p>
    <w:p w14:paraId="568CF99B" w14:textId="77777777" w:rsidR="004C2220" w:rsidRPr="00506B8C" w:rsidRDefault="004C2220" w:rsidP="00501D95">
      <w:pPr>
        <w:pStyle w:val="NoSpacing"/>
        <w:ind w:left="180"/>
        <w:jc w:val="both"/>
        <w:rPr>
          <w:rFonts w:ascii="Sylfaen" w:hAnsi="Sylfaen"/>
        </w:rPr>
      </w:pPr>
      <w:r w:rsidRPr="00506B8C">
        <w:rPr>
          <w:rFonts w:ascii="Sylfaen" w:hAnsi="Sylfaen"/>
        </w:rPr>
        <w:t>ცდომილების მაჩვენებელი: მომზადებული ტრანსპორტის მენეჯერის რაოდენობა დაგემილთან შედარებით ნაკლებია და შეადგენს 33%-ს, რაც გამოწევეულია მომხმარებლების მხრიდან შესაბამისი მომსახურების მოთხოვნის კლებით.</w:t>
      </w:r>
    </w:p>
    <w:p w14:paraId="79509AFA" w14:textId="77777777" w:rsidR="004C2220" w:rsidRPr="00506B8C" w:rsidRDefault="004C2220" w:rsidP="00501D95">
      <w:pPr>
        <w:ind w:left="180"/>
        <w:jc w:val="both"/>
        <w:rPr>
          <w:rFonts w:ascii="Sylfaen" w:hAnsi="Sylfaen" w:cs="Sylfaen"/>
          <w:lang w:val="ka-GE"/>
        </w:rPr>
      </w:pPr>
    </w:p>
    <w:p w14:paraId="245669B3" w14:textId="77777777" w:rsidR="004C2220" w:rsidRPr="00506B8C" w:rsidRDefault="004C2220" w:rsidP="00501D95">
      <w:pPr>
        <w:ind w:left="180"/>
        <w:jc w:val="both"/>
        <w:rPr>
          <w:rFonts w:ascii="Sylfaen" w:hAnsi="Sylfaen" w:cs="Sylfaen"/>
          <w:lang w:val="ka-GE"/>
        </w:rPr>
      </w:pPr>
    </w:p>
    <w:p w14:paraId="2221BBB1" w14:textId="77777777" w:rsidR="004C2220" w:rsidRPr="00506B8C" w:rsidRDefault="004C2220" w:rsidP="00501D95">
      <w:pPr>
        <w:ind w:left="180"/>
        <w:jc w:val="both"/>
        <w:rPr>
          <w:rFonts w:ascii="Sylfaen" w:hAnsi="Sylfaen" w:cs="Sylfaen"/>
          <w:lang w:val="ka-GE"/>
        </w:rPr>
      </w:pPr>
    </w:p>
    <w:p w14:paraId="032A299B" w14:textId="77777777" w:rsidR="004C2220" w:rsidRPr="00506B8C" w:rsidRDefault="004C2220" w:rsidP="00501D95">
      <w:pPr>
        <w:ind w:left="180"/>
        <w:jc w:val="both"/>
        <w:rPr>
          <w:rFonts w:ascii="Sylfaen" w:hAnsi="Sylfaen" w:cs="Sylfaen"/>
          <w:lang w:val="ka-GE"/>
        </w:rPr>
      </w:pPr>
    </w:p>
    <w:p w14:paraId="038ACA8C" w14:textId="77777777" w:rsidR="004C2220" w:rsidRPr="00506B8C" w:rsidRDefault="004C2220" w:rsidP="008C08DB">
      <w:pPr>
        <w:pStyle w:val="abzacixml"/>
      </w:pPr>
      <w:r w:rsidRPr="00506B8C">
        <w:t>3.19 სსიპ - საქართველოს სახელმწიფო ჰიდროგრაფიული სამსახური  (პროგრამული კოდი 24 18)</w:t>
      </w:r>
    </w:p>
    <w:p w14:paraId="7E8908EB" w14:textId="77777777" w:rsidR="004C2220" w:rsidRPr="00506B8C" w:rsidRDefault="004C2220" w:rsidP="008C08DB">
      <w:pPr>
        <w:pStyle w:val="abzacixml"/>
      </w:pPr>
    </w:p>
    <w:p w14:paraId="6A2808B5" w14:textId="77777777" w:rsidR="004C2220" w:rsidRPr="00506B8C" w:rsidRDefault="004C2220" w:rsidP="008C08DB">
      <w:pPr>
        <w:pStyle w:val="abzacixml"/>
      </w:pPr>
      <w:r w:rsidRPr="00506B8C">
        <w:t>პროგრამის განმახორციელებელი:</w:t>
      </w:r>
    </w:p>
    <w:p w14:paraId="1CE307A9" w14:textId="77777777" w:rsidR="004C2220" w:rsidRPr="00506B8C" w:rsidRDefault="004C2220"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საქართველოს სახელმწიფო ჰიდროგრაფიული სამსახური</w:t>
      </w:r>
    </w:p>
    <w:p w14:paraId="4CA99431" w14:textId="77777777" w:rsidR="004C2220" w:rsidRPr="00506B8C" w:rsidRDefault="004C2220" w:rsidP="008C08DB">
      <w:pPr>
        <w:pStyle w:val="abzacixml"/>
      </w:pPr>
    </w:p>
    <w:p w14:paraId="20A705AD"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საზღვაო და სახმელეთო სანავიგაციო საშუალებებს ტექნიკური მომსახურება ჩაუტარდა გეგმით გათვალისწინებული სქემით. სანავიგაციო ნიშნებზე განხორციელდა საერთაშორისო სტანდარტებით მინიჭებული მახასიათებლების კონტროლი (კონსტრუქციის ფორმა, პარამეტრები, შეფერილობა, ოპტიკური მანათობელი აპარატის გამოკრთომის ფერი, სიხშირე, ხედვის სიშორე და ა.შ.). ძველი, ამორტიზირებული და გარე </w:t>
      </w:r>
      <w:r w:rsidRPr="00506B8C">
        <w:rPr>
          <w:rFonts w:ascii="Sylfaen" w:hAnsi="Sylfaen" w:cs="Arial"/>
          <w:color w:val="000000"/>
        </w:rPr>
        <w:lastRenderedPageBreak/>
        <w:t>ფაქტორების ზემოქმედების გამო დაზიანებული სანავიგაციო ნიშნები ჩანაცვლდა ახლით და მცურავი სანავიგაციო ნიშნები განთავსდა უსაფრთხო ნავიგაციისათვის ოპტიმალურ კოორდინატებში;</w:t>
      </w:r>
    </w:p>
    <w:p w14:paraId="42918A93"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სანავიგაციო ნიშნების დასაკომპლექტებლად და უკვე დაკომპლექტებული მცურავი საზღვაო სანავიგაციო ნიშნების სარემონტოდ შეძენილ იქნა საზღვაო საღუზე ჯაჭვები და ჯაჭვის ნაწილები;</w:t>
      </w:r>
    </w:p>
    <w:p w14:paraId="647E033D"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გამართული მუშაობის უზრუნველსაყოფად, ბათუმის ნავსადგურში განთავსებული საზღვაო სანავიგაციო ნიშნებისათვის დამონტაჟდა მულტიცენტრული მართვის ერთიანი სისტემის უნივერსალური მონიტორინგის შემადგენელი ნაწილის GPS-GSM მოდული, რომელიც დაპროექტებულია შუქურების სამსახურის საერთაშორისო ასოციაციის რეკომენდაციის მიხედვით;</w:t>
      </w:r>
    </w:p>
    <w:p w14:paraId="514F3332"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აჭარის მონაკვეთზე, სარფის სახმელეთო გამსწორის უკანა სახაზე ნიშანზე და ფოთის გამსწორის სახაზე ნიშანზე დამონტაჟდა მზის ენერგიაზე მომუშავე საზღვაო დიოდური ფარანი. ბათუმის პორტში საზღვაო სანავიგაციო ნიშნებზე გამოიცვალა მზის ენერგიაზე მომუშავე დიოდური საზღვაო ფარნები, ქერქეჭელებზე დამონტაჟდა სინათლის საზღვაო დიოდური ფარანი GPRS/GSM სისტემით;</w:t>
      </w:r>
    </w:p>
    <w:p w14:paraId="666BDE8D"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ყულევის პორტში არსებული ამორტიზირებული ქერქეჭელები დაკომპლექტდა ახალი საზღვაო სანავიგაციო ქერქეჭელებით და შევიდა ექსპლუატაციაში;</w:t>
      </w:r>
    </w:p>
    <w:p w14:paraId="5345BBCF"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ბათუმის ნავსადგურის ტერიტორიაზე განთავსდა რადიოლოკაციური მოპასუხე (Racon), რომლის მეშვეობით მცურავ საშუალებებს მათზე განთავსებული რადარების მეშვეობით უკვე შეუძლიათ ნებისმიერ მეტეოროლოგიურ პირობებში ადგილმდებარეობის იდენტიფიცირება;</w:t>
      </w:r>
    </w:p>
    <w:p w14:paraId="3542E651"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სანავიგაციო ნიშნების ტექნიკური მომსახურების სრულყოფილად და ხარისხიანად ჩასატარებლად რეკონსტრუქცია ჩაუტარდა სანაპირო გემთამწე ნაგებობას-დისტანციური მართვის ტელფერის ლითონის კარკასულ ნაგებობას;</w:t>
      </w:r>
    </w:p>
    <w:p w14:paraId="628A7D67"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ბათუმის ნავსადგურში განთავსდა ზღვის დონის და ნჩქრევის (ტიაგუნის) საზომი ხელსაწყო მარიოგრაფი;</w:t>
      </w:r>
    </w:p>
    <w:p w14:paraId="75F9B94C"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უსაფრთხო ნაოსნობის მხარდასაჭერად სამსახურმა შეიძინა ჰიდროგრაფიული და გეოდეზიური კვლევების პროგრამა HYPACK-ის დამატებით ერთი ლიცენზია. აღნიშნულის მეშვეობით უკვე რამოდენიმე მომხმარებლის მიერ ოპერატიულად ხდება ზღვაში განთავსებული სანავიგაციო ნიშნების, ზღვაზე არსებული სიღრმეების, საზღვაო რაიონების, პორტამდე მისასვლელი სამარშუტო გზების, მოძრავი გამყოფი სისტემების, წრიული მოძრაობის რაიონების, ნაოსნობისთვის განსაკუთრებული სიფრთხილის რაიონებისა და სხვა უსაფრთხოების თვალსაზრისით არსებული ყველა ინფორმაციის შემცველი მონაცემების ასახვა ელექტრონულ ან ქაღალდის რუქებზე;</w:t>
      </w:r>
    </w:p>
    <w:p w14:paraId="0846937F"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შავი ზღვის საქართველოს პასუხისმგებლობის ზონაში განხორციელდა ბათიმეტრიული კვლევები, შესწავლილ იქნა დაგეგმილი რაიონები, მოხდა პროგრამული დამუშავება. ასევე ახალი კვლევები ჩატარდა იდენტიფიცირებულ რაიონებში და დადარებულ იქნა საბაზისო მონაცემებთან. მოპოვებული მონაცემების შეგროვებისა და დამუშავების შედეგად გამოიცა ქაღალდის სანავიგაციო რუქა GE-102, ხოლო GE-101 და GE-103 დაკორექტირდა/განახლდა ახალი მონაცემების საფუძველზე;</w:t>
      </w:r>
    </w:p>
    <w:p w14:paraId="16951E6B" w14:textId="77777777" w:rsidR="004C2220" w:rsidRPr="00506B8C" w:rsidRDefault="004C2220" w:rsidP="00501D95">
      <w:pPr>
        <w:ind w:left="180"/>
        <w:jc w:val="both"/>
        <w:rPr>
          <w:rFonts w:ascii="Sylfaen" w:hAnsi="Sylfaen" w:cs="Sylfaen"/>
          <w:lang w:val="ka-GE"/>
        </w:rPr>
      </w:pPr>
    </w:p>
    <w:p w14:paraId="71BCB9F2" w14:textId="77777777" w:rsidR="004C2220" w:rsidRPr="00506B8C" w:rsidRDefault="004C2220"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70367943"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ტერიტორიულ წყლებსა და სანაპიროებზე დანერგილია თანამედროვე სანავიგაციო საშუალებები, რომელიც უზრუნველყოფს მომსახურების ხარისხის გაუმჯობესებას (სხვადასხვა ტონაჟის გემების საქართველოს პორტებში უსაფრთხო შემოსვლა);</w:t>
      </w:r>
    </w:p>
    <w:p w14:paraId="74D70562"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საზღვაო პასუხისმგებლობის ზონაში და სანაპირო ზოლში უზრუნველყოფილია უსაფრთხო ნაოსნობა.</w:t>
      </w:r>
    </w:p>
    <w:p w14:paraId="77F67F27" w14:textId="77777777" w:rsidR="004C2220" w:rsidRPr="00506B8C" w:rsidRDefault="004C2220" w:rsidP="00501D95">
      <w:pPr>
        <w:ind w:left="180"/>
        <w:jc w:val="both"/>
        <w:rPr>
          <w:rFonts w:ascii="Sylfaen" w:hAnsi="Sylfaen" w:cs="Sylfaen"/>
        </w:rPr>
      </w:pPr>
    </w:p>
    <w:p w14:paraId="4678F36E" w14:textId="77777777" w:rsidR="004C2220" w:rsidRPr="00506B8C" w:rsidRDefault="004C2220"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291F8AF8"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განხორციელდა სანავიგაციო საშუალებების შეძენა–ჩანაცვლება ახალი თანამედროვე მოწყობილობა–დანადგარებით. მცურავი სანავიგაციო ნიშნები განთავსდა უსაფრთხო ნავიგაციისათვის ოპტიმალურ კოორდინატებში.</w:t>
      </w:r>
    </w:p>
    <w:p w14:paraId="3A2314ED"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ბათუმის ნავსადგურში განთავსდა ზღვის დონის და ნჩქრევის (ტიაგუნის) საზომი ხელსაწყო მარიოგრაფი, რომლის მეშვეობითაც ხდება ნჩქრევის (ტიაგუნის) პროცესში გემების გაფრთხილება საშიშროების შესახებ მათი უსაფრთხო ნაოსნობის უზრუნველსაყოფად. ხელსაწყოს დამონტაჟების შემდეგ შესაძლებელი გახდა ზღვის დონის ცვლილების და ნჩქრევის სიმძლავრის დადგენა. აღნიშნული დროთა განმავლობაში მოგვცემს სტატისტიკის შექმნის საშუალებას, რომელიც აუცილებელია საქართველოს პორტების სამომავლო განვითარებისათვის. ასევე გაცილებით უსაფრთხო გახდა პორტში არსებული და ბაგირზე დაბმული გემების მომსახურება, რაც ხელს უწყობს ზღვაზე უსაფრთხო ნაოსნობას.</w:t>
      </w:r>
    </w:p>
    <w:p w14:paraId="6EE690DA" w14:textId="77777777" w:rsidR="004C2220" w:rsidRPr="00506B8C" w:rsidRDefault="004C222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რუქების პორტფოლიოში დაემატა ახალი რუქები. ახალი ტექნოლოგიების დანერგვის შედეგად სანავიგაციო, ელექტრონული და ქაღალდის რუქები იწარმოება მაღალ პროფესიულ დონეზე.</w:t>
      </w:r>
    </w:p>
    <w:p w14:paraId="1E4FE359" w14:textId="77777777" w:rsidR="004C2220" w:rsidRPr="00506B8C" w:rsidRDefault="004C2220" w:rsidP="00501D95">
      <w:pPr>
        <w:ind w:left="180"/>
        <w:jc w:val="both"/>
        <w:rPr>
          <w:rFonts w:ascii="Sylfaen" w:hAnsi="Sylfaen"/>
          <w:lang w:val="ka-GE"/>
        </w:rPr>
      </w:pPr>
    </w:p>
    <w:p w14:paraId="79D19363" w14:textId="77777777" w:rsidR="004C2220" w:rsidRPr="00506B8C" w:rsidRDefault="004C2220"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781036CC" w14:textId="77777777" w:rsidR="004C2220" w:rsidRPr="00506B8C" w:rsidRDefault="004C2220" w:rsidP="00501D95">
      <w:pPr>
        <w:pStyle w:val="NoSpacing"/>
        <w:ind w:left="180"/>
        <w:jc w:val="both"/>
        <w:rPr>
          <w:rFonts w:ascii="Sylfaen" w:hAnsi="Sylfaen"/>
        </w:rPr>
      </w:pPr>
      <w:r w:rsidRPr="00506B8C">
        <w:rPr>
          <w:rFonts w:ascii="Sylfaen" w:hAnsi="Sylfaen"/>
        </w:rPr>
        <w:t>1.საბაზისო მაჩვენებელი - საზღვაო პასუხისმგებლობის ზონაში, ნავსადგურებსა და მისასვლელ არხებზე განთავსებულია სახმელეთო და მცურავი სანავიგაციო ნიშნები, რომლებიც არ პასუხობს თანამედროვე სტანდარტებს;</w:t>
      </w:r>
    </w:p>
    <w:p w14:paraId="21131770" w14:textId="77777777" w:rsidR="004C2220" w:rsidRPr="00506B8C" w:rsidRDefault="004C2220" w:rsidP="00501D95">
      <w:pPr>
        <w:pStyle w:val="NoSpacing"/>
        <w:ind w:left="180"/>
        <w:jc w:val="both"/>
        <w:rPr>
          <w:rFonts w:ascii="Sylfaen" w:hAnsi="Sylfaen"/>
        </w:rPr>
      </w:pPr>
    </w:p>
    <w:p w14:paraId="7476E9BE" w14:textId="77777777" w:rsidR="004C2220" w:rsidRPr="00506B8C" w:rsidRDefault="004C2220" w:rsidP="00501D95">
      <w:pPr>
        <w:pStyle w:val="NoSpacing"/>
        <w:ind w:left="180"/>
        <w:jc w:val="both"/>
        <w:rPr>
          <w:rFonts w:ascii="Sylfaen" w:hAnsi="Sylfaen"/>
        </w:rPr>
      </w:pPr>
      <w:r w:rsidRPr="00506B8C">
        <w:rPr>
          <w:rFonts w:ascii="Sylfaen" w:hAnsi="Sylfaen"/>
        </w:rPr>
        <w:t>მიზნობრივი მაჩვენებელი - სანავიგაციო საშუალებების შეძენა/ჩანაცვლება ახალი თანამედროვე მოწყობილობა–დანადგარებით; უსაფრთხო ნავიგაციისათვის მცურავი სანავიგაციო ნიშნების განთავსება ოპტიმალურ კოორდინატებში;</w:t>
      </w:r>
    </w:p>
    <w:p w14:paraId="10F217DC" w14:textId="77777777" w:rsidR="004C2220" w:rsidRPr="00506B8C" w:rsidRDefault="004C2220" w:rsidP="00501D95">
      <w:pPr>
        <w:pStyle w:val="NoSpacing"/>
        <w:ind w:left="180"/>
        <w:jc w:val="both"/>
        <w:rPr>
          <w:rFonts w:ascii="Sylfaen" w:hAnsi="Sylfaen"/>
        </w:rPr>
      </w:pPr>
    </w:p>
    <w:p w14:paraId="328A13E3" w14:textId="77777777" w:rsidR="004C2220" w:rsidRPr="00506B8C" w:rsidRDefault="004C2220"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უსაფრთხო ნაოსნობის უზრუნველსაყოფად საზღვაო პასუხისმგებლობის ზონაში, ნავსადგურებსა და მისასვლელ არხებზე სახმელეთო და მცურავ სანავიგაციო ნიშნებს თანამედროვე ტექნოლოგიების გათვალისწინებით ჩაუტარდა ტექნიკური მომსახურება გეგმით გათვალისწინებული სქემით; მცურავი სანავიგაციო ნიშნების განთავდა უსაფრთხო ნავიგაციისათვის ოპტიმალურ კოორდინატებში.</w:t>
      </w:r>
    </w:p>
    <w:p w14:paraId="7629B172" w14:textId="77777777" w:rsidR="004C2220" w:rsidRPr="00506B8C" w:rsidRDefault="004C2220" w:rsidP="00501D95">
      <w:pPr>
        <w:pStyle w:val="NoSpacing"/>
        <w:ind w:left="180"/>
        <w:jc w:val="both"/>
        <w:rPr>
          <w:rFonts w:ascii="Sylfaen" w:hAnsi="Sylfaen"/>
        </w:rPr>
      </w:pPr>
    </w:p>
    <w:p w14:paraId="38895548" w14:textId="77777777" w:rsidR="004C2220" w:rsidRPr="00506B8C" w:rsidRDefault="004C2220" w:rsidP="00501D95">
      <w:pPr>
        <w:pStyle w:val="NoSpacing"/>
        <w:ind w:left="180"/>
        <w:jc w:val="both"/>
        <w:rPr>
          <w:rFonts w:ascii="Sylfaen" w:hAnsi="Sylfaen"/>
        </w:rPr>
      </w:pPr>
    </w:p>
    <w:p w14:paraId="0799702B" w14:textId="77777777" w:rsidR="004C2220" w:rsidRPr="00506B8C" w:rsidRDefault="004C2220" w:rsidP="00501D95">
      <w:pPr>
        <w:pStyle w:val="NoSpacing"/>
        <w:ind w:left="180"/>
        <w:jc w:val="both"/>
        <w:rPr>
          <w:rFonts w:ascii="Sylfaen" w:hAnsi="Sylfaen"/>
        </w:rPr>
      </w:pPr>
      <w:r w:rsidRPr="00506B8C">
        <w:rPr>
          <w:rFonts w:ascii="Sylfaen" w:hAnsi="Sylfaen"/>
        </w:rPr>
        <w:t>2.საბაზისო მაჩვენებელი  - ანაკლიაში მეტეოროლოგიური მონაცემების (ტალღის სიმაღლე, წყალქვეშა დინებები და მიმართულებები) ონლაინ–რეჟიმში მიღებისათვის საჭირო აქტივობები არ არის განხორციელებული;</w:t>
      </w:r>
    </w:p>
    <w:p w14:paraId="2470E043" w14:textId="77777777" w:rsidR="004C2220" w:rsidRPr="00506B8C" w:rsidRDefault="004C2220" w:rsidP="00501D95">
      <w:pPr>
        <w:pStyle w:val="NoSpacing"/>
        <w:ind w:left="180"/>
        <w:jc w:val="both"/>
        <w:rPr>
          <w:rFonts w:ascii="Sylfaen" w:hAnsi="Sylfaen"/>
        </w:rPr>
      </w:pPr>
    </w:p>
    <w:p w14:paraId="19583E7D" w14:textId="77777777" w:rsidR="004C2220" w:rsidRPr="00506B8C" w:rsidRDefault="004C2220" w:rsidP="00501D95">
      <w:pPr>
        <w:pStyle w:val="NoSpacing"/>
        <w:ind w:left="180"/>
        <w:jc w:val="both"/>
        <w:rPr>
          <w:rFonts w:ascii="Sylfaen" w:hAnsi="Sylfaen"/>
        </w:rPr>
      </w:pPr>
      <w:r w:rsidRPr="00506B8C">
        <w:rPr>
          <w:rFonts w:ascii="Sylfaen" w:hAnsi="Sylfaen"/>
        </w:rPr>
        <w:t>მიზნობრივი მაჩვენებელი - მეტეოროლოგიური მონაცემების ონლაინ–რეჟიმში მიღება;</w:t>
      </w:r>
    </w:p>
    <w:p w14:paraId="6961F436" w14:textId="77777777" w:rsidR="004C2220" w:rsidRPr="00506B8C" w:rsidRDefault="004C2220" w:rsidP="00501D95">
      <w:pPr>
        <w:pStyle w:val="NoSpacing"/>
        <w:ind w:left="180"/>
        <w:jc w:val="both"/>
        <w:rPr>
          <w:rFonts w:ascii="Sylfaen" w:hAnsi="Sylfaen"/>
        </w:rPr>
      </w:pPr>
    </w:p>
    <w:p w14:paraId="6DE29B4C" w14:textId="77777777" w:rsidR="004C2220" w:rsidRPr="00506B8C" w:rsidRDefault="004C2220"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აქტივობები არ არის განხორციელებული.</w:t>
      </w:r>
    </w:p>
    <w:p w14:paraId="296CB117" w14:textId="77777777" w:rsidR="004C2220" w:rsidRPr="00506B8C" w:rsidRDefault="004C2220" w:rsidP="00501D95">
      <w:pPr>
        <w:pStyle w:val="NoSpacing"/>
        <w:ind w:left="180"/>
        <w:jc w:val="both"/>
        <w:rPr>
          <w:rFonts w:ascii="Sylfaen" w:hAnsi="Sylfaen"/>
        </w:rPr>
      </w:pPr>
    </w:p>
    <w:p w14:paraId="49D28A35" w14:textId="77777777" w:rsidR="004C2220" w:rsidRPr="00506B8C" w:rsidRDefault="004C2220" w:rsidP="00501D95">
      <w:pPr>
        <w:pStyle w:val="NoSpacing"/>
        <w:ind w:left="180"/>
        <w:jc w:val="both"/>
        <w:rPr>
          <w:rFonts w:ascii="Sylfaen" w:hAnsi="Sylfaen"/>
        </w:rPr>
      </w:pPr>
      <w:r w:rsidRPr="00506B8C">
        <w:rPr>
          <w:rFonts w:ascii="Sylfaen" w:hAnsi="Sylfaen"/>
        </w:rPr>
        <w:t>ცდომილების მაჩვენებელი  - ანაკლიის ღრმაწყლოვანი პორტის მშენებლობის დასრულების შემდეგ, გემების პორტში უსაფრთხო შესვლა გამოსვლის უზრუნველსაყოფად დამონტაჟდება ოკეანოგრაფიული-მეტეოროლოგიურ ტივტივა, რომლის მეშვეობითაც განხორციელდება მეტეოროლოგიური მონაცემების ონლაინ–რეჟიმში მიღება - 2020წ.</w:t>
      </w:r>
    </w:p>
    <w:p w14:paraId="2D0CFEB4" w14:textId="77777777" w:rsidR="004C2220" w:rsidRPr="00506B8C" w:rsidRDefault="004C2220" w:rsidP="00501D95">
      <w:pPr>
        <w:pStyle w:val="NoSpacing"/>
        <w:ind w:left="180"/>
        <w:jc w:val="both"/>
        <w:rPr>
          <w:rFonts w:ascii="Sylfaen" w:hAnsi="Sylfaen"/>
        </w:rPr>
      </w:pPr>
    </w:p>
    <w:p w14:paraId="669404FF" w14:textId="77777777" w:rsidR="004C2220" w:rsidRPr="00506B8C" w:rsidRDefault="004C2220" w:rsidP="00501D95">
      <w:pPr>
        <w:pStyle w:val="NoSpacing"/>
        <w:ind w:left="180"/>
        <w:jc w:val="both"/>
        <w:rPr>
          <w:rFonts w:ascii="Sylfaen" w:hAnsi="Sylfaen"/>
        </w:rPr>
      </w:pPr>
    </w:p>
    <w:p w14:paraId="5790A106" w14:textId="77777777" w:rsidR="004C2220" w:rsidRPr="00506B8C" w:rsidRDefault="004C2220" w:rsidP="00501D95">
      <w:pPr>
        <w:pStyle w:val="NoSpacing"/>
        <w:ind w:left="180"/>
        <w:jc w:val="both"/>
        <w:rPr>
          <w:rFonts w:ascii="Sylfaen" w:hAnsi="Sylfaen"/>
        </w:rPr>
      </w:pPr>
      <w:r w:rsidRPr="00506B8C">
        <w:rPr>
          <w:rFonts w:ascii="Sylfaen" w:hAnsi="Sylfaen"/>
        </w:rPr>
        <w:t xml:space="preserve">3. საბაზისო მაჩვენებელი  - ზღვის ბათიმეტრიული კვლევების შედეგად შექმნილია ქაღალდისა და სანავიგაციო ელექტრონული რუკები, რომლებიც გემების კაპიტნებისათვის უზრუნველყოფენ უსაფრთხო საზღვაო მარშრუტების მიწოდებას;  </w:t>
      </w:r>
    </w:p>
    <w:p w14:paraId="627E3CB8" w14:textId="77777777" w:rsidR="004C2220" w:rsidRPr="00506B8C" w:rsidRDefault="004C2220" w:rsidP="00501D95">
      <w:pPr>
        <w:pStyle w:val="NoSpacing"/>
        <w:ind w:left="180"/>
        <w:jc w:val="both"/>
        <w:rPr>
          <w:rFonts w:ascii="Sylfaen" w:hAnsi="Sylfaen"/>
        </w:rPr>
      </w:pPr>
    </w:p>
    <w:p w14:paraId="1FEC3B02" w14:textId="77777777" w:rsidR="004C2220" w:rsidRPr="00506B8C" w:rsidRDefault="004C2220" w:rsidP="00501D95">
      <w:pPr>
        <w:pStyle w:val="NoSpacing"/>
        <w:ind w:left="180"/>
        <w:jc w:val="both"/>
        <w:rPr>
          <w:rFonts w:ascii="Sylfaen" w:hAnsi="Sylfaen"/>
        </w:rPr>
      </w:pPr>
      <w:r w:rsidRPr="00506B8C">
        <w:rPr>
          <w:rFonts w:ascii="Sylfaen" w:hAnsi="Sylfaen"/>
        </w:rPr>
        <w:t>მიზნობრივი მაჩვენებელი - რუკების პორტფოლიოში ახალი რუკების დამატება, სანავიგაციო, ელექტრონული და ქაღალდის რუკების წარმოება მაღალ პროფესიულ დონეზე;</w:t>
      </w:r>
    </w:p>
    <w:p w14:paraId="44A07F3D" w14:textId="77777777" w:rsidR="004C2220" w:rsidRPr="00506B8C" w:rsidRDefault="004C2220" w:rsidP="00501D95">
      <w:pPr>
        <w:pStyle w:val="NoSpacing"/>
        <w:ind w:left="180"/>
        <w:jc w:val="both"/>
        <w:rPr>
          <w:rFonts w:ascii="Sylfaen" w:hAnsi="Sylfaen"/>
        </w:rPr>
      </w:pPr>
    </w:p>
    <w:p w14:paraId="5C3E13E3" w14:textId="77777777" w:rsidR="004C2220" w:rsidRPr="00506B8C" w:rsidRDefault="004C2220"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კარტოგრაფიული განყოფილების მოდერნიზაციის, ახალი დანადგარებისა და პროგრამების შეძენის, კადრების კვალიფიკაციის დონის ამაღლების შედეგად, ბათიმეტრიული კვლევების საფუძველზე შეიქმნა საქართველოს ტერიტორიული წყლების და პორტების საზღვაო რუქები. საერთაშორისო რუქების კატალოგში საქართველოს საზღვაო რუკები GE ლოგოთი გამოქვეყნდა და განხორციელდა მომხმარებლამდე მიწოდება უსაფრთხო ნაოსნობის უზრუნველსაყოფად.</w:t>
      </w:r>
    </w:p>
    <w:p w14:paraId="548DC54E" w14:textId="77777777" w:rsidR="004C2220" w:rsidRPr="00506B8C" w:rsidRDefault="004C2220" w:rsidP="00501D95">
      <w:pPr>
        <w:pStyle w:val="ListParagraph"/>
        <w:spacing w:after="0" w:line="240" w:lineRule="auto"/>
        <w:ind w:left="180"/>
        <w:jc w:val="both"/>
        <w:rPr>
          <w:rFonts w:ascii="Sylfaen" w:eastAsia="Sylfaen" w:hAnsi="Sylfaen" w:cs="Sylfaen"/>
          <w:color w:val="000000"/>
          <w:highlight w:val="yellow"/>
        </w:rPr>
      </w:pPr>
    </w:p>
    <w:p w14:paraId="5DD71302" w14:textId="77777777" w:rsidR="00506B8C" w:rsidRDefault="00506B8C" w:rsidP="00501D95">
      <w:pPr>
        <w:spacing w:line="240" w:lineRule="auto"/>
        <w:ind w:left="180" w:right="-900"/>
        <w:jc w:val="center"/>
        <w:rPr>
          <w:rFonts w:ascii="Sylfaen" w:hAnsi="Sylfaen" w:cs="Sylfaen"/>
        </w:rPr>
      </w:pPr>
    </w:p>
    <w:p w14:paraId="5334C560" w14:textId="77777777" w:rsidR="00682805" w:rsidRPr="00506B8C" w:rsidRDefault="00682805" w:rsidP="00501D95">
      <w:pPr>
        <w:spacing w:line="240" w:lineRule="auto"/>
        <w:ind w:left="180" w:right="-900"/>
        <w:jc w:val="center"/>
        <w:rPr>
          <w:rFonts w:ascii="Sylfaen" w:hAnsi="Sylfaen" w:cs="Sylfaen"/>
        </w:rPr>
      </w:pPr>
      <w:r w:rsidRPr="00506B8C">
        <w:rPr>
          <w:rFonts w:ascii="Sylfaen" w:hAnsi="Sylfaen" w:cs="Sylfaen"/>
        </w:rPr>
        <w:t>4. პრიორიტეტი − განათლება, მეცნიერება და პროფესიული მომზადება</w:t>
      </w:r>
    </w:p>
    <w:p w14:paraId="2A84E638" w14:textId="77777777" w:rsidR="005C0EE8" w:rsidRPr="00506B8C" w:rsidRDefault="005C0EE8" w:rsidP="00501D95">
      <w:pPr>
        <w:spacing w:line="240" w:lineRule="auto"/>
        <w:ind w:left="180"/>
        <w:jc w:val="right"/>
        <w:rPr>
          <w:rFonts w:ascii="Sylfaen" w:hAnsi="Sylfaen"/>
          <w:sz w:val="18"/>
          <w:szCs w:val="18"/>
          <w:lang w:val="ka-GE"/>
        </w:rPr>
      </w:pPr>
      <w:r w:rsidRPr="00506B8C">
        <w:rPr>
          <w:rFonts w:ascii="Sylfaen" w:hAnsi="Sylfaen"/>
          <w:i/>
          <w:sz w:val="18"/>
          <w:szCs w:val="18"/>
          <w:lang w:val="ka-GE"/>
        </w:rPr>
        <w:t>(ათას ლარებში)</w:t>
      </w:r>
    </w:p>
    <w:tbl>
      <w:tblPr>
        <w:tblW w:w="5000" w:type="pct"/>
        <w:tblLook w:val="04A0" w:firstRow="1" w:lastRow="0" w:firstColumn="1" w:lastColumn="0" w:noHBand="0" w:noVBand="1"/>
      </w:tblPr>
      <w:tblGrid>
        <w:gridCol w:w="910"/>
        <w:gridCol w:w="5167"/>
        <w:gridCol w:w="1845"/>
        <w:gridCol w:w="1477"/>
        <w:gridCol w:w="1566"/>
        <w:gridCol w:w="2298"/>
        <w:gridCol w:w="1623"/>
      </w:tblGrid>
      <w:tr w:rsidR="008F7ED2" w:rsidRPr="00506B8C" w14:paraId="73B17E4B" w14:textId="77777777" w:rsidTr="00506B8C">
        <w:trPr>
          <w:trHeight w:val="1500"/>
          <w:tblHeader/>
        </w:trPr>
        <w:tc>
          <w:tcPr>
            <w:tcW w:w="31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4780ACDD" w14:textId="77777777" w:rsidR="008F7ED2" w:rsidRPr="00506B8C" w:rsidRDefault="008F7ED2"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კოდი</w:t>
            </w:r>
          </w:p>
        </w:tc>
        <w:tc>
          <w:tcPr>
            <w:tcW w:w="1887" w:type="pct"/>
            <w:tcBorders>
              <w:top w:val="dotted" w:sz="4" w:space="0" w:color="auto"/>
              <w:left w:val="nil"/>
              <w:bottom w:val="dotted" w:sz="4" w:space="0" w:color="auto"/>
              <w:right w:val="dotted" w:sz="4" w:space="0" w:color="auto"/>
            </w:tcBorders>
            <w:shd w:val="clear" w:color="auto" w:fill="auto"/>
            <w:vAlign w:val="center"/>
            <w:hideMark/>
          </w:tcPr>
          <w:p w14:paraId="2E746ECE" w14:textId="77777777" w:rsidR="008F7ED2" w:rsidRPr="00506B8C" w:rsidRDefault="008F7ED2"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დასახელება</w:t>
            </w:r>
          </w:p>
        </w:tc>
        <w:tc>
          <w:tcPr>
            <w:tcW w:w="535" w:type="pct"/>
            <w:tcBorders>
              <w:top w:val="dotted" w:sz="4" w:space="0" w:color="auto"/>
              <w:left w:val="nil"/>
              <w:bottom w:val="dotted" w:sz="4" w:space="0" w:color="auto"/>
              <w:right w:val="dotted" w:sz="4" w:space="0" w:color="auto"/>
            </w:tcBorders>
            <w:shd w:val="clear" w:color="auto" w:fill="auto"/>
            <w:vAlign w:val="center"/>
            <w:hideMark/>
          </w:tcPr>
          <w:p w14:paraId="43CBAA7B" w14:textId="77777777" w:rsidR="008F7ED2" w:rsidRPr="00506B8C" w:rsidRDefault="008F7ED2"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2017 წლის დაზუსტებული გეგმა</w:t>
            </w:r>
          </w:p>
        </w:tc>
        <w:tc>
          <w:tcPr>
            <w:tcW w:w="535" w:type="pct"/>
            <w:tcBorders>
              <w:top w:val="dotted" w:sz="4" w:space="0" w:color="auto"/>
              <w:left w:val="nil"/>
              <w:bottom w:val="dotted" w:sz="4" w:space="0" w:color="auto"/>
              <w:right w:val="dotted" w:sz="4" w:space="0" w:color="auto"/>
            </w:tcBorders>
            <w:shd w:val="clear" w:color="auto" w:fill="auto"/>
            <w:vAlign w:val="center"/>
            <w:hideMark/>
          </w:tcPr>
          <w:p w14:paraId="7757FBC2"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საბიუჯეტო სახსრები</w:t>
            </w:r>
          </w:p>
        </w:tc>
        <w:tc>
          <w:tcPr>
            <w:tcW w:w="535" w:type="pct"/>
            <w:tcBorders>
              <w:top w:val="dotted" w:sz="4" w:space="0" w:color="auto"/>
              <w:left w:val="nil"/>
              <w:bottom w:val="dotted" w:sz="4" w:space="0" w:color="auto"/>
              <w:right w:val="dotted" w:sz="4" w:space="0" w:color="auto"/>
            </w:tcBorders>
            <w:shd w:val="clear" w:color="auto" w:fill="auto"/>
            <w:vAlign w:val="center"/>
            <w:hideMark/>
          </w:tcPr>
          <w:p w14:paraId="056241D5" w14:textId="77777777" w:rsidR="008F7ED2" w:rsidRPr="00506B8C" w:rsidRDefault="008F7ED2"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2016 წლის</w:t>
            </w:r>
            <w:r w:rsidRPr="00506B8C">
              <w:rPr>
                <w:rFonts w:ascii="Sylfaen" w:eastAsia="Times New Roman" w:hAnsi="Sylfaen" w:cs="Calibri"/>
                <w:bCs/>
                <w:color w:val="000000"/>
                <w:sz w:val="20"/>
                <w:szCs w:val="20"/>
              </w:rPr>
              <w:br/>
              <w:t>ფაქტიური</w:t>
            </w:r>
            <w:r w:rsidRPr="00506B8C">
              <w:rPr>
                <w:rFonts w:ascii="Sylfaen" w:eastAsia="Times New Roman" w:hAnsi="Sylfaen" w:cs="Calibri"/>
                <w:bCs/>
                <w:color w:val="000000"/>
                <w:sz w:val="20"/>
                <w:szCs w:val="20"/>
              </w:rPr>
              <w:br/>
              <w:t>დაფინანსება</w:t>
            </w:r>
          </w:p>
        </w:tc>
        <w:tc>
          <w:tcPr>
            <w:tcW w:w="660" w:type="pct"/>
            <w:tcBorders>
              <w:top w:val="dotted" w:sz="4" w:space="0" w:color="auto"/>
              <w:left w:val="nil"/>
              <w:bottom w:val="dotted" w:sz="4" w:space="0" w:color="auto"/>
              <w:right w:val="dotted" w:sz="4" w:space="0" w:color="auto"/>
            </w:tcBorders>
            <w:shd w:val="clear" w:color="auto" w:fill="auto"/>
            <w:vAlign w:val="center"/>
            <w:hideMark/>
          </w:tcPr>
          <w:p w14:paraId="258441B3"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ბიუჯეტით</w:t>
            </w:r>
            <w:r w:rsidRPr="00506B8C">
              <w:rPr>
                <w:rFonts w:ascii="Sylfaen" w:eastAsia="Times New Roman" w:hAnsi="Sylfaen" w:cs="Calibri"/>
                <w:color w:val="000000"/>
                <w:sz w:val="20"/>
                <w:szCs w:val="20"/>
              </w:rPr>
              <w:br/>
              <w:t>გათვალისწინებული</w:t>
            </w:r>
            <w:r w:rsidRPr="00506B8C">
              <w:rPr>
                <w:rFonts w:ascii="Sylfaen" w:eastAsia="Times New Roman" w:hAnsi="Sylfaen" w:cs="Calibri"/>
                <w:color w:val="000000"/>
                <w:sz w:val="20"/>
                <w:szCs w:val="20"/>
              </w:rPr>
              <w:br/>
              <w:t>სახსრები</w:t>
            </w:r>
          </w:p>
        </w:tc>
        <w:tc>
          <w:tcPr>
            <w:tcW w:w="535" w:type="pct"/>
            <w:tcBorders>
              <w:top w:val="dotted" w:sz="4" w:space="0" w:color="auto"/>
              <w:left w:val="nil"/>
              <w:bottom w:val="dotted" w:sz="4" w:space="0" w:color="auto"/>
              <w:right w:val="dotted" w:sz="4" w:space="0" w:color="auto"/>
            </w:tcBorders>
            <w:shd w:val="clear" w:color="auto" w:fill="auto"/>
            <w:vAlign w:val="center"/>
            <w:hideMark/>
          </w:tcPr>
          <w:p w14:paraId="5DD94824"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მ.შ.საკუთარი</w:t>
            </w:r>
            <w:r w:rsidRPr="00506B8C">
              <w:rPr>
                <w:rFonts w:ascii="Sylfaen" w:eastAsia="Times New Roman" w:hAnsi="Sylfaen" w:cs="Calibri"/>
                <w:color w:val="000000"/>
                <w:sz w:val="20"/>
                <w:szCs w:val="20"/>
              </w:rPr>
              <w:br/>
              <w:t>სახსრები</w:t>
            </w:r>
          </w:p>
        </w:tc>
      </w:tr>
      <w:tr w:rsidR="008F7ED2" w:rsidRPr="00506B8C" w14:paraId="128E71BA" w14:textId="77777777" w:rsidTr="00506B8C">
        <w:trPr>
          <w:trHeight w:val="3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7B46EEB1"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32 02</w:t>
            </w:r>
          </w:p>
        </w:tc>
        <w:tc>
          <w:tcPr>
            <w:tcW w:w="1887" w:type="pct"/>
            <w:tcBorders>
              <w:top w:val="nil"/>
              <w:left w:val="nil"/>
              <w:bottom w:val="dotted" w:sz="4" w:space="0" w:color="auto"/>
              <w:right w:val="dotted" w:sz="4" w:space="0" w:color="auto"/>
            </w:tcBorders>
            <w:shd w:val="clear" w:color="auto" w:fill="auto"/>
            <w:vAlign w:val="center"/>
            <w:hideMark/>
          </w:tcPr>
          <w:p w14:paraId="6B3FE86C"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ზოგადი განათლება</w:t>
            </w:r>
          </w:p>
        </w:tc>
        <w:tc>
          <w:tcPr>
            <w:tcW w:w="535" w:type="pct"/>
            <w:tcBorders>
              <w:top w:val="nil"/>
              <w:left w:val="nil"/>
              <w:bottom w:val="dotted" w:sz="4" w:space="0" w:color="auto"/>
              <w:right w:val="dotted" w:sz="4" w:space="0" w:color="auto"/>
            </w:tcBorders>
            <w:shd w:val="clear" w:color="auto" w:fill="auto"/>
            <w:vAlign w:val="center"/>
            <w:hideMark/>
          </w:tcPr>
          <w:p w14:paraId="0DC45546"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653,926.2</w:t>
            </w:r>
          </w:p>
        </w:tc>
        <w:tc>
          <w:tcPr>
            <w:tcW w:w="535" w:type="pct"/>
            <w:tcBorders>
              <w:top w:val="nil"/>
              <w:left w:val="nil"/>
              <w:bottom w:val="dotted" w:sz="4" w:space="0" w:color="auto"/>
              <w:right w:val="dotted" w:sz="4" w:space="0" w:color="auto"/>
            </w:tcBorders>
            <w:shd w:val="clear" w:color="auto" w:fill="auto"/>
            <w:vAlign w:val="center"/>
            <w:hideMark/>
          </w:tcPr>
          <w:p w14:paraId="40081068"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645,430.6</w:t>
            </w:r>
          </w:p>
        </w:tc>
        <w:tc>
          <w:tcPr>
            <w:tcW w:w="535" w:type="pct"/>
            <w:tcBorders>
              <w:top w:val="nil"/>
              <w:left w:val="nil"/>
              <w:bottom w:val="dotted" w:sz="4" w:space="0" w:color="auto"/>
              <w:right w:val="dotted" w:sz="4" w:space="0" w:color="auto"/>
            </w:tcBorders>
            <w:shd w:val="clear" w:color="auto" w:fill="auto"/>
            <w:vAlign w:val="center"/>
            <w:hideMark/>
          </w:tcPr>
          <w:p w14:paraId="106A458B"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648,296.9</w:t>
            </w:r>
          </w:p>
        </w:tc>
        <w:tc>
          <w:tcPr>
            <w:tcW w:w="660" w:type="pct"/>
            <w:tcBorders>
              <w:top w:val="nil"/>
              <w:left w:val="nil"/>
              <w:bottom w:val="dotted" w:sz="4" w:space="0" w:color="auto"/>
              <w:right w:val="dotted" w:sz="4" w:space="0" w:color="auto"/>
            </w:tcBorders>
            <w:shd w:val="clear" w:color="auto" w:fill="auto"/>
            <w:vAlign w:val="center"/>
            <w:hideMark/>
          </w:tcPr>
          <w:p w14:paraId="57FA9E37"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642,603.0</w:t>
            </w:r>
          </w:p>
        </w:tc>
        <w:tc>
          <w:tcPr>
            <w:tcW w:w="535" w:type="pct"/>
            <w:tcBorders>
              <w:top w:val="nil"/>
              <w:left w:val="nil"/>
              <w:bottom w:val="dotted" w:sz="4" w:space="0" w:color="auto"/>
              <w:right w:val="dotted" w:sz="4" w:space="0" w:color="auto"/>
            </w:tcBorders>
            <w:shd w:val="clear" w:color="auto" w:fill="auto"/>
            <w:vAlign w:val="center"/>
            <w:hideMark/>
          </w:tcPr>
          <w:p w14:paraId="44949113"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5,693.9</w:t>
            </w:r>
          </w:p>
        </w:tc>
      </w:tr>
      <w:tr w:rsidR="008F7ED2" w:rsidRPr="00506B8C" w14:paraId="132F6732" w14:textId="77777777" w:rsidTr="00506B8C">
        <w:trPr>
          <w:trHeight w:val="3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7DADAEA7"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32 04</w:t>
            </w:r>
          </w:p>
        </w:tc>
        <w:tc>
          <w:tcPr>
            <w:tcW w:w="1887" w:type="pct"/>
            <w:tcBorders>
              <w:top w:val="nil"/>
              <w:left w:val="nil"/>
              <w:bottom w:val="dotted" w:sz="4" w:space="0" w:color="auto"/>
              <w:right w:val="dotted" w:sz="4" w:space="0" w:color="auto"/>
            </w:tcBorders>
            <w:shd w:val="clear" w:color="auto" w:fill="auto"/>
            <w:vAlign w:val="center"/>
            <w:hideMark/>
          </w:tcPr>
          <w:p w14:paraId="0B1244D1"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უმაღლესი განათლება</w:t>
            </w:r>
          </w:p>
        </w:tc>
        <w:tc>
          <w:tcPr>
            <w:tcW w:w="535" w:type="pct"/>
            <w:tcBorders>
              <w:top w:val="nil"/>
              <w:left w:val="nil"/>
              <w:bottom w:val="dotted" w:sz="4" w:space="0" w:color="auto"/>
              <w:right w:val="dotted" w:sz="4" w:space="0" w:color="auto"/>
            </w:tcBorders>
            <w:shd w:val="clear" w:color="auto" w:fill="auto"/>
            <w:vAlign w:val="center"/>
            <w:hideMark/>
          </w:tcPr>
          <w:p w14:paraId="56E6BB0D"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459,055.7</w:t>
            </w:r>
          </w:p>
        </w:tc>
        <w:tc>
          <w:tcPr>
            <w:tcW w:w="535" w:type="pct"/>
            <w:tcBorders>
              <w:top w:val="nil"/>
              <w:left w:val="nil"/>
              <w:bottom w:val="dotted" w:sz="4" w:space="0" w:color="auto"/>
              <w:right w:val="dotted" w:sz="4" w:space="0" w:color="auto"/>
            </w:tcBorders>
            <w:shd w:val="clear" w:color="auto" w:fill="auto"/>
            <w:vAlign w:val="center"/>
            <w:hideMark/>
          </w:tcPr>
          <w:p w14:paraId="6CA2B33E"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127,024.4</w:t>
            </w:r>
          </w:p>
        </w:tc>
        <w:tc>
          <w:tcPr>
            <w:tcW w:w="535" w:type="pct"/>
            <w:tcBorders>
              <w:top w:val="nil"/>
              <w:left w:val="nil"/>
              <w:bottom w:val="dotted" w:sz="4" w:space="0" w:color="auto"/>
              <w:right w:val="dotted" w:sz="4" w:space="0" w:color="auto"/>
            </w:tcBorders>
            <w:shd w:val="clear" w:color="auto" w:fill="auto"/>
            <w:vAlign w:val="center"/>
            <w:hideMark/>
          </w:tcPr>
          <w:p w14:paraId="38C34357"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402,220.3</w:t>
            </w:r>
          </w:p>
        </w:tc>
        <w:tc>
          <w:tcPr>
            <w:tcW w:w="660" w:type="pct"/>
            <w:tcBorders>
              <w:top w:val="nil"/>
              <w:left w:val="nil"/>
              <w:bottom w:val="dotted" w:sz="4" w:space="0" w:color="auto"/>
              <w:right w:val="dotted" w:sz="4" w:space="0" w:color="auto"/>
            </w:tcBorders>
            <w:shd w:val="clear" w:color="auto" w:fill="auto"/>
            <w:vAlign w:val="center"/>
            <w:hideMark/>
          </w:tcPr>
          <w:p w14:paraId="35FB3726"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120,066.2</w:t>
            </w:r>
          </w:p>
        </w:tc>
        <w:tc>
          <w:tcPr>
            <w:tcW w:w="535" w:type="pct"/>
            <w:tcBorders>
              <w:top w:val="nil"/>
              <w:left w:val="nil"/>
              <w:bottom w:val="dotted" w:sz="4" w:space="0" w:color="auto"/>
              <w:right w:val="dotted" w:sz="4" w:space="0" w:color="auto"/>
            </w:tcBorders>
            <w:shd w:val="clear" w:color="auto" w:fill="auto"/>
            <w:vAlign w:val="center"/>
            <w:hideMark/>
          </w:tcPr>
          <w:p w14:paraId="017F7EC8"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282,154.1</w:t>
            </w:r>
          </w:p>
        </w:tc>
      </w:tr>
      <w:tr w:rsidR="008F7ED2" w:rsidRPr="00506B8C" w14:paraId="37A5F95A" w14:textId="77777777" w:rsidTr="00506B8C">
        <w:trPr>
          <w:trHeight w:val="9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1C96A6E9"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32 07</w:t>
            </w:r>
          </w:p>
        </w:tc>
        <w:tc>
          <w:tcPr>
            <w:tcW w:w="1887" w:type="pct"/>
            <w:tcBorders>
              <w:top w:val="nil"/>
              <w:left w:val="nil"/>
              <w:bottom w:val="dotted" w:sz="4" w:space="0" w:color="auto"/>
              <w:right w:val="dotted" w:sz="4" w:space="0" w:color="auto"/>
            </w:tcBorders>
            <w:shd w:val="clear" w:color="auto" w:fill="auto"/>
            <w:vAlign w:val="center"/>
            <w:hideMark/>
          </w:tcPr>
          <w:p w14:paraId="5A8DEB08"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საგანმანათლებლო და სამეცნიერო დაწესებულებათა ინფრასტრუქტურის განვითარება</w:t>
            </w:r>
          </w:p>
        </w:tc>
        <w:tc>
          <w:tcPr>
            <w:tcW w:w="535" w:type="pct"/>
            <w:tcBorders>
              <w:top w:val="nil"/>
              <w:left w:val="nil"/>
              <w:bottom w:val="dotted" w:sz="4" w:space="0" w:color="auto"/>
              <w:right w:val="dotted" w:sz="4" w:space="0" w:color="auto"/>
            </w:tcBorders>
            <w:shd w:val="clear" w:color="auto" w:fill="auto"/>
            <w:vAlign w:val="center"/>
            <w:hideMark/>
          </w:tcPr>
          <w:p w14:paraId="117E84D0"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117,091.2</w:t>
            </w:r>
          </w:p>
        </w:tc>
        <w:tc>
          <w:tcPr>
            <w:tcW w:w="535" w:type="pct"/>
            <w:tcBorders>
              <w:top w:val="nil"/>
              <w:left w:val="nil"/>
              <w:bottom w:val="dotted" w:sz="4" w:space="0" w:color="auto"/>
              <w:right w:val="dotted" w:sz="4" w:space="0" w:color="auto"/>
            </w:tcBorders>
            <w:shd w:val="clear" w:color="auto" w:fill="auto"/>
            <w:vAlign w:val="center"/>
            <w:hideMark/>
          </w:tcPr>
          <w:p w14:paraId="3DB9D4C3"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117,091.2</w:t>
            </w:r>
          </w:p>
        </w:tc>
        <w:tc>
          <w:tcPr>
            <w:tcW w:w="535" w:type="pct"/>
            <w:tcBorders>
              <w:top w:val="nil"/>
              <w:left w:val="nil"/>
              <w:bottom w:val="dotted" w:sz="4" w:space="0" w:color="auto"/>
              <w:right w:val="dotted" w:sz="4" w:space="0" w:color="auto"/>
            </w:tcBorders>
            <w:shd w:val="clear" w:color="auto" w:fill="auto"/>
            <w:vAlign w:val="center"/>
            <w:hideMark/>
          </w:tcPr>
          <w:p w14:paraId="1D241555"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116,447.9</w:t>
            </w:r>
          </w:p>
        </w:tc>
        <w:tc>
          <w:tcPr>
            <w:tcW w:w="660" w:type="pct"/>
            <w:tcBorders>
              <w:top w:val="nil"/>
              <w:left w:val="nil"/>
              <w:bottom w:val="dotted" w:sz="4" w:space="0" w:color="auto"/>
              <w:right w:val="dotted" w:sz="4" w:space="0" w:color="auto"/>
            </w:tcBorders>
            <w:shd w:val="clear" w:color="auto" w:fill="auto"/>
            <w:vAlign w:val="center"/>
            <w:hideMark/>
          </w:tcPr>
          <w:p w14:paraId="0C532537"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116,447.9</w:t>
            </w:r>
          </w:p>
        </w:tc>
        <w:tc>
          <w:tcPr>
            <w:tcW w:w="535" w:type="pct"/>
            <w:tcBorders>
              <w:top w:val="nil"/>
              <w:left w:val="nil"/>
              <w:bottom w:val="dotted" w:sz="4" w:space="0" w:color="auto"/>
              <w:right w:val="dotted" w:sz="4" w:space="0" w:color="auto"/>
            </w:tcBorders>
            <w:shd w:val="clear" w:color="auto" w:fill="auto"/>
            <w:vAlign w:val="center"/>
            <w:hideMark/>
          </w:tcPr>
          <w:p w14:paraId="6CC75F75"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8F7ED2" w:rsidRPr="00506B8C" w14:paraId="60E26CDA" w14:textId="77777777" w:rsidTr="00506B8C">
        <w:trPr>
          <w:trHeight w:val="3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755BB042"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32 08</w:t>
            </w:r>
          </w:p>
        </w:tc>
        <w:tc>
          <w:tcPr>
            <w:tcW w:w="1887" w:type="pct"/>
            <w:tcBorders>
              <w:top w:val="nil"/>
              <w:left w:val="nil"/>
              <w:bottom w:val="dotted" w:sz="4" w:space="0" w:color="auto"/>
              <w:right w:val="dotted" w:sz="4" w:space="0" w:color="auto"/>
            </w:tcBorders>
            <w:shd w:val="clear" w:color="auto" w:fill="auto"/>
            <w:vAlign w:val="center"/>
            <w:hideMark/>
          </w:tcPr>
          <w:p w14:paraId="5985C784"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ათასწლეულის გამოწვევა საქართველოს</w:t>
            </w:r>
          </w:p>
        </w:tc>
        <w:tc>
          <w:tcPr>
            <w:tcW w:w="535" w:type="pct"/>
            <w:tcBorders>
              <w:top w:val="nil"/>
              <w:left w:val="nil"/>
              <w:bottom w:val="dotted" w:sz="4" w:space="0" w:color="auto"/>
              <w:right w:val="dotted" w:sz="4" w:space="0" w:color="auto"/>
            </w:tcBorders>
            <w:shd w:val="clear" w:color="auto" w:fill="auto"/>
            <w:vAlign w:val="center"/>
            <w:hideMark/>
          </w:tcPr>
          <w:p w14:paraId="7C43F063"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93,955.0</w:t>
            </w:r>
          </w:p>
        </w:tc>
        <w:tc>
          <w:tcPr>
            <w:tcW w:w="535" w:type="pct"/>
            <w:tcBorders>
              <w:top w:val="nil"/>
              <w:left w:val="nil"/>
              <w:bottom w:val="dotted" w:sz="4" w:space="0" w:color="auto"/>
              <w:right w:val="dotted" w:sz="4" w:space="0" w:color="auto"/>
            </w:tcBorders>
            <w:shd w:val="clear" w:color="auto" w:fill="auto"/>
            <w:vAlign w:val="center"/>
            <w:hideMark/>
          </w:tcPr>
          <w:p w14:paraId="5569F336"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93,955.0</w:t>
            </w:r>
          </w:p>
        </w:tc>
        <w:tc>
          <w:tcPr>
            <w:tcW w:w="535" w:type="pct"/>
            <w:tcBorders>
              <w:top w:val="nil"/>
              <w:left w:val="nil"/>
              <w:bottom w:val="dotted" w:sz="4" w:space="0" w:color="auto"/>
              <w:right w:val="dotted" w:sz="4" w:space="0" w:color="auto"/>
            </w:tcBorders>
            <w:shd w:val="clear" w:color="auto" w:fill="auto"/>
            <w:vAlign w:val="center"/>
            <w:hideMark/>
          </w:tcPr>
          <w:p w14:paraId="5CA43229"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100,898.3</w:t>
            </w:r>
          </w:p>
        </w:tc>
        <w:tc>
          <w:tcPr>
            <w:tcW w:w="660" w:type="pct"/>
            <w:tcBorders>
              <w:top w:val="nil"/>
              <w:left w:val="nil"/>
              <w:bottom w:val="dotted" w:sz="4" w:space="0" w:color="auto"/>
              <w:right w:val="dotted" w:sz="4" w:space="0" w:color="auto"/>
            </w:tcBorders>
            <w:shd w:val="clear" w:color="auto" w:fill="auto"/>
            <w:vAlign w:val="center"/>
            <w:hideMark/>
          </w:tcPr>
          <w:p w14:paraId="22253D0B"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100,898.3</w:t>
            </w:r>
          </w:p>
        </w:tc>
        <w:tc>
          <w:tcPr>
            <w:tcW w:w="535" w:type="pct"/>
            <w:tcBorders>
              <w:top w:val="nil"/>
              <w:left w:val="nil"/>
              <w:bottom w:val="dotted" w:sz="4" w:space="0" w:color="auto"/>
              <w:right w:val="dotted" w:sz="4" w:space="0" w:color="auto"/>
            </w:tcBorders>
            <w:shd w:val="clear" w:color="auto" w:fill="auto"/>
            <w:vAlign w:val="center"/>
            <w:hideMark/>
          </w:tcPr>
          <w:p w14:paraId="09A382ED"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8F7ED2" w:rsidRPr="00506B8C" w14:paraId="24CD16A7" w14:textId="77777777" w:rsidTr="00506B8C">
        <w:trPr>
          <w:trHeight w:val="6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6976CE38"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32 05</w:t>
            </w:r>
          </w:p>
        </w:tc>
        <w:tc>
          <w:tcPr>
            <w:tcW w:w="1887" w:type="pct"/>
            <w:tcBorders>
              <w:top w:val="nil"/>
              <w:left w:val="nil"/>
              <w:bottom w:val="dotted" w:sz="4" w:space="0" w:color="auto"/>
              <w:right w:val="dotted" w:sz="4" w:space="0" w:color="auto"/>
            </w:tcBorders>
            <w:shd w:val="clear" w:color="auto" w:fill="auto"/>
            <w:vAlign w:val="center"/>
            <w:hideMark/>
          </w:tcPr>
          <w:p w14:paraId="0DD2312F"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მეცნიერებისა და სამეცნიერო კვლევების ხელშეწყობა</w:t>
            </w:r>
          </w:p>
        </w:tc>
        <w:tc>
          <w:tcPr>
            <w:tcW w:w="535" w:type="pct"/>
            <w:tcBorders>
              <w:top w:val="nil"/>
              <w:left w:val="nil"/>
              <w:bottom w:val="dotted" w:sz="4" w:space="0" w:color="auto"/>
              <w:right w:val="dotted" w:sz="4" w:space="0" w:color="auto"/>
            </w:tcBorders>
            <w:shd w:val="clear" w:color="auto" w:fill="auto"/>
            <w:vAlign w:val="center"/>
            <w:hideMark/>
          </w:tcPr>
          <w:p w14:paraId="53B58EB2"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63,250.9</w:t>
            </w:r>
          </w:p>
        </w:tc>
        <w:tc>
          <w:tcPr>
            <w:tcW w:w="535" w:type="pct"/>
            <w:tcBorders>
              <w:top w:val="nil"/>
              <w:left w:val="nil"/>
              <w:bottom w:val="dotted" w:sz="4" w:space="0" w:color="auto"/>
              <w:right w:val="dotted" w:sz="4" w:space="0" w:color="auto"/>
            </w:tcBorders>
            <w:shd w:val="clear" w:color="auto" w:fill="auto"/>
            <w:vAlign w:val="center"/>
            <w:hideMark/>
          </w:tcPr>
          <w:p w14:paraId="77302C76"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60,262.5</w:t>
            </w:r>
          </w:p>
        </w:tc>
        <w:tc>
          <w:tcPr>
            <w:tcW w:w="535" w:type="pct"/>
            <w:tcBorders>
              <w:top w:val="nil"/>
              <w:left w:val="nil"/>
              <w:bottom w:val="dotted" w:sz="4" w:space="0" w:color="auto"/>
              <w:right w:val="dotted" w:sz="4" w:space="0" w:color="auto"/>
            </w:tcBorders>
            <w:shd w:val="clear" w:color="auto" w:fill="auto"/>
            <w:vAlign w:val="center"/>
            <w:hideMark/>
          </w:tcPr>
          <w:p w14:paraId="0E2696FE"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63,233.0</w:t>
            </w:r>
          </w:p>
        </w:tc>
        <w:tc>
          <w:tcPr>
            <w:tcW w:w="660" w:type="pct"/>
            <w:tcBorders>
              <w:top w:val="nil"/>
              <w:left w:val="nil"/>
              <w:bottom w:val="dotted" w:sz="4" w:space="0" w:color="auto"/>
              <w:right w:val="dotted" w:sz="4" w:space="0" w:color="auto"/>
            </w:tcBorders>
            <w:shd w:val="clear" w:color="auto" w:fill="auto"/>
            <w:vAlign w:val="center"/>
            <w:hideMark/>
          </w:tcPr>
          <w:p w14:paraId="797B45F1"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61,421.6</w:t>
            </w:r>
          </w:p>
        </w:tc>
        <w:tc>
          <w:tcPr>
            <w:tcW w:w="535" w:type="pct"/>
            <w:tcBorders>
              <w:top w:val="nil"/>
              <w:left w:val="nil"/>
              <w:bottom w:val="dotted" w:sz="4" w:space="0" w:color="auto"/>
              <w:right w:val="dotted" w:sz="4" w:space="0" w:color="auto"/>
            </w:tcBorders>
            <w:shd w:val="clear" w:color="auto" w:fill="auto"/>
            <w:vAlign w:val="center"/>
            <w:hideMark/>
          </w:tcPr>
          <w:p w14:paraId="09372D2F"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1,811.3</w:t>
            </w:r>
          </w:p>
        </w:tc>
      </w:tr>
      <w:tr w:rsidR="008F7ED2" w:rsidRPr="00506B8C" w14:paraId="05F60970" w14:textId="77777777" w:rsidTr="00506B8C">
        <w:trPr>
          <w:trHeight w:val="3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6AEACF72"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29 02</w:t>
            </w:r>
          </w:p>
        </w:tc>
        <w:tc>
          <w:tcPr>
            <w:tcW w:w="1887" w:type="pct"/>
            <w:tcBorders>
              <w:top w:val="nil"/>
              <w:left w:val="nil"/>
              <w:bottom w:val="dotted" w:sz="4" w:space="0" w:color="auto"/>
              <w:right w:val="dotted" w:sz="4" w:space="0" w:color="auto"/>
            </w:tcBorders>
            <w:shd w:val="clear" w:color="auto" w:fill="auto"/>
            <w:vAlign w:val="center"/>
            <w:hideMark/>
          </w:tcPr>
          <w:p w14:paraId="4D252CE4"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წვრთნა და სამხედრო განათლება</w:t>
            </w:r>
          </w:p>
        </w:tc>
        <w:tc>
          <w:tcPr>
            <w:tcW w:w="535" w:type="pct"/>
            <w:tcBorders>
              <w:top w:val="nil"/>
              <w:left w:val="nil"/>
              <w:bottom w:val="dotted" w:sz="4" w:space="0" w:color="auto"/>
              <w:right w:val="dotted" w:sz="4" w:space="0" w:color="auto"/>
            </w:tcBorders>
            <w:shd w:val="clear" w:color="auto" w:fill="auto"/>
            <w:vAlign w:val="center"/>
            <w:hideMark/>
          </w:tcPr>
          <w:p w14:paraId="263816FF"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40,597.4</w:t>
            </w:r>
          </w:p>
        </w:tc>
        <w:tc>
          <w:tcPr>
            <w:tcW w:w="535" w:type="pct"/>
            <w:tcBorders>
              <w:top w:val="nil"/>
              <w:left w:val="nil"/>
              <w:bottom w:val="dotted" w:sz="4" w:space="0" w:color="auto"/>
              <w:right w:val="dotted" w:sz="4" w:space="0" w:color="auto"/>
            </w:tcBorders>
            <w:shd w:val="clear" w:color="auto" w:fill="auto"/>
            <w:vAlign w:val="center"/>
            <w:hideMark/>
          </w:tcPr>
          <w:p w14:paraId="50D70B41"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39,435.5</w:t>
            </w:r>
          </w:p>
        </w:tc>
        <w:tc>
          <w:tcPr>
            <w:tcW w:w="535" w:type="pct"/>
            <w:tcBorders>
              <w:top w:val="nil"/>
              <w:left w:val="nil"/>
              <w:bottom w:val="dotted" w:sz="4" w:space="0" w:color="auto"/>
              <w:right w:val="dotted" w:sz="4" w:space="0" w:color="auto"/>
            </w:tcBorders>
            <w:shd w:val="clear" w:color="auto" w:fill="auto"/>
            <w:vAlign w:val="center"/>
            <w:hideMark/>
          </w:tcPr>
          <w:p w14:paraId="64D7958D"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40,211.4</w:t>
            </w:r>
          </w:p>
        </w:tc>
        <w:tc>
          <w:tcPr>
            <w:tcW w:w="660" w:type="pct"/>
            <w:tcBorders>
              <w:top w:val="nil"/>
              <w:left w:val="nil"/>
              <w:bottom w:val="dotted" w:sz="4" w:space="0" w:color="auto"/>
              <w:right w:val="dotted" w:sz="4" w:space="0" w:color="auto"/>
            </w:tcBorders>
            <w:shd w:val="clear" w:color="auto" w:fill="auto"/>
            <w:vAlign w:val="center"/>
            <w:hideMark/>
          </w:tcPr>
          <w:p w14:paraId="3D91335D"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39,165.3</w:t>
            </w:r>
          </w:p>
        </w:tc>
        <w:tc>
          <w:tcPr>
            <w:tcW w:w="535" w:type="pct"/>
            <w:tcBorders>
              <w:top w:val="nil"/>
              <w:left w:val="nil"/>
              <w:bottom w:val="dotted" w:sz="4" w:space="0" w:color="auto"/>
              <w:right w:val="dotted" w:sz="4" w:space="0" w:color="auto"/>
            </w:tcBorders>
            <w:shd w:val="clear" w:color="auto" w:fill="auto"/>
            <w:vAlign w:val="center"/>
            <w:hideMark/>
          </w:tcPr>
          <w:p w14:paraId="066C5B45"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1,046.1</w:t>
            </w:r>
          </w:p>
        </w:tc>
      </w:tr>
      <w:tr w:rsidR="008F7ED2" w:rsidRPr="00506B8C" w14:paraId="01F56813" w14:textId="77777777" w:rsidTr="00506B8C">
        <w:trPr>
          <w:trHeight w:val="3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4AD4B6F9"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32 03</w:t>
            </w:r>
          </w:p>
        </w:tc>
        <w:tc>
          <w:tcPr>
            <w:tcW w:w="1887" w:type="pct"/>
            <w:tcBorders>
              <w:top w:val="nil"/>
              <w:left w:val="nil"/>
              <w:bottom w:val="dotted" w:sz="4" w:space="0" w:color="auto"/>
              <w:right w:val="dotted" w:sz="4" w:space="0" w:color="auto"/>
            </w:tcBorders>
            <w:shd w:val="clear" w:color="auto" w:fill="auto"/>
            <w:vAlign w:val="center"/>
            <w:hideMark/>
          </w:tcPr>
          <w:p w14:paraId="5D7C4B84"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 xml:space="preserve">პროფესიული განათლება </w:t>
            </w:r>
          </w:p>
        </w:tc>
        <w:tc>
          <w:tcPr>
            <w:tcW w:w="535" w:type="pct"/>
            <w:tcBorders>
              <w:top w:val="nil"/>
              <w:left w:val="nil"/>
              <w:bottom w:val="dotted" w:sz="4" w:space="0" w:color="auto"/>
              <w:right w:val="dotted" w:sz="4" w:space="0" w:color="auto"/>
            </w:tcBorders>
            <w:shd w:val="clear" w:color="auto" w:fill="auto"/>
            <w:vAlign w:val="center"/>
            <w:hideMark/>
          </w:tcPr>
          <w:p w14:paraId="0469F7B9"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59,112.3</w:t>
            </w:r>
          </w:p>
        </w:tc>
        <w:tc>
          <w:tcPr>
            <w:tcW w:w="535" w:type="pct"/>
            <w:tcBorders>
              <w:top w:val="nil"/>
              <w:left w:val="nil"/>
              <w:bottom w:val="dotted" w:sz="4" w:space="0" w:color="auto"/>
              <w:right w:val="dotted" w:sz="4" w:space="0" w:color="auto"/>
            </w:tcBorders>
            <w:shd w:val="clear" w:color="auto" w:fill="auto"/>
            <w:vAlign w:val="center"/>
            <w:hideMark/>
          </w:tcPr>
          <w:p w14:paraId="705135D7"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31,859.8</w:t>
            </w:r>
          </w:p>
        </w:tc>
        <w:tc>
          <w:tcPr>
            <w:tcW w:w="535" w:type="pct"/>
            <w:tcBorders>
              <w:top w:val="nil"/>
              <w:left w:val="nil"/>
              <w:bottom w:val="dotted" w:sz="4" w:space="0" w:color="auto"/>
              <w:right w:val="dotted" w:sz="4" w:space="0" w:color="auto"/>
            </w:tcBorders>
            <w:shd w:val="clear" w:color="auto" w:fill="auto"/>
            <w:vAlign w:val="center"/>
            <w:hideMark/>
          </w:tcPr>
          <w:p w14:paraId="768B7DCD"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49,376.4</w:t>
            </w:r>
          </w:p>
        </w:tc>
        <w:tc>
          <w:tcPr>
            <w:tcW w:w="660" w:type="pct"/>
            <w:tcBorders>
              <w:top w:val="nil"/>
              <w:left w:val="nil"/>
              <w:bottom w:val="dotted" w:sz="4" w:space="0" w:color="auto"/>
              <w:right w:val="dotted" w:sz="4" w:space="0" w:color="auto"/>
            </w:tcBorders>
            <w:shd w:val="clear" w:color="auto" w:fill="auto"/>
            <w:vAlign w:val="center"/>
            <w:hideMark/>
          </w:tcPr>
          <w:p w14:paraId="606615AF"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31,024.8</w:t>
            </w:r>
          </w:p>
        </w:tc>
        <w:tc>
          <w:tcPr>
            <w:tcW w:w="535" w:type="pct"/>
            <w:tcBorders>
              <w:top w:val="nil"/>
              <w:left w:val="nil"/>
              <w:bottom w:val="dotted" w:sz="4" w:space="0" w:color="auto"/>
              <w:right w:val="dotted" w:sz="4" w:space="0" w:color="auto"/>
            </w:tcBorders>
            <w:shd w:val="clear" w:color="auto" w:fill="auto"/>
            <w:vAlign w:val="center"/>
            <w:hideMark/>
          </w:tcPr>
          <w:p w14:paraId="475AD049"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18,351.5</w:t>
            </w:r>
          </w:p>
        </w:tc>
      </w:tr>
      <w:tr w:rsidR="008F7ED2" w:rsidRPr="00506B8C" w14:paraId="789CB98F" w14:textId="77777777" w:rsidTr="00506B8C">
        <w:trPr>
          <w:trHeight w:val="9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3EA6556D"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lastRenderedPageBreak/>
              <w:t>32 01</w:t>
            </w:r>
          </w:p>
        </w:tc>
        <w:tc>
          <w:tcPr>
            <w:tcW w:w="1887" w:type="pct"/>
            <w:tcBorders>
              <w:top w:val="nil"/>
              <w:left w:val="nil"/>
              <w:bottom w:val="dotted" w:sz="4" w:space="0" w:color="auto"/>
              <w:right w:val="dotted" w:sz="4" w:space="0" w:color="auto"/>
            </w:tcBorders>
            <w:shd w:val="clear" w:color="auto" w:fill="auto"/>
            <w:vAlign w:val="center"/>
            <w:hideMark/>
          </w:tcPr>
          <w:p w14:paraId="0E281D1B"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განათლებისა და მეცნიერების სფეროში სახელმწიფო პოლიტიკის შემუშავება და პროგრამების მართვა</w:t>
            </w:r>
          </w:p>
        </w:tc>
        <w:tc>
          <w:tcPr>
            <w:tcW w:w="535" w:type="pct"/>
            <w:tcBorders>
              <w:top w:val="nil"/>
              <w:left w:val="nil"/>
              <w:bottom w:val="dotted" w:sz="4" w:space="0" w:color="auto"/>
              <w:right w:val="dotted" w:sz="4" w:space="0" w:color="auto"/>
            </w:tcBorders>
            <w:shd w:val="clear" w:color="auto" w:fill="auto"/>
            <w:vAlign w:val="center"/>
            <w:hideMark/>
          </w:tcPr>
          <w:p w14:paraId="33F14B82"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25,113.3</w:t>
            </w:r>
          </w:p>
        </w:tc>
        <w:tc>
          <w:tcPr>
            <w:tcW w:w="535" w:type="pct"/>
            <w:tcBorders>
              <w:top w:val="nil"/>
              <w:left w:val="nil"/>
              <w:bottom w:val="dotted" w:sz="4" w:space="0" w:color="auto"/>
              <w:right w:val="dotted" w:sz="4" w:space="0" w:color="auto"/>
            </w:tcBorders>
            <w:shd w:val="clear" w:color="auto" w:fill="auto"/>
            <w:vAlign w:val="center"/>
            <w:hideMark/>
          </w:tcPr>
          <w:p w14:paraId="4AEA84A1"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21,305.0</w:t>
            </w:r>
          </w:p>
        </w:tc>
        <w:tc>
          <w:tcPr>
            <w:tcW w:w="535" w:type="pct"/>
            <w:tcBorders>
              <w:top w:val="nil"/>
              <w:left w:val="nil"/>
              <w:bottom w:val="dotted" w:sz="4" w:space="0" w:color="auto"/>
              <w:right w:val="dotted" w:sz="4" w:space="0" w:color="auto"/>
            </w:tcBorders>
            <w:shd w:val="clear" w:color="auto" w:fill="auto"/>
            <w:vAlign w:val="center"/>
            <w:hideMark/>
          </w:tcPr>
          <w:p w14:paraId="21EEFC7E"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24,710.9</w:t>
            </w:r>
          </w:p>
        </w:tc>
        <w:tc>
          <w:tcPr>
            <w:tcW w:w="660" w:type="pct"/>
            <w:tcBorders>
              <w:top w:val="nil"/>
              <w:left w:val="nil"/>
              <w:bottom w:val="dotted" w:sz="4" w:space="0" w:color="auto"/>
              <w:right w:val="dotted" w:sz="4" w:space="0" w:color="auto"/>
            </w:tcBorders>
            <w:shd w:val="clear" w:color="auto" w:fill="auto"/>
            <w:vAlign w:val="center"/>
            <w:hideMark/>
          </w:tcPr>
          <w:p w14:paraId="685925BE"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21,439.5</w:t>
            </w:r>
          </w:p>
        </w:tc>
        <w:tc>
          <w:tcPr>
            <w:tcW w:w="535" w:type="pct"/>
            <w:tcBorders>
              <w:top w:val="nil"/>
              <w:left w:val="nil"/>
              <w:bottom w:val="dotted" w:sz="4" w:space="0" w:color="auto"/>
              <w:right w:val="dotted" w:sz="4" w:space="0" w:color="auto"/>
            </w:tcBorders>
            <w:shd w:val="clear" w:color="auto" w:fill="auto"/>
            <w:vAlign w:val="center"/>
            <w:hideMark/>
          </w:tcPr>
          <w:p w14:paraId="3F09DE2A"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3,271.4</w:t>
            </w:r>
          </w:p>
        </w:tc>
      </w:tr>
      <w:tr w:rsidR="008F7ED2" w:rsidRPr="00506B8C" w14:paraId="664EB8B4" w14:textId="77777777" w:rsidTr="00506B8C">
        <w:trPr>
          <w:trHeight w:val="3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2F87AE04"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33 03</w:t>
            </w:r>
          </w:p>
        </w:tc>
        <w:tc>
          <w:tcPr>
            <w:tcW w:w="1887" w:type="pct"/>
            <w:tcBorders>
              <w:top w:val="nil"/>
              <w:left w:val="nil"/>
              <w:bottom w:val="dotted" w:sz="4" w:space="0" w:color="auto"/>
              <w:right w:val="dotted" w:sz="4" w:space="0" w:color="auto"/>
            </w:tcBorders>
            <w:shd w:val="clear" w:color="auto" w:fill="auto"/>
            <w:vAlign w:val="center"/>
            <w:hideMark/>
          </w:tcPr>
          <w:p w14:paraId="032BAE17"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სახელოვნებო განათლების სისტემის ხელშეწყობა</w:t>
            </w:r>
          </w:p>
        </w:tc>
        <w:tc>
          <w:tcPr>
            <w:tcW w:w="535" w:type="pct"/>
            <w:tcBorders>
              <w:top w:val="nil"/>
              <w:left w:val="nil"/>
              <w:bottom w:val="dotted" w:sz="4" w:space="0" w:color="auto"/>
              <w:right w:val="dotted" w:sz="4" w:space="0" w:color="auto"/>
            </w:tcBorders>
            <w:shd w:val="clear" w:color="auto" w:fill="auto"/>
            <w:vAlign w:val="center"/>
            <w:hideMark/>
          </w:tcPr>
          <w:p w14:paraId="3DC26BA4"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33,531.5</w:t>
            </w:r>
          </w:p>
        </w:tc>
        <w:tc>
          <w:tcPr>
            <w:tcW w:w="535" w:type="pct"/>
            <w:tcBorders>
              <w:top w:val="nil"/>
              <w:left w:val="nil"/>
              <w:bottom w:val="dotted" w:sz="4" w:space="0" w:color="auto"/>
              <w:right w:val="dotted" w:sz="4" w:space="0" w:color="auto"/>
            </w:tcBorders>
            <w:shd w:val="clear" w:color="auto" w:fill="auto"/>
            <w:vAlign w:val="center"/>
            <w:hideMark/>
          </w:tcPr>
          <w:p w14:paraId="66A850C3"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20,158.4</w:t>
            </w:r>
          </w:p>
        </w:tc>
        <w:tc>
          <w:tcPr>
            <w:tcW w:w="535" w:type="pct"/>
            <w:tcBorders>
              <w:top w:val="nil"/>
              <w:left w:val="nil"/>
              <w:bottom w:val="dotted" w:sz="4" w:space="0" w:color="auto"/>
              <w:right w:val="dotted" w:sz="4" w:space="0" w:color="auto"/>
            </w:tcBorders>
            <w:shd w:val="clear" w:color="auto" w:fill="auto"/>
            <w:vAlign w:val="center"/>
            <w:hideMark/>
          </w:tcPr>
          <w:p w14:paraId="622F460B"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28,586.4</w:t>
            </w:r>
          </w:p>
        </w:tc>
        <w:tc>
          <w:tcPr>
            <w:tcW w:w="660" w:type="pct"/>
            <w:tcBorders>
              <w:top w:val="nil"/>
              <w:left w:val="nil"/>
              <w:bottom w:val="dotted" w:sz="4" w:space="0" w:color="auto"/>
              <w:right w:val="dotted" w:sz="4" w:space="0" w:color="auto"/>
            </w:tcBorders>
            <w:shd w:val="clear" w:color="auto" w:fill="auto"/>
            <w:vAlign w:val="center"/>
            <w:hideMark/>
          </w:tcPr>
          <w:p w14:paraId="4A9F01D7"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20,101.5</w:t>
            </w:r>
          </w:p>
        </w:tc>
        <w:tc>
          <w:tcPr>
            <w:tcW w:w="535" w:type="pct"/>
            <w:tcBorders>
              <w:top w:val="nil"/>
              <w:left w:val="nil"/>
              <w:bottom w:val="dotted" w:sz="4" w:space="0" w:color="auto"/>
              <w:right w:val="dotted" w:sz="4" w:space="0" w:color="auto"/>
            </w:tcBorders>
            <w:shd w:val="clear" w:color="auto" w:fill="auto"/>
            <w:vAlign w:val="center"/>
            <w:hideMark/>
          </w:tcPr>
          <w:p w14:paraId="511679E2"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8,485.0</w:t>
            </w:r>
          </w:p>
        </w:tc>
      </w:tr>
      <w:tr w:rsidR="008F7ED2" w:rsidRPr="00506B8C" w14:paraId="77FF5422" w14:textId="77777777" w:rsidTr="00506B8C">
        <w:trPr>
          <w:trHeight w:val="3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7510B6EA"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01 02</w:t>
            </w:r>
          </w:p>
        </w:tc>
        <w:tc>
          <w:tcPr>
            <w:tcW w:w="1887" w:type="pct"/>
            <w:tcBorders>
              <w:top w:val="nil"/>
              <w:left w:val="nil"/>
              <w:bottom w:val="dotted" w:sz="4" w:space="0" w:color="auto"/>
              <w:right w:val="dotted" w:sz="4" w:space="0" w:color="auto"/>
            </w:tcBorders>
            <w:shd w:val="clear" w:color="auto" w:fill="auto"/>
            <w:vAlign w:val="center"/>
            <w:hideMark/>
          </w:tcPr>
          <w:p w14:paraId="1D4633EF"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საბიბლიოთეკო საქმიანობა</w:t>
            </w:r>
          </w:p>
        </w:tc>
        <w:tc>
          <w:tcPr>
            <w:tcW w:w="535" w:type="pct"/>
            <w:tcBorders>
              <w:top w:val="nil"/>
              <w:left w:val="nil"/>
              <w:bottom w:val="dotted" w:sz="4" w:space="0" w:color="auto"/>
              <w:right w:val="dotted" w:sz="4" w:space="0" w:color="auto"/>
            </w:tcBorders>
            <w:shd w:val="clear" w:color="auto" w:fill="auto"/>
            <w:vAlign w:val="center"/>
            <w:hideMark/>
          </w:tcPr>
          <w:p w14:paraId="2943144B"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7,590.0</w:t>
            </w:r>
          </w:p>
        </w:tc>
        <w:tc>
          <w:tcPr>
            <w:tcW w:w="535" w:type="pct"/>
            <w:tcBorders>
              <w:top w:val="nil"/>
              <w:left w:val="nil"/>
              <w:bottom w:val="dotted" w:sz="4" w:space="0" w:color="auto"/>
              <w:right w:val="dotted" w:sz="4" w:space="0" w:color="auto"/>
            </w:tcBorders>
            <w:shd w:val="clear" w:color="auto" w:fill="auto"/>
            <w:vAlign w:val="center"/>
            <w:hideMark/>
          </w:tcPr>
          <w:p w14:paraId="0D6E4B21"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7,590.0</w:t>
            </w:r>
          </w:p>
        </w:tc>
        <w:tc>
          <w:tcPr>
            <w:tcW w:w="535" w:type="pct"/>
            <w:tcBorders>
              <w:top w:val="nil"/>
              <w:left w:val="nil"/>
              <w:bottom w:val="dotted" w:sz="4" w:space="0" w:color="auto"/>
              <w:right w:val="dotted" w:sz="4" w:space="0" w:color="auto"/>
            </w:tcBorders>
            <w:shd w:val="clear" w:color="auto" w:fill="auto"/>
            <w:vAlign w:val="center"/>
            <w:hideMark/>
          </w:tcPr>
          <w:p w14:paraId="5B44E836"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7,525.4</w:t>
            </w:r>
          </w:p>
        </w:tc>
        <w:tc>
          <w:tcPr>
            <w:tcW w:w="660" w:type="pct"/>
            <w:tcBorders>
              <w:top w:val="nil"/>
              <w:left w:val="nil"/>
              <w:bottom w:val="dotted" w:sz="4" w:space="0" w:color="auto"/>
              <w:right w:val="dotted" w:sz="4" w:space="0" w:color="auto"/>
            </w:tcBorders>
            <w:shd w:val="clear" w:color="auto" w:fill="auto"/>
            <w:vAlign w:val="center"/>
            <w:hideMark/>
          </w:tcPr>
          <w:p w14:paraId="7D8D346F"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7,525.4</w:t>
            </w:r>
          </w:p>
        </w:tc>
        <w:tc>
          <w:tcPr>
            <w:tcW w:w="535" w:type="pct"/>
            <w:tcBorders>
              <w:top w:val="nil"/>
              <w:left w:val="nil"/>
              <w:bottom w:val="dotted" w:sz="4" w:space="0" w:color="auto"/>
              <w:right w:val="dotted" w:sz="4" w:space="0" w:color="auto"/>
            </w:tcBorders>
            <w:shd w:val="clear" w:color="auto" w:fill="auto"/>
            <w:vAlign w:val="center"/>
            <w:hideMark/>
          </w:tcPr>
          <w:p w14:paraId="2D2177D8"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8F7ED2" w:rsidRPr="00506B8C" w14:paraId="75A80584" w14:textId="77777777" w:rsidTr="00506B8C">
        <w:trPr>
          <w:trHeight w:val="15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194BA52C"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30 03</w:t>
            </w:r>
          </w:p>
        </w:tc>
        <w:tc>
          <w:tcPr>
            <w:tcW w:w="1887" w:type="pct"/>
            <w:tcBorders>
              <w:top w:val="nil"/>
              <w:left w:val="nil"/>
              <w:bottom w:val="dotted" w:sz="4" w:space="0" w:color="auto"/>
              <w:right w:val="dotted" w:sz="4" w:space="0" w:color="auto"/>
            </w:tcBorders>
            <w:shd w:val="clear" w:color="auto" w:fill="auto"/>
            <w:vAlign w:val="center"/>
            <w:hideMark/>
          </w:tcPr>
          <w:p w14:paraId="060C568A"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სამართალდამცავი სტრუქტურებისათვის მაღალკვალიციფიური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535" w:type="pct"/>
            <w:tcBorders>
              <w:top w:val="nil"/>
              <w:left w:val="nil"/>
              <w:bottom w:val="dotted" w:sz="4" w:space="0" w:color="auto"/>
              <w:right w:val="dotted" w:sz="4" w:space="0" w:color="auto"/>
            </w:tcBorders>
            <w:shd w:val="clear" w:color="auto" w:fill="auto"/>
            <w:vAlign w:val="center"/>
            <w:hideMark/>
          </w:tcPr>
          <w:p w14:paraId="22609F89"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7,392.1</w:t>
            </w:r>
          </w:p>
        </w:tc>
        <w:tc>
          <w:tcPr>
            <w:tcW w:w="535" w:type="pct"/>
            <w:tcBorders>
              <w:top w:val="nil"/>
              <w:left w:val="nil"/>
              <w:bottom w:val="dotted" w:sz="4" w:space="0" w:color="auto"/>
              <w:right w:val="dotted" w:sz="4" w:space="0" w:color="auto"/>
            </w:tcBorders>
            <w:shd w:val="clear" w:color="auto" w:fill="auto"/>
            <w:vAlign w:val="center"/>
            <w:hideMark/>
          </w:tcPr>
          <w:p w14:paraId="6FD51578"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6,397.1</w:t>
            </w:r>
          </w:p>
        </w:tc>
        <w:tc>
          <w:tcPr>
            <w:tcW w:w="535" w:type="pct"/>
            <w:tcBorders>
              <w:top w:val="nil"/>
              <w:left w:val="nil"/>
              <w:bottom w:val="dotted" w:sz="4" w:space="0" w:color="auto"/>
              <w:right w:val="dotted" w:sz="4" w:space="0" w:color="auto"/>
            </w:tcBorders>
            <w:shd w:val="clear" w:color="auto" w:fill="auto"/>
            <w:vAlign w:val="center"/>
            <w:hideMark/>
          </w:tcPr>
          <w:p w14:paraId="5CA5A077"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7,348.9</w:t>
            </w:r>
          </w:p>
        </w:tc>
        <w:tc>
          <w:tcPr>
            <w:tcW w:w="660" w:type="pct"/>
            <w:tcBorders>
              <w:top w:val="nil"/>
              <w:left w:val="nil"/>
              <w:bottom w:val="dotted" w:sz="4" w:space="0" w:color="auto"/>
              <w:right w:val="dotted" w:sz="4" w:space="0" w:color="auto"/>
            </w:tcBorders>
            <w:shd w:val="clear" w:color="auto" w:fill="auto"/>
            <w:vAlign w:val="center"/>
            <w:hideMark/>
          </w:tcPr>
          <w:p w14:paraId="5909E971"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6,754.4</w:t>
            </w:r>
          </w:p>
        </w:tc>
        <w:tc>
          <w:tcPr>
            <w:tcW w:w="535" w:type="pct"/>
            <w:tcBorders>
              <w:top w:val="nil"/>
              <w:left w:val="nil"/>
              <w:bottom w:val="dotted" w:sz="4" w:space="0" w:color="auto"/>
              <w:right w:val="dotted" w:sz="4" w:space="0" w:color="auto"/>
            </w:tcBorders>
            <w:shd w:val="clear" w:color="auto" w:fill="auto"/>
            <w:vAlign w:val="center"/>
            <w:hideMark/>
          </w:tcPr>
          <w:p w14:paraId="6C4D89B0"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594.5</w:t>
            </w:r>
          </w:p>
        </w:tc>
      </w:tr>
      <w:tr w:rsidR="008F7ED2" w:rsidRPr="00506B8C" w14:paraId="0B32F23E" w14:textId="77777777" w:rsidTr="00506B8C">
        <w:trPr>
          <w:trHeight w:val="3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49E89E66"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32 06</w:t>
            </w:r>
          </w:p>
        </w:tc>
        <w:tc>
          <w:tcPr>
            <w:tcW w:w="1887" w:type="pct"/>
            <w:tcBorders>
              <w:top w:val="nil"/>
              <w:left w:val="nil"/>
              <w:bottom w:val="dotted" w:sz="4" w:space="0" w:color="auto"/>
              <w:right w:val="dotted" w:sz="4" w:space="0" w:color="auto"/>
            </w:tcBorders>
            <w:shd w:val="clear" w:color="auto" w:fill="auto"/>
            <w:vAlign w:val="center"/>
            <w:hideMark/>
          </w:tcPr>
          <w:p w14:paraId="7C119C39"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ინკლუზიური განათლება</w:t>
            </w:r>
          </w:p>
        </w:tc>
        <w:tc>
          <w:tcPr>
            <w:tcW w:w="535" w:type="pct"/>
            <w:tcBorders>
              <w:top w:val="nil"/>
              <w:left w:val="nil"/>
              <w:bottom w:val="dotted" w:sz="4" w:space="0" w:color="auto"/>
              <w:right w:val="dotted" w:sz="4" w:space="0" w:color="auto"/>
            </w:tcBorders>
            <w:shd w:val="clear" w:color="auto" w:fill="auto"/>
            <w:vAlign w:val="center"/>
            <w:hideMark/>
          </w:tcPr>
          <w:p w14:paraId="4AA3297F"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4,864.8</w:t>
            </w:r>
          </w:p>
        </w:tc>
        <w:tc>
          <w:tcPr>
            <w:tcW w:w="535" w:type="pct"/>
            <w:tcBorders>
              <w:top w:val="nil"/>
              <w:left w:val="nil"/>
              <w:bottom w:val="dotted" w:sz="4" w:space="0" w:color="auto"/>
              <w:right w:val="dotted" w:sz="4" w:space="0" w:color="auto"/>
            </w:tcBorders>
            <w:shd w:val="clear" w:color="auto" w:fill="auto"/>
            <w:vAlign w:val="center"/>
            <w:hideMark/>
          </w:tcPr>
          <w:p w14:paraId="707BD177"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4,864.8</w:t>
            </w:r>
          </w:p>
        </w:tc>
        <w:tc>
          <w:tcPr>
            <w:tcW w:w="535" w:type="pct"/>
            <w:tcBorders>
              <w:top w:val="nil"/>
              <w:left w:val="nil"/>
              <w:bottom w:val="dotted" w:sz="4" w:space="0" w:color="auto"/>
              <w:right w:val="dotted" w:sz="4" w:space="0" w:color="auto"/>
            </w:tcBorders>
            <w:shd w:val="clear" w:color="auto" w:fill="auto"/>
            <w:vAlign w:val="center"/>
            <w:hideMark/>
          </w:tcPr>
          <w:p w14:paraId="591FA463"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4,785.4</w:t>
            </w:r>
          </w:p>
        </w:tc>
        <w:tc>
          <w:tcPr>
            <w:tcW w:w="660" w:type="pct"/>
            <w:tcBorders>
              <w:top w:val="nil"/>
              <w:left w:val="nil"/>
              <w:bottom w:val="dotted" w:sz="4" w:space="0" w:color="auto"/>
              <w:right w:val="dotted" w:sz="4" w:space="0" w:color="auto"/>
            </w:tcBorders>
            <w:shd w:val="clear" w:color="auto" w:fill="auto"/>
            <w:vAlign w:val="center"/>
            <w:hideMark/>
          </w:tcPr>
          <w:p w14:paraId="2DF24202"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4,785.4</w:t>
            </w:r>
          </w:p>
        </w:tc>
        <w:tc>
          <w:tcPr>
            <w:tcW w:w="535" w:type="pct"/>
            <w:tcBorders>
              <w:top w:val="nil"/>
              <w:left w:val="nil"/>
              <w:bottom w:val="dotted" w:sz="4" w:space="0" w:color="auto"/>
              <w:right w:val="dotted" w:sz="4" w:space="0" w:color="auto"/>
            </w:tcBorders>
            <w:shd w:val="clear" w:color="auto" w:fill="auto"/>
            <w:vAlign w:val="center"/>
            <w:hideMark/>
          </w:tcPr>
          <w:p w14:paraId="41DB0A9D"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8F7ED2" w:rsidRPr="00506B8C" w14:paraId="06299C76" w14:textId="77777777" w:rsidTr="00506B8C">
        <w:trPr>
          <w:trHeight w:val="9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3C83F9C2"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32 09</w:t>
            </w:r>
          </w:p>
        </w:tc>
        <w:tc>
          <w:tcPr>
            <w:tcW w:w="1887" w:type="pct"/>
            <w:tcBorders>
              <w:top w:val="nil"/>
              <w:left w:val="nil"/>
              <w:bottom w:val="dotted" w:sz="4" w:space="0" w:color="auto"/>
              <w:right w:val="dotted" w:sz="4" w:space="0" w:color="auto"/>
            </w:tcBorders>
            <w:shd w:val="clear" w:color="auto" w:fill="auto"/>
            <w:vAlign w:val="center"/>
            <w:hideMark/>
          </w:tcPr>
          <w:p w14:paraId="2E115B06"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თბილისის საჯარო სკოლების რეაბილიტაცია და ენერგო ეფექტურობის გაზრდის პროექტი (CEB, E5P)</w:t>
            </w:r>
          </w:p>
        </w:tc>
        <w:tc>
          <w:tcPr>
            <w:tcW w:w="535" w:type="pct"/>
            <w:tcBorders>
              <w:top w:val="nil"/>
              <w:left w:val="nil"/>
              <w:bottom w:val="dotted" w:sz="4" w:space="0" w:color="auto"/>
              <w:right w:val="dotted" w:sz="4" w:space="0" w:color="auto"/>
            </w:tcBorders>
            <w:shd w:val="clear" w:color="auto" w:fill="auto"/>
            <w:vAlign w:val="center"/>
            <w:hideMark/>
          </w:tcPr>
          <w:p w14:paraId="6ADDBCF5"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4,000.0</w:t>
            </w:r>
          </w:p>
        </w:tc>
        <w:tc>
          <w:tcPr>
            <w:tcW w:w="535" w:type="pct"/>
            <w:tcBorders>
              <w:top w:val="nil"/>
              <w:left w:val="nil"/>
              <w:bottom w:val="dotted" w:sz="4" w:space="0" w:color="auto"/>
              <w:right w:val="dotted" w:sz="4" w:space="0" w:color="auto"/>
            </w:tcBorders>
            <w:shd w:val="clear" w:color="auto" w:fill="auto"/>
            <w:vAlign w:val="center"/>
            <w:hideMark/>
          </w:tcPr>
          <w:p w14:paraId="57A703A8"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4,000.0</w:t>
            </w:r>
          </w:p>
        </w:tc>
        <w:tc>
          <w:tcPr>
            <w:tcW w:w="535" w:type="pct"/>
            <w:tcBorders>
              <w:top w:val="nil"/>
              <w:left w:val="nil"/>
              <w:bottom w:val="dotted" w:sz="4" w:space="0" w:color="auto"/>
              <w:right w:val="dotted" w:sz="4" w:space="0" w:color="auto"/>
            </w:tcBorders>
            <w:shd w:val="clear" w:color="auto" w:fill="auto"/>
            <w:vAlign w:val="center"/>
            <w:hideMark/>
          </w:tcPr>
          <w:p w14:paraId="3D44193A"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660" w:type="pct"/>
            <w:tcBorders>
              <w:top w:val="nil"/>
              <w:left w:val="nil"/>
              <w:bottom w:val="dotted" w:sz="4" w:space="0" w:color="auto"/>
              <w:right w:val="dotted" w:sz="4" w:space="0" w:color="auto"/>
            </w:tcBorders>
            <w:shd w:val="clear" w:color="auto" w:fill="auto"/>
            <w:vAlign w:val="center"/>
            <w:hideMark/>
          </w:tcPr>
          <w:p w14:paraId="78888DB3"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535" w:type="pct"/>
            <w:tcBorders>
              <w:top w:val="nil"/>
              <w:left w:val="nil"/>
              <w:bottom w:val="dotted" w:sz="4" w:space="0" w:color="auto"/>
              <w:right w:val="dotted" w:sz="4" w:space="0" w:color="auto"/>
            </w:tcBorders>
            <w:shd w:val="clear" w:color="auto" w:fill="auto"/>
            <w:vAlign w:val="center"/>
            <w:hideMark/>
          </w:tcPr>
          <w:p w14:paraId="29B0FEBF"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8F7ED2" w:rsidRPr="00506B8C" w14:paraId="63BAC5E9" w14:textId="77777777" w:rsidTr="00506B8C">
        <w:trPr>
          <w:trHeight w:val="6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056421C1"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58 00</w:t>
            </w:r>
          </w:p>
        </w:tc>
        <w:tc>
          <w:tcPr>
            <w:tcW w:w="1887" w:type="pct"/>
            <w:tcBorders>
              <w:top w:val="nil"/>
              <w:left w:val="nil"/>
              <w:bottom w:val="dotted" w:sz="4" w:space="0" w:color="auto"/>
              <w:right w:val="dotted" w:sz="4" w:space="0" w:color="auto"/>
            </w:tcBorders>
            <w:shd w:val="clear" w:color="auto" w:fill="auto"/>
            <w:vAlign w:val="center"/>
            <w:hideMark/>
          </w:tcPr>
          <w:p w14:paraId="6D6F9625"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სსიპ - საქართველოს მეცნიერებათა ეროვნული აკადემია</w:t>
            </w:r>
          </w:p>
        </w:tc>
        <w:tc>
          <w:tcPr>
            <w:tcW w:w="535" w:type="pct"/>
            <w:tcBorders>
              <w:top w:val="nil"/>
              <w:left w:val="nil"/>
              <w:bottom w:val="dotted" w:sz="4" w:space="0" w:color="auto"/>
              <w:right w:val="dotted" w:sz="4" w:space="0" w:color="auto"/>
            </w:tcBorders>
            <w:shd w:val="clear" w:color="auto" w:fill="auto"/>
            <w:vAlign w:val="center"/>
            <w:hideMark/>
          </w:tcPr>
          <w:p w14:paraId="6CDFE9A6"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4,290.0</w:t>
            </w:r>
          </w:p>
        </w:tc>
        <w:tc>
          <w:tcPr>
            <w:tcW w:w="535" w:type="pct"/>
            <w:tcBorders>
              <w:top w:val="nil"/>
              <w:left w:val="nil"/>
              <w:bottom w:val="dotted" w:sz="4" w:space="0" w:color="auto"/>
              <w:right w:val="dotted" w:sz="4" w:space="0" w:color="auto"/>
            </w:tcBorders>
            <w:shd w:val="clear" w:color="auto" w:fill="auto"/>
            <w:vAlign w:val="center"/>
            <w:hideMark/>
          </w:tcPr>
          <w:p w14:paraId="651367D5"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3,850.0</w:t>
            </w:r>
          </w:p>
        </w:tc>
        <w:tc>
          <w:tcPr>
            <w:tcW w:w="535" w:type="pct"/>
            <w:tcBorders>
              <w:top w:val="nil"/>
              <w:left w:val="nil"/>
              <w:bottom w:val="dotted" w:sz="4" w:space="0" w:color="auto"/>
              <w:right w:val="dotted" w:sz="4" w:space="0" w:color="auto"/>
            </w:tcBorders>
            <w:shd w:val="clear" w:color="auto" w:fill="auto"/>
            <w:vAlign w:val="center"/>
            <w:hideMark/>
          </w:tcPr>
          <w:p w14:paraId="34835130"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4,094.6</w:t>
            </w:r>
          </w:p>
        </w:tc>
        <w:tc>
          <w:tcPr>
            <w:tcW w:w="660" w:type="pct"/>
            <w:tcBorders>
              <w:top w:val="nil"/>
              <w:left w:val="nil"/>
              <w:bottom w:val="dotted" w:sz="4" w:space="0" w:color="auto"/>
              <w:right w:val="dotted" w:sz="4" w:space="0" w:color="auto"/>
            </w:tcBorders>
            <w:shd w:val="clear" w:color="auto" w:fill="auto"/>
            <w:vAlign w:val="center"/>
            <w:hideMark/>
          </w:tcPr>
          <w:p w14:paraId="2CCE6D1D"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3,802.3</w:t>
            </w:r>
          </w:p>
        </w:tc>
        <w:tc>
          <w:tcPr>
            <w:tcW w:w="535" w:type="pct"/>
            <w:tcBorders>
              <w:top w:val="nil"/>
              <w:left w:val="nil"/>
              <w:bottom w:val="dotted" w:sz="4" w:space="0" w:color="auto"/>
              <w:right w:val="dotted" w:sz="4" w:space="0" w:color="auto"/>
            </w:tcBorders>
            <w:shd w:val="clear" w:color="auto" w:fill="auto"/>
            <w:vAlign w:val="center"/>
            <w:hideMark/>
          </w:tcPr>
          <w:p w14:paraId="063CC0BD"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292.3</w:t>
            </w:r>
          </w:p>
        </w:tc>
      </w:tr>
      <w:tr w:rsidR="008F7ED2" w:rsidRPr="00506B8C" w14:paraId="13C3370C" w14:textId="77777777" w:rsidTr="00506B8C">
        <w:trPr>
          <w:trHeight w:val="9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0F475EC7"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26 04</w:t>
            </w:r>
          </w:p>
        </w:tc>
        <w:tc>
          <w:tcPr>
            <w:tcW w:w="1887" w:type="pct"/>
            <w:tcBorders>
              <w:top w:val="nil"/>
              <w:left w:val="nil"/>
              <w:bottom w:val="dotted" w:sz="4" w:space="0" w:color="auto"/>
              <w:right w:val="dotted" w:sz="4" w:space="0" w:color="auto"/>
            </w:tcBorders>
            <w:shd w:val="clear" w:color="auto" w:fill="auto"/>
            <w:vAlign w:val="center"/>
            <w:hideMark/>
          </w:tcPr>
          <w:p w14:paraId="400BB7AF"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საქართველოს იუსტიციის სამინისტროს სისტემის თანამშრომელთა გადამზადება და სასწავლო ცენტრის განვითარება</w:t>
            </w:r>
          </w:p>
        </w:tc>
        <w:tc>
          <w:tcPr>
            <w:tcW w:w="535" w:type="pct"/>
            <w:tcBorders>
              <w:top w:val="nil"/>
              <w:left w:val="nil"/>
              <w:bottom w:val="dotted" w:sz="4" w:space="0" w:color="auto"/>
              <w:right w:val="dotted" w:sz="4" w:space="0" w:color="auto"/>
            </w:tcBorders>
            <w:shd w:val="clear" w:color="auto" w:fill="auto"/>
            <w:vAlign w:val="center"/>
            <w:hideMark/>
          </w:tcPr>
          <w:p w14:paraId="1C9281AE"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5,148.5</w:t>
            </w:r>
          </w:p>
        </w:tc>
        <w:tc>
          <w:tcPr>
            <w:tcW w:w="535" w:type="pct"/>
            <w:tcBorders>
              <w:top w:val="nil"/>
              <w:left w:val="nil"/>
              <w:bottom w:val="dotted" w:sz="4" w:space="0" w:color="auto"/>
              <w:right w:val="dotted" w:sz="4" w:space="0" w:color="auto"/>
            </w:tcBorders>
            <w:shd w:val="clear" w:color="auto" w:fill="auto"/>
            <w:vAlign w:val="center"/>
            <w:hideMark/>
          </w:tcPr>
          <w:p w14:paraId="3B85A02A"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1,835.0</w:t>
            </w:r>
          </w:p>
        </w:tc>
        <w:tc>
          <w:tcPr>
            <w:tcW w:w="535" w:type="pct"/>
            <w:tcBorders>
              <w:top w:val="nil"/>
              <w:left w:val="nil"/>
              <w:bottom w:val="dotted" w:sz="4" w:space="0" w:color="auto"/>
              <w:right w:val="dotted" w:sz="4" w:space="0" w:color="auto"/>
            </w:tcBorders>
            <w:shd w:val="clear" w:color="auto" w:fill="auto"/>
            <w:vAlign w:val="center"/>
            <w:hideMark/>
          </w:tcPr>
          <w:p w14:paraId="105E4EB1"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4,467.1</w:t>
            </w:r>
          </w:p>
        </w:tc>
        <w:tc>
          <w:tcPr>
            <w:tcW w:w="660" w:type="pct"/>
            <w:tcBorders>
              <w:top w:val="nil"/>
              <w:left w:val="nil"/>
              <w:bottom w:val="dotted" w:sz="4" w:space="0" w:color="auto"/>
              <w:right w:val="dotted" w:sz="4" w:space="0" w:color="auto"/>
            </w:tcBorders>
            <w:shd w:val="clear" w:color="auto" w:fill="auto"/>
            <w:vAlign w:val="center"/>
            <w:hideMark/>
          </w:tcPr>
          <w:p w14:paraId="0CFD9134"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1,888.4</w:t>
            </w:r>
          </w:p>
        </w:tc>
        <w:tc>
          <w:tcPr>
            <w:tcW w:w="535" w:type="pct"/>
            <w:tcBorders>
              <w:top w:val="nil"/>
              <w:left w:val="nil"/>
              <w:bottom w:val="dotted" w:sz="4" w:space="0" w:color="auto"/>
              <w:right w:val="dotted" w:sz="4" w:space="0" w:color="auto"/>
            </w:tcBorders>
            <w:shd w:val="clear" w:color="auto" w:fill="auto"/>
            <w:vAlign w:val="center"/>
            <w:hideMark/>
          </w:tcPr>
          <w:p w14:paraId="76B83481"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2,578.7</w:t>
            </w:r>
          </w:p>
        </w:tc>
      </w:tr>
      <w:tr w:rsidR="008F7ED2" w:rsidRPr="00506B8C" w14:paraId="681A8363" w14:textId="77777777" w:rsidTr="00506B8C">
        <w:trPr>
          <w:trHeight w:val="6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43237657"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09 02</w:t>
            </w:r>
          </w:p>
        </w:tc>
        <w:tc>
          <w:tcPr>
            <w:tcW w:w="1887" w:type="pct"/>
            <w:tcBorders>
              <w:top w:val="nil"/>
              <w:left w:val="nil"/>
              <w:bottom w:val="dotted" w:sz="4" w:space="0" w:color="auto"/>
              <w:right w:val="dotted" w:sz="4" w:space="0" w:color="auto"/>
            </w:tcBorders>
            <w:shd w:val="clear" w:color="auto" w:fill="auto"/>
            <w:vAlign w:val="center"/>
            <w:hideMark/>
          </w:tcPr>
          <w:p w14:paraId="427FBD2C"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მოსამართლეებისა და სასამართლოს თანამშრომლების მომზადება-გადამზადება</w:t>
            </w:r>
          </w:p>
        </w:tc>
        <w:tc>
          <w:tcPr>
            <w:tcW w:w="535" w:type="pct"/>
            <w:tcBorders>
              <w:top w:val="nil"/>
              <w:left w:val="nil"/>
              <w:bottom w:val="dotted" w:sz="4" w:space="0" w:color="auto"/>
              <w:right w:val="dotted" w:sz="4" w:space="0" w:color="auto"/>
            </w:tcBorders>
            <w:shd w:val="clear" w:color="auto" w:fill="auto"/>
            <w:vAlign w:val="center"/>
            <w:hideMark/>
          </w:tcPr>
          <w:p w14:paraId="39892B75"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1,633.8</w:t>
            </w:r>
          </w:p>
        </w:tc>
        <w:tc>
          <w:tcPr>
            <w:tcW w:w="535" w:type="pct"/>
            <w:tcBorders>
              <w:top w:val="nil"/>
              <w:left w:val="nil"/>
              <w:bottom w:val="dotted" w:sz="4" w:space="0" w:color="auto"/>
              <w:right w:val="dotted" w:sz="4" w:space="0" w:color="auto"/>
            </w:tcBorders>
            <w:shd w:val="clear" w:color="auto" w:fill="auto"/>
            <w:vAlign w:val="center"/>
            <w:hideMark/>
          </w:tcPr>
          <w:p w14:paraId="5E55059D"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1,530.0</w:t>
            </w:r>
          </w:p>
        </w:tc>
        <w:tc>
          <w:tcPr>
            <w:tcW w:w="535" w:type="pct"/>
            <w:tcBorders>
              <w:top w:val="nil"/>
              <w:left w:val="nil"/>
              <w:bottom w:val="dotted" w:sz="4" w:space="0" w:color="auto"/>
              <w:right w:val="dotted" w:sz="4" w:space="0" w:color="auto"/>
            </w:tcBorders>
            <w:shd w:val="clear" w:color="auto" w:fill="auto"/>
            <w:vAlign w:val="center"/>
            <w:hideMark/>
          </w:tcPr>
          <w:p w14:paraId="7EC53744"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1,610.8</w:t>
            </w:r>
          </w:p>
        </w:tc>
        <w:tc>
          <w:tcPr>
            <w:tcW w:w="660" w:type="pct"/>
            <w:tcBorders>
              <w:top w:val="nil"/>
              <w:left w:val="nil"/>
              <w:bottom w:val="dotted" w:sz="4" w:space="0" w:color="auto"/>
              <w:right w:val="dotted" w:sz="4" w:space="0" w:color="auto"/>
            </w:tcBorders>
            <w:shd w:val="clear" w:color="auto" w:fill="auto"/>
            <w:vAlign w:val="center"/>
            <w:hideMark/>
          </w:tcPr>
          <w:p w14:paraId="6EE626BC"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1,525.2</w:t>
            </w:r>
          </w:p>
        </w:tc>
        <w:tc>
          <w:tcPr>
            <w:tcW w:w="535" w:type="pct"/>
            <w:tcBorders>
              <w:top w:val="nil"/>
              <w:left w:val="nil"/>
              <w:bottom w:val="dotted" w:sz="4" w:space="0" w:color="auto"/>
              <w:right w:val="dotted" w:sz="4" w:space="0" w:color="auto"/>
            </w:tcBorders>
            <w:shd w:val="clear" w:color="auto" w:fill="auto"/>
            <w:vAlign w:val="center"/>
            <w:hideMark/>
          </w:tcPr>
          <w:p w14:paraId="0E68DE08"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85.6</w:t>
            </w:r>
          </w:p>
        </w:tc>
      </w:tr>
      <w:tr w:rsidR="008F7ED2" w:rsidRPr="00506B8C" w14:paraId="0DB60652" w14:textId="77777777" w:rsidTr="00506B8C">
        <w:trPr>
          <w:trHeight w:val="12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5C2F6CCB"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32 10</w:t>
            </w:r>
          </w:p>
        </w:tc>
        <w:tc>
          <w:tcPr>
            <w:tcW w:w="1887" w:type="pct"/>
            <w:tcBorders>
              <w:top w:val="nil"/>
              <w:left w:val="nil"/>
              <w:bottom w:val="dotted" w:sz="4" w:space="0" w:color="auto"/>
              <w:right w:val="dotted" w:sz="4" w:space="0" w:color="auto"/>
            </w:tcBorders>
            <w:shd w:val="clear" w:color="auto" w:fill="auto"/>
            <w:vAlign w:val="center"/>
            <w:hideMark/>
          </w:tcPr>
          <w:p w14:paraId="226D7CF1"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(Unicredit Bank)</w:t>
            </w:r>
          </w:p>
        </w:tc>
        <w:tc>
          <w:tcPr>
            <w:tcW w:w="535" w:type="pct"/>
            <w:tcBorders>
              <w:top w:val="nil"/>
              <w:left w:val="nil"/>
              <w:bottom w:val="dotted" w:sz="4" w:space="0" w:color="auto"/>
              <w:right w:val="dotted" w:sz="4" w:space="0" w:color="auto"/>
            </w:tcBorders>
            <w:shd w:val="clear" w:color="auto" w:fill="auto"/>
            <w:vAlign w:val="center"/>
            <w:hideMark/>
          </w:tcPr>
          <w:p w14:paraId="5D5EF12E"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1,000.0</w:t>
            </w:r>
          </w:p>
        </w:tc>
        <w:tc>
          <w:tcPr>
            <w:tcW w:w="535" w:type="pct"/>
            <w:tcBorders>
              <w:top w:val="nil"/>
              <w:left w:val="nil"/>
              <w:bottom w:val="dotted" w:sz="4" w:space="0" w:color="auto"/>
              <w:right w:val="dotted" w:sz="4" w:space="0" w:color="auto"/>
            </w:tcBorders>
            <w:shd w:val="clear" w:color="auto" w:fill="auto"/>
            <w:vAlign w:val="center"/>
            <w:hideMark/>
          </w:tcPr>
          <w:p w14:paraId="1E57646E"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1,000.0</w:t>
            </w:r>
          </w:p>
        </w:tc>
        <w:tc>
          <w:tcPr>
            <w:tcW w:w="535" w:type="pct"/>
            <w:tcBorders>
              <w:top w:val="nil"/>
              <w:left w:val="nil"/>
              <w:bottom w:val="dotted" w:sz="4" w:space="0" w:color="auto"/>
              <w:right w:val="dotted" w:sz="4" w:space="0" w:color="auto"/>
            </w:tcBorders>
            <w:shd w:val="clear" w:color="auto" w:fill="auto"/>
            <w:vAlign w:val="center"/>
            <w:hideMark/>
          </w:tcPr>
          <w:p w14:paraId="19B486F6"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4,888.3</w:t>
            </w:r>
          </w:p>
        </w:tc>
        <w:tc>
          <w:tcPr>
            <w:tcW w:w="660" w:type="pct"/>
            <w:tcBorders>
              <w:top w:val="nil"/>
              <w:left w:val="nil"/>
              <w:bottom w:val="dotted" w:sz="4" w:space="0" w:color="auto"/>
              <w:right w:val="dotted" w:sz="4" w:space="0" w:color="auto"/>
            </w:tcBorders>
            <w:shd w:val="clear" w:color="auto" w:fill="auto"/>
            <w:vAlign w:val="center"/>
            <w:hideMark/>
          </w:tcPr>
          <w:p w14:paraId="3DAA4B48"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4,888.3</w:t>
            </w:r>
          </w:p>
        </w:tc>
        <w:tc>
          <w:tcPr>
            <w:tcW w:w="535" w:type="pct"/>
            <w:tcBorders>
              <w:top w:val="nil"/>
              <w:left w:val="nil"/>
              <w:bottom w:val="dotted" w:sz="4" w:space="0" w:color="auto"/>
              <w:right w:val="dotted" w:sz="4" w:space="0" w:color="auto"/>
            </w:tcBorders>
            <w:shd w:val="clear" w:color="auto" w:fill="auto"/>
            <w:vAlign w:val="center"/>
            <w:hideMark/>
          </w:tcPr>
          <w:p w14:paraId="4916E0AC"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8F7ED2" w:rsidRPr="00506B8C" w14:paraId="67F620A7" w14:textId="77777777" w:rsidTr="00506B8C">
        <w:trPr>
          <w:trHeight w:val="9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1B1D377B"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27 03</w:t>
            </w:r>
          </w:p>
        </w:tc>
        <w:tc>
          <w:tcPr>
            <w:tcW w:w="1887" w:type="pct"/>
            <w:tcBorders>
              <w:top w:val="nil"/>
              <w:left w:val="nil"/>
              <w:bottom w:val="dotted" w:sz="4" w:space="0" w:color="auto"/>
              <w:right w:val="dotted" w:sz="4" w:space="0" w:color="auto"/>
            </w:tcBorders>
            <w:shd w:val="clear" w:color="auto" w:fill="auto"/>
            <w:vAlign w:val="center"/>
            <w:hideMark/>
          </w:tcPr>
          <w:p w14:paraId="4AE62C4B"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სასჯელაღსრულებისა და პრობაციის სისტემისათვის თანამშრომელთა მომზადება და პროფესიული განვითარება</w:t>
            </w:r>
          </w:p>
        </w:tc>
        <w:tc>
          <w:tcPr>
            <w:tcW w:w="535" w:type="pct"/>
            <w:tcBorders>
              <w:top w:val="nil"/>
              <w:left w:val="nil"/>
              <w:bottom w:val="dotted" w:sz="4" w:space="0" w:color="auto"/>
              <w:right w:val="dotted" w:sz="4" w:space="0" w:color="auto"/>
            </w:tcBorders>
            <w:shd w:val="clear" w:color="auto" w:fill="auto"/>
            <w:vAlign w:val="center"/>
            <w:hideMark/>
          </w:tcPr>
          <w:p w14:paraId="7B3E2570"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981.1</w:t>
            </w:r>
          </w:p>
        </w:tc>
        <w:tc>
          <w:tcPr>
            <w:tcW w:w="535" w:type="pct"/>
            <w:tcBorders>
              <w:top w:val="nil"/>
              <w:left w:val="nil"/>
              <w:bottom w:val="dotted" w:sz="4" w:space="0" w:color="auto"/>
              <w:right w:val="dotted" w:sz="4" w:space="0" w:color="auto"/>
            </w:tcBorders>
            <w:shd w:val="clear" w:color="auto" w:fill="auto"/>
            <w:vAlign w:val="center"/>
            <w:hideMark/>
          </w:tcPr>
          <w:p w14:paraId="1A2F44FB"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981.1</w:t>
            </w:r>
          </w:p>
        </w:tc>
        <w:tc>
          <w:tcPr>
            <w:tcW w:w="535" w:type="pct"/>
            <w:tcBorders>
              <w:top w:val="nil"/>
              <w:left w:val="nil"/>
              <w:bottom w:val="dotted" w:sz="4" w:space="0" w:color="auto"/>
              <w:right w:val="dotted" w:sz="4" w:space="0" w:color="auto"/>
            </w:tcBorders>
            <w:shd w:val="clear" w:color="auto" w:fill="auto"/>
            <w:vAlign w:val="center"/>
            <w:hideMark/>
          </w:tcPr>
          <w:p w14:paraId="22761E70"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930.5</w:t>
            </w:r>
          </w:p>
        </w:tc>
        <w:tc>
          <w:tcPr>
            <w:tcW w:w="660" w:type="pct"/>
            <w:tcBorders>
              <w:top w:val="nil"/>
              <w:left w:val="nil"/>
              <w:bottom w:val="dotted" w:sz="4" w:space="0" w:color="auto"/>
              <w:right w:val="dotted" w:sz="4" w:space="0" w:color="auto"/>
            </w:tcBorders>
            <w:shd w:val="clear" w:color="auto" w:fill="auto"/>
            <w:vAlign w:val="center"/>
            <w:hideMark/>
          </w:tcPr>
          <w:p w14:paraId="287A6C94"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930.5</w:t>
            </w:r>
          </w:p>
        </w:tc>
        <w:tc>
          <w:tcPr>
            <w:tcW w:w="535" w:type="pct"/>
            <w:tcBorders>
              <w:top w:val="nil"/>
              <w:left w:val="nil"/>
              <w:bottom w:val="dotted" w:sz="4" w:space="0" w:color="auto"/>
              <w:right w:val="dotted" w:sz="4" w:space="0" w:color="auto"/>
            </w:tcBorders>
            <w:shd w:val="clear" w:color="auto" w:fill="auto"/>
            <w:vAlign w:val="center"/>
            <w:hideMark/>
          </w:tcPr>
          <w:p w14:paraId="7BA444F3"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8F7ED2" w:rsidRPr="00506B8C" w14:paraId="39D4CB6B" w14:textId="77777777" w:rsidTr="00506B8C">
        <w:trPr>
          <w:trHeight w:val="6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684F829A"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lastRenderedPageBreak/>
              <w:t>23 05</w:t>
            </w:r>
          </w:p>
        </w:tc>
        <w:tc>
          <w:tcPr>
            <w:tcW w:w="1887" w:type="pct"/>
            <w:tcBorders>
              <w:top w:val="nil"/>
              <w:left w:val="nil"/>
              <w:bottom w:val="dotted" w:sz="4" w:space="0" w:color="auto"/>
              <w:right w:val="dotted" w:sz="4" w:space="0" w:color="auto"/>
            </w:tcBorders>
            <w:shd w:val="clear" w:color="auto" w:fill="auto"/>
            <w:vAlign w:val="center"/>
            <w:hideMark/>
          </w:tcPr>
          <w:p w14:paraId="4D524947"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საფინანსო სექტორში დასაქმებულთა კვალიფიკაციის ამაღლება</w:t>
            </w:r>
          </w:p>
        </w:tc>
        <w:tc>
          <w:tcPr>
            <w:tcW w:w="535" w:type="pct"/>
            <w:tcBorders>
              <w:top w:val="nil"/>
              <w:left w:val="nil"/>
              <w:bottom w:val="dotted" w:sz="4" w:space="0" w:color="auto"/>
              <w:right w:val="dotted" w:sz="4" w:space="0" w:color="auto"/>
            </w:tcBorders>
            <w:shd w:val="clear" w:color="auto" w:fill="auto"/>
            <w:vAlign w:val="center"/>
            <w:hideMark/>
          </w:tcPr>
          <w:p w14:paraId="68D201E1"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1,423.4</w:t>
            </w:r>
          </w:p>
        </w:tc>
        <w:tc>
          <w:tcPr>
            <w:tcW w:w="535" w:type="pct"/>
            <w:tcBorders>
              <w:top w:val="nil"/>
              <w:left w:val="nil"/>
              <w:bottom w:val="dotted" w:sz="4" w:space="0" w:color="auto"/>
              <w:right w:val="dotted" w:sz="4" w:space="0" w:color="auto"/>
            </w:tcBorders>
            <w:shd w:val="clear" w:color="auto" w:fill="auto"/>
            <w:vAlign w:val="center"/>
            <w:hideMark/>
          </w:tcPr>
          <w:p w14:paraId="5B9F13D1"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895.0</w:t>
            </w:r>
          </w:p>
        </w:tc>
        <w:tc>
          <w:tcPr>
            <w:tcW w:w="535" w:type="pct"/>
            <w:tcBorders>
              <w:top w:val="nil"/>
              <w:left w:val="nil"/>
              <w:bottom w:val="dotted" w:sz="4" w:space="0" w:color="auto"/>
              <w:right w:val="dotted" w:sz="4" w:space="0" w:color="auto"/>
            </w:tcBorders>
            <w:shd w:val="clear" w:color="auto" w:fill="auto"/>
            <w:vAlign w:val="center"/>
            <w:hideMark/>
          </w:tcPr>
          <w:p w14:paraId="00C8152B"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1,451.4</w:t>
            </w:r>
          </w:p>
        </w:tc>
        <w:tc>
          <w:tcPr>
            <w:tcW w:w="660" w:type="pct"/>
            <w:tcBorders>
              <w:top w:val="nil"/>
              <w:left w:val="nil"/>
              <w:bottom w:val="dotted" w:sz="4" w:space="0" w:color="auto"/>
              <w:right w:val="dotted" w:sz="4" w:space="0" w:color="auto"/>
            </w:tcBorders>
            <w:shd w:val="clear" w:color="auto" w:fill="auto"/>
            <w:vAlign w:val="center"/>
            <w:hideMark/>
          </w:tcPr>
          <w:p w14:paraId="16E0B6BD"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940.9</w:t>
            </w:r>
          </w:p>
        </w:tc>
        <w:tc>
          <w:tcPr>
            <w:tcW w:w="535" w:type="pct"/>
            <w:tcBorders>
              <w:top w:val="nil"/>
              <w:left w:val="nil"/>
              <w:bottom w:val="dotted" w:sz="4" w:space="0" w:color="auto"/>
              <w:right w:val="dotted" w:sz="4" w:space="0" w:color="auto"/>
            </w:tcBorders>
            <w:shd w:val="clear" w:color="auto" w:fill="auto"/>
            <w:vAlign w:val="center"/>
            <w:hideMark/>
          </w:tcPr>
          <w:p w14:paraId="45CF3944"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510.5</w:t>
            </w:r>
          </w:p>
        </w:tc>
      </w:tr>
      <w:tr w:rsidR="008F7ED2" w:rsidRPr="00506B8C" w14:paraId="6AC6D334" w14:textId="77777777" w:rsidTr="00506B8C">
        <w:trPr>
          <w:trHeight w:val="6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338CA4A2"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01 03</w:t>
            </w:r>
          </w:p>
        </w:tc>
        <w:tc>
          <w:tcPr>
            <w:tcW w:w="1887" w:type="pct"/>
            <w:tcBorders>
              <w:top w:val="nil"/>
              <w:left w:val="nil"/>
              <w:bottom w:val="dotted" w:sz="4" w:space="0" w:color="auto"/>
              <w:right w:val="dotted" w:sz="4" w:space="0" w:color="auto"/>
            </w:tcBorders>
            <w:shd w:val="clear" w:color="auto" w:fill="auto"/>
            <w:vAlign w:val="center"/>
            <w:hideMark/>
          </w:tcPr>
          <w:p w14:paraId="3594AFBF"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ჰერალდიკური საქმიანობის სახელმწიფო რეგულირება</w:t>
            </w:r>
          </w:p>
        </w:tc>
        <w:tc>
          <w:tcPr>
            <w:tcW w:w="535" w:type="pct"/>
            <w:tcBorders>
              <w:top w:val="nil"/>
              <w:left w:val="nil"/>
              <w:bottom w:val="dotted" w:sz="4" w:space="0" w:color="auto"/>
              <w:right w:val="dotted" w:sz="4" w:space="0" w:color="auto"/>
            </w:tcBorders>
            <w:shd w:val="clear" w:color="auto" w:fill="auto"/>
            <w:vAlign w:val="center"/>
            <w:hideMark/>
          </w:tcPr>
          <w:p w14:paraId="24270483"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450.0</w:t>
            </w:r>
          </w:p>
        </w:tc>
        <w:tc>
          <w:tcPr>
            <w:tcW w:w="535" w:type="pct"/>
            <w:tcBorders>
              <w:top w:val="nil"/>
              <w:left w:val="nil"/>
              <w:bottom w:val="dotted" w:sz="4" w:space="0" w:color="auto"/>
              <w:right w:val="dotted" w:sz="4" w:space="0" w:color="auto"/>
            </w:tcBorders>
            <w:shd w:val="clear" w:color="auto" w:fill="auto"/>
            <w:vAlign w:val="center"/>
            <w:hideMark/>
          </w:tcPr>
          <w:p w14:paraId="07E4CC11"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450.0</w:t>
            </w:r>
          </w:p>
        </w:tc>
        <w:tc>
          <w:tcPr>
            <w:tcW w:w="535" w:type="pct"/>
            <w:tcBorders>
              <w:top w:val="nil"/>
              <w:left w:val="nil"/>
              <w:bottom w:val="dotted" w:sz="4" w:space="0" w:color="auto"/>
              <w:right w:val="dotted" w:sz="4" w:space="0" w:color="auto"/>
            </w:tcBorders>
            <w:shd w:val="clear" w:color="auto" w:fill="auto"/>
            <w:vAlign w:val="center"/>
            <w:hideMark/>
          </w:tcPr>
          <w:p w14:paraId="6F755DAC"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449.7</w:t>
            </w:r>
          </w:p>
        </w:tc>
        <w:tc>
          <w:tcPr>
            <w:tcW w:w="660" w:type="pct"/>
            <w:tcBorders>
              <w:top w:val="nil"/>
              <w:left w:val="nil"/>
              <w:bottom w:val="dotted" w:sz="4" w:space="0" w:color="auto"/>
              <w:right w:val="dotted" w:sz="4" w:space="0" w:color="auto"/>
            </w:tcBorders>
            <w:shd w:val="clear" w:color="auto" w:fill="auto"/>
            <w:vAlign w:val="center"/>
            <w:hideMark/>
          </w:tcPr>
          <w:p w14:paraId="049783DA"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449.7</w:t>
            </w:r>
          </w:p>
        </w:tc>
        <w:tc>
          <w:tcPr>
            <w:tcW w:w="535" w:type="pct"/>
            <w:tcBorders>
              <w:top w:val="nil"/>
              <w:left w:val="nil"/>
              <w:bottom w:val="dotted" w:sz="4" w:space="0" w:color="auto"/>
              <w:right w:val="dotted" w:sz="4" w:space="0" w:color="auto"/>
            </w:tcBorders>
            <w:shd w:val="clear" w:color="auto" w:fill="auto"/>
            <w:vAlign w:val="center"/>
            <w:hideMark/>
          </w:tcPr>
          <w:p w14:paraId="43A9F91E"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8F7ED2" w:rsidRPr="00506B8C" w14:paraId="29F0E7AF" w14:textId="77777777" w:rsidTr="00506B8C">
        <w:trPr>
          <w:trHeight w:val="6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68A173E4"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28 02</w:t>
            </w:r>
          </w:p>
        </w:tc>
        <w:tc>
          <w:tcPr>
            <w:tcW w:w="1887" w:type="pct"/>
            <w:tcBorders>
              <w:top w:val="nil"/>
              <w:left w:val="nil"/>
              <w:bottom w:val="dotted" w:sz="4" w:space="0" w:color="auto"/>
              <w:right w:val="dotted" w:sz="4" w:space="0" w:color="auto"/>
            </w:tcBorders>
            <w:shd w:val="clear" w:color="auto" w:fill="auto"/>
            <w:vAlign w:val="center"/>
            <w:hideMark/>
          </w:tcPr>
          <w:p w14:paraId="14E7D15D"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მოხელეთა კვალიფიკაციის ამაღლება საერთაშორისო ურთიერთობების დარგში</w:t>
            </w:r>
          </w:p>
        </w:tc>
        <w:tc>
          <w:tcPr>
            <w:tcW w:w="535" w:type="pct"/>
            <w:tcBorders>
              <w:top w:val="nil"/>
              <w:left w:val="nil"/>
              <w:bottom w:val="dotted" w:sz="4" w:space="0" w:color="auto"/>
              <w:right w:val="dotted" w:sz="4" w:space="0" w:color="auto"/>
            </w:tcBorders>
            <w:shd w:val="clear" w:color="auto" w:fill="auto"/>
            <w:vAlign w:val="center"/>
            <w:hideMark/>
          </w:tcPr>
          <w:p w14:paraId="1C57A6F7"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355.0</w:t>
            </w:r>
          </w:p>
        </w:tc>
        <w:tc>
          <w:tcPr>
            <w:tcW w:w="535" w:type="pct"/>
            <w:tcBorders>
              <w:top w:val="nil"/>
              <w:left w:val="nil"/>
              <w:bottom w:val="dotted" w:sz="4" w:space="0" w:color="auto"/>
              <w:right w:val="dotted" w:sz="4" w:space="0" w:color="auto"/>
            </w:tcBorders>
            <w:shd w:val="clear" w:color="auto" w:fill="auto"/>
            <w:vAlign w:val="center"/>
            <w:hideMark/>
          </w:tcPr>
          <w:p w14:paraId="69AD24D3"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345.0</w:t>
            </w:r>
          </w:p>
        </w:tc>
        <w:tc>
          <w:tcPr>
            <w:tcW w:w="535" w:type="pct"/>
            <w:tcBorders>
              <w:top w:val="nil"/>
              <w:left w:val="nil"/>
              <w:bottom w:val="dotted" w:sz="4" w:space="0" w:color="auto"/>
              <w:right w:val="dotted" w:sz="4" w:space="0" w:color="auto"/>
            </w:tcBorders>
            <w:shd w:val="clear" w:color="auto" w:fill="auto"/>
            <w:vAlign w:val="center"/>
            <w:hideMark/>
          </w:tcPr>
          <w:p w14:paraId="326A9D5A"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317.1</w:t>
            </w:r>
          </w:p>
        </w:tc>
        <w:tc>
          <w:tcPr>
            <w:tcW w:w="660" w:type="pct"/>
            <w:tcBorders>
              <w:top w:val="nil"/>
              <w:left w:val="nil"/>
              <w:bottom w:val="dotted" w:sz="4" w:space="0" w:color="auto"/>
              <w:right w:val="dotted" w:sz="4" w:space="0" w:color="auto"/>
            </w:tcBorders>
            <w:shd w:val="clear" w:color="auto" w:fill="auto"/>
            <w:vAlign w:val="center"/>
            <w:hideMark/>
          </w:tcPr>
          <w:p w14:paraId="3F235259"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316.6</w:t>
            </w:r>
          </w:p>
        </w:tc>
        <w:tc>
          <w:tcPr>
            <w:tcW w:w="535" w:type="pct"/>
            <w:tcBorders>
              <w:top w:val="nil"/>
              <w:left w:val="nil"/>
              <w:bottom w:val="dotted" w:sz="4" w:space="0" w:color="auto"/>
              <w:right w:val="dotted" w:sz="4" w:space="0" w:color="auto"/>
            </w:tcBorders>
            <w:shd w:val="clear" w:color="auto" w:fill="auto"/>
            <w:vAlign w:val="center"/>
            <w:hideMark/>
          </w:tcPr>
          <w:p w14:paraId="491AF334"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0.5</w:t>
            </w:r>
          </w:p>
        </w:tc>
      </w:tr>
      <w:tr w:rsidR="008F7ED2" w:rsidRPr="00506B8C" w14:paraId="0ADF53F3" w14:textId="77777777" w:rsidTr="00506B8C">
        <w:trPr>
          <w:trHeight w:val="3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19F4FD97"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24 12</w:t>
            </w:r>
          </w:p>
        </w:tc>
        <w:tc>
          <w:tcPr>
            <w:tcW w:w="1887" w:type="pct"/>
            <w:tcBorders>
              <w:top w:val="nil"/>
              <w:left w:val="nil"/>
              <w:bottom w:val="dotted" w:sz="4" w:space="0" w:color="auto"/>
              <w:right w:val="dotted" w:sz="4" w:space="0" w:color="auto"/>
            </w:tcBorders>
            <w:shd w:val="clear" w:color="auto" w:fill="auto"/>
            <w:vAlign w:val="center"/>
            <w:hideMark/>
          </w:tcPr>
          <w:p w14:paraId="66B15B9A"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საზღვაო პროფესიული განათლების ხელშეწყობა</w:t>
            </w:r>
          </w:p>
        </w:tc>
        <w:tc>
          <w:tcPr>
            <w:tcW w:w="535" w:type="pct"/>
            <w:tcBorders>
              <w:top w:val="nil"/>
              <w:left w:val="nil"/>
              <w:bottom w:val="dotted" w:sz="4" w:space="0" w:color="auto"/>
              <w:right w:val="dotted" w:sz="4" w:space="0" w:color="auto"/>
            </w:tcBorders>
            <w:shd w:val="clear" w:color="auto" w:fill="auto"/>
            <w:vAlign w:val="center"/>
            <w:hideMark/>
          </w:tcPr>
          <w:p w14:paraId="3D14034E"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9,882.5</w:t>
            </w:r>
          </w:p>
        </w:tc>
        <w:tc>
          <w:tcPr>
            <w:tcW w:w="535" w:type="pct"/>
            <w:tcBorders>
              <w:top w:val="nil"/>
              <w:left w:val="nil"/>
              <w:bottom w:val="dotted" w:sz="4" w:space="0" w:color="auto"/>
              <w:right w:val="dotted" w:sz="4" w:space="0" w:color="auto"/>
            </w:tcBorders>
            <w:shd w:val="clear" w:color="auto" w:fill="auto"/>
            <w:vAlign w:val="center"/>
            <w:hideMark/>
          </w:tcPr>
          <w:p w14:paraId="43CF9171"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557.0</w:t>
            </w:r>
          </w:p>
        </w:tc>
        <w:tc>
          <w:tcPr>
            <w:tcW w:w="535" w:type="pct"/>
            <w:tcBorders>
              <w:top w:val="nil"/>
              <w:left w:val="nil"/>
              <w:bottom w:val="dotted" w:sz="4" w:space="0" w:color="auto"/>
              <w:right w:val="dotted" w:sz="4" w:space="0" w:color="auto"/>
            </w:tcBorders>
            <w:shd w:val="clear" w:color="auto" w:fill="auto"/>
            <w:vAlign w:val="center"/>
            <w:hideMark/>
          </w:tcPr>
          <w:p w14:paraId="0D0B682E"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9,573.1</w:t>
            </w:r>
          </w:p>
        </w:tc>
        <w:tc>
          <w:tcPr>
            <w:tcW w:w="660" w:type="pct"/>
            <w:tcBorders>
              <w:top w:val="nil"/>
              <w:left w:val="nil"/>
              <w:bottom w:val="dotted" w:sz="4" w:space="0" w:color="auto"/>
              <w:right w:val="dotted" w:sz="4" w:space="0" w:color="auto"/>
            </w:tcBorders>
            <w:shd w:val="clear" w:color="auto" w:fill="auto"/>
            <w:vAlign w:val="center"/>
            <w:hideMark/>
          </w:tcPr>
          <w:p w14:paraId="09A8752C"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599.1</w:t>
            </w:r>
          </w:p>
        </w:tc>
        <w:tc>
          <w:tcPr>
            <w:tcW w:w="535" w:type="pct"/>
            <w:tcBorders>
              <w:top w:val="nil"/>
              <w:left w:val="nil"/>
              <w:bottom w:val="dotted" w:sz="4" w:space="0" w:color="auto"/>
              <w:right w:val="dotted" w:sz="4" w:space="0" w:color="auto"/>
            </w:tcBorders>
            <w:shd w:val="clear" w:color="auto" w:fill="auto"/>
            <w:vAlign w:val="center"/>
            <w:hideMark/>
          </w:tcPr>
          <w:p w14:paraId="1EA3BEE7"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8,974.0</w:t>
            </w:r>
          </w:p>
        </w:tc>
      </w:tr>
      <w:tr w:rsidR="008F7ED2" w:rsidRPr="00506B8C" w14:paraId="72AC8830" w14:textId="77777777" w:rsidTr="00506B8C">
        <w:trPr>
          <w:trHeight w:val="3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34A45550"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65 02</w:t>
            </w:r>
          </w:p>
        </w:tc>
        <w:tc>
          <w:tcPr>
            <w:tcW w:w="1887" w:type="pct"/>
            <w:tcBorders>
              <w:top w:val="nil"/>
              <w:left w:val="nil"/>
              <w:bottom w:val="dotted" w:sz="4" w:space="0" w:color="auto"/>
              <w:right w:val="dotted" w:sz="4" w:space="0" w:color="auto"/>
            </w:tcBorders>
            <w:shd w:val="clear" w:color="auto" w:fill="auto"/>
            <w:vAlign w:val="center"/>
            <w:hideMark/>
          </w:tcPr>
          <w:p w14:paraId="1F69B535"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ა(ა)იპ - ორიჯინ-საქართველო</w:t>
            </w:r>
          </w:p>
        </w:tc>
        <w:tc>
          <w:tcPr>
            <w:tcW w:w="535" w:type="pct"/>
            <w:tcBorders>
              <w:top w:val="nil"/>
              <w:left w:val="nil"/>
              <w:bottom w:val="dotted" w:sz="4" w:space="0" w:color="auto"/>
              <w:right w:val="dotted" w:sz="4" w:space="0" w:color="auto"/>
            </w:tcBorders>
            <w:shd w:val="clear" w:color="auto" w:fill="auto"/>
            <w:vAlign w:val="center"/>
            <w:hideMark/>
          </w:tcPr>
          <w:p w14:paraId="35596F3F"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200.0</w:t>
            </w:r>
          </w:p>
        </w:tc>
        <w:tc>
          <w:tcPr>
            <w:tcW w:w="535" w:type="pct"/>
            <w:tcBorders>
              <w:top w:val="nil"/>
              <w:left w:val="nil"/>
              <w:bottom w:val="dotted" w:sz="4" w:space="0" w:color="auto"/>
              <w:right w:val="dotted" w:sz="4" w:space="0" w:color="auto"/>
            </w:tcBorders>
            <w:shd w:val="clear" w:color="auto" w:fill="auto"/>
            <w:vAlign w:val="center"/>
            <w:hideMark/>
          </w:tcPr>
          <w:p w14:paraId="430D982E"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535" w:type="pct"/>
            <w:tcBorders>
              <w:top w:val="nil"/>
              <w:left w:val="nil"/>
              <w:bottom w:val="dotted" w:sz="4" w:space="0" w:color="auto"/>
              <w:right w:val="dotted" w:sz="4" w:space="0" w:color="auto"/>
            </w:tcBorders>
            <w:shd w:val="clear" w:color="auto" w:fill="auto"/>
            <w:vAlign w:val="center"/>
            <w:hideMark/>
          </w:tcPr>
          <w:p w14:paraId="7B9403CF"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49.8</w:t>
            </w:r>
          </w:p>
        </w:tc>
        <w:tc>
          <w:tcPr>
            <w:tcW w:w="660" w:type="pct"/>
            <w:tcBorders>
              <w:top w:val="nil"/>
              <w:left w:val="nil"/>
              <w:bottom w:val="dotted" w:sz="4" w:space="0" w:color="auto"/>
              <w:right w:val="dotted" w:sz="4" w:space="0" w:color="auto"/>
            </w:tcBorders>
            <w:shd w:val="clear" w:color="auto" w:fill="auto"/>
            <w:vAlign w:val="center"/>
            <w:hideMark/>
          </w:tcPr>
          <w:p w14:paraId="78631A00"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535" w:type="pct"/>
            <w:tcBorders>
              <w:top w:val="nil"/>
              <w:left w:val="nil"/>
              <w:bottom w:val="dotted" w:sz="4" w:space="0" w:color="auto"/>
              <w:right w:val="dotted" w:sz="4" w:space="0" w:color="auto"/>
            </w:tcBorders>
            <w:shd w:val="clear" w:color="auto" w:fill="auto"/>
            <w:vAlign w:val="center"/>
            <w:hideMark/>
          </w:tcPr>
          <w:p w14:paraId="0CE9714E"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49.8</w:t>
            </w:r>
          </w:p>
        </w:tc>
      </w:tr>
      <w:tr w:rsidR="008F7ED2" w:rsidRPr="00506B8C" w14:paraId="1B5EC879" w14:textId="77777777" w:rsidTr="00506B8C">
        <w:trPr>
          <w:trHeight w:val="6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5FF184E2"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65 01</w:t>
            </w:r>
          </w:p>
        </w:tc>
        <w:tc>
          <w:tcPr>
            <w:tcW w:w="1887" w:type="pct"/>
            <w:tcBorders>
              <w:top w:val="nil"/>
              <w:left w:val="nil"/>
              <w:bottom w:val="dotted" w:sz="4" w:space="0" w:color="auto"/>
              <w:right w:val="dotted" w:sz="4" w:space="0" w:color="auto"/>
            </w:tcBorders>
            <w:shd w:val="clear" w:color="auto" w:fill="auto"/>
            <w:vAlign w:val="center"/>
            <w:hideMark/>
          </w:tcPr>
          <w:p w14:paraId="4F83BE39"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 xml:space="preserve">სსიპ - საქართველოს ინტელექტუალური საკუთრების ეროვნული ცენტრი - „საქპატენტი“ </w:t>
            </w:r>
          </w:p>
        </w:tc>
        <w:tc>
          <w:tcPr>
            <w:tcW w:w="535" w:type="pct"/>
            <w:tcBorders>
              <w:top w:val="nil"/>
              <w:left w:val="nil"/>
              <w:bottom w:val="dotted" w:sz="4" w:space="0" w:color="auto"/>
              <w:right w:val="dotted" w:sz="4" w:space="0" w:color="auto"/>
            </w:tcBorders>
            <w:shd w:val="clear" w:color="auto" w:fill="auto"/>
            <w:vAlign w:val="center"/>
            <w:hideMark/>
          </w:tcPr>
          <w:p w14:paraId="0C256EAC"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10,495.0</w:t>
            </w:r>
          </w:p>
        </w:tc>
        <w:tc>
          <w:tcPr>
            <w:tcW w:w="535" w:type="pct"/>
            <w:tcBorders>
              <w:top w:val="nil"/>
              <w:left w:val="nil"/>
              <w:bottom w:val="dotted" w:sz="4" w:space="0" w:color="auto"/>
              <w:right w:val="dotted" w:sz="4" w:space="0" w:color="auto"/>
            </w:tcBorders>
            <w:shd w:val="clear" w:color="auto" w:fill="auto"/>
            <w:vAlign w:val="center"/>
            <w:hideMark/>
          </w:tcPr>
          <w:p w14:paraId="1313676C"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535" w:type="pct"/>
            <w:tcBorders>
              <w:top w:val="nil"/>
              <w:left w:val="nil"/>
              <w:bottom w:val="dotted" w:sz="4" w:space="0" w:color="auto"/>
              <w:right w:val="dotted" w:sz="4" w:space="0" w:color="auto"/>
            </w:tcBorders>
            <w:shd w:val="clear" w:color="auto" w:fill="auto"/>
            <w:vAlign w:val="center"/>
            <w:hideMark/>
          </w:tcPr>
          <w:p w14:paraId="6A7350C8"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9,172.1</w:t>
            </w:r>
          </w:p>
        </w:tc>
        <w:tc>
          <w:tcPr>
            <w:tcW w:w="660" w:type="pct"/>
            <w:tcBorders>
              <w:top w:val="nil"/>
              <w:left w:val="nil"/>
              <w:bottom w:val="dotted" w:sz="4" w:space="0" w:color="auto"/>
              <w:right w:val="dotted" w:sz="4" w:space="0" w:color="auto"/>
            </w:tcBorders>
            <w:shd w:val="clear" w:color="auto" w:fill="auto"/>
            <w:vAlign w:val="center"/>
            <w:hideMark/>
          </w:tcPr>
          <w:p w14:paraId="64EEEB7C"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108.3</w:t>
            </w:r>
          </w:p>
        </w:tc>
        <w:tc>
          <w:tcPr>
            <w:tcW w:w="535" w:type="pct"/>
            <w:tcBorders>
              <w:top w:val="nil"/>
              <w:left w:val="nil"/>
              <w:bottom w:val="dotted" w:sz="4" w:space="0" w:color="auto"/>
              <w:right w:val="dotted" w:sz="4" w:space="0" w:color="auto"/>
            </w:tcBorders>
            <w:shd w:val="clear" w:color="auto" w:fill="auto"/>
            <w:vAlign w:val="center"/>
            <w:hideMark/>
          </w:tcPr>
          <w:p w14:paraId="3CCCE44A"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9,063.9</w:t>
            </w:r>
          </w:p>
        </w:tc>
      </w:tr>
      <w:tr w:rsidR="008F7ED2" w:rsidRPr="00506B8C" w14:paraId="281676AB" w14:textId="77777777" w:rsidTr="00506B8C">
        <w:trPr>
          <w:trHeight w:val="300"/>
        </w:trPr>
        <w:tc>
          <w:tcPr>
            <w:tcW w:w="314" w:type="pct"/>
            <w:tcBorders>
              <w:top w:val="nil"/>
              <w:left w:val="dotted" w:sz="4" w:space="0" w:color="auto"/>
              <w:bottom w:val="dotted" w:sz="4" w:space="0" w:color="auto"/>
              <w:right w:val="dotted" w:sz="4" w:space="0" w:color="auto"/>
            </w:tcBorders>
            <w:shd w:val="clear" w:color="auto" w:fill="auto"/>
            <w:vAlign w:val="center"/>
            <w:hideMark/>
          </w:tcPr>
          <w:p w14:paraId="1E3D786A"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63 00</w:t>
            </w:r>
          </w:p>
        </w:tc>
        <w:tc>
          <w:tcPr>
            <w:tcW w:w="1887" w:type="pct"/>
            <w:tcBorders>
              <w:top w:val="nil"/>
              <w:left w:val="nil"/>
              <w:bottom w:val="dotted" w:sz="4" w:space="0" w:color="auto"/>
              <w:right w:val="dotted" w:sz="4" w:space="0" w:color="auto"/>
            </w:tcBorders>
            <w:shd w:val="clear" w:color="auto" w:fill="auto"/>
            <w:vAlign w:val="center"/>
            <w:hideMark/>
          </w:tcPr>
          <w:p w14:paraId="374145A9" w14:textId="77777777" w:rsidR="008F7ED2" w:rsidRPr="00506B8C" w:rsidRDefault="008F7ED2"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სსიპ - ტექნოლოგიური ინსტიტუტი</w:t>
            </w:r>
          </w:p>
        </w:tc>
        <w:tc>
          <w:tcPr>
            <w:tcW w:w="535" w:type="pct"/>
            <w:tcBorders>
              <w:top w:val="nil"/>
              <w:left w:val="nil"/>
              <w:bottom w:val="dotted" w:sz="4" w:space="0" w:color="auto"/>
              <w:right w:val="dotted" w:sz="4" w:space="0" w:color="auto"/>
            </w:tcBorders>
            <w:shd w:val="clear" w:color="auto" w:fill="auto"/>
            <w:vAlign w:val="center"/>
            <w:hideMark/>
          </w:tcPr>
          <w:p w14:paraId="5E1A455A"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535" w:type="pct"/>
            <w:tcBorders>
              <w:top w:val="nil"/>
              <w:left w:val="nil"/>
              <w:bottom w:val="dotted" w:sz="4" w:space="0" w:color="auto"/>
              <w:right w:val="dotted" w:sz="4" w:space="0" w:color="auto"/>
            </w:tcBorders>
            <w:shd w:val="clear" w:color="auto" w:fill="auto"/>
            <w:vAlign w:val="center"/>
            <w:hideMark/>
          </w:tcPr>
          <w:p w14:paraId="30E3692F"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535" w:type="pct"/>
            <w:tcBorders>
              <w:top w:val="nil"/>
              <w:left w:val="nil"/>
              <w:bottom w:val="dotted" w:sz="4" w:space="0" w:color="auto"/>
              <w:right w:val="dotted" w:sz="4" w:space="0" w:color="auto"/>
            </w:tcBorders>
            <w:shd w:val="clear" w:color="auto" w:fill="auto"/>
            <w:vAlign w:val="center"/>
            <w:hideMark/>
          </w:tcPr>
          <w:p w14:paraId="1F470199"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502.1</w:t>
            </w:r>
          </w:p>
        </w:tc>
        <w:tc>
          <w:tcPr>
            <w:tcW w:w="660" w:type="pct"/>
            <w:tcBorders>
              <w:top w:val="nil"/>
              <w:left w:val="nil"/>
              <w:bottom w:val="dotted" w:sz="4" w:space="0" w:color="auto"/>
              <w:right w:val="dotted" w:sz="4" w:space="0" w:color="auto"/>
            </w:tcBorders>
            <w:shd w:val="clear" w:color="auto" w:fill="auto"/>
            <w:vAlign w:val="center"/>
            <w:hideMark/>
          </w:tcPr>
          <w:p w14:paraId="0215160A"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502.1</w:t>
            </w:r>
          </w:p>
        </w:tc>
        <w:tc>
          <w:tcPr>
            <w:tcW w:w="535" w:type="pct"/>
            <w:tcBorders>
              <w:top w:val="nil"/>
              <w:left w:val="nil"/>
              <w:bottom w:val="dotted" w:sz="4" w:space="0" w:color="auto"/>
              <w:right w:val="dotted" w:sz="4" w:space="0" w:color="auto"/>
            </w:tcBorders>
            <w:shd w:val="clear" w:color="auto" w:fill="auto"/>
            <w:vAlign w:val="center"/>
            <w:hideMark/>
          </w:tcPr>
          <w:p w14:paraId="7DFB2DBC" w14:textId="77777777" w:rsidR="008F7ED2" w:rsidRPr="00506B8C" w:rsidRDefault="008F7ED2"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bl>
    <w:p w14:paraId="00D341C9" w14:textId="77777777" w:rsidR="006C12A2" w:rsidRPr="00506B8C" w:rsidRDefault="006C12A2" w:rsidP="00501D95">
      <w:pPr>
        <w:spacing w:line="240" w:lineRule="auto"/>
        <w:ind w:left="180" w:right="-900"/>
        <w:jc w:val="center"/>
        <w:rPr>
          <w:rFonts w:ascii="Sylfaen" w:hAnsi="Sylfaen" w:cs="Sylfaen"/>
          <w:highlight w:val="yellow"/>
          <w:lang w:val="ka-GE"/>
        </w:rPr>
      </w:pPr>
    </w:p>
    <w:p w14:paraId="438F7052" w14:textId="77777777" w:rsidR="006C12A2" w:rsidRPr="00506B8C" w:rsidRDefault="006C12A2" w:rsidP="00501D95">
      <w:pPr>
        <w:spacing w:line="240" w:lineRule="auto"/>
        <w:ind w:left="180" w:right="-900"/>
        <w:jc w:val="center"/>
        <w:rPr>
          <w:rFonts w:ascii="Sylfaen" w:hAnsi="Sylfaen" w:cs="Sylfaen"/>
          <w:highlight w:val="yellow"/>
          <w:lang w:val="ka-GE"/>
        </w:rPr>
      </w:pPr>
    </w:p>
    <w:p w14:paraId="70D4CB62" w14:textId="44AFFB29" w:rsidR="00506B8C" w:rsidRDefault="00506B8C" w:rsidP="00501D95">
      <w:pPr>
        <w:tabs>
          <w:tab w:val="left" w:pos="720"/>
        </w:tabs>
        <w:ind w:left="180"/>
        <w:rPr>
          <w:rFonts w:ascii="Sylfaen" w:hAnsi="Sylfaen"/>
        </w:rPr>
      </w:pPr>
    </w:p>
    <w:p w14:paraId="2E4328F1" w14:textId="2AE4B017" w:rsidR="00A32056" w:rsidRDefault="00A32056" w:rsidP="00501D95">
      <w:pPr>
        <w:tabs>
          <w:tab w:val="left" w:pos="720"/>
        </w:tabs>
        <w:ind w:left="180"/>
        <w:rPr>
          <w:rFonts w:ascii="Sylfaen" w:hAnsi="Sylfaen"/>
        </w:rPr>
      </w:pPr>
    </w:p>
    <w:p w14:paraId="36C1DF9A" w14:textId="77777777" w:rsidR="008F7ED2" w:rsidRPr="00506B8C" w:rsidRDefault="008F7ED2" w:rsidP="00501D95">
      <w:pPr>
        <w:tabs>
          <w:tab w:val="left" w:pos="720"/>
        </w:tabs>
        <w:ind w:left="180"/>
        <w:rPr>
          <w:rFonts w:ascii="Sylfaen" w:hAnsi="Sylfaen"/>
          <w:lang w:val="ka-GE"/>
        </w:rPr>
      </w:pPr>
      <w:r w:rsidRPr="00506B8C">
        <w:rPr>
          <w:rFonts w:ascii="Sylfaen" w:hAnsi="Sylfaen"/>
        </w:rPr>
        <w:t> </w:t>
      </w:r>
      <w:r w:rsidRPr="00506B8C">
        <w:rPr>
          <w:rFonts w:ascii="Sylfaen" w:hAnsi="Sylfaen"/>
          <w:lang w:val="ka-GE"/>
        </w:rPr>
        <w:t xml:space="preserve">4.1 </w:t>
      </w:r>
      <w:r w:rsidRPr="00506B8C">
        <w:rPr>
          <w:rFonts w:ascii="Sylfaen" w:eastAsia="Sylfaen" w:hAnsi="Sylfaen"/>
          <w:color w:val="000000"/>
        </w:rPr>
        <w:t>ზოგადი განათლება (</w:t>
      </w:r>
      <w:r w:rsidRPr="00506B8C">
        <w:rPr>
          <w:rFonts w:ascii="Sylfaen" w:eastAsia="Sylfaen" w:hAnsi="Sylfaen"/>
          <w:color w:val="000000"/>
          <w:lang w:val="ka-GE"/>
        </w:rPr>
        <w:t xml:space="preserve">პროგრამული კოდი </w:t>
      </w:r>
      <w:r w:rsidRPr="00506B8C">
        <w:rPr>
          <w:rFonts w:ascii="Sylfaen" w:eastAsia="Sylfaen" w:hAnsi="Sylfaen"/>
          <w:color w:val="000000"/>
        </w:rPr>
        <w:t>32 02)</w:t>
      </w:r>
    </w:p>
    <w:p w14:paraId="46ABD895" w14:textId="77777777" w:rsidR="008F7ED2" w:rsidRPr="00506B8C" w:rsidRDefault="008F7ED2" w:rsidP="00501D95">
      <w:pPr>
        <w:tabs>
          <w:tab w:val="left" w:pos="720"/>
        </w:tabs>
        <w:ind w:left="180"/>
        <w:rPr>
          <w:rFonts w:ascii="Sylfaen" w:hAnsi="Sylfaen"/>
          <w:lang w:val="ka-GE"/>
        </w:rPr>
      </w:pPr>
    </w:p>
    <w:p w14:paraId="49A0AA77" w14:textId="77777777" w:rsidR="008F7ED2" w:rsidRPr="00506B8C" w:rsidRDefault="008F7ED2" w:rsidP="00501D95">
      <w:pPr>
        <w:tabs>
          <w:tab w:val="left" w:pos="720"/>
        </w:tabs>
        <w:ind w:left="180"/>
        <w:rPr>
          <w:rFonts w:ascii="Sylfaen" w:hAnsi="Sylfaen"/>
          <w:lang w:val="ka-GE"/>
        </w:rPr>
      </w:pPr>
      <w:r w:rsidRPr="00506B8C">
        <w:rPr>
          <w:rFonts w:ascii="Sylfaen" w:hAnsi="Sylfaen"/>
          <w:lang w:val="ka-GE"/>
        </w:rPr>
        <w:t>პროგრამის განმახორციელებელი :</w:t>
      </w:r>
    </w:p>
    <w:p w14:paraId="33B86502" w14:textId="77777777" w:rsidR="008F7ED2" w:rsidRPr="00506B8C" w:rsidRDefault="008F7ED2" w:rsidP="00501D95">
      <w:pPr>
        <w:tabs>
          <w:tab w:val="left" w:pos="720"/>
        </w:tabs>
        <w:ind w:left="180"/>
        <w:rPr>
          <w:rFonts w:ascii="Sylfaen" w:hAnsi="Sylfaen"/>
          <w:lang w:val="ka-GE"/>
        </w:rPr>
      </w:pPr>
    </w:p>
    <w:p w14:paraId="4407C608" w14:textId="77777777" w:rsidR="008F7ED2" w:rsidRPr="00506B8C" w:rsidRDefault="008F7ED2" w:rsidP="00501D95">
      <w:pPr>
        <w:pStyle w:val="ListParagraph"/>
        <w:numPr>
          <w:ilvl w:val="0"/>
          <w:numId w:val="118"/>
        </w:numPr>
        <w:tabs>
          <w:tab w:val="left" w:pos="720"/>
        </w:tabs>
        <w:spacing w:after="0" w:line="259" w:lineRule="auto"/>
        <w:ind w:left="180"/>
        <w:rPr>
          <w:rFonts w:ascii="Sylfaen" w:eastAsia="Sylfaen" w:hAnsi="Sylfaen"/>
          <w:color w:val="000000"/>
        </w:rPr>
      </w:pPr>
      <w:r w:rsidRPr="00506B8C">
        <w:rPr>
          <w:rFonts w:ascii="Sylfaen" w:eastAsia="Sylfaen" w:hAnsi="Sylfaen"/>
          <w:color w:val="000000"/>
        </w:rPr>
        <w:t>საქართველოს განათლებისა და მეცნიერების სამინისტრო;</w:t>
      </w:r>
    </w:p>
    <w:p w14:paraId="7945059B" w14:textId="77777777" w:rsidR="008F7ED2" w:rsidRPr="00506B8C" w:rsidRDefault="008F7ED2" w:rsidP="00501D95">
      <w:pPr>
        <w:pStyle w:val="ListParagraph"/>
        <w:numPr>
          <w:ilvl w:val="0"/>
          <w:numId w:val="118"/>
        </w:numPr>
        <w:tabs>
          <w:tab w:val="left" w:pos="720"/>
        </w:tabs>
        <w:spacing w:after="0" w:line="259" w:lineRule="auto"/>
        <w:ind w:left="180"/>
        <w:rPr>
          <w:rFonts w:ascii="Sylfaen" w:eastAsia="Sylfaen" w:hAnsi="Sylfaen"/>
          <w:color w:val="000000"/>
        </w:rPr>
      </w:pPr>
      <w:r w:rsidRPr="00506B8C">
        <w:rPr>
          <w:rFonts w:ascii="Sylfaen" w:eastAsia="Sylfaen" w:hAnsi="Sylfaen"/>
          <w:color w:val="000000"/>
        </w:rPr>
        <w:t xml:space="preserve">სსიპ – საგანმანათლებლო დაწესებულების მანდატურის სამსახური; </w:t>
      </w:r>
    </w:p>
    <w:p w14:paraId="67F5104E" w14:textId="77777777" w:rsidR="008F7ED2" w:rsidRPr="00506B8C" w:rsidRDefault="008F7ED2" w:rsidP="00501D95">
      <w:pPr>
        <w:pStyle w:val="ListParagraph"/>
        <w:numPr>
          <w:ilvl w:val="0"/>
          <w:numId w:val="118"/>
        </w:numPr>
        <w:tabs>
          <w:tab w:val="left" w:pos="720"/>
        </w:tabs>
        <w:spacing w:after="0" w:line="259" w:lineRule="auto"/>
        <w:ind w:left="180"/>
        <w:rPr>
          <w:rFonts w:ascii="Sylfaen" w:eastAsia="Sylfaen" w:hAnsi="Sylfaen"/>
          <w:color w:val="000000"/>
        </w:rPr>
      </w:pPr>
      <w:r w:rsidRPr="00506B8C">
        <w:rPr>
          <w:rFonts w:ascii="Sylfaen" w:eastAsia="Sylfaen" w:hAnsi="Sylfaen"/>
          <w:color w:val="000000"/>
        </w:rPr>
        <w:t xml:space="preserve">სსიპ – </w:t>
      </w:r>
      <w:r w:rsidRPr="00506B8C">
        <w:rPr>
          <w:rFonts w:ascii="Sylfaen" w:eastAsia="Sylfaen" w:hAnsi="Sylfaen"/>
          <w:color w:val="000000"/>
          <w:lang w:val="ka-GE"/>
        </w:rPr>
        <w:t xml:space="preserve">შეფასებისა და </w:t>
      </w:r>
      <w:r w:rsidRPr="00506B8C">
        <w:rPr>
          <w:rFonts w:ascii="Sylfaen" w:eastAsia="Sylfaen" w:hAnsi="Sylfaen"/>
          <w:color w:val="000000"/>
        </w:rPr>
        <w:t>გამოცდების ეროვნული ცენტრი;</w:t>
      </w:r>
    </w:p>
    <w:p w14:paraId="3F7F6A0F" w14:textId="77777777" w:rsidR="008F7ED2" w:rsidRPr="00506B8C" w:rsidRDefault="008F7ED2" w:rsidP="00501D95">
      <w:pPr>
        <w:pStyle w:val="ListParagraph"/>
        <w:numPr>
          <w:ilvl w:val="0"/>
          <w:numId w:val="118"/>
        </w:numPr>
        <w:tabs>
          <w:tab w:val="left" w:pos="720"/>
        </w:tabs>
        <w:spacing w:after="0" w:line="259" w:lineRule="auto"/>
        <w:ind w:left="180"/>
        <w:rPr>
          <w:rFonts w:ascii="Sylfaen" w:eastAsia="Sylfaen" w:hAnsi="Sylfaen"/>
          <w:color w:val="000000"/>
        </w:rPr>
      </w:pPr>
      <w:r w:rsidRPr="00506B8C">
        <w:rPr>
          <w:rFonts w:ascii="Sylfaen" w:eastAsia="Sylfaen" w:hAnsi="Sylfaen"/>
          <w:color w:val="000000"/>
        </w:rPr>
        <w:t>სსიპ – მასწავლებელთა პროფესიული განვითარების ეროვნული ცენტრი;</w:t>
      </w:r>
    </w:p>
    <w:p w14:paraId="1614A69B" w14:textId="77777777" w:rsidR="008F7ED2" w:rsidRPr="00506B8C" w:rsidRDefault="008F7ED2" w:rsidP="00501D95">
      <w:pPr>
        <w:pStyle w:val="ListParagraph"/>
        <w:numPr>
          <w:ilvl w:val="0"/>
          <w:numId w:val="118"/>
        </w:numPr>
        <w:tabs>
          <w:tab w:val="left" w:pos="720"/>
        </w:tabs>
        <w:spacing w:after="0" w:line="259" w:lineRule="auto"/>
        <w:ind w:left="180"/>
        <w:rPr>
          <w:rFonts w:ascii="Sylfaen" w:hAnsi="Sylfaen"/>
          <w:lang w:val="ka-GE"/>
        </w:rPr>
      </w:pPr>
      <w:r w:rsidRPr="00506B8C">
        <w:rPr>
          <w:rFonts w:ascii="Sylfaen" w:eastAsia="Sylfaen" w:hAnsi="Sylfaen"/>
          <w:color w:val="000000"/>
          <w:lang w:val="ka-GE"/>
        </w:rPr>
        <w:lastRenderedPageBreak/>
        <w:t>სსიპ - განათლების მართვის საინფორმაციო სისტემა;</w:t>
      </w:r>
    </w:p>
    <w:p w14:paraId="31484407" w14:textId="77777777" w:rsidR="008F7ED2" w:rsidRPr="00506B8C" w:rsidRDefault="008F7ED2" w:rsidP="00501D95">
      <w:pPr>
        <w:pStyle w:val="ListParagraph"/>
        <w:numPr>
          <w:ilvl w:val="0"/>
          <w:numId w:val="118"/>
        </w:numPr>
        <w:tabs>
          <w:tab w:val="left" w:pos="720"/>
        </w:tabs>
        <w:spacing w:after="0" w:line="259" w:lineRule="auto"/>
        <w:ind w:left="180"/>
        <w:rPr>
          <w:rFonts w:ascii="Sylfaen" w:hAnsi="Sylfaen"/>
          <w:lang w:val="ka-GE"/>
        </w:rPr>
      </w:pPr>
      <w:r w:rsidRPr="00506B8C">
        <w:rPr>
          <w:rFonts w:ascii="Sylfaen" w:hAnsi="Sylfaen"/>
          <w:lang w:val="ka-GE"/>
        </w:rPr>
        <w:t>სსიპ – ვლადიმირ კომაროვის თბილისის ფიზიკა-მათემატიკის N199 საჯარო სკოლა.</w:t>
      </w:r>
    </w:p>
    <w:p w14:paraId="3C669177" w14:textId="77777777" w:rsidR="008F7ED2" w:rsidRPr="00506B8C" w:rsidRDefault="008F7ED2" w:rsidP="00501D95">
      <w:pPr>
        <w:pStyle w:val="ListParagraph"/>
        <w:tabs>
          <w:tab w:val="left" w:pos="720"/>
        </w:tabs>
        <w:spacing w:after="0" w:line="259" w:lineRule="auto"/>
        <w:ind w:left="180"/>
        <w:rPr>
          <w:rFonts w:ascii="Sylfaen" w:hAnsi="Sylfaen" w:cs="Sylfaen"/>
        </w:rPr>
      </w:pPr>
    </w:p>
    <w:p w14:paraId="45E762AA" w14:textId="77777777" w:rsidR="008F7ED2" w:rsidRPr="00506B8C" w:rsidRDefault="008F7ED2" w:rsidP="00501D95">
      <w:pPr>
        <w:pStyle w:val="ListParagraph"/>
        <w:tabs>
          <w:tab w:val="left" w:pos="720"/>
        </w:tabs>
        <w:spacing w:after="0" w:line="259" w:lineRule="auto"/>
        <w:ind w:left="180"/>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საბოლოო</w:t>
      </w:r>
      <w:r w:rsidRPr="00506B8C">
        <w:rPr>
          <w:rFonts w:ascii="Sylfaen" w:hAnsi="Sylfaen"/>
        </w:rPr>
        <w:t xml:space="preserve"> </w:t>
      </w:r>
      <w:r w:rsidRPr="00506B8C">
        <w:rPr>
          <w:rFonts w:ascii="Sylfaen" w:hAnsi="Sylfaen" w:cs="Sylfaen"/>
        </w:rPr>
        <w:t>შედეგები</w:t>
      </w:r>
    </w:p>
    <w:p w14:paraId="58C0E4D4" w14:textId="77777777" w:rsidR="008F7ED2" w:rsidRPr="00506B8C" w:rsidRDefault="008F7ED2" w:rsidP="00501D95">
      <w:pPr>
        <w:numPr>
          <w:ilvl w:val="0"/>
          <w:numId w:val="101"/>
        </w:numPr>
        <w:tabs>
          <w:tab w:val="left" w:pos="720"/>
        </w:tabs>
        <w:spacing w:after="0" w:line="240" w:lineRule="auto"/>
        <w:ind w:left="180"/>
        <w:jc w:val="both"/>
        <w:rPr>
          <w:rFonts w:ascii="Sylfaen" w:hAnsi="Sylfaen"/>
        </w:rPr>
      </w:pPr>
      <w:r w:rsidRPr="00506B8C">
        <w:rPr>
          <w:rFonts w:ascii="Sylfaen" w:eastAsia="Sylfaen" w:hAnsi="Sylfaen"/>
          <w:color w:val="000000"/>
        </w:rPr>
        <w:t>ყველა მოქალაქისათვის ზოგადი განათლების მიღების შესაძლებლობის უზრუნველყოფა;</w:t>
      </w:r>
    </w:p>
    <w:p w14:paraId="7B178762" w14:textId="77777777" w:rsidR="008F7ED2" w:rsidRPr="00506B8C" w:rsidRDefault="008F7ED2" w:rsidP="00501D95">
      <w:pPr>
        <w:numPr>
          <w:ilvl w:val="0"/>
          <w:numId w:val="101"/>
        </w:numPr>
        <w:tabs>
          <w:tab w:val="left" w:pos="720"/>
        </w:tabs>
        <w:spacing w:after="0" w:line="240" w:lineRule="auto"/>
        <w:ind w:left="180"/>
        <w:jc w:val="both"/>
        <w:rPr>
          <w:rFonts w:ascii="Sylfaen" w:hAnsi="Sylfaen"/>
        </w:rPr>
      </w:pPr>
      <w:r w:rsidRPr="00506B8C">
        <w:rPr>
          <w:rFonts w:ascii="Sylfaen" w:eastAsia="Sylfaen" w:hAnsi="Sylfaen"/>
          <w:color w:val="000000"/>
        </w:rPr>
        <w:t>ზოგადი განათლების შესაბამისი საფეხურის კურსდამთავრებულთა განათლების დონის ამაღლება.</w:t>
      </w:r>
    </w:p>
    <w:p w14:paraId="50B1A9CB"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მიღწეული საბოლოო შედეგები</w:t>
      </w:r>
    </w:p>
    <w:p w14:paraId="4ACBBFDD" w14:textId="77777777" w:rsidR="008F7ED2" w:rsidRPr="00506B8C" w:rsidRDefault="008F7ED2" w:rsidP="00501D95">
      <w:pPr>
        <w:numPr>
          <w:ilvl w:val="0"/>
          <w:numId w:val="31"/>
        </w:numPr>
        <w:tabs>
          <w:tab w:val="left" w:pos="720"/>
        </w:tabs>
        <w:spacing w:after="0" w:line="259" w:lineRule="auto"/>
        <w:ind w:left="180"/>
        <w:contextualSpacing/>
        <w:jc w:val="both"/>
        <w:rPr>
          <w:rFonts w:ascii="Sylfaen" w:hAnsi="Sylfaen" w:cs="Sylfaen"/>
        </w:rPr>
      </w:pPr>
      <w:r w:rsidRPr="00506B8C">
        <w:rPr>
          <w:rFonts w:ascii="Sylfaen" w:hAnsi="Sylfaen" w:cs="Sylfaen"/>
        </w:rPr>
        <w:t>ქართული და უცხოური ენის სწავლების ხელშემწყობი და სხვა ღონისძიებების შედეგად ამაღლდა მოსწავლეთა განათლების დონე;</w:t>
      </w:r>
    </w:p>
    <w:p w14:paraId="058C6970" w14:textId="77777777" w:rsidR="008F7ED2" w:rsidRPr="00506B8C" w:rsidRDefault="008F7ED2" w:rsidP="00501D95">
      <w:pPr>
        <w:numPr>
          <w:ilvl w:val="0"/>
          <w:numId w:val="31"/>
        </w:numPr>
        <w:tabs>
          <w:tab w:val="left" w:pos="720"/>
        </w:tabs>
        <w:spacing w:after="0" w:line="259" w:lineRule="auto"/>
        <w:ind w:left="180"/>
        <w:contextualSpacing/>
        <w:jc w:val="both"/>
        <w:rPr>
          <w:rFonts w:ascii="Sylfaen" w:hAnsi="Sylfaen" w:cs="Sylfaen"/>
        </w:rPr>
      </w:pPr>
      <w:r w:rsidRPr="00506B8C">
        <w:rPr>
          <w:rFonts w:ascii="Sylfaen" w:hAnsi="Sylfaen" w:cs="Sylfaen"/>
        </w:rPr>
        <w:t>გაუმჯობესდა სწავლა-სწავლების პროცესის ხარისხი და ამაღლდა მასწავლებლთა, დირექტორთა, პროფესიული განათლების მასწავლებელთა კვალიფიკაცია;</w:t>
      </w:r>
    </w:p>
    <w:p w14:paraId="76B5B398" w14:textId="77777777" w:rsidR="008F7ED2" w:rsidRPr="00506B8C" w:rsidRDefault="008F7ED2" w:rsidP="00501D95">
      <w:pPr>
        <w:numPr>
          <w:ilvl w:val="0"/>
          <w:numId w:val="31"/>
        </w:numPr>
        <w:tabs>
          <w:tab w:val="left" w:pos="720"/>
        </w:tabs>
        <w:spacing w:after="0" w:line="259" w:lineRule="auto"/>
        <w:ind w:left="180"/>
        <w:contextualSpacing/>
        <w:jc w:val="both"/>
        <w:rPr>
          <w:rFonts w:ascii="Sylfaen" w:hAnsi="Sylfaen"/>
        </w:rPr>
      </w:pPr>
      <w:r w:rsidRPr="00506B8C">
        <w:rPr>
          <w:rFonts w:ascii="Sylfaen" w:hAnsi="Sylfaen"/>
          <w:lang w:val="ka-GE"/>
        </w:rPr>
        <w:t>გაიზარდა მოსწავლეთა აკადემიური მოსწრებისა და დასწრების მაჩვენებელი</w:t>
      </w:r>
    </w:p>
    <w:p w14:paraId="33B7BA1E" w14:textId="77777777" w:rsidR="008F7ED2" w:rsidRPr="00506B8C" w:rsidRDefault="008F7ED2" w:rsidP="00501D95">
      <w:pPr>
        <w:tabs>
          <w:tab w:val="left" w:pos="720"/>
        </w:tabs>
        <w:spacing w:line="259" w:lineRule="auto"/>
        <w:ind w:left="180"/>
        <w:contextualSpacing/>
        <w:jc w:val="both"/>
        <w:rPr>
          <w:rFonts w:ascii="Sylfaen" w:hAnsi="Sylfaen"/>
        </w:rPr>
      </w:pPr>
    </w:p>
    <w:p w14:paraId="2A6BD9F5"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rPr>
        <w:t>დაგეგმილი და მიღწეული საბოლოო შედეგების შეფასების ინდიკატორები</w:t>
      </w:r>
      <w:r w:rsidRPr="00506B8C">
        <w:rPr>
          <w:rFonts w:ascii="Sylfaen" w:hAnsi="Sylfaen"/>
          <w:lang w:val="ka-GE"/>
        </w:rPr>
        <w:t>:</w:t>
      </w:r>
    </w:p>
    <w:p w14:paraId="0695434E" w14:textId="77777777" w:rsidR="008F7ED2" w:rsidRPr="00506B8C" w:rsidRDefault="008F7ED2" w:rsidP="00501D95">
      <w:pPr>
        <w:tabs>
          <w:tab w:val="left" w:pos="720"/>
        </w:tabs>
        <w:ind w:left="180"/>
        <w:jc w:val="both"/>
        <w:rPr>
          <w:rFonts w:ascii="Sylfaen" w:hAnsi="Sylfaen"/>
          <w:lang w:val="ka-GE"/>
        </w:rPr>
      </w:pPr>
    </w:p>
    <w:p w14:paraId="2743BCC3" w14:textId="77777777" w:rsidR="008F7ED2" w:rsidRPr="00506B8C" w:rsidRDefault="008F7ED2" w:rsidP="00501D95">
      <w:pPr>
        <w:numPr>
          <w:ilvl w:val="0"/>
          <w:numId w:val="111"/>
        </w:numPr>
        <w:tabs>
          <w:tab w:val="left" w:pos="720"/>
        </w:tabs>
        <w:spacing w:after="0" w:line="240" w:lineRule="auto"/>
        <w:ind w:left="180"/>
        <w:jc w:val="both"/>
        <w:rPr>
          <w:rFonts w:ascii="Sylfaen" w:hAnsi="Sylfaen"/>
          <w:lang w:val="ka-GE"/>
        </w:rPr>
      </w:pPr>
      <w:r w:rsidRPr="00506B8C">
        <w:rPr>
          <w:rFonts w:ascii="Sylfaen" w:hAnsi="Sylfaen"/>
          <w:lang w:val="ka-GE"/>
        </w:rPr>
        <w:t>დაგეგმილი საბაზისო მაჩვენებელი - მოსწავლეთათვის შესაბამის საფეხურზე ზოგადი განათლების მიწოდების მიზნით, ყველა ზოგადსაგანმანათლებლო დაწესებულება უზრუნველყოფილია საჭირო ფინანსური რესურსით, სასკოლო სახელმძღვანელოებით, სამუშაო რვეულებით; რიგი რაიონის სკოლის მოსწავლეები უფასო ტრანსპორტირებით;</w:t>
      </w:r>
    </w:p>
    <w:p w14:paraId="6CAD4BDF"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lang w:val="ka-GE"/>
        </w:rPr>
        <w:t>დაგეგმილი მიზნობრივი მაჩვენებელი  - საბაზისო მაჩვენებლის შენარჩუნება.</w:t>
      </w:r>
    </w:p>
    <w:p w14:paraId="4F448B58"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lang w:val="ka-GE"/>
        </w:rPr>
        <w:t>მიღწეული საბოლოო შედეგის შეფასების ინდიკატორები  - ზოგადსაგანმანათლებლო დაწესებულებები უზრუნველყოფილია აუცილებელი ფინანსური რესურსებით, მოსწავლეები - სასკოლო სახელმძღვანელოებითა და სამუშაო რვეულებით, სასკოლო ტრანსპორტის პროგრამა ხორციელდება შეუფერხებლად;</w:t>
      </w:r>
    </w:p>
    <w:p w14:paraId="13A28703" w14:textId="77777777" w:rsidR="008F7ED2" w:rsidRPr="00506B8C" w:rsidRDefault="008F7ED2" w:rsidP="00501D95">
      <w:pPr>
        <w:numPr>
          <w:ilvl w:val="0"/>
          <w:numId w:val="111"/>
        </w:numPr>
        <w:tabs>
          <w:tab w:val="left" w:pos="720"/>
        </w:tabs>
        <w:spacing w:after="0" w:line="240" w:lineRule="auto"/>
        <w:ind w:left="180"/>
        <w:jc w:val="both"/>
        <w:rPr>
          <w:rFonts w:ascii="Sylfaen" w:hAnsi="Sylfaen"/>
          <w:lang w:val="ka-GE"/>
        </w:rPr>
      </w:pPr>
      <w:r w:rsidRPr="00506B8C">
        <w:rPr>
          <w:rFonts w:ascii="Sylfaen" w:hAnsi="Sylfaen"/>
          <w:lang w:val="ka-GE"/>
        </w:rPr>
        <w:t>დაგეგმილი საბაზისო მაჩვენებელი - მოსწავლეების 50% ჩართულია სასკოლო ღონისძიებებსა და აქტივობებში, მოსწავლეების 20% მონაწილეობს ოლიმპიადებში საქართველოს მასშტაბით.</w:t>
      </w:r>
    </w:p>
    <w:p w14:paraId="5D2241F9"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lang w:val="ka-GE"/>
        </w:rPr>
        <w:t xml:space="preserve">დაგეგმილი მიზნობრივი მაჩვენებელი  - მოსწავლეების 70%-ის ჩართულობა სასკოლო ღონისძიებებსა და აქტივობებში, მოსწავლეების 50%-ის მონაწილეობა სასკოლო ოლიმპიადებში. </w:t>
      </w:r>
      <w:r w:rsidRPr="00506B8C">
        <w:rPr>
          <w:rFonts w:ascii="Sylfaen" w:hAnsi="Sylfaen"/>
          <w:lang w:val="ka-GE"/>
        </w:rPr>
        <w:br/>
        <w:t>მიღწეული საბოლოო შედეგის შეფასების ინდიკატორი  - 40 000-ზე მეტი მოსწავლე ჩართული იყო სასკოლო ღონისძიებებსა და აქტივობებში, 217 000  მოსწავლემ მიიღო მონაწილეობა ეროვნულ ინტელექტ-ჩემპიონატში და 98 000-მდე მოსწავლე მონაწილეობდა სასკოლო ოლიმპიადებში.</w:t>
      </w:r>
    </w:p>
    <w:p w14:paraId="0649DD07" w14:textId="77777777" w:rsidR="008F7ED2" w:rsidRPr="00506B8C" w:rsidRDefault="008F7ED2" w:rsidP="00501D95">
      <w:pPr>
        <w:numPr>
          <w:ilvl w:val="0"/>
          <w:numId w:val="111"/>
        </w:numPr>
        <w:tabs>
          <w:tab w:val="left" w:pos="720"/>
        </w:tabs>
        <w:spacing w:after="0" w:line="240" w:lineRule="auto"/>
        <w:ind w:left="180"/>
        <w:jc w:val="both"/>
        <w:rPr>
          <w:rFonts w:ascii="Sylfaen" w:hAnsi="Sylfaen"/>
          <w:lang w:val="ka-GE"/>
        </w:rPr>
      </w:pPr>
      <w:r w:rsidRPr="00506B8C">
        <w:rPr>
          <w:rFonts w:ascii="Sylfaen" w:hAnsi="Sylfaen"/>
          <w:lang w:val="ka-GE"/>
        </w:rPr>
        <w:t>დაგეგმილი საბაზისო მაჩვენებელი - ფსიქო-სოციალური პრობლემების მქონე მოსწავლეები უზრუნველყოფილნი არიან ფსიქოლოგიური მომსახურებით.</w:t>
      </w:r>
    </w:p>
    <w:p w14:paraId="5AB11AC7"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lang w:val="ka-GE"/>
        </w:rPr>
        <w:lastRenderedPageBreak/>
        <w:t>დაგეგმილი მიზნობრივი მაჩვენებელი  - ფსიქო-სოციალური პრობლემების მქონე მოსწავლეთა რეაბილიტაციის ხელშეწყობა.</w:t>
      </w:r>
    </w:p>
    <w:p w14:paraId="575D17D6"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lang w:val="ka-GE"/>
        </w:rPr>
        <w:t xml:space="preserve">მიღწეული საბოლოო შედეგის შეფასების ინდიკატორი  - ფსიქო-სოციალური პრობლემების მქონე მოსწავლეებს მოთხოვნის/საჭიროების შესაბამისად გაეწიათ კვალიფიცირებული მომსახურება; </w:t>
      </w:r>
    </w:p>
    <w:p w14:paraId="29685AE3" w14:textId="77777777" w:rsidR="008F7ED2" w:rsidRPr="00506B8C" w:rsidRDefault="008F7ED2" w:rsidP="00501D95">
      <w:pPr>
        <w:tabs>
          <w:tab w:val="left" w:pos="720"/>
        </w:tabs>
        <w:ind w:left="180"/>
        <w:jc w:val="both"/>
        <w:rPr>
          <w:rFonts w:ascii="Sylfaen" w:hAnsi="Sylfaen"/>
        </w:rPr>
      </w:pPr>
    </w:p>
    <w:p w14:paraId="237390C1"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hAnsi="Sylfaen"/>
        </w:rPr>
        <w:t xml:space="preserve">4.1.1 </w:t>
      </w:r>
      <w:r w:rsidRPr="00506B8C">
        <w:rPr>
          <w:rFonts w:ascii="Sylfaen" w:eastAsia="Sylfaen" w:hAnsi="Sylfaen"/>
          <w:color w:val="000000"/>
        </w:rPr>
        <w:t>ზოგადსაგანმანათლებლო სკოლების დაფინანსება (პროგრამული კოდი 32 02 01)</w:t>
      </w:r>
    </w:p>
    <w:p w14:paraId="2385113C" w14:textId="77777777" w:rsidR="008F7ED2" w:rsidRPr="00506B8C" w:rsidRDefault="008F7ED2" w:rsidP="00501D95">
      <w:pPr>
        <w:tabs>
          <w:tab w:val="left" w:pos="720"/>
        </w:tabs>
        <w:ind w:left="180"/>
        <w:jc w:val="both"/>
        <w:rPr>
          <w:rFonts w:ascii="Sylfaen" w:hAnsi="Sylfaen"/>
        </w:rPr>
      </w:pPr>
    </w:p>
    <w:p w14:paraId="42F2EB76"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lang w:val="ka-GE"/>
        </w:rPr>
        <w:t>განმახორციელებელი: საქართველოს განათლებისა და მეცნიერების სამინისტრო</w:t>
      </w:r>
    </w:p>
    <w:p w14:paraId="7C3FDE56" w14:textId="77777777" w:rsidR="008F7ED2" w:rsidRPr="00506B8C" w:rsidRDefault="008F7ED2" w:rsidP="00501D95">
      <w:pPr>
        <w:tabs>
          <w:tab w:val="left" w:pos="720"/>
        </w:tabs>
        <w:ind w:left="180"/>
        <w:jc w:val="both"/>
        <w:rPr>
          <w:rFonts w:ascii="Sylfaen" w:hAnsi="Sylfaen"/>
          <w:lang w:val="ka-GE"/>
        </w:rPr>
      </w:pPr>
    </w:p>
    <w:p w14:paraId="39418C98"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lang w:val="ka-GE"/>
        </w:rPr>
        <w:t>დაგეგმილი შუალედური შედეგები</w:t>
      </w:r>
    </w:p>
    <w:p w14:paraId="22BB66BB"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lang w:val="ka-GE"/>
        </w:rPr>
        <w:t>მოსწავლეთათვის სრულყოფილი ზოგადი განათლების მიღების მიზნით</w:t>
      </w:r>
      <w:r w:rsidRPr="00506B8C">
        <w:rPr>
          <w:rFonts w:ascii="Sylfaen" w:hAnsi="Sylfaen"/>
        </w:rPr>
        <w:t>,</w:t>
      </w:r>
      <w:r w:rsidRPr="00506B8C">
        <w:rPr>
          <w:rFonts w:ascii="Sylfaen" w:hAnsi="Sylfaen"/>
          <w:lang w:val="ka-GE"/>
        </w:rPr>
        <w:t xml:space="preserve"> ყველა ავტორიზებული ზოგადსაგანმანათლებლო დაწესებულების უზრუნველყოფა შესაბამისი დაფინანსებით.</w:t>
      </w:r>
    </w:p>
    <w:p w14:paraId="0A60E0AA"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lang w:val="ka-GE"/>
        </w:rPr>
        <w:t>მიღწეული შუალედური შედეგები</w:t>
      </w:r>
    </w:p>
    <w:p w14:paraId="41978D3C"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lang w:val="ka-GE"/>
        </w:rPr>
        <w:t>ყველა ავტორიზებული ზოგადსაგანმანათლებლო დაწესებულება უზრუნველყოფილი იქნა ვაუჩერული დაფინანსებით და მოსწავლეებს შესაძლებლობა ჰქონდათ მიეღოთ  შესაბამისი განათლება.</w:t>
      </w:r>
    </w:p>
    <w:p w14:paraId="6E120877"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lang w:val="ka-GE"/>
        </w:rPr>
        <w:t>დაგეგმილი და მიღწეული შუალედური შედეგების შეფასების ინდიკატორები:</w:t>
      </w:r>
    </w:p>
    <w:p w14:paraId="44DBBCFC"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lang w:val="ka-GE"/>
        </w:rPr>
        <w:t>დაგეგმილი საბაზისო მაჩვენებელი - 2015-2016 და 2016-2017 სასწავლო წელს ზოგადსაგანმანათლებლო დაწესებულებები სრულად უზრუნველყოფილია შესაბამისი ფინანსური რესურსით.</w:t>
      </w:r>
    </w:p>
    <w:p w14:paraId="3CEDDDD9"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lang w:val="ka-GE"/>
        </w:rPr>
        <w:t>დაგეგმილი მიზნობრივი მაჩვენებელი  - 2016-2017 და 2017-2018 სასწავლო წელს ზოგადსაგანმანათლებლო დაწესებულებები სრულად უზრუნველყოფილი იქნება შესაბამისი ფინანსური რესურსით.</w:t>
      </w:r>
    </w:p>
    <w:p w14:paraId="0C64A08E"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lang w:val="ka-GE"/>
        </w:rPr>
        <w:t>მიღწეული შუალედური შედეგის შეფასების ინდიკატორი  - ავტორიზებული ზოგადსაგანმანათლებლო დაწესებულებების 100% უზრუნველყოფილია საჭირო ფინანსური რესურსით.</w:t>
      </w:r>
    </w:p>
    <w:p w14:paraId="0B702F72" w14:textId="77777777" w:rsidR="008F7ED2" w:rsidRPr="00506B8C" w:rsidRDefault="008F7ED2" w:rsidP="00501D95">
      <w:pPr>
        <w:tabs>
          <w:tab w:val="left" w:pos="720"/>
        </w:tabs>
        <w:ind w:left="180"/>
        <w:jc w:val="both"/>
        <w:rPr>
          <w:rFonts w:ascii="Sylfaen" w:hAnsi="Sylfaen"/>
          <w:lang w:val="ka-GE"/>
        </w:rPr>
      </w:pPr>
    </w:p>
    <w:p w14:paraId="69D8E34E"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hAnsi="Sylfaen"/>
          <w:lang w:val="ka-GE"/>
        </w:rPr>
        <w:lastRenderedPageBreak/>
        <w:t xml:space="preserve"> </w:t>
      </w:r>
      <w:r w:rsidRPr="00506B8C">
        <w:rPr>
          <w:rFonts w:ascii="Sylfaen" w:hAnsi="Sylfaen"/>
        </w:rPr>
        <w:t xml:space="preserve">4.1.2 </w:t>
      </w:r>
      <w:r w:rsidRPr="00506B8C">
        <w:rPr>
          <w:rFonts w:ascii="Sylfaen" w:eastAsia="Sylfaen" w:hAnsi="Sylfaen"/>
          <w:color w:val="000000"/>
        </w:rPr>
        <w:t>მასწავლებელთა პროფესიული განვითარების ხელშეწყობა (პროგრამული კოდი 32 02 02)</w:t>
      </w:r>
    </w:p>
    <w:p w14:paraId="40951EB2" w14:textId="77777777" w:rsidR="008F7ED2" w:rsidRPr="00506B8C" w:rsidRDefault="008F7ED2" w:rsidP="00501D95">
      <w:pPr>
        <w:tabs>
          <w:tab w:val="left" w:pos="720"/>
        </w:tabs>
        <w:ind w:left="180"/>
        <w:jc w:val="both"/>
        <w:rPr>
          <w:rFonts w:ascii="Sylfaen" w:hAnsi="Sylfaen"/>
          <w:lang w:val="ka-GE"/>
        </w:rPr>
      </w:pPr>
    </w:p>
    <w:p w14:paraId="33C77A11" w14:textId="77777777" w:rsidR="008F7ED2" w:rsidRPr="00506B8C" w:rsidRDefault="008F7ED2" w:rsidP="00501D95">
      <w:pPr>
        <w:tabs>
          <w:tab w:val="left" w:pos="720"/>
        </w:tabs>
        <w:ind w:left="180"/>
        <w:rPr>
          <w:rFonts w:ascii="Sylfaen" w:eastAsia="Sylfaen" w:hAnsi="Sylfaen"/>
          <w:color w:val="000000"/>
          <w:lang w:val="ka-GE"/>
        </w:rPr>
      </w:pPr>
      <w:r w:rsidRPr="00506B8C">
        <w:rPr>
          <w:rFonts w:ascii="Sylfaen" w:hAnsi="Sylfaen"/>
          <w:lang w:val="ka-GE"/>
        </w:rPr>
        <w:t>განმახორციელებელი</w:t>
      </w:r>
      <w:r w:rsidRPr="00506B8C">
        <w:rPr>
          <w:rFonts w:ascii="Sylfaen" w:hAnsi="Sylfaen"/>
        </w:rPr>
        <w:t>:</w:t>
      </w:r>
      <w:r w:rsidRPr="00506B8C">
        <w:rPr>
          <w:rFonts w:ascii="Sylfaen" w:hAnsi="Sylfaen"/>
          <w:lang w:val="ka-GE"/>
        </w:rPr>
        <w:t xml:space="preserve"> </w:t>
      </w:r>
      <w:r w:rsidRPr="00506B8C">
        <w:rPr>
          <w:rFonts w:ascii="Sylfaen" w:eastAsia="Sylfaen" w:hAnsi="Sylfaen"/>
          <w:color w:val="000000"/>
        </w:rPr>
        <w:t>სსიპ – მასწავლებელთა პროფესიული განვითარების ეროვნული ცენტრი</w:t>
      </w:r>
    </w:p>
    <w:p w14:paraId="06A2AB22" w14:textId="77777777" w:rsidR="008F7ED2" w:rsidRPr="00506B8C" w:rsidRDefault="008F7ED2" w:rsidP="00501D95">
      <w:pPr>
        <w:tabs>
          <w:tab w:val="left" w:pos="720"/>
        </w:tabs>
        <w:ind w:left="180"/>
        <w:rPr>
          <w:rFonts w:ascii="Sylfaen" w:eastAsia="Sylfaen" w:hAnsi="Sylfaen"/>
          <w:color w:val="000000"/>
          <w:lang w:val="ka-GE"/>
        </w:rPr>
      </w:pPr>
    </w:p>
    <w:p w14:paraId="298BD95F"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r w:rsidRPr="00506B8C">
        <w:rPr>
          <w:rFonts w:ascii="Sylfaen" w:hAnsi="Sylfaen" w:cs="Sylfaen"/>
          <w:lang w:val="ka-GE"/>
        </w:rPr>
        <w:t>:</w:t>
      </w:r>
    </w:p>
    <w:p w14:paraId="751ED6D1" w14:textId="77777777" w:rsidR="008F7ED2" w:rsidRPr="00506B8C" w:rsidRDefault="008F7ED2" w:rsidP="00501D95">
      <w:pPr>
        <w:numPr>
          <w:ilvl w:val="0"/>
          <w:numId w:val="46"/>
        </w:numPr>
        <w:tabs>
          <w:tab w:val="left" w:pos="720"/>
        </w:tabs>
        <w:spacing w:after="0" w:line="240" w:lineRule="auto"/>
        <w:ind w:left="180"/>
        <w:jc w:val="both"/>
        <w:rPr>
          <w:rFonts w:ascii="Sylfaen" w:hAnsi="Sylfaen"/>
        </w:rPr>
      </w:pPr>
      <w:r w:rsidRPr="00506B8C">
        <w:rPr>
          <w:rFonts w:ascii="Sylfaen" w:eastAsia="Sylfaen" w:hAnsi="Sylfaen"/>
          <w:color w:val="000000"/>
        </w:rPr>
        <w:t>პროფესიული სტანდარტების რევიზია და დანერგვა;</w:t>
      </w:r>
    </w:p>
    <w:p w14:paraId="3B2410CE" w14:textId="77777777" w:rsidR="008F7ED2" w:rsidRPr="00506B8C" w:rsidRDefault="008F7ED2" w:rsidP="00501D95">
      <w:pPr>
        <w:numPr>
          <w:ilvl w:val="0"/>
          <w:numId w:val="46"/>
        </w:numPr>
        <w:tabs>
          <w:tab w:val="left" w:pos="720"/>
        </w:tabs>
        <w:spacing w:after="0" w:line="240" w:lineRule="auto"/>
        <w:ind w:left="180"/>
        <w:jc w:val="both"/>
        <w:rPr>
          <w:rFonts w:ascii="Sylfaen" w:hAnsi="Sylfaen"/>
        </w:rPr>
      </w:pPr>
      <w:r w:rsidRPr="00506B8C">
        <w:rPr>
          <w:rFonts w:ascii="Sylfaen" w:eastAsia="Sylfaen" w:hAnsi="Sylfaen"/>
          <w:color w:val="000000"/>
        </w:rPr>
        <w:t>მასწავლებლის საქმიანობის დაწყების, პროფესიული განვითარებისა და კარიერული წინსვლის სქემის დანერგვის ხელშეწყობა;</w:t>
      </w:r>
    </w:p>
    <w:p w14:paraId="71A5727E" w14:textId="77777777" w:rsidR="008F7ED2" w:rsidRPr="00506B8C" w:rsidRDefault="008F7ED2" w:rsidP="00501D95">
      <w:pPr>
        <w:numPr>
          <w:ilvl w:val="0"/>
          <w:numId w:val="46"/>
        </w:numPr>
        <w:tabs>
          <w:tab w:val="left" w:pos="720"/>
        </w:tabs>
        <w:spacing w:after="0" w:line="240" w:lineRule="auto"/>
        <w:ind w:left="180"/>
        <w:jc w:val="both"/>
        <w:rPr>
          <w:rFonts w:ascii="Sylfaen" w:hAnsi="Sylfaen"/>
        </w:rPr>
      </w:pPr>
      <w:r w:rsidRPr="00506B8C">
        <w:rPr>
          <w:rFonts w:ascii="Sylfaen" w:eastAsia="Sylfaen" w:hAnsi="Sylfaen"/>
          <w:color w:val="000000"/>
        </w:rPr>
        <w:t>არაქართულენოვანი სკოლების მასწავლებლების პროფესიული განვითარების ხელშეწყობა და ქართული ენის ცოდნის გაუმჯობესება;</w:t>
      </w:r>
    </w:p>
    <w:p w14:paraId="73264CCC" w14:textId="77777777" w:rsidR="008F7ED2" w:rsidRPr="00506B8C" w:rsidRDefault="008F7ED2" w:rsidP="00501D95">
      <w:pPr>
        <w:numPr>
          <w:ilvl w:val="0"/>
          <w:numId w:val="46"/>
        </w:numPr>
        <w:tabs>
          <w:tab w:val="left" w:pos="720"/>
        </w:tabs>
        <w:spacing w:after="0" w:line="240" w:lineRule="auto"/>
        <w:ind w:left="180"/>
        <w:jc w:val="both"/>
        <w:rPr>
          <w:rFonts w:ascii="Sylfaen" w:hAnsi="Sylfaen"/>
        </w:rPr>
      </w:pPr>
      <w:r w:rsidRPr="00506B8C">
        <w:rPr>
          <w:rFonts w:ascii="Sylfaen" w:eastAsia="Sylfaen" w:hAnsi="Sylfaen"/>
          <w:color w:val="000000"/>
        </w:rPr>
        <w:t>პროფესიული განათლების მასწავლებელთა პროფესიული განვითარება;</w:t>
      </w:r>
    </w:p>
    <w:p w14:paraId="1F5D2639" w14:textId="77777777" w:rsidR="008F7ED2" w:rsidRPr="00506B8C" w:rsidRDefault="008F7ED2" w:rsidP="00501D95">
      <w:pPr>
        <w:numPr>
          <w:ilvl w:val="0"/>
          <w:numId w:val="46"/>
        </w:numPr>
        <w:tabs>
          <w:tab w:val="left" w:pos="720"/>
        </w:tabs>
        <w:spacing w:after="0" w:line="240" w:lineRule="auto"/>
        <w:ind w:left="180"/>
        <w:jc w:val="both"/>
        <w:rPr>
          <w:rFonts w:ascii="Sylfaen" w:hAnsi="Sylfaen"/>
        </w:rPr>
      </w:pPr>
      <w:r w:rsidRPr="00506B8C">
        <w:rPr>
          <w:rFonts w:ascii="Sylfaen" w:eastAsia="Sylfaen" w:hAnsi="Sylfaen"/>
          <w:color w:val="000000"/>
        </w:rPr>
        <w:t>მასწავლებელთა და სკოლის დირექტორთა პროფესიული განვითარება.</w:t>
      </w:r>
    </w:p>
    <w:p w14:paraId="539012C7" w14:textId="77777777" w:rsidR="008F7ED2" w:rsidRPr="00506B8C" w:rsidRDefault="008F7ED2" w:rsidP="00501D95">
      <w:pPr>
        <w:tabs>
          <w:tab w:val="left" w:pos="720"/>
        </w:tabs>
        <w:ind w:left="180"/>
        <w:jc w:val="both"/>
        <w:rPr>
          <w:rFonts w:ascii="Sylfaen" w:hAnsi="Sylfaen" w:cs="Sylfaen"/>
        </w:rPr>
      </w:pPr>
    </w:p>
    <w:p w14:paraId="592D2D5D"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r w:rsidRPr="00506B8C">
        <w:rPr>
          <w:rFonts w:ascii="Sylfaen" w:hAnsi="Sylfaen" w:cs="Sylfaen"/>
          <w:lang w:val="ka-GE"/>
        </w:rPr>
        <w:t>:</w:t>
      </w:r>
    </w:p>
    <w:p w14:paraId="35323728" w14:textId="77777777" w:rsidR="008F7ED2" w:rsidRPr="00506B8C" w:rsidRDefault="008F7ED2" w:rsidP="00501D95">
      <w:pPr>
        <w:numPr>
          <w:ilvl w:val="0"/>
          <w:numId w:val="31"/>
        </w:numPr>
        <w:tabs>
          <w:tab w:val="left" w:pos="720"/>
        </w:tabs>
        <w:spacing w:after="0" w:line="259" w:lineRule="auto"/>
        <w:ind w:left="180"/>
        <w:contextualSpacing/>
        <w:jc w:val="both"/>
        <w:rPr>
          <w:rFonts w:ascii="Sylfaen" w:eastAsia="Calibri" w:hAnsi="Sylfaen" w:cs="Sylfaen"/>
          <w:lang w:val="ka-GE"/>
        </w:rPr>
      </w:pPr>
      <w:r w:rsidRPr="00506B8C">
        <w:rPr>
          <w:rFonts w:ascii="Sylfaen" w:eastAsia="Calibri" w:hAnsi="Sylfaen" w:cs="Sylfaen"/>
        </w:rPr>
        <w:t xml:space="preserve">პროფესიული სტანდარტის განვითარებისა და დანერგვის </w:t>
      </w:r>
      <w:r w:rsidRPr="00506B8C">
        <w:rPr>
          <w:rFonts w:ascii="Sylfaen" w:eastAsia="Calibri" w:hAnsi="Sylfaen" w:cs="Sylfaen"/>
          <w:lang w:val="ka-GE"/>
        </w:rPr>
        <w:t>მიზნით</w:t>
      </w:r>
      <w:r w:rsidRPr="00506B8C">
        <w:rPr>
          <w:rFonts w:ascii="Sylfaen" w:eastAsia="Calibri" w:hAnsi="Sylfaen" w:cs="Sylfaen"/>
        </w:rPr>
        <w:t xml:space="preserve"> შემუშავდა/განახლდა</w:t>
      </w:r>
      <w:r w:rsidRPr="00506B8C">
        <w:rPr>
          <w:rFonts w:ascii="Sylfaen" w:eastAsia="Calibri" w:hAnsi="Sylfaen" w:cs="Sylfaen"/>
          <w:lang w:val="ka-GE"/>
        </w:rPr>
        <w:t xml:space="preserve"> </w:t>
      </w:r>
      <w:r w:rsidRPr="00506B8C">
        <w:rPr>
          <w:rFonts w:ascii="Sylfaen" w:eastAsia="Calibri" w:hAnsi="Sylfaen" w:cs="Sylfaen"/>
        </w:rPr>
        <w:t>32  სატრენინგო მოდული</w:t>
      </w:r>
      <w:r w:rsidRPr="00506B8C">
        <w:rPr>
          <w:rFonts w:ascii="Sylfaen" w:eastAsia="Calibri" w:hAnsi="Sylfaen" w:cs="Sylfaen"/>
          <w:lang w:val="ka-GE"/>
        </w:rPr>
        <w:t>;</w:t>
      </w:r>
    </w:p>
    <w:p w14:paraId="627AC25C" w14:textId="77777777" w:rsidR="008F7ED2" w:rsidRPr="00506B8C" w:rsidRDefault="008F7ED2" w:rsidP="00501D95">
      <w:pPr>
        <w:numPr>
          <w:ilvl w:val="0"/>
          <w:numId w:val="31"/>
        </w:numPr>
        <w:tabs>
          <w:tab w:val="left" w:pos="720"/>
        </w:tabs>
        <w:spacing w:after="0" w:line="259" w:lineRule="auto"/>
        <w:ind w:left="180"/>
        <w:contextualSpacing/>
        <w:jc w:val="both"/>
        <w:rPr>
          <w:rFonts w:ascii="Sylfaen" w:eastAsia="Calibri" w:hAnsi="Sylfaen" w:cs="Sylfaen"/>
          <w:lang w:val="ka-GE"/>
        </w:rPr>
      </w:pPr>
      <w:r w:rsidRPr="00506B8C">
        <w:rPr>
          <w:rFonts w:ascii="Sylfaen" w:eastAsia="Calibri" w:hAnsi="Sylfaen" w:cs="Sylfaen"/>
          <w:lang w:val="ka-GE"/>
        </w:rPr>
        <w:t>,,მასწავლებლის საქმიანობის დაწყების, პროფესიული განვითარებისა და კარიერული წინსვლის სქემის“ ფარგლებში მოწესრიგდა სამართლებრივი ბაზა, შემუშავდა დამხმარე რესურსები, მასწავლებლის შეფასების ჯგუფებისათვის მომზადდა, ჩატარდა სქემის მონიტორინგი;</w:t>
      </w:r>
    </w:p>
    <w:p w14:paraId="1A7F328B" w14:textId="77777777" w:rsidR="008F7ED2" w:rsidRPr="00506B8C" w:rsidRDefault="008F7ED2" w:rsidP="00501D95">
      <w:pPr>
        <w:numPr>
          <w:ilvl w:val="0"/>
          <w:numId w:val="31"/>
        </w:numPr>
        <w:tabs>
          <w:tab w:val="left" w:pos="720"/>
        </w:tabs>
        <w:spacing w:after="0" w:line="259" w:lineRule="auto"/>
        <w:ind w:left="180"/>
        <w:contextualSpacing/>
        <w:jc w:val="both"/>
        <w:rPr>
          <w:rFonts w:ascii="Sylfaen" w:eastAsia="Calibri" w:hAnsi="Sylfaen" w:cs="Sylfaen"/>
          <w:lang w:val="ka-GE"/>
        </w:rPr>
      </w:pPr>
      <w:r w:rsidRPr="00506B8C">
        <w:rPr>
          <w:rFonts w:ascii="Sylfaen" w:eastAsia="Calibri" w:hAnsi="Sylfaen" w:cs="Sylfaen"/>
          <w:lang w:val="ka-GE"/>
        </w:rPr>
        <w:t>ამაღლებულ იქნა სამიზნე ჯგუფების (მასწავლებლები, დირექტორები, პროფესიული განათლების მასწავლებლები) კვალიფიკაცია;</w:t>
      </w:r>
    </w:p>
    <w:p w14:paraId="1CC2C049" w14:textId="77777777" w:rsidR="008F7ED2" w:rsidRPr="00506B8C" w:rsidRDefault="008F7ED2" w:rsidP="00501D95">
      <w:pPr>
        <w:numPr>
          <w:ilvl w:val="0"/>
          <w:numId w:val="31"/>
        </w:numPr>
        <w:tabs>
          <w:tab w:val="left" w:pos="720"/>
        </w:tabs>
        <w:spacing w:after="0" w:line="259" w:lineRule="auto"/>
        <w:ind w:left="180"/>
        <w:contextualSpacing/>
        <w:jc w:val="both"/>
        <w:rPr>
          <w:rFonts w:ascii="Sylfaen" w:eastAsia="Calibri" w:hAnsi="Sylfaen" w:cs="Sylfaen"/>
          <w:lang w:val="ka-GE"/>
        </w:rPr>
      </w:pPr>
      <w:r w:rsidRPr="00506B8C">
        <w:rPr>
          <w:rFonts w:ascii="Sylfaen" w:eastAsia="Calibri" w:hAnsi="Sylfaen" w:cs="Sylfaen"/>
          <w:lang w:val="ka-GE"/>
        </w:rPr>
        <w:t>გაიზარდა სკოლის შიდა შეფასების ჯგუფებისა და ფასილიტატორების სამუშო პოტენციალი;</w:t>
      </w:r>
    </w:p>
    <w:p w14:paraId="7657766D" w14:textId="77777777" w:rsidR="008F7ED2" w:rsidRPr="00506B8C" w:rsidRDefault="008F7ED2" w:rsidP="00501D95">
      <w:pPr>
        <w:numPr>
          <w:ilvl w:val="0"/>
          <w:numId w:val="31"/>
        </w:numPr>
        <w:tabs>
          <w:tab w:val="left" w:pos="720"/>
        </w:tabs>
        <w:spacing w:after="0" w:line="259" w:lineRule="auto"/>
        <w:ind w:left="180"/>
        <w:contextualSpacing/>
        <w:jc w:val="both"/>
        <w:rPr>
          <w:rFonts w:ascii="Sylfaen" w:eastAsia="Calibri" w:hAnsi="Sylfaen" w:cs="Sylfaen"/>
          <w:lang w:val="ka-GE"/>
        </w:rPr>
      </w:pPr>
      <w:r w:rsidRPr="00506B8C">
        <w:rPr>
          <w:rFonts w:ascii="Sylfaen" w:eastAsia="Calibri" w:hAnsi="Sylfaen" w:cs="Sylfaen"/>
          <w:lang w:val="ka-GE"/>
        </w:rPr>
        <w:t>არაქართულენოვანი სკოლების მასწავლებლების ჩართულობა, როგორც საქართველოს საგანმანათლებლო, ასევე სამუშაო სექტორში.</w:t>
      </w:r>
    </w:p>
    <w:p w14:paraId="14671F7F"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r w:rsidRPr="00506B8C">
        <w:rPr>
          <w:rFonts w:ascii="Sylfaen" w:hAnsi="Sylfaen" w:cs="Sylfaen"/>
          <w:lang w:val="ka-GE"/>
        </w:rPr>
        <w:t>:</w:t>
      </w:r>
    </w:p>
    <w:p w14:paraId="53301431" w14:textId="77777777" w:rsidR="008F7ED2" w:rsidRPr="00506B8C" w:rsidRDefault="008F7ED2" w:rsidP="00501D95">
      <w:pPr>
        <w:numPr>
          <w:ilvl w:val="0"/>
          <w:numId w:val="47"/>
        </w:numPr>
        <w:tabs>
          <w:tab w:val="left" w:pos="720"/>
        </w:tabs>
        <w:spacing w:after="0" w:line="240" w:lineRule="auto"/>
        <w:ind w:left="180"/>
        <w:jc w:val="both"/>
        <w:rPr>
          <w:rFonts w:ascii="Sylfaen" w:hAnsi="Sylfaen" w:cs="Sylfaen"/>
          <w:lang w:val="ka-GE"/>
        </w:rPr>
      </w:pPr>
      <w:r w:rsidRPr="00506B8C">
        <w:rPr>
          <w:rFonts w:ascii="Sylfaen" w:hAnsi="Sylfaen" w:cs="Sylfaen"/>
        </w:rPr>
        <w:t xml:space="preserve">დაგეგმილი საბაზისო მაჩვენებელი - </w:t>
      </w:r>
      <w:r w:rsidRPr="00506B8C">
        <w:rPr>
          <w:rFonts w:ascii="Sylfaen" w:hAnsi="Sylfaen" w:cs="Sylfaen"/>
          <w:lang w:val="ka-GE"/>
        </w:rPr>
        <w:t xml:space="preserve"> </w:t>
      </w:r>
      <w:r w:rsidRPr="00506B8C">
        <w:rPr>
          <w:rFonts w:ascii="Sylfaen" w:eastAsia="Sylfaen" w:hAnsi="Sylfaen"/>
          <w:color w:val="000000"/>
        </w:rPr>
        <w:t>2016 წლის მარტის მდგომარეობით 74,4% პრაქტიკოსი მასწავლებელია დასაქმებული სკოლაში 25,2 % - უფროსი მასწავლებელი, 0,3 % - წამყვანი</w:t>
      </w:r>
      <w:r w:rsidRPr="00506B8C">
        <w:rPr>
          <w:rFonts w:ascii="Sylfaen" w:eastAsia="Sylfaen" w:hAnsi="Sylfaen"/>
          <w:color w:val="000000"/>
          <w:lang w:val="ka-GE"/>
        </w:rPr>
        <w:t>.</w:t>
      </w:r>
      <w:r w:rsidRPr="00506B8C">
        <w:rPr>
          <w:rFonts w:ascii="Sylfaen" w:hAnsi="Sylfaen"/>
        </w:rPr>
        <w:t xml:space="preserve"> </w:t>
      </w: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s="Sylfaen"/>
          <w:color w:val="000000"/>
        </w:rPr>
        <w:t>სქემაში უფროსი მასწავლებლების ხვედრითი წილი გაზრდილია დაახლოებით 15 %-ით, საგანჩაბარებული პრაქტიკოსი მასწავლებლების 70%-ს გავლილი აქვს ტრენინგ კურსის ზოგადი ნაწილი</w:t>
      </w:r>
      <w:r w:rsidRPr="00506B8C">
        <w:rPr>
          <w:rFonts w:ascii="Sylfaen" w:eastAsia="Sylfaen" w:hAnsi="Sylfaen" w:cs="Sylfaen"/>
          <w:color w:val="000000"/>
          <w:lang w:val="ka-GE"/>
        </w:rPr>
        <w:t xml:space="preserve">, </w:t>
      </w:r>
      <w:r w:rsidRPr="00506B8C">
        <w:rPr>
          <w:rFonts w:ascii="Sylfaen" w:eastAsia="Sylfaen" w:hAnsi="Sylfaen" w:cs="Sylfaen"/>
          <w:color w:val="000000"/>
        </w:rPr>
        <w:t>ინდივიდუალური და/ან ჯგუფური კონსულტაციები ჩატარებულ იქნა შეფასების ჯგუფის წევრებისთვის (20 700 წევრი), მათ შორის 3 773 ფასილიტატორია;</w:t>
      </w:r>
    </w:p>
    <w:p w14:paraId="76837975"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rPr>
        <w:t xml:space="preserve">მიღწეული </w:t>
      </w:r>
      <w:r w:rsidRPr="00506B8C">
        <w:rPr>
          <w:rFonts w:ascii="Sylfaen" w:hAnsi="Sylfaen" w:cs="Sylfaen"/>
          <w:lang w:val="ka-GE"/>
        </w:rPr>
        <w:t>შუალედური</w:t>
      </w:r>
      <w:r w:rsidRPr="00506B8C">
        <w:rPr>
          <w:rFonts w:ascii="Sylfaen" w:hAnsi="Sylfaen" w:cs="Sylfaen"/>
        </w:rPr>
        <w:t xml:space="preserve"> შედეგის შეფასების ინდიკატორი </w:t>
      </w:r>
      <w:r w:rsidRPr="00506B8C">
        <w:rPr>
          <w:rFonts w:ascii="Sylfaen" w:hAnsi="Sylfaen"/>
        </w:rPr>
        <w:t xml:space="preserve"> - </w:t>
      </w:r>
      <w:r w:rsidRPr="00506B8C">
        <w:rPr>
          <w:rFonts w:ascii="Sylfaen" w:eastAsia="Sylfaen" w:hAnsi="Sylfaen" w:cs="Sylfaen"/>
          <w:color w:val="000000"/>
        </w:rPr>
        <w:t>უფროსი</w:t>
      </w:r>
      <w:r w:rsidRPr="00506B8C">
        <w:rPr>
          <w:rFonts w:ascii="Sylfaen" w:eastAsia="Sylfaen" w:hAnsi="Sylfaen"/>
          <w:color w:val="000000"/>
        </w:rPr>
        <w:t xml:space="preserve"> მასწავლებლების ხვედრითი წილი გაზრდილია 10%-ით</w:t>
      </w:r>
      <w:r w:rsidRPr="00506B8C">
        <w:rPr>
          <w:rFonts w:ascii="Sylfaen" w:eastAsia="Sylfaen" w:hAnsi="Sylfaen"/>
          <w:color w:val="000000"/>
          <w:lang w:val="ka-GE"/>
        </w:rPr>
        <w:t xml:space="preserve">; შეფასების ჯგუფის წევრებისათვის </w:t>
      </w:r>
      <w:r w:rsidRPr="00506B8C">
        <w:rPr>
          <w:rFonts w:ascii="Sylfaen" w:eastAsia="Sylfaen" w:hAnsi="Sylfaen"/>
          <w:color w:val="000000"/>
        </w:rPr>
        <w:t>(20 700 წევრი</w:t>
      </w:r>
      <w:r w:rsidRPr="00506B8C">
        <w:rPr>
          <w:rFonts w:ascii="Sylfaen" w:eastAsia="Sylfaen" w:hAnsi="Sylfaen"/>
          <w:color w:val="000000"/>
          <w:lang w:val="ka-GE"/>
        </w:rPr>
        <w:t xml:space="preserve">, </w:t>
      </w:r>
      <w:r w:rsidRPr="00506B8C">
        <w:rPr>
          <w:rFonts w:ascii="Sylfaen" w:eastAsia="Sylfaen" w:hAnsi="Sylfaen"/>
          <w:color w:val="000000"/>
        </w:rPr>
        <w:t>მათ შორის 3 773 ფასილიტატორია)</w:t>
      </w:r>
      <w:r w:rsidRPr="00506B8C">
        <w:rPr>
          <w:rFonts w:ascii="Sylfaen" w:eastAsia="Sylfaen" w:hAnsi="Sylfaen"/>
          <w:color w:val="000000"/>
          <w:lang w:val="ka-GE"/>
        </w:rPr>
        <w:t xml:space="preserve"> დაიგეგმა 2 შეხვედრა, თითოეულ შეხვედრას ესწრებოდა 17 000 -ზე მეტი მონაწილე, </w:t>
      </w:r>
      <w:r w:rsidRPr="00506B8C">
        <w:rPr>
          <w:rFonts w:ascii="Sylfaen" w:eastAsia="Calibri" w:hAnsi="Sylfaen" w:cs="Sylfaen"/>
          <w:lang w:val="ka-GE"/>
        </w:rPr>
        <w:t>მათ შორის 3 100 ფასილიტატორი</w:t>
      </w:r>
      <w:r w:rsidRPr="00506B8C">
        <w:rPr>
          <w:rFonts w:ascii="Sylfaen" w:hAnsi="Sylfaen" w:cs="Sylfaen"/>
          <w:bCs/>
          <w:lang w:val="ka-GE"/>
        </w:rPr>
        <w:t>.</w:t>
      </w:r>
    </w:p>
    <w:p w14:paraId="2CD77FA8" w14:textId="77777777" w:rsidR="008F7ED2" w:rsidRPr="00506B8C" w:rsidRDefault="008F7ED2" w:rsidP="00501D95">
      <w:pPr>
        <w:tabs>
          <w:tab w:val="left" w:pos="720"/>
        </w:tabs>
        <w:ind w:left="180"/>
        <w:jc w:val="both"/>
        <w:rPr>
          <w:rFonts w:ascii="Sylfaen" w:hAnsi="Sylfaen"/>
        </w:rPr>
      </w:pPr>
      <w:r w:rsidRPr="00506B8C">
        <w:rPr>
          <w:rFonts w:ascii="Sylfaen" w:hAnsi="Sylfaen" w:cs="Sylfaen"/>
          <w:lang w:val="ka-GE"/>
        </w:rPr>
        <w:lastRenderedPageBreak/>
        <w:t>ცდომილების მაჩვენებელი (%/ აღწერა ) და განმარტება დაგეგმილ და მიღწეულ შუალედურ შედეგებს შორის არსებულ განსხვავებებზე - პრაქტიკოსი მასწავლებლის მხოლოდ 37% პროცენტი გავიდა გამოცდაზე და მათგან, მხოლოდ 7% გახდა უფროსი მასწავლებელი, ხოლო უფროსის სტატუსისათვის 19 კრედიტქულა მოაგროვა მხოლოდ 82 პედაგოგმა. აღნიშნულმა მაჩვენებლებმა და პროფესიაში შემოსულმა უფროსი პედაგოგების ზრდამ ჯამში 15%-ის ნაცვლად შეადგინა 10%-ი („</w:t>
      </w:r>
      <w:r w:rsidRPr="00506B8C">
        <w:rPr>
          <w:rFonts w:ascii="Sylfaen" w:eastAsia="Sylfaen" w:hAnsi="Sylfaen"/>
          <w:lang w:val="ka-GE"/>
        </w:rPr>
        <w:t>მასწავლებლის საქმიანობის დაწყების, პროფესიული განვითარებისა და კარიერული წინსვლის სქემაში“ შევიდა ცვლილება, კერძოდ პრაქტიკოსი მასწავლებლის „ზოგადი კურსი“ ამოღებული იქნა სქემიდან)</w:t>
      </w:r>
    </w:p>
    <w:p w14:paraId="62491723" w14:textId="77777777" w:rsidR="008F7ED2" w:rsidRPr="00506B8C" w:rsidRDefault="008F7ED2" w:rsidP="00501D95">
      <w:pPr>
        <w:numPr>
          <w:ilvl w:val="0"/>
          <w:numId w:val="47"/>
        </w:numPr>
        <w:tabs>
          <w:tab w:val="left" w:pos="720"/>
        </w:tabs>
        <w:spacing w:after="0" w:line="240" w:lineRule="auto"/>
        <w:ind w:left="180"/>
        <w:jc w:val="both"/>
        <w:rPr>
          <w:rFonts w:ascii="Sylfaen" w:hAnsi="Sylfaen" w:cs="Sylfaen"/>
          <w:lang w:val="ka-GE"/>
        </w:rPr>
      </w:pPr>
      <w:r w:rsidRPr="00506B8C">
        <w:rPr>
          <w:rFonts w:ascii="Sylfaen" w:hAnsi="Sylfaen" w:cs="Sylfaen"/>
          <w:lang w:val="ka-GE"/>
        </w:rPr>
        <w:t>დაგეგმილი საბაზისო მაჩვენებელი - 2016 წლის ბოლოს შემუშავებულია „პროფესიული განათლების მასწავლებლის, საქმიანობის დაწყების, პროფესიული განვითარების და კარიერული წინსვლის რეგულირების შესახებ პროექტი“, მომზადებული და დამტკიცებულია შესაბამისი მარეგულირებელი დოკუმენტები, რომლის საფუძველზეც, ხორციელდება პროფესიული განათლების მასწავლებელთა ტრენინგები.</w:t>
      </w:r>
    </w:p>
    <w:p w14:paraId="29098204"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შემუშავებულია პროფესიული განათლების მასწავლებელთა პროფესიული განვითარების ერთიანი სისტემა. ზოგადპედაგოგიური კურსის პილოტირება სრულდება. პროფესიული განათლების მასწავლებელთა 15%-ს გავლილი აქვს ზოგადპედაგოგიური კურსი; პროფესიული განათლების მასწავლებელთა 30% დატრენინგებულია საწარმოში;</w:t>
      </w:r>
    </w:p>
    <w:p w14:paraId="6CCDA74C"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lang w:val="ka-GE"/>
        </w:rPr>
        <w:t>მიღწეული შუალედური შედეგის შეფასების ინდიკატორი  - შემუშავდა პროფესიული განათლების მასწავლებელთა პროფესიული განვითარების ერთიანი სისტემა. პროფესიული განათლების მასწავლებელთა 15%-მა გაიარა ზოგადპედაგოგიური კურსი, ხოლო 30%-მა გაიარა საწარმოში ტრენინგი;</w:t>
      </w:r>
    </w:p>
    <w:p w14:paraId="2897F244" w14:textId="77777777" w:rsidR="008F7ED2" w:rsidRPr="00506B8C" w:rsidRDefault="008F7ED2" w:rsidP="00501D95">
      <w:pPr>
        <w:numPr>
          <w:ilvl w:val="0"/>
          <w:numId w:val="47"/>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hAnsi="Sylfaen" w:cs="Sylfaen"/>
          <w:lang w:val="ka-GE"/>
        </w:rPr>
        <w:t xml:space="preserve"> </w:t>
      </w:r>
      <w:r w:rsidRPr="00506B8C">
        <w:rPr>
          <w:rFonts w:ascii="Sylfaen" w:eastAsia="Sylfaen" w:hAnsi="Sylfaen"/>
          <w:color w:val="000000"/>
          <w:lang w:val="ka-GE"/>
        </w:rPr>
        <w:t>„</w:t>
      </w:r>
      <w:r w:rsidRPr="00506B8C">
        <w:rPr>
          <w:rFonts w:ascii="Sylfaen" w:eastAsia="Sylfaen" w:hAnsi="Sylfaen"/>
          <w:color w:val="000000"/>
        </w:rPr>
        <w:t>არაქართულენოვანი სკოლების მასწავლებლების პროფესიული განვითარების პროგრამის“ ფარგლებში 2016 წლის მარტის მდგომარეობით დასაქმებულია 105 კონსულტანტ-მასწავლებელი და 149 დამხმარე მასწავლებელი. ეროვნული უმცირესობების წარმომადგენელი მასწავლებლების მხოლოდ 5%-მდეა ჩართული მასწავლებელთა პროფესიული განვითარების ღონისძიებებში ენობრივი ბარიერისა და მრავალფეროვანი პროფესიული რესურსების არარსებობის გამო;</w:t>
      </w:r>
    </w:p>
    <w:p w14:paraId="6835E4A8"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eastAsia="Sylfaen" w:hAnsi="Sylfaen"/>
          <w:color w:val="000000"/>
        </w:rPr>
        <w:t>დაგეგმილი მიზნობრივი მაჩვენებელი  - არაქართულენოვანი ზოგადსაგანმანათლებლო სკოლების მიერ წარმოდგენილი „ქართული როგორც მეორე ენის“ მასწავლებლის ვაკანსიების დაახლოებით 90% შევსებულია პროგრამის კონსულტანტ-მასწავლებლებით. არაქართულენოვანი ზოგადსაგანმანათლებლო სკოლების დაახლოებით 70%-ში წარმოდგენილია პროგრამის დამხმარე მასწავლებელი. ადგილობრივი მასწავლებლების 20% ჩაერთვება პროგრამის ფარგლებში შეთავაზებულ ენის კურსებში; ადგილობრივი მასწავლებლების დაახლოებით 15%, წარმატებით ასრულებს ენის კურსს და პროფესიული უნარების ტრენინგს. არაქართულენოვანი ზოგადსაგანმანათლებლო სკოლების მასწავლებლების დაახლოებით 30%-ს გავლილი აქვს საგნობრივი ტრენინგები მშობლიურ (აზერბაიჯანულ, რუსულ, სომხურ) ენაზე;</w:t>
      </w:r>
    </w:p>
    <w:p w14:paraId="7691E595"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eastAsia="Sylfaen" w:hAnsi="Sylfaen"/>
          <w:color w:val="000000"/>
        </w:rPr>
        <w:t xml:space="preserve">მიღწეული </w:t>
      </w:r>
      <w:r w:rsidRPr="00506B8C">
        <w:rPr>
          <w:rFonts w:ascii="Sylfaen" w:eastAsia="Sylfaen" w:hAnsi="Sylfaen"/>
          <w:color w:val="000000"/>
          <w:lang w:val="ka-GE"/>
        </w:rPr>
        <w:t xml:space="preserve">შუალედური </w:t>
      </w:r>
      <w:r w:rsidRPr="00506B8C">
        <w:rPr>
          <w:rFonts w:ascii="Sylfaen" w:eastAsia="Sylfaen" w:hAnsi="Sylfaen"/>
          <w:color w:val="000000"/>
        </w:rPr>
        <w:t>შედეგის შეფასების ინდიკატორი  - არაქართულენოვანი ზოგადსაგანმანათლებლო სკოლების მიერ წარმოდგენილი „ქართული როგორც მეორე ენის“ მასწავლებლის ვაკანსიების დაახლოებით 40% შევსებულია პროგრამის კონსულტანტ-მასწავლებლებით;</w:t>
      </w:r>
    </w:p>
    <w:p w14:paraId="56217C30"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eastAsia="Sylfaen" w:hAnsi="Sylfaen"/>
          <w:lang w:val="ka-GE"/>
        </w:rPr>
        <w:t>კონსულტანტ-მასწავლებლების შესარჩევი კონკურსის საფუძველზე შეირჩა მხოლოდ 6 კონკურსანტი, მათგან ერთმა  უარი განაცხადა პროექტში მონაწილეობაზე;</w:t>
      </w:r>
    </w:p>
    <w:p w14:paraId="5DA62F67" w14:textId="77777777" w:rsidR="008F7ED2" w:rsidRPr="00506B8C" w:rsidRDefault="008F7ED2" w:rsidP="00501D95">
      <w:pPr>
        <w:tabs>
          <w:tab w:val="left" w:pos="720"/>
        </w:tabs>
        <w:ind w:left="180"/>
        <w:contextualSpacing/>
        <w:jc w:val="both"/>
        <w:rPr>
          <w:rFonts w:ascii="Sylfaen" w:eastAsia="Sylfaen" w:hAnsi="Sylfaen"/>
          <w:lang w:val="ka-GE"/>
        </w:rPr>
      </w:pPr>
      <w:r w:rsidRPr="00506B8C">
        <w:rPr>
          <w:rFonts w:ascii="Sylfaen" w:eastAsia="Sylfaen" w:hAnsi="Sylfaen"/>
          <w:lang w:val="ka-GE"/>
        </w:rPr>
        <w:lastRenderedPageBreak/>
        <w:t>არაქართულენოვანი ზოგადსაგანმანათლებლო სკოლების დაახლოებით 70%-ში წარმოდგენილია პროგრამის დამხმარე მასწავლებელი, ადგილობრივი მასწავლებლების დაახლოებით 15% ჩართული იყო პროგრამის ფარგლებში შეთავაზებული ენის კურსში დადგილობრივი მასწავლებლების დაახლოებით 15% წარმატებით დაასრულა პროფესიული უნარების ტრენინგი;</w:t>
      </w:r>
    </w:p>
    <w:p w14:paraId="4B7566D2" w14:textId="77777777" w:rsidR="008F7ED2" w:rsidRPr="00506B8C" w:rsidRDefault="008F7ED2" w:rsidP="00501D95">
      <w:pPr>
        <w:tabs>
          <w:tab w:val="left" w:pos="720"/>
        </w:tabs>
        <w:ind w:left="180"/>
        <w:contextualSpacing/>
        <w:jc w:val="both"/>
        <w:rPr>
          <w:rFonts w:ascii="Sylfaen" w:eastAsia="Sylfaen" w:hAnsi="Sylfaen"/>
          <w:lang w:val="ka-GE"/>
        </w:rPr>
      </w:pPr>
    </w:p>
    <w:p w14:paraId="71F66F69"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eastAsia="Sylfaen" w:hAnsi="Sylfaen"/>
          <w:color w:val="000000"/>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განსხვავებებზე</w:t>
      </w:r>
    </w:p>
    <w:p w14:paraId="161D0948"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eastAsia="Sylfaen" w:hAnsi="Sylfaen"/>
          <w:color w:val="000000"/>
        </w:rPr>
        <w:t xml:space="preserve">დაგეგმილი იყო ადგილობრივი მასწავლებლების 20%-ის ჩართვა პროგრამის ფარგლებში შეთავაზებული ენის კურსებში, თუმცა მხოლოდ 15%-ის გადამზადება განხორციელდა, </w:t>
      </w:r>
      <w:r w:rsidRPr="00506B8C">
        <w:rPr>
          <w:rFonts w:ascii="Sylfaen" w:eastAsia="Sylfaen" w:hAnsi="Sylfaen"/>
          <w:color w:val="000000"/>
          <w:lang w:val="ka-GE"/>
        </w:rPr>
        <w:t>ვინაიდან</w:t>
      </w:r>
      <w:r w:rsidRPr="00506B8C">
        <w:rPr>
          <w:rFonts w:ascii="Sylfaen" w:eastAsia="Sylfaen" w:hAnsi="Sylfaen"/>
          <w:color w:val="000000"/>
        </w:rPr>
        <w:t xml:space="preserve"> განათლებისა და მეცნიერების სამინისტროს გადაწყვეტილებით სახელმწიფო ენის შემსწავლელი კურსების კომპონენტი გადავიდა სსიპ - ზურაბ ჟვანიას სახელობის სახელმწიფო ადმინისტრირების სკოლაში. შესაბამისად, პროგრამის ფარგლებში ადგილობრივი მასწავლებლების ახალი ნაკადისთვის არ მომხდარა ენის შემსწავლელი კურსების შეთავაზება და არაქართულენოვანი ზოგადსაგანმანათლებლო სკოლების მასწავლებლების 30%-ს არ გაუვლია საგნობრივი ტრენინგები მშობლიურ (აზერბაიჯანულ, რუსულ, სომხურ) ენაზე.</w:t>
      </w:r>
    </w:p>
    <w:p w14:paraId="72F9C5A0" w14:textId="77777777" w:rsidR="008F7ED2" w:rsidRPr="00506B8C" w:rsidRDefault="008F7ED2" w:rsidP="00501D95">
      <w:pPr>
        <w:tabs>
          <w:tab w:val="left" w:pos="720"/>
        </w:tabs>
        <w:ind w:left="180"/>
        <w:contextualSpacing/>
        <w:jc w:val="both"/>
        <w:rPr>
          <w:rFonts w:ascii="Sylfaen" w:eastAsia="Sylfaen" w:hAnsi="Sylfaen"/>
          <w:lang w:val="ka-GE"/>
        </w:rPr>
      </w:pPr>
    </w:p>
    <w:p w14:paraId="731F8D59" w14:textId="77777777" w:rsidR="008F7ED2" w:rsidRPr="00506B8C" w:rsidRDefault="008F7ED2" w:rsidP="00501D95">
      <w:pPr>
        <w:numPr>
          <w:ilvl w:val="0"/>
          <w:numId w:val="47"/>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w:t>
      </w:r>
      <w:r w:rsidRPr="00506B8C">
        <w:rPr>
          <w:rFonts w:ascii="Sylfaen" w:hAnsi="Sylfaen" w:cs="Sylfaen"/>
          <w:lang w:val="ka-GE"/>
        </w:rPr>
        <w:t xml:space="preserve"> - </w:t>
      </w:r>
      <w:r w:rsidRPr="00506B8C">
        <w:rPr>
          <w:rFonts w:ascii="Sylfaen" w:eastAsia="Sylfaen" w:hAnsi="Sylfaen"/>
          <w:color w:val="000000"/>
        </w:rPr>
        <w:t>ათასწლეულის გამოწვევის კორპორაციისა და ათასწლეულის გამოწვევის ფონდი საქართველოს ხელშეწყობით მიმდინარეობს VII</w:t>
      </w:r>
      <w:r w:rsidRPr="00506B8C">
        <w:rPr>
          <w:rFonts w:ascii="Sylfaen" w:eastAsia="Sylfaen" w:hAnsi="Sylfaen"/>
          <w:color w:val="000000"/>
          <w:lang w:val="ka-GE"/>
        </w:rPr>
        <w:t xml:space="preserve"> და </w:t>
      </w:r>
      <w:r w:rsidRPr="00506B8C">
        <w:rPr>
          <w:rFonts w:ascii="Sylfaen" w:eastAsia="Sylfaen" w:hAnsi="Sylfaen"/>
          <w:color w:val="000000"/>
        </w:rPr>
        <w:t>XII კლასის ზუსტი და საბუნებისმეტყველო მეცნიერებების მასწავლებელთა, პროფესიული განვითარების ფასილიტატორთა და სკოლის დირექტორთა პროფესიული განვითარების ხელშეწყობის მიზნობრივი ინტერვენციის დაგეგმვა. სამიზნე ჯგუფი განისაზღვრა 24 000 პირით; შემუშავდა მასწავლებელთა და დირექტორთა პროფესიული განვითარების მოდელი; შექმნილია ტრენერთა მომზადების და სერტიფიცირების სისტემა; შეირჩა და სერტიფიცირება გაიარა 200-მა ტრენერმა; ლიდერობის აკადემიის პირველი დონის სამი მოდული გაიარა 1500 -მა საჯარო სკოლის დირექტორმა; ზოგადი პროფესიული უნარების პირველი მოდული გაიარა 7000 -მა მასწავლებელმა;</w:t>
      </w:r>
    </w:p>
    <w:p w14:paraId="1C7E83D9"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 მიზნობრივი მაჩვენებელი  - ტრენინგს გაივლის 2</w:t>
      </w:r>
      <w:r w:rsidRPr="00506B8C">
        <w:rPr>
          <w:rFonts w:ascii="Sylfaen" w:hAnsi="Sylfaen" w:cs="Sylfaen"/>
          <w:lang w:val="ka-GE"/>
        </w:rPr>
        <w:t xml:space="preserve"> </w:t>
      </w:r>
      <w:r w:rsidRPr="00506B8C">
        <w:rPr>
          <w:rFonts w:ascii="Sylfaen" w:hAnsi="Sylfaen" w:cs="Sylfaen"/>
        </w:rPr>
        <w:t>085 - მდე სკოლის დირექტორი და 9000 - მდე მასწავლებელი; სერტიფიცირების პროცესს გაივლის 100 -მდე ტრენერი;</w:t>
      </w:r>
    </w:p>
    <w:p w14:paraId="3C94E0B1" w14:textId="77777777" w:rsidR="008F7ED2" w:rsidRPr="00506B8C" w:rsidRDefault="008F7ED2" w:rsidP="00501D95">
      <w:pPr>
        <w:tabs>
          <w:tab w:val="left" w:pos="720"/>
        </w:tabs>
        <w:ind w:left="180"/>
        <w:jc w:val="both"/>
        <w:rPr>
          <w:rFonts w:ascii="Sylfaen" w:hAnsi="Sylfaen" w:cs="Sylfaen"/>
        </w:rPr>
      </w:pPr>
    </w:p>
    <w:p w14:paraId="367CBD5E"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მიღწეული</w:t>
      </w:r>
      <w:r w:rsidRPr="00506B8C">
        <w:rPr>
          <w:rFonts w:ascii="Sylfaen" w:hAnsi="Sylfaen" w:cs="Sylfaen"/>
          <w:lang w:val="ka-GE"/>
        </w:rPr>
        <w:t xml:space="preserve"> შუალედური</w:t>
      </w:r>
      <w:r w:rsidRPr="00506B8C">
        <w:rPr>
          <w:rFonts w:ascii="Sylfaen" w:hAnsi="Sylfaen" w:cs="Sylfaen"/>
        </w:rPr>
        <w:t xml:space="preserve"> შედეგის შეფასების ინდიკატორი  - დირექტორთა და პროექტის ფასილიტატორთა პროფესიული განვითარების მიმართულებით ლიდერობის აკადემია I ფარგლებში ტრენინგი გაიარა საჯარო სკოლის არაქართულენოვანი დირექტორების 81%-მა (171); ლიდერობის აკადემია II ფარგლებში ტრენინგი გაიარა საჯარო სკოლის ქართულენოვანი დირექტორების 94%-მა (1 776) და პროექტის ფასილიტატორების (87%-მა (1 642), ასევე 2017 წელს ლიდერობის აკადემია 2-ის (მოდულები 3-5) ფარგლებში ტრენინგი გაიარა საჯარო სკოლის ქართულენოვანი დირექტორების 85%-მა (1 590) და პროექტის ფასილიტატორების 80% -მა (1 491);</w:t>
      </w:r>
    </w:p>
    <w:p w14:paraId="6A799B88" w14:textId="77777777" w:rsidR="008F7ED2" w:rsidRPr="00506B8C" w:rsidRDefault="008F7ED2" w:rsidP="00501D95">
      <w:pPr>
        <w:tabs>
          <w:tab w:val="left" w:pos="720"/>
        </w:tabs>
        <w:ind w:left="180"/>
        <w:jc w:val="both"/>
        <w:rPr>
          <w:rFonts w:ascii="Sylfaen" w:eastAsia="Calibri" w:hAnsi="Sylfaen"/>
          <w:lang w:val="ka-GE"/>
        </w:rPr>
      </w:pPr>
      <w:r w:rsidRPr="00506B8C">
        <w:rPr>
          <w:rFonts w:ascii="Sylfaen" w:hAnsi="Sylfaen" w:cs="Sylfaen"/>
          <w:lang w:val="ka-GE"/>
        </w:rPr>
        <w:t>მასწავლებელთა</w:t>
      </w:r>
      <w:r w:rsidRPr="00506B8C">
        <w:rPr>
          <w:rFonts w:ascii="Sylfaen" w:hAnsi="Sylfaen"/>
          <w:lang w:val="ka-GE"/>
        </w:rPr>
        <w:t xml:space="preserve"> </w:t>
      </w:r>
      <w:r w:rsidRPr="00506B8C">
        <w:rPr>
          <w:rFonts w:ascii="Sylfaen" w:hAnsi="Sylfaen" w:cs="Sylfaen"/>
          <w:lang w:val="ka-GE"/>
        </w:rPr>
        <w:t>პროფესიული</w:t>
      </w:r>
      <w:r w:rsidRPr="00506B8C">
        <w:rPr>
          <w:rFonts w:ascii="Sylfaen" w:hAnsi="Sylfaen"/>
          <w:lang w:val="ka-GE"/>
        </w:rPr>
        <w:t xml:space="preserve"> </w:t>
      </w:r>
      <w:r w:rsidRPr="00506B8C">
        <w:rPr>
          <w:rFonts w:ascii="Sylfaen" w:hAnsi="Sylfaen" w:cs="Sylfaen"/>
          <w:lang w:val="ka-GE"/>
        </w:rPr>
        <w:t>განვითარების</w:t>
      </w:r>
      <w:r w:rsidRPr="00506B8C">
        <w:rPr>
          <w:rFonts w:ascii="Sylfaen" w:hAnsi="Sylfaen"/>
          <w:lang w:val="ka-GE"/>
        </w:rPr>
        <w:t xml:space="preserve"> </w:t>
      </w:r>
      <w:r w:rsidRPr="00506B8C">
        <w:rPr>
          <w:rFonts w:ascii="Sylfaen" w:hAnsi="Sylfaen" w:cs="Sylfaen"/>
          <w:lang w:val="ka-GE"/>
        </w:rPr>
        <w:t>მი</w:t>
      </w:r>
      <w:r w:rsidRPr="00506B8C">
        <w:rPr>
          <w:rFonts w:ascii="Sylfaen" w:hAnsi="Sylfaen"/>
          <w:lang w:val="ka-GE"/>
        </w:rPr>
        <w:t xml:space="preserve">მართულებით </w:t>
      </w:r>
      <w:r w:rsidRPr="00506B8C">
        <w:rPr>
          <w:rFonts w:ascii="Sylfaen" w:eastAsia="Calibri" w:hAnsi="Sylfaen"/>
          <w:lang w:val="ka-GE"/>
        </w:rPr>
        <w:t xml:space="preserve">ზოგადპროფესიული კურსის 1-ლი მოდულის ფარგლებში ტრენინგი გაიარა </w:t>
      </w:r>
      <w:r w:rsidRPr="00506B8C">
        <w:rPr>
          <w:rFonts w:ascii="Sylfaen" w:eastAsia="Sylfaen" w:hAnsi="Sylfaen"/>
          <w:color w:val="000000"/>
        </w:rPr>
        <w:t>VII</w:t>
      </w:r>
      <w:r w:rsidRPr="00506B8C">
        <w:rPr>
          <w:rFonts w:ascii="Sylfaen" w:eastAsia="Sylfaen" w:hAnsi="Sylfaen"/>
          <w:color w:val="000000"/>
          <w:lang w:val="ka-GE"/>
        </w:rPr>
        <w:t xml:space="preserve"> და </w:t>
      </w:r>
      <w:r w:rsidRPr="00506B8C">
        <w:rPr>
          <w:rFonts w:ascii="Sylfaen" w:eastAsia="Sylfaen" w:hAnsi="Sylfaen"/>
          <w:color w:val="000000"/>
        </w:rPr>
        <w:t xml:space="preserve">XII </w:t>
      </w:r>
      <w:r w:rsidRPr="00506B8C">
        <w:rPr>
          <w:rFonts w:ascii="Sylfaen" w:eastAsia="Calibri" w:hAnsi="Sylfaen"/>
          <w:lang w:val="ka-GE"/>
        </w:rPr>
        <w:t>კლასების ზუსტი და საბუნებისმეტყველო, ინგლისური ენისა და გეოგრაფიის მასწავლებლების მეორე ნაკადის 80%-მა (8 771); მე-2 მოდულის ფარგლებში ტრენინგი გაიარა პირველი ნაკადის 82,3%-მა (7 264),</w:t>
      </w:r>
      <w:r w:rsidRPr="00506B8C">
        <w:rPr>
          <w:rFonts w:ascii="Sylfaen" w:hAnsi="Sylfaen"/>
          <w:lang w:val="ka-GE"/>
        </w:rPr>
        <w:t xml:space="preserve"> </w:t>
      </w:r>
      <w:r w:rsidRPr="00506B8C">
        <w:rPr>
          <w:rFonts w:ascii="Sylfaen" w:eastAsia="Calibri" w:hAnsi="Sylfaen"/>
          <w:lang w:val="ka-GE"/>
        </w:rPr>
        <w:t xml:space="preserve">მე-3 მოდულის ფარგლებში ტრენინგი გაიარა საბუნებისმეტყველო, </w:t>
      </w:r>
      <w:r w:rsidRPr="00506B8C">
        <w:rPr>
          <w:rFonts w:ascii="Sylfaen" w:eastAsia="Calibri" w:hAnsi="Sylfaen"/>
          <w:lang w:val="ka-GE"/>
        </w:rPr>
        <w:lastRenderedPageBreak/>
        <w:t>ინგლისური ენისა და გეოგრაფიის ქართულენოვანი მასწავლებლების პირველი ნაკადის 82%-მა (7 209).</w:t>
      </w:r>
      <w:r w:rsidRPr="00506B8C">
        <w:rPr>
          <w:rFonts w:ascii="Sylfaen" w:hAnsi="Sylfaen"/>
          <w:lang w:val="ka-GE"/>
        </w:rPr>
        <w:t xml:space="preserve"> </w:t>
      </w:r>
      <w:r w:rsidRPr="00506B8C">
        <w:rPr>
          <w:rFonts w:ascii="Sylfaen" w:eastAsia="Calibri" w:hAnsi="Sylfaen"/>
          <w:lang w:val="ka-GE"/>
        </w:rPr>
        <w:t>საგნობრივი მოდულის ფარგლებში ტრენინგი გაიარა პირველი ნაკადის 90%-მა (6 709);</w:t>
      </w:r>
    </w:p>
    <w:p w14:paraId="5650AF2F" w14:textId="77777777" w:rsidR="008F7ED2" w:rsidRPr="00506B8C" w:rsidRDefault="008F7ED2" w:rsidP="00501D95">
      <w:pPr>
        <w:tabs>
          <w:tab w:val="left" w:pos="720"/>
        </w:tabs>
        <w:ind w:left="180"/>
        <w:jc w:val="both"/>
        <w:rPr>
          <w:rFonts w:ascii="Sylfaen" w:hAnsi="Sylfaen" w:cs="Sylfaen"/>
        </w:rPr>
      </w:pPr>
      <w:r w:rsidRPr="00506B8C">
        <w:rPr>
          <w:rFonts w:ascii="Sylfaen" w:hAnsi="Sylfaen"/>
          <w:lang w:val="ka-GE"/>
        </w:rPr>
        <w:t xml:space="preserve">ტრენერთა სერტიფიცირების მიმართულებით </w:t>
      </w:r>
      <w:r w:rsidRPr="00506B8C">
        <w:rPr>
          <w:rFonts w:ascii="Sylfaen" w:eastAsia="Calibri" w:hAnsi="Sylfaen"/>
          <w:lang w:val="ka-GE"/>
        </w:rPr>
        <w:t>სერტიფიცირებულია 446 ტრენერი.</w:t>
      </w:r>
    </w:p>
    <w:p w14:paraId="705D84CC" w14:textId="77777777" w:rsidR="008F7ED2" w:rsidRPr="00506B8C" w:rsidRDefault="008F7ED2" w:rsidP="00501D95">
      <w:pPr>
        <w:tabs>
          <w:tab w:val="left" w:pos="720"/>
        </w:tabs>
        <w:ind w:left="180"/>
        <w:jc w:val="both"/>
        <w:rPr>
          <w:rFonts w:ascii="Sylfaen" w:hAnsi="Sylfaen"/>
          <w:lang w:val="ka-GE"/>
        </w:rPr>
      </w:pPr>
    </w:p>
    <w:p w14:paraId="4EBC876F"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hAnsi="Sylfaen"/>
        </w:rPr>
        <w:t xml:space="preserve">4.1.3 </w:t>
      </w:r>
      <w:r w:rsidRPr="00506B8C">
        <w:rPr>
          <w:rFonts w:ascii="Sylfaen" w:eastAsia="Sylfaen" w:hAnsi="Sylfaen"/>
          <w:color w:val="000000"/>
        </w:rPr>
        <w:t>უსაფრთხო საგანმანათლებლო გარემოს უზრუნველყოფა  (პროგრამული კოდი 32 02 03)</w:t>
      </w:r>
    </w:p>
    <w:p w14:paraId="31A49AF2" w14:textId="77777777" w:rsidR="008F7ED2" w:rsidRPr="00506B8C" w:rsidRDefault="008F7ED2" w:rsidP="00501D95">
      <w:pPr>
        <w:tabs>
          <w:tab w:val="left" w:pos="720"/>
        </w:tabs>
        <w:ind w:left="180"/>
        <w:jc w:val="both"/>
        <w:rPr>
          <w:rFonts w:ascii="Sylfaen" w:hAnsi="Sylfaen"/>
        </w:rPr>
      </w:pPr>
    </w:p>
    <w:p w14:paraId="12D905CA"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lang w:val="ka-GE"/>
        </w:rPr>
        <w:t>განმახორციელებელი</w:t>
      </w:r>
      <w:r w:rsidRPr="00506B8C">
        <w:rPr>
          <w:rFonts w:ascii="Sylfaen" w:hAnsi="Sylfaen"/>
          <w:sz w:val="22"/>
          <w:szCs w:val="22"/>
        </w:rPr>
        <w:t>:</w:t>
      </w:r>
      <w:r w:rsidRPr="00506B8C">
        <w:rPr>
          <w:rFonts w:ascii="Sylfaen" w:hAnsi="Sylfaen"/>
          <w:sz w:val="22"/>
          <w:szCs w:val="22"/>
          <w:lang w:val="ka-GE"/>
        </w:rPr>
        <w:t xml:space="preserve"> </w:t>
      </w:r>
      <w:r w:rsidRPr="00506B8C">
        <w:rPr>
          <w:rFonts w:ascii="Sylfaen" w:eastAsia="Sylfaen" w:hAnsi="Sylfaen"/>
          <w:color w:val="000000"/>
          <w:sz w:val="22"/>
          <w:szCs w:val="22"/>
        </w:rPr>
        <w:t>სსიპ - საგანმანათლებლო დაწესებულების მანდატურის სამსახური</w:t>
      </w:r>
    </w:p>
    <w:p w14:paraId="2ABFE1FD" w14:textId="77777777" w:rsidR="008F7ED2" w:rsidRPr="00506B8C" w:rsidRDefault="008F7ED2" w:rsidP="00501D95">
      <w:pPr>
        <w:pBdr>
          <w:top w:val="nil"/>
          <w:left w:val="nil"/>
          <w:bottom w:val="nil"/>
          <w:right w:val="nil"/>
          <w:between w:val="nil"/>
        </w:pBdr>
        <w:tabs>
          <w:tab w:val="left" w:pos="720"/>
        </w:tabs>
        <w:ind w:left="180"/>
        <w:contextualSpacing/>
        <w:jc w:val="both"/>
        <w:rPr>
          <w:rFonts w:ascii="Sylfaen" w:eastAsia="Arial Unicode MS" w:hAnsi="Sylfaen" w:cs="Arial Unicode MS"/>
        </w:rPr>
      </w:pPr>
    </w:p>
    <w:p w14:paraId="1E4D64F4"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1A26A768" w14:textId="77777777" w:rsidR="008F7ED2" w:rsidRPr="00506B8C" w:rsidRDefault="008F7ED2" w:rsidP="00501D95">
      <w:pPr>
        <w:numPr>
          <w:ilvl w:val="0"/>
          <w:numId w:val="48"/>
        </w:numPr>
        <w:tabs>
          <w:tab w:val="left" w:pos="720"/>
        </w:tabs>
        <w:spacing w:after="0" w:line="240" w:lineRule="auto"/>
        <w:ind w:left="180"/>
        <w:rPr>
          <w:rFonts w:ascii="Sylfaen" w:hAnsi="Sylfaen"/>
        </w:rPr>
      </w:pPr>
      <w:r w:rsidRPr="00506B8C">
        <w:rPr>
          <w:rFonts w:ascii="Sylfaen" w:eastAsia="Sylfaen" w:hAnsi="Sylfaen"/>
          <w:color w:val="000000"/>
        </w:rPr>
        <w:t xml:space="preserve">მოსწავლეთათვის უზრუნველყოფილია უსაფრთხო საგანმანათლებლო გარემო; </w:t>
      </w:r>
    </w:p>
    <w:p w14:paraId="57F0EE30" w14:textId="77777777" w:rsidR="008F7ED2" w:rsidRPr="00506B8C" w:rsidRDefault="008F7ED2" w:rsidP="00501D95">
      <w:pPr>
        <w:numPr>
          <w:ilvl w:val="0"/>
          <w:numId w:val="48"/>
        </w:numPr>
        <w:tabs>
          <w:tab w:val="left" w:pos="720"/>
        </w:tabs>
        <w:spacing w:after="0" w:line="240" w:lineRule="auto"/>
        <w:ind w:left="180"/>
        <w:rPr>
          <w:rFonts w:ascii="Sylfaen" w:hAnsi="Sylfaen"/>
        </w:rPr>
      </w:pPr>
      <w:r w:rsidRPr="00506B8C">
        <w:rPr>
          <w:rFonts w:ascii="Sylfaen" w:eastAsia="Sylfaen" w:hAnsi="Sylfaen"/>
          <w:color w:val="000000"/>
        </w:rPr>
        <w:t xml:space="preserve">მოსწავლეთათვის უზრუნველყოფილია ფსიქო-სოციალური მომსახურება; </w:t>
      </w:r>
    </w:p>
    <w:p w14:paraId="50EE8420" w14:textId="77777777" w:rsidR="008F7ED2" w:rsidRPr="00506B8C" w:rsidRDefault="008F7ED2" w:rsidP="00501D95">
      <w:pPr>
        <w:numPr>
          <w:ilvl w:val="0"/>
          <w:numId w:val="48"/>
        </w:numPr>
        <w:tabs>
          <w:tab w:val="left" w:pos="720"/>
        </w:tabs>
        <w:spacing w:after="0" w:line="240" w:lineRule="auto"/>
        <w:ind w:left="180"/>
        <w:rPr>
          <w:rFonts w:ascii="Sylfaen" w:hAnsi="Sylfaen"/>
        </w:rPr>
      </w:pPr>
      <w:r w:rsidRPr="00506B8C">
        <w:rPr>
          <w:rFonts w:ascii="Sylfaen" w:eastAsia="Sylfaen" w:hAnsi="Sylfaen"/>
          <w:color w:val="000000"/>
        </w:rPr>
        <w:t>საჯარო სკოლებში განხორციელებულია პროფორიენტაციისა და კარიერის დაგეგმვის პროგრამა.</w:t>
      </w:r>
    </w:p>
    <w:p w14:paraId="694F8D8C"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2BF63077" w14:textId="77777777" w:rsidR="008F7ED2" w:rsidRPr="00506B8C" w:rsidRDefault="008F7ED2" w:rsidP="00501D95">
      <w:pPr>
        <w:pStyle w:val="ListParagraph"/>
        <w:numPr>
          <w:ilvl w:val="0"/>
          <w:numId w:val="33"/>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80"/>
        <w:jc w:val="both"/>
        <w:rPr>
          <w:rFonts w:ascii="Sylfaen" w:hAnsi="Sylfaen"/>
          <w:lang w:val="ka-GE"/>
        </w:rPr>
      </w:pPr>
      <w:r w:rsidRPr="00506B8C">
        <w:rPr>
          <w:rFonts w:ascii="Sylfaen" w:eastAsia="Sylfaen" w:hAnsi="Sylfaen" w:cs="Sylfaen"/>
        </w:rPr>
        <w:t>ზოგადსაგანმანათლებლო</w:t>
      </w:r>
      <w:r w:rsidRPr="00506B8C">
        <w:rPr>
          <w:rFonts w:ascii="Sylfaen" w:eastAsia="Sylfaen" w:hAnsi="Sylfaen"/>
        </w:rPr>
        <w:t xml:space="preserve"> დაწესებულებებში </w:t>
      </w:r>
      <w:r w:rsidRPr="00506B8C">
        <w:rPr>
          <w:rFonts w:ascii="Sylfaen" w:eastAsia="Sylfaen" w:hAnsi="Sylfaen"/>
          <w:lang w:val="ka-GE"/>
        </w:rPr>
        <w:t xml:space="preserve">შემცირდა </w:t>
      </w:r>
      <w:r w:rsidRPr="00506B8C">
        <w:rPr>
          <w:rFonts w:ascii="Sylfaen" w:eastAsia="Sylfaen" w:hAnsi="Sylfaen"/>
        </w:rPr>
        <w:t xml:space="preserve">დარღვევებისა და გაცდენილი გაკვეთილების რაოდენობა, </w:t>
      </w:r>
      <w:r w:rsidRPr="00506B8C">
        <w:rPr>
          <w:rFonts w:ascii="Sylfaen" w:hAnsi="Sylfaen" w:cs="Sylfaen"/>
          <w:lang w:val="ka-GE"/>
        </w:rPr>
        <w:t>გაზრდილია მანდატურთა</w:t>
      </w:r>
      <w:r w:rsidRPr="00506B8C">
        <w:rPr>
          <w:rFonts w:ascii="Sylfaen" w:hAnsi="Sylfaen"/>
          <w:lang w:val="ka-GE"/>
        </w:rPr>
        <w:t xml:space="preserve"> </w:t>
      </w:r>
      <w:r w:rsidRPr="00506B8C">
        <w:rPr>
          <w:rFonts w:ascii="Sylfaen" w:hAnsi="Sylfaen" w:cs="Sylfaen"/>
          <w:lang w:val="ka-GE"/>
        </w:rPr>
        <w:t>ჩართულობა</w:t>
      </w:r>
      <w:r w:rsidRPr="00506B8C">
        <w:rPr>
          <w:rFonts w:ascii="Sylfaen" w:hAnsi="Sylfaen"/>
          <w:lang w:val="ka-GE"/>
        </w:rPr>
        <w:t xml:space="preserve"> </w:t>
      </w:r>
      <w:r w:rsidRPr="00506B8C">
        <w:rPr>
          <w:rFonts w:ascii="Sylfaen" w:hAnsi="Sylfaen" w:cs="Sylfaen"/>
          <w:lang w:val="ka-GE"/>
        </w:rPr>
        <w:t>რისკის</w:t>
      </w:r>
      <w:r w:rsidRPr="00506B8C">
        <w:rPr>
          <w:rFonts w:ascii="Sylfaen" w:hAnsi="Sylfaen"/>
          <w:lang w:val="ka-GE"/>
        </w:rPr>
        <w:t xml:space="preserve"> </w:t>
      </w:r>
      <w:r w:rsidRPr="00506B8C">
        <w:rPr>
          <w:rFonts w:ascii="Sylfaen" w:hAnsi="Sylfaen" w:cs="Sylfaen"/>
          <w:lang w:val="ka-GE"/>
        </w:rPr>
        <w:t>ქვეშ</w:t>
      </w:r>
      <w:r w:rsidRPr="00506B8C">
        <w:rPr>
          <w:rFonts w:ascii="Sylfaen" w:hAnsi="Sylfaen"/>
          <w:lang w:val="ka-GE"/>
        </w:rPr>
        <w:t xml:space="preserve"> </w:t>
      </w:r>
      <w:r w:rsidRPr="00506B8C">
        <w:rPr>
          <w:rFonts w:ascii="Sylfaen" w:hAnsi="Sylfaen" w:cs="Sylfaen"/>
          <w:lang w:val="ka-GE"/>
        </w:rPr>
        <w:t>მყოფი</w:t>
      </w:r>
      <w:r w:rsidRPr="00506B8C">
        <w:rPr>
          <w:rFonts w:ascii="Sylfaen" w:hAnsi="Sylfaen"/>
          <w:lang w:val="ka-GE"/>
        </w:rPr>
        <w:t xml:space="preserve"> </w:t>
      </w:r>
      <w:r w:rsidRPr="00506B8C">
        <w:rPr>
          <w:rFonts w:ascii="Sylfaen" w:hAnsi="Sylfaen" w:cs="Sylfaen"/>
          <w:lang w:val="ka-GE"/>
        </w:rPr>
        <w:t>შემთხვევების</w:t>
      </w:r>
      <w:r w:rsidRPr="00506B8C">
        <w:rPr>
          <w:rFonts w:ascii="Sylfaen" w:hAnsi="Sylfaen"/>
          <w:lang w:val="ka-GE"/>
        </w:rPr>
        <w:t xml:space="preserve"> </w:t>
      </w:r>
      <w:r w:rsidRPr="00506B8C">
        <w:rPr>
          <w:rFonts w:ascii="Sylfaen" w:hAnsi="Sylfaen" w:cs="Sylfaen"/>
          <w:lang w:val="ka-GE"/>
        </w:rPr>
        <w:t>მართვაში</w:t>
      </w:r>
      <w:r w:rsidRPr="00506B8C">
        <w:rPr>
          <w:rFonts w:ascii="Sylfaen" w:hAnsi="Sylfaen"/>
          <w:lang w:val="ka-GE"/>
        </w:rPr>
        <w:t xml:space="preserve">, </w:t>
      </w:r>
      <w:r w:rsidRPr="00506B8C">
        <w:rPr>
          <w:rFonts w:ascii="Sylfaen" w:hAnsi="Sylfaen" w:cs="Sylfaen"/>
          <w:lang w:val="ka-GE"/>
        </w:rPr>
        <w:t>უზრუნველყოფილია რისკის</w:t>
      </w:r>
      <w:r w:rsidRPr="00506B8C">
        <w:rPr>
          <w:rFonts w:ascii="Sylfaen" w:hAnsi="Sylfaen"/>
          <w:lang w:val="ka-GE"/>
        </w:rPr>
        <w:t xml:space="preserve"> </w:t>
      </w:r>
      <w:r w:rsidRPr="00506B8C">
        <w:rPr>
          <w:rFonts w:ascii="Sylfaen" w:hAnsi="Sylfaen" w:cs="Sylfaen"/>
          <w:lang w:val="ka-GE"/>
        </w:rPr>
        <w:t>ქვეშ</w:t>
      </w:r>
      <w:r w:rsidRPr="00506B8C">
        <w:rPr>
          <w:rFonts w:ascii="Sylfaen" w:hAnsi="Sylfaen"/>
          <w:lang w:val="ka-GE"/>
        </w:rPr>
        <w:t xml:space="preserve"> </w:t>
      </w:r>
      <w:r w:rsidRPr="00506B8C">
        <w:rPr>
          <w:rFonts w:ascii="Sylfaen" w:hAnsi="Sylfaen" w:cs="Sylfaen"/>
          <w:lang w:val="ka-GE"/>
        </w:rPr>
        <w:t>მყოფ</w:t>
      </w:r>
      <w:r w:rsidRPr="00506B8C">
        <w:rPr>
          <w:rFonts w:ascii="Sylfaen" w:hAnsi="Sylfaen"/>
          <w:lang w:val="ka-GE"/>
        </w:rPr>
        <w:t xml:space="preserve"> </w:t>
      </w:r>
      <w:r w:rsidRPr="00506B8C">
        <w:rPr>
          <w:rFonts w:ascii="Sylfaen" w:hAnsi="Sylfaen" w:cs="Sylfaen"/>
          <w:lang w:val="ka-GE"/>
        </w:rPr>
        <w:t>შემთხვევათა</w:t>
      </w:r>
      <w:r w:rsidRPr="00506B8C">
        <w:rPr>
          <w:rFonts w:ascii="Sylfaen" w:hAnsi="Sylfaen"/>
          <w:lang w:val="ka-GE"/>
        </w:rPr>
        <w:t xml:space="preserve"> </w:t>
      </w:r>
      <w:r w:rsidRPr="00506B8C">
        <w:rPr>
          <w:rFonts w:ascii="Sylfaen" w:hAnsi="Sylfaen" w:cs="Sylfaen"/>
          <w:lang w:val="ka-GE"/>
        </w:rPr>
        <w:t>სწრაფი</w:t>
      </w:r>
      <w:r w:rsidRPr="00506B8C">
        <w:rPr>
          <w:rFonts w:ascii="Sylfaen" w:hAnsi="Sylfaen"/>
          <w:lang w:val="ka-GE"/>
        </w:rPr>
        <w:t xml:space="preserve"> </w:t>
      </w:r>
      <w:r w:rsidRPr="00506B8C">
        <w:rPr>
          <w:rFonts w:ascii="Sylfaen" w:hAnsi="Sylfaen" w:cs="Sylfaen"/>
          <w:lang w:val="ka-GE"/>
        </w:rPr>
        <w:t>იდენტიფიკაცია</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ადეკვატური</w:t>
      </w:r>
      <w:r w:rsidRPr="00506B8C">
        <w:rPr>
          <w:rFonts w:ascii="Sylfaen" w:hAnsi="Sylfaen"/>
          <w:lang w:val="ka-GE"/>
        </w:rPr>
        <w:t xml:space="preserve"> </w:t>
      </w:r>
      <w:r w:rsidRPr="00506B8C">
        <w:rPr>
          <w:rFonts w:ascii="Sylfaen" w:hAnsi="Sylfaen" w:cs="Sylfaen"/>
          <w:lang w:val="ka-GE"/>
        </w:rPr>
        <w:t>რეაგირება</w:t>
      </w:r>
      <w:r w:rsidRPr="00506B8C">
        <w:rPr>
          <w:rFonts w:ascii="Sylfaen" w:hAnsi="Sylfaen"/>
          <w:lang w:val="ka-GE"/>
        </w:rPr>
        <w:t>; 2016-2017 სასწავლო წელს, გასულ სასწავლო წელთან შედარებით იმ საგანანათლებლო დაწესებულებებში, სადაც მანდატურია წარმოდგენილი, დარღვევათა რიცხვი შემცირებულია 29.1%-ით;</w:t>
      </w:r>
    </w:p>
    <w:p w14:paraId="1EAE21B2" w14:textId="77777777" w:rsidR="008F7ED2" w:rsidRPr="00506B8C" w:rsidRDefault="008F7ED2" w:rsidP="00501D95">
      <w:pPr>
        <w:numPr>
          <w:ilvl w:val="0"/>
          <w:numId w:val="33"/>
        </w:numPr>
        <w:tabs>
          <w:tab w:val="left" w:pos="720"/>
        </w:tabs>
        <w:spacing w:after="0" w:line="259" w:lineRule="auto"/>
        <w:ind w:left="180"/>
        <w:contextualSpacing/>
        <w:jc w:val="both"/>
        <w:rPr>
          <w:rFonts w:ascii="Sylfaen" w:eastAsia="Calibri" w:hAnsi="Sylfaen" w:cs="Sylfaen"/>
        </w:rPr>
      </w:pPr>
      <w:r w:rsidRPr="00506B8C">
        <w:rPr>
          <w:rFonts w:ascii="Sylfaen" w:eastAsia="Sylfaen" w:hAnsi="Sylfaen" w:cs="Sylfaen"/>
          <w:color w:val="000000"/>
        </w:rPr>
        <w:t>ზოგადი</w:t>
      </w:r>
      <w:r w:rsidRPr="00506B8C">
        <w:rPr>
          <w:rFonts w:ascii="Sylfaen" w:eastAsia="Sylfaen" w:hAnsi="Sylfaen"/>
          <w:color w:val="000000"/>
        </w:rPr>
        <w:t xml:space="preserve"> განათლების ხელშეწყობის მიზნით უზრუნველყოფილი</w:t>
      </w:r>
      <w:r w:rsidRPr="00506B8C">
        <w:rPr>
          <w:rFonts w:ascii="Sylfaen" w:eastAsia="Sylfaen" w:hAnsi="Sylfaen"/>
          <w:color w:val="000000"/>
          <w:lang w:val="ka-GE"/>
        </w:rPr>
        <w:t>ა</w:t>
      </w:r>
      <w:r w:rsidRPr="00506B8C">
        <w:rPr>
          <w:rFonts w:ascii="Sylfaen" w:eastAsia="Sylfaen" w:hAnsi="Sylfaen"/>
          <w:color w:val="000000"/>
        </w:rPr>
        <w:t xml:space="preserve"> მოსწავლეთათვის უსაფრთხო</w:t>
      </w:r>
      <w:r w:rsidRPr="00506B8C">
        <w:rPr>
          <w:rFonts w:ascii="Sylfaen" w:eastAsia="Sylfaen" w:hAnsi="Sylfaen"/>
          <w:color w:val="000000"/>
          <w:lang w:val="ka-GE"/>
        </w:rPr>
        <w:t xml:space="preserve"> და ჯანსაღი ფსიქო-სოციალური</w:t>
      </w:r>
      <w:r w:rsidRPr="00506B8C">
        <w:rPr>
          <w:rFonts w:ascii="Sylfaen" w:eastAsia="Sylfaen" w:hAnsi="Sylfaen"/>
          <w:color w:val="000000"/>
        </w:rPr>
        <w:t xml:space="preserve"> გარემო, </w:t>
      </w:r>
      <w:r w:rsidRPr="00506B8C">
        <w:rPr>
          <w:rFonts w:ascii="Sylfaen" w:eastAsia="Calibri" w:hAnsi="Sylfaen" w:cs="Sylfaen"/>
          <w:lang w:val="ka-GE"/>
        </w:rPr>
        <w:t xml:space="preserve">დაცულია </w:t>
      </w:r>
      <w:r w:rsidRPr="00506B8C">
        <w:rPr>
          <w:rFonts w:ascii="Sylfaen" w:eastAsia="Calibri" w:hAnsi="Sylfaen"/>
          <w:lang w:val="ka-GE"/>
        </w:rPr>
        <w:t>ბავშვთა მიმართ ძალადობის შემთხვევაში  გადამისამართების პროცედურები;</w:t>
      </w:r>
    </w:p>
    <w:p w14:paraId="194F62B0" w14:textId="77777777" w:rsidR="008F7ED2" w:rsidRPr="00506B8C" w:rsidRDefault="008F7ED2" w:rsidP="00501D95">
      <w:pPr>
        <w:numPr>
          <w:ilvl w:val="0"/>
          <w:numId w:val="33"/>
        </w:numPr>
        <w:tabs>
          <w:tab w:val="left" w:pos="720"/>
        </w:tabs>
        <w:spacing w:after="0" w:line="259" w:lineRule="auto"/>
        <w:ind w:left="180"/>
        <w:contextualSpacing/>
        <w:jc w:val="both"/>
        <w:rPr>
          <w:rFonts w:ascii="Sylfaen" w:eastAsia="Calibri" w:hAnsi="Sylfaen" w:cs="Sylfaen"/>
        </w:rPr>
      </w:pPr>
      <w:r w:rsidRPr="00506B8C">
        <w:rPr>
          <w:rFonts w:ascii="Sylfaen" w:eastAsia="Sylfaen" w:hAnsi="Sylfaen" w:cs="Sylfaen"/>
          <w:lang w:val="ka-GE"/>
        </w:rPr>
        <w:t>გაზრდილია</w:t>
      </w:r>
      <w:r w:rsidRPr="00506B8C">
        <w:rPr>
          <w:rFonts w:ascii="Sylfaen" w:eastAsia="Sylfaen" w:hAnsi="Sylfaen"/>
          <w:lang w:val="ka-GE"/>
        </w:rPr>
        <w:t xml:space="preserve"> </w:t>
      </w:r>
      <w:r w:rsidRPr="00506B8C">
        <w:rPr>
          <w:rFonts w:ascii="Sylfaen" w:eastAsia="Sylfaen" w:hAnsi="Sylfaen"/>
        </w:rPr>
        <w:t>საზოგადოებაში მანდატურის სამსახურის</w:t>
      </w:r>
      <w:r w:rsidRPr="00506B8C">
        <w:rPr>
          <w:rFonts w:ascii="Sylfaen" w:eastAsia="Sylfaen" w:hAnsi="Sylfaen"/>
          <w:lang w:val="ka-GE"/>
        </w:rPr>
        <w:t xml:space="preserve"> მიმართ</w:t>
      </w:r>
      <w:r w:rsidRPr="00506B8C">
        <w:rPr>
          <w:rFonts w:ascii="Sylfaen" w:eastAsia="Sylfaen" w:hAnsi="Sylfaen"/>
        </w:rPr>
        <w:t xml:space="preserve"> ნდობა.</w:t>
      </w:r>
      <w:r w:rsidRPr="00506B8C">
        <w:rPr>
          <w:rFonts w:ascii="Sylfaen" w:eastAsia="Sylfaen" w:hAnsi="Sylfaen"/>
          <w:lang w:val="ka-GE"/>
        </w:rPr>
        <w:t xml:space="preserve"> </w:t>
      </w:r>
    </w:p>
    <w:p w14:paraId="1589B62F" w14:textId="77777777" w:rsidR="008F7ED2" w:rsidRPr="00506B8C" w:rsidRDefault="008F7ED2" w:rsidP="00501D95">
      <w:pPr>
        <w:tabs>
          <w:tab w:val="left" w:pos="720"/>
        </w:tabs>
        <w:ind w:left="180"/>
        <w:jc w:val="both"/>
        <w:rPr>
          <w:rFonts w:ascii="Sylfaen" w:hAnsi="Sylfaen" w:cs="Sylfaen"/>
        </w:rPr>
      </w:pPr>
    </w:p>
    <w:p w14:paraId="5F1EDE0C"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3E395C4F" w14:textId="77777777" w:rsidR="008F7ED2" w:rsidRPr="00506B8C" w:rsidRDefault="008F7ED2" w:rsidP="00501D95">
      <w:pPr>
        <w:numPr>
          <w:ilvl w:val="0"/>
          <w:numId w:val="49"/>
        </w:numPr>
        <w:tabs>
          <w:tab w:val="left" w:pos="720"/>
        </w:tabs>
        <w:spacing w:after="0" w:line="240" w:lineRule="auto"/>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საბაზისო</w:t>
      </w:r>
      <w:r w:rsidRPr="00506B8C">
        <w:rPr>
          <w:rFonts w:ascii="Sylfaen" w:hAnsi="Sylfaen"/>
        </w:rPr>
        <w:t xml:space="preserve"> </w:t>
      </w:r>
      <w:r w:rsidRPr="00506B8C">
        <w:rPr>
          <w:rFonts w:ascii="Sylfaen" w:hAnsi="Sylfaen"/>
          <w:lang w:val="ka-GE"/>
        </w:rPr>
        <w:t xml:space="preserve">მაჩვენებელი - </w:t>
      </w:r>
      <w:r w:rsidRPr="00506B8C">
        <w:rPr>
          <w:rFonts w:ascii="Sylfaen" w:eastAsia="Sylfaen" w:hAnsi="Sylfaen"/>
          <w:color w:val="000000"/>
        </w:rPr>
        <w:t>434 საჯარო სკოლაში საზოგადოებრივი წესრიგისა და უსაფრთხოების დაცვას უზრუნველყოფს 1 252 საგანმანათლებლო დაწესებულების მანდატური;</w:t>
      </w:r>
    </w:p>
    <w:p w14:paraId="39971665" w14:textId="77777777" w:rsidR="008F7ED2" w:rsidRPr="00506B8C" w:rsidRDefault="008F7ED2" w:rsidP="00501D95">
      <w:pPr>
        <w:tabs>
          <w:tab w:val="left" w:pos="720"/>
        </w:tabs>
        <w:spacing w:line="259" w:lineRule="auto"/>
        <w:ind w:left="180"/>
        <w:contextualSpacing/>
        <w:jc w:val="both"/>
        <w:rPr>
          <w:rFonts w:ascii="Sylfaen" w:eastAsia="Sylfaen" w:hAnsi="Sylfaen" w:cs="Sylfaen"/>
          <w:lang w:val="ka-GE"/>
        </w:rPr>
      </w:pPr>
      <w:r w:rsidRPr="00506B8C">
        <w:rPr>
          <w:rFonts w:ascii="Sylfaen" w:eastAsia="Sylfaen" w:hAnsi="Sylfaen" w:cs="Sylfaen"/>
          <w:lang w:val="ka-GE"/>
        </w:rPr>
        <w:t>დაგეგმილი მიზნობრივი მაჩვენებელი  - 556 საჯარო სკოლაში (მოსწავლეთა სრული რაოდენობის დაახლოებით 70%) საზოგადოებრივი წესრიგსა და უსაფრთხოების დაცვას უზრუნველყოფს 1 481 საგანმანათლებლო დაწესებულების მანდატური;</w:t>
      </w:r>
    </w:p>
    <w:p w14:paraId="7442F668" w14:textId="77777777" w:rsidR="008F7ED2" w:rsidRPr="00506B8C" w:rsidRDefault="008F7ED2" w:rsidP="00501D95">
      <w:pPr>
        <w:tabs>
          <w:tab w:val="left" w:pos="720"/>
        </w:tabs>
        <w:spacing w:line="259" w:lineRule="auto"/>
        <w:ind w:left="180"/>
        <w:contextualSpacing/>
        <w:jc w:val="both"/>
        <w:rPr>
          <w:rFonts w:ascii="Sylfaen" w:eastAsia="Sylfaen" w:hAnsi="Sylfaen" w:cs="Sylfaen"/>
          <w:lang w:val="ka-GE"/>
        </w:rPr>
      </w:pPr>
      <w:r w:rsidRPr="00506B8C">
        <w:rPr>
          <w:rFonts w:ascii="Sylfaen" w:eastAsia="Sylfaen" w:hAnsi="Sylfaen" w:cs="Sylfaen"/>
          <w:lang w:val="ka-GE"/>
        </w:rPr>
        <w:lastRenderedPageBreak/>
        <w:t>მიღწეული შუალედური შედეგი - განხორციელდა იმერეთის, სამეგრელო-ზემო სვანეთისა და აჭარის რეგიონების 12 საჯარო სკოლაში საგანმანათლებლო დაწესებულების მანდატურების შეყვანა. 1 300 მანდატური უზრუნველყოფდა წესრიგისა და უსაფრთხოების დაცვას 457 საჯარო სკოლაში.</w:t>
      </w:r>
    </w:p>
    <w:p w14:paraId="47F3EC31" w14:textId="77777777" w:rsidR="008F7ED2" w:rsidRPr="00506B8C" w:rsidRDefault="008F7ED2" w:rsidP="00501D95">
      <w:pPr>
        <w:tabs>
          <w:tab w:val="left" w:pos="720"/>
        </w:tabs>
        <w:spacing w:line="259" w:lineRule="auto"/>
        <w:ind w:left="180"/>
        <w:contextualSpacing/>
        <w:jc w:val="both"/>
        <w:rPr>
          <w:rFonts w:ascii="Sylfaen" w:eastAsia="Sylfaen" w:hAnsi="Sylfaen" w:cs="Sylfaen"/>
          <w:lang w:val="ka-GE"/>
        </w:rPr>
      </w:pPr>
      <w:r w:rsidRPr="00506B8C">
        <w:rPr>
          <w:rFonts w:ascii="Sylfaen" w:eastAsia="Sylfaen" w:hAnsi="Sylfaen" w:cs="Sylfaen"/>
          <w:lang w:val="ka-GE"/>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განსხვავებებზე</w:t>
      </w:r>
    </w:p>
    <w:p w14:paraId="73B8E9BE" w14:textId="77777777" w:rsidR="008F7ED2" w:rsidRPr="00506B8C" w:rsidRDefault="008F7ED2" w:rsidP="00501D95">
      <w:pPr>
        <w:tabs>
          <w:tab w:val="left" w:pos="720"/>
        </w:tabs>
        <w:spacing w:line="259" w:lineRule="auto"/>
        <w:ind w:left="180"/>
        <w:contextualSpacing/>
        <w:jc w:val="both"/>
        <w:rPr>
          <w:rFonts w:ascii="Sylfaen" w:eastAsia="Sylfaen" w:hAnsi="Sylfaen"/>
          <w:color w:val="000000"/>
          <w:lang w:val="ka-GE"/>
        </w:rPr>
      </w:pPr>
      <w:r w:rsidRPr="00506B8C">
        <w:rPr>
          <w:rFonts w:ascii="Sylfaen" w:eastAsia="Sylfaen" w:hAnsi="Sylfaen" w:cs="Sylfaen"/>
          <w:lang w:val="ka-GE"/>
        </w:rPr>
        <w:t>საგანმანათლებლო დაწესებულების მანდატურობის კანდიდატების თანამდებობაზე დანიშვნის წინაპირობას წარმოადგენს შსს აკადემიაში მოსამზადებელი კურსების წარმატებით გავლა, თუმცა გადასამზადებელი კადრი ხშირ შემთხვევაში ვერ ძლევდა/ითვისებდა მასალას და იჭრებოდა საბოლოო გამოცდებზე. აღნიშნულიდან გამომდინარე, ვერ მოხერხდა მანდატურების შეყვანა გარკვეული რაოდენობის საჯარო სკოლებში და ცდომილების მაჩვენებელმა შეადგენა</w:t>
      </w:r>
      <w:r w:rsidRPr="00506B8C">
        <w:rPr>
          <w:rFonts w:ascii="Sylfaen" w:eastAsia="Sylfaen" w:hAnsi="Sylfaen"/>
          <w:color w:val="000000"/>
          <w:lang w:val="ka-GE"/>
        </w:rPr>
        <w:t xml:space="preserve"> 13%.</w:t>
      </w:r>
    </w:p>
    <w:p w14:paraId="17EC04FA" w14:textId="77777777" w:rsidR="008F7ED2" w:rsidRPr="00506B8C" w:rsidRDefault="008F7ED2" w:rsidP="00501D95">
      <w:pPr>
        <w:numPr>
          <w:ilvl w:val="0"/>
          <w:numId w:val="49"/>
        </w:numPr>
        <w:tabs>
          <w:tab w:val="left" w:pos="720"/>
        </w:tabs>
        <w:spacing w:after="0" w:line="259" w:lineRule="auto"/>
        <w:ind w:left="180"/>
        <w:contextualSpacing/>
        <w:jc w:val="both"/>
        <w:rPr>
          <w:rFonts w:ascii="Sylfaen" w:eastAsia="Sylfaen" w:hAnsi="Sylfaen"/>
          <w:color w:val="000000"/>
          <w:lang w:val="ka-GE"/>
        </w:rPr>
      </w:pPr>
      <w:r w:rsidRPr="00506B8C">
        <w:rPr>
          <w:rFonts w:ascii="Sylfaen" w:hAnsi="Sylfaen" w:cs="Sylfaen"/>
        </w:rPr>
        <w:t>დაგეგმილი საბაზისო მაჩვენებელი -</w:t>
      </w:r>
      <w:r w:rsidRPr="00506B8C">
        <w:rPr>
          <w:rFonts w:ascii="Sylfaen" w:hAnsi="Sylfaen" w:cs="Sylfaen"/>
          <w:lang w:val="ka-GE"/>
        </w:rPr>
        <w:t xml:space="preserve"> </w:t>
      </w:r>
      <w:r w:rsidRPr="00506B8C">
        <w:rPr>
          <w:rFonts w:ascii="Sylfaen" w:eastAsia="Sylfaen" w:hAnsi="Sylfaen"/>
          <w:color w:val="000000"/>
        </w:rPr>
        <w:t xml:space="preserve">ფსიქო-სოციალური პრობლემების მქონე 2 126 </w:t>
      </w:r>
      <w:r w:rsidRPr="00506B8C">
        <w:rPr>
          <w:rFonts w:ascii="Sylfaen" w:eastAsia="Sylfaen" w:hAnsi="Sylfaen" w:cs="Sylfaen"/>
          <w:lang w:val="ka-GE"/>
        </w:rPr>
        <w:t>ბენეფიციარი უზრუნველყოფილ იქნა ფსიქო-სოციალური მომსახურებით;</w:t>
      </w:r>
    </w:p>
    <w:p w14:paraId="5487B479" w14:textId="77777777" w:rsidR="008F7ED2" w:rsidRPr="00506B8C" w:rsidRDefault="008F7ED2" w:rsidP="00501D95">
      <w:pPr>
        <w:tabs>
          <w:tab w:val="left" w:pos="720"/>
        </w:tabs>
        <w:spacing w:line="259" w:lineRule="auto"/>
        <w:ind w:left="180"/>
        <w:contextualSpacing/>
        <w:jc w:val="both"/>
        <w:rPr>
          <w:rFonts w:ascii="Sylfaen" w:eastAsia="Sylfaen" w:hAnsi="Sylfaen" w:cs="Sylfaen"/>
          <w:lang w:val="ka-GE"/>
        </w:rPr>
      </w:pPr>
      <w:r w:rsidRPr="00506B8C">
        <w:rPr>
          <w:rFonts w:ascii="Sylfaen" w:eastAsia="Sylfaen" w:hAnsi="Sylfaen" w:cs="Sylfaen"/>
          <w:lang w:val="ka-GE"/>
        </w:rPr>
        <w:t>დაგეგმილი მიზნობრივი მაჩვენებელი - რეგიონებში დამატებით ფსიქოლოგიური მომსახურების ცენტრების გახსნა (გურია, სამეგრელო და სამცხე-ჯავახეთი). რეფერირებული ფსიქო-სოციალური პრობლემების მქონე ბენეფიციართა შეუფერხებელი მომსახურება.</w:t>
      </w:r>
    </w:p>
    <w:p w14:paraId="752374FF" w14:textId="77777777" w:rsidR="008F7ED2" w:rsidRPr="00506B8C" w:rsidRDefault="008F7ED2" w:rsidP="00501D95">
      <w:pPr>
        <w:tabs>
          <w:tab w:val="left" w:pos="720"/>
        </w:tabs>
        <w:spacing w:line="259" w:lineRule="auto"/>
        <w:ind w:left="180"/>
        <w:contextualSpacing/>
        <w:jc w:val="both"/>
        <w:rPr>
          <w:rFonts w:ascii="Sylfaen" w:eastAsia="Sylfaen" w:hAnsi="Sylfaen" w:cs="Sylfaen"/>
          <w:lang w:val="ka-GE"/>
        </w:rPr>
      </w:pPr>
      <w:r w:rsidRPr="00506B8C">
        <w:rPr>
          <w:rFonts w:ascii="Sylfaen" w:eastAsia="Sylfaen" w:hAnsi="Sylfaen" w:cs="Sylfaen"/>
          <w:lang w:val="ka-GE"/>
        </w:rPr>
        <w:t xml:space="preserve">მიღწეული შუალედური შედეგის შეფასების ინდიკატორი  - გამოვლენილი და სამსახურის ფსიქოლოგიური მომსახურების ცენტრებში რეფერირებული იქნა ფსიქო-სოციალური პრობლემების მქონე ბენეფიციარები, რომელთაც გაეწიათ ყველა საჭირო სერვისი და მომსახურება. ასევე, დამატებით გახსნილია მანდატურის სამსახურის ფსიქოლოგიური მომსახურების ცენტრი ქალაქ რუსთავში;   </w:t>
      </w:r>
    </w:p>
    <w:p w14:paraId="6C4C622E" w14:textId="77777777" w:rsidR="008F7ED2" w:rsidRPr="00506B8C" w:rsidRDefault="008F7ED2" w:rsidP="00501D95">
      <w:pPr>
        <w:tabs>
          <w:tab w:val="left" w:pos="720"/>
        </w:tabs>
        <w:spacing w:line="259" w:lineRule="auto"/>
        <w:ind w:left="180"/>
        <w:contextualSpacing/>
        <w:jc w:val="both"/>
        <w:rPr>
          <w:rFonts w:ascii="Sylfaen" w:eastAsia="Sylfaen" w:hAnsi="Sylfaen" w:cs="Sylfaen"/>
          <w:lang w:val="ka-GE"/>
        </w:rPr>
      </w:pPr>
      <w:r w:rsidRPr="00506B8C">
        <w:rPr>
          <w:rFonts w:ascii="Sylfaen" w:eastAsia="Sylfaen" w:hAnsi="Sylfaen" w:cs="Sylfaen"/>
          <w:lang w:val="ka-GE"/>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განსხვავებებზე</w:t>
      </w:r>
    </w:p>
    <w:p w14:paraId="495F6F2E" w14:textId="77777777" w:rsidR="008F7ED2" w:rsidRPr="00506B8C" w:rsidRDefault="008F7ED2" w:rsidP="00501D95">
      <w:pPr>
        <w:tabs>
          <w:tab w:val="left" w:pos="720"/>
        </w:tabs>
        <w:spacing w:line="259" w:lineRule="auto"/>
        <w:ind w:left="180"/>
        <w:contextualSpacing/>
        <w:jc w:val="both"/>
        <w:rPr>
          <w:rFonts w:ascii="Sylfaen" w:eastAsia="Sylfaen" w:hAnsi="Sylfaen" w:cs="Sylfaen"/>
          <w:lang w:val="ka-GE"/>
        </w:rPr>
      </w:pPr>
      <w:r w:rsidRPr="00506B8C">
        <w:rPr>
          <w:rFonts w:ascii="Sylfaen" w:eastAsia="Sylfaen" w:hAnsi="Sylfaen" w:cs="Sylfaen"/>
          <w:lang w:val="ka-GE"/>
        </w:rPr>
        <w:t>რეგიონებში დამატებით ფსიქოლოგიური მომსახურების ცენტრების გახსნა (გურია, სამეგრელო და სამცხე-ჯავახეთი) არ განხორციელებულა, რადგან საანაგარიშო პერიოდში მანდატურის სამსახურის მიერ დაიგეგმა და განხორციელდა ფსიქოლოგიური მომსახურების შესყიდვა, რამაც ნაწილობრივ გადაფარა აღნიშნული რეგიონები.</w:t>
      </w:r>
    </w:p>
    <w:p w14:paraId="6D3903E9" w14:textId="77777777" w:rsidR="008F7ED2" w:rsidRPr="00506B8C" w:rsidRDefault="008F7ED2" w:rsidP="00501D95">
      <w:pPr>
        <w:numPr>
          <w:ilvl w:val="0"/>
          <w:numId w:val="49"/>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hAnsi="Sylfaen" w:cs="Sylfaen"/>
          <w:lang w:val="ka-GE"/>
        </w:rPr>
        <w:t xml:space="preserve"> </w:t>
      </w:r>
      <w:r w:rsidRPr="00506B8C">
        <w:rPr>
          <w:rFonts w:ascii="Sylfaen" w:eastAsia="Sylfaen" w:hAnsi="Sylfaen"/>
          <w:color w:val="000000"/>
        </w:rPr>
        <w:t>2015-2016 სასწავლო წელს პროგრამაში ჩართულია 892 საპილოტე საჯარო სკოლა;</w:t>
      </w:r>
    </w:p>
    <w:p w14:paraId="3F57F76F"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 მიზნობრივი მაჩვენებელი</w:t>
      </w:r>
      <w:r w:rsidRPr="00506B8C">
        <w:rPr>
          <w:rFonts w:ascii="Sylfaen" w:hAnsi="Sylfaen" w:cs="Sylfaen"/>
          <w:lang w:val="ka-GE"/>
        </w:rPr>
        <w:t xml:space="preserve"> - </w:t>
      </w:r>
      <w:r w:rsidRPr="00506B8C">
        <w:rPr>
          <w:rFonts w:ascii="Sylfaen" w:hAnsi="Sylfaen" w:cs="Sylfaen"/>
        </w:rPr>
        <w:t>პროფორიენტაციისა და კარიერის დაგეგმვის პროგრამის დანერგვა 1 547 ზოგადსაგანმანათლებლო დაწესებულებაში;</w:t>
      </w:r>
    </w:p>
    <w:p w14:paraId="2CBC257B"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განსხვავებებზე</w:t>
      </w:r>
    </w:p>
    <w:p w14:paraId="48F6B673"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hAnsi="Sylfaen" w:cs="Sylfaen"/>
        </w:rPr>
        <w:t>მანდატურის სამსახური 2013 წლიდან საპილოტე რეჟიმში ახორცილებდა ზოგადსაგანამანთლებლო დაწესებულებებში (საჯარო სკოლებში) პროფორიენტაციისა და კარიერის დაგეგმვის პროგრამას. სამსახურის მიერ 3 წლის განმავლობაში, პროფორინეტაციისა და კარიერის დაგეგმვის საპილოტე პროგრამის შეფასებამ და ანალიზმა აჩვენა, რომ მოცემული დროისათვის, პროფორიენტაციისა და კარიერის დაგეგმვის პროგრამის ძირითადი მიზნები შესრულებულია, რაც პროგრამის ფარგლებში განსახორციელებელი აქტივობებისა და პროცესების, მანდატურის სამსახურისაგან დამოუკიდებლად მართვის შესაძლებლობას</w:t>
      </w:r>
      <w:r w:rsidRPr="00506B8C">
        <w:rPr>
          <w:rFonts w:ascii="Sylfaen" w:hAnsi="Sylfaen" w:cs="Sylfaen"/>
          <w:lang w:val="ka-GE"/>
        </w:rPr>
        <w:t xml:space="preserve"> იძლევა.</w:t>
      </w:r>
      <w:r w:rsidRPr="00506B8C">
        <w:rPr>
          <w:rFonts w:ascii="Sylfaen" w:hAnsi="Sylfaen" w:cs="Sylfaen"/>
        </w:rPr>
        <w:t xml:space="preserve"> გამომდინ</w:t>
      </w:r>
      <w:r w:rsidRPr="00506B8C">
        <w:rPr>
          <w:rFonts w:ascii="Sylfaen" w:hAnsi="Sylfaen" w:cs="Sylfaen"/>
          <w:lang w:val="ka-GE"/>
        </w:rPr>
        <w:t>ა</w:t>
      </w:r>
      <w:r w:rsidRPr="00506B8C">
        <w:rPr>
          <w:rFonts w:ascii="Sylfaen" w:hAnsi="Sylfaen" w:cs="Sylfaen"/>
        </w:rPr>
        <w:t xml:space="preserve">რე აქედან, </w:t>
      </w:r>
      <w:r w:rsidRPr="00506B8C">
        <w:rPr>
          <w:rFonts w:ascii="Sylfaen" w:hAnsi="Sylfaen" w:cs="Sylfaen"/>
          <w:lang w:val="ka-GE"/>
        </w:rPr>
        <w:t>2017</w:t>
      </w:r>
      <w:r w:rsidRPr="00506B8C">
        <w:rPr>
          <w:rFonts w:ascii="Sylfaen" w:hAnsi="Sylfaen" w:cs="Sylfaen"/>
        </w:rPr>
        <w:t xml:space="preserve"> წლის 14 მარტს საქართველოს განათლებისა და მეცნიერების მინისტრის N43/ნ ბრძანების შესაბამისად განხორციელდა სსიპ</w:t>
      </w:r>
      <w:r w:rsidRPr="00506B8C">
        <w:rPr>
          <w:rFonts w:ascii="Sylfaen" w:hAnsi="Sylfaen" w:cs="Sylfaen"/>
          <w:lang w:val="ka-GE"/>
        </w:rPr>
        <w:t xml:space="preserve"> - ს</w:t>
      </w:r>
      <w:r w:rsidRPr="00506B8C">
        <w:rPr>
          <w:rFonts w:ascii="Sylfaen" w:hAnsi="Sylfaen" w:cs="Sylfaen"/>
        </w:rPr>
        <w:t>აგანმანათლებლო დაწესებულების მანდატურის სამსახურის დებულებაში ცვლილებები და მანდატურის სანსახური აღარ ა</w:t>
      </w:r>
      <w:r w:rsidRPr="00506B8C">
        <w:rPr>
          <w:rFonts w:ascii="Sylfaen" w:hAnsi="Sylfaen" w:cs="Sylfaen"/>
          <w:lang w:val="ka-GE"/>
        </w:rPr>
        <w:t>ნხ</w:t>
      </w:r>
      <w:r w:rsidRPr="00506B8C">
        <w:rPr>
          <w:rFonts w:ascii="Sylfaen" w:hAnsi="Sylfaen" w:cs="Sylfaen"/>
        </w:rPr>
        <w:t>ორცილებს</w:t>
      </w:r>
      <w:r w:rsidRPr="00506B8C">
        <w:rPr>
          <w:rFonts w:ascii="Sylfaen" w:hAnsi="Sylfaen" w:cs="Sylfaen"/>
          <w:lang w:val="ka-GE"/>
        </w:rPr>
        <w:t xml:space="preserve"> </w:t>
      </w:r>
      <w:r w:rsidRPr="00506B8C">
        <w:rPr>
          <w:rFonts w:ascii="Sylfaen" w:hAnsi="Sylfaen" w:cs="Sylfaen"/>
        </w:rPr>
        <w:t>პროფორიენტაციისა და კარიერის დაგეგმვის პროგრამას</w:t>
      </w:r>
    </w:p>
    <w:p w14:paraId="3BC240A8" w14:textId="77777777" w:rsidR="008F7ED2" w:rsidRPr="00506B8C" w:rsidRDefault="008F7ED2" w:rsidP="00501D95">
      <w:pPr>
        <w:tabs>
          <w:tab w:val="left" w:pos="720"/>
        </w:tabs>
        <w:ind w:left="180"/>
        <w:jc w:val="both"/>
        <w:rPr>
          <w:rFonts w:ascii="Sylfaen" w:hAnsi="Sylfaen"/>
        </w:rPr>
      </w:pPr>
    </w:p>
    <w:p w14:paraId="26372F92" w14:textId="77777777" w:rsidR="008F7ED2" w:rsidRPr="00506B8C" w:rsidRDefault="008F7ED2" w:rsidP="00501D95">
      <w:pPr>
        <w:tabs>
          <w:tab w:val="left" w:pos="720"/>
        </w:tabs>
        <w:ind w:left="180"/>
        <w:jc w:val="both"/>
        <w:rPr>
          <w:rFonts w:ascii="Sylfaen" w:hAnsi="Sylfaen"/>
        </w:rPr>
      </w:pPr>
      <w:r w:rsidRPr="00506B8C">
        <w:rPr>
          <w:rFonts w:ascii="Sylfaen" w:hAnsi="Sylfaen"/>
        </w:rPr>
        <w:t xml:space="preserve">4.1.4 </w:t>
      </w:r>
      <w:r w:rsidRPr="00506B8C">
        <w:rPr>
          <w:rFonts w:ascii="Sylfaen" w:eastAsia="Sylfaen" w:hAnsi="Sylfaen"/>
          <w:color w:val="000000"/>
        </w:rPr>
        <w:t>წარმატებულ მოსწავლეთა წახალისება (პროგრამული კოდი 32 02 04)</w:t>
      </w:r>
    </w:p>
    <w:p w14:paraId="2E28B2E8" w14:textId="77777777" w:rsidR="008F7ED2" w:rsidRPr="00506B8C" w:rsidRDefault="008F7ED2" w:rsidP="00501D95">
      <w:pPr>
        <w:tabs>
          <w:tab w:val="left" w:pos="720"/>
        </w:tabs>
        <w:ind w:left="180"/>
        <w:jc w:val="both"/>
        <w:rPr>
          <w:rFonts w:ascii="Sylfaen" w:hAnsi="Sylfaen"/>
          <w:lang w:val="ka-GE"/>
        </w:rPr>
      </w:pPr>
    </w:p>
    <w:p w14:paraId="6A6430F7" w14:textId="77777777" w:rsidR="008F7ED2" w:rsidRPr="00506B8C" w:rsidRDefault="008F7ED2" w:rsidP="00501D95">
      <w:pPr>
        <w:tabs>
          <w:tab w:val="left" w:pos="720"/>
        </w:tabs>
        <w:ind w:left="180"/>
        <w:jc w:val="both"/>
        <w:rPr>
          <w:rFonts w:ascii="Sylfaen" w:hAnsi="Sylfaen"/>
        </w:rPr>
      </w:pPr>
      <w:r w:rsidRPr="00506B8C">
        <w:rPr>
          <w:rFonts w:ascii="Sylfaen" w:hAnsi="Sylfaen"/>
          <w:lang w:val="ka-GE"/>
        </w:rPr>
        <w:t>განმახორციელებელი</w:t>
      </w:r>
      <w:r w:rsidRPr="00506B8C">
        <w:rPr>
          <w:rFonts w:ascii="Sylfaen" w:hAnsi="Sylfaen"/>
        </w:rPr>
        <w:t>:</w:t>
      </w:r>
    </w:p>
    <w:p w14:paraId="20B766E6" w14:textId="77777777" w:rsidR="008F7ED2" w:rsidRPr="00506B8C" w:rsidRDefault="008F7ED2" w:rsidP="00501D95">
      <w:pPr>
        <w:tabs>
          <w:tab w:val="left" w:pos="720"/>
        </w:tabs>
        <w:ind w:left="180"/>
        <w:jc w:val="both"/>
        <w:rPr>
          <w:rFonts w:ascii="Sylfaen" w:hAnsi="Sylfaen"/>
        </w:rPr>
      </w:pPr>
    </w:p>
    <w:p w14:paraId="36F34000" w14:textId="77777777" w:rsidR="008F7ED2" w:rsidRPr="00506B8C" w:rsidRDefault="008F7ED2" w:rsidP="00501D95">
      <w:pPr>
        <w:numPr>
          <w:ilvl w:val="0"/>
          <w:numId w:val="119"/>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 xml:space="preserve">სსიპ - შეფასებისა და გამოცდების ეროვნული ცენტრი; </w:t>
      </w:r>
    </w:p>
    <w:p w14:paraId="2CEB0D8D" w14:textId="77777777" w:rsidR="008F7ED2" w:rsidRPr="00506B8C" w:rsidRDefault="008F7ED2" w:rsidP="00501D95">
      <w:pPr>
        <w:numPr>
          <w:ilvl w:val="0"/>
          <w:numId w:val="119"/>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საქართველოს განათლებისა და მეცნიერების სამინისტრო</w:t>
      </w:r>
    </w:p>
    <w:p w14:paraId="5073B3FC" w14:textId="77777777" w:rsidR="008F7ED2" w:rsidRPr="00506B8C" w:rsidRDefault="008F7ED2" w:rsidP="00501D95">
      <w:pPr>
        <w:tabs>
          <w:tab w:val="left" w:pos="720"/>
        </w:tabs>
        <w:ind w:left="180"/>
        <w:jc w:val="both"/>
        <w:rPr>
          <w:rFonts w:ascii="Sylfaen" w:hAnsi="Sylfaen" w:cs="Sylfaen"/>
        </w:rPr>
      </w:pPr>
    </w:p>
    <w:p w14:paraId="01CCBB9E"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2646538C" w14:textId="77777777" w:rsidR="008F7ED2" w:rsidRPr="00506B8C" w:rsidRDefault="008F7ED2" w:rsidP="00501D95">
      <w:pPr>
        <w:numPr>
          <w:ilvl w:val="0"/>
          <w:numId w:val="50"/>
        </w:numPr>
        <w:tabs>
          <w:tab w:val="left" w:pos="720"/>
        </w:tabs>
        <w:spacing w:after="0" w:line="240" w:lineRule="auto"/>
        <w:ind w:left="180"/>
        <w:rPr>
          <w:rFonts w:ascii="Sylfaen" w:hAnsi="Sylfaen"/>
        </w:rPr>
      </w:pPr>
      <w:r w:rsidRPr="00506B8C">
        <w:rPr>
          <w:rFonts w:ascii="Sylfaen" w:eastAsia="Sylfaen" w:hAnsi="Sylfaen"/>
          <w:color w:val="000000"/>
        </w:rPr>
        <w:t>საერთაშორისო ოლიმპიადებში მონაწილეობა;</w:t>
      </w:r>
    </w:p>
    <w:p w14:paraId="72FFEFB6" w14:textId="77777777" w:rsidR="008F7ED2" w:rsidRPr="00506B8C" w:rsidRDefault="008F7ED2" w:rsidP="00501D95">
      <w:pPr>
        <w:numPr>
          <w:ilvl w:val="0"/>
          <w:numId w:val="50"/>
        </w:numPr>
        <w:tabs>
          <w:tab w:val="left" w:pos="720"/>
        </w:tabs>
        <w:spacing w:after="0" w:line="240" w:lineRule="auto"/>
        <w:ind w:left="180"/>
        <w:rPr>
          <w:rFonts w:ascii="Sylfaen" w:hAnsi="Sylfaen"/>
        </w:rPr>
      </w:pPr>
      <w:r w:rsidRPr="00506B8C">
        <w:rPr>
          <w:rFonts w:ascii="Sylfaen" w:eastAsia="Sylfaen" w:hAnsi="Sylfaen"/>
          <w:color w:val="000000"/>
        </w:rPr>
        <w:t>წარჩინებული მოსწავლეების ოქროსა და ვერცხლის მედლებით დაჯილდოება;</w:t>
      </w:r>
    </w:p>
    <w:p w14:paraId="5F9BFF65" w14:textId="77777777" w:rsidR="008F7ED2" w:rsidRPr="00506B8C" w:rsidRDefault="008F7ED2" w:rsidP="00501D95">
      <w:pPr>
        <w:numPr>
          <w:ilvl w:val="0"/>
          <w:numId w:val="50"/>
        </w:numPr>
        <w:tabs>
          <w:tab w:val="left" w:pos="720"/>
        </w:tabs>
        <w:spacing w:after="0" w:line="240" w:lineRule="auto"/>
        <w:ind w:left="180"/>
        <w:rPr>
          <w:rFonts w:ascii="Sylfaen" w:hAnsi="Sylfaen"/>
        </w:rPr>
      </w:pPr>
      <w:r w:rsidRPr="00506B8C">
        <w:rPr>
          <w:rFonts w:ascii="Sylfaen" w:eastAsia="Sylfaen" w:hAnsi="Sylfaen"/>
          <w:color w:val="000000"/>
        </w:rPr>
        <w:t>ეროვნული სასწავლო ოლიმპიადებში მონაწილეობა;</w:t>
      </w:r>
    </w:p>
    <w:p w14:paraId="7EA19D47" w14:textId="77777777" w:rsidR="008F7ED2" w:rsidRPr="00506B8C" w:rsidRDefault="008F7ED2" w:rsidP="00501D95">
      <w:pPr>
        <w:numPr>
          <w:ilvl w:val="0"/>
          <w:numId w:val="50"/>
        </w:numPr>
        <w:tabs>
          <w:tab w:val="left" w:pos="720"/>
        </w:tabs>
        <w:spacing w:after="0" w:line="240" w:lineRule="auto"/>
        <w:ind w:left="180"/>
        <w:rPr>
          <w:rFonts w:ascii="Sylfaen" w:hAnsi="Sylfaen"/>
        </w:rPr>
      </w:pPr>
      <w:r w:rsidRPr="00506B8C">
        <w:rPr>
          <w:rFonts w:ascii="Sylfaen" w:eastAsia="Sylfaen" w:hAnsi="Sylfaen"/>
          <w:color w:val="000000"/>
        </w:rPr>
        <w:t>სასკოლო კონკურსების უზრუნველყოფა.</w:t>
      </w:r>
    </w:p>
    <w:p w14:paraId="191BB9F6" w14:textId="77777777" w:rsidR="008F7ED2" w:rsidRPr="00506B8C" w:rsidRDefault="008F7ED2" w:rsidP="00501D95">
      <w:pPr>
        <w:tabs>
          <w:tab w:val="left" w:pos="720"/>
        </w:tabs>
        <w:ind w:left="180"/>
        <w:jc w:val="both"/>
        <w:rPr>
          <w:rFonts w:ascii="Sylfaen" w:hAnsi="Sylfaen" w:cs="Sylfaen"/>
        </w:rPr>
      </w:pPr>
    </w:p>
    <w:p w14:paraId="57B9CDEF"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0E1E332D" w14:textId="77777777" w:rsidR="008F7ED2" w:rsidRPr="00506B8C" w:rsidRDefault="008F7ED2" w:rsidP="00501D95">
      <w:pPr>
        <w:pStyle w:val="ListParagraph"/>
        <w:numPr>
          <w:ilvl w:val="0"/>
          <w:numId w:val="30"/>
        </w:numPr>
        <w:tabs>
          <w:tab w:val="left" w:pos="180"/>
          <w:tab w:val="left" w:pos="720"/>
        </w:tabs>
        <w:spacing w:after="0" w:line="240" w:lineRule="auto"/>
        <w:ind w:left="180"/>
        <w:jc w:val="both"/>
        <w:rPr>
          <w:rFonts w:ascii="Sylfaen" w:eastAsia="Sylfaen" w:hAnsi="Sylfaen"/>
          <w:lang w:val="ka-GE"/>
        </w:rPr>
      </w:pPr>
      <w:r w:rsidRPr="00506B8C">
        <w:rPr>
          <w:rFonts w:ascii="Sylfaen" w:eastAsia="Sylfaen" w:hAnsi="Sylfaen"/>
          <w:lang w:val="ka-GE"/>
        </w:rPr>
        <w:t>მოსწავლეთა ნაკრებმა გუნდებმა მონაწილეობა მიიღეს მსოფლიო საერთაშორისო სასწავლო ოლიმპიადებში</w:t>
      </w:r>
      <w:r w:rsidRPr="00506B8C">
        <w:rPr>
          <w:rFonts w:ascii="Sylfaen" w:eastAsia="Sylfaen" w:hAnsi="Sylfaen"/>
        </w:rPr>
        <w:t>;</w:t>
      </w:r>
      <w:r w:rsidRPr="00506B8C">
        <w:rPr>
          <w:rFonts w:ascii="Sylfaen" w:eastAsia="Sylfaen" w:hAnsi="Sylfaen"/>
          <w:lang w:val="ka-GE"/>
        </w:rPr>
        <w:t xml:space="preserve"> </w:t>
      </w:r>
    </w:p>
    <w:p w14:paraId="379E07A9" w14:textId="77777777" w:rsidR="008F7ED2" w:rsidRPr="00506B8C" w:rsidRDefault="008F7ED2" w:rsidP="00501D95">
      <w:pPr>
        <w:pStyle w:val="ListParagraph"/>
        <w:numPr>
          <w:ilvl w:val="0"/>
          <w:numId w:val="30"/>
        </w:numPr>
        <w:tabs>
          <w:tab w:val="left" w:pos="180"/>
          <w:tab w:val="left" w:pos="720"/>
        </w:tabs>
        <w:spacing w:after="0" w:line="240" w:lineRule="auto"/>
        <w:ind w:left="180"/>
        <w:jc w:val="both"/>
        <w:rPr>
          <w:rFonts w:ascii="Sylfaen" w:eastAsia="Sylfaen" w:hAnsi="Sylfaen"/>
          <w:lang w:val="ka-GE"/>
        </w:rPr>
      </w:pPr>
      <w:r w:rsidRPr="00506B8C">
        <w:rPr>
          <w:rFonts w:ascii="Sylfaen" w:hAnsi="Sylfaen"/>
          <w:lang w:val="ka-GE"/>
        </w:rPr>
        <w:t>სასკოლო/ეროვნული გუნდების რეგიონალურ საერთაშორისო ოლიმპიადაზე მონაწილეობის მიზნით დაფინანსდა 8 განაცხადი, რომლის ფარგლებში ჩართული იყო 44 მოსწავლე;</w:t>
      </w:r>
    </w:p>
    <w:p w14:paraId="4498AEB8" w14:textId="77777777" w:rsidR="008F7ED2" w:rsidRPr="00506B8C" w:rsidRDefault="008F7ED2" w:rsidP="00501D95">
      <w:pPr>
        <w:pStyle w:val="ListParagraph"/>
        <w:numPr>
          <w:ilvl w:val="0"/>
          <w:numId w:val="30"/>
        </w:numPr>
        <w:tabs>
          <w:tab w:val="left" w:pos="180"/>
          <w:tab w:val="left" w:pos="720"/>
        </w:tabs>
        <w:spacing w:after="0" w:line="240" w:lineRule="auto"/>
        <w:ind w:left="180"/>
        <w:jc w:val="both"/>
        <w:rPr>
          <w:rFonts w:ascii="Sylfaen" w:eastAsia="Sylfaen" w:hAnsi="Sylfaen"/>
          <w:lang w:val="ka-GE"/>
        </w:rPr>
      </w:pPr>
      <w:r w:rsidRPr="00506B8C">
        <w:rPr>
          <w:rFonts w:ascii="Sylfaen" w:eastAsia="Sylfaen" w:hAnsi="Sylfaen"/>
          <w:lang w:val="ka-GE"/>
        </w:rPr>
        <w:t>გამოვლენილია წარჩინებული მოსწავლეები, რომლებსაც გადაეცათ ოქროსა და ვერცხლის მედლები;</w:t>
      </w:r>
    </w:p>
    <w:p w14:paraId="307397E5" w14:textId="77777777" w:rsidR="008F7ED2" w:rsidRPr="00506B8C" w:rsidRDefault="008F7ED2" w:rsidP="00501D95">
      <w:pPr>
        <w:pStyle w:val="ListParagraph"/>
        <w:numPr>
          <w:ilvl w:val="0"/>
          <w:numId w:val="30"/>
        </w:numPr>
        <w:tabs>
          <w:tab w:val="left" w:pos="180"/>
          <w:tab w:val="left" w:pos="720"/>
        </w:tabs>
        <w:spacing w:after="0" w:line="240" w:lineRule="auto"/>
        <w:ind w:left="180"/>
        <w:jc w:val="both"/>
        <w:rPr>
          <w:rFonts w:ascii="Sylfaen" w:eastAsia="Sylfaen" w:hAnsi="Sylfaen"/>
          <w:lang w:val="ka-GE"/>
        </w:rPr>
      </w:pPr>
      <w:r w:rsidRPr="00506B8C">
        <w:rPr>
          <w:rFonts w:ascii="Sylfaen" w:eastAsia="Sylfaen" w:hAnsi="Sylfaen"/>
          <w:lang w:val="ka-GE"/>
        </w:rPr>
        <w:t>ჩატარებულია ეროვნული საგნობრივი ოლიმპიადები;</w:t>
      </w:r>
    </w:p>
    <w:p w14:paraId="5D96F7DE" w14:textId="77777777" w:rsidR="008F7ED2" w:rsidRPr="00506B8C" w:rsidRDefault="008F7ED2" w:rsidP="00501D95">
      <w:pPr>
        <w:pStyle w:val="ListParagraph"/>
        <w:numPr>
          <w:ilvl w:val="0"/>
          <w:numId w:val="30"/>
        </w:numPr>
        <w:tabs>
          <w:tab w:val="left" w:pos="180"/>
          <w:tab w:val="left" w:pos="720"/>
        </w:tabs>
        <w:spacing w:after="0" w:line="240" w:lineRule="auto"/>
        <w:ind w:left="180"/>
        <w:jc w:val="both"/>
        <w:rPr>
          <w:rFonts w:ascii="Sylfaen" w:eastAsia="Sylfaen" w:hAnsi="Sylfaen"/>
          <w:lang w:val="ka-GE"/>
        </w:rPr>
      </w:pPr>
      <w:r w:rsidRPr="00506B8C">
        <w:rPr>
          <w:rFonts w:ascii="Sylfaen" w:eastAsia="Sylfaen" w:hAnsi="Sylfaen"/>
        </w:rPr>
        <w:t xml:space="preserve">სასკოლო კონკურსების </w:t>
      </w:r>
      <w:r w:rsidRPr="00506B8C">
        <w:rPr>
          <w:rFonts w:ascii="Sylfaen" w:eastAsia="Sylfaen" w:hAnsi="Sylfaen"/>
          <w:lang w:val="ka-GE"/>
        </w:rPr>
        <w:t>ღონისძიების ფარგლებში ჩატარდა ეროვნული ტურნირი ინფორმატიკაში.</w:t>
      </w:r>
    </w:p>
    <w:p w14:paraId="03AFEB06" w14:textId="77777777" w:rsidR="008F7ED2" w:rsidRPr="00506B8C" w:rsidRDefault="008F7ED2" w:rsidP="00501D95">
      <w:pPr>
        <w:tabs>
          <w:tab w:val="left" w:pos="720"/>
        </w:tabs>
        <w:ind w:left="180"/>
        <w:jc w:val="both"/>
        <w:rPr>
          <w:rFonts w:ascii="Sylfaen" w:hAnsi="Sylfaen" w:cs="Sylfaen"/>
        </w:rPr>
      </w:pPr>
    </w:p>
    <w:p w14:paraId="0ED803D3"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10176370" w14:textId="77777777" w:rsidR="008F7ED2" w:rsidRPr="00506B8C" w:rsidRDefault="008F7ED2" w:rsidP="00501D95">
      <w:pPr>
        <w:tabs>
          <w:tab w:val="left" w:pos="720"/>
        </w:tabs>
        <w:ind w:left="180"/>
        <w:jc w:val="both"/>
        <w:rPr>
          <w:rFonts w:ascii="Sylfaen" w:hAnsi="Sylfaen"/>
        </w:rPr>
      </w:pPr>
    </w:p>
    <w:p w14:paraId="6C4E727D" w14:textId="77777777" w:rsidR="008F7ED2" w:rsidRPr="00506B8C" w:rsidRDefault="008F7ED2" w:rsidP="00501D95">
      <w:pPr>
        <w:numPr>
          <w:ilvl w:val="0"/>
          <w:numId w:val="117"/>
        </w:numPr>
        <w:tabs>
          <w:tab w:val="left" w:pos="720"/>
        </w:tabs>
        <w:spacing w:after="0" w:line="240" w:lineRule="auto"/>
        <w:ind w:left="180"/>
        <w:jc w:val="both"/>
        <w:rPr>
          <w:rFonts w:ascii="Sylfaen" w:hAnsi="Sylfaen" w:cs="Sylfaen"/>
        </w:rPr>
      </w:pPr>
      <w:r w:rsidRPr="00506B8C">
        <w:rPr>
          <w:rFonts w:ascii="Sylfaen" w:hAnsi="Sylfaen" w:cs="Sylfaen"/>
        </w:rPr>
        <w:lastRenderedPageBreak/>
        <w:t>დაგეგმილი საბაზისო მაჩვენებელი -</w:t>
      </w:r>
      <w:r w:rsidRPr="00506B8C">
        <w:rPr>
          <w:rFonts w:ascii="Sylfaen" w:hAnsi="Sylfaen" w:cs="Sylfaen"/>
          <w:lang w:val="ka-GE"/>
        </w:rPr>
        <w:t xml:space="preserve"> </w:t>
      </w:r>
      <w:r w:rsidRPr="00506B8C">
        <w:rPr>
          <w:rFonts w:ascii="Sylfaen" w:eastAsia="Sylfaen" w:hAnsi="Sylfaen"/>
          <w:color w:val="000000"/>
        </w:rPr>
        <w:t>ყოველწლიურად კომპლექტება და იწვრთნება 5 ნაკრები გუნდი, რომლებიც მონაწილეობას იღებენ შესაბამის მსოფლიო ოლიმპიადებში (მათემატიკა, ფიზიკა, ქიმია, ინფორმატიკა და ბიოლოგია);</w:t>
      </w:r>
    </w:p>
    <w:p w14:paraId="188B0519"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 მიზნობრივი მაჩვენებელი - ზუსტი და საბუნებისმეტყველო მეცნიერებების მსოფლიო ოლიმპიადებში საქართველოს ნაკრები გუნდების მონაწილეობა;</w:t>
      </w:r>
    </w:p>
    <w:p w14:paraId="284F41E9"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მიღწეული შუალედური შედეგის შეფასების ინდიკატორი  - საერთაშორისო სასწავლო ოლიმპიადების შესარჩევი ტურების შედეგად დაკომპლექტდა და მომზადდა საქართველოს ხუთი ნაკრები გუნდი (ფიზიკაში, ქიმიაში, მათემატიკაში, ინფორმატიკასა და ბიოლოგიაში). საერთაშორისო სასწავლო ოლიმპიადაში ფულადი პრიზით დაჯილდოვდა 1 ოქროს, 4 ვერცხლის, 9 ბრინჯაოს მედლის მფლობელი მოსწავლე; </w:t>
      </w:r>
    </w:p>
    <w:p w14:paraId="03A05978"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სასკოლო/ეროვნული გუნდების რეგიონალურ საერთაშორისო ოლიმპიადაზე მონაწილეობის მიზნით დაფინანსდა რვა განაცხადი. რეგიონალურ საერთაშორისო ოლიმპიადაზე მოპოვებული იქნა 3 ოქროს, 8 ვერცხლის და 10 ბრინჯაოს მედალი და 2 წამახალისებელი სიგელი.</w:t>
      </w:r>
    </w:p>
    <w:p w14:paraId="3995118F" w14:textId="77777777" w:rsidR="008F7ED2" w:rsidRPr="00506B8C" w:rsidRDefault="008F7ED2" w:rsidP="00501D95">
      <w:pPr>
        <w:numPr>
          <w:ilvl w:val="0"/>
          <w:numId w:val="117"/>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hAnsi="Sylfaen" w:cs="Sylfaen"/>
          <w:lang w:val="ka-GE"/>
        </w:rPr>
        <w:t xml:space="preserve"> </w:t>
      </w:r>
      <w:r w:rsidRPr="00506B8C">
        <w:rPr>
          <w:rFonts w:ascii="Sylfaen" w:hAnsi="Sylfaen" w:cs="Sylfaen"/>
        </w:rPr>
        <w:t>მედალოსანი კანდიდატების რაოდენობა XII კლასელთა დაახლოებით 5-6% შეადგენს;</w:t>
      </w:r>
    </w:p>
    <w:p w14:paraId="26CF60EF"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საბაზისო მაჩვენებლის შენაჩუნება;</w:t>
      </w:r>
    </w:p>
    <w:p w14:paraId="7CC67D53"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მიღწეული შუალედური შედეგის შეფასების ინდიკატორი - 2016-2017 სასწავლო წელს მედალოსანი მოსწავლეების რაოდენობამ შეადგინა 2 845, რაც მეთორმეტე კლასელი მოსწავლეების 7%-ს შეადგენს.</w:t>
      </w:r>
    </w:p>
    <w:p w14:paraId="65C2C473"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ცდომილების მაჩვენებელი (%/აღწერა) და განმარტება დაგეგმილ და მიღწეულ შუალედური</w:t>
      </w:r>
      <w:r w:rsidRPr="00506B8C">
        <w:rPr>
          <w:rFonts w:ascii="Sylfaen" w:hAnsi="Sylfaen" w:cs="Sylfaen"/>
          <w:lang w:val="ka-GE"/>
        </w:rPr>
        <w:t xml:space="preserve"> </w:t>
      </w:r>
      <w:r w:rsidRPr="00506B8C">
        <w:rPr>
          <w:rFonts w:ascii="Sylfaen" w:hAnsi="Sylfaen" w:cs="Sylfaen"/>
        </w:rPr>
        <w:t>შედეგებს შორის არსებულ განსხვავებებზე</w:t>
      </w:r>
    </w:p>
    <w:p w14:paraId="7BF74DCF"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 „წარჩინებულ მოსწავლეთა მედლების ქვეპროგრამის“ ფარგლებში განხორციელდა 2015-2016 სასწავლო წლის ბენეფიციართა მედლების შესყიდვა და გადაცემა, ხოლო გამოცხადებული ტენდერი 2016-2017 სასწავლო წლის ბენეფიცართა ოქროს და ვერცხლის მედლების და მედლის ჩასადები ყუთების შესყიდვის მიზნით არ შედგა. შესაბამისად</w:t>
      </w:r>
      <w:r w:rsidRPr="00506B8C">
        <w:rPr>
          <w:rFonts w:ascii="Sylfaen" w:hAnsi="Sylfaen" w:cs="Sylfaen"/>
          <w:lang w:val="ka-GE"/>
        </w:rPr>
        <w:t xml:space="preserve">, </w:t>
      </w:r>
      <w:r w:rsidRPr="00506B8C">
        <w:rPr>
          <w:rFonts w:ascii="Sylfaen" w:hAnsi="Sylfaen" w:cs="Sylfaen"/>
        </w:rPr>
        <w:t>მედლების შესყიდვა და გადაცემა განხორციელდება 2018 წელს.</w:t>
      </w:r>
    </w:p>
    <w:p w14:paraId="5970FCD4" w14:textId="77777777" w:rsidR="008F7ED2" w:rsidRPr="00506B8C" w:rsidRDefault="008F7ED2" w:rsidP="00501D95">
      <w:pPr>
        <w:numPr>
          <w:ilvl w:val="0"/>
          <w:numId w:val="117"/>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w:t>
      </w:r>
      <w:r w:rsidRPr="00506B8C">
        <w:rPr>
          <w:rFonts w:ascii="Sylfaen" w:hAnsi="Sylfaen" w:cs="Sylfaen"/>
          <w:lang w:val="ka-GE"/>
        </w:rPr>
        <w:t xml:space="preserve"> </w:t>
      </w:r>
      <w:r w:rsidRPr="00506B8C">
        <w:rPr>
          <w:rFonts w:ascii="Sylfaen" w:hAnsi="Sylfaen" w:cs="Sylfaen"/>
        </w:rPr>
        <w:t>-</w:t>
      </w:r>
      <w:r w:rsidRPr="00506B8C">
        <w:rPr>
          <w:rFonts w:ascii="Sylfaen" w:hAnsi="Sylfaen" w:cs="Sylfaen"/>
          <w:lang w:val="ka-GE"/>
        </w:rPr>
        <w:t xml:space="preserve"> </w:t>
      </w:r>
      <w:r w:rsidRPr="00506B8C">
        <w:rPr>
          <w:rFonts w:ascii="Sylfaen" w:eastAsia="Sylfaen" w:hAnsi="Sylfaen"/>
          <w:color w:val="000000"/>
        </w:rPr>
        <w:t>საგნობრივ</w:t>
      </w:r>
      <w:r w:rsidRPr="00506B8C">
        <w:rPr>
          <w:rFonts w:ascii="Sylfaen" w:eastAsia="Sylfaen" w:hAnsi="Sylfaen"/>
          <w:color w:val="000000"/>
          <w:lang w:val="ka-GE"/>
        </w:rPr>
        <w:t>ი</w:t>
      </w:r>
      <w:r w:rsidRPr="00506B8C">
        <w:rPr>
          <w:rFonts w:ascii="Sylfaen" w:eastAsia="Sylfaen" w:hAnsi="Sylfaen"/>
          <w:color w:val="000000"/>
        </w:rPr>
        <w:t xml:space="preserve"> ოლიმპიადის მე-2 ტურში მონაწილეობა მიიღო 10 838 მოსწავლემ,</w:t>
      </w:r>
      <w:r w:rsidRPr="00506B8C">
        <w:rPr>
          <w:rFonts w:ascii="Sylfaen" w:eastAsia="Sylfaen" w:hAnsi="Sylfaen"/>
          <w:color w:val="000000"/>
          <w:lang w:val="ka-GE"/>
        </w:rPr>
        <w:t xml:space="preserve"> ხოლო</w:t>
      </w:r>
      <w:r w:rsidRPr="00506B8C">
        <w:rPr>
          <w:rFonts w:ascii="Sylfaen" w:eastAsia="Sylfaen" w:hAnsi="Sylfaen"/>
          <w:color w:val="000000"/>
        </w:rPr>
        <w:t xml:space="preserve"> მე-3 ტურში </w:t>
      </w:r>
      <w:r w:rsidRPr="00506B8C">
        <w:rPr>
          <w:rFonts w:ascii="Sylfaen" w:eastAsia="Sylfaen" w:hAnsi="Sylfaen"/>
          <w:color w:val="000000"/>
          <w:lang w:val="ka-GE"/>
        </w:rPr>
        <w:t>-</w:t>
      </w:r>
      <w:r w:rsidRPr="00506B8C">
        <w:rPr>
          <w:rFonts w:ascii="Sylfaen" w:eastAsia="Sylfaen" w:hAnsi="Sylfaen"/>
          <w:color w:val="000000"/>
        </w:rPr>
        <w:t xml:space="preserve"> 969 მოსწავლემ. გამოვლინდა 110 გამარჯვებული;</w:t>
      </w:r>
    </w:p>
    <w:p w14:paraId="5EA029F4"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 მიზნობრივი მაჩვენებელი</w:t>
      </w:r>
      <w:r w:rsidRPr="00506B8C">
        <w:rPr>
          <w:rFonts w:ascii="Sylfaen" w:hAnsi="Sylfaen" w:cs="Sylfaen"/>
          <w:lang w:val="ka-GE"/>
        </w:rPr>
        <w:t xml:space="preserve"> - </w:t>
      </w:r>
      <w:r w:rsidRPr="00506B8C">
        <w:rPr>
          <w:rFonts w:ascii="Sylfaen" w:eastAsia="Sylfaen" w:hAnsi="Sylfaen"/>
          <w:color w:val="000000"/>
        </w:rPr>
        <w:t xml:space="preserve">ოლიმპიადაზე დარეგისტრირებულ მოსწავლეთა 100% </w:t>
      </w:r>
      <w:r w:rsidRPr="00506B8C">
        <w:rPr>
          <w:rFonts w:ascii="Sylfaen" w:hAnsi="Sylfaen" w:cs="Sylfaen"/>
        </w:rPr>
        <w:t>უზრუნველყოფილია შესაბამისი სერვისით;</w:t>
      </w:r>
    </w:p>
    <w:p w14:paraId="417666C8"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მიღწეული შუალედური შედეგის შეფასების ინდიკატორი</w:t>
      </w:r>
      <w:r w:rsidRPr="00506B8C">
        <w:rPr>
          <w:rFonts w:ascii="Sylfaen" w:hAnsi="Sylfaen" w:cs="Sylfaen"/>
          <w:lang w:val="ka-GE"/>
        </w:rPr>
        <w:t xml:space="preserve"> - </w:t>
      </w:r>
      <w:r w:rsidRPr="00506B8C">
        <w:rPr>
          <w:rFonts w:ascii="Sylfaen" w:hAnsi="Sylfaen" w:cs="Sylfaen"/>
        </w:rPr>
        <w:t>დარეგისტრირებულ მოსწავლეთა 100% უზრუნველყოფილი იყო შესაბამისი სერვისით. 2016-2017 სასწავლო წლის ეროვნული სასწავლო ოლიმპიადაში მონაწილეობა მიიღო 97 810 მოსწავლემ და გამოვლინდა 124 გამარჯვებული მოსწავლე.</w:t>
      </w:r>
    </w:p>
    <w:p w14:paraId="7651EB22" w14:textId="77777777" w:rsidR="008F7ED2" w:rsidRPr="00506B8C" w:rsidRDefault="008F7ED2" w:rsidP="00501D95">
      <w:pPr>
        <w:tabs>
          <w:tab w:val="left" w:pos="720"/>
        </w:tabs>
        <w:ind w:left="180"/>
        <w:jc w:val="both"/>
        <w:rPr>
          <w:rFonts w:ascii="Sylfaen" w:hAnsi="Sylfaen"/>
        </w:rPr>
      </w:pPr>
    </w:p>
    <w:p w14:paraId="3FB66772" w14:textId="77777777" w:rsidR="008F7ED2" w:rsidRPr="00506B8C" w:rsidRDefault="008F7ED2" w:rsidP="00501D95">
      <w:pPr>
        <w:numPr>
          <w:ilvl w:val="0"/>
          <w:numId w:val="117"/>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hAnsi="Sylfaen" w:cs="Sylfaen"/>
          <w:lang w:val="ka-GE"/>
        </w:rPr>
        <w:t xml:space="preserve"> </w:t>
      </w:r>
      <w:r w:rsidRPr="00506B8C">
        <w:rPr>
          <w:rFonts w:ascii="Sylfaen" w:eastAsia="Sylfaen" w:hAnsi="Sylfaen"/>
          <w:color w:val="000000"/>
        </w:rPr>
        <w:t>პრიორიტეტულ თემებზე ორიენტირებული სასკოლო კონკურსები, სადაც მონაწილეობა მიიღო სკოლების 25%-მა;</w:t>
      </w:r>
    </w:p>
    <w:p w14:paraId="53AB5010"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lastRenderedPageBreak/>
        <w:t xml:space="preserve">დაგეგმილი მიზნობრივი მაჩვენებელი </w:t>
      </w:r>
      <w:r w:rsidRPr="00506B8C">
        <w:rPr>
          <w:rFonts w:ascii="Sylfaen" w:hAnsi="Sylfaen" w:cs="Sylfaen"/>
          <w:lang w:val="ka-GE"/>
        </w:rPr>
        <w:t xml:space="preserve">- </w:t>
      </w:r>
      <w:r w:rsidRPr="00506B8C">
        <w:rPr>
          <w:rFonts w:ascii="Sylfaen" w:eastAsia="Sylfaen" w:hAnsi="Sylfaen"/>
          <w:color w:val="000000"/>
        </w:rPr>
        <w:t>კონკურსებში მონაწილე სკოლების 10%-ით გაზრდილი რაოდენობა;</w:t>
      </w:r>
    </w:p>
    <w:p w14:paraId="6E2B52DF"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მიღწეული შუალედური შედეგის შეფასების ინდიკატორი</w:t>
      </w:r>
      <w:r w:rsidRPr="00506B8C">
        <w:rPr>
          <w:rFonts w:ascii="Sylfaen" w:hAnsi="Sylfaen" w:cs="Sylfaen"/>
          <w:lang w:val="ka-GE"/>
        </w:rPr>
        <w:t xml:space="preserve"> </w:t>
      </w:r>
      <w:r w:rsidRPr="00506B8C">
        <w:rPr>
          <w:rFonts w:ascii="Sylfaen" w:hAnsi="Sylfaen" w:cs="Sylfaen"/>
        </w:rPr>
        <w:t>- ჩატარდა ინფორმატიკის ეროვნული ტურნირი, რომელშიც მონაწილეობა მიიღო 158 მოსწავლემ და სამ ასაკობრივ ჯგუფში გამოვლინდა 13 გამარჯვებული მოსწავლე, რომლებიც დაჯილდოვდნენ კომპიუტერული ტექნიკის</w:t>
      </w:r>
      <w:r w:rsidRPr="00506B8C">
        <w:rPr>
          <w:rFonts w:ascii="Sylfaen" w:hAnsi="Sylfaen" w:cs="Sylfaen"/>
          <w:lang w:val="ka-GE"/>
        </w:rPr>
        <w:t>ა</w:t>
      </w:r>
      <w:r w:rsidRPr="00506B8C">
        <w:rPr>
          <w:rFonts w:ascii="Sylfaen" w:hAnsi="Sylfaen" w:cs="Sylfaen"/>
        </w:rPr>
        <w:t xml:space="preserve"> და აქსესუარების სასაჩუქრე ბარათებით</w:t>
      </w:r>
      <w:r w:rsidRPr="00506B8C">
        <w:rPr>
          <w:rFonts w:ascii="Sylfaen" w:hAnsi="Sylfaen" w:cs="Sylfaen"/>
          <w:lang w:val="ka-GE"/>
        </w:rPr>
        <w:t>,</w:t>
      </w:r>
      <w:r w:rsidRPr="00506B8C">
        <w:rPr>
          <w:rFonts w:ascii="Sylfaen" w:hAnsi="Sylfaen" w:cs="Sylfaen"/>
        </w:rPr>
        <w:t xml:space="preserve"> დიპლომებით.</w:t>
      </w:r>
    </w:p>
    <w:p w14:paraId="0F1725C8"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განსხვავებებზე</w:t>
      </w:r>
    </w:p>
    <w:p w14:paraId="06112B5F"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„სასკოლო კონკურსების ქვეპროგრამის“ ფარგლებში გამოცხადებული ტენდერი გუნდური კონკურსების განმახორციელებელი ორგანიზაციის შერჩევის მიზნით არ შედგა. კონკურსისთვის განსაზღვრული თანხა გადანაწილდა სხვა პრიორიტეტული ღონისძიებების განსახორციელებლად. </w:t>
      </w:r>
    </w:p>
    <w:p w14:paraId="5BB99A73" w14:textId="77777777" w:rsidR="008F7ED2" w:rsidRPr="00506B8C" w:rsidRDefault="008F7ED2" w:rsidP="00501D95">
      <w:pPr>
        <w:tabs>
          <w:tab w:val="left" w:pos="720"/>
        </w:tabs>
        <w:ind w:left="180"/>
        <w:jc w:val="both"/>
        <w:rPr>
          <w:rFonts w:ascii="Sylfaen" w:hAnsi="Sylfaen" w:cs="Sylfaen"/>
        </w:rPr>
      </w:pPr>
    </w:p>
    <w:p w14:paraId="7A671DCB"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hAnsi="Sylfaen" w:cs="Sylfaen"/>
        </w:rPr>
        <w:t>4.1.5 განსაკუთრებით ნიჭიერ მოსწავლეთა საგანმანათლებლო და საცხოვრებელი პირობებით</w:t>
      </w:r>
      <w:r w:rsidRPr="00506B8C">
        <w:rPr>
          <w:rFonts w:ascii="Sylfaen" w:eastAsia="Sylfaen" w:hAnsi="Sylfaen"/>
          <w:color w:val="000000"/>
        </w:rPr>
        <w:t xml:space="preserve"> უზრუნველყოფა (პროგრამული კოდი 32 02 05)</w:t>
      </w:r>
    </w:p>
    <w:p w14:paraId="60EEE3CA" w14:textId="77777777" w:rsidR="008F7ED2" w:rsidRPr="00506B8C" w:rsidRDefault="008F7ED2" w:rsidP="00501D95">
      <w:pPr>
        <w:tabs>
          <w:tab w:val="left" w:pos="720"/>
        </w:tabs>
        <w:ind w:left="180"/>
        <w:jc w:val="both"/>
        <w:rPr>
          <w:rFonts w:ascii="Sylfaen" w:eastAsia="Sylfaen" w:hAnsi="Sylfaen"/>
          <w:color w:val="000000"/>
        </w:rPr>
      </w:pPr>
    </w:p>
    <w:p w14:paraId="47A59DB7"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eastAsia="Sylfaen" w:hAnsi="Sylfaen"/>
          <w:color w:val="000000"/>
        </w:rPr>
        <w:t>განმახორციელებელი: საქართველოს განათლებისა და მეცნიერების სამინისტრო</w:t>
      </w:r>
    </w:p>
    <w:p w14:paraId="37A04D72" w14:textId="77777777" w:rsidR="008F7ED2" w:rsidRPr="00506B8C" w:rsidRDefault="008F7ED2" w:rsidP="00501D95">
      <w:pPr>
        <w:tabs>
          <w:tab w:val="left" w:pos="720"/>
        </w:tabs>
        <w:ind w:left="180"/>
        <w:jc w:val="both"/>
        <w:rPr>
          <w:rFonts w:ascii="Sylfaen" w:eastAsia="Sylfaen" w:hAnsi="Sylfaen"/>
          <w:color w:val="000000"/>
        </w:rPr>
      </w:pPr>
    </w:p>
    <w:p w14:paraId="1BC7F1B2"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609006FD" w14:textId="77777777" w:rsidR="008F7ED2" w:rsidRPr="00506B8C" w:rsidRDefault="008F7ED2" w:rsidP="00501D95">
      <w:pPr>
        <w:numPr>
          <w:ilvl w:val="0"/>
          <w:numId w:val="51"/>
        </w:numPr>
        <w:tabs>
          <w:tab w:val="left" w:pos="720"/>
        </w:tabs>
        <w:spacing w:after="0" w:line="240" w:lineRule="auto"/>
        <w:ind w:left="180"/>
        <w:jc w:val="both"/>
        <w:rPr>
          <w:rFonts w:ascii="Sylfaen" w:hAnsi="Sylfaen" w:cs="Sylfaen"/>
        </w:rPr>
      </w:pPr>
      <w:r w:rsidRPr="00506B8C">
        <w:rPr>
          <w:rFonts w:ascii="Sylfaen" w:eastAsia="Sylfaen" w:hAnsi="Sylfaen"/>
          <w:color w:val="000000"/>
        </w:rPr>
        <w:t>განსაკუთრებით ნიჭიერი მოსწავლეები უზრუნველყოფილია შესაბამის საფეხურზე ზოგადი განათლების მიწოდებით;</w:t>
      </w:r>
    </w:p>
    <w:p w14:paraId="10690323" w14:textId="77777777" w:rsidR="008F7ED2" w:rsidRPr="00506B8C" w:rsidRDefault="008F7ED2" w:rsidP="00501D95">
      <w:pPr>
        <w:numPr>
          <w:ilvl w:val="0"/>
          <w:numId w:val="51"/>
        </w:numPr>
        <w:tabs>
          <w:tab w:val="left" w:pos="720"/>
        </w:tabs>
        <w:spacing w:after="0" w:line="240" w:lineRule="auto"/>
        <w:ind w:left="180"/>
        <w:jc w:val="both"/>
        <w:rPr>
          <w:rFonts w:ascii="Sylfaen" w:hAnsi="Sylfaen" w:cs="Sylfaen"/>
        </w:rPr>
      </w:pPr>
      <w:r w:rsidRPr="00506B8C">
        <w:rPr>
          <w:rFonts w:ascii="Sylfaen" w:eastAsia="Sylfaen" w:hAnsi="Sylfaen"/>
          <w:color w:val="000000"/>
        </w:rPr>
        <w:t>ინდივიდუალური საჭიროებების, ასაკისა და შესაძლებლობების გათვალისწინებით ბენეფიციართა განათლებაზე და განვითარებაზე ზრუნვა;</w:t>
      </w:r>
    </w:p>
    <w:p w14:paraId="27AA066C"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eastAsia="Sylfaen" w:hAnsi="Sylfaen"/>
          <w:color w:val="000000"/>
          <w:lang w:val="ka-GE"/>
        </w:rPr>
        <w:t xml:space="preserve">            </w:t>
      </w:r>
      <w:r w:rsidRPr="00506B8C">
        <w:rPr>
          <w:rFonts w:ascii="Sylfaen" w:eastAsia="Sylfaen" w:hAnsi="Sylfaen"/>
          <w:color w:val="000000"/>
        </w:rPr>
        <w:t>მიღწეული შუალედური შედეგები</w:t>
      </w:r>
    </w:p>
    <w:p w14:paraId="40C51342"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hAnsi="Sylfaen" w:cs="Sylfaen"/>
          <w:lang w:val="ka-GE"/>
        </w:rPr>
        <w:t xml:space="preserve"> </w:t>
      </w:r>
      <w:r w:rsidRPr="00506B8C">
        <w:rPr>
          <w:rFonts w:ascii="Sylfaen" w:eastAsia="Sylfaen" w:hAnsi="Sylfaen"/>
          <w:color w:val="000000"/>
        </w:rPr>
        <w:t>პროგრამის ფარგლებში ჩართულ მოსწავლეთა 100% უზრუნველყოფილია შესაბამისი          სერვისით.</w:t>
      </w:r>
    </w:p>
    <w:p w14:paraId="6380A364"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eastAsia="Sylfaen" w:hAnsi="Sylfaen"/>
          <w:color w:val="000000"/>
        </w:rPr>
        <w:t>დაგეგმილი და მიღწეული შუალედური შედეგების შეფასების ინდიკატორები:</w:t>
      </w:r>
    </w:p>
    <w:p w14:paraId="59091A0E" w14:textId="77777777" w:rsidR="008F7ED2" w:rsidRPr="00506B8C" w:rsidRDefault="008F7ED2" w:rsidP="00501D95">
      <w:pPr>
        <w:tabs>
          <w:tab w:val="left" w:pos="720"/>
        </w:tabs>
        <w:ind w:left="180"/>
        <w:jc w:val="both"/>
        <w:rPr>
          <w:rFonts w:ascii="Sylfaen" w:eastAsia="Sylfaen" w:hAnsi="Sylfaen"/>
          <w:color w:val="000000"/>
        </w:rPr>
      </w:pPr>
    </w:p>
    <w:p w14:paraId="4D39660C"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eastAsia="Sylfaen" w:hAnsi="Sylfaen"/>
          <w:color w:val="000000"/>
        </w:rPr>
        <w:t>დაგეგმილი საბაზისო მაჩვენებელი</w:t>
      </w:r>
      <w:r w:rsidRPr="00506B8C">
        <w:rPr>
          <w:rFonts w:ascii="Sylfaen" w:eastAsia="Sylfaen" w:hAnsi="Sylfaen"/>
          <w:color w:val="000000"/>
          <w:lang w:val="ka-GE"/>
        </w:rPr>
        <w:t xml:space="preserve"> </w:t>
      </w:r>
      <w:r w:rsidRPr="00506B8C">
        <w:rPr>
          <w:rFonts w:ascii="Sylfaen" w:eastAsia="Sylfaen" w:hAnsi="Sylfaen"/>
          <w:color w:val="000000"/>
        </w:rPr>
        <w:t>-</w:t>
      </w:r>
      <w:r w:rsidRPr="00506B8C">
        <w:rPr>
          <w:rFonts w:ascii="Sylfaen" w:eastAsia="Sylfaen" w:hAnsi="Sylfaen"/>
          <w:color w:val="000000"/>
          <w:lang w:val="ka-GE"/>
        </w:rPr>
        <w:t xml:space="preserve"> </w:t>
      </w:r>
      <w:r w:rsidRPr="00506B8C">
        <w:rPr>
          <w:rFonts w:ascii="Sylfaen" w:eastAsia="Sylfaen" w:hAnsi="Sylfaen"/>
          <w:color w:val="000000"/>
        </w:rPr>
        <w:t>სსიპ – ვლადიმირ კომაროვის თბილისის ფიზიკა-მათემატიკის N199 საჯარო სკოლაში ინდივიდუალური საჭიროებების, ასაკისა და შესაძლებლობების გათვალისწინებით განსაკუთრებით ნიჭიერი მოსწავლეები უზრუნველყოფილ იქნენ სრული სახელმწიფო სადღეღამისო ან დღის მომსახურებით;</w:t>
      </w:r>
    </w:p>
    <w:p w14:paraId="2E0CC7D5"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eastAsia="Sylfaen" w:hAnsi="Sylfaen"/>
          <w:color w:val="000000"/>
        </w:rPr>
        <w:lastRenderedPageBreak/>
        <w:t>დაგეგმილი მიზნობრივი მაჩვენებელი</w:t>
      </w:r>
      <w:r w:rsidRPr="00506B8C">
        <w:rPr>
          <w:rFonts w:ascii="Sylfaen" w:eastAsia="Sylfaen" w:hAnsi="Sylfaen"/>
          <w:color w:val="000000"/>
          <w:lang w:val="ka-GE"/>
        </w:rPr>
        <w:t xml:space="preserve"> </w:t>
      </w:r>
      <w:r w:rsidRPr="00506B8C">
        <w:rPr>
          <w:rFonts w:ascii="Sylfaen" w:eastAsia="Sylfaen" w:hAnsi="Sylfaen"/>
          <w:color w:val="000000"/>
        </w:rPr>
        <w:t>- სპეციალურ საგანმანთლებლო დაწესებულებების გაზრდილი რაოდენობა, სადაც ინდივიდუალური საჭიროებების, ასაკისა და შესაძლებლობების გათვალისწინებით განსაკუთრებით ნიჭიერი მოსწავლეები უზრუნველყოფილნი იქნებიან სრული სახელმწიფო სადღეღამისო ან დღის მომსახურებით</w:t>
      </w:r>
    </w:p>
    <w:p w14:paraId="3B5AF851"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eastAsia="Sylfaen" w:hAnsi="Sylfaen"/>
          <w:color w:val="000000"/>
        </w:rPr>
        <w:t xml:space="preserve">მიღწეული </w:t>
      </w:r>
      <w:r w:rsidRPr="00506B8C">
        <w:rPr>
          <w:rFonts w:ascii="Sylfaen" w:eastAsia="Sylfaen" w:hAnsi="Sylfaen"/>
          <w:color w:val="000000"/>
          <w:lang w:val="ka-GE"/>
        </w:rPr>
        <w:t>შუალედური</w:t>
      </w:r>
      <w:r w:rsidRPr="00506B8C">
        <w:rPr>
          <w:rFonts w:ascii="Sylfaen" w:eastAsia="Sylfaen" w:hAnsi="Sylfaen"/>
          <w:color w:val="000000"/>
        </w:rPr>
        <w:t xml:space="preserve"> შედეგის შეფასების ინდიკატორი</w:t>
      </w:r>
      <w:r w:rsidRPr="00506B8C">
        <w:rPr>
          <w:rFonts w:ascii="Sylfaen" w:eastAsia="Sylfaen" w:hAnsi="Sylfaen"/>
          <w:color w:val="000000"/>
          <w:lang w:val="ka-GE"/>
        </w:rPr>
        <w:t xml:space="preserve"> - </w:t>
      </w:r>
      <w:r w:rsidRPr="00506B8C">
        <w:rPr>
          <w:rFonts w:ascii="Sylfaen" w:eastAsia="Sylfaen" w:hAnsi="Sylfaen"/>
          <w:color w:val="000000"/>
        </w:rPr>
        <w:t>სსიპ – ვლადიმირ კომაროვის თბილისის ფიზიკა-მათემატიკის N199 საჯარო სკოლის განსაკუთრებული მათემატიკური ნიჭით დაჯილდოებული 220 მოსწავლე უზრუნველყოფილია შესაბამის საფეხურზე ზოგადი განათლების მიწოდებით და პანსიონური მომსახურებით.</w:t>
      </w:r>
    </w:p>
    <w:p w14:paraId="2BF50F46" w14:textId="77777777" w:rsidR="008F7ED2" w:rsidRPr="00506B8C" w:rsidRDefault="008F7ED2" w:rsidP="00501D95">
      <w:pPr>
        <w:tabs>
          <w:tab w:val="left" w:pos="720"/>
        </w:tabs>
        <w:ind w:left="180"/>
        <w:jc w:val="both"/>
        <w:rPr>
          <w:rFonts w:ascii="Sylfaen" w:hAnsi="Sylfaen"/>
        </w:rPr>
      </w:pPr>
    </w:p>
    <w:p w14:paraId="7357ADB8"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hAnsi="Sylfaen"/>
        </w:rPr>
        <w:t xml:space="preserve">4.1.6 </w:t>
      </w:r>
      <w:r w:rsidRPr="00506B8C">
        <w:rPr>
          <w:rFonts w:ascii="Sylfaen" w:eastAsia="Sylfaen" w:hAnsi="Sylfaen"/>
          <w:color w:val="000000"/>
        </w:rPr>
        <w:t>მოსწავლეების სახელმძღვანელოებით უზრუნველყოფა (პროგრამული კოდი 32 02 06)</w:t>
      </w:r>
    </w:p>
    <w:p w14:paraId="05B05C04" w14:textId="77777777" w:rsidR="008F7ED2" w:rsidRPr="00506B8C" w:rsidRDefault="008F7ED2" w:rsidP="00501D95">
      <w:pPr>
        <w:tabs>
          <w:tab w:val="left" w:pos="720"/>
        </w:tabs>
        <w:ind w:left="180"/>
        <w:jc w:val="both"/>
        <w:rPr>
          <w:rFonts w:ascii="Sylfaen" w:hAnsi="Sylfaen"/>
          <w:lang w:val="ka-GE"/>
        </w:rPr>
      </w:pPr>
    </w:p>
    <w:p w14:paraId="59C6B5C8"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hAnsi="Sylfaen"/>
          <w:lang w:val="ka-GE"/>
        </w:rPr>
        <w:t>განმახორციელებელი</w:t>
      </w:r>
      <w:r w:rsidRPr="00506B8C">
        <w:rPr>
          <w:rFonts w:ascii="Sylfaen" w:hAnsi="Sylfaen"/>
        </w:rPr>
        <w:t>:</w:t>
      </w:r>
      <w:r w:rsidRPr="00506B8C">
        <w:rPr>
          <w:rFonts w:ascii="Sylfaen" w:hAnsi="Sylfaen"/>
          <w:lang w:val="ka-GE"/>
        </w:rPr>
        <w:t xml:space="preserve"> </w:t>
      </w:r>
      <w:r w:rsidRPr="00506B8C">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r w:rsidRPr="00506B8C">
        <w:rPr>
          <w:rFonts w:ascii="Sylfaen" w:eastAsia="Sylfaen" w:hAnsi="Sylfaen"/>
          <w:color w:val="000000"/>
          <w:lang w:val="ka-GE"/>
        </w:rPr>
        <w:t>.</w:t>
      </w:r>
    </w:p>
    <w:p w14:paraId="37389991" w14:textId="77777777" w:rsidR="008F7ED2" w:rsidRPr="00506B8C" w:rsidRDefault="008F7ED2" w:rsidP="00501D95">
      <w:pPr>
        <w:tabs>
          <w:tab w:val="left" w:pos="720"/>
        </w:tabs>
        <w:ind w:left="180"/>
        <w:jc w:val="both"/>
        <w:rPr>
          <w:rFonts w:ascii="Sylfaen" w:hAnsi="Sylfaen"/>
          <w:lang w:val="ka-GE"/>
        </w:rPr>
      </w:pPr>
    </w:p>
    <w:p w14:paraId="11681656"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612D9FBB"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უფასო/ხელმისაწვდომი ზოგადი განათლების მიღება საქართველოს ყველა საჯარო სკოლის მოსწავლისათვის, საქართველოს განათლებისა და მეცნიერების მინისტრის ბრძანებით განსაზღვრული სხვა კატეგორიების მოსწავლეების, ასევე კერძო სკოლის იმ მოსწავლეთათვის, რომლებიც არიან სიღარიბის ზღვარს ქვემოთ მყოფი ოჯახებისა და 2008 წლის აგვისტოს ომში დაღუპული მეომრების შვილები.</w:t>
      </w:r>
    </w:p>
    <w:p w14:paraId="2E55B582"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2920F746" w14:textId="77777777" w:rsidR="008F7ED2" w:rsidRPr="00506B8C" w:rsidRDefault="008F7ED2" w:rsidP="00501D95">
      <w:pPr>
        <w:pStyle w:val="ListParagraph"/>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80"/>
        <w:jc w:val="both"/>
        <w:rPr>
          <w:rFonts w:ascii="Sylfaen" w:hAnsi="Sylfaen"/>
        </w:rPr>
      </w:pPr>
      <w:r w:rsidRPr="00506B8C">
        <w:rPr>
          <w:rFonts w:ascii="Sylfaen" w:hAnsi="Sylfaen" w:cs="Sylfaen"/>
        </w:rPr>
        <w:t>თანაბრად</w:t>
      </w:r>
      <w:r w:rsidRPr="00506B8C">
        <w:rPr>
          <w:rFonts w:ascii="Sylfaen" w:hAnsi="Sylfaen"/>
        </w:rPr>
        <w:t xml:space="preserve"> </w:t>
      </w:r>
      <w:r w:rsidRPr="00506B8C">
        <w:rPr>
          <w:rFonts w:ascii="Sylfaen" w:hAnsi="Sylfaen" w:cs="Sylfaen"/>
        </w:rPr>
        <w:t>ხელმისაწვდომი</w:t>
      </w:r>
      <w:r w:rsidRPr="00506B8C">
        <w:rPr>
          <w:rFonts w:ascii="Sylfaen" w:hAnsi="Sylfaen" w:cs="Sylfaen"/>
          <w:lang w:val="ka-GE"/>
        </w:rPr>
        <w:t>ა</w:t>
      </w:r>
      <w:r w:rsidRPr="00506B8C">
        <w:rPr>
          <w:rFonts w:ascii="Sylfaen" w:hAnsi="Sylfaen"/>
        </w:rPr>
        <w:t xml:space="preserve"> </w:t>
      </w:r>
      <w:r w:rsidRPr="00506B8C">
        <w:rPr>
          <w:rFonts w:ascii="Sylfaen" w:hAnsi="Sylfaen" w:cs="Sylfaen"/>
        </w:rPr>
        <w:t>საგანმანათლებლო</w:t>
      </w:r>
      <w:r w:rsidRPr="00506B8C">
        <w:rPr>
          <w:rFonts w:ascii="Sylfaen" w:hAnsi="Sylfaen"/>
        </w:rPr>
        <w:t xml:space="preserve"> </w:t>
      </w:r>
      <w:r w:rsidRPr="00506B8C">
        <w:rPr>
          <w:rFonts w:ascii="Sylfaen" w:hAnsi="Sylfaen" w:cs="Sylfaen"/>
        </w:rPr>
        <w:t>რესურსები</w:t>
      </w:r>
      <w:r w:rsidRPr="00506B8C">
        <w:rPr>
          <w:rFonts w:ascii="Sylfaen" w:eastAsia="Sylfaen" w:hAnsi="Sylfaen"/>
          <w:color w:val="000000"/>
        </w:rPr>
        <w:t xml:space="preserve"> საქართველოს ყველა საჯარო სკოლის  მოსწავლისათვის, ასევე კერძო სკოლის  იმ მოსწავლეთათვის, რომლებიც არიან სიღარიბის ზღვარს ქვემოთ მყოფი ოჯახებისა და 2008 წლის აგვისტოს ომში დაღუპული მეომრების შვილები</w:t>
      </w:r>
      <w:r w:rsidRPr="00506B8C">
        <w:rPr>
          <w:rFonts w:ascii="Sylfaen" w:eastAsia="Sylfaen" w:hAnsi="Sylfaen"/>
          <w:color w:val="000000"/>
          <w:lang w:val="ka-GE"/>
        </w:rPr>
        <w:t xml:space="preserve">, </w:t>
      </w:r>
      <w:r w:rsidRPr="00506B8C">
        <w:rPr>
          <w:rFonts w:ascii="Sylfaen" w:hAnsi="Sylfaen" w:cs="Sylfaen"/>
        </w:rPr>
        <w:t>გაუმჯობესებული</w:t>
      </w:r>
      <w:r w:rsidRPr="00506B8C">
        <w:rPr>
          <w:rFonts w:ascii="Sylfaen" w:hAnsi="Sylfaen" w:cs="Sylfaen"/>
          <w:lang w:val="ka-GE"/>
        </w:rPr>
        <w:t>ა</w:t>
      </w:r>
      <w:r w:rsidRPr="00506B8C">
        <w:rPr>
          <w:rFonts w:ascii="Sylfaen" w:hAnsi="Sylfaen"/>
        </w:rPr>
        <w:t xml:space="preserve"> </w:t>
      </w:r>
      <w:r w:rsidRPr="00506B8C">
        <w:rPr>
          <w:rFonts w:ascii="Sylfaen" w:hAnsi="Sylfaen" w:cs="Sylfaen"/>
        </w:rPr>
        <w:t>განათლების</w:t>
      </w:r>
      <w:r w:rsidRPr="00506B8C">
        <w:rPr>
          <w:rFonts w:ascii="Sylfaen" w:hAnsi="Sylfaen"/>
        </w:rPr>
        <w:t xml:space="preserve"> </w:t>
      </w:r>
      <w:r w:rsidRPr="00506B8C">
        <w:rPr>
          <w:rFonts w:ascii="Sylfaen" w:hAnsi="Sylfaen" w:cs="Sylfaen"/>
        </w:rPr>
        <w:t>ხარისხი და შექმნილია კომფორტული</w:t>
      </w:r>
      <w:r w:rsidRPr="00506B8C">
        <w:rPr>
          <w:rFonts w:ascii="Sylfaen" w:hAnsi="Sylfaen"/>
        </w:rPr>
        <w:t xml:space="preserve"> </w:t>
      </w:r>
      <w:r w:rsidRPr="00506B8C">
        <w:rPr>
          <w:rFonts w:ascii="Sylfaen" w:hAnsi="Sylfaen" w:cs="Sylfaen"/>
        </w:rPr>
        <w:t>სასწავლო</w:t>
      </w:r>
      <w:r w:rsidRPr="00506B8C">
        <w:rPr>
          <w:rFonts w:ascii="Sylfaen" w:hAnsi="Sylfaen"/>
        </w:rPr>
        <w:t xml:space="preserve"> </w:t>
      </w:r>
      <w:r w:rsidRPr="00506B8C">
        <w:rPr>
          <w:rFonts w:ascii="Sylfaen" w:hAnsi="Sylfaen" w:cs="Sylfaen"/>
        </w:rPr>
        <w:t>პირობები</w:t>
      </w:r>
      <w:r w:rsidRPr="00506B8C">
        <w:rPr>
          <w:rFonts w:ascii="Sylfaen" w:hAnsi="Sylfaen" w:cs="Sylfaen"/>
          <w:lang w:val="ka-GE"/>
        </w:rPr>
        <w:t>.</w:t>
      </w:r>
    </w:p>
    <w:p w14:paraId="70BAF0FF" w14:textId="77777777" w:rsidR="008F7ED2" w:rsidRPr="00506B8C" w:rsidRDefault="008F7ED2" w:rsidP="00501D95">
      <w:pPr>
        <w:tabs>
          <w:tab w:val="left" w:pos="720"/>
        </w:tabs>
        <w:ind w:left="180"/>
        <w:jc w:val="both"/>
        <w:rPr>
          <w:rFonts w:ascii="Sylfaen" w:hAnsi="Sylfaen" w:cs="Sylfaen"/>
        </w:rPr>
      </w:pPr>
    </w:p>
    <w:p w14:paraId="4EBC6C29"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2D8E2EBF"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hAnsi="Sylfaen" w:cs="Sylfaen"/>
          <w:lang w:val="ka-GE"/>
        </w:rPr>
        <w:t xml:space="preserve"> </w:t>
      </w:r>
      <w:r w:rsidRPr="00506B8C">
        <w:rPr>
          <w:rFonts w:ascii="Sylfaen" w:eastAsia="Sylfaen" w:hAnsi="Sylfaen"/>
          <w:color w:val="000000"/>
        </w:rPr>
        <w:t>2015-2016 და 2016-2017 სასწავლო წელს პროგრამის ბენეფიციართა 100% უზრუნველყოფილ იქნა/იქნება სასკოლო სახელმძღვანელოებით;</w:t>
      </w:r>
    </w:p>
    <w:p w14:paraId="42A424A9"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lastRenderedPageBreak/>
        <w:t>დაგეგმილი მიზნობრივი მაჩვენებელი</w:t>
      </w:r>
      <w:r w:rsidRPr="00506B8C">
        <w:rPr>
          <w:rFonts w:ascii="Sylfaen" w:hAnsi="Sylfaen" w:cs="Sylfaen"/>
          <w:lang w:val="ka-GE"/>
        </w:rPr>
        <w:t xml:space="preserve"> - </w:t>
      </w:r>
      <w:r w:rsidRPr="00506B8C">
        <w:rPr>
          <w:rFonts w:ascii="Sylfaen" w:eastAsia="Sylfaen" w:hAnsi="Sylfaen"/>
          <w:color w:val="000000"/>
        </w:rPr>
        <w:t>2017-2018 სასწავლო წელს პროგრამის ბენეფიციართა 100% უზრუნველყოფილი იქნება სასკოლო სახელმძღვანელოებით</w:t>
      </w:r>
    </w:p>
    <w:p w14:paraId="2E1F47FB" w14:textId="77777777" w:rsidR="008F7ED2" w:rsidRPr="00506B8C" w:rsidRDefault="008F7ED2" w:rsidP="00501D95">
      <w:pPr>
        <w:tabs>
          <w:tab w:val="left" w:pos="720"/>
        </w:tabs>
        <w:ind w:left="180"/>
        <w:jc w:val="both"/>
        <w:rPr>
          <w:rFonts w:ascii="Sylfaen" w:hAnsi="Sylfaen"/>
          <w:vertAlign w:val="superscript"/>
        </w:rPr>
      </w:pPr>
      <w:r w:rsidRPr="00506B8C">
        <w:rPr>
          <w:rFonts w:ascii="Sylfaen" w:hAnsi="Sylfaen" w:cs="Sylfaen"/>
        </w:rPr>
        <w:t xml:space="preserve">მიღწეული </w:t>
      </w:r>
      <w:r w:rsidRPr="00506B8C">
        <w:rPr>
          <w:rFonts w:ascii="Sylfaen" w:hAnsi="Sylfaen" w:cs="Sylfaen"/>
          <w:lang w:val="ka-GE"/>
        </w:rPr>
        <w:t xml:space="preserve">შუალედური </w:t>
      </w:r>
      <w:r w:rsidRPr="00506B8C">
        <w:rPr>
          <w:rFonts w:ascii="Sylfaen" w:hAnsi="Sylfaen" w:cs="Sylfaen"/>
        </w:rPr>
        <w:t>შედეგის შეფასების ინდიკატორი</w:t>
      </w:r>
      <w:r w:rsidRPr="00506B8C">
        <w:rPr>
          <w:rFonts w:ascii="Sylfaen" w:hAnsi="Sylfaen" w:cs="Sylfaen"/>
          <w:lang w:val="ka-GE"/>
        </w:rPr>
        <w:t xml:space="preserve"> </w:t>
      </w:r>
      <w:r w:rsidRPr="00506B8C">
        <w:rPr>
          <w:rFonts w:ascii="Sylfaen" w:hAnsi="Sylfaen"/>
          <w:lang w:val="ka-GE"/>
        </w:rPr>
        <w:t xml:space="preserve">- </w:t>
      </w:r>
      <w:r w:rsidRPr="00506B8C">
        <w:rPr>
          <w:rFonts w:ascii="Sylfaen" w:hAnsi="Sylfaen"/>
        </w:rPr>
        <w:t xml:space="preserve">2017- 2018 </w:t>
      </w:r>
      <w:r w:rsidRPr="00506B8C">
        <w:rPr>
          <w:rFonts w:ascii="Sylfaen" w:hAnsi="Sylfaen" w:cs="Sylfaen"/>
        </w:rPr>
        <w:t>სასწავლო</w:t>
      </w:r>
      <w:r w:rsidRPr="00506B8C">
        <w:rPr>
          <w:rFonts w:ascii="Sylfaen" w:hAnsi="Sylfaen"/>
        </w:rPr>
        <w:t xml:space="preserve"> </w:t>
      </w:r>
      <w:r w:rsidRPr="00506B8C">
        <w:rPr>
          <w:rFonts w:ascii="Sylfaen" w:hAnsi="Sylfaen" w:cs="Sylfaen"/>
        </w:rPr>
        <w:t>წელს</w:t>
      </w:r>
      <w:r w:rsidRPr="00506B8C">
        <w:rPr>
          <w:rFonts w:ascii="Sylfaen" w:hAnsi="Sylfaen"/>
        </w:rPr>
        <w:t xml:space="preserve"> </w:t>
      </w:r>
      <w:r w:rsidRPr="00506B8C">
        <w:rPr>
          <w:rFonts w:ascii="Sylfaen" w:hAnsi="Sylfaen" w:cs="Sylfaen"/>
        </w:rPr>
        <w:t>პროგრამის</w:t>
      </w:r>
      <w:r w:rsidRPr="00506B8C">
        <w:rPr>
          <w:rFonts w:ascii="Sylfaen" w:hAnsi="Sylfaen"/>
        </w:rPr>
        <w:t xml:space="preserve"> </w:t>
      </w:r>
      <w:r w:rsidRPr="00506B8C">
        <w:rPr>
          <w:rFonts w:ascii="Sylfaen" w:hAnsi="Sylfaen" w:cs="Sylfaen"/>
        </w:rPr>
        <w:t>ბენეფიციართა</w:t>
      </w:r>
      <w:r w:rsidRPr="00506B8C">
        <w:rPr>
          <w:rFonts w:ascii="Sylfaen" w:hAnsi="Sylfaen"/>
        </w:rPr>
        <w:t xml:space="preserve"> 100% </w:t>
      </w:r>
      <w:r w:rsidRPr="00506B8C">
        <w:rPr>
          <w:rFonts w:ascii="Sylfaen" w:hAnsi="Sylfaen" w:cs="Sylfaen"/>
        </w:rPr>
        <w:t>უზრუნველყოფილია</w:t>
      </w:r>
      <w:r w:rsidRPr="00506B8C">
        <w:rPr>
          <w:rFonts w:ascii="Sylfaen" w:hAnsi="Sylfaen"/>
        </w:rPr>
        <w:t xml:space="preserve"> </w:t>
      </w:r>
      <w:r w:rsidRPr="00506B8C">
        <w:rPr>
          <w:rFonts w:ascii="Sylfaen" w:hAnsi="Sylfaen" w:cs="Sylfaen"/>
        </w:rPr>
        <w:t>სასკოლო</w:t>
      </w:r>
      <w:r w:rsidRPr="00506B8C">
        <w:rPr>
          <w:rFonts w:ascii="Sylfaen" w:hAnsi="Sylfaen"/>
        </w:rPr>
        <w:t xml:space="preserve"> </w:t>
      </w:r>
      <w:r w:rsidRPr="00506B8C">
        <w:rPr>
          <w:rFonts w:ascii="Sylfaen" w:hAnsi="Sylfaen" w:cs="Sylfaen"/>
        </w:rPr>
        <w:t>სახელმძღვანელოებით</w:t>
      </w:r>
      <w:r w:rsidRPr="00506B8C">
        <w:rPr>
          <w:rFonts w:ascii="Sylfaen" w:hAnsi="Sylfaen" w:cs="Sylfaen"/>
          <w:lang w:val="ka-GE"/>
        </w:rPr>
        <w:t>.</w:t>
      </w:r>
    </w:p>
    <w:p w14:paraId="011920D5" w14:textId="77777777" w:rsidR="008F7ED2" w:rsidRPr="00506B8C" w:rsidRDefault="008F7ED2" w:rsidP="00501D95">
      <w:pPr>
        <w:tabs>
          <w:tab w:val="left" w:pos="720"/>
        </w:tabs>
        <w:ind w:left="180"/>
        <w:jc w:val="both"/>
        <w:rPr>
          <w:rFonts w:ascii="Sylfaen" w:hAnsi="Sylfaen"/>
        </w:rPr>
      </w:pPr>
    </w:p>
    <w:p w14:paraId="3C0D4B25"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hAnsi="Sylfaen"/>
        </w:rPr>
        <w:t xml:space="preserve">4.1.7 </w:t>
      </w:r>
      <w:r w:rsidRPr="00506B8C">
        <w:rPr>
          <w:rFonts w:ascii="Sylfaen" w:eastAsia="Sylfaen" w:hAnsi="Sylfaen"/>
          <w:color w:val="000000"/>
        </w:rPr>
        <w:t>საზაფხულო სკოლები (პროგრამული კოდი 32 02 07)</w:t>
      </w:r>
    </w:p>
    <w:p w14:paraId="65089405" w14:textId="77777777" w:rsidR="008F7ED2" w:rsidRPr="00506B8C" w:rsidRDefault="008F7ED2" w:rsidP="00501D95">
      <w:pPr>
        <w:tabs>
          <w:tab w:val="left" w:pos="720"/>
        </w:tabs>
        <w:ind w:left="180"/>
        <w:jc w:val="both"/>
        <w:rPr>
          <w:rFonts w:ascii="Sylfaen" w:eastAsia="Sylfaen" w:hAnsi="Sylfaen"/>
          <w:color w:val="000000"/>
        </w:rPr>
      </w:pPr>
    </w:p>
    <w:p w14:paraId="1523775C"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hAnsi="Sylfaen"/>
          <w:lang w:val="ka-GE"/>
        </w:rPr>
        <w:t>განმახორციელებელი</w:t>
      </w:r>
      <w:r w:rsidRPr="00506B8C">
        <w:rPr>
          <w:rFonts w:ascii="Sylfaen" w:hAnsi="Sylfaen"/>
        </w:rPr>
        <w:t>:</w:t>
      </w:r>
      <w:r w:rsidRPr="00506B8C">
        <w:rPr>
          <w:rFonts w:ascii="Sylfaen" w:hAnsi="Sylfaen"/>
          <w:lang w:val="ka-GE"/>
        </w:rPr>
        <w:t xml:space="preserve"> </w:t>
      </w:r>
      <w:r w:rsidRPr="00506B8C">
        <w:rPr>
          <w:rFonts w:ascii="Sylfaen" w:eastAsia="Sylfaen" w:hAnsi="Sylfaen"/>
          <w:color w:val="000000"/>
          <w:lang w:val="ka-GE"/>
        </w:rPr>
        <w:t>საქართველოს განათლებისა და მეცნიერების სამინისტრო</w:t>
      </w:r>
    </w:p>
    <w:p w14:paraId="0CA6BB59" w14:textId="77777777" w:rsidR="008F7ED2" w:rsidRPr="00506B8C" w:rsidRDefault="008F7ED2" w:rsidP="00501D95">
      <w:pPr>
        <w:tabs>
          <w:tab w:val="left" w:pos="720"/>
        </w:tabs>
        <w:ind w:left="180"/>
        <w:jc w:val="both"/>
        <w:rPr>
          <w:rFonts w:ascii="Sylfaen" w:hAnsi="Sylfaen" w:cs="Sylfaen"/>
        </w:rPr>
      </w:pPr>
    </w:p>
    <w:p w14:paraId="736DFE46"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5DC0C56E" w14:textId="77777777" w:rsidR="008F7ED2" w:rsidRPr="00506B8C" w:rsidRDefault="008F7ED2" w:rsidP="00501D95">
      <w:pPr>
        <w:numPr>
          <w:ilvl w:val="0"/>
          <w:numId w:val="51"/>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ამაღლებული ცოდნის დონე, ახალი გამოცდილება და უცხოელი თანატოლების ცხოვრებისა და მათი ქვეყნის კულტურის გაცნობა;</w:t>
      </w:r>
    </w:p>
    <w:p w14:paraId="4762EC7F" w14:textId="77777777" w:rsidR="008F7ED2" w:rsidRPr="00506B8C" w:rsidRDefault="008F7ED2" w:rsidP="00501D95">
      <w:pPr>
        <w:numPr>
          <w:ilvl w:val="0"/>
          <w:numId w:val="51"/>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ეთნიკური უმცირესობებისათვის ქართული ენის ცოდნის დონის ამაღლება;</w:t>
      </w:r>
    </w:p>
    <w:p w14:paraId="39178E51" w14:textId="77777777" w:rsidR="008F7ED2" w:rsidRPr="00506B8C" w:rsidRDefault="008F7ED2" w:rsidP="00501D95">
      <w:pPr>
        <w:numPr>
          <w:ilvl w:val="0"/>
          <w:numId w:val="51"/>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ინფორმაციული და საკომუნიკაციო ტექნოლოგიების, ზუსტი და საბუნებისმეტყველო საგნების სწავლის მიმართ მოსწავლეთა ამაღლებული მოტივაცია და მეტი ინტერესი.</w:t>
      </w:r>
    </w:p>
    <w:p w14:paraId="57BB8C85" w14:textId="77777777" w:rsidR="008F7ED2" w:rsidRPr="00506B8C" w:rsidRDefault="008F7ED2" w:rsidP="00501D95">
      <w:pPr>
        <w:tabs>
          <w:tab w:val="left" w:pos="720"/>
        </w:tabs>
        <w:ind w:left="180"/>
        <w:jc w:val="both"/>
        <w:rPr>
          <w:rFonts w:ascii="Sylfaen" w:hAnsi="Sylfaen" w:cs="Sylfaen"/>
        </w:rPr>
      </w:pPr>
    </w:p>
    <w:p w14:paraId="510AB503"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მიღწეული </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22CF271B" w14:textId="77777777" w:rsidR="008F7ED2" w:rsidRPr="00506B8C" w:rsidRDefault="008F7ED2" w:rsidP="00501D95">
      <w:pPr>
        <w:numPr>
          <w:ilvl w:val="0"/>
          <w:numId w:val="51"/>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პროგრამის მონაწილე მოსწავლეებში გაიზარდა მოტივაცია ინფორმაციული და საკომუნიკაციო ტექნოლოგიების, ზუსტი და საბუნებისმეტყველო საგნების სწავლის მიმართ.</w:t>
      </w:r>
      <w:r w:rsidRPr="00506B8C">
        <w:rPr>
          <w:rFonts w:ascii="Sylfaen" w:eastAsia="Sylfaen" w:hAnsi="Sylfaen"/>
          <w:color w:val="000000"/>
          <w:lang w:val="ka-GE"/>
        </w:rPr>
        <w:t xml:space="preserve"> </w:t>
      </w:r>
      <w:r w:rsidRPr="00506B8C">
        <w:rPr>
          <w:rFonts w:ascii="Sylfaen" w:eastAsia="Sylfaen" w:hAnsi="Sylfaen"/>
          <w:color w:val="000000"/>
        </w:rPr>
        <w:t>ასევე</w:t>
      </w:r>
      <w:r w:rsidRPr="00506B8C">
        <w:rPr>
          <w:rFonts w:ascii="Sylfaen" w:eastAsia="Sylfaen" w:hAnsi="Sylfaen"/>
          <w:color w:val="000000"/>
          <w:lang w:val="ka-GE"/>
        </w:rPr>
        <w:t>,</w:t>
      </w:r>
      <w:r w:rsidRPr="00506B8C">
        <w:rPr>
          <w:rFonts w:ascii="Sylfaen" w:eastAsia="Sylfaen" w:hAnsi="Sylfaen"/>
          <w:color w:val="000000"/>
        </w:rPr>
        <w:t xml:space="preserve"> გაიზარდა მოტივაცია ქართული ენის სწავლის </w:t>
      </w:r>
      <w:r w:rsidRPr="00506B8C">
        <w:rPr>
          <w:rFonts w:ascii="Sylfaen" w:eastAsia="Sylfaen" w:hAnsi="Sylfaen"/>
          <w:color w:val="000000"/>
          <w:lang w:val="ka-GE"/>
        </w:rPr>
        <w:t xml:space="preserve">მიმართ </w:t>
      </w:r>
      <w:r w:rsidRPr="00506B8C">
        <w:rPr>
          <w:rFonts w:ascii="Sylfaen" w:eastAsia="Sylfaen" w:hAnsi="Sylfaen"/>
          <w:color w:val="000000"/>
        </w:rPr>
        <w:t>ეთნიკური უმცირესობების წარმომადგენელ მოსწავლეებში</w:t>
      </w:r>
      <w:r w:rsidRPr="00506B8C">
        <w:rPr>
          <w:rFonts w:ascii="Sylfaen" w:eastAsia="Sylfaen" w:hAnsi="Sylfaen"/>
          <w:color w:val="000000"/>
          <w:lang w:val="ka-GE"/>
        </w:rPr>
        <w:t>;</w:t>
      </w:r>
    </w:p>
    <w:p w14:paraId="001C09AF" w14:textId="77777777" w:rsidR="008F7ED2" w:rsidRPr="00506B8C" w:rsidRDefault="008F7ED2" w:rsidP="00501D95">
      <w:pPr>
        <w:numPr>
          <w:ilvl w:val="0"/>
          <w:numId w:val="51"/>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lang w:val="ka-GE"/>
        </w:rPr>
        <w:t xml:space="preserve">მონაწილეები </w:t>
      </w:r>
      <w:r w:rsidRPr="00506B8C">
        <w:rPr>
          <w:rFonts w:ascii="Sylfaen" w:hAnsi="Sylfaen"/>
          <w:lang w:val="ka-GE"/>
        </w:rPr>
        <w:t>გაეცნენ სხვადასხვა ეთნიკური უმცირესობების კულტურას</w:t>
      </w:r>
      <w:r w:rsidRPr="00506B8C">
        <w:rPr>
          <w:rFonts w:ascii="Sylfaen" w:eastAsia="Sylfaen" w:hAnsi="Sylfaen"/>
          <w:color w:val="000000"/>
        </w:rPr>
        <w:t xml:space="preserve">  და აქტიური დასვენებისა და განათლების პროცესის შერწყმით განხორციელდა მოსწავლეთა სხვადასხვა სოციალური და საგნობრივი უნარებისა და კომპეტენციების განვითარების ხელშეწყობა</w:t>
      </w:r>
    </w:p>
    <w:p w14:paraId="4EAC2E01" w14:textId="77777777" w:rsidR="008F7ED2" w:rsidRPr="00506B8C" w:rsidRDefault="008F7ED2" w:rsidP="00501D95">
      <w:pPr>
        <w:tabs>
          <w:tab w:val="left" w:pos="720"/>
        </w:tabs>
        <w:ind w:left="180"/>
        <w:jc w:val="both"/>
        <w:rPr>
          <w:rFonts w:ascii="Sylfaen" w:hAnsi="Sylfaen" w:cs="Sylfaen"/>
        </w:rPr>
      </w:pPr>
    </w:p>
    <w:p w14:paraId="3E6DB561"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11D42A60" w14:textId="77777777" w:rsidR="008F7ED2" w:rsidRPr="00506B8C" w:rsidRDefault="008F7ED2" w:rsidP="00501D95">
      <w:pPr>
        <w:tabs>
          <w:tab w:val="left" w:pos="720"/>
        </w:tabs>
        <w:ind w:left="180"/>
        <w:jc w:val="both"/>
        <w:rPr>
          <w:rFonts w:ascii="Sylfaen" w:hAnsi="Sylfaen"/>
        </w:rPr>
      </w:pPr>
    </w:p>
    <w:p w14:paraId="136A5A14" w14:textId="77777777" w:rsidR="008F7ED2" w:rsidRPr="00506B8C" w:rsidRDefault="008F7ED2" w:rsidP="00501D95">
      <w:pPr>
        <w:numPr>
          <w:ilvl w:val="0"/>
          <w:numId w:val="112"/>
        </w:numPr>
        <w:tabs>
          <w:tab w:val="left" w:pos="720"/>
        </w:tabs>
        <w:spacing w:after="0" w:line="240" w:lineRule="auto"/>
        <w:ind w:left="180"/>
        <w:jc w:val="both"/>
        <w:rPr>
          <w:rFonts w:ascii="Sylfaen" w:hAnsi="Sylfaen" w:cs="Sylfaen"/>
        </w:rPr>
      </w:pPr>
      <w:r w:rsidRPr="00506B8C">
        <w:rPr>
          <w:rFonts w:ascii="Sylfaen" w:hAnsi="Sylfaen" w:cs="Sylfaen"/>
        </w:rPr>
        <w:lastRenderedPageBreak/>
        <w:t>დაგეგმილი საბაზისო მაჩვენებელი -</w:t>
      </w:r>
      <w:r w:rsidRPr="00506B8C">
        <w:rPr>
          <w:rFonts w:ascii="Sylfaen" w:hAnsi="Sylfaen" w:cs="Sylfaen"/>
          <w:lang w:val="ka-GE"/>
        </w:rPr>
        <w:t xml:space="preserve"> </w:t>
      </w:r>
      <w:r w:rsidRPr="00506B8C">
        <w:rPr>
          <w:rFonts w:ascii="Sylfaen" w:eastAsia="Sylfaen" w:hAnsi="Sylfaen"/>
          <w:color w:val="000000"/>
        </w:rPr>
        <w:t>2016 წელს საზაფხულო სკოლაში მონაწილე 600 მოსწავლე აიმაღლებს ინგლისური ენის ცოდნის დონეს;</w:t>
      </w:r>
    </w:p>
    <w:p w14:paraId="720E6364"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w:t>
      </w:r>
      <w:r w:rsidRPr="00506B8C">
        <w:rPr>
          <w:rFonts w:ascii="Sylfaen" w:eastAsia="Sylfaen" w:hAnsi="Sylfaen"/>
          <w:color w:val="000000"/>
        </w:rPr>
        <w:t>არანაკლებ 600 მოსწავლე აიმაღლებს ინგლისური ენის ცოდნის დონეს;</w:t>
      </w:r>
    </w:p>
    <w:p w14:paraId="2D07E106"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ცდომილების</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w:t>
      </w:r>
      <w:r w:rsidRPr="00506B8C">
        <w:rPr>
          <w:rFonts w:ascii="Sylfaen" w:hAnsi="Sylfaen" w:cs="Sylfaen"/>
        </w:rPr>
        <w:t>აღწერა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განმარტება</w:t>
      </w:r>
      <w:r w:rsidRPr="00506B8C">
        <w:rPr>
          <w:rFonts w:ascii="Sylfaen" w:hAnsi="Sylfaen"/>
        </w:rPr>
        <w:t xml:space="preserve"> </w:t>
      </w:r>
      <w:r w:rsidRPr="00506B8C">
        <w:rPr>
          <w:rFonts w:ascii="Sylfaen" w:hAnsi="Sylfaen" w:cs="Sylfaen"/>
        </w:rPr>
        <w:t>დაგეგმილ</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w:t>
      </w:r>
      <w:r w:rsidRPr="00506B8C">
        <w:rPr>
          <w:rFonts w:ascii="Sylfaen" w:hAnsi="Sylfaen"/>
        </w:rPr>
        <w:t xml:space="preserve"> </w:t>
      </w:r>
      <w:r w:rsidRPr="00506B8C">
        <w:rPr>
          <w:rFonts w:ascii="Sylfaen" w:hAnsi="Sylfaen" w:cs="Sylfaen"/>
          <w:lang w:val="ka-GE"/>
        </w:rPr>
        <w:t>შუალედურ</w:t>
      </w:r>
      <w:r w:rsidRPr="00506B8C">
        <w:rPr>
          <w:rFonts w:ascii="Sylfaen" w:hAnsi="Sylfaen"/>
        </w:rPr>
        <w:t xml:space="preserve"> </w:t>
      </w:r>
      <w:r w:rsidRPr="00506B8C">
        <w:rPr>
          <w:rFonts w:ascii="Sylfaen" w:hAnsi="Sylfaen" w:cs="Sylfaen"/>
        </w:rPr>
        <w:t>შედეგებს</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არსებულ</w:t>
      </w:r>
      <w:r w:rsidRPr="00506B8C">
        <w:rPr>
          <w:rFonts w:ascii="Sylfaen" w:hAnsi="Sylfaen"/>
        </w:rPr>
        <w:t xml:space="preserve"> </w:t>
      </w:r>
      <w:r w:rsidRPr="00506B8C">
        <w:rPr>
          <w:rFonts w:ascii="Sylfaen" w:hAnsi="Sylfaen" w:cs="Sylfaen"/>
        </w:rPr>
        <w:t>განსხვავებებზე</w:t>
      </w:r>
    </w:p>
    <w:p w14:paraId="22507A06"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საქართველოს განათლებისა და მეცნიერების სამინისტროს</w:t>
      </w:r>
      <w:r w:rsidRPr="00506B8C">
        <w:rPr>
          <w:rFonts w:ascii="Sylfaen" w:hAnsi="Sylfaen" w:cs="Sylfaen"/>
          <w:lang w:val="ka-GE"/>
        </w:rPr>
        <w:t xml:space="preserve"> </w:t>
      </w:r>
      <w:r w:rsidRPr="00506B8C">
        <w:rPr>
          <w:rFonts w:ascii="Sylfaen" w:hAnsi="Sylfaen" w:cs="Sylfaen"/>
        </w:rPr>
        <w:t xml:space="preserve">მიერ განხორციელდა პროგრამის </w:t>
      </w:r>
      <w:r w:rsidRPr="00506B8C">
        <w:rPr>
          <w:rFonts w:ascii="Sylfaen" w:hAnsi="Sylfaen" w:cs="Sylfaen"/>
          <w:lang w:val="ka-GE"/>
        </w:rPr>
        <w:t>ფარგლებში დაგეგმილი ღონისძიებების ცვლილება პრიორიტეტების მიხედვით</w:t>
      </w:r>
      <w:r w:rsidRPr="00506B8C">
        <w:rPr>
          <w:rFonts w:ascii="Sylfaen" w:hAnsi="Sylfaen"/>
          <w:lang w:val="ka-GE"/>
        </w:rPr>
        <w:t xml:space="preserve">. დაიგეგმა და განხორციელდა ქვეყნის ტერიტორიაზე ფართო მასშტაბიანი პროექტი მოსწავლეთა სკოლა/ბანაკები „დავისვენოთ და ვისწავლოთ ერთად“, რომლის მიზანს წარმოადგენდა  </w:t>
      </w:r>
      <w:r w:rsidRPr="00506B8C">
        <w:rPr>
          <w:rFonts w:ascii="Sylfaen" w:hAnsi="Sylfaen" w:cs="AcadNusx"/>
          <w:lang w:val="ka-GE"/>
        </w:rPr>
        <w:t xml:space="preserve">აქტიური დასვენებისა და განათლების პროცესის შერწყმით მოსწავლეთა სხვადასხვა სოციალური და საგნობრივი უნარებისა და კომპეტენციების განვითარების ხელშეწყობა. შესაბამისად, </w:t>
      </w:r>
      <w:r w:rsidRPr="00506B8C">
        <w:rPr>
          <w:rFonts w:ascii="Sylfaen" w:hAnsi="Sylfaen"/>
          <w:lang w:val="ka-GE"/>
        </w:rPr>
        <w:t>აღარ განხორციელდა ინგლისური ენის საზაფხულო სკოლის ორგანიზება, რომლის მიზანი უნდა ყოფილიყო ინგლისური ენის სწავლა/სწავლება.</w:t>
      </w:r>
    </w:p>
    <w:p w14:paraId="0465FFAA" w14:textId="77777777" w:rsidR="008F7ED2" w:rsidRPr="00506B8C" w:rsidRDefault="008F7ED2" w:rsidP="00501D95">
      <w:pPr>
        <w:numPr>
          <w:ilvl w:val="0"/>
          <w:numId w:val="112"/>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w:t>
      </w:r>
      <w:r w:rsidRPr="00506B8C">
        <w:rPr>
          <w:rFonts w:ascii="Sylfaen" w:hAnsi="Sylfaen" w:cs="Sylfaen"/>
          <w:lang w:val="ka-GE"/>
        </w:rPr>
        <w:t xml:space="preserve"> </w:t>
      </w:r>
      <w:r w:rsidRPr="00506B8C">
        <w:rPr>
          <w:rFonts w:ascii="Sylfaen" w:hAnsi="Sylfaen" w:cs="Sylfaen"/>
        </w:rPr>
        <w:t>-</w:t>
      </w:r>
      <w:r w:rsidRPr="00506B8C">
        <w:rPr>
          <w:rFonts w:ascii="Sylfaen" w:hAnsi="Sylfaen" w:cs="Sylfaen"/>
          <w:lang w:val="ka-GE"/>
        </w:rPr>
        <w:t xml:space="preserve"> </w:t>
      </w:r>
      <w:r w:rsidRPr="00506B8C">
        <w:rPr>
          <w:rFonts w:ascii="Sylfaen" w:eastAsia="Sylfaen" w:hAnsi="Sylfaen"/>
          <w:color w:val="000000"/>
        </w:rPr>
        <w:t>კულტურათა შორის დიალოგისა და სამოქალაქო ინტეგრაციის ხელშეწყობის მიზნით 2016 წელს 100 ბენეფიციარი მიიღებს მონაწილეობას მულტიკულტურულ საზაფხულო სკოლაში</w:t>
      </w:r>
      <w:r w:rsidRPr="00506B8C">
        <w:rPr>
          <w:rFonts w:ascii="Sylfaen" w:eastAsia="Sylfaen" w:hAnsi="Sylfaen"/>
          <w:color w:val="000000"/>
          <w:lang w:val="ka-GE"/>
        </w:rPr>
        <w:t>.</w:t>
      </w:r>
    </w:p>
    <w:p w14:paraId="580DDB2C"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 მიზნობრივი მაჩვენებელი</w:t>
      </w:r>
      <w:r w:rsidRPr="00506B8C">
        <w:rPr>
          <w:rFonts w:ascii="Sylfaen" w:hAnsi="Sylfaen" w:cs="Sylfaen"/>
          <w:lang w:val="ka-GE"/>
        </w:rPr>
        <w:t xml:space="preserve"> - </w:t>
      </w:r>
      <w:r w:rsidRPr="00506B8C">
        <w:rPr>
          <w:rFonts w:ascii="Sylfaen" w:eastAsia="Sylfaen" w:hAnsi="Sylfaen"/>
          <w:color w:val="000000"/>
        </w:rPr>
        <w:t>მულტიკულტურულ საზაფხულო სკოლაში მონაწილე არანაკლებ 100 ბენეფიციარი</w:t>
      </w:r>
      <w:r w:rsidRPr="00506B8C">
        <w:rPr>
          <w:rFonts w:ascii="Sylfaen" w:eastAsia="Sylfaen" w:hAnsi="Sylfaen"/>
          <w:color w:val="000000"/>
          <w:lang w:val="ka-GE"/>
        </w:rPr>
        <w:t>.</w:t>
      </w:r>
    </w:p>
    <w:p w14:paraId="269E0C97"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cs="Sylfaen"/>
        </w:rPr>
        <w:t xml:space="preserve">მიღწეული </w:t>
      </w:r>
      <w:r w:rsidRPr="00506B8C">
        <w:rPr>
          <w:rFonts w:ascii="Sylfaen" w:hAnsi="Sylfaen" w:cs="Sylfaen"/>
          <w:lang w:val="ka-GE"/>
        </w:rPr>
        <w:t xml:space="preserve">შუალედური </w:t>
      </w:r>
      <w:r w:rsidRPr="00506B8C">
        <w:rPr>
          <w:rFonts w:ascii="Sylfaen" w:hAnsi="Sylfaen" w:cs="Sylfaen"/>
        </w:rPr>
        <w:t xml:space="preserve">შედეგის შეფასების ინდიკატორი </w:t>
      </w:r>
      <w:r w:rsidRPr="00506B8C">
        <w:rPr>
          <w:rFonts w:ascii="Sylfaen" w:hAnsi="Sylfaen"/>
        </w:rPr>
        <w:t xml:space="preserve"> </w:t>
      </w:r>
      <w:r w:rsidRPr="00506B8C">
        <w:rPr>
          <w:rFonts w:ascii="Sylfaen" w:hAnsi="Sylfaen"/>
          <w:lang w:val="ka-GE"/>
        </w:rPr>
        <w:t>- კულტურათა შორის დიალოგისა და ქართული ენის პოპულარიზაციის მიზნით, პროგრამის ფარგლებში ორგანიზებულ ბანაკებში მონაწილეობა მიიღო 940 ეთნიკური უმცირესობების წარმომადგენელმა მოსწავლემ.</w:t>
      </w:r>
    </w:p>
    <w:p w14:paraId="1855BC06"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rPr>
        <w:t>ცდომილების</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w:t>
      </w:r>
      <w:r w:rsidRPr="00506B8C">
        <w:rPr>
          <w:rFonts w:ascii="Sylfaen" w:hAnsi="Sylfaen" w:cs="Sylfaen"/>
        </w:rPr>
        <w:t>აღწერა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განმარტება</w:t>
      </w:r>
      <w:r w:rsidRPr="00506B8C">
        <w:rPr>
          <w:rFonts w:ascii="Sylfaen" w:hAnsi="Sylfaen"/>
        </w:rPr>
        <w:t xml:space="preserve"> </w:t>
      </w:r>
      <w:r w:rsidRPr="00506B8C">
        <w:rPr>
          <w:rFonts w:ascii="Sylfaen" w:hAnsi="Sylfaen" w:cs="Sylfaen"/>
        </w:rPr>
        <w:t>დაგეგმილ</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w:t>
      </w:r>
      <w:r w:rsidRPr="00506B8C">
        <w:rPr>
          <w:rFonts w:ascii="Sylfaen" w:hAnsi="Sylfaen"/>
        </w:rPr>
        <w:t xml:space="preserve"> </w:t>
      </w:r>
      <w:r w:rsidRPr="00506B8C">
        <w:rPr>
          <w:rFonts w:ascii="Sylfaen" w:hAnsi="Sylfaen" w:cs="Sylfaen"/>
          <w:lang w:val="ka-GE"/>
        </w:rPr>
        <w:t>შუალედურ</w:t>
      </w:r>
      <w:r w:rsidRPr="00506B8C">
        <w:rPr>
          <w:rFonts w:ascii="Sylfaen" w:hAnsi="Sylfaen"/>
        </w:rPr>
        <w:t xml:space="preserve"> </w:t>
      </w:r>
      <w:r w:rsidRPr="00506B8C">
        <w:rPr>
          <w:rFonts w:ascii="Sylfaen" w:hAnsi="Sylfaen" w:cs="Sylfaen"/>
        </w:rPr>
        <w:t>შედეგებს</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არსებულ</w:t>
      </w:r>
      <w:r w:rsidRPr="00506B8C">
        <w:rPr>
          <w:rFonts w:ascii="Sylfaen" w:hAnsi="Sylfaen"/>
        </w:rPr>
        <w:t xml:space="preserve"> </w:t>
      </w:r>
      <w:r w:rsidRPr="00506B8C">
        <w:rPr>
          <w:rFonts w:ascii="Sylfaen" w:hAnsi="Sylfaen" w:cs="Sylfaen"/>
        </w:rPr>
        <w:t>განსხვავებებზე</w:t>
      </w:r>
      <w:r w:rsidRPr="00506B8C">
        <w:rPr>
          <w:rFonts w:ascii="Sylfaen" w:hAnsi="Sylfaen" w:cs="Sylfaen"/>
          <w:lang w:val="ka-GE"/>
        </w:rPr>
        <w:t xml:space="preserve"> </w:t>
      </w:r>
    </w:p>
    <w:p w14:paraId="2C1AEA61"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lang w:val="ka-GE"/>
        </w:rPr>
        <w:t xml:space="preserve">პრიორიტეტულად იქნა მიჩნეული, მნიშვნელოვნად გაზრდილიყო საქართველოს მცირეკონტიგენტიანი საჯარო სკოლების მოსწავლეთა ჩართულობა პროგრამის ფარგლებში დაგეგმილ აქტივობებში და შესაბამისად გაიზარდა პროგრამის ბენეფიციართა რაოდენობა: ბანაკებში მონაწილე მოსწავლეთა მთლიანმა რაოდენობამ შეადგინა 9 641 ერთეული, მათ შორის ქართული ენის პოპულარიზაციისა და კულტურათაშორის დიალოგის მიზნით დაგეგმილ საზაფხულო ბანაკში ნაცვლად 100-ისა, მონაწილეობა მიიღო 940 ეთნიკური უმცირესობების წარმომადგენელმა მოსწავლემ. </w:t>
      </w:r>
    </w:p>
    <w:p w14:paraId="1F9E478F" w14:textId="77777777" w:rsidR="008F7ED2" w:rsidRPr="00506B8C" w:rsidRDefault="008F7ED2" w:rsidP="00501D95">
      <w:pPr>
        <w:numPr>
          <w:ilvl w:val="0"/>
          <w:numId w:val="112"/>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- 2016 წელს ზუსტ და საბუნებისმეტყველო მეცნიერებათა საზაფხულო სკოლაში მონაწილეობას მიიღებს 75 მოსწავლე;</w:t>
      </w:r>
    </w:p>
    <w:p w14:paraId="162BF4E5"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w:t>
      </w:r>
      <w:r w:rsidRPr="00506B8C">
        <w:rPr>
          <w:rFonts w:ascii="Sylfaen" w:eastAsia="Sylfaen" w:hAnsi="Sylfaen"/>
          <w:color w:val="000000"/>
        </w:rPr>
        <w:t xml:space="preserve">ზუსტ და საბუნებისმეტყველო მეცნიერებათა საზაფხულო სკოლაში მონაწილე არანაკლებ 75 მოსწავლე; </w:t>
      </w:r>
    </w:p>
    <w:p w14:paraId="2F5EB4A8"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 xml:space="preserve">მიღწეული </w:t>
      </w:r>
      <w:r w:rsidRPr="00506B8C">
        <w:rPr>
          <w:rFonts w:ascii="Sylfaen" w:hAnsi="Sylfaen" w:cs="Sylfaen"/>
          <w:lang w:val="ka-GE"/>
        </w:rPr>
        <w:t xml:space="preserve">შუალედური </w:t>
      </w:r>
      <w:r w:rsidRPr="00506B8C">
        <w:rPr>
          <w:rFonts w:ascii="Sylfaen" w:hAnsi="Sylfaen" w:cs="Sylfaen"/>
        </w:rPr>
        <w:t xml:space="preserve">შედეგის შეფასების ინდიკატორი </w:t>
      </w:r>
      <w:r w:rsidRPr="00506B8C">
        <w:rPr>
          <w:rFonts w:ascii="Sylfaen" w:hAnsi="Sylfaen"/>
        </w:rPr>
        <w:t xml:space="preserve"> </w:t>
      </w:r>
      <w:r w:rsidRPr="00506B8C">
        <w:rPr>
          <w:rFonts w:ascii="Sylfaen" w:hAnsi="Sylfaen"/>
          <w:lang w:val="ka-GE"/>
        </w:rPr>
        <w:t xml:space="preserve">- </w:t>
      </w:r>
      <w:r w:rsidRPr="00506B8C">
        <w:rPr>
          <w:rFonts w:ascii="Sylfaen" w:eastAsia="Sylfaen" w:hAnsi="Sylfaen"/>
          <w:color w:val="000000"/>
        </w:rPr>
        <w:t xml:space="preserve">ინფორმაციული და  საკომუნიკაციო ტექნოლოგიების, ზუსტი და საბუნებისმეტყველო </w:t>
      </w:r>
      <w:r w:rsidRPr="00506B8C">
        <w:rPr>
          <w:rFonts w:ascii="Sylfaen" w:eastAsia="Sylfaen" w:hAnsi="Sylfaen"/>
        </w:rPr>
        <w:t>საგნების სწავლის მიმართ მოსწავლეთა</w:t>
      </w:r>
      <w:r w:rsidRPr="00506B8C">
        <w:rPr>
          <w:rFonts w:ascii="Sylfaen" w:eastAsia="Sylfaen" w:hAnsi="Sylfaen"/>
          <w:lang w:val="ka-GE"/>
        </w:rPr>
        <w:t xml:space="preserve"> მოტივაციის ამაღლების მიზნით ჩატარდა „ეკობანაკი 2017“ და „რობოტექნიკის საზაფხულო ბანაკში“ რომელშიც მონაწილეობა მიიღო 3 000 - მა მოსწავლემ.</w:t>
      </w:r>
    </w:p>
    <w:p w14:paraId="5F456519"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rPr>
        <w:t>ცდომილების</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w:t>
      </w:r>
      <w:r w:rsidRPr="00506B8C">
        <w:rPr>
          <w:rFonts w:ascii="Sylfaen" w:hAnsi="Sylfaen" w:cs="Sylfaen"/>
        </w:rPr>
        <w:t>აღწერა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განმარტება</w:t>
      </w:r>
      <w:r w:rsidRPr="00506B8C">
        <w:rPr>
          <w:rFonts w:ascii="Sylfaen" w:hAnsi="Sylfaen"/>
        </w:rPr>
        <w:t xml:space="preserve"> </w:t>
      </w:r>
      <w:r w:rsidRPr="00506B8C">
        <w:rPr>
          <w:rFonts w:ascii="Sylfaen" w:hAnsi="Sylfaen" w:cs="Sylfaen"/>
        </w:rPr>
        <w:t>დაგეგმილ</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w:t>
      </w:r>
      <w:r w:rsidRPr="00506B8C">
        <w:rPr>
          <w:rFonts w:ascii="Sylfaen" w:hAnsi="Sylfaen"/>
        </w:rPr>
        <w:t xml:space="preserve"> </w:t>
      </w:r>
      <w:r w:rsidRPr="00506B8C">
        <w:rPr>
          <w:rFonts w:ascii="Sylfaen" w:hAnsi="Sylfaen" w:cs="Sylfaen"/>
          <w:lang w:val="ka-GE"/>
        </w:rPr>
        <w:t>შუალედურ</w:t>
      </w:r>
      <w:r w:rsidRPr="00506B8C">
        <w:rPr>
          <w:rFonts w:ascii="Sylfaen" w:hAnsi="Sylfaen"/>
        </w:rPr>
        <w:t xml:space="preserve"> </w:t>
      </w:r>
      <w:r w:rsidRPr="00506B8C">
        <w:rPr>
          <w:rFonts w:ascii="Sylfaen" w:hAnsi="Sylfaen" w:cs="Sylfaen"/>
        </w:rPr>
        <w:t>შედეგებს</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არსებულ</w:t>
      </w:r>
      <w:r w:rsidRPr="00506B8C">
        <w:rPr>
          <w:rFonts w:ascii="Sylfaen" w:hAnsi="Sylfaen"/>
        </w:rPr>
        <w:t xml:space="preserve"> </w:t>
      </w:r>
      <w:r w:rsidRPr="00506B8C">
        <w:rPr>
          <w:rFonts w:ascii="Sylfaen" w:hAnsi="Sylfaen" w:cs="Sylfaen"/>
        </w:rPr>
        <w:t>განსხვავებებზე</w:t>
      </w:r>
      <w:r w:rsidRPr="00506B8C">
        <w:rPr>
          <w:rFonts w:ascii="Sylfaen" w:hAnsi="Sylfaen" w:cs="Sylfaen"/>
          <w:lang w:val="ka-GE"/>
        </w:rPr>
        <w:t xml:space="preserve"> </w:t>
      </w:r>
    </w:p>
    <w:p w14:paraId="044468A5" w14:textId="77777777" w:rsidR="008F7ED2" w:rsidRPr="00506B8C" w:rsidRDefault="008F7ED2" w:rsidP="00501D95">
      <w:pPr>
        <w:tabs>
          <w:tab w:val="left" w:pos="720"/>
        </w:tabs>
        <w:ind w:left="180"/>
        <w:jc w:val="both"/>
        <w:rPr>
          <w:rFonts w:ascii="Sylfaen" w:hAnsi="Sylfaen" w:cs="Sylfaen"/>
          <w:color w:val="FF0000"/>
          <w:lang w:val="ka-GE"/>
        </w:rPr>
      </w:pPr>
      <w:r w:rsidRPr="00506B8C">
        <w:rPr>
          <w:rFonts w:ascii="Sylfaen" w:hAnsi="Sylfaen"/>
          <w:lang w:val="ka-GE"/>
        </w:rPr>
        <w:lastRenderedPageBreak/>
        <w:t xml:space="preserve">პრიორიტეტულად იქნა მიჩნეული, მნიშვნელოვნად გაზრდილიყო საქართველოს მცირეკონტიგენტიანი საჯარო სკოლების მოსწავლეთა ჩართულობა პროგრამის ფარგლებში დაგეგმილ აქტივობებში. შესაბამისად გაიზარდა პროგრამის ბენეფიციართა რაოდენობა: ბანაკებში მონაწილე მოსწავლეთა მთლიანმა რაოდენობამ შეადგინა 9 641. მათ შორის, საბუნებისმეტყველო მეცნიერებების მიმართულებით განხორციელებულ აქტივობებში ნაცვლად 75 ბენეფიციარისა, ჩართულია 3 000 მოსწავლე. </w:t>
      </w:r>
    </w:p>
    <w:p w14:paraId="4F6F3F62" w14:textId="77777777" w:rsidR="008F7ED2" w:rsidRPr="00506B8C" w:rsidRDefault="008F7ED2" w:rsidP="00501D95">
      <w:pPr>
        <w:tabs>
          <w:tab w:val="left" w:pos="720"/>
        </w:tabs>
        <w:ind w:left="180"/>
        <w:jc w:val="both"/>
        <w:rPr>
          <w:rFonts w:ascii="Sylfaen" w:hAnsi="Sylfaen"/>
        </w:rPr>
      </w:pPr>
    </w:p>
    <w:p w14:paraId="79DF6A57"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hAnsi="Sylfaen"/>
        </w:rPr>
        <w:t xml:space="preserve">4.1.8 </w:t>
      </w:r>
      <w:r w:rsidRPr="00506B8C">
        <w:rPr>
          <w:rFonts w:ascii="Sylfaen" w:eastAsia="Sylfaen" w:hAnsi="Sylfaen"/>
          <w:color w:val="000000"/>
        </w:rPr>
        <w:t>ოკუპირებული რეგიონების პედაგოგებისა და ადმინისტრაციულ-ტექნიკური პერსონალის ფინანსური დახმარება (პროგრამული კოდი 32 02 08)</w:t>
      </w:r>
    </w:p>
    <w:p w14:paraId="0AFF8059" w14:textId="77777777" w:rsidR="008F7ED2" w:rsidRPr="00506B8C" w:rsidRDefault="008F7ED2" w:rsidP="00501D95">
      <w:pPr>
        <w:tabs>
          <w:tab w:val="left" w:pos="720"/>
        </w:tabs>
        <w:ind w:left="180"/>
        <w:jc w:val="both"/>
        <w:rPr>
          <w:rFonts w:ascii="Sylfaen" w:eastAsia="Sylfaen" w:hAnsi="Sylfaen"/>
          <w:color w:val="000000"/>
        </w:rPr>
      </w:pPr>
    </w:p>
    <w:p w14:paraId="06EB89D0"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hAnsi="Sylfaen"/>
          <w:lang w:val="ka-GE"/>
        </w:rPr>
        <w:t>განმახორციელებელი</w:t>
      </w:r>
      <w:r w:rsidRPr="00506B8C">
        <w:rPr>
          <w:rFonts w:ascii="Sylfaen" w:hAnsi="Sylfaen"/>
        </w:rPr>
        <w:t>:</w:t>
      </w:r>
      <w:r w:rsidRPr="00506B8C">
        <w:rPr>
          <w:rFonts w:ascii="Sylfaen" w:hAnsi="Sylfaen"/>
          <w:lang w:val="ka-GE"/>
        </w:rPr>
        <w:t xml:space="preserve"> </w:t>
      </w:r>
      <w:r w:rsidRPr="00506B8C">
        <w:rPr>
          <w:rFonts w:ascii="Sylfaen" w:eastAsia="Sylfaen" w:hAnsi="Sylfaen"/>
          <w:color w:val="000000"/>
        </w:rPr>
        <w:t>საქართველოს განათლებისა და მეცნიერების სამინისტრო</w:t>
      </w:r>
    </w:p>
    <w:p w14:paraId="15129BE0" w14:textId="77777777" w:rsidR="008F7ED2" w:rsidRPr="00506B8C" w:rsidRDefault="008F7ED2" w:rsidP="00501D95">
      <w:pPr>
        <w:tabs>
          <w:tab w:val="left" w:pos="720"/>
        </w:tabs>
        <w:ind w:left="180"/>
        <w:jc w:val="both"/>
        <w:rPr>
          <w:rFonts w:ascii="Sylfaen" w:eastAsia="Sylfaen" w:hAnsi="Sylfaen"/>
          <w:color w:val="000000"/>
          <w:lang w:val="ka-GE"/>
        </w:rPr>
      </w:pPr>
    </w:p>
    <w:p w14:paraId="05F29368"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460DA4A5"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ოკუპირებული რეგიონების პედაგოგებისა და ადმინისტრაციულ-ტექნიკური პერსონალის ფინანსური დახმარება;</w:t>
      </w:r>
    </w:p>
    <w:p w14:paraId="147219B2"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78508DA3"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eastAsia="Sylfaen" w:hAnsi="Sylfaen"/>
          <w:color w:val="000000"/>
        </w:rPr>
        <w:t xml:space="preserve">ოკუპირებულ რეგიონებში ფუნქციონირებადი სკოლების </w:t>
      </w:r>
      <w:r w:rsidRPr="00506B8C">
        <w:rPr>
          <w:rFonts w:ascii="Sylfaen" w:eastAsia="Sylfaen" w:hAnsi="Sylfaen"/>
          <w:color w:val="000000"/>
          <w:lang w:val="ka-GE"/>
        </w:rPr>
        <w:t xml:space="preserve">827 მასწავლებელი </w:t>
      </w:r>
      <w:r w:rsidRPr="00506B8C">
        <w:rPr>
          <w:rFonts w:ascii="Sylfaen" w:eastAsia="Sylfaen" w:hAnsi="Sylfaen"/>
          <w:color w:val="000000"/>
        </w:rPr>
        <w:t xml:space="preserve">და </w:t>
      </w:r>
      <w:r w:rsidRPr="00506B8C">
        <w:rPr>
          <w:rFonts w:ascii="Sylfaen" w:eastAsia="Sylfaen" w:hAnsi="Sylfaen"/>
          <w:color w:val="000000"/>
          <w:lang w:val="ka-GE"/>
        </w:rPr>
        <w:t xml:space="preserve">253 </w:t>
      </w:r>
      <w:r w:rsidRPr="00506B8C">
        <w:rPr>
          <w:rFonts w:ascii="Sylfaen" w:eastAsia="Sylfaen" w:hAnsi="Sylfaen"/>
          <w:color w:val="000000"/>
        </w:rPr>
        <w:t xml:space="preserve">ადმინისტრაციულ-ტექნიკური პერსონალი </w:t>
      </w:r>
      <w:r w:rsidRPr="00506B8C">
        <w:rPr>
          <w:rFonts w:ascii="Sylfaen" w:eastAsia="Sylfaen" w:hAnsi="Sylfaen"/>
          <w:color w:val="000000"/>
          <w:lang w:val="ka-GE"/>
        </w:rPr>
        <w:t>უზრუნველყოფილი იქნა ფინანსური დახმარებით.</w:t>
      </w:r>
    </w:p>
    <w:p w14:paraId="4556AD76"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29495C77" w14:textId="77777777" w:rsidR="008F7ED2" w:rsidRPr="00506B8C" w:rsidRDefault="008F7ED2" w:rsidP="00501D95">
      <w:pPr>
        <w:numPr>
          <w:ilvl w:val="0"/>
          <w:numId w:val="114"/>
        </w:numPr>
        <w:tabs>
          <w:tab w:val="left" w:pos="720"/>
        </w:tabs>
        <w:spacing w:after="0" w:line="240" w:lineRule="auto"/>
        <w:ind w:left="180"/>
        <w:jc w:val="both"/>
        <w:rPr>
          <w:rFonts w:ascii="Sylfaen" w:hAnsi="Sylfaen" w:cs="Sylfaen"/>
          <w:lang w:val="ka-GE"/>
        </w:rPr>
      </w:pPr>
      <w:r w:rsidRPr="00506B8C">
        <w:rPr>
          <w:rFonts w:ascii="Sylfaen" w:hAnsi="Sylfaen" w:cs="Sylfaen"/>
        </w:rPr>
        <w:t>დაგეგმილი საბაზისო მაჩვენებელი -</w:t>
      </w:r>
      <w:r w:rsidRPr="00506B8C">
        <w:rPr>
          <w:rFonts w:ascii="Sylfaen" w:hAnsi="Sylfaen" w:cs="Sylfaen"/>
          <w:lang w:val="ka-GE"/>
        </w:rPr>
        <w:t xml:space="preserve"> </w:t>
      </w:r>
      <w:r w:rsidRPr="00506B8C">
        <w:rPr>
          <w:rFonts w:ascii="Sylfaen" w:eastAsia="Sylfaen" w:hAnsi="Sylfaen"/>
          <w:color w:val="000000"/>
        </w:rPr>
        <w:t>პროგრამის ბენეფიციართა 100% უზრუნველყოფილ იქნა ფინანსური დახმარებით;</w:t>
      </w:r>
    </w:p>
    <w:p w14:paraId="7E6CF77A"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w:t>
      </w:r>
      <w:r w:rsidRPr="00506B8C">
        <w:rPr>
          <w:rFonts w:ascii="Sylfaen" w:eastAsia="Sylfaen" w:hAnsi="Sylfaen"/>
          <w:color w:val="000000"/>
        </w:rPr>
        <w:t>მაჩვენებლის შენარჩუნება</w:t>
      </w:r>
      <w:r w:rsidRPr="00506B8C">
        <w:rPr>
          <w:rFonts w:ascii="Sylfaen" w:eastAsia="Sylfaen" w:hAnsi="Sylfaen"/>
          <w:color w:val="000000"/>
          <w:lang w:val="ka-GE"/>
        </w:rPr>
        <w:t>.</w:t>
      </w:r>
    </w:p>
    <w:p w14:paraId="355EF0A4" w14:textId="77777777" w:rsidR="008F7ED2" w:rsidRPr="00506B8C" w:rsidRDefault="008F7ED2" w:rsidP="00501D95">
      <w:pPr>
        <w:tabs>
          <w:tab w:val="left" w:pos="720"/>
        </w:tabs>
        <w:ind w:left="180"/>
        <w:jc w:val="both"/>
        <w:rPr>
          <w:rFonts w:ascii="Sylfaen" w:hAnsi="Sylfaen"/>
          <w:vertAlign w:val="superscript"/>
        </w:rPr>
      </w:pPr>
      <w:r w:rsidRPr="00506B8C">
        <w:rPr>
          <w:rFonts w:ascii="Sylfaen" w:hAnsi="Sylfaen" w:cs="Sylfaen"/>
        </w:rPr>
        <w:t xml:space="preserve">მიღწეული </w:t>
      </w:r>
      <w:r w:rsidRPr="00506B8C">
        <w:rPr>
          <w:rFonts w:ascii="Sylfaen" w:hAnsi="Sylfaen" w:cs="Sylfaen"/>
          <w:lang w:val="ka-GE"/>
        </w:rPr>
        <w:t>შუალედური</w:t>
      </w:r>
      <w:r w:rsidRPr="00506B8C">
        <w:rPr>
          <w:rFonts w:ascii="Sylfaen" w:hAnsi="Sylfaen" w:cs="Sylfaen"/>
        </w:rPr>
        <w:t xml:space="preserve"> შედეგის შეფასების ინდიკატორი </w:t>
      </w:r>
      <w:r w:rsidRPr="00506B8C">
        <w:rPr>
          <w:rFonts w:ascii="Sylfaen" w:hAnsi="Sylfaen"/>
        </w:rPr>
        <w:t xml:space="preserve"> </w:t>
      </w:r>
      <w:r w:rsidRPr="00506B8C">
        <w:rPr>
          <w:rFonts w:ascii="Sylfaen" w:hAnsi="Sylfaen" w:cs="Sylfaen"/>
          <w:lang w:val="ka-GE"/>
        </w:rPr>
        <w:t xml:space="preserve">- </w:t>
      </w:r>
      <w:r w:rsidRPr="00506B8C">
        <w:rPr>
          <w:rFonts w:ascii="Sylfaen" w:eastAsia="Sylfaen" w:hAnsi="Sylfaen" w:cs="Sylfaen"/>
          <w:color w:val="000000"/>
        </w:rPr>
        <w:t>პროგრამის</w:t>
      </w:r>
      <w:r w:rsidRPr="00506B8C">
        <w:rPr>
          <w:rFonts w:ascii="Sylfaen" w:eastAsia="Sylfaen" w:hAnsi="Sylfaen"/>
          <w:color w:val="000000"/>
        </w:rPr>
        <w:t xml:space="preserve"> ბენეფიციართა 100% უზრუნველყოფილ</w:t>
      </w:r>
      <w:r w:rsidRPr="00506B8C">
        <w:rPr>
          <w:rFonts w:ascii="Sylfaen" w:eastAsia="Sylfaen" w:hAnsi="Sylfaen"/>
          <w:color w:val="000000"/>
          <w:lang w:val="ka-GE"/>
        </w:rPr>
        <w:t>ია</w:t>
      </w:r>
      <w:r w:rsidRPr="00506B8C">
        <w:rPr>
          <w:rFonts w:ascii="Sylfaen" w:eastAsia="Sylfaen" w:hAnsi="Sylfaen"/>
          <w:color w:val="000000"/>
        </w:rPr>
        <w:t xml:space="preserve">  ფინანსური დახმარებით</w:t>
      </w:r>
      <w:r w:rsidRPr="00506B8C">
        <w:rPr>
          <w:rFonts w:ascii="Sylfaen" w:eastAsia="Sylfaen" w:hAnsi="Sylfaen"/>
          <w:color w:val="000000"/>
          <w:lang w:val="ka-GE"/>
        </w:rPr>
        <w:t>.</w:t>
      </w:r>
      <w:r w:rsidRPr="00506B8C">
        <w:rPr>
          <w:rFonts w:ascii="Sylfaen" w:eastAsia="Sylfaen" w:hAnsi="Sylfaen"/>
          <w:color w:val="000000"/>
        </w:rPr>
        <w:t xml:space="preserve"> </w:t>
      </w:r>
    </w:p>
    <w:p w14:paraId="16429E05" w14:textId="77777777" w:rsidR="008F7ED2" w:rsidRPr="00506B8C" w:rsidRDefault="008F7ED2" w:rsidP="00501D95">
      <w:pPr>
        <w:tabs>
          <w:tab w:val="left" w:pos="720"/>
        </w:tabs>
        <w:ind w:left="180"/>
        <w:jc w:val="both"/>
        <w:rPr>
          <w:rFonts w:ascii="Sylfaen" w:hAnsi="Sylfaen"/>
        </w:rPr>
      </w:pPr>
    </w:p>
    <w:p w14:paraId="14B4E283"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hAnsi="Sylfaen"/>
        </w:rPr>
        <w:t xml:space="preserve">4.1.9 </w:t>
      </w:r>
      <w:r w:rsidRPr="00506B8C">
        <w:rPr>
          <w:rFonts w:ascii="Sylfaen" w:eastAsia="Sylfaen" w:hAnsi="Sylfaen"/>
          <w:color w:val="000000"/>
        </w:rPr>
        <w:t>ბრალდებული და მსჯავრდებული პირებისათვის ზოგადი განათლების მიღების ხელმისაწვდომობა (პროგრამული კოდი 32 02 09)</w:t>
      </w:r>
    </w:p>
    <w:p w14:paraId="7A627402" w14:textId="77777777" w:rsidR="008F7ED2" w:rsidRPr="00506B8C" w:rsidRDefault="008F7ED2" w:rsidP="00501D95">
      <w:pPr>
        <w:tabs>
          <w:tab w:val="left" w:pos="720"/>
        </w:tabs>
        <w:ind w:left="180"/>
        <w:jc w:val="both"/>
        <w:rPr>
          <w:rFonts w:ascii="Sylfaen" w:eastAsia="Sylfaen" w:hAnsi="Sylfaen"/>
          <w:color w:val="000000"/>
        </w:rPr>
      </w:pPr>
    </w:p>
    <w:p w14:paraId="2E096850"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hAnsi="Sylfaen"/>
          <w:lang w:val="ka-GE"/>
        </w:rPr>
        <w:lastRenderedPageBreak/>
        <w:t>განმახორციელებელი</w:t>
      </w:r>
      <w:r w:rsidRPr="00506B8C">
        <w:rPr>
          <w:rFonts w:ascii="Sylfaen" w:hAnsi="Sylfaen"/>
        </w:rPr>
        <w:t>:</w:t>
      </w:r>
      <w:r w:rsidRPr="00506B8C">
        <w:rPr>
          <w:rFonts w:ascii="Sylfaen" w:hAnsi="Sylfaen"/>
          <w:lang w:val="ka-GE"/>
        </w:rPr>
        <w:t xml:space="preserve"> </w:t>
      </w:r>
      <w:r w:rsidRPr="00506B8C">
        <w:rPr>
          <w:rFonts w:ascii="Sylfaen" w:eastAsia="Sylfaen" w:hAnsi="Sylfaen"/>
          <w:color w:val="000000"/>
        </w:rPr>
        <w:t>საქართველოს განათლებისა და მეცნიერების სამინისტრო</w:t>
      </w:r>
    </w:p>
    <w:p w14:paraId="39F39B02" w14:textId="77777777" w:rsidR="008F7ED2" w:rsidRPr="00506B8C" w:rsidRDefault="008F7ED2" w:rsidP="00501D95">
      <w:pPr>
        <w:tabs>
          <w:tab w:val="left" w:pos="720"/>
        </w:tabs>
        <w:ind w:left="180"/>
        <w:jc w:val="both"/>
        <w:rPr>
          <w:rFonts w:ascii="Sylfaen" w:hAnsi="Sylfaen" w:cs="Sylfaen"/>
        </w:rPr>
      </w:pPr>
    </w:p>
    <w:p w14:paraId="518E5C50"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5D7858EE" w14:textId="77777777" w:rsidR="008F7ED2" w:rsidRPr="00506B8C" w:rsidRDefault="008F7ED2" w:rsidP="00501D95">
      <w:pPr>
        <w:pStyle w:val="Normal00"/>
        <w:tabs>
          <w:tab w:val="left" w:pos="720"/>
        </w:tabs>
        <w:ind w:left="180"/>
        <w:jc w:val="both"/>
        <w:rPr>
          <w:rFonts w:ascii="Sylfaen" w:hAnsi="Sylfaen"/>
          <w:sz w:val="22"/>
          <w:szCs w:val="22"/>
        </w:rPr>
      </w:pPr>
      <w:r w:rsidRPr="00506B8C">
        <w:rPr>
          <w:rFonts w:ascii="Sylfaen" w:eastAsia="Sylfaen" w:hAnsi="Sylfaen"/>
          <w:color w:val="000000"/>
          <w:sz w:val="22"/>
          <w:szCs w:val="22"/>
        </w:rPr>
        <w:t xml:space="preserve">სისხლის სამართლის რეფორმის ფარგლებში პატიმრობისა და თავისუფლების აღკვეთის დაწესებულებებში მყოფი პირებისთვის ზოგადი განათლების მიღების ხელშეწყობა; </w:t>
      </w:r>
    </w:p>
    <w:p w14:paraId="6CF88391" w14:textId="77777777" w:rsidR="008F7ED2" w:rsidRPr="00506B8C" w:rsidRDefault="008F7ED2" w:rsidP="00501D95">
      <w:pPr>
        <w:tabs>
          <w:tab w:val="left" w:pos="720"/>
        </w:tabs>
        <w:ind w:left="180"/>
        <w:jc w:val="both"/>
        <w:rPr>
          <w:rFonts w:ascii="Sylfaen" w:hAnsi="Sylfaen" w:cs="Sylfaen"/>
        </w:rPr>
      </w:pPr>
    </w:p>
    <w:p w14:paraId="14DC3B1A"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5FD41DCC" w14:textId="77777777" w:rsidR="008F7ED2" w:rsidRPr="00506B8C" w:rsidRDefault="008F7ED2" w:rsidP="00501D95">
      <w:pPr>
        <w:numPr>
          <w:ilvl w:val="0"/>
          <w:numId w:val="51"/>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პენიტენციურ დაწესებულებებში მყოფმა 80-მა ბრალდებულმა/მსჯავრდებულმა მოსწავლემ შეისწავლა ეროვნული სასწავლო გეგმით გათვალისწინებული სასწავლო პროგრამები; ჩართული იყვნენ სხვადასხვა აღმზრდელობით საქმიანობაში.</w:t>
      </w:r>
    </w:p>
    <w:p w14:paraId="678814A4" w14:textId="77777777" w:rsidR="008F7ED2" w:rsidRPr="00506B8C" w:rsidRDefault="008F7ED2" w:rsidP="00501D95">
      <w:pPr>
        <w:numPr>
          <w:ilvl w:val="0"/>
          <w:numId w:val="51"/>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პროგრამის ფარგლებში, ბრალდებული/მსჯავრდებული მოსწავლეებისთვის უზრუნველყოფილია 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ასევე სკოლის გამოსაშვებ და ერთიან ეროვნულ გამოცდებში მონაწილეობა.</w:t>
      </w:r>
    </w:p>
    <w:p w14:paraId="6A8CC93E" w14:textId="77777777" w:rsidR="008F7ED2" w:rsidRPr="00506B8C" w:rsidRDefault="008F7ED2" w:rsidP="00501D95">
      <w:pPr>
        <w:tabs>
          <w:tab w:val="left" w:pos="720"/>
        </w:tabs>
        <w:ind w:left="180"/>
        <w:jc w:val="both"/>
        <w:rPr>
          <w:rFonts w:ascii="Sylfaen" w:hAnsi="Sylfaen" w:cs="Sylfaen"/>
        </w:rPr>
      </w:pPr>
    </w:p>
    <w:p w14:paraId="36113E6B"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4E94621E" w14:textId="77777777" w:rsidR="008F7ED2" w:rsidRPr="00506B8C" w:rsidRDefault="008F7ED2" w:rsidP="00501D95">
      <w:pPr>
        <w:numPr>
          <w:ilvl w:val="0"/>
          <w:numId w:val="115"/>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hAnsi="Sylfaen" w:cs="Sylfaen"/>
          <w:lang w:val="ka-GE"/>
        </w:rPr>
        <w:t xml:space="preserve"> </w:t>
      </w:r>
      <w:r w:rsidRPr="00506B8C">
        <w:rPr>
          <w:rFonts w:ascii="Sylfaen" w:eastAsia="Sylfaen" w:hAnsi="Sylfaen"/>
          <w:color w:val="000000"/>
        </w:rPr>
        <w:t xml:space="preserve">საგანმანათლებლო პროცესში 2015 წელს პროგრამაში ჩართული იყო 160-ზე მეტი ბენეფიციარი; </w:t>
      </w:r>
      <w:r w:rsidRPr="00506B8C">
        <w:rPr>
          <w:rFonts w:ascii="Sylfaen" w:eastAsia="Sylfaen" w:hAnsi="Sylfaen"/>
          <w:color w:val="000000"/>
        </w:rPr>
        <w:br/>
      </w:r>
      <w:r w:rsidRPr="00506B8C">
        <w:rPr>
          <w:rFonts w:ascii="Sylfaen" w:hAnsi="Sylfaen" w:cs="Sylfaen"/>
        </w:rPr>
        <w:t>დაგეგმილი მიზნობრივი მაჩვენებელი</w:t>
      </w:r>
      <w:r w:rsidRPr="00506B8C">
        <w:rPr>
          <w:rFonts w:ascii="Sylfaen" w:hAnsi="Sylfaen" w:cs="Sylfaen"/>
          <w:lang w:val="ka-GE"/>
        </w:rPr>
        <w:t xml:space="preserve"> - </w:t>
      </w:r>
      <w:r w:rsidRPr="00506B8C">
        <w:rPr>
          <w:rFonts w:ascii="Sylfaen" w:eastAsia="Sylfaen" w:hAnsi="Sylfaen"/>
          <w:color w:val="000000"/>
        </w:rPr>
        <w:t>პროგრამის ბენეფიციართა 100%-ის უზრუნველყოფა განათლების მიღების შესაძლებლობით; ექსტერნისა და საატესტატო გამოცდებში მონაწილე ბრალდებულ/მსჯავრდებულ არასრულწლოვანთა მიღწევები;</w:t>
      </w:r>
    </w:p>
    <w:p w14:paraId="2D84EB2C"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მიღწეული </w:t>
      </w:r>
      <w:r w:rsidRPr="00506B8C">
        <w:rPr>
          <w:rFonts w:ascii="Sylfaen" w:hAnsi="Sylfaen" w:cs="Sylfaen"/>
          <w:lang w:val="ka-GE"/>
        </w:rPr>
        <w:t>შუალედური</w:t>
      </w:r>
      <w:r w:rsidRPr="00506B8C">
        <w:rPr>
          <w:rFonts w:ascii="Sylfaen" w:hAnsi="Sylfaen" w:cs="Sylfaen"/>
        </w:rPr>
        <w:t xml:space="preserve"> შედეგის შეფასების ინდიკატორი</w:t>
      </w:r>
      <w:r w:rsidRPr="00506B8C">
        <w:rPr>
          <w:rFonts w:ascii="Sylfaen" w:hAnsi="Sylfaen" w:cs="Sylfaen"/>
          <w:lang w:val="ka-GE"/>
        </w:rPr>
        <w:t xml:space="preserve"> </w:t>
      </w:r>
      <w:r w:rsidRPr="00506B8C">
        <w:rPr>
          <w:rFonts w:ascii="Sylfaen" w:hAnsi="Sylfaen"/>
          <w:lang w:val="ka-GE"/>
        </w:rPr>
        <w:t xml:space="preserve">- </w:t>
      </w:r>
      <w:r w:rsidRPr="00506B8C">
        <w:rPr>
          <w:rFonts w:ascii="Sylfaen" w:eastAsia="Sylfaen" w:hAnsi="Sylfaen"/>
          <w:color w:val="000000"/>
        </w:rPr>
        <w:t xml:space="preserve">პროგრამის </w:t>
      </w:r>
      <w:r w:rsidRPr="00506B8C">
        <w:rPr>
          <w:rFonts w:ascii="Sylfaen" w:eastAsia="Sylfaen" w:hAnsi="Sylfaen"/>
          <w:color w:val="000000"/>
          <w:lang w:val="ka-GE"/>
        </w:rPr>
        <w:t>ყველა ბენეფიციარისათვის</w:t>
      </w:r>
      <w:r w:rsidRPr="00506B8C">
        <w:rPr>
          <w:rFonts w:ascii="Sylfaen" w:eastAsia="Sylfaen" w:hAnsi="Sylfaen"/>
          <w:color w:val="000000"/>
        </w:rPr>
        <w:t xml:space="preserve"> </w:t>
      </w:r>
      <w:r w:rsidRPr="00506B8C">
        <w:rPr>
          <w:rFonts w:ascii="Sylfaen" w:eastAsia="Sylfaen" w:hAnsi="Sylfaen"/>
          <w:color w:val="000000"/>
          <w:lang w:val="ka-GE"/>
        </w:rPr>
        <w:t>(</w:t>
      </w:r>
      <w:r w:rsidRPr="00506B8C">
        <w:rPr>
          <w:rFonts w:ascii="Sylfaen" w:hAnsi="Sylfaen" w:cs="Sylfaen"/>
          <w:lang w:val="ka-GE"/>
        </w:rPr>
        <w:t>80 ბრალდებული/</w:t>
      </w:r>
      <w:r w:rsidRPr="00506B8C">
        <w:rPr>
          <w:rFonts w:ascii="Sylfaen" w:hAnsi="Sylfaen" w:cs="Sylfaen"/>
          <w:lang w:val="pt-BR"/>
        </w:rPr>
        <w:t>მსჯავრდებული</w:t>
      </w:r>
      <w:r w:rsidRPr="00506B8C">
        <w:rPr>
          <w:rFonts w:ascii="Sylfaen" w:hAnsi="Sylfaen" w:cs="AcadNusx"/>
          <w:lang w:val="pt-BR"/>
        </w:rPr>
        <w:t xml:space="preserve"> </w:t>
      </w:r>
      <w:r w:rsidRPr="00506B8C">
        <w:rPr>
          <w:rFonts w:ascii="Sylfaen" w:hAnsi="Sylfaen" w:cs="Sylfaen"/>
          <w:lang w:val="ka-GE"/>
        </w:rPr>
        <w:t xml:space="preserve">მოსწავლე) </w:t>
      </w:r>
      <w:r w:rsidRPr="00506B8C">
        <w:rPr>
          <w:rFonts w:ascii="Sylfaen" w:hAnsi="Sylfaen" w:cs="AcadNusx"/>
          <w:lang w:val="ka-GE"/>
        </w:rPr>
        <w:t xml:space="preserve">უზრუნველყოფილია </w:t>
      </w:r>
      <w:r w:rsidRPr="00506B8C">
        <w:rPr>
          <w:rFonts w:ascii="Sylfaen" w:hAnsi="Sylfaen" w:cs="Sylfaen"/>
          <w:lang w:val="pt-BR"/>
        </w:rPr>
        <w:t>უწყვეტი</w:t>
      </w:r>
      <w:r w:rsidRPr="00506B8C">
        <w:rPr>
          <w:rFonts w:ascii="Sylfaen" w:hAnsi="Sylfaen" w:cs="AcadNusx"/>
          <w:lang w:val="pt-BR"/>
        </w:rPr>
        <w:t xml:space="preserve"> </w:t>
      </w:r>
      <w:r w:rsidRPr="00506B8C">
        <w:rPr>
          <w:rFonts w:ascii="Sylfaen" w:hAnsi="Sylfaen" w:cs="AcadNusx"/>
          <w:lang w:val="ka-GE"/>
        </w:rPr>
        <w:t xml:space="preserve">ზოგადი </w:t>
      </w:r>
      <w:r w:rsidRPr="00506B8C">
        <w:rPr>
          <w:rFonts w:ascii="Sylfaen" w:hAnsi="Sylfaen" w:cs="Sylfaen"/>
          <w:lang w:val="pt-BR"/>
        </w:rPr>
        <w:t>განათლების</w:t>
      </w:r>
      <w:r w:rsidRPr="00506B8C">
        <w:rPr>
          <w:rFonts w:ascii="Sylfaen" w:hAnsi="Sylfaen" w:cs="AcadNusx"/>
          <w:lang w:val="pt-BR"/>
        </w:rPr>
        <w:t xml:space="preserve"> </w:t>
      </w:r>
      <w:r w:rsidRPr="00506B8C">
        <w:rPr>
          <w:rFonts w:ascii="Sylfaen" w:hAnsi="Sylfaen" w:cs="Sylfaen"/>
          <w:lang w:val="ka-GE"/>
        </w:rPr>
        <w:t>მიღების შესაძლებლობა</w:t>
      </w:r>
      <w:r w:rsidRPr="00506B8C">
        <w:rPr>
          <w:rFonts w:ascii="Sylfaen" w:hAnsi="Sylfaen" w:cs="Sylfaen"/>
        </w:rPr>
        <w:t>.</w:t>
      </w:r>
    </w:p>
    <w:p w14:paraId="5F3EBB64" w14:textId="77777777" w:rsidR="008F7ED2" w:rsidRPr="00506B8C" w:rsidRDefault="008F7ED2" w:rsidP="00501D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80"/>
        <w:contextualSpacing w:val="0"/>
        <w:jc w:val="both"/>
        <w:rPr>
          <w:rFonts w:ascii="Sylfaen" w:hAnsi="Sylfaen"/>
          <w:vertAlign w:val="superscript"/>
        </w:rPr>
      </w:pPr>
    </w:p>
    <w:p w14:paraId="04A7E551"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rPr>
        <w:t xml:space="preserve">4.1.10 </w:t>
      </w:r>
      <w:r w:rsidRPr="00506B8C">
        <w:rPr>
          <w:rFonts w:ascii="Sylfaen" w:eastAsia="Sylfaen" w:hAnsi="Sylfaen"/>
          <w:color w:val="000000"/>
          <w:sz w:val="22"/>
          <w:szCs w:val="22"/>
        </w:rPr>
        <w:t>ეროვნული სასწავლო გეგმების დანერგვა და მონიტორინგი (პროგრამული კოდი 32 02 10)</w:t>
      </w:r>
    </w:p>
    <w:p w14:paraId="3814FCD0" w14:textId="77777777" w:rsidR="008F7ED2" w:rsidRPr="00506B8C" w:rsidRDefault="008F7ED2" w:rsidP="00501D95">
      <w:pPr>
        <w:tabs>
          <w:tab w:val="left" w:pos="720"/>
        </w:tabs>
        <w:ind w:left="180"/>
        <w:jc w:val="both"/>
        <w:rPr>
          <w:rFonts w:ascii="Sylfaen" w:hAnsi="Sylfaen"/>
          <w:lang w:val="ka-GE"/>
        </w:rPr>
      </w:pPr>
    </w:p>
    <w:p w14:paraId="18338DBC"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hAnsi="Sylfaen"/>
          <w:lang w:val="ka-GE"/>
        </w:rPr>
        <w:t>განმახორციელებელი</w:t>
      </w:r>
      <w:r w:rsidRPr="00506B8C">
        <w:rPr>
          <w:rFonts w:ascii="Sylfaen" w:hAnsi="Sylfaen"/>
        </w:rPr>
        <w:t>:</w:t>
      </w:r>
      <w:r w:rsidRPr="00506B8C">
        <w:rPr>
          <w:rFonts w:ascii="Sylfaen" w:hAnsi="Sylfaen"/>
          <w:lang w:val="ka-GE"/>
        </w:rPr>
        <w:t xml:space="preserve"> </w:t>
      </w:r>
      <w:r w:rsidRPr="00506B8C">
        <w:rPr>
          <w:rFonts w:ascii="Sylfaen" w:eastAsia="Sylfaen" w:hAnsi="Sylfaen"/>
          <w:color w:val="000000"/>
        </w:rPr>
        <w:t>საქართველოს განათლებისა და მეცნიერების სამინისტრო</w:t>
      </w:r>
    </w:p>
    <w:p w14:paraId="0CD1146E" w14:textId="77777777" w:rsidR="008F7ED2" w:rsidRPr="00506B8C" w:rsidRDefault="008F7ED2" w:rsidP="00501D95">
      <w:pPr>
        <w:tabs>
          <w:tab w:val="left" w:pos="720"/>
        </w:tabs>
        <w:ind w:left="180"/>
        <w:jc w:val="both"/>
        <w:rPr>
          <w:rFonts w:ascii="Sylfaen" w:eastAsia="Sylfaen" w:hAnsi="Sylfaen"/>
          <w:color w:val="000000"/>
          <w:lang w:val="ka-GE"/>
        </w:rPr>
      </w:pPr>
    </w:p>
    <w:p w14:paraId="4C097D1A"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231130AE" w14:textId="77777777" w:rsidR="008F7ED2" w:rsidRPr="00506B8C" w:rsidRDefault="008F7ED2" w:rsidP="00501D95">
      <w:pPr>
        <w:numPr>
          <w:ilvl w:val="0"/>
          <w:numId w:val="51"/>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lastRenderedPageBreak/>
        <w:t>კლასში განხორციელებული ეროვნული სასწავლო გეგმის დანერგვის მონიტორინგი ქართულენოვან და  არაქართულენოვან საჯარო სკოლებში;</w:t>
      </w:r>
    </w:p>
    <w:p w14:paraId="65853BB4" w14:textId="77777777" w:rsidR="008F7ED2" w:rsidRPr="00506B8C" w:rsidRDefault="008F7ED2" w:rsidP="00501D95">
      <w:pPr>
        <w:numPr>
          <w:ilvl w:val="0"/>
          <w:numId w:val="51"/>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ეროვნული სასწავლო გეგმის განვითარება;</w:t>
      </w:r>
    </w:p>
    <w:p w14:paraId="435066F2" w14:textId="77777777" w:rsidR="008F7ED2" w:rsidRPr="00506B8C" w:rsidRDefault="008F7ED2" w:rsidP="00501D95">
      <w:pPr>
        <w:numPr>
          <w:ilvl w:val="0"/>
          <w:numId w:val="51"/>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სასკოლო მზაობის პროგრამის დანერგვის მონიტორინგის შედეგები.</w:t>
      </w:r>
    </w:p>
    <w:p w14:paraId="7E8A23BB" w14:textId="77777777" w:rsidR="008F7ED2" w:rsidRPr="00506B8C" w:rsidRDefault="008F7ED2" w:rsidP="00501D95">
      <w:pPr>
        <w:numPr>
          <w:ilvl w:val="0"/>
          <w:numId w:val="51"/>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ეროვნულ სასწავლო გეგმაზე დაფუძნებული ალტერნატიული სასწავლო გეგმა   სპეციალური საგანმანათლებლო საჭიროების მქონე მოსწავლეებისათვის;</w:t>
      </w:r>
    </w:p>
    <w:p w14:paraId="1489CAA0" w14:textId="77777777" w:rsidR="008F7ED2" w:rsidRPr="00506B8C" w:rsidRDefault="008F7ED2" w:rsidP="00501D95">
      <w:pPr>
        <w:numPr>
          <w:ilvl w:val="0"/>
          <w:numId w:val="51"/>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ეროვნული სასწავლო გეგმის დანერგვის მხარდაჭერა;</w:t>
      </w:r>
    </w:p>
    <w:p w14:paraId="052F2230" w14:textId="77777777" w:rsidR="008F7ED2" w:rsidRPr="00506B8C" w:rsidRDefault="008F7ED2" w:rsidP="00501D95">
      <w:pPr>
        <w:numPr>
          <w:ilvl w:val="0"/>
          <w:numId w:val="51"/>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სასკოლო მზაობის საგანმანათლებლო პროგრამის დანერგვის მხარდაჭერა.</w:t>
      </w:r>
    </w:p>
    <w:p w14:paraId="7C3F388A" w14:textId="77777777" w:rsidR="008F7ED2" w:rsidRPr="00506B8C" w:rsidRDefault="008F7ED2" w:rsidP="00501D95">
      <w:pPr>
        <w:tabs>
          <w:tab w:val="left" w:pos="720"/>
        </w:tabs>
        <w:ind w:left="180"/>
        <w:jc w:val="both"/>
        <w:rPr>
          <w:rFonts w:ascii="Sylfaen" w:hAnsi="Sylfaen" w:cs="Sylfaen"/>
        </w:rPr>
      </w:pPr>
    </w:p>
    <w:p w14:paraId="206913AD"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7A248BF7" w14:textId="77777777" w:rsidR="008F7ED2" w:rsidRPr="00506B8C" w:rsidRDefault="008F7ED2" w:rsidP="00501D95">
      <w:pPr>
        <w:numPr>
          <w:ilvl w:val="0"/>
          <w:numId w:val="51"/>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ეროვნული სასწავლო გეგმის განვითარებისა და დანერგვის მიზნით გადამუშავდა საბაზო საფეხურის ეროვნული სასწავლო გეგმა;</w:t>
      </w:r>
    </w:p>
    <w:p w14:paraId="671A84CE" w14:textId="77777777" w:rsidR="008F7ED2" w:rsidRPr="00506B8C" w:rsidRDefault="008F7ED2" w:rsidP="00501D95">
      <w:pPr>
        <w:numPr>
          <w:ilvl w:val="0"/>
          <w:numId w:val="51"/>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მომზადდა ტრენინგ-მოდული ფიზიკური აღზრდისა და სპორტის პედაგოგებისთვის;</w:t>
      </w:r>
    </w:p>
    <w:p w14:paraId="7F65B942" w14:textId="77777777" w:rsidR="008F7ED2" w:rsidRPr="00506B8C" w:rsidRDefault="008F7ED2" w:rsidP="00501D95">
      <w:pPr>
        <w:numPr>
          <w:ilvl w:val="0"/>
          <w:numId w:val="51"/>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შემუშავდა დაწყებითი საფეხურის ეროვნული სასწავლო გეგმის საგნობრივი და ადმინისტრაციული გზამკვლევების სამუშაო ვერსიები.</w:t>
      </w:r>
    </w:p>
    <w:p w14:paraId="7C8124CA" w14:textId="77777777" w:rsidR="008F7ED2" w:rsidRPr="00506B8C" w:rsidRDefault="008F7ED2" w:rsidP="00501D95">
      <w:pPr>
        <w:tabs>
          <w:tab w:val="left" w:pos="720"/>
        </w:tabs>
        <w:ind w:left="180"/>
        <w:jc w:val="both"/>
        <w:rPr>
          <w:rFonts w:ascii="Sylfaen" w:hAnsi="Sylfaen" w:cs="Sylfaen"/>
        </w:rPr>
      </w:pPr>
    </w:p>
    <w:p w14:paraId="016D577E"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5AC224DC" w14:textId="77777777" w:rsidR="008F7ED2" w:rsidRPr="00506B8C" w:rsidRDefault="008F7ED2" w:rsidP="00501D95">
      <w:pPr>
        <w:tabs>
          <w:tab w:val="left" w:pos="720"/>
        </w:tabs>
        <w:ind w:left="180"/>
        <w:jc w:val="both"/>
        <w:rPr>
          <w:rFonts w:ascii="Sylfaen" w:hAnsi="Sylfaen"/>
        </w:rPr>
      </w:pPr>
    </w:p>
    <w:p w14:paraId="650CEC94" w14:textId="77777777" w:rsidR="008F7ED2" w:rsidRPr="00506B8C" w:rsidRDefault="008F7ED2" w:rsidP="00501D95">
      <w:pPr>
        <w:numPr>
          <w:ilvl w:val="0"/>
          <w:numId w:val="113"/>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hAnsi="Sylfaen" w:cs="Sylfaen"/>
          <w:lang w:val="ka-GE"/>
        </w:rPr>
        <w:t xml:space="preserve"> </w:t>
      </w:r>
      <w:r w:rsidRPr="00506B8C">
        <w:rPr>
          <w:rFonts w:ascii="Sylfaen" w:eastAsia="Sylfaen" w:hAnsi="Sylfaen"/>
          <w:color w:val="000000"/>
        </w:rPr>
        <w:t>დაწყებით საფეხურზე ეროვნული სასწავლო გეგმის დანერგვის მონიტორინგის პირველადი შედეგები;</w:t>
      </w:r>
    </w:p>
    <w:p w14:paraId="3BDCDB35"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დაგეგმილი მიზნობრივი მაჩვენებელი</w:t>
      </w:r>
      <w:r w:rsidRPr="00506B8C">
        <w:rPr>
          <w:rFonts w:ascii="Sylfaen" w:hAnsi="Sylfaen" w:cs="Sylfaen"/>
          <w:lang w:val="ka-GE"/>
        </w:rPr>
        <w:t xml:space="preserve"> - </w:t>
      </w:r>
      <w:r w:rsidRPr="00506B8C">
        <w:rPr>
          <w:rFonts w:ascii="Sylfaen" w:eastAsia="Sylfaen" w:hAnsi="Sylfaen"/>
          <w:color w:val="000000"/>
        </w:rPr>
        <w:t>დაწყებით საფეხურზე ჩატარებული მონიტორინგის შედეგად მიღებული რეკომენდაციები ეროვნული სასწავლო გეგმის შემდგომი განვითარებისთვის</w:t>
      </w:r>
      <w:r w:rsidRPr="00506B8C">
        <w:rPr>
          <w:rFonts w:ascii="Sylfaen" w:eastAsia="Sylfaen" w:hAnsi="Sylfaen"/>
          <w:color w:val="000000"/>
          <w:lang w:val="ka-GE"/>
        </w:rPr>
        <w:t>.</w:t>
      </w:r>
      <w:r w:rsidRPr="00506B8C">
        <w:rPr>
          <w:rFonts w:ascii="Sylfaen" w:eastAsia="Sylfaen" w:hAnsi="Sylfaen"/>
          <w:color w:val="000000"/>
        </w:rPr>
        <w:br/>
      </w:r>
      <w:r w:rsidRPr="00506B8C">
        <w:rPr>
          <w:rFonts w:ascii="Sylfaen" w:hAnsi="Sylfaen" w:cs="Sylfaen"/>
        </w:rPr>
        <w:t xml:space="preserve">მიღწეული </w:t>
      </w:r>
      <w:r w:rsidRPr="00506B8C">
        <w:rPr>
          <w:rFonts w:ascii="Sylfaen" w:hAnsi="Sylfaen" w:cs="Sylfaen"/>
          <w:lang w:val="ka-GE"/>
        </w:rPr>
        <w:t>შუალედური</w:t>
      </w:r>
      <w:r w:rsidRPr="00506B8C">
        <w:rPr>
          <w:rFonts w:ascii="Sylfaen" w:hAnsi="Sylfaen" w:cs="Sylfaen"/>
        </w:rPr>
        <w:t xml:space="preserve"> შედეგის შეფასების ინდიკატორი</w:t>
      </w:r>
      <w:r w:rsidRPr="00506B8C">
        <w:rPr>
          <w:rFonts w:ascii="Sylfaen" w:hAnsi="Sylfaen" w:cs="Sylfaen"/>
          <w:lang w:val="ka-GE"/>
        </w:rPr>
        <w:t xml:space="preserve"> </w:t>
      </w:r>
      <w:r w:rsidRPr="00506B8C">
        <w:rPr>
          <w:rFonts w:ascii="Sylfaen" w:hAnsi="Sylfaen"/>
          <w:lang w:val="ka-GE"/>
        </w:rPr>
        <w:t xml:space="preserve">- მომზადებულია დაწყებითი საფეხურის </w:t>
      </w:r>
      <w:r w:rsidRPr="00506B8C">
        <w:rPr>
          <w:rFonts w:ascii="Sylfaen" w:hAnsi="Sylfaen"/>
        </w:rPr>
        <w:t xml:space="preserve">I-IV </w:t>
      </w:r>
      <w:r w:rsidRPr="00506B8C">
        <w:rPr>
          <w:rFonts w:ascii="Sylfaen" w:hAnsi="Sylfaen"/>
          <w:lang w:val="ka-GE"/>
        </w:rPr>
        <w:t xml:space="preserve">კლასების ეროვნულ სასწავლო გეგმაზე დაფუძნებული საგნობრივი გზამკვლევების სამუშაო ვერსიები, სწავლა-სწავლების პროცესის ორგანიზების ადმინისტრაციული და კონცეპტუალური საკითხებისათვის, გზამკვლევის სამუშაო ვერსია. </w:t>
      </w:r>
    </w:p>
    <w:p w14:paraId="22D25A3F" w14:textId="77777777" w:rsidR="008F7ED2" w:rsidRPr="00506B8C" w:rsidRDefault="008F7ED2" w:rsidP="00501D95">
      <w:pPr>
        <w:numPr>
          <w:ilvl w:val="0"/>
          <w:numId w:val="113"/>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hAnsi="Sylfaen" w:cs="Sylfaen"/>
          <w:lang w:val="ka-GE"/>
        </w:rPr>
        <w:t xml:space="preserve"> </w:t>
      </w:r>
      <w:r w:rsidRPr="00506B8C">
        <w:rPr>
          <w:rFonts w:ascii="Sylfaen" w:hAnsi="Sylfaen" w:cs="Sylfaen"/>
        </w:rPr>
        <w:t>დასამტკიცებლად მომზადებული დაწყებითი საფეხურის ეროვნული სასწავლო გეგმა და საბაზო საფეხურის ეროვნული სასწავლო გეგმის სამუშაო ვერსია;</w:t>
      </w:r>
    </w:p>
    <w:p w14:paraId="7ADCDC21"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w:t>
      </w:r>
      <w:r w:rsidRPr="00506B8C">
        <w:rPr>
          <w:rFonts w:ascii="Sylfaen" w:eastAsia="Sylfaen" w:hAnsi="Sylfaen"/>
          <w:color w:val="000000"/>
        </w:rPr>
        <w:t>დასამტკიცებლად მომზადებული საბაზო საფეხურის ეროვნული სასწავლო გეგმა. საშუალო საფეხურის მოდელი და საშუალო საფეხურის ეროვნული სასწავლო გეგმის სამუშაო ვერსია</w:t>
      </w:r>
      <w:r w:rsidRPr="00506B8C">
        <w:rPr>
          <w:rFonts w:ascii="Sylfaen" w:eastAsia="Sylfaen" w:hAnsi="Sylfaen"/>
          <w:color w:val="000000"/>
        </w:rPr>
        <w:br/>
      </w:r>
      <w:r w:rsidRPr="00506B8C">
        <w:rPr>
          <w:rFonts w:ascii="Sylfaen" w:hAnsi="Sylfaen" w:cs="Sylfaen"/>
        </w:rPr>
        <w:t xml:space="preserve">მიღწეული </w:t>
      </w:r>
      <w:r w:rsidRPr="00506B8C">
        <w:rPr>
          <w:rFonts w:ascii="Sylfaen" w:hAnsi="Sylfaen" w:cs="Sylfaen"/>
          <w:lang w:val="ka-GE"/>
        </w:rPr>
        <w:t>შუალედური</w:t>
      </w:r>
      <w:r w:rsidRPr="00506B8C">
        <w:rPr>
          <w:rFonts w:ascii="Sylfaen" w:hAnsi="Sylfaen" w:cs="Sylfaen"/>
        </w:rPr>
        <w:t xml:space="preserve"> შედეგის შეფასების ინდიკატორი </w:t>
      </w:r>
      <w:r w:rsidRPr="00506B8C">
        <w:rPr>
          <w:rFonts w:ascii="Sylfaen" w:hAnsi="Sylfaen"/>
          <w:lang w:val="ka-GE"/>
        </w:rPr>
        <w:t xml:space="preserve">- დასრულებულია საბაზო საფეხურის ეროვნული სასწავლო გეგმა, განხილულია საქართველოს სკოლებიდან შემოსული შენიშვნები და მოსაზრებები; </w:t>
      </w:r>
    </w:p>
    <w:p w14:paraId="05F5D581" w14:textId="77777777" w:rsidR="008F7ED2" w:rsidRPr="00506B8C" w:rsidRDefault="008F7ED2" w:rsidP="00501D95">
      <w:pPr>
        <w:numPr>
          <w:ilvl w:val="0"/>
          <w:numId w:val="113"/>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hAnsi="Sylfaen" w:cs="Sylfaen"/>
          <w:lang w:val="ka-GE"/>
        </w:rPr>
        <w:t xml:space="preserve"> </w:t>
      </w:r>
      <w:r w:rsidRPr="00506B8C">
        <w:rPr>
          <w:rFonts w:ascii="Sylfaen" w:hAnsi="Sylfaen" w:cs="Sylfaen"/>
        </w:rPr>
        <w:t>ალტერნატიული სასწავლო გეგმის მოდელ</w:t>
      </w:r>
      <w:r w:rsidRPr="00506B8C">
        <w:rPr>
          <w:rFonts w:ascii="Sylfaen" w:hAnsi="Sylfaen" w:cs="Sylfaen"/>
          <w:lang w:val="ka-GE"/>
        </w:rPr>
        <w:t xml:space="preserve">ი, </w:t>
      </w:r>
      <w:r w:rsidRPr="00506B8C">
        <w:rPr>
          <w:rFonts w:ascii="Sylfaen" w:hAnsi="Sylfaen" w:cs="Sylfaen"/>
        </w:rPr>
        <w:t>პილოტირებისთვის მომზადებული ქართულ ენასა და ლიტერატურაში I-VI კლასების პროგრამა და მათემატიკაში I-IV კლასების პროგრამა;</w:t>
      </w:r>
    </w:p>
    <w:p w14:paraId="430C5E8D"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rPr>
        <w:lastRenderedPageBreak/>
        <w:t xml:space="preserve">დაგეგმილი მიზნობრივი მაჩვენებელი </w:t>
      </w:r>
      <w:r w:rsidRPr="00506B8C">
        <w:rPr>
          <w:rFonts w:ascii="Sylfaen" w:hAnsi="Sylfaen" w:cs="Sylfaen"/>
          <w:lang w:val="ka-GE"/>
        </w:rPr>
        <w:t xml:space="preserve">- </w:t>
      </w:r>
      <w:r w:rsidRPr="00506B8C">
        <w:rPr>
          <w:rFonts w:ascii="Sylfaen" w:eastAsia="Sylfaen" w:hAnsi="Sylfaen"/>
        </w:rPr>
        <w:t>პილოტირებისთვის მომზადებული ალტერნატიული სასწავლო გეგმის V-VI კლასების პროგრამა მათემატიკაში</w:t>
      </w:r>
      <w:r w:rsidRPr="00506B8C">
        <w:rPr>
          <w:rFonts w:ascii="Sylfaen" w:eastAsia="Sylfaen" w:hAnsi="Sylfaen"/>
          <w:lang w:val="ka-GE"/>
        </w:rPr>
        <w:t>.</w:t>
      </w:r>
    </w:p>
    <w:p w14:paraId="4C9412E6"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 xml:space="preserve">მიღწეული საბოლოო შედეგის შეფასების ინდიკატორი </w:t>
      </w:r>
      <w:r w:rsidRPr="00506B8C">
        <w:rPr>
          <w:rFonts w:ascii="Sylfaen" w:hAnsi="Sylfaen"/>
          <w:lang w:val="ka-GE"/>
        </w:rPr>
        <w:t xml:space="preserve">- </w:t>
      </w:r>
      <w:r w:rsidRPr="00506B8C">
        <w:rPr>
          <w:rFonts w:ascii="Sylfaen" w:hAnsi="Sylfaen" w:cs="Calibri"/>
          <w:lang w:val="ka-GE"/>
        </w:rPr>
        <w:t>დაწყებითი საფეხურის I-IV კლასებისთვის მათემატიკაში და V-VI კლასებისთვის ქართულ ენასა და ლიტერატურაში შეიქმნა ალტერნატიული სასწავლო პროგრამა.</w:t>
      </w:r>
    </w:p>
    <w:p w14:paraId="67A5ECED" w14:textId="77777777" w:rsidR="008F7ED2" w:rsidRPr="00506B8C" w:rsidRDefault="008F7ED2" w:rsidP="00501D95">
      <w:pPr>
        <w:tabs>
          <w:tab w:val="left" w:pos="720"/>
        </w:tabs>
        <w:ind w:left="180"/>
        <w:jc w:val="both"/>
        <w:rPr>
          <w:rFonts w:ascii="Sylfaen" w:hAnsi="Sylfaen" w:cs="Sylfaen"/>
        </w:rPr>
      </w:pPr>
    </w:p>
    <w:p w14:paraId="637F2519"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ცდომილების</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w:t>
      </w:r>
      <w:r w:rsidRPr="00506B8C">
        <w:rPr>
          <w:rFonts w:ascii="Sylfaen" w:hAnsi="Sylfaen" w:cs="Sylfaen"/>
        </w:rPr>
        <w:t>აღწერა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განმარტება</w:t>
      </w:r>
      <w:r w:rsidRPr="00506B8C">
        <w:rPr>
          <w:rFonts w:ascii="Sylfaen" w:hAnsi="Sylfaen"/>
        </w:rPr>
        <w:t xml:space="preserve"> </w:t>
      </w:r>
      <w:r w:rsidRPr="00506B8C">
        <w:rPr>
          <w:rFonts w:ascii="Sylfaen" w:hAnsi="Sylfaen" w:cs="Sylfaen"/>
        </w:rPr>
        <w:t>დაგეგმილ</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w:t>
      </w:r>
      <w:r w:rsidRPr="00506B8C">
        <w:rPr>
          <w:rFonts w:ascii="Sylfaen" w:hAnsi="Sylfaen"/>
        </w:rPr>
        <w:t xml:space="preserve"> </w:t>
      </w:r>
      <w:r w:rsidRPr="00506B8C">
        <w:rPr>
          <w:rFonts w:ascii="Sylfaen" w:hAnsi="Sylfaen" w:cs="Sylfaen"/>
          <w:lang w:val="ka-GE"/>
        </w:rPr>
        <w:t>შუალედურ</w:t>
      </w:r>
      <w:r w:rsidRPr="00506B8C">
        <w:rPr>
          <w:rFonts w:ascii="Sylfaen" w:hAnsi="Sylfaen"/>
        </w:rPr>
        <w:t xml:space="preserve"> </w:t>
      </w:r>
      <w:r w:rsidRPr="00506B8C">
        <w:rPr>
          <w:rFonts w:ascii="Sylfaen" w:hAnsi="Sylfaen" w:cs="Sylfaen"/>
        </w:rPr>
        <w:t>შედეგებს</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არსებულ</w:t>
      </w:r>
      <w:r w:rsidRPr="00506B8C">
        <w:rPr>
          <w:rFonts w:ascii="Sylfaen" w:hAnsi="Sylfaen"/>
        </w:rPr>
        <w:t xml:space="preserve"> </w:t>
      </w:r>
      <w:r w:rsidRPr="00506B8C">
        <w:rPr>
          <w:rFonts w:ascii="Sylfaen" w:hAnsi="Sylfaen" w:cs="Sylfaen"/>
        </w:rPr>
        <w:t>განსხვავებებზე</w:t>
      </w:r>
    </w:p>
    <w:p w14:paraId="1FBF2A98" w14:textId="77777777" w:rsidR="008F7ED2" w:rsidRPr="00506B8C" w:rsidRDefault="008F7ED2" w:rsidP="00501D95">
      <w:pPr>
        <w:tabs>
          <w:tab w:val="left" w:pos="720"/>
        </w:tabs>
        <w:ind w:left="180"/>
        <w:jc w:val="both"/>
        <w:rPr>
          <w:rFonts w:ascii="Sylfaen" w:hAnsi="Sylfaen"/>
          <w:vertAlign w:val="superscript"/>
        </w:rPr>
      </w:pPr>
    </w:p>
    <w:p w14:paraId="03D1BC06" w14:textId="77777777" w:rsidR="008F7ED2" w:rsidRPr="00506B8C" w:rsidRDefault="008F7ED2" w:rsidP="00501D95">
      <w:pPr>
        <w:tabs>
          <w:tab w:val="left" w:pos="720"/>
        </w:tabs>
        <w:ind w:left="180"/>
        <w:jc w:val="both"/>
        <w:rPr>
          <w:rFonts w:ascii="Sylfaen" w:hAnsi="Sylfaen"/>
          <w:vertAlign w:val="superscript"/>
          <w:lang w:val="ka-GE"/>
        </w:rPr>
      </w:pPr>
      <w:r w:rsidRPr="00506B8C">
        <w:rPr>
          <w:rFonts w:ascii="Sylfaen" w:hAnsi="Sylfaen"/>
          <w:lang w:val="ka-GE"/>
        </w:rPr>
        <w:t xml:space="preserve">დაწყებითი საფეხურის ეროვნულ სასწავლო გეგმაზე დაფუძნებული საგნობრივი გზამკვლევების შესაქმნელად ავტორების დაქირავების პროცესი უკიდეურესად გაჭიანურდა, შესაბამისად სამუშაო შესრულდა ნაწილობრივ. კერძოდ, მომზადდა გზამკვლევის ნაწილი - </w:t>
      </w:r>
      <w:r w:rsidRPr="00506B8C">
        <w:rPr>
          <w:rFonts w:ascii="Sylfaen" w:hAnsi="Sylfaen"/>
        </w:rPr>
        <w:t xml:space="preserve">I-IV </w:t>
      </w:r>
      <w:r w:rsidRPr="00506B8C">
        <w:rPr>
          <w:rFonts w:ascii="Sylfaen" w:hAnsi="Sylfaen"/>
          <w:lang w:val="ka-GE"/>
        </w:rPr>
        <w:t>კლასებისთვის, ხოლო დასრულება გადაიგეგმა 2018 წლისთვის.</w:t>
      </w:r>
    </w:p>
    <w:p w14:paraId="2026EB81" w14:textId="77777777" w:rsidR="008F7ED2" w:rsidRPr="00506B8C" w:rsidRDefault="008F7ED2" w:rsidP="00501D95">
      <w:pPr>
        <w:pStyle w:val="Normal00"/>
        <w:tabs>
          <w:tab w:val="left" w:pos="720"/>
        </w:tabs>
        <w:ind w:left="180"/>
        <w:jc w:val="both"/>
        <w:rPr>
          <w:rFonts w:ascii="Sylfaen" w:hAnsi="Sylfaen"/>
          <w:sz w:val="22"/>
          <w:szCs w:val="22"/>
          <w:lang w:val="ka-GE"/>
        </w:rPr>
      </w:pPr>
    </w:p>
    <w:p w14:paraId="1025659E"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lang w:val="ka-GE"/>
        </w:rPr>
        <w:t>4</w:t>
      </w:r>
      <w:r w:rsidRPr="00506B8C">
        <w:rPr>
          <w:rFonts w:ascii="Sylfaen" w:hAnsi="Sylfaen"/>
          <w:sz w:val="22"/>
          <w:szCs w:val="22"/>
        </w:rPr>
        <w:t xml:space="preserve">.1.11 </w:t>
      </w:r>
      <w:r w:rsidRPr="00506B8C">
        <w:rPr>
          <w:rFonts w:ascii="Sylfaen" w:eastAsia="Sylfaen" w:hAnsi="Sylfaen"/>
          <w:color w:val="000000"/>
          <w:sz w:val="22"/>
          <w:szCs w:val="22"/>
        </w:rPr>
        <w:t>საჯარო სკოლის მოსწავლეების ტრანსპორტით უზრუნველყოფა (პროგრამული კოდი 32 02 11)</w:t>
      </w:r>
    </w:p>
    <w:p w14:paraId="05B82941" w14:textId="77777777" w:rsidR="008F7ED2" w:rsidRPr="00506B8C" w:rsidRDefault="008F7ED2" w:rsidP="00501D95">
      <w:pPr>
        <w:pStyle w:val="Normal00"/>
        <w:tabs>
          <w:tab w:val="left" w:pos="720"/>
        </w:tabs>
        <w:ind w:left="180"/>
        <w:jc w:val="both"/>
        <w:rPr>
          <w:rFonts w:ascii="Sylfaen" w:hAnsi="Sylfaen"/>
          <w:sz w:val="22"/>
          <w:szCs w:val="22"/>
        </w:rPr>
      </w:pPr>
    </w:p>
    <w:p w14:paraId="051367B3"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hAnsi="Sylfaen"/>
          <w:lang w:val="ka-GE"/>
        </w:rPr>
        <w:t>განმახორციელებელი</w:t>
      </w:r>
      <w:r w:rsidRPr="00506B8C">
        <w:rPr>
          <w:rFonts w:ascii="Sylfaen" w:hAnsi="Sylfaen"/>
        </w:rPr>
        <w:t>:</w:t>
      </w:r>
      <w:r w:rsidRPr="00506B8C">
        <w:rPr>
          <w:rFonts w:ascii="Sylfaen" w:hAnsi="Sylfaen"/>
          <w:lang w:val="ka-GE"/>
        </w:rPr>
        <w:t xml:space="preserve"> </w:t>
      </w:r>
      <w:r w:rsidRPr="00506B8C">
        <w:rPr>
          <w:rFonts w:ascii="Sylfaen" w:eastAsia="Sylfaen" w:hAnsi="Sylfaen"/>
          <w:color w:val="000000"/>
        </w:rPr>
        <w:t>საქართველოს განათლებისა და მეცნიერების სამინისტრო</w:t>
      </w:r>
    </w:p>
    <w:p w14:paraId="015E543E"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1AD281B4"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მოსწავლეებისთვის ზოგადსაგანმათლებლო დაწესებულებების ხელმისაწვდომობის გაზრდა.</w:t>
      </w:r>
    </w:p>
    <w:p w14:paraId="18C68C31" w14:textId="77777777" w:rsidR="008F7ED2" w:rsidRPr="00506B8C" w:rsidRDefault="008F7ED2" w:rsidP="00501D95">
      <w:pPr>
        <w:tabs>
          <w:tab w:val="left" w:pos="720"/>
        </w:tabs>
        <w:ind w:left="180"/>
        <w:jc w:val="both"/>
        <w:rPr>
          <w:rFonts w:ascii="Sylfaen" w:hAnsi="Sylfaen" w:cs="Sylfaen"/>
        </w:rPr>
      </w:pPr>
    </w:p>
    <w:p w14:paraId="13FD02D1"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6C61C0EF" w14:textId="77777777" w:rsidR="008F7ED2" w:rsidRPr="00506B8C" w:rsidRDefault="008F7ED2" w:rsidP="00501D95">
      <w:pPr>
        <w:numPr>
          <w:ilvl w:val="0"/>
          <w:numId w:val="76"/>
        </w:numPr>
        <w:tabs>
          <w:tab w:val="left" w:pos="720"/>
        </w:tabs>
        <w:spacing w:after="0"/>
        <w:ind w:left="180"/>
        <w:jc w:val="both"/>
        <w:rPr>
          <w:rFonts w:ascii="Sylfaen" w:hAnsi="Sylfaen"/>
          <w:bCs/>
          <w:lang w:val="ka-GE"/>
        </w:rPr>
      </w:pPr>
      <w:r w:rsidRPr="00506B8C">
        <w:rPr>
          <w:rFonts w:ascii="Sylfaen" w:hAnsi="Sylfaen"/>
        </w:rPr>
        <w:t>გაიზარდა</w:t>
      </w:r>
      <w:r w:rsidRPr="00506B8C">
        <w:rPr>
          <w:rFonts w:ascii="Sylfaen" w:hAnsi="Sylfaen"/>
          <w:bCs/>
          <w:lang w:val="ka-GE"/>
        </w:rPr>
        <w:t xml:space="preserve"> ზოგადი განათლების ხელმისაწვდომობის ხარისხი რეგიონში მცხოვრები, განსაკუთრებით რთული გეოგრაფიული მდებარეობისა და შეზღუდული შესაძლებლობების მქონე საჯარო სკოლის დაწყებითი, საბაზო და საშუალო საფეხურის მოსწავლეებისათვის. </w:t>
      </w:r>
    </w:p>
    <w:p w14:paraId="7D33916F" w14:textId="77777777" w:rsidR="008F7ED2" w:rsidRPr="00506B8C" w:rsidRDefault="008F7ED2" w:rsidP="008C08DB">
      <w:pPr>
        <w:pStyle w:val="abzacixml"/>
        <w:numPr>
          <w:ilvl w:val="0"/>
          <w:numId w:val="76"/>
        </w:numPr>
      </w:pPr>
      <w:r w:rsidRPr="00506B8C">
        <w:t>მინიმუმამდე იქნა დაყვანილი გაკვეთილებზე დაგვიანების ფაქტები და მოსწავლეთა გაკვეთილებზე დასწრების მაჩვენებელმა გადააჭარბა 95 %-ს.</w:t>
      </w:r>
    </w:p>
    <w:p w14:paraId="3E5F5A9E" w14:textId="77777777" w:rsidR="008F7ED2" w:rsidRPr="00506B8C" w:rsidRDefault="008F7ED2" w:rsidP="00501D95">
      <w:pPr>
        <w:numPr>
          <w:ilvl w:val="0"/>
          <w:numId w:val="76"/>
        </w:numPr>
        <w:tabs>
          <w:tab w:val="left" w:pos="720"/>
        </w:tabs>
        <w:spacing w:after="0"/>
        <w:ind w:left="180"/>
        <w:jc w:val="both"/>
        <w:rPr>
          <w:rFonts w:ascii="Sylfaen" w:hAnsi="Sylfaen"/>
          <w:bCs/>
          <w:lang w:val="ka-GE"/>
        </w:rPr>
      </w:pPr>
      <w:r w:rsidRPr="00506B8C">
        <w:rPr>
          <w:rFonts w:ascii="Sylfaen" w:hAnsi="Sylfaen"/>
          <w:bCs/>
          <w:lang w:val="ka-GE"/>
        </w:rPr>
        <w:t>უზრუნველყოფილია რთული გეოგრაფიული და კლიმატური პირობების მქონე დასახლებებში მცხოვრებ   მოსწავლეთა სკოლამდე უსაფრთხო გადაადგილება.</w:t>
      </w:r>
    </w:p>
    <w:p w14:paraId="6B242CA6" w14:textId="77777777" w:rsidR="008F7ED2" w:rsidRPr="00506B8C" w:rsidRDefault="008F7ED2" w:rsidP="00501D95">
      <w:pPr>
        <w:tabs>
          <w:tab w:val="left" w:pos="720"/>
        </w:tabs>
        <w:ind w:left="180"/>
        <w:jc w:val="both"/>
        <w:rPr>
          <w:rFonts w:ascii="Sylfaen" w:hAnsi="Sylfaen" w:cs="Sylfaen"/>
        </w:rPr>
      </w:pPr>
    </w:p>
    <w:p w14:paraId="65D1C08F"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lastRenderedPageBreak/>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3AD5094A" w14:textId="77777777" w:rsidR="008F7ED2" w:rsidRPr="00506B8C" w:rsidRDefault="008F7ED2" w:rsidP="00501D95">
      <w:pPr>
        <w:tabs>
          <w:tab w:val="left" w:pos="720"/>
        </w:tabs>
        <w:ind w:left="180"/>
        <w:jc w:val="both"/>
        <w:rPr>
          <w:rFonts w:ascii="Sylfaen" w:hAnsi="Sylfaen"/>
        </w:rPr>
      </w:pPr>
    </w:p>
    <w:p w14:paraId="19D21F79"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hAnsi="Sylfaen" w:cs="Sylfaen"/>
          <w:lang w:val="ka-GE"/>
        </w:rPr>
        <w:t xml:space="preserve"> </w:t>
      </w:r>
      <w:r w:rsidRPr="00506B8C">
        <w:rPr>
          <w:rFonts w:ascii="Sylfaen" w:eastAsia="Sylfaen" w:hAnsi="Sylfaen"/>
          <w:color w:val="000000"/>
        </w:rPr>
        <w:t>დასახლებულ პუნქტებში სადაც არ ფუნქციონირებს სკოლები და მანძილი უახლოეს სკოლამდე აღემატება 2 კმ-ს ან/და არ ფუნქციონირებს მუნიციპალური ტრანსპორტი ან/და რთული რელიეფურებოით გამოირჩევა მოსწავლეთა 100% უზრუნველყოფლილია ტრანსპორტით;</w:t>
      </w:r>
    </w:p>
    <w:p w14:paraId="2D0E124A"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დასახლებულ პუნქტებში სადაც არ ფუნქციონირებს სკოლები და მანძილი უახლოეს სკოლამდე აღემატება 2 კმ-ს ან/და არ ფუნქციონირებს მუნიციპალური ტრანსპორტი ან/და რთული რელიეფურებოით გამოირჩევა მოსწავლეთა 100% უზრუნველყოფ</w:t>
      </w:r>
      <w:r w:rsidRPr="00506B8C">
        <w:rPr>
          <w:rFonts w:ascii="Sylfaen" w:eastAsia="Sylfaen" w:hAnsi="Sylfaen"/>
          <w:color w:val="000000"/>
          <w:lang w:val="ka-GE"/>
        </w:rPr>
        <w:t>ი</w:t>
      </w:r>
      <w:r w:rsidRPr="00506B8C">
        <w:rPr>
          <w:rFonts w:ascii="Sylfaen" w:eastAsia="Sylfaen" w:hAnsi="Sylfaen"/>
          <w:color w:val="000000"/>
        </w:rPr>
        <w:t>ლ იქნება ტრანსპორტით;</w:t>
      </w:r>
      <w:r w:rsidRPr="00506B8C">
        <w:rPr>
          <w:rFonts w:ascii="Sylfaen" w:eastAsia="Sylfaen" w:hAnsi="Sylfaen"/>
          <w:color w:val="000000"/>
        </w:rPr>
        <w:br/>
      </w:r>
    </w:p>
    <w:p w14:paraId="0FE0769B" w14:textId="77777777" w:rsidR="008F7ED2" w:rsidRPr="00506B8C" w:rsidRDefault="008F7ED2" w:rsidP="00501D95">
      <w:pPr>
        <w:tabs>
          <w:tab w:val="left" w:pos="720"/>
        </w:tabs>
        <w:ind w:left="180"/>
        <w:jc w:val="both"/>
        <w:rPr>
          <w:rFonts w:ascii="Sylfaen" w:hAnsi="Sylfaen"/>
          <w:bCs/>
          <w:lang w:val="ka-GE"/>
        </w:rPr>
      </w:pPr>
      <w:r w:rsidRPr="00506B8C">
        <w:rPr>
          <w:rFonts w:ascii="Sylfaen" w:hAnsi="Sylfaen" w:cs="Sylfaen"/>
        </w:rPr>
        <w:t>მიღწეული საბოლოო შედეგის შეფასების ინდიკატორი</w:t>
      </w:r>
      <w:r w:rsidRPr="00506B8C">
        <w:rPr>
          <w:rFonts w:ascii="Sylfaen" w:hAnsi="Sylfaen" w:cs="Sylfaen"/>
          <w:lang w:val="ka-GE"/>
        </w:rPr>
        <w:t xml:space="preserve"> - </w:t>
      </w:r>
      <w:r w:rsidRPr="00506B8C">
        <w:rPr>
          <w:rFonts w:ascii="Sylfaen" w:eastAsia="Sylfaen" w:hAnsi="Sylfaen"/>
          <w:color w:val="000000"/>
          <w:lang w:val="ka-GE"/>
        </w:rPr>
        <w:t>პროგრამის ბენეფიციარ</w:t>
      </w:r>
      <w:r w:rsidRPr="00506B8C">
        <w:rPr>
          <w:rFonts w:ascii="Sylfaen" w:eastAsia="Sylfaen" w:hAnsi="Sylfaen"/>
          <w:color w:val="000000"/>
        </w:rPr>
        <w:t xml:space="preserve"> მოსწავლეთა 100% უზრუნველყოფ</w:t>
      </w:r>
      <w:r w:rsidRPr="00506B8C">
        <w:rPr>
          <w:rFonts w:ascii="Sylfaen" w:eastAsia="Sylfaen" w:hAnsi="Sylfaen"/>
          <w:color w:val="000000"/>
          <w:lang w:val="ka-GE"/>
        </w:rPr>
        <w:t>ი</w:t>
      </w:r>
      <w:r w:rsidRPr="00506B8C">
        <w:rPr>
          <w:rFonts w:ascii="Sylfaen" w:eastAsia="Sylfaen" w:hAnsi="Sylfaen"/>
          <w:color w:val="000000"/>
        </w:rPr>
        <w:t>ლია</w:t>
      </w:r>
      <w:r w:rsidRPr="00506B8C">
        <w:rPr>
          <w:rFonts w:ascii="Sylfaen" w:eastAsia="Sylfaen" w:hAnsi="Sylfaen"/>
          <w:color w:val="000000"/>
          <w:lang w:val="ka-GE"/>
        </w:rPr>
        <w:t xml:space="preserve"> </w:t>
      </w:r>
      <w:r w:rsidRPr="00506B8C">
        <w:rPr>
          <w:rFonts w:ascii="Sylfaen" w:eastAsia="Sylfaen" w:hAnsi="Sylfaen"/>
          <w:color w:val="000000"/>
        </w:rPr>
        <w:t>ტრანსპორტით;</w:t>
      </w:r>
    </w:p>
    <w:p w14:paraId="3132C3FE" w14:textId="77777777" w:rsidR="008F7ED2" w:rsidRPr="00506B8C" w:rsidRDefault="008F7ED2" w:rsidP="00501D95">
      <w:pPr>
        <w:tabs>
          <w:tab w:val="left" w:pos="720"/>
        </w:tabs>
        <w:ind w:left="180"/>
        <w:jc w:val="both"/>
        <w:rPr>
          <w:rFonts w:ascii="Sylfaen" w:hAnsi="Sylfaen"/>
          <w:vertAlign w:val="superscript"/>
        </w:rPr>
      </w:pPr>
    </w:p>
    <w:p w14:paraId="0395BD25"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rPr>
        <w:t xml:space="preserve">4.1.12 </w:t>
      </w:r>
      <w:r w:rsidRPr="00506B8C">
        <w:rPr>
          <w:rFonts w:ascii="Sylfaen" w:eastAsia="Sylfaen" w:hAnsi="Sylfaen"/>
          <w:color w:val="000000"/>
          <w:sz w:val="22"/>
          <w:szCs w:val="22"/>
        </w:rPr>
        <w:t>ზოგადი განათლების ხელშეწყობა (პროგრამული კოდი 32 02 12)</w:t>
      </w:r>
    </w:p>
    <w:p w14:paraId="2285EE10" w14:textId="77777777" w:rsidR="008F7ED2" w:rsidRPr="00506B8C" w:rsidRDefault="008F7ED2" w:rsidP="00501D95">
      <w:pPr>
        <w:pStyle w:val="Normal00"/>
        <w:tabs>
          <w:tab w:val="left" w:pos="720"/>
        </w:tabs>
        <w:ind w:left="180"/>
        <w:jc w:val="both"/>
        <w:rPr>
          <w:rFonts w:ascii="Sylfaen" w:hAnsi="Sylfaen"/>
          <w:sz w:val="22"/>
          <w:szCs w:val="22"/>
        </w:rPr>
      </w:pPr>
    </w:p>
    <w:p w14:paraId="070AA971" w14:textId="77777777" w:rsidR="008F7ED2" w:rsidRPr="00506B8C" w:rsidRDefault="008F7ED2" w:rsidP="00501D95">
      <w:pPr>
        <w:tabs>
          <w:tab w:val="left" w:pos="720"/>
        </w:tabs>
        <w:ind w:left="180"/>
        <w:jc w:val="both"/>
        <w:rPr>
          <w:rFonts w:ascii="Sylfaen" w:hAnsi="Sylfaen"/>
        </w:rPr>
      </w:pPr>
      <w:r w:rsidRPr="00506B8C">
        <w:rPr>
          <w:rFonts w:ascii="Sylfaen" w:hAnsi="Sylfaen"/>
          <w:lang w:val="ka-GE"/>
        </w:rPr>
        <w:t>განმახორციელებელი</w:t>
      </w:r>
      <w:r w:rsidRPr="00506B8C">
        <w:rPr>
          <w:rFonts w:ascii="Sylfaen" w:hAnsi="Sylfaen"/>
        </w:rPr>
        <w:t>:</w:t>
      </w:r>
    </w:p>
    <w:p w14:paraId="3F130E6C" w14:textId="77777777" w:rsidR="008F7ED2" w:rsidRPr="00506B8C" w:rsidRDefault="008F7ED2" w:rsidP="00501D95">
      <w:pPr>
        <w:numPr>
          <w:ilvl w:val="0"/>
          <w:numId w:val="120"/>
        </w:numPr>
        <w:tabs>
          <w:tab w:val="left" w:pos="720"/>
        </w:tabs>
        <w:spacing w:after="0" w:line="240" w:lineRule="auto"/>
        <w:ind w:left="180"/>
        <w:jc w:val="both"/>
        <w:rPr>
          <w:rFonts w:ascii="Sylfaen" w:eastAsia="Arial Unicode MS" w:hAnsi="Sylfaen" w:cs="Arial Unicode MS"/>
        </w:rPr>
      </w:pPr>
      <w:r w:rsidRPr="00506B8C">
        <w:rPr>
          <w:rFonts w:ascii="Sylfaen" w:eastAsia="Arial Unicode MS" w:hAnsi="Sylfaen" w:cs="Arial Unicode MS"/>
        </w:rPr>
        <w:t xml:space="preserve">სსიპ - შეფასებისა და გამოცდების ეროვნული ცენტრი; </w:t>
      </w:r>
    </w:p>
    <w:p w14:paraId="591D0BD1" w14:textId="77777777" w:rsidR="008F7ED2" w:rsidRPr="00506B8C" w:rsidRDefault="008F7ED2" w:rsidP="00501D95">
      <w:pPr>
        <w:numPr>
          <w:ilvl w:val="0"/>
          <w:numId w:val="120"/>
        </w:numPr>
        <w:tabs>
          <w:tab w:val="left" w:pos="720"/>
        </w:tabs>
        <w:spacing w:after="0" w:line="240" w:lineRule="auto"/>
        <w:ind w:left="180"/>
        <w:jc w:val="both"/>
        <w:rPr>
          <w:rFonts w:ascii="Sylfaen" w:eastAsia="Arial Unicode MS" w:hAnsi="Sylfaen" w:cs="Arial Unicode MS"/>
        </w:rPr>
      </w:pPr>
      <w:r w:rsidRPr="00506B8C">
        <w:rPr>
          <w:rFonts w:ascii="Sylfaen" w:eastAsia="Arial Unicode MS" w:hAnsi="Sylfaen" w:cs="Arial Unicode MS"/>
        </w:rPr>
        <w:t xml:space="preserve">საქართველოს განათლებისა და მეცნიერების სამინისტრო; </w:t>
      </w:r>
    </w:p>
    <w:p w14:paraId="4A5B2ED0" w14:textId="77777777" w:rsidR="008F7ED2" w:rsidRPr="00506B8C" w:rsidRDefault="008F7ED2" w:rsidP="00501D95">
      <w:pPr>
        <w:numPr>
          <w:ilvl w:val="0"/>
          <w:numId w:val="120"/>
        </w:numPr>
        <w:tabs>
          <w:tab w:val="left" w:pos="720"/>
        </w:tabs>
        <w:spacing w:after="0" w:line="240" w:lineRule="auto"/>
        <w:ind w:left="180"/>
        <w:jc w:val="both"/>
        <w:rPr>
          <w:rFonts w:ascii="Sylfaen" w:eastAsia="Arial Unicode MS" w:hAnsi="Sylfaen" w:cs="Arial Unicode MS"/>
        </w:rPr>
      </w:pPr>
      <w:r w:rsidRPr="00506B8C">
        <w:rPr>
          <w:rFonts w:ascii="Sylfaen" w:eastAsia="Arial Unicode MS" w:hAnsi="Sylfaen" w:cs="Arial Unicode MS"/>
        </w:rPr>
        <w:t>სსიპ – საგანმანათლებლო და სამეცნიერო ინფრასტრუქტურის განვითარების სააგენტო</w:t>
      </w:r>
    </w:p>
    <w:p w14:paraId="271FABE5" w14:textId="77777777" w:rsidR="008F7ED2" w:rsidRPr="00506B8C" w:rsidRDefault="008F7ED2" w:rsidP="00501D95">
      <w:pPr>
        <w:tabs>
          <w:tab w:val="left" w:pos="720"/>
        </w:tabs>
        <w:ind w:left="180"/>
        <w:jc w:val="both"/>
        <w:rPr>
          <w:rFonts w:ascii="Sylfaen" w:hAnsi="Sylfaen" w:cs="Sylfaen"/>
        </w:rPr>
      </w:pPr>
    </w:p>
    <w:p w14:paraId="05122ADD"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საანგარიშო</w:t>
      </w:r>
      <w:r w:rsidRPr="00506B8C">
        <w:rPr>
          <w:rFonts w:ascii="Sylfaen" w:hAnsi="Sylfaen"/>
        </w:rPr>
        <w:t xml:space="preserve"> </w:t>
      </w:r>
      <w:r w:rsidRPr="00506B8C">
        <w:rPr>
          <w:rFonts w:ascii="Sylfaen" w:hAnsi="Sylfaen" w:cs="Sylfaen"/>
        </w:rPr>
        <w:t>პერიოდში</w:t>
      </w:r>
      <w:r w:rsidRPr="00506B8C">
        <w:rPr>
          <w:rFonts w:ascii="Sylfaen" w:hAnsi="Sylfaen"/>
        </w:rPr>
        <w:t xml:space="preserve">, </w:t>
      </w:r>
      <w:r w:rsidRPr="00506B8C">
        <w:rPr>
          <w:rFonts w:ascii="Sylfaen" w:hAnsi="Sylfaen" w:cs="Sylfaen"/>
        </w:rPr>
        <w:t>განხორციელებული</w:t>
      </w:r>
      <w:r w:rsidRPr="00506B8C">
        <w:rPr>
          <w:rFonts w:ascii="Sylfaen" w:hAnsi="Sylfaen"/>
        </w:rPr>
        <w:t xml:space="preserve"> </w:t>
      </w:r>
      <w:r w:rsidRPr="00506B8C">
        <w:rPr>
          <w:rFonts w:ascii="Sylfaen" w:hAnsi="Sylfaen" w:cs="Sylfaen"/>
        </w:rPr>
        <w:t>ღონისძიებების</w:t>
      </w:r>
      <w:r w:rsidRPr="00506B8C">
        <w:rPr>
          <w:rFonts w:ascii="Sylfaen" w:hAnsi="Sylfaen"/>
        </w:rPr>
        <w:t xml:space="preserve"> </w:t>
      </w:r>
      <w:r w:rsidRPr="00506B8C">
        <w:rPr>
          <w:rFonts w:ascii="Sylfaen" w:hAnsi="Sylfaen" w:cs="Sylfaen"/>
        </w:rPr>
        <w:t>მოკლე</w:t>
      </w:r>
      <w:r w:rsidRPr="00506B8C">
        <w:rPr>
          <w:rFonts w:ascii="Sylfaen" w:hAnsi="Sylfaen"/>
        </w:rPr>
        <w:t xml:space="preserve"> </w:t>
      </w:r>
      <w:r w:rsidRPr="00506B8C">
        <w:rPr>
          <w:rFonts w:ascii="Sylfaen" w:hAnsi="Sylfaen" w:cs="Sylfaen"/>
        </w:rPr>
        <w:t>აღწერა</w:t>
      </w:r>
    </w:p>
    <w:p w14:paraId="25031C61" w14:textId="77777777" w:rsidR="008F7ED2" w:rsidRPr="00506B8C" w:rsidRDefault="008F7ED2" w:rsidP="00501D95">
      <w:pPr>
        <w:pStyle w:val="ListParagraph"/>
        <w:numPr>
          <w:ilvl w:val="0"/>
          <w:numId w:val="97"/>
        </w:numPr>
        <w:tabs>
          <w:tab w:val="left" w:pos="720"/>
        </w:tabs>
        <w:spacing w:after="0" w:line="240" w:lineRule="auto"/>
        <w:ind w:left="180"/>
        <w:contextualSpacing w:val="0"/>
        <w:jc w:val="both"/>
        <w:rPr>
          <w:rFonts w:ascii="Sylfaen" w:hAnsi="Sylfaen"/>
        </w:rPr>
      </w:pPr>
      <w:r w:rsidRPr="00506B8C">
        <w:rPr>
          <w:rFonts w:ascii="Sylfaen" w:eastAsia="Arial Unicode MS" w:hAnsi="Sylfaen" w:cs="Arial Unicode MS"/>
        </w:rPr>
        <w:t xml:space="preserve">საქართველოში თავშესაფრის მაძიებელთა და ლტოლვილის ან ჰუმანიტარული სტატუსის მქონე პირთათვის ზოგადი განათლების მიღების ხელმისაწვდომობის უზრუნველყოფის მიზნით პროგრამაში ჩართული იყო 25 მსმენელი, რომელიც გამოცდა-გასაუბრების შედეგების საფუძველზე წარმატებით დაძლია 6-მა მსმენელმა, მათ შორის </w:t>
      </w:r>
      <w:r w:rsidRPr="00506B8C">
        <w:rPr>
          <w:rFonts w:ascii="Sylfaen" w:hAnsi="Sylfaen"/>
          <w:lang w:val="ka-GE"/>
        </w:rPr>
        <w:t>2-მა ბენეფიციარმა დაამთავრა სწავლების ორივე ეტაპი, დარჩენილი 4 ბენეფიციარი გააგრძელებს სწავლებას პროგრამის მეორე ეტაპზე;</w:t>
      </w:r>
    </w:p>
    <w:p w14:paraId="036482A5" w14:textId="77777777" w:rsidR="008F7ED2" w:rsidRPr="00506B8C" w:rsidRDefault="008F7ED2" w:rsidP="00501D95">
      <w:pPr>
        <w:pStyle w:val="ListParagraph"/>
        <w:numPr>
          <w:ilvl w:val="0"/>
          <w:numId w:val="97"/>
        </w:numPr>
        <w:tabs>
          <w:tab w:val="left" w:pos="720"/>
        </w:tabs>
        <w:spacing w:after="0" w:line="240" w:lineRule="auto"/>
        <w:ind w:left="180"/>
        <w:contextualSpacing w:val="0"/>
        <w:jc w:val="both"/>
        <w:rPr>
          <w:rFonts w:ascii="Sylfaen" w:hAnsi="Sylfaen"/>
        </w:rPr>
      </w:pPr>
      <w:r w:rsidRPr="00506B8C">
        <w:rPr>
          <w:rFonts w:ascii="Sylfaen" w:eastAsia="Arial Unicode MS" w:hAnsi="Sylfaen" w:cs="Arial Unicode MS"/>
        </w:rPr>
        <w:t>ერთიანი ეროვნული გამოცდებისათვის მომზადების მიზნით, ოკუპირებული გალის მუნიციპალიტეტის საჯარო სკოლების აბიტურიენტებსა და მასწავლებლებს უსასყიდლოდ გადაეცათ 49 ცალი სახელმძღვანელო და 60 ცალი ცნობარი აბიტურიენტებისათვის. გალის რაიონის პედაგოგების საგნობრივი წვრთნის მიზნით, ზუგდიდში მივლენილ იქნა სსიპ - შეფასებისა და გამოცდების ეროვნული ცენტრის თანამშრომლები, რომლებმაც დაატრენინგეს 46 მასწავლებელი;</w:t>
      </w:r>
    </w:p>
    <w:p w14:paraId="41F49968" w14:textId="77777777" w:rsidR="008F7ED2" w:rsidRPr="00506B8C" w:rsidRDefault="008F7ED2" w:rsidP="00501D95">
      <w:pPr>
        <w:pStyle w:val="ListParagraph"/>
        <w:numPr>
          <w:ilvl w:val="0"/>
          <w:numId w:val="97"/>
        </w:numPr>
        <w:tabs>
          <w:tab w:val="left" w:pos="720"/>
        </w:tabs>
        <w:spacing w:after="0" w:line="240" w:lineRule="auto"/>
        <w:ind w:left="180"/>
        <w:contextualSpacing w:val="0"/>
        <w:jc w:val="both"/>
        <w:rPr>
          <w:rFonts w:ascii="Sylfaen" w:hAnsi="Sylfaen"/>
        </w:rPr>
      </w:pPr>
      <w:r w:rsidRPr="00506B8C">
        <w:rPr>
          <w:rFonts w:ascii="Sylfaen" w:eastAsia="Arial Unicode MS" w:hAnsi="Sylfaen" w:cs="Arial Unicode MS"/>
        </w:rPr>
        <w:lastRenderedPageBreak/>
        <w:t xml:space="preserve">„საქართველოს ზოგადსაგანმანათლებლო დაწესებულებების მოსწავლეთა გაკვეთილზე დასწრების აღრიცხვის ჟურნალებით უზრუნველყოფის ქვეპროგრამის“ ფარგლებში შესყიდულ იქნა </w:t>
      </w:r>
      <w:r w:rsidRPr="00506B8C">
        <w:rPr>
          <w:rFonts w:ascii="Sylfaen" w:hAnsi="Sylfaen"/>
        </w:rPr>
        <w:t xml:space="preserve">38 276 </w:t>
      </w:r>
      <w:r w:rsidRPr="00506B8C">
        <w:rPr>
          <w:rFonts w:ascii="Sylfaen" w:eastAsia="Arial Unicode MS" w:hAnsi="Sylfaen" w:cs="Arial Unicode MS"/>
        </w:rPr>
        <w:t>ცალი საკლასო ჟურნალი და</w:t>
      </w:r>
      <w:r w:rsidRPr="00506B8C">
        <w:rPr>
          <w:rFonts w:ascii="Sylfaen" w:eastAsia="Arial Unicode MS" w:hAnsi="Sylfaen" w:cs="Arial Unicode MS"/>
          <w:lang w:val="ka-GE"/>
        </w:rPr>
        <w:t xml:space="preserve"> </w:t>
      </w:r>
      <w:r w:rsidRPr="00506B8C">
        <w:rPr>
          <w:rFonts w:ascii="Sylfaen" w:hAnsi="Sylfaen" w:cs="Sylfaen"/>
          <w:lang w:val="ka-GE"/>
        </w:rPr>
        <w:t>მოთხოვნის შესაბამისად</w:t>
      </w:r>
      <w:r w:rsidRPr="00506B8C">
        <w:rPr>
          <w:rFonts w:ascii="Sylfaen" w:eastAsia="Arial Unicode MS" w:hAnsi="Sylfaen" w:cs="Arial Unicode MS"/>
        </w:rPr>
        <w:t xml:space="preserve"> </w:t>
      </w:r>
      <w:r w:rsidRPr="00506B8C">
        <w:rPr>
          <w:rFonts w:ascii="Sylfaen" w:hAnsi="Sylfaen" w:cs="Sylfaen"/>
          <w:lang w:val="ka-GE"/>
        </w:rPr>
        <w:t>38 038 ცალი დარიგდა საქართველოს მასშტაბით ყველა საჯარო და კერძო სკოლაში;</w:t>
      </w:r>
    </w:p>
    <w:p w14:paraId="5FADFDBA" w14:textId="77777777" w:rsidR="008F7ED2" w:rsidRPr="00506B8C" w:rsidRDefault="008F7ED2" w:rsidP="00501D95">
      <w:pPr>
        <w:pStyle w:val="ListParagraph"/>
        <w:numPr>
          <w:ilvl w:val="0"/>
          <w:numId w:val="97"/>
        </w:numPr>
        <w:tabs>
          <w:tab w:val="left" w:pos="720"/>
        </w:tabs>
        <w:spacing w:after="0" w:line="240" w:lineRule="auto"/>
        <w:ind w:left="180"/>
        <w:contextualSpacing w:val="0"/>
        <w:jc w:val="both"/>
        <w:rPr>
          <w:rFonts w:ascii="Sylfaen" w:hAnsi="Sylfaen"/>
        </w:rPr>
      </w:pPr>
      <w:r w:rsidRPr="00506B8C">
        <w:rPr>
          <w:rFonts w:ascii="Sylfaen" w:eastAsia="Arial Unicode MS" w:hAnsi="Sylfaen" w:cs="Arial Unicode MS"/>
        </w:rPr>
        <w:t xml:space="preserve">სკოლების მე-8 - მე-11 კლასის მოსწავლეების მონაწილეობით ჩატარდა საქართველოს ეროვნული ინტელექტ-ჩემპიონატის I, II და ფინალური შეჯიბრი. ინტელექტ-ჩემპიონატში მონაწილეობდა </w:t>
      </w:r>
      <w:r w:rsidRPr="00506B8C">
        <w:rPr>
          <w:rFonts w:ascii="Sylfaen" w:eastAsia="Arial Unicode MS" w:hAnsi="Sylfaen" w:cs="Arial Unicode MS"/>
          <w:lang w:val="ka-GE"/>
        </w:rPr>
        <w:t>21 700-მდე</w:t>
      </w:r>
      <w:r w:rsidRPr="00506B8C">
        <w:rPr>
          <w:rFonts w:ascii="Sylfaen" w:eastAsia="Arial Unicode MS" w:hAnsi="Sylfaen" w:cs="Arial Unicode MS"/>
        </w:rPr>
        <w:t xml:space="preserve"> მოსწავლე. გამოვლინდა და დაჯილდოვდა </w:t>
      </w:r>
      <w:r w:rsidRPr="00506B8C">
        <w:rPr>
          <w:rFonts w:ascii="Sylfaen" w:eastAsia="Arial Unicode MS" w:hAnsi="Sylfaen" w:cs="Arial Unicode MS"/>
          <w:lang w:val="ka-GE"/>
        </w:rPr>
        <w:t>24</w:t>
      </w:r>
      <w:r w:rsidRPr="00506B8C">
        <w:rPr>
          <w:rFonts w:ascii="Sylfaen" w:eastAsia="Arial Unicode MS" w:hAnsi="Sylfaen" w:cs="Arial Unicode MS"/>
        </w:rPr>
        <w:t xml:space="preserve"> </w:t>
      </w:r>
      <w:r w:rsidRPr="00506B8C">
        <w:rPr>
          <w:rFonts w:ascii="Sylfaen" w:eastAsia="Arial Unicode MS" w:hAnsi="Sylfaen" w:cs="Arial Unicode MS"/>
          <w:lang w:val="ka-GE"/>
        </w:rPr>
        <w:t>გამარჯვებული</w:t>
      </w:r>
      <w:r w:rsidRPr="00506B8C">
        <w:rPr>
          <w:rFonts w:ascii="Sylfaen" w:eastAsia="Arial Unicode MS" w:hAnsi="Sylfaen" w:cs="Arial Unicode MS"/>
        </w:rPr>
        <w:t>. I, II და III ადგილის მფლობელებს გადაეცათ განალებისა და მეცნიერების სამინისტროსგან ფულადი ჯილდოები;</w:t>
      </w:r>
    </w:p>
    <w:p w14:paraId="30EBA555" w14:textId="77777777" w:rsidR="008F7ED2" w:rsidRPr="00506B8C" w:rsidRDefault="008F7ED2" w:rsidP="00501D95">
      <w:pPr>
        <w:numPr>
          <w:ilvl w:val="0"/>
          <w:numId w:val="97"/>
        </w:numPr>
        <w:pBdr>
          <w:top w:val="nil"/>
          <w:left w:val="nil"/>
          <w:bottom w:val="nil"/>
          <w:right w:val="nil"/>
          <w:between w:val="nil"/>
        </w:pBdr>
        <w:tabs>
          <w:tab w:val="left" w:pos="720"/>
        </w:tabs>
        <w:spacing w:after="0" w:line="259" w:lineRule="auto"/>
        <w:ind w:left="180"/>
        <w:contextualSpacing/>
        <w:jc w:val="both"/>
        <w:rPr>
          <w:rFonts w:ascii="Sylfaen" w:eastAsia="Arial Unicode MS" w:hAnsi="Sylfaen" w:cs="Arial Unicode MS"/>
        </w:rPr>
      </w:pPr>
      <w:r w:rsidRPr="00506B8C">
        <w:rPr>
          <w:rFonts w:ascii="Sylfaen" w:hAnsi="Sylfaen" w:cs="Sylfaen"/>
          <w:lang w:val="ka-GE"/>
        </w:rPr>
        <w:t xml:space="preserve">ჩატარდა </w:t>
      </w:r>
      <w:r w:rsidRPr="00506B8C">
        <w:rPr>
          <w:rFonts w:ascii="Sylfaen" w:hAnsi="Sylfaen" w:cs="Sylfaen"/>
        </w:rPr>
        <w:t>კრეათონი საბავშვო შემეცნებითი ანიმაციური სერიალის განვითარებისთვის საუკეთესო, კრეატიული იდეების გამოსავლენად, გამოვლენილია გამარჯვებულები</w:t>
      </w:r>
      <w:r w:rsidRPr="00506B8C">
        <w:rPr>
          <w:rFonts w:ascii="Sylfaen" w:hAnsi="Sylfaen" w:cs="Sylfaen"/>
          <w:lang w:val="ka-GE"/>
        </w:rPr>
        <w:t xml:space="preserve"> </w:t>
      </w:r>
      <w:r w:rsidRPr="00506B8C">
        <w:rPr>
          <w:rFonts w:ascii="Sylfaen" w:hAnsi="Sylfaen" w:cs="Sylfaen"/>
        </w:rPr>
        <w:t>2 მიმართულებით: სინოფსისი (შინაარსი,</w:t>
      </w:r>
      <w:r w:rsidRPr="00506B8C">
        <w:rPr>
          <w:rFonts w:ascii="Sylfaen" w:hAnsi="Sylfaen" w:cs="Sylfaen"/>
          <w:lang w:val="ka-GE"/>
        </w:rPr>
        <w:t xml:space="preserve"> </w:t>
      </w:r>
      <w:r w:rsidRPr="00506B8C">
        <w:rPr>
          <w:rFonts w:ascii="Sylfaen" w:hAnsi="Sylfaen" w:cs="Sylfaen"/>
        </w:rPr>
        <w:t>ამბავი)</w:t>
      </w:r>
      <w:r w:rsidRPr="00506B8C">
        <w:rPr>
          <w:rFonts w:ascii="Sylfaen" w:eastAsia="Arial Unicode MS" w:hAnsi="Sylfaen" w:cs="Arial Unicode MS"/>
          <w:lang w:val="ka-GE"/>
        </w:rPr>
        <w:t xml:space="preserve"> და </w:t>
      </w:r>
      <w:r w:rsidRPr="00506B8C">
        <w:rPr>
          <w:rFonts w:ascii="Sylfaen" w:hAnsi="Sylfaen" w:cs="Sylfaen"/>
        </w:rPr>
        <w:t>გმირების,</w:t>
      </w:r>
      <w:r w:rsidRPr="00506B8C">
        <w:rPr>
          <w:rFonts w:ascii="Sylfaen" w:hAnsi="Sylfaen" w:cs="Sylfaen"/>
          <w:lang w:val="ka-GE"/>
        </w:rPr>
        <w:t xml:space="preserve"> </w:t>
      </w:r>
      <w:r w:rsidRPr="00506B8C">
        <w:rPr>
          <w:rFonts w:ascii="Sylfaen" w:hAnsi="Sylfaen" w:cs="Sylfaen"/>
        </w:rPr>
        <w:t xml:space="preserve">პერსონაჟების ვიზუალური მხარე - ესკიზები. </w:t>
      </w:r>
      <w:r w:rsidRPr="00506B8C">
        <w:rPr>
          <w:rFonts w:ascii="Sylfaen" w:hAnsi="Sylfaen" w:cs="Sylfaen"/>
          <w:lang w:val="ka-GE"/>
        </w:rPr>
        <w:t xml:space="preserve">გამოვლინდა 2 გამარჯვებული, რომელთაც გადაეცათ </w:t>
      </w:r>
      <w:r w:rsidRPr="00506B8C">
        <w:rPr>
          <w:rFonts w:ascii="Sylfaen" w:hAnsi="Sylfaen" w:cs="Sylfaen"/>
        </w:rPr>
        <w:t xml:space="preserve">ფულადი </w:t>
      </w:r>
      <w:r w:rsidRPr="00506B8C">
        <w:rPr>
          <w:rFonts w:ascii="Sylfaen" w:hAnsi="Sylfaen" w:cs="Sylfaen"/>
          <w:lang w:val="ka-GE"/>
        </w:rPr>
        <w:t xml:space="preserve"> პრიზები; </w:t>
      </w:r>
    </w:p>
    <w:p w14:paraId="5B3282C5" w14:textId="77777777" w:rsidR="008F7ED2" w:rsidRPr="00506B8C" w:rsidRDefault="008F7ED2" w:rsidP="00501D95">
      <w:pPr>
        <w:pStyle w:val="ListParagraph"/>
        <w:numPr>
          <w:ilvl w:val="0"/>
          <w:numId w:val="97"/>
        </w:numPr>
        <w:tabs>
          <w:tab w:val="left" w:pos="0"/>
          <w:tab w:val="left" w:pos="720"/>
        </w:tabs>
        <w:spacing w:after="0" w:line="240" w:lineRule="auto"/>
        <w:ind w:left="180"/>
        <w:contextualSpacing w:val="0"/>
        <w:jc w:val="both"/>
        <w:rPr>
          <w:rFonts w:ascii="Sylfaen" w:hAnsi="Sylfaen"/>
        </w:rPr>
      </w:pPr>
      <w:r w:rsidRPr="00506B8C">
        <w:rPr>
          <w:rFonts w:ascii="Sylfaen" w:hAnsi="Sylfaen" w:cs="Sylfaen"/>
          <w:lang w:val="ka-GE"/>
        </w:rPr>
        <w:t>ქვეპროგრამის ,,ჯანსაღი ცხოვრების წესის დამკვიდრების ხელშეწყობა“ ფარგლებში საქართველოს ზოგადსაგანმანათლებლო დაწესებულებების მოსწავლეებისთვის ჯანსაღი ცხოვრების წესის თემაზე ჩატარდა ფოტო, სლოგანებისა და ვიდეო რგოლების კონკურსები.</w:t>
      </w:r>
      <w:r w:rsidRPr="00506B8C">
        <w:rPr>
          <w:rFonts w:ascii="Sylfaen" w:hAnsi="Sylfaen"/>
          <w:lang w:val="ka-GE"/>
        </w:rPr>
        <w:t xml:space="preserve"> კონკურსში გამოვლინდა 6 ზოგადსაგანმანათლებლო სკოლის 19 გამარჯვებული მოსწავლე, რომლებიც დაჯილდოვდნენ ფულადი პრიზებით;</w:t>
      </w:r>
    </w:p>
    <w:p w14:paraId="3BCFB80D" w14:textId="77777777" w:rsidR="008F7ED2" w:rsidRPr="00506B8C" w:rsidRDefault="008F7ED2" w:rsidP="00501D95">
      <w:pPr>
        <w:numPr>
          <w:ilvl w:val="0"/>
          <w:numId w:val="97"/>
        </w:numPr>
        <w:pBdr>
          <w:top w:val="nil"/>
          <w:left w:val="nil"/>
          <w:bottom w:val="nil"/>
          <w:right w:val="nil"/>
          <w:between w:val="nil"/>
        </w:pBdr>
        <w:tabs>
          <w:tab w:val="left" w:pos="720"/>
        </w:tabs>
        <w:spacing w:after="0" w:line="259" w:lineRule="auto"/>
        <w:ind w:left="180"/>
        <w:contextualSpacing/>
        <w:jc w:val="both"/>
        <w:rPr>
          <w:rFonts w:ascii="Sylfaen" w:eastAsia="Merriweather" w:hAnsi="Sylfaen" w:cs="Merriweather"/>
        </w:rPr>
      </w:pPr>
      <w:r w:rsidRPr="00506B8C">
        <w:rPr>
          <w:rFonts w:ascii="Sylfaen" w:hAnsi="Sylfaen" w:cs="Sylfaen"/>
          <w:lang w:val="ka-GE"/>
        </w:rPr>
        <w:t>ჯანსაღი კვების პოპულარიზაციის ხელშეწყობის მიზნით თბილისის 10 საჯარო სკოლის მოსწავლეებისთვის შესყიდული იქნა ხილი (ვაშლი). სულ დარიგებული იქნა 256 800 ცალი ვაშლი;</w:t>
      </w:r>
    </w:p>
    <w:p w14:paraId="2AD4A78F" w14:textId="77777777" w:rsidR="008F7ED2" w:rsidRPr="00506B8C" w:rsidRDefault="008F7ED2" w:rsidP="00501D95">
      <w:pPr>
        <w:numPr>
          <w:ilvl w:val="0"/>
          <w:numId w:val="97"/>
        </w:numPr>
        <w:pBdr>
          <w:top w:val="nil"/>
          <w:left w:val="nil"/>
          <w:bottom w:val="nil"/>
          <w:right w:val="nil"/>
          <w:between w:val="nil"/>
        </w:pBdr>
        <w:tabs>
          <w:tab w:val="left" w:pos="720"/>
        </w:tabs>
        <w:spacing w:after="0" w:line="259" w:lineRule="auto"/>
        <w:ind w:left="180"/>
        <w:contextualSpacing/>
        <w:jc w:val="both"/>
        <w:rPr>
          <w:rFonts w:ascii="Sylfaen" w:eastAsia="Merriweather" w:hAnsi="Sylfaen" w:cs="Merriweather"/>
        </w:rPr>
      </w:pPr>
      <w:r w:rsidRPr="00506B8C">
        <w:rPr>
          <w:rFonts w:ascii="Sylfaen" w:hAnsi="Sylfaen" w:cs="Sylfaen"/>
          <w:color w:val="000000"/>
        </w:rPr>
        <w:t>მოსწავლეებსა</w:t>
      </w:r>
      <w:r w:rsidRPr="00506B8C">
        <w:rPr>
          <w:rFonts w:ascii="Sylfaen" w:hAnsi="Sylfaen"/>
          <w:color w:val="000000"/>
        </w:rPr>
        <w:t xml:space="preserve"> </w:t>
      </w:r>
      <w:r w:rsidRPr="00506B8C">
        <w:rPr>
          <w:rFonts w:ascii="Sylfaen" w:hAnsi="Sylfaen" w:cs="Sylfaen"/>
          <w:color w:val="000000"/>
        </w:rPr>
        <w:t>და</w:t>
      </w:r>
      <w:r w:rsidRPr="00506B8C">
        <w:rPr>
          <w:rFonts w:ascii="Sylfaen" w:hAnsi="Sylfaen"/>
          <w:color w:val="000000"/>
        </w:rPr>
        <w:t xml:space="preserve"> </w:t>
      </w:r>
      <w:r w:rsidRPr="00506B8C">
        <w:rPr>
          <w:rFonts w:ascii="Sylfaen" w:hAnsi="Sylfaen" w:cs="Sylfaen"/>
          <w:color w:val="000000"/>
        </w:rPr>
        <w:t>მშობლებში</w:t>
      </w:r>
      <w:r w:rsidRPr="00506B8C">
        <w:rPr>
          <w:rFonts w:ascii="Sylfaen" w:hAnsi="Sylfaen"/>
          <w:color w:val="000000"/>
        </w:rPr>
        <w:t xml:space="preserve"> </w:t>
      </w:r>
      <w:r w:rsidRPr="00506B8C">
        <w:rPr>
          <w:rFonts w:ascii="Sylfaen" w:hAnsi="Sylfaen" w:cs="Sylfaen"/>
          <w:color w:val="000000"/>
        </w:rPr>
        <w:t>ჯანსაღი</w:t>
      </w:r>
      <w:r w:rsidRPr="00506B8C">
        <w:rPr>
          <w:rFonts w:ascii="Sylfaen" w:hAnsi="Sylfaen"/>
          <w:color w:val="000000"/>
        </w:rPr>
        <w:t xml:space="preserve"> </w:t>
      </w:r>
      <w:r w:rsidRPr="00506B8C">
        <w:rPr>
          <w:rFonts w:ascii="Sylfaen" w:hAnsi="Sylfaen" w:cs="Sylfaen"/>
          <w:color w:val="000000"/>
        </w:rPr>
        <w:t>კვებისა</w:t>
      </w:r>
      <w:r w:rsidRPr="00506B8C">
        <w:rPr>
          <w:rFonts w:ascii="Sylfaen" w:hAnsi="Sylfaen"/>
          <w:color w:val="000000"/>
        </w:rPr>
        <w:t xml:space="preserve"> </w:t>
      </w:r>
      <w:r w:rsidRPr="00506B8C">
        <w:rPr>
          <w:rFonts w:ascii="Sylfaen" w:hAnsi="Sylfaen" w:cs="Sylfaen"/>
          <w:color w:val="000000"/>
        </w:rPr>
        <w:t>და</w:t>
      </w:r>
      <w:r w:rsidRPr="00506B8C">
        <w:rPr>
          <w:rFonts w:ascii="Sylfaen" w:hAnsi="Sylfaen"/>
          <w:color w:val="000000"/>
        </w:rPr>
        <w:t xml:space="preserve"> </w:t>
      </w:r>
      <w:r w:rsidRPr="00506B8C">
        <w:rPr>
          <w:rFonts w:ascii="Sylfaen" w:hAnsi="Sylfaen" w:cs="Sylfaen"/>
          <w:color w:val="000000"/>
        </w:rPr>
        <w:t>ჯანსაღი</w:t>
      </w:r>
      <w:r w:rsidRPr="00506B8C">
        <w:rPr>
          <w:rFonts w:ascii="Sylfaen" w:hAnsi="Sylfaen"/>
          <w:color w:val="000000"/>
        </w:rPr>
        <w:t xml:space="preserve"> </w:t>
      </w:r>
      <w:r w:rsidRPr="00506B8C">
        <w:rPr>
          <w:rFonts w:ascii="Sylfaen" w:hAnsi="Sylfaen" w:cs="Sylfaen"/>
          <w:color w:val="000000"/>
        </w:rPr>
        <w:t>ცხოვრების</w:t>
      </w:r>
      <w:r w:rsidRPr="00506B8C">
        <w:rPr>
          <w:rFonts w:ascii="Sylfaen" w:hAnsi="Sylfaen"/>
          <w:color w:val="000000"/>
        </w:rPr>
        <w:t xml:space="preserve"> </w:t>
      </w:r>
      <w:r w:rsidRPr="00506B8C">
        <w:rPr>
          <w:rFonts w:ascii="Sylfaen" w:hAnsi="Sylfaen" w:cs="Sylfaen"/>
          <w:color w:val="000000"/>
        </w:rPr>
        <w:t>წესის</w:t>
      </w:r>
      <w:r w:rsidRPr="00506B8C">
        <w:rPr>
          <w:rFonts w:ascii="Sylfaen" w:hAnsi="Sylfaen"/>
          <w:color w:val="000000"/>
        </w:rPr>
        <w:t xml:space="preserve"> </w:t>
      </w:r>
      <w:r w:rsidRPr="00506B8C">
        <w:rPr>
          <w:rFonts w:ascii="Sylfaen" w:hAnsi="Sylfaen" w:cs="Sylfaen"/>
          <w:color w:val="000000"/>
        </w:rPr>
        <w:t>პოპუ</w:t>
      </w:r>
      <w:r w:rsidRPr="00506B8C">
        <w:rPr>
          <w:rFonts w:ascii="Sylfaen" w:hAnsi="Sylfaen" w:cs="Sylfaen"/>
          <w:color w:val="000000"/>
          <w:lang w:val="ka-GE"/>
        </w:rPr>
        <w:t>ლ</w:t>
      </w:r>
      <w:r w:rsidRPr="00506B8C">
        <w:rPr>
          <w:rFonts w:ascii="Sylfaen" w:hAnsi="Sylfaen" w:cs="Sylfaen"/>
          <w:color w:val="000000"/>
        </w:rPr>
        <w:t>არიზაციის</w:t>
      </w:r>
      <w:r w:rsidRPr="00506B8C">
        <w:rPr>
          <w:rFonts w:ascii="Sylfaen" w:hAnsi="Sylfaen"/>
          <w:color w:val="000000"/>
        </w:rPr>
        <w:t xml:space="preserve"> </w:t>
      </w:r>
      <w:r w:rsidRPr="00506B8C">
        <w:rPr>
          <w:rFonts w:ascii="Sylfaen" w:hAnsi="Sylfaen" w:cs="Sylfaen"/>
          <w:color w:val="000000"/>
        </w:rPr>
        <w:t>ხელშეწყობის</w:t>
      </w:r>
      <w:r w:rsidRPr="00506B8C">
        <w:rPr>
          <w:rFonts w:ascii="Sylfaen" w:hAnsi="Sylfaen"/>
          <w:color w:val="000000"/>
        </w:rPr>
        <w:t xml:space="preserve"> </w:t>
      </w:r>
      <w:r w:rsidRPr="00506B8C">
        <w:rPr>
          <w:rFonts w:ascii="Sylfaen" w:hAnsi="Sylfaen" w:cs="Sylfaen"/>
          <w:color w:val="000000"/>
        </w:rPr>
        <w:t>მიზნით</w:t>
      </w:r>
      <w:r w:rsidRPr="00506B8C">
        <w:rPr>
          <w:rFonts w:ascii="Sylfaen" w:hAnsi="Sylfaen"/>
          <w:color w:val="000000"/>
        </w:rPr>
        <w:t xml:space="preserve">, </w:t>
      </w:r>
      <w:r w:rsidRPr="00506B8C">
        <w:rPr>
          <w:rFonts w:ascii="Sylfaen" w:hAnsi="Sylfaen" w:cs="Sylfaen"/>
          <w:color w:val="000000"/>
          <w:lang w:val="ka-GE"/>
        </w:rPr>
        <w:t>ჩატარდა</w:t>
      </w:r>
      <w:r w:rsidRPr="00506B8C">
        <w:rPr>
          <w:rFonts w:ascii="Sylfaen" w:hAnsi="Sylfaen"/>
          <w:color w:val="000000"/>
        </w:rPr>
        <w:t xml:space="preserve"> </w:t>
      </w:r>
      <w:r w:rsidRPr="00506B8C">
        <w:rPr>
          <w:rFonts w:ascii="Sylfaen" w:hAnsi="Sylfaen" w:cs="Sylfaen"/>
          <w:color w:val="000000"/>
        </w:rPr>
        <w:t>სხვადასხვა</w:t>
      </w:r>
      <w:r w:rsidRPr="00506B8C">
        <w:rPr>
          <w:rFonts w:ascii="Sylfaen" w:hAnsi="Sylfaen"/>
          <w:color w:val="000000"/>
        </w:rPr>
        <w:t xml:space="preserve"> </w:t>
      </w:r>
      <w:r w:rsidRPr="00506B8C">
        <w:rPr>
          <w:rFonts w:ascii="Sylfaen" w:hAnsi="Sylfaen" w:cs="Sylfaen"/>
          <w:color w:val="000000"/>
        </w:rPr>
        <w:t>სახის</w:t>
      </w:r>
      <w:r w:rsidRPr="00506B8C">
        <w:rPr>
          <w:rFonts w:ascii="Sylfaen" w:hAnsi="Sylfaen"/>
          <w:color w:val="000000"/>
        </w:rPr>
        <w:t xml:space="preserve"> </w:t>
      </w:r>
      <w:r w:rsidRPr="00506B8C">
        <w:rPr>
          <w:rFonts w:ascii="Sylfaen" w:hAnsi="Sylfaen" w:cs="Sylfaen"/>
          <w:color w:val="000000"/>
        </w:rPr>
        <w:t>ღონ</w:t>
      </w:r>
      <w:r w:rsidRPr="00506B8C">
        <w:rPr>
          <w:rFonts w:ascii="Sylfaen" w:hAnsi="Sylfaen" w:cs="Sylfaen"/>
          <w:color w:val="000000"/>
          <w:lang w:val="ka-GE"/>
        </w:rPr>
        <w:t>ი</w:t>
      </w:r>
      <w:r w:rsidRPr="00506B8C">
        <w:rPr>
          <w:rFonts w:ascii="Sylfaen" w:hAnsi="Sylfaen" w:cs="Sylfaen"/>
          <w:color w:val="000000"/>
        </w:rPr>
        <w:t>სძიებები</w:t>
      </w:r>
      <w:r w:rsidRPr="00506B8C">
        <w:rPr>
          <w:rFonts w:ascii="Sylfaen" w:hAnsi="Sylfaen"/>
          <w:color w:val="000000"/>
        </w:rPr>
        <w:t xml:space="preserve">, </w:t>
      </w:r>
      <w:r w:rsidRPr="00506B8C">
        <w:rPr>
          <w:rFonts w:ascii="Sylfaen" w:hAnsi="Sylfaen" w:cs="Sylfaen"/>
          <w:color w:val="000000"/>
          <w:lang w:val="ka-GE"/>
        </w:rPr>
        <w:t>კერძოდ,</w:t>
      </w:r>
      <w:r w:rsidRPr="00506B8C">
        <w:rPr>
          <w:rFonts w:ascii="Sylfaen" w:hAnsi="Sylfaen"/>
          <w:color w:val="000000"/>
        </w:rPr>
        <w:t xml:space="preserve"> </w:t>
      </w:r>
      <w:r w:rsidRPr="00506B8C">
        <w:rPr>
          <w:rFonts w:ascii="Sylfaen" w:hAnsi="Sylfaen" w:cs="Sylfaen"/>
          <w:color w:val="000000"/>
          <w:shd w:val="clear" w:color="auto" w:fill="FFFFFF"/>
        </w:rPr>
        <w:t>ლაბირინთ</w:t>
      </w:r>
      <w:r w:rsidRPr="00506B8C">
        <w:rPr>
          <w:rFonts w:ascii="Sylfaen" w:hAnsi="Sylfaen"/>
          <w:color w:val="000000"/>
          <w:shd w:val="clear" w:color="auto" w:fill="FFFFFF"/>
        </w:rPr>
        <w:t xml:space="preserve"> </w:t>
      </w:r>
      <w:r w:rsidRPr="00506B8C">
        <w:rPr>
          <w:rFonts w:ascii="Sylfaen" w:hAnsi="Sylfaen" w:cs="Sylfaen"/>
          <w:color w:val="000000"/>
          <w:shd w:val="clear" w:color="auto" w:fill="FFFFFF"/>
        </w:rPr>
        <w:t>თეატრი</w:t>
      </w:r>
      <w:r w:rsidRPr="00506B8C">
        <w:rPr>
          <w:rFonts w:ascii="Sylfaen" w:hAnsi="Sylfaen"/>
          <w:color w:val="000000"/>
          <w:shd w:val="clear" w:color="auto" w:fill="FFFFFF"/>
        </w:rPr>
        <w:t xml:space="preserve">, </w:t>
      </w:r>
      <w:r w:rsidRPr="00506B8C">
        <w:rPr>
          <w:rFonts w:ascii="Sylfaen" w:hAnsi="Sylfaen" w:cs="Sylfaen"/>
          <w:color w:val="000000"/>
          <w:shd w:val="clear" w:color="auto" w:fill="FFFFFF"/>
        </w:rPr>
        <w:t>მარათონი</w:t>
      </w:r>
      <w:r w:rsidRPr="00506B8C">
        <w:rPr>
          <w:rFonts w:ascii="Sylfaen" w:hAnsi="Sylfaen"/>
          <w:color w:val="000000"/>
          <w:shd w:val="clear" w:color="auto" w:fill="FFFFFF"/>
        </w:rPr>
        <w:t xml:space="preserve"> </w:t>
      </w:r>
      <w:r w:rsidRPr="00506B8C">
        <w:rPr>
          <w:rFonts w:ascii="Sylfaen" w:hAnsi="Sylfaen" w:cs="Sylfaen"/>
          <w:color w:val="000000"/>
          <w:shd w:val="clear" w:color="auto" w:fill="FFFFFF"/>
        </w:rPr>
        <w:t>და</w:t>
      </w:r>
      <w:r w:rsidRPr="00506B8C">
        <w:rPr>
          <w:rFonts w:ascii="Sylfaen" w:hAnsi="Sylfaen"/>
          <w:color w:val="000000"/>
          <w:shd w:val="clear" w:color="auto" w:fill="FFFFFF"/>
        </w:rPr>
        <w:t xml:space="preserve"> </w:t>
      </w:r>
      <w:r w:rsidRPr="00506B8C">
        <w:rPr>
          <w:rFonts w:ascii="Sylfaen" w:hAnsi="Sylfaen" w:cs="Sylfaen"/>
          <w:color w:val="000000"/>
          <w:shd w:val="clear" w:color="auto" w:fill="FFFFFF"/>
        </w:rPr>
        <w:t>სხვა</w:t>
      </w:r>
      <w:r w:rsidRPr="00506B8C">
        <w:rPr>
          <w:rFonts w:ascii="Sylfaen" w:hAnsi="Sylfaen"/>
          <w:color w:val="000000"/>
          <w:shd w:val="clear" w:color="auto" w:fill="FFFFFF"/>
        </w:rPr>
        <w:t xml:space="preserve"> </w:t>
      </w:r>
      <w:r w:rsidRPr="00506B8C">
        <w:rPr>
          <w:rFonts w:ascii="Sylfaen" w:hAnsi="Sylfaen" w:cs="Sylfaen"/>
          <w:color w:val="000000"/>
          <w:shd w:val="clear" w:color="auto" w:fill="FFFFFF"/>
        </w:rPr>
        <w:t>სპორტული</w:t>
      </w:r>
      <w:r w:rsidRPr="00506B8C">
        <w:rPr>
          <w:rFonts w:ascii="Sylfaen" w:hAnsi="Sylfaen"/>
          <w:color w:val="000000"/>
          <w:shd w:val="clear" w:color="auto" w:fill="FFFFFF"/>
        </w:rPr>
        <w:t xml:space="preserve"> </w:t>
      </w:r>
      <w:r w:rsidRPr="00506B8C">
        <w:rPr>
          <w:rFonts w:ascii="Sylfaen" w:hAnsi="Sylfaen" w:cs="Sylfaen"/>
          <w:color w:val="000000"/>
          <w:shd w:val="clear" w:color="auto" w:fill="FFFFFF"/>
        </w:rPr>
        <w:t>აქტივობები</w:t>
      </w:r>
      <w:r w:rsidRPr="00506B8C">
        <w:rPr>
          <w:rFonts w:ascii="Sylfaen" w:hAnsi="Sylfaen"/>
          <w:color w:val="000000"/>
          <w:shd w:val="clear" w:color="auto" w:fill="FFFFFF"/>
        </w:rPr>
        <w:t xml:space="preserve">, </w:t>
      </w:r>
      <w:r w:rsidRPr="00506B8C">
        <w:rPr>
          <w:rFonts w:ascii="Sylfaen" w:hAnsi="Sylfaen" w:cs="Sylfaen"/>
          <w:color w:val="000000"/>
          <w:shd w:val="clear" w:color="auto" w:fill="FFFFFF"/>
        </w:rPr>
        <w:t>ფერების</w:t>
      </w:r>
      <w:r w:rsidRPr="00506B8C">
        <w:rPr>
          <w:rFonts w:ascii="Sylfaen" w:hAnsi="Sylfaen"/>
          <w:color w:val="000000"/>
          <w:shd w:val="clear" w:color="auto" w:fill="FFFFFF"/>
        </w:rPr>
        <w:t xml:space="preserve"> </w:t>
      </w:r>
      <w:r w:rsidRPr="00506B8C">
        <w:rPr>
          <w:rFonts w:ascii="Sylfaen" w:hAnsi="Sylfaen" w:cs="Sylfaen"/>
          <w:color w:val="000000"/>
          <w:shd w:val="clear" w:color="auto" w:fill="FFFFFF"/>
        </w:rPr>
        <w:t>ფესტივალი</w:t>
      </w:r>
      <w:r w:rsidRPr="00506B8C">
        <w:rPr>
          <w:rFonts w:ascii="Sylfaen" w:hAnsi="Sylfaen"/>
          <w:color w:val="000000"/>
          <w:shd w:val="clear" w:color="auto" w:fill="FFFFFF"/>
        </w:rPr>
        <w:t xml:space="preserve">, </w:t>
      </w:r>
      <w:r w:rsidRPr="00506B8C">
        <w:rPr>
          <w:rFonts w:ascii="Sylfaen" w:hAnsi="Sylfaen" w:cs="Sylfaen"/>
          <w:color w:val="000000"/>
          <w:shd w:val="clear" w:color="auto" w:fill="FFFFFF"/>
        </w:rPr>
        <w:t>ბიზნეს</w:t>
      </w:r>
      <w:r w:rsidRPr="00506B8C">
        <w:rPr>
          <w:rFonts w:ascii="Sylfaen" w:hAnsi="Sylfaen"/>
          <w:color w:val="000000"/>
          <w:shd w:val="clear" w:color="auto" w:fill="FFFFFF"/>
        </w:rPr>
        <w:t xml:space="preserve"> </w:t>
      </w:r>
      <w:r w:rsidRPr="00506B8C">
        <w:rPr>
          <w:rFonts w:ascii="Sylfaen" w:hAnsi="Sylfaen" w:cs="Sylfaen"/>
          <w:color w:val="000000"/>
          <w:shd w:val="clear" w:color="auto" w:fill="FFFFFF"/>
        </w:rPr>
        <w:t>მარათონი</w:t>
      </w:r>
      <w:r w:rsidRPr="00506B8C">
        <w:rPr>
          <w:rFonts w:ascii="Sylfaen" w:hAnsi="Sylfaen"/>
          <w:color w:val="000000"/>
          <w:shd w:val="clear" w:color="auto" w:fill="FFFFFF"/>
        </w:rPr>
        <w:t xml:space="preserve">, </w:t>
      </w:r>
      <w:r w:rsidRPr="00506B8C">
        <w:rPr>
          <w:rFonts w:ascii="Sylfaen" w:hAnsi="Sylfaen" w:cs="Sylfaen"/>
          <w:color w:val="000000"/>
          <w:shd w:val="clear" w:color="auto" w:fill="FFFFFF"/>
        </w:rPr>
        <w:t>ფლეშმობი</w:t>
      </w:r>
      <w:r w:rsidRPr="00506B8C">
        <w:rPr>
          <w:rFonts w:ascii="Sylfaen" w:hAnsi="Sylfaen" w:cs="Sylfaen"/>
          <w:color w:val="000000"/>
          <w:shd w:val="clear" w:color="auto" w:fill="FFFFFF"/>
          <w:lang w:val="ka-GE"/>
        </w:rPr>
        <w:t xml:space="preserve">; </w:t>
      </w:r>
      <w:r w:rsidRPr="00506B8C">
        <w:rPr>
          <w:rFonts w:ascii="Sylfaen" w:hAnsi="Sylfaen" w:cs="Sylfaen"/>
          <w:lang w:val="ka-GE"/>
        </w:rPr>
        <w:t xml:space="preserve">ჩატარდა გამწვანების აქციები, საგანმანათლებლო ექსკურსიები ადგილობრივ საწარმოებში, სპორტულ-გასართობი აქტივობები, ფოტო, ესეებისა და ბლოგების კონკურსები ჯანსაღი ცხოვრების წესის თემაზე. </w:t>
      </w:r>
      <w:r w:rsidRPr="00506B8C">
        <w:rPr>
          <w:rFonts w:ascii="Sylfaen" w:hAnsi="Sylfaen"/>
          <w:lang w:val="ka-GE"/>
        </w:rPr>
        <w:t>აღნიშნულ აქტივობებში ჩართული იყო 1 500-მდე მოსწავლე. ფასიანი საჩუქრებით დაჯილდოვდა ჯანსაღი ცხოვრების თემაზე ორგანიზებულ კონკურსებში გამარჯვებული 10 მოსწავლე;</w:t>
      </w:r>
    </w:p>
    <w:p w14:paraId="3B2CF4D0"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46B89D90" w14:textId="77777777" w:rsidR="008F7ED2" w:rsidRPr="00506B8C" w:rsidRDefault="008F7ED2" w:rsidP="00501D95">
      <w:pPr>
        <w:numPr>
          <w:ilvl w:val="0"/>
          <w:numId w:val="52"/>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სასკოლო ინიციატივების წახალისება და სასკოლო ბიბლიოთეკების განვითარების ხელშეწყობა;</w:t>
      </w:r>
    </w:p>
    <w:p w14:paraId="33817A86" w14:textId="77777777" w:rsidR="008F7ED2" w:rsidRPr="00506B8C" w:rsidRDefault="008F7ED2" w:rsidP="00501D95">
      <w:pPr>
        <w:numPr>
          <w:ilvl w:val="0"/>
          <w:numId w:val="52"/>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საქართველოში თავშესაფრის მაძიებელთა და ლტოლვილის ან ჰუმანიტარული სტატუსის მქონე პირთათვის ზოგადი განათლების ხელმისაწვდომობის უზრუნველყოფა;</w:t>
      </w:r>
    </w:p>
    <w:p w14:paraId="09463F06" w14:textId="77777777" w:rsidR="008F7ED2" w:rsidRPr="00506B8C" w:rsidRDefault="008F7ED2" w:rsidP="00501D95">
      <w:pPr>
        <w:numPr>
          <w:ilvl w:val="0"/>
          <w:numId w:val="52"/>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წარმატებული სკოლების და პედაგოგების წახალისება;</w:t>
      </w:r>
    </w:p>
    <w:p w14:paraId="66EC8293" w14:textId="77777777" w:rsidR="008F7ED2" w:rsidRPr="00506B8C" w:rsidRDefault="008F7ED2" w:rsidP="00501D95">
      <w:pPr>
        <w:numPr>
          <w:ilvl w:val="0"/>
          <w:numId w:val="52"/>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გალის რაიონის პედაგოგების გადამზადება და აბიტურიენტების ეროვნული გამოცდებისათვის მომზადება;</w:t>
      </w:r>
    </w:p>
    <w:p w14:paraId="1A5A207D" w14:textId="77777777" w:rsidR="008F7ED2" w:rsidRPr="00506B8C" w:rsidRDefault="008F7ED2" w:rsidP="00501D95">
      <w:pPr>
        <w:numPr>
          <w:ilvl w:val="0"/>
          <w:numId w:val="52"/>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მშობელთა ინფორმირებულობისა და ჩართულობის დონის ამაღლება;</w:t>
      </w:r>
    </w:p>
    <w:p w14:paraId="0E9D2225" w14:textId="77777777" w:rsidR="008F7ED2" w:rsidRPr="00506B8C" w:rsidRDefault="008F7ED2" w:rsidP="00501D95">
      <w:pPr>
        <w:numPr>
          <w:ilvl w:val="0"/>
          <w:numId w:val="52"/>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საქართველოს ზოგადსაგანმანათლებლო დაწესებულებებში მოსწავლეთა გაკვეთილზე დასწრების აღრიცხვის  ჟურნალებით უზრუნველყოფა</w:t>
      </w:r>
      <w:r w:rsidRPr="00506B8C">
        <w:rPr>
          <w:rFonts w:ascii="Sylfaen" w:eastAsia="Sylfaen" w:hAnsi="Sylfaen"/>
          <w:color w:val="000000"/>
          <w:lang w:val="ka-GE"/>
        </w:rPr>
        <w:t>.</w:t>
      </w:r>
    </w:p>
    <w:p w14:paraId="3D33AAE7" w14:textId="77777777" w:rsidR="008F7ED2" w:rsidRPr="00506B8C" w:rsidRDefault="008F7ED2" w:rsidP="00501D95">
      <w:pPr>
        <w:tabs>
          <w:tab w:val="left" w:pos="720"/>
        </w:tabs>
        <w:ind w:left="180"/>
        <w:jc w:val="both"/>
        <w:rPr>
          <w:rFonts w:ascii="Sylfaen" w:hAnsi="Sylfaen" w:cs="Sylfaen"/>
        </w:rPr>
      </w:pPr>
    </w:p>
    <w:p w14:paraId="02302202"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0B956226" w14:textId="77777777" w:rsidR="008F7ED2" w:rsidRPr="00506B8C" w:rsidRDefault="008F7ED2" w:rsidP="00501D95">
      <w:pPr>
        <w:tabs>
          <w:tab w:val="left" w:pos="720"/>
        </w:tabs>
        <w:ind w:left="180"/>
        <w:jc w:val="both"/>
        <w:rPr>
          <w:rFonts w:ascii="Sylfaen" w:hAnsi="Sylfaen"/>
        </w:rPr>
      </w:pPr>
    </w:p>
    <w:p w14:paraId="7CE300DA" w14:textId="77777777" w:rsidR="008F7ED2" w:rsidRPr="00506B8C" w:rsidRDefault="008F7ED2" w:rsidP="00501D95">
      <w:pPr>
        <w:numPr>
          <w:ilvl w:val="0"/>
          <w:numId w:val="52"/>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 xml:space="preserve">ამაღლდა თავშესაფრის მაძიებელთა და ლტოლვილის ან ჰუმანიტარული სტატუსის მქონე პირთა ცოდნის დონე ქართულ ენაში; </w:t>
      </w:r>
    </w:p>
    <w:p w14:paraId="2BA4B31C" w14:textId="77777777" w:rsidR="008F7ED2" w:rsidRPr="00506B8C" w:rsidRDefault="008F7ED2" w:rsidP="00501D95">
      <w:pPr>
        <w:numPr>
          <w:ilvl w:val="0"/>
          <w:numId w:val="52"/>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lastRenderedPageBreak/>
        <w:t>თანაბარი პირობების მქონე შეჯიბრში მონაწილეობით მოსწავლეებში გაიზარდა მოტივაციის დონე და საკუთარი თავის/სკოლის და ქალაქისა თუ სოფლის წარმოჩენის სურვილი;</w:t>
      </w:r>
    </w:p>
    <w:p w14:paraId="6877F08B" w14:textId="77777777" w:rsidR="008F7ED2" w:rsidRPr="00506B8C" w:rsidRDefault="008F7ED2" w:rsidP="00501D95">
      <w:pPr>
        <w:numPr>
          <w:ilvl w:val="0"/>
          <w:numId w:val="52"/>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გაიზარდა გალის რაიონში სკოლების დამამთავრებელი კლასების მოსწავლეთა კონკურენტუნარიანობა ერთიან ეროვნულ გამოცდებზე;</w:t>
      </w:r>
    </w:p>
    <w:p w14:paraId="5C53E740" w14:textId="77777777" w:rsidR="008F7ED2" w:rsidRPr="00506B8C" w:rsidRDefault="008F7ED2" w:rsidP="00501D95">
      <w:pPr>
        <w:numPr>
          <w:ilvl w:val="0"/>
          <w:numId w:val="52"/>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 xml:space="preserve">ზოგადსაგანმანათლებლო დაწესებულებების მოსწავლეებში და მათ მშობლებში ჯანსაღი ცხოვრების წესის მიმართულებით გაიზარდა მოტივაცია და ამაღლდა ცნობიერება; </w:t>
      </w:r>
    </w:p>
    <w:p w14:paraId="19DB6B87" w14:textId="77777777" w:rsidR="008F7ED2" w:rsidRPr="00506B8C" w:rsidRDefault="008F7ED2" w:rsidP="00501D95">
      <w:pPr>
        <w:numPr>
          <w:ilvl w:val="0"/>
          <w:numId w:val="52"/>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მოსწავლეთა შემოქმედებითი უნარების გამოვლენა და განვითარება;</w:t>
      </w:r>
    </w:p>
    <w:p w14:paraId="11B8D564" w14:textId="77777777" w:rsidR="008F7ED2" w:rsidRPr="00506B8C" w:rsidRDefault="008F7ED2" w:rsidP="00501D95">
      <w:pPr>
        <w:numPr>
          <w:ilvl w:val="0"/>
          <w:numId w:val="52"/>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ზოგადსაგანმანათლებლო დაწესებულებების მოსწავლეებში და მათ მშობლებში ჯანსაღი ცხოვრების წესის მიმართულებით გაიზარდა მოტივაცია და ამაღლდა ცნობიერება</w:t>
      </w:r>
      <w:r w:rsidRPr="00506B8C">
        <w:rPr>
          <w:rFonts w:ascii="Sylfaen" w:eastAsia="Sylfaen" w:hAnsi="Sylfaen"/>
          <w:color w:val="000000"/>
          <w:lang w:val="ka-GE"/>
        </w:rPr>
        <w:t>.</w:t>
      </w:r>
      <w:r w:rsidRPr="00506B8C">
        <w:rPr>
          <w:rFonts w:ascii="Sylfaen" w:eastAsia="Sylfaen" w:hAnsi="Sylfaen"/>
          <w:color w:val="000000"/>
        </w:rPr>
        <w:t xml:space="preserve"> </w:t>
      </w:r>
    </w:p>
    <w:p w14:paraId="7ADF0B68" w14:textId="77777777" w:rsidR="008F7ED2" w:rsidRPr="00506B8C" w:rsidRDefault="008F7ED2" w:rsidP="00501D95">
      <w:pPr>
        <w:tabs>
          <w:tab w:val="left" w:pos="720"/>
        </w:tabs>
        <w:ind w:left="180"/>
        <w:jc w:val="both"/>
        <w:rPr>
          <w:rFonts w:ascii="Sylfaen" w:hAnsi="Sylfaen" w:cs="Sylfaen"/>
        </w:rPr>
      </w:pPr>
    </w:p>
    <w:p w14:paraId="59C589D1"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0A450CA4" w14:textId="77777777" w:rsidR="008F7ED2" w:rsidRPr="00506B8C" w:rsidRDefault="008F7ED2" w:rsidP="00501D95">
      <w:pPr>
        <w:numPr>
          <w:ilvl w:val="0"/>
          <w:numId w:val="53"/>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eastAsia="Sylfaen" w:hAnsi="Sylfaen"/>
          <w:color w:val="000000"/>
        </w:rPr>
        <w:t>ზოგადი განათლების ეროვნული მიზნების მიღწევაზე ორიენტირებული დაფინანსებული მცირებიუჯეტიანი პროექტები; პროექტის განხორციელებაში მონაწილე მოსწავლეთა რაოდენობა; სასკოლო ბიბლიოთეკების განვითარების ქვეპროგრამის ფარგლებში დაფინანსებული პროექტები;</w:t>
      </w:r>
    </w:p>
    <w:p w14:paraId="1602B0C5"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ზოგადი განათლების ეროვნული მიზნების მიღწევაზე ორიენტირებული დაფინანსებული მცირებიუჯეტიანი პროექტები; პროექტის განხორციელებაში მონაწილე მოსწავლეთა რაოდენობა; სასკოლო ბიბლიოთეკების განვითარების ქვეპროგრამის ფარგლებში დაფინანსებული პროექტები;</w:t>
      </w:r>
    </w:p>
    <w:p w14:paraId="00442A18"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lang w:val="ka-GE"/>
        </w:rPr>
        <w:t>ცდომილების</w:t>
      </w:r>
      <w:r w:rsidRPr="00506B8C">
        <w:rPr>
          <w:rFonts w:ascii="Sylfaen" w:hAnsi="Sylfaen"/>
          <w:lang w:val="ka-GE"/>
        </w:rPr>
        <w:t xml:space="preserve"> </w:t>
      </w:r>
      <w:r w:rsidRPr="00506B8C">
        <w:rPr>
          <w:rFonts w:ascii="Sylfaen" w:hAnsi="Sylfaen" w:cs="Sylfaen"/>
          <w:lang w:val="ka-GE"/>
        </w:rPr>
        <w:t>მაჩვენებელი</w:t>
      </w:r>
      <w:r w:rsidRPr="00506B8C">
        <w:rPr>
          <w:rFonts w:ascii="Sylfaen" w:hAnsi="Sylfaen"/>
          <w:lang w:val="ka-GE"/>
        </w:rPr>
        <w:t xml:space="preserve"> (%/</w:t>
      </w:r>
      <w:r w:rsidRPr="00506B8C">
        <w:rPr>
          <w:rFonts w:ascii="Sylfaen" w:hAnsi="Sylfaen" w:cs="Sylfaen"/>
          <w:lang w:val="ka-GE"/>
        </w:rPr>
        <w:t>აღწერა</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განმარტება</w:t>
      </w:r>
      <w:r w:rsidRPr="00506B8C">
        <w:rPr>
          <w:rFonts w:ascii="Sylfaen" w:hAnsi="Sylfaen"/>
          <w:lang w:val="ka-GE"/>
        </w:rPr>
        <w:t xml:space="preserve"> </w:t>
      </w:r>
      <w:r w:rsidRPr="00506B8C">
        <w:rPr>
          <w:rFonts w:ascii="Sylfaen" w:hAnsi="Sylfaen" w:cs="Sylfaen"/>
          <w:lang w:val="ka-GE"/>
        </w:rPr>
        <w:t>დაგეგმილ</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მიღწეულ</w:t>
      </w:r>
      <w:r w:rsidRPr="00506B8C">
        <w:rPr>
          <w:rFonts w:ascii="Sylfaen" w:hAnsi="Sylfaen"/>
          <w:lang w:val="ka-GE"/>
        </w:rPr>
        <w:t xml:space="preserve"> </w:t>
      </w:r>
      <w:r w:rsidRPr="00506B8C">
        <w:rPr>
          <w:rFonts w:ascii="Sylfaen" w:hAnsi="Sylfaen" w:cs="Sylfaen"/>
          <w:lang w:val="ka-GE"/>
        </w:rPr>
        <w:t>შუალედურ</w:t>
      </w:r>
      <w:r w:rsidRPr="00506B8C">
        <w:rPr>
          <w:rFonts w:ascii="Sylfaen" w:hAnsi="Sylfaen"/>
          <w:lang w:val="ka-GE"/>
        </w:rPr>
        <w:t xml:space="preserve"> </w:t>
      </w:r>
      <w:r w:rsidRPr="00506B8C">
        <w:rPr>
          <w:rFonts w:ascii="Sylfaen" w:hAnsi="Sylfaen" w:cs="Sylfaen"/>
          <w:lang w:val="ka-GE"/>
        </w:rPr>
        <w:t>შედეგებს</w:t>
      </w:r>
      <w:r w:rsidRPr="00506B8C">
        <w:rPr>
          <w:rFonts w:ascii="Sylfaen" w:hAnsi="Sylfaen"/>
          <w:lang w:val="ka-GE"/>
        </w:rPr>
        <w:t xml:space="preserve"> </w:t>
      </w:r>
      <w:r w:rsidRPr="00506B8C">
        <w:rPr>
          <w:rFonts w:ascii="Sylfaen" w:hAnsi="Sylfaen" w:cs="Sylfaen"/>
          <w:lang w:val="ka-GE"/>
        </w:rPr>
        <w:t>შორის</w:t>
      </w:r>
      <w:r w:rsidRPr="00506B8C">
        <w:rPr>
          <w:rFonts w:ascii="Sylfaen" w:hAnsi="Sylfaen"/>
          <w:lang w:val="ka-GE"/>
        </w:rPr>
        <w:t xml:space="preserve"> </w:t>
      </w:r>
      <w:r w:rsidRPr="00506B8C">
        <w:rPr>
          <w:rFonts w:ascii="Sylfaen" w:hAnsi="Sylfaen" w:cs="Sylfaen"/>
          <w:lang w:val="ka-GE"/>
        </w:rPr>
        <w:t>არსებულ</w:t>
      </w:r>
      <w:r w:rsidRPr="00506B8C">
        <w:rPr>
          <w:rFonts w:ascii="Sylfaen" w:hAnsi="Sylfaen"/>
          <w:lang w:val="ka-GE"/>
        </w:rPr>
        <w:t xml:space="preserve"> </w:t>
      </w:r>
      <w:r w:rsidRPr="00506B8C">
        <w:rPr>
          <w:rFonts w:ascii="Sylfaen" w:hAnsi="Sylfaen" w:cs="Sylfaen"/>
          <w:lang w:val="ka-GE"/>
        </w:rPr>
        <w:t>განსხვავებებზე</w:t>
      </w:r>
    </w:p>
    <w:p w14:paraId="520F9ADB"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rPr>
        <w:t>საქართველოს განათლებისა და მეცნიერების სამინისტროს</w:t>
      </w:r>
      <w:r w:rsidRPr="00506B8C">
        <w:rPr>
          <w:rFonts w:ascii="Sylfaen" w:hAnsi="Sylfaen" w:cs="Sylfaen"/>
          <w:lang w:val="ka-GE"/>
        </w:rPr>
        <w:t xml:space="preserve"> </w:t>
      </w:r>
      <w:r w:rsidRPr="00506B8C">
        <w:rPr>
          <w:rFonts w:ascii="Sylfaen" w:hAnsi="Sylfaen" w:cs="Sylfaen"/>
        </w:rPr>
        <w:t xml:space="preserve">მიერ განხორციელდა პროგრამის </w:t>
      </w:r>
      <w:r w:rsidRPr="00506B8C">
        <w:rPr>
          <w:rFonts w:ascii="Sylfaen" w:hAnsi="Sylfaen" w:cs="Sylfaen"/>
          <w:lang w:val="ka-GE"/>
        </w:rPr>
        <w:t xml:space="preserve">ფარგლებში დაგეგმილი ღონისძიებების ცვლილება პრიორიტეტების შესაბამისად, </w:t>
      </w:r>
      <w:r w:rsidRPr="00506B8C">
        <w:rPr>
          <w:rFonts w:ascii="Sylfaen" w:eastAsia="Sylfaen" w:hAnsi="Sylfaen"/>
          <w:color w:val="000000"/>
          <w:lang w:val="ka-GE"/>
        </w:rPr>
        <w:t>რომლის ფარგლებში გამოყოფილი ასიგნებები გადანაწილდა სხვა პრიორიტეტული ღონისძიებებზე, კერძოდ ,,ჯანსაღი ცხოვრების წესის დამკვიდრების ხელშეწყობა“ და „</w:t>
      </w:r>
      <w:r w:rsidRPr="00506B8C">
        <w:rPr>
          <w:rFonts w:ascii="Sylfaen" w:hAnsi="Sylfaen" w:cs="Sylfaen"/>
          <w:color w:val="000000"/>
        </w:rPr>
        <w:t>საბავშო</w:t>
      </w:r>
      <w:r w:rsidRPr="00506B8C">
        <w:rPr>
          <w:rFonts w:ascii="Sylfaen" w:hAnsi="Sylfaen"/>
          <w:color w:val="000000"/>
        </w:rPr>
        <w:t xml:space="preserve"> </w:t>
      </w:r>
      <w:r w:rsidRPr="00506B8C">
        <w:rPr>
          <w:rFonts w:ascii="Sylfaen" w:hAnsi="Sylfaen" w:cs="Sylfaen"/>
          <w:color w:val="000000"/>
        </w:rPr>
        <w:t>ანიმაციური</w:t>
      </w:r>
      <w:r w:rsidRPr="00506B8C">
        <w:rPr>
          <w:rFonts w:ascii="Sylfaen" w:hAnsi="Sylfaen"/>
          <w:color w:val="000000"/>
        </w:rPr>
        <w:t xml:space="preserve"> </w:t>
      </w:r>
      <w:r w:rsidRPr="00506B8C">
        <w:rPr>
          <w:rFonts w:ascii="Sylfaen" w:hAnsi="Sylfaen" w:cs="Sylfaen"/>
          <w:color w:val="000000"/>
        </w:rPr>
        <w:t>სერიალის</w:t>
      </w:r>
      <w:r w:rsidRPr="00506B8C">
        <w:rPr>
          <w:rFonts w:ascii="Sylfaen" w:hAnsi="Sylfaen"/>
          <w:color w:val="000000"/>
        </w:rPr>
        <w:t xml:space="preserve"> </w:t>
      </w:r>
      <w:r w:rsidRPr="00506B8C">
        <w:rPr>
          <w:rFonts w:ascii="Sylfaen" w:hAnsi="Sylfaen" w:cs="Sylfaen"/>
          <w:color w:val="000000"/>
        </w:rPr>
        <w:t>კონკურსი“,</w:t>
      </w:r>
      <w:r w:rsidRPr="00506B8C">
        <w:rPr>
          <w:rFonts w:ascii="Sylfaen" w:eastAsia="Sylfaen" w:hAnsi="Sylfaen"/>
          <w:color w:val="000000"/>
          <w:lang w:val="ka-GE"/>
        </w:rPr>
        <w:t xml:space="preserve"> ხოლო </w:t>
      </w:r>
      <w:r w:rsidRPr="00506B8C">
        <w:rPr>
          <w:rFonts w:ascii="Sylfaen" w:hAnsi="Sylfaen" w:cs="Sylfaen"/>
        </w:rPr>
        <w:t>სასკოლო ინიციატივების წახალისების მიზნით მცირებიუჯეტიანი პროექტების დაფინანსება,</w:t>
      </w:r>
      <w:r w:rsidRPr="00506B8C">
        <w:rPr>
          <w:rFonts w:ascii="Sylfaen" w:hAnsi="Sylfaen" w:cs="Sylfaen"/>
          <w:lang w:val="ka-GE"/>
        </w:rPr>
        <w:t xml:space="preserve"> განხორციელდა პროგრამის „სკოლების საგრანტო დაფინანსება“ ფარგლებში. </w:t>
      </w:r>
    </w:p>
    <w:p w14:paraId="3BB4AFFB" w14:textId="77777777" w:rsidR="008F7ED2" w:rsidRPr="00506B8C" w:rsidRDefault="008F7ED2" w:rsidP="00501D95">
      <w:pPr>
        <w:numPr>
          <w:ilvl w:val="0"/>
          <w:numId w:val="53"/>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hAnsi="Sylfaen" w:cs="Sylfaen"/>
          <w:lang w:val="ka-GE"/>
        </w:rPr>
        <w:t xml:space="preserve"> </w:t>
      </w:r>
      <w:r w:rsidRPr="00506B8C">
        <w:rPr>
          <w:rFonts w:ascii="Sylfaen" w:eastAsia="Sylfaen" w:hAnsi="Sylfaen"/>
          <w:color w:val="000000"/>
        </w:rPr>
        <w:t>2015 წელს ფულადი პრემიებით წახალისებულია ეროვნულ სასწავლო ოლიმპიადებსა და სასკოლო კონკურსებში გამარჯვებული მოსწავლეების 150-მდე პედაგოგი;</w:t>
      </w:r>
    </w:p>
    <w:p w14:paraId="1DD0120B"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პროგრამით გათვალისწინებული კრიტერიუმების შესაბამისად დაჯილდოებულია ბენეფიციარ მასწავლებელთა 100%</w:t>
      </w:r>
    </w:p>
    <w:p w14:paraId="5250EC03"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lang w:val="ka-GE"/>
        </w:rPr>
        <w:t>ცდომილების</w:t>
      </w:r>
      <w:r w:rsidRPr="00506B8C">
        <w:rPr>
          <w:rFonts w:ascii="Sylfaen" w:hAnsi="Sylfaen"/>
          <w:lang w:val="ka-GE"/>
        </w:rPr>
        <w:t xml:space="preserve"> </w:t>
      </w:r>
      <w:r w:rsidRPr="00506B8C">
        <w:rPr>
          <w:rFonts w:ascii="Sylfaen" w:hAnsi="Sylfaen" w:cs="Sylfaen"/>
          <w:lang w:val="ka-GE"/>
        </w:rPr>
        <w:t>მაჩვენებელი</w:t>
      </w:r>
      <w:r w:rsidRPr="00506B8C">
        <w:rPr>
          <w:rFonts w:ascii="Sylfaen" w:hAnsi="Sylfaen"/>
          <w:lang w:val="ka-GE"/>
        </w:rPr>
        <w:t xml:space="preserve"> (%/</w:t>
      </w:r>
      <w:r w:rsidRPr="00506B8C">
        <w:rPr>
          <w:rFonts w:ascii="Sylfaen" w:hAnsi="Sylfaen" w:cs="Sylfaen"/>
          <w:lang w:val="ka-GE"/>
        </w:rPr>
        <w:t>აღწერა</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განმარტება</w:t>
      </w:r>
      <w:r w:rsidRPr="00506B8C">
        <w:rPr>
          <w:rFonts w:ascii="Sylfaen" w:hAnsi="Sylfaen"/>
          <w:lang w:val="ka-GE"/>
        </w:rPr>
        <w:t xml:space="preserve"> </w:t>
      </w:r>
      <w:r w:rsidRPr="00506B8C">
        <w:rPr>
          <w:rFonts w:ascii="Sylfaen" w:hAnsi="Sylfaen" w:cs="Sylfaen"/>
          <w:lang w:val="ka-GE"/>
        </w:rPr>
        <w:t>დაგეგმილ</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მიღწეულ</w:t>
      </w:r>
      <w:r w:rsidRPr="00506B8C">
        <w:rPr>
          <w:rFonts w:ascii="Sylfaen" w:hAnsi="Sylfaen"/>
          <w:lang w:val="ka-GE"/>
        </w:rPr>
        <w:t xml:space="preserve"> </w:t>
      </w:r>
      <w:r w:rsidRPr="00506B8C">
        <w:rPr>
          <w:rFonts w:ascii="Sylfaen" w:hAnsi="Sylfaen" w:cs="Sylfaen"/>
          <w:lang w:val="ka-GE"/>
        </w:rPr>
        <w:t>შუალედურ</w:t>
      </w:r>
      <w:r w:rsidRPr="00506B8C">
        <w:rPr>
          <w:rFonts w:ascii="Sylfaen" w:hAnsi="Sylfaen"/>
          <w:lang w:val="ka-GE"/>
        </w:rPr>
        <w:t xml:space="preserve"> </w:t>
      </w:r>
      <w:r w:rsidRPr="00506B8C">
        <w:rPr>
          <w:rFonts w:ascii="Sylfaen" w:hAnsi="Sylfaen" w:cs="Sylfaen"/>
          <w:lang w:val="ka-GE"/>
        </w:rPr>
        <w:t>შედეგებს</w:t>
      </w:r>
      <w:r w:rsidRPr="00506B8C">
        <w:rPr>
          <w:rFonts w:ascii="Sylfaen" w:hAnsi="Sylfaen"/>
          <w:lang w:val="ka-GE"/>
        </w:rPr>
        <w:t xml:space="preserve"> </w:t>
      </w:r>
      <w:r w:rsidRPr="00506B8C">
        <w:rPr>
          <w:rFonts w:ascii="Sylfaen" w:hAnsi="Sylfaen" w:cs="Sylfaen"/>
          <w:lang w:val="ka-GE"/>
        </w:rPr>
        <w:t>შორის</w:t>
      </w:r>
      <w:r w:rsidRPr="00506B8C">
        <w:rPr>
          <w:rFonts w:ascii="Sylfaen" w:hAnsi="Sylfaen"/>
          <w:lang w:val="ka-GE"/>
        </w:rPr>
        <w:t xml:space="preserve"> </w:t>
      </w:r>
      <w:r w:rsidRPr="00506B8C">
        <w:rPr>
          <w:rFonts w:ascii="Sylfaen" w:hAnsi="Sylfaen" w:cs="Sylfaen"/>
          <w:lang w:val="ka-GE"/>
        </w:rPr>
        <w:t>არსებულ</w:t>
      </w:r>
      <w:r w:rsidRPr="00506B8C">
        <w:rPr>
          <w:rFonts w:ascii="Sylfaen" w:hAnsi="Sylfaen"/>
          <w:lang w:val="ka-GE"/>
        </w:rPr>
        <w:t xml:space="preserve"> </w:t>
      </w:r>
      <w:r w:rsidRPr="00506B8C">
        <w:rPr>
          <w:rFonts w:ascii="Sylfaen" w:hAnsi="Sylfaen" w:cs="Sylfaen"/>
          <w:lang w:val="ka-GE"/>
        </w:rPr>
        <w:t>განსხვავებებზე</w:t>
      </w:r>
    </w:p>
    <w:p w14:paraId="057B1BE4"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rPr>
        <w:lastRenderedPageBreak/>
        <w:t>საქართველოს განათლებისა და მეცნიერების სამინისტროს</w:t>
      </w:r>
      <w:r w:rsidRPr="00506B8C">
        <w:rPr>
          <w:rFonts w:ascii="Sylfaen" w:hAnsi="Sylfaen" w:cs="Sylfaen"/>
          <w:lang w:val="ka-GE"/>
        </w:rPr>
        <w:t xml:space="preserve"> </w:t>
      </w:r>
      <w:r w:rsidRPr="00506B8C">
        <w:rPr>
          <w:rFonts w:ascii="Sylfaen" w:hAnsi="Sylfaen" w:cs="Sylfaen"/>
        </w:rPr>
        <w:t xml:space="preserve">მიერ განხორციელდა პროგრამის </w:t>
      </w:r>
      <w:r w:rsidRPr="00506B8C">
        <w:rPr>
          <w:rFonts w:ascii="Sylfaen" w:hAnsi="Sylfaen" w:cs="Sylfaen"/>
          <w:lang w:val="ka-GE"/>
        </w:rPr>
        <w:t xml:space="preserve">ფარგლებში დაგეგმილი ღონისძიებების ცვლილება პრიორიტეტების შესაბამისად, რომლის </w:t>
      </w:r>
      <w:r w:rsidRPr="00506B8C">
        <w:rPr>
          <w:rFonts w:ascii="Sylfaen" w:eastAsia="Sylfaen" w:hAnsi="Sylfaen"/>
          <w:color w:val="000000"/>
          <w:lang w:val="ka-GE"/>
        </w:rPr>
        <w:t>ფარგლებში გამოყოფილი ასიგნებები გადანაწილდა სხვა პრიორიტეტული ღონისძიებებზე, კერძოდ ,,ჯანსაღი ცხოვრების წესის დამკვიდრების ხელშეწყობა“ და „</w:t>
      </w:r>
      <w:r w:rsidRPr="00506B8C">
        <w:rPr>
          <w:rFonts w:ascii="Sylfaen" w:hAnsi="Sylfaen" w:cs="Sylfaen"/>
          <w:color w:val="000000"/>
        </w:rPr>
        <w:t>საბავშო</w:t>
      </w:r>
      <w:r w:rsidRPr="00506B8C">
        <w:rPr>
          <w:rFonts w:ascii="Sylfaen" w:hAnsi="Sylfaen"/>
          <w:color w:val="000000"/>
        </w:rPr>
        <w:t xml:space="preserve"> </w:t>
      </w:r>
      <w:r w:rsidRPr="00506B8C">
        <w:rPr>
          <w:rFonts w:ascii="Sylfaen" w:hAnsi="Sylfaen" w:cs="Sylfaen"/>
          <w:color w:val="000000"/>
        </w:rPr>
        <w:t>ანიმაციური</w:t>
      </w:r>
      <w:r w:rsidRPr="00506B8C">
        <w:rPr>
          <w:rFonts w:ascii="Sylfaen" w:hAnsi="Sylfaen"/>
          <w:color w:val="000000"/>
        </w:rPr>
        <w:t xml:space="preserve"> </w:t>
      </w:r>
      <w:r w:rsidRPr="00506B8C">
        <w:rPr>
          <w:rFonts w:ascii="Sylfaen" w:hAnsi="Sylfaen" w:cs="Sylfaen"/>
          <w:color w:val="000000"/>
        </w:rPr>
        <w:t>სერიალის</w:t>
      </w:r>
      <w:r w:rsidRPr="00506B8C">
        <w:rPr>
          <w:rFonts w:ascii="Sylfaen" w:hAnsi="Sylfaen"/>
          <w:color w:val="000000"/>
        </w:rPr>
        <w:t xml:space="preserve"> </w:t>
      </w:r>
      <w:r w:rsidRPr="00506B8C">
        <w:rPr>
          <w:rFonts w:ascii="Sylfaen" w:hAnsi="Sylfaen" w:cs="Sylfaen"/>
          <w:color w:val="000000"/>
        </w:rPr>
        <w:t>კონკურსი“</w:t>
      </w:r>
      <w:r w:rsidRPr="00506B8C">
        <w:rPr>
          <w:rFonts w:ascii="Sylfaen" w:hAnsi="Sylfaen" w:cs="Sylfaen"/>
          <w:color w:val="000000"/>
          <w:lang w:val="ka-GE"/>
        </w:rPr>
        <w:t>.</w:t>
      </w:r>
    </w:p>
    <w:p w14:paraId="5EE9A369" w14:textId="77777777" w:rsidR="008F7ED2" w:rsidRPr="00506B8C" w:rsidRDefault="008F7ED2" w:rsidP="00501D95">
      <w:pPr>
        <w:numPr>
          <w:ilvl w:val="0"/>
          <w:numId w:val="53"/>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eastAsia="Sylfaen" w:hAnsi="Sylfaen"/>
          <w:color w:val="000000"/>
        </w:rPr>
        <w:t>გადამზადებულ იქნა გალის რაიონის 46 პედაგოგი;</w:t>
      </w:r>
    </w:p>
    <w:p w14:paraId="442EEC14"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საბაზისო მაჩვენებლის შენარჩუნება;</w:t>
      </w:r>
    </w:p>
    <w:p w14:paraId="57239B8C"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მიღწეული საბოლოო შედეგის შეფასების ინდიკატორი </w:t>
      </w:r>
      <w:r w:rsidRPr="00506B8C">
        <w:rPr>
          <w:rFonts w:ascii="Sylfaen" w:hAnsi="Sylfaen" w:cs="Sylfaen"/>
          <w:lang w:val="ka-GE"/>
        </w:rPr>
        <w:t xml:space="preserve"> - </w:t>
      </w:r>
      <w:r w:rsidRPr="00506B8C">
        <w:rPr>
          <w:rFonts w:ascii="Sylfaen" w:eastAsia="Sylfaen" w:hAnsi="Sylfaen"/>
          <w:color w:val="000000"/>
          <w:lang w:val="ka-GE"/>
        </w:rPr>
        <w:t xml:space="preserve">გადამზადდა </w:t>
      </w:r>
      <w:r w:rsidRPr="00506B8C">
        <w:rPr>
          <w:rFonts w:ascii="Sylfaen" w:eastAsia="Sylfaen" w:hAnsi="Sylfaen"/>
          <w:color w:val="000000"/>
        </w:rPr>
        <w:t>გალის რაიონის 46 პედაგოგი;</w:t>
      </w:r>
    </w:p>
    <w:p w14:paraId="0C13335D" w14:textId="77777777" w:rsidR="008F7ED2" w:rsidRPr="00506B8C" w:rsidRDefault="008F7ED2" w:rsidP="00501D95">
      <w:pPr>
        <w:numPr>
          <w:ilvl w:val="0"/>
          <w:numId w:val="53"/>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eastAsia="Sylfaen" w:hAnsi="Sylfaen"/>
          <w:color w:val="000000"/>
        </w:rPr>
        <w:t>მშობელთა ინფორმირებულობისა და ჩართულობის დონის გაზრდის მიზნით შემუშავდება და სამინისტროს ვებ. გვერდზე განთავსდება მშობელთათვის განკუთვნილი ელექტრონული გზამკვლევი; ადრეული ქორწინების პრევენციის მიზნით მოხდება მშობელთა ცნობიერების ამაღლების ხელშეწყობა;</w:t>
      </w:r>
    </w:p>
    <w:p w14:paraId="57A620AB"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მშობელთა მიერ ელექტრონული გზამკვლევის მოხმარების მაჩვენებელი; ადრეული ქორწინების პრევენციის მიზნით მშობლებთან ჩატარებული არანაკლებ 20 საინფორმაციო შეხვედრა</w:t>
      </w:r>
      <w:r w:rsidRPr="00506B8C">
        <w:rPr>
          <w:rFonts w:ascii="Sylfaen" w:eastAsia="Sylfaen" w:hAnsi="Sylfaen"/>
          <w:color w:val="000000"/>
          <w:lang w:val="ka-GE"/>
        </w:rPr>
        <w:t>.</w:t>
      </w:r>
    </w:p>
    <w:p w14:paraId="1B402E91"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lang w:val="ka-GE"/>
        </w:rPr>
        <w:t>ცდომილების</w:t>
      </w:r>
      <w:r w:rsidRPr="00506B8C">
        <w:rPr>
          <w:rFonts w:ascii="Sylfaen" w:hAnsi="Sylfaen"/>
          <w:lang w:val="ka-GE"/>
        </w:rPr>
        <w:t xml:space="preserve"> </w:t>
      </w:r>
      <w:r w:rsidRPr="00506B8C">
        <w:rPr>
          <w:rFonts w:ascii="Sylfaen" w:hAnsi="Sylfaen" w:cs="Sylfaen"/>
          <w:lang w:val="ka-GE"/>
        </w:rPr>
        <w:t>მაჩვენებელი</w:t>
      </w:r>
      <w:r w:rsidRPr="00506B8C">
        <w:rPr>
          <w:rFonts w:ascii="Sylfaen" w:hAnsi="Sylfaen"/>
          <w:lang w:val="ka-GE"/>
        </w:rPr>
        <w:t xml:space="preserve"> (%/</w:t>
      </w:r>
      <w:r w:rsidRPr="00506B8C">
        <w:rPr>
          <w:rFonts w:ascii="Sylfaen" w:hAnsi="Sylfaen" w:cs="Sylfaen"/>
          <w:lang w:val="ka-GE"/>
        </w:rPr>
        <w:t>აღწერა</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განმარტება</w:t>
      </w:r>
      <w:r w:rsidRPr="00506B8C">
        <w:rPr>
          <w:rFonts w:ascii="Sylfaen" w:hAnsi="Sylfaen"/>
          <w:lang w:val="ka-GE"/>
        </w:rPr>
        <w:t xml:space="preserve"> </w:t>
      </w:r>
      <w:r w:rsidRPr="00506B8C">
        <w:rPr>
          <w:rFonts w:ascii="Sylfaen" w:hAnsi="Sylfaen" w:cs="Sylfaen"/>
          <w:lang w:val="ka-GE"/>
        </w:rPr>
        <w:t>დაგეგმილ</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მიღწეულ</w:t>
      </w:r>
      <w:r w:rsidRPr="00506B8C">
        <w:rPr>
          <w:rFonts w:ascii="Sylfaen" w:hAnsi="Sylfaen"/>
          <w:lang w:val="ka-GE"/>
        </w:rPr>
        <w:t xml:space="preserve"> </w:t>
      </w:r>
      <w:r w:rsidRPr="00506B8C">
        <w:rPr>
          <w:rFonts w:ascii="Sylfaen" w:hAnsi="Sylfaen" w:cs="Sylfaen"/>
          <w:lang w:val="ka-GE"/>
        </w:rPr>
        <w:t>შუალედურ</w:t>
      </w:r>
      <w:r w:rsidRPr="00506B8C">
        <w:rPr>
          <w:rFonts w:ascii="Sylfaen" w:hAnsi="Sylfaen"/>
          <w:lang w:val="ka-GE"/>
        </w:rPr>
        <w:t xml:space="preserve"> </w:t>
      </w:r>
      <w:r w:rsidRPr="00506B8C">
        <w:rPr>
          <w:rFonts w:ascii="Sylfaen" w:hAnsi="Sylfaen" w:cs="Sylfaen"/>
          <w:lang w:val="ka-GE"/>
        </w:rPr>
        <w:t>შედეგებს</w:t>
      </w:r>
      <w:r w:rsidRPr="00506B8C">
        <w:rPr>
          <w:rFonts w:ascii="Sylfaen" w:hAnsi="Sylfaen"/>
          <w:lang w:val="ka-GE"/>
        </w:rPr>
        <w:t xml:space="preserve"> </w:t>
      </w:r>
      <w:r w:rsidRPr="00506B8C">
        <w:rPr>
          <w:rFonts w:ascii="Sylfaen" w:hAnsi="Sylfaen" w:cs="Sylfaen"/>
          <w:lang w:val="ka-GE"/>
        </w:rPr>
        <w:t>შორის</w:t>
      </w:r>
      <w:r w:rsidRPr="00506B8C">
        <w:rPr>
          <w:rFonts w:ascii="Sylfaen" w:hAnsi="Sylfaen"/>
          <w:lang w:val="ka-GE"/>
        </w:rPr>
        <w:t xml:space="preserve"> </w:t>
      </w:r>
      <w:r w:rsidRPr="00506B8C">
        <w:rPr>
          <w:rFonts w:ascii="Sylfaen" w:hAnsi="Sylfaen" w:cs="Sylfaen"/>
          <w:lang w:val="ka-GE"/>
        </w:rPr>
        <w:t>არსებულ</w:t>
      </w:r>
      <w:r w:rsidRPr="00506B8C">
        <w:rPr>
          <w:rFonts w:ascii="Sylfaen" w:hAnsi="Sylfaen"/>
          <w:lang w:val="ka-GE"/>
        </w:rPr>
        <w:t xml:space="preserve"> </w:t>
      </w:r>
      <w:r w:rsidRPr="00506B8C">
        <w:rPr>
          <w:rFonts w:ascii="Sylfaen" w:hAnsi="Sylfaen" w:cs="Sylfaen"/>
          <w:lang w:val="ka-GE"/>
        </w:rPr>
        <w:t>განსხვავებებზე</w:t>
      </w:r>
    </w:p>
    <w:p w14:paraId="0847407A"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rPr>
        <w:t>საქართველოს განათლებისა და მეცნიერების სამინისტროს</w:t>
      </w:r>
      <w:r w:rsidRPr="00506B8C">
        <w:rPr>
          <w:rFonts w:ascii="Sylfaen" w:hAnsi="Sylfaen" w:cs="Sylfaen"/>
          <w:lang w:val="ka-GE"/>
        </w:rPr>
        <w:t xml:space="preserve"> </w:t>
      </w:r>
      <w:r w:rsidRPr="00506B8C">
        <w:rPr>
          <w:rFonts w:ascii="Sylfaen" w:hAnsi="Sylfaen" w:cs="Sylfaen"/>
        </w:rPr>
        <w:t xml:space="preserve">მიერ განხორციელდა პროგრამის </w:t>
      </w:r>
      <w:r w:rsidRPr="00506B8C">
        <w:rPr>
          <w:rFonts w:ascii="Sylfaen" w:hAnsi="Sylfaen" w:cs="Sylfaen"/>
          <w:lang w:val="ka-GE"/>
        </w:rPr>
        <w:t xml:space="preserve">ფარგლებში დაგეგმილი ღონისძიებების ცვლილება პრიორიტეტების შესაბამისად, რომლის </w:t>
      </w:r>
      <w:r w:rsidRPr="00506B8C">
        <w:rPr>
          <w:rFonts w:ascii="Sylfaen" w:eastAsia="Sylfaen" w:hAnsi="Sylfaen"/>
          <w:color w:val="000000"/>
          <w:lang w:val="ka-GE"/>
        </w:rPr>
        <w:t>ფარგლებში გამოყოფილი ასიგნებები გადანაწილდა სხვა პრიორიტეტული ღონისძიებებზე, კერძოდ ,,ჯანსაღი ცხოვრების წესის დამკვიდრების ხელშეწყობა“ და „</w:t>
      </w:r>
      <w:r w:rsidRPr="00506B8C">
        <w:rPr>
          <w:rFonts w:ascii="Sylfaen" w:hAnsi="Sylfaen" w:cs="Sylfaen"/>
          <w:color w:val="000000"/>
        </w:rPr>
        <w:t>საბავშო</w:t>
      </w:r>
      <w:r w:rsidRPr="00506B8C">
        <w:rPr>
          <w:rFonts w:ascii="Sylfaen" w:hAnsi="Sylfaen"/>
          <w:color w:val="000000"/>
        </w:rPr>
        <w:t xml:space="preserve"> </w:t>
      </w:r>
      <w:r w:rsidRPr="00506B8C">
        <w:rPr>
          <w:rFonts w:ascii="Sylfaen" w:hAnsi="Sylfaen" w:cs="Sylfaen"/>
          <w:color w:val="000000"/>
        </w:rPr>
        <w:t>ანიმაციური</w:t>
      </w:r>
      <w:r w:rsidRPr="00506B8C">
        <w:rPr>
          <w:rFonts w:ascii="Sylfaen" w:hAnsi="Sylfaen"/>
          <w:color w:val="000000"/>
        </w:rPr>
        <w:t xml:space="preserve"> </w:t>
      </w:r>
      <w:r w:rsidRPr="00506B8C">
        <w:rPr>
          <w:rFonts w:ascii="Sylfaen" w:hAnsi="Sylfaen" w:cs="Sylfaen"/>
          <w:color w:val="000000"/>
        </w:rPr>
        <w:t>სერიალის</w:t>
      </w:r>
      <w:r w:rsidRPr="00506B8C">
        <w:rPr>
          <w:rFonts w:ascii="Sylfaen" w:hAnsi="Sylfaen"/>
          <w:color w:val="000000"/>
        </w:rPr>
        <w:t xml:space="preserve"> </w:t>
      </w:r>
      <w:r w:rsidRPr="00506B8C">
        <w:rPr>
          <w:rFonts w:ascii="Sylfaen" w:hAnsi="Sylfaen" w:cs="Sylfaen"/>
          <w:color w:val="000000"/>
        </w:rPr>
        <w:t>კონკურსი“</w:t>
      </w:r>
      <w:r w:rsidRPr="00506B8C">
        <w:rPr>
          <w:rFonts w:ascii="Sylfaen" w:hAnsi="Sylfaen" w:cs="Sylfaen"/>
          <w:color w:val="000000"/>
          <w:lang w:val="ka-GE"/>
        </w:rPr>
        <w:t>.</w:t>
      </w:r>
    </w:p>
    <w:p w14:paraId="30814CF5" w14:textId="77777777" w:rsidR="008F7ED2" w:rsidRPr="00506B8C" w:rsidRDefault="008F7ED2" w:rsidP="00501D95">
      <w:pPr>
        <w:numPr>
          <w:ilvl w:val="0"/>
          <w:numId w:val="53"/>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eastAsia="Sylfaen" w:hAnsi="Sylfaen"/>
          <w:color w:val="000000"/>
        </w:rPr>
        <w:t>2016-2017 სასწავლო წლისთვის 2 085 საჯარო სკოლის და საჭიროებისამებრ, კერძო სკოლების სასკოლო ჟურნალებით უზრუნველყოფა;</w:t>
      </w:r>
    </w:p>
    <w:p w14:paraId="6B72152A"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2017-2018 სასწავლო წლისთვის საკლასო ჟურნალებით ყველა საჯარო და საჭიროებისამებრ, კერძო სკოლების უზრუნველყოფა</w:t>
      </w:r>
    </w:p>
    <w:p w14:paraId="12A2D503"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rPr>
        <w:t xml:space="preserve">მიღწეული საბოლოო შედეგის შეფასების ინდიკატორი </w:t>
      </w:r>
      <w:r w:rsidRPr="00506B8C">
        <w:rPr>
          <w:rFonts w:ascii="Sylfaen" w:hAnsi="Sylfaen" w:cs="Sylfaen"/>
          <w:lang w:val="ka-GE"/>
        </w:rPr>
        <w:t xml:space="preserve"> - </w:t>
      </w:r>
      <w:r w:rsidRPr="00506B8C">
        <w:rPr>
          <w:rFonts w:ascii="Sylfaen" w:hAnsi="Sylfaen"/>
          <w:lang w:val="ka-GE"/>
        </w:rPr>
        <w:t xml:space="preserve">მოთხოვნის შესაბამისად </w:t>
      </w:r>
      <w:r w:rsidRPr="00506B8C">
        <w:rPr>
          <w:rFonts w:ascii="Sylfaen" w:hAnsi="Sylfaen" w:cs="Sylfaen"/>
          <w:lang w:val="ka-GE"/>
        </w:rPr>
        <w:t xml:space="preserve"> 38 038 ცალი სასკოლო ჟურნალი დარიგებულია საქართველოს მასშტაბით ყველა საჯარო და კერძო სკოლაში.</w:t>
      </w:r>
    </w:p>
    <w:p w14:paraId="0BD2852C" w14:textId="77777777" w:rsidR="008F7ED2" w:rsidRPr="00506B8C" w:rsidRDefault="008F7ED2" w:rsidP="00501D95">
      <w:pPr>
        <w:tabs>
          <w:tab w:val="left" w:pos="720"/>
        </w:tabs>
        <w:ind w:left="180"/>
        <w:jc w:val="both"/>
        <w:rPr>
          <w:rFonts w:ascii="Sylfaen" w:hAnsi="Sylfaen"/>
          <w:vertAlign w:val="superscript"/>
        </w:rPr>
      </w:pPr>
    </w:p>
    <w:p w14:paraId="264B9B7D"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rPr>
        <w:t xml:space="preserve">4.1.13 </w:t>
      </w:r>
      <w:r w:rsidRPr="00506B8C">
        <w:rPr>
          <w:rFonts w:ascii="Sylfaen" w:eastAsia="Sylfaen" w:hAnsi="Sylfaen"/>
          <w:color w:val="000000"/>
          <w:sz w:val="22"/>
          <w:szCs w:val="22"/>
        </w:rPr>
        <w:t>სკოლების საგრანტო დაფინანსება (პროგრამული კოდი 32 02 13)</w:t>
      </w:r>
    </w:p>
    <w:p w14:paraId="3D98CE39" w14:textId="77777777" w:rsidR="008F7ED2" w:rsidRPr="00506B8C" w:rsidRDefault="008F7ED2" w:rsidP="00501D95">
      <w:pPr>
        <w:tabs>
          <w:tab w:val="left" w:pos="720"/>
          <w:tab w:val="left" w:pos="900"/>
        </w:tabs>
        <w:ind w:left="180"/>
        <w:rPr>
          <w:rFonts w:ascii="Sylfaen" w:hAnsi="Sylfaen"/>
          <w:lang w:val="ka-GE"/>
        </w:rPr>
      </w:pPr>
    </w:p>
    <w:p w14:paraId="2A2C22F2" w14:textId="77777777" w:rsidR="008F7ED2" w:rsidRPr="00506B8C" w:rsidRDefault="008F7ED2" w:rsidP="00501D95">
      <w:pPr>
        <w:tabs>
          <w:tab w:val="left" w:pos="720"/>
          <w:tab w:val="left" w:pos="900"/>
        </w:tabs>
        <w:ind w:left="180"/>
        <w:rPr>
          <w:rFonts w:ascii="Sylfaen" w:hAnsi="Sylfaen"/>
          <w:lang w:val="ka-GE"/>
        </w:rPr>
      </w:pPr>
      <w:r w:rsidRPr="00506B8C">
        <w:rPr>
          <w:rFonts w:ascii="Sylfaen" w:hAnsi="Sylfaen"/>
          <w:lang w:val="ka-GE"/>
        </w:rPr>
        <w:t xml:space="preserve">განმახორციელებელი: </w:t>
      </w:r>
      <w:r w:rsidRPr="00506B8C">
        <w:rPr>
          <w:rFonts w:ascii="Sylfaen" w:eastAsia="Sylfaen" w:hAnsi="Sylfaen"/>
          <w:color w:val="000000"/>
        </w:rPr>
        <w:t>საქართველოს განათლებისა და მეცნიერების სამინისტრო</w:t>
      </w:r>
    </w:p>
    <w:p w14:paraId="7A456744" w14:textId="77777777" w:rsidR="008F7ED2" w:rsidRPr="00506B8C" w:rsidRDefault="008F7ED2" w:rsidP="00501D95">
      <w:pPr>
        <w:tabs>
          <w:tab w:val="left" w:pos="720"/>
        </w:tabs>
        <w:ind w:left="180"/>
        <w:jc w:val="both"/>
        <w:rPr>
          <w:rFonts w:ascii="Sylfaen" w:hAnsi="Sylfaen" w:cs="Sylfaen"/>
        </w:rPr>
      </w:pPr>
    </w:p>
    <w:p w14:paraId="5397953C"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7945109C"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სკოლის მოსწავლეების განვით</w:t>
      </w:r>
      <w:r w:rsidRPr="00506B8C">
        <w:rPr>
          <w:rFonts w:ascii="Sylfaen" w:eastAsia="Sylfaen" w:hAnsi="Sylfaen"/>
          <w:color w:val="000000"/>
          <w:lang w:val="ka-GE"/>
        </w:rPr>
        <w:t>ა</w:t>
      </w:r>
      <w:r w:rsidRPr="00506B8C">
        <w:rPr>
          <w:rFonts w:ascii="Sylfaen" w:eastAsia="Sylfaen" w:hAnsi="Sylfaen"/>
          <w:color w:val="000000"/>
        </w:rPr>
        <w:t>რებაზე ზრუნვა.</w:t>
      </w:r>
    </w:p>
    <w:p w14:paraId="699B2D80"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012D7905" w14:textId="77777777" w:rsidR="008F7ED2" w:rsidRPr="00506B8C" w:rsidRDefault="008F7ED2" w:rsidP="00501D95">
      <w:pPr>
        <w:pStyle w:val="ListParagraph"/>
        <w:numPr>
          <w:ilvl w:val="0"/>
          <w:numId w:val="78"/>
        </w:numPr>
        <w:tabs>
          <w:tab w:val="left" w:pos="720"/>
        </w:tabs>
        <w:spacing w:after="0" w:line="259" w:lineRule="auto"/>
        <w:ind w:left="180"/>
        <w:jc w:val="both"/>
        <w:rPr>
          <w:rFonts w:ascii="Sylfaen" w:hAnsi="Sylfaen"/>
          <w:lang w:val="ka-GE"/>
        </w:rPr>
      </w:pPr>
      <w:r w:rsidRPr="00506B8C">
        <w:rPr>
          <w:rFonts w:ascii="Sylfaen" w:hAnsi="Sylfaen" w:cs="Sylfaen"/>
          <w:color w:val="000000"/>
          <w:lang w:val="ka-GE"/>
        </w:rPr>
        <w:t xml:space="preserve">მოსწავლეები </w:t>
      </w:r>
      <w:r w:rsidRPr="00506B8C">
        <w:rPr>
          <w:rFonts w:ascii="Sylfaen" w:hAnsi="Sylfaen" w:cs="Sylfaen"/>
          <w:color w:val="000000"/>
        </w:rPr>
        <w:t>საგაკვეთილო</w:t>
      </w:r>
      <w:r w:rsidRPr="00506B8C">
        <w:rPr>
          <w:rFonts w:ascii="Sylfaen" w:hAnsi="Sylfaen"/>
          <w:color w:val="000000"/>
        </w:rPr>
        <w:t xml:space="preserve"> </w:t>
      </w:r>
      <w:r w:rsidRPr="00506B8C">
        <w:rPr>
          <w:rFonts w:ascii="Sylfaen" w:hAnsi="Sylfaen" w:cs="Sylfaen"/>
          <w:color w:val="000000"/>
        </w:rPr>
        <w:t>პროცესის</w:t>
      </w:r>
      <w:r w:rsidRPr="00506B8C">
        <w:rPr>
          <w:rFonts w:ascii="Sylfaen" w:hAnsi="Sylfaen"/>
          <w:color w:val="000000"/>
        </w:rPr>
        <w:t xml:space="preserve"> </w:t>
      </w:r>
      <w:r w:rsidRPr="00506B8C">
        <w:rPr>
          <w:rFonts w:ascii="Sylfaen" w:hAnsi="Sylfaen" w:cs="Sylfaen"/>
          <w:color w:val="000000"/>
        </w:rPr>
        <w:t>მიღმა</w:t>
      </w:r>
      <w:r w:rsidRPr="00506B8C">
        <w:rPr>
          <w:rFonts w:ascii="Sylfaen" w:hAnsi="Sylfaen"/>
          <w:color w:val="000000"/>
        </w:rPr>
        <w:t xml:space="preserve"> </w:t>
      </w:r>
      <w:r w:rsidRPr="00506B8C">
        <w:rPr>
          <w:rFonts w:ascii="Sylfaen" w:hAnsi="Sylfaen" w:cs="Sylfaen"/>
          <w:color w:val="000000"/>
          <w:lang w:val="ka-GE"/>
        </w:rPr>
        <w:t>ჩართული იყვენ</w:t>
      </w:r>
      <w:r w:rsidRPr="00506B8C">
        <w:rPr>
          <w:rFonts w:ascii="Sylfaen" w:hAnsi="Sylfaen"/>
          <w:color w:val="000000"/>
        </w:rPr>
        <w:t xml:space="preserve"> </w:t>
      </w:r>
      <w:r w:rsidRPr="00506B8C">
        <w:rPr>
          <w:rFonts w:ascii="Sylfaen" w:hAnsi="Sylfaen" w:cs="Sylfaen"/>
          <w:color w:val="000000"/>
          <w:lang w:val="ka-GE"/>
        </w:rPr>
        <w:t>მათთვის</w:t>
      </w:r>
      <w:r w:rsidRPr="00506B8C">
        <w:rPr>
          <w:rFonts w:ascii="Sylfaen" w:hAnsi="Sylfaen"/>
          <w:color w:val="000000"/>
        </w:rPr>
        <w:t xml:space="preserve"> </w:t>
      </w:r>
      <w:r w:rsidRPr="00506B8C">
        <w:rPr>
          <w:rFonts w:ascii="Sylfaen" w:hAnsi="Sylfaen" w:cs="Sylfaen"/>
          <w:color w:val="000000"/>
        </w:rPr>
        <w:t>საინტერესო</w:t>
      </w:r>
      <w:r w:rsidRPr="00506B8C">
        <w:rPr>
          <w:rFonts w:ascii="Sylfaen" w:hAnsi="Sylfaen"/>
          <w:color w:val="000000"/>
        </w:rPr>
        <w:t xml:space="preserve"> </w:t>
      </w:r>
      <w:r w:rsidRPr="00506B8C">
        <w:rPr>
          <w:rFonts w:ascii="Sylfaen" w:hAnsi="Sylfaen" w:cs="Sylfaen"/>
          <w:color w:val="000000"/>
        </w:rPr>
        <w:t>აქტივობებში</w:t>
      </w:r>
      <w:r w:rsidRPr="00506B8C">
        <w:rPr>
          <w:rFonts w:ascii="Sylfaen" w:hAnsi="Sylfaen"/>
          <w:color w:val="000000"/>
          <w:lang w:val="ka-GE"/>
        </w:rPr>
        <w:t xml:space="preserve">, </w:t>
      </w:r>
      <w:r w:rsidRPr="00506B8C">
        <w:rPr>
          <w:rFonts w:ascii="Sylfaen" w:hAnsi="Sylfaen" w:cs="Sylfaen"/>
          <w:color w:val="000000"/>
        </w:rPr>
        <w:t>საგანმანათლებლო</w:t>
      </w:r>
      <w:r w:rsidRPr="00506B8C">
        <w:rPr>
          <w:rFonts w:ascii="Sylfaen" w:hAnsi="Sylfaen"/>
          <w:color w:val="000000"/>
        </w:rPr>
        <w:t>-</w:t>
      </w:r>
      <w:r w:rsidRPr="00506B8C">
        <w:rPr>
          <w:rFonts w:ascii="Sylfaen" w:hAnsi="Sylfaen" w:cs="Sylfaen"/>
          <w:color w:val="000000"/>
        </w:rPr>
        <w:t>შემეცნებით</w:t>
      </w:r>
      <w:r w:rsidRPr="00506B8C">
        <w:rPr>
          <w:rFonts w:ascii="Sylfaen" w:hAnsi="Sylfaen"/>
          <w:color w:val="000000"/>
        </w:rPr>
        <w:t xml:space="preserve">  </w:t>
      </w:r>
      <w:r w:rsidRPr="00506B8C">
        <w:rPr>
          <w:rFonts w:ascii="Sylfaen" w:hAnsi="Sylfaen" w:cs="Sylfaen"/>
          <w:color w:val="000000"/>
        </w:rPr>
        <w:t>თუ</w:t>
      </w:r>
      <w:r w:rsidRPr="00506B8C">
        <w:rPr>
          <w:rFonts w:ascii="Sylfaen" w:hAnsi="Sylfaen"/>
          <w:color w:val="000000"/>
        </w:rPr>
        <w:t xml:space="preserve"> </w:t>
      </w:r>
      <w:r w:rsidRPr="00506B8C">
        <w:rPr>
          <w:rFonts w:ascii="Sylfaen" w:hAnsi="Sylfaen" w:cs="Sylfaen"/>
          <w:color w:val="000000"/>
        </w:rPr>
        <w:t>სპორტულ</w:t>
      </w:r>
      <w:r w:rsidRPr="00506B8C">
        <w:rPr>
          <w:rFonts w:ascii="Sylfaen" w:hAnsi="Sylfaen"/>
          <w:color w:val="000000"/>
        </w:rPr>
        <w:t xml:space="preserve"> </w:t>
      </w:r>
      <w:r w:rsidRPr="00506B8C">
        <w:rPr>
          <w:rFonts w:ascii="Sylfaen" w:hAnsi="Sylfaen" w:cs="Sylfaen"/>
          <w:color w:val="000000"/>
        </w:rPr>
        <w:t>წრეებსა</w:t>
      </w:r>
      <w:r w:rsidRPr="00506B8C">
        <w:rPr>
          <w:rFonts w:ascii="Sylfaen" w:hAnsi="Sylfaen"/>
          <w:color w:val="000000"/>
        </w:rPr>
        <w:t xml:space="preserve"> </w:t>
      </w:r>
      <w:r w:rsidRPr="00506B8C">
        <w:rPr>
          <w:rFonts w:ascii="Sylfaen" w:hAnsi="Sylfaen" w:cs="Sylfaen"/>
          <w:color w:val="000000"/>
        </w:rPr>
        <w:t>და</w:t>
      </w:r>
      <w:r w:rsidRPr="00506B8C">
        <w:rPr>
          <w:rFonts w:ascii="Sylfaen" w:hAnsi="Sylfaen"/>
          <w:color w:val="000000"/>
        </w:rPr>
        <w:t xml:space="preserve"> </w:t>
      </w:r>
      <w:r w:rsidRPr="00506B8C">
        <w:rPr>
          <w:rFonts w:ascii="Sylfaen" w:hAnsi="Sylfaen" w:cs="Sylfaen"/>
          <w:color w:val="000000"/>
        </w:rPr>
        <w:t>კლუბებშ</w:t>
      </w:r>
      <w:r w:rsidRPr="00506B8C">
        <w:rPr>
          <w:rFonts w:ascii="Sylfaen" w:hAnsi="Sylfaen" w:cs="Sylfaen"/>
          <w:color w:val="000000"/>
          <w:lang w:val="ka-GE"/>
        </w:rPr>
        <w:t>ი;</w:t>
      </w:r>
    </w:p>
    <w:p w14:paraId="48886F69" w14:textId="77777777" w:rsidR="008F7ED2" w:rsidRPr="00506B8C" w:rsidRDefault="008F7ED2" w:rsidP="00501D95">
      <w:pPr>
        <w:pStyle w:val="ListParagraph"/>
        <w:numPr>
          <w:ilvl w:val="0"/>
          <w:numId w:val="78"/>
        </w:numPr>
        <w:tabs>
          <w:tab w:val="left" w:pos="720"/>
        </w:tabs>
        <w:spacing w:after="0" w:line="259" w:lineRule="auto"/>
        <w:ind w:left="180"/>
        <w:jc w:val="both"/>
        <w:rPr>
          <w:rFonts w:ascii="Sylfaen" w:hAnsi="Sylfaen"/>
          <w:lang w:val="ka-GE"/>
        </w:rPr>
      </w:pPr>
      <w:r w:rsidRPr="00506B8C">
        <w:rPr>
          <w:rFonts w:ascii="Sylfaen" w:hAnsi="Sylfaen"/>
          <w:lang w:val="ka-GE"/>
        </w:rPr>
        <w:t>1 153-მა საჯარო სკოლამ მიიღო დამატებითი დაფინანსება, 2 800-ზე მეტმა მასწავლებელმა მიიღო დამატებითი შემოსავალი;</w:t>
      </w:r>
    </w:p>
    <w:p w14:paraId="3526EAA2" w14:textId="77777777" w:rsidR="008F7ED2" w:rsidRPr="00506B8C" w:rsidRDefault="008F7ED2" w:rsidP="00501D95">
      <w:pPr>
        <w:pStyle w:val="ListParagraph"/>
        <w:numPr>
          <w:ilvl w:val="0"/>
          <w:numId w:val="78"/>
        </w:numPr>
        <w:tabs>
          <w:tab w:val="left" w:pos="720"/>
        </w:tabs>
        <w:spacing w:after="0"/>
        <w:ind w:left="180" w:right="-270"/>
        <w:jc w:val="both"/>
        <w:rPr>
          <w:rFonts w:ascii="Sylfaen" w:hAnsi="Sylfaen"/>
          <w:lang w:val="ka-GE"/>
        </w:rPr>
      </w:pPr>
      <w:r w:rsidRPr="00506B8C">
        <w:rPr>
          <w:rFonts w:ascii="Sylfaen" w:hAnsi="Sylfaen"/>
          <w:lang w:val="ka-GE"/>
        </w:rPr>
        <w:t>სკოლების 2 500-მდე დირექცია/ადმინისტრაციის წარმომადგენელი ჩაერთო პროცესის ორგანიზებაში და მიიღო დამატებითი შემოსავალი;</w:t>
      </w:r>
    </w:p>
    <w:p w14:paraId="310425D7" w14:textId="77777777" w:rsidR="008F7ED2" w:rsidRPr="00506B8C" w:rsidRDefault="008F7ED2" w:rsidP="00501D95">
      <w:pPr>
        <w:pStyle w:val="ListParagraph"/>
        <w:numPr>
          <w:ilvl w:val="0"/>
          <w:numId w:val="78"/>
        </w:numPr>
        <w:tabs>
          <w:tab w:val="left" w:pos="720"/>
        </w:tabs>
        <w:spacing w:after="0" w:line="259" w:lineRule="auto"/>
        <w:ind w:left="180"/>
        <w:jc w:val="both"/>
        <w:rPr>
          <w:rFonts w:ascii="Sylfaen" w:hAnsi="Sylfaen"/>
          <w:lang w:val="ka-GE"/>
        </w:rPr>
      </w:pPr>
      <w:r w:rsidRPr="00506B8C">
        <w:rPr>
          <w:rFonts w:ascii="Sylfaen" w:hAnsi="Sylfaen"/>
          <w:lang w:val="ka-GE"/>
        </w:rPr>
        <w:t>43 000-მდე მოსწავლემ მიიღო დამატებითი საგანმანათლებლო სერვისი და რესურსი;</w:t>
      </w:r>
    </w:p>
    <w:p w14:paraId="072C6C8B" w14:textId="77777777" w:rsidR="008F7ED2" w:rsidRPr="00506B8C" w:rsidRDefault="008F7ED2" w:rsidP="00501D95">
      <w:pPr>
        <w:pStyle w:val="ListParagraph"/>
        <w:numPr>
          <w:ilvl w:val="0"/>
          <w:numId w:val="78"/>
        </w:numPr>
        <w:tabs>
          <w:tab w:val="left" w:pos="720"/>
        </w:tabs>
        <w:spacing w:after="0" w:line="240" w:lineRule="auto"/>
        <w:ind w:left="180"/>
        <w:contextualSpacing w:val="0"/>
        <w:jc w:val="both"/>
        <w:rPr>
          <w:rFonts w:ascii="Sylfaen" w:hAnsi="Sylfaen"/>
          <w:lang w:val="ka-GE"/>
        </w:rPr>
      </w:pPr>
      <w:r w:rsidRPr="00506B8C">
        <w:rPr>
          <w:rFonts w:ascii="Sylfaen" w:hAnsi="Sylfaen"/>
          <w:lang w:val="ka-GE"/>
        </w:rPr>
        <w:t xml:space="preserve">ეროვნულ კინოცენტრთან თანამშრომლობით 200-მდე სკოლაში დაინერგა პროექტი </w:t>
      </w:r>
      <w:r w:rsidRPr="00506B8C">
        <w:rPr>
          <w:rFonts w:ascii="Sylfaen" w:hAnsi="Sylfaen"/>
          <w:bCs/>
          <w:lang w:val="ka-GE"/>
        </w:rPr>
        <w:t xml:space="preserve">„კინო სკოლაში“ და </w:t>
      </w:r>
      <w:r w:rsidRPr="00506B8C">
        <w:rPr>
          <w:rFonts w:ascii="Sylfaen" w:hAnsi="Sylfaen"/>
          <w:lang w:val="ka-GE"/>
        </w:rPr>
        <w:t xml:space="preserve">შესაბამისად გადამზადდა </w:t>
      </w:r>
      <w:r w:rsidRPr="00506B8C">
        <w:rPr>
          <w:rFonts w:ascii="Sylfaen" w:hAnsi="Sylfaen"/>
          <w:bCs/>
          <w:lang w:val="ka-GE"/>
        </w:rPr>
        <w:t>200-</w:t>
      </w:r>
      <w:r w:rsidRPr="00506B8C">
        <w:rPr>
          <w:rFonts w:ascii="Sylfaen" w:hAnsi="Sylfaen"/>
          <w:lang w:val="ka-GE"/>
        </w:rPr>
        <w:t>მდე მასწავლებელი;</w:t>
      </w:r>
    </w:p>
    <w:p w14:paraId="4E4CD641" w14:textId="77777777" w:rsidR="008F7ED2" w:rsidRPr="00506B8C" w:rsidRDefault="008F7ED2" w:rsidP="00501D95">
      <w:pPr>
        <w:pStyle w:val="ListParagraph"/>
        <w:numPr>
          <w:ilvl w:val="0"/>
          <w:numId w:val="78"/>
        </w:numPr>
        <w:tabs>
          <w:tab w:val="left" w:pos="720"/>
        </w:tabs>
        <w:spacing w:after="0" w:line="240" w:lineRule="auto"/>
        <w:ind w:left="180"/>
        <w:contextualSpacing w:val="0"/>
        <w:jc w:val="both"/>
        <w:rPr>
          <w:rFonts w:ascii="Sylfaen" w:hAnsi="Sylfaen"/>
          <w:lang w:val="ka-GE"/>
        </w:rPr>
      </w:pPr>
      <w:r w:rsidRPr="00506B8C">
        <w:rPr>
          <w:rFonts w:ascii="Sylfaen" w:hAnsi="Sylfaen"/>
          <w:bCs/>
        </w:rPr>
        <w:t>CENN</w:t>
      </w:r>
      <w:r w:rsidRPr="00506B8C">
        <w:rPr>
          <w:rFonts w:ascii="Sylfaen" w:hAnsi="Sylfaen"/>
          <w:bCs/>
          <w:lang w:val="ka-GE"/>
        </w:rPr>
        <w:t>-თან</w:t>
      </w:r>
      <w:r w:rsidRPr="00506B8C">
        <w:rPr>
          <w:rFonts w:ascii="Sylfaen" w:hAnsi="Sylfaen"/>
          <w:lang w:val="ka-GE"/>
        </w:rPr>
        <w:t xml:space="preserve"> თანამშრომლობით დაინერგა ორი პროექტი: „აღმოაჩინე საქართველო“ და „ნარჩენების მართვა“, ჯამში გადამზადდა </w:t>
      </w:r>
      <w:r w:rsidRPr="00506B8C">
        <w:rPr>
          <w:rFonts w:ascii="Sylfaen" w:hAnsi="Sylfaen"/>
          <w:bCs/>
          <w:lang w:val="ka-GE"/>
        </w:rPr>
        <w:t>175</w:t>
      </w:r>
      <w:r w:rsidRPr="00506B8C">
        <w:rPr>
          <w:rFonts w:ascii="Sylfaen" w:hAnsi="Sylfaen"/>
          <w:lang w:val="ka-GE"/>
        </w:rPr>
        <w:t xml:space="preserve"> პედაგოგი;</w:t>
      </w:r>
    </w:p>
    <w:p w14:paraId="74C45992" w14:textId="77777777" w:rsidR="008F7ED2" w:rsidRPr="00506B8C" w:rsidRDefault="008F7ED2" w:rsidP="00501D95">
      <w:pPr>
        <w:pStyle w:val="ListParagraph"/>
        <w:numPr>
          <w:ilvl w:val="0"/>
          <w:numId w:val="78"/>
        </w:numPr>
        <w:tabs>
          <w:tab w:val="left" w:pos="720"/>
        </w:tabs>
        <w:spacing w:after="0" w:line="240" w:lineRule="auto"/>
        <w:ind w:left="180"/>
        <w:contextualSpacing w:val="0"/>
        <w:jc w:val="both"/>
        <w:rPr>
          <w:rFonts w:ascii="Sylfaen" w:hAnsi="Sylfaen"/>
          <w:lang w:val="ka-GE"/>
        </w:rPr>
      </w:pPr>
      <w:r w:rsidRPr="00506B8C">
        <w:rPr>
          <w:rFonts w:ascii="Sylfaen" w:hAnsi="Sylfaen"/>
          <w:lang w:val="ka-GE"/>
        </w:rPr>
        <w:t xml:space="preserve">ეროვნულ ბანკთან თანამშრომლობით 11 საპილოტე სკოლაში დაინერგა პროექტი </w:t>
      </w:r>
      <w:r w:rsidRPr="00506B8C">
        <w:rPr>
          <w:rFonts w:ascii="Sylfaen" w:hAnsi="Sylfaen"/>
          <w:bCs/>
          <w:lang w:val="ka-GE"/>
        </w:rPr>
        <w:t>„სკოლა ბანკი“</w:t>
      </w:r>
      <w:r w:rsidRPr="00506B8C">
        <w:rPr>
          <w:rFonts w:ascii="Sylfaen" w:hAnsi="Sylfaen"/>
          <w:lang w:val="ka-GE"/>
        </w:rPr>
        <w:t xml:space="preserve">, გადამზადდა </w:t>
      </w:r>
      <w:r w:rsidRPr="00506B8C">
        <w:rPr>
          <w:rFonts w:ascii="Sylfaen" w:hAnsi="Sylfaen"/>
          <w:bCs/>
          <w:lang w:val="ka-GE"/>
        </w:rPr>
        <w:t>11</w:t>
      </w:r>
      <w:r w:rsidRPr="00506B8C">
        <w:rPr>
          <w:rFonts w:ascii="Sylfaen" w:hAnsi="Sylfaen"/>
          <w:lang w:val="ka-GE"/>
        </w:rPr>
        <w:t xml:space="preserve"> მასწავლებელი;</w:t>
      </w:r>
    </w:p>
    <w:p w14:paraId="2BAD2DB3" w14:textId="77777777" w:rsidR="008F7ED2" w:rsidRPr="00506B8C" w:rsidRDefault="008F7ED2" w:rsidP="00501D95">
      <w:pPr>
        <w:pStyle w:val="ListParagraph"/>
        <w:numPr>
          <w:ilvl w:val="0"/>
          <w:numId w:val="78"/>
        </w:numPr>
        <w:tabs>
          <w:tab w:val="left" w:pos="720"/>
        </w:tabs>
        <w:spacing w:after="0" w:line="240" w:lineRule="auto"/>
        <w:ind w:left="180"/>
        <w:contextualSpacing w:val="0"/>
        <w:jc w:val="both"/>
        <w:rPr>
          <w:rFonts w:ascii="Sylfaen" w:hAnsi="Sylfaen"/>
          <w:lang w:val="ka-GE"/>
        </w:rPr>
      </w:pPr>
      <w:r w:rsidRPr="00506B8C">
        <w:rPr>
          <w:rFonts w:ascii="Sylfaen" w:hAnsi="Sylfaen"/>
          <w:bCs/>
          <w:lang w:val="ka-GE"/>
        </w:rPr>
        <w:t xml:space="preserve">მაიკროსოფტი და </w:t>
      </w:r>
      <w:r w:rsidRPr="00506B8C">
        <w:rPr>
          <w:rFonts w:ascii="Sylfaen" w:hAnsi="Sylfaen"/>
          <w:bCs/>
        </w:rPr>
        <w:t>educare Georgia</w:t>
      </w:r>
      <w:r w:rsidRPr="00506B8C">
        <w:rPr>
          <w:rFonts w:ascii="Sylfaen" w:hAnsi="Sylfaen"/>
        </w:rPr>
        <w:t xml:space="preserve"> </w:t>
      </w:r>
      <w:r w:rsidRPr="00506B8C">
        <w:rPr>
          <w:rFonts w:ascii="Sylfaen" w:hAnsi="Sylfaen"/>
          <w:lang w:val="ka-GE"/>
        </w:rPr>
        <w:t xml:space="preserve">თანამშრომლობით 12 სკოლაში დაინერგა „კოდინგის“ პროგრამა, გადამზადდა </w:t>
      </w:r>
      <w:r w:rsidRPr="00506B8C">
        <w:rPr>
          <w:rFonts w:ascii="Sylfaen" w:hAnsi="Sylfaen"/>
          <w:bCs/>
          <w:lang w:val="ka-GE"/>
        </w:rPr>
        <w:t xml:space="preserve">12 </w:t>
      </w:r>
      <w:r w:rsidRPr="00506B8C">
        <w:rPr>
          <w:rFonts w:ascii="Sylfaen" w:hAnsi="Sylfaen"/>
          <w:lang w:val="ka-GE"/>
        </w:rPr>
        <w:t>მასწავლებელი.</w:t>
      </w:r>
    </w:p>
    <w:p w14:paraId="2DBF0904" w14:textId="77777777" w:rsidR="008F7ED2" w:rsidRPr="00506B8C" w:rsidRDefault="008F7ED2" w:rsidP="00501D95">
      <w:pPr>
        <w:tabs>
          <w:tab w:val="left" w:pos="720"/>
        </w:tabs>
        <w:ind w:left="180"/>
        <w:jc w:val="both"/>
        <w:rPr>
          <w:rFonts w:ascii="Sylfaen" w:hAnsi="Sylfaen" w:cs="Sylfaen"/>
        </w:rPr>
      </w:pPr>
    </w:p>
    <w:p w14:paraId="14C9A1E4"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16546D97" w14:textId="77777777" w:rsidR="008F7ED2" w:rsidRPr="00506B8C" w:rsidRDefault="008F7ED2" w:rsidP="00501D95">
      <w:pPr>
        <w:tabs>
          <w:tab w:val="left" w:pos="720"/>
        </w:tabs>
        <w:ind w:left="180"/>
        <w:jc w:val="both"/>
        <w:rPr>
          <w:rFonts w:ascii="Sylfaen" w:hAnsi="Sylfaen" w:cs="Sylfaen"/>
        </w:rPr>
      </w:pPr>
    </w:p>
    <w:p w14:paraId="3FFCF174"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დაფინანსებული საგრანტო პროექტების რაოდენობა</w:t>
      </w:r>
    </w:p>
    <w:p w14:paraId="65C7C070" w14:textId="77777777" w:rsidR="008F7ED2" w:rsidRPr="00506B8C" w:rsidRDefault="008F7ED2" w:rsidP="00501D95">
      <w:pPr>
        <w:tabs>
          <w:tab w:val="left" w:pos="720"/>
        </w:tabs>
        <w:ind w:left="180"/>
        <w:jc w:val="both"/>
        <w:rPr>
          <w:rFonts w:ascii="Sylfaen" w:hAnsi="Sylfaen" w:cs="Sylfaen"/>
        </w:rPr>
      </w:pPr>
    </w:p>
    <w:p w14:paraId="3B2E6599"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hAnsi="Sylfaen" w:cs="Sylfaen"/>
        </w:rPr>
        <w:t xml:space="preserve">მიღწეული </w:t>
      </w:r>
      <w:r w:rsidRPr="00506B8C">
        <w:rPr>
          <w:rFonts w:ascii="Sylfaen" w:hAnsi="Sylfaen" w:cs="Sylfaen"/>
          <w:lang w:val="ka-GE"/>
        </w:rPr>
        <w:t>შუალედური</w:t>
      </w:r>
      <w:r w:rsidRPr="00506B8C">
        <w:rPr>
          <w:rFonts w:ascii="Sylfaen" w:hAnsi="Sylfaen" w:cs="Sylfaen"/>
        </w:rPr>
        <w:t xml:space="preserve"> შედეგის შეფასების ინდიკატორი </w:t>
      </w:r>
      <w:r w:rsidRPr="00506B8C">
        <w:rPr>
          <w:rFonts w:ascii="Sylfaen" w:hAnsi="Sylfaen" w:cs="Sylfaen"/>
          <w:lang w:val="ka-GE"/>
        </w:rPr>
        <w:t xml:space="preserve"> - </w:t>
      </w:r>
      <w:r w:rsidRPr="00506B8C">
        <w:rPr>
          <w:rFonts w:ascii="Sylfaen" w:eastAsia="Sylfaen" w:hAnsi="Sylfaen"/>
          <w:color w:val="000000"/>
        </w:rPr>
        <w:t>დაფინანსებული</w:t>
      </w:r>
      <w:r w:rsidRPr="00506B8C">
        <w:rPr>
          <w:rFonts w:ascii="Sylfaen" w:eastAsia="Sylfaen" w:hAnsi="Sylfaen"/>
          <w:color w:val="000000"/>
          <w:lang w:val="ka-GE"/>
        </w:rPr>
        <w:t xml:space="preserve"> იქნა 1 153</w:t>
      </w:r>
      <w:r w:rsidRPr="00506B8C">
        <w:rPr>
          <w:rFonts w:ascii="Sylfaen" w:eastAsia="Sylfaen" w:hAnsi="Sylfaen"/>
          <w:color w:val="000000"/>
        </w:rPr>
        <w:t xml:space="preserve"> საგრანტო პროექტი.</w:t>
      </w:r>
    </w:p>
    <w:p w14:paraId="7DFC8169" w14:textId="77777777" w:rsidR="008F7ED2" w:rsidRPr="00506B8C" w:rsidRDefault="008F7ED2" w:rsidP="00501D95">
      <w:pPr>
        <w:pStyle w:val="Normal00"/>
        <w:tabs>
          <w:tab w:val="left" w:pos="720"/>
        </w:tabs>
        <w:ind w:left="180"/>
        <w:jc w:val="both"/>
        <w:rPr>
          <w:rFonts w:ascii="Sylfaen" w:hAnsi="Sylfaen"/>
          <w:sz w:val="22"/>
          <w:szCs w:val="22"/>
        </w:rPr>
      </w:pPr>
    </w:p>
    <w:p w14:paraId="5AFD8963" w14:textId="77777777" w:rsidR="008F7ED2" w:rsidRPr="00506B8C" w:rsidRDefault="008F7ED2" w:rsidP="00501D95">
      <w:pPr>
        <w:pStyle w:val="Normal00"/>
        <w:tabs>
          <w:tab w:val="left" w:pos="720"/>
        </w:tabs>
        <w:ind w:left="180"/>
        <w:jc w:val="both"/>
        <w:rPr>
          <w:rFonts w:ascii="Sylfaen" w:hAnsi="Sylfaen"/>
          <w:sz w:val="22"/>
          <w:szCs w:val="22"/>
        </w:rPr>
      </w:pPr>
      <w:r w:rsidRPr="00506B8C">
        <w:rPr>
          <w:rFonts w:ascii="Sylfaen" w:hAnsi="Sylfaen"/>
          <w:sz w:val="22"/>
          <w:szCs w:val="22"/>
        </w:rPr>
        <w:t xml:space="preserve">4.1.14 </w:t>
      </w:r>
      <w:r w:rsidRPr="00506B8C">
        <w:rPr>
          <w:rFonts w:ascii="Sylfaen" w:hAnsi="Sylfaen" w:cs="Sylfaen"/>
          <w:color w:val="000000"/>
          <w:sz w:val="22"/>
          <w:szCs w:val="22"/>
          <w:shd w:val="clear" w:color="auto" w:fill="FFFFFF"/>
        </w:rPr>
        <w:t>ელექტრონული</w:t>
      </w:r>
      <w:r w:rsidRPr="00506B8C">
        <w:rPr>
          <w:rFonts w:ascii="Sylfaen" w:hAnsi="Sylfaen" w:cs="Arial"/>
          <w:color w:val="000000"/>
          <w:sz w:val="22"/>
          <w:szCs w:val="22"/>
          <w:shd w:val="clear" w:color="auto" w:fill="FFFFFF"/>
        </w:rPr>
        <w:t xml:space="preserve"> </w:t>
      </w:r>
      <w:r w:rsidRPr="00506B8C">
        <w:rPr>
          <w:rFonts w:ascii="Sylfaen" w:hAnsi="Sylfaen" w:cs="Sylfaen"/>
          <w:color w:val="000000"/>
          <w:sz w:val="22"/>
          <w:szCs w:val="22"/>
          <w:shd w:val="clear" w:color="auto" w:fill="FFFFFF"/>
        </w:rPr>
        <w:t>სწავლება</w:t>
      </w:r>
      <w:r w:rsidRPr="00506B8C">
        <w:rPr>
          <w:rFonts w:ascii="Sylfaen" w:hAnsi="Sylfaen" w:cs="Arial"/>
          <w:color w:val="000000"/>
          <w:sz w:val="22"/>
          <w:szCs w:val="22"/>
          <w:shd w:val="clear" w:color="auto" w:fill="FFFFFF"/>
        </w:rPr>
        <w:t xml:space="preserve"> (eLearning)</w:t>
      </w:r>
      <w:r w:rsidRPr="00506B8C">
        <w:rPr>
          <w:rFonts w:ascii="Sylfaen" w:eastAsia="Sylfaen" w:hAnsi="Sylfaen"/>
          <w:color w:val="000000"/>
          <w:sz w:val="22"/>
          <w:szCs w:val="22"/>
        </w:rPr>
        <w:t xml:space="preserve"> (პროგრამული კოდი 32 02 1</w:t>
      </w:r>
      <w:r w:rsidRPr="00506B8C">
        <w:rPr>
          <w:rFonts w:ascii="Sylfaen" w:eastAsia="Sylfaen" w:hAnsi="Sylfaen"/>
          <w:color w:val="000000"/>
          <w:sz w:val="22"/>
          <w:szCs w:val="22"/>
          <w:lang w:val="ka-GE"/>
        </w:rPr>
        <w:t>4</w:t>
      </w:r>
      <w:r w:rsidRPr="00506B8C">
        <w:rPr>
          <w:rFonts w:ascii="Sylfaen" w:eastAsia="Sylfaen" w:hAnsi="Sylfaen"/>
          <w:color w:val="000000"/>
          <w:sz w:val="22"/>
          <w:szCs w:val="22"/>
        </w:rPr>
        <w:t>)</w:t>
      </w:r>
    </w:p>
    <w:p w14:paraId="4B8C78B3" w14:textId="77777777" w:rsidR="008F7ED2" w:rsidRPr="00506B8C" w:rsidRDefault="008F7ED2" w:rsidP="00501D95">
      <w:pPr>
        <w:tabs>
          <w:tab w:val="left" w:pos="720"/>
          <w:tab w:val="left" w:pos="900"/>
        </w:tabs>
        <w:ind w:left="180"/>
        <w:rPr>
          <w:rFonts w:ascii="Sylfaen" w:hAnsi="Sylfaen"/>
          <w:lang w:val="ka-GE"/>
        </w:rPr>
      </w:pPr>
    </w:p>
    <w:p w14:paraId="66FF4DC8" w14:textId="77777777" w:rsidR="008F7ED2" w:rsidRPr="00506B8C" w:rsidRDefault="008F7ED2" w:rsidP="00501D95">
      <w:pPr>
        <w:tabs>
          <w:tab w:val="left" w:pos="720"/>
          <w:tab w:val="left" w:pos="900"/>
        </w:tabs>
        <w:ind w:left="180"/>
        <w:rPr>
          <w:rFonts w:ascii="Sylfaen" w:eastAsia="Sylfaen" w:hAnsi="Sylfaen"/>
          <w:color w:val="000000"/>
        </w:rPr>
      </w:pPr>
      <w:r w:rsidRPr="00506B8C">
        <w:rPr>
          <w:rFonts w:ascii="Sylfaen" w:hAnsi="Sylfaen"/>
          <w:lang w:val="ka-GE"/>
        </w:rPr>
        <w:t xml:space="preserve">განმახორციელებელი : </w:t>
      </w:r>
      <w:r w:rsidRPr="00506B8C">
        <w:rPr>
          <w:rFonts w:ascii="Sylfaen" w:eastAsia="Sylfaen" w:hAnsi="Sylfaen"/>
          <w:color w:val="000000"/>
        </w:rPr>
        <w:t>საქართველოს განათლებისა და მეცნიერების სამინისტრო</w:t>
      </w:r>
    </w:p>
    <w:p w14:paraId="6B57DAEE" w14:textId="77777777" w:rsidR="008F7ED2" w:rsidRPr="00506B8C" w:rsidRDefault="008F7ED2" w:rsidP="00501D95">
      <w:pPr>
        <w:tabs>
          <w:tab w:val="left" w:pos="720"/>
        </w:tabs>
        <w:ind w:left="180"/>
        <w:jc w:val="both"/>
        <w:rPr>
          <w:rFonts w:ascii="Sylfaen" w:hAnsi="Sylfaen" w:cs="Sylfaen"/>
        </w:rPr>
      </w:pPr>
    </w:p>
    <w:p w14:paraId="2476BE2B" w14:textId="77777777" w:rsidR="008F7ED2" w:rsidRPr="00506B8C" w:rsidRDefault="008F7ED2" w:rsidP="00501D95">
      <w:pPr>
        <w:tabs>
          <w:tab w:val="left" w:pos="720"/>
          <w:tab w:val="left" w:pos="900"/>
        </w:tabs>
        <w:ind w:left="180"/>
        <w:rPr>
          <w:rFonts w:ascii="Sylfaen" w:eastAsia="Sylfaen" w:hAnsi="Sylfaen"/>
          <w:color w:val="000000"/>
        </w:rPr>
      </w:pPr>
      <w:r w:rsidRPr="00506B8C">
        <w:rPr>
          <w:rFonts w:ascii="Sylfaen" w:eastAsia="Sylfaen" w:hAnsi="Sylfaen"/>
          <w:color w:val="000000"/>
          <w:lang w:val="ka-GE"/>
        </w:rPr>
        <w:lastRenderedPageBreak/>
        <w:t xml:space="preserve">დაგეგმილი </w:t>
      </w:r>
      <w:r w:rsidRPr="00506B8C">
        <w:rPr>
          <w:rFonts w:ascii="Sylfaen" w:eastAsia="Sylfaen" w:hAnsi="Sylfaen"/>
          <w:color w:val="000000"/>
        </w:rPr>
        <w:t>მიზნობრივი მაჩვენებელი - ელექტრონული საგანმანათლებლო რესურსების ხელმისაწვდომობა</w:t>
      </w:r>
    </w:p>
    <w:p w14:paraId="7A6A4C10" w14:textId="77777777" w:rsidR="008F7ED2" w:rsidRPr="00506B8C" w:rsidRDefault="008F7ED2" w:rsidP="00501D95">
      <w:pPr>
        <w:tabs>
          <w:tab w:val="left" w:pos="720"/>
          <w:tab w:val="left" w:pos="900"/>
        </w:tabs>
        <w:ind w:left="180"/>
        <w:rPr>
          <w:rFonts w:ascii="Sylfaen" w:hAnsi="Sylfaen"/>
          <w:lang w:val="ka-GE"/>
        </w:rPr>
      </w:pPr>
    </w:p>
    <w:p w14:paraId="5AF4F6D9"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lang w:val="ka-GE"/>
        </w:rPr>
        <w:t>ცდომილების</w:t>
      </w:r>
      <w:r w:rsidRPr="00506B8C">
        <w:rPr>
          <w:rFonts w:ascii="Sylfaen" w:hAnsi="Sylfaen"/>
          <w:lang w:val="ka-GE"/>
        </w:rPr>
        <w:t xml:space="preserve"> </w:t>
      </w:r>
      <w:r w:rsidRPr="00506B8C">
        <w:rPr>
          <w:rFonts w:ascii="Sylfaen" w:hAnsi="Sylfaen" w:cs="Sylfaen"/>
          <w:lang w:val="ka-GE"/>
        </w:rPr>
        <w:t>მაჩვენებელი</w:t>
      </w:r>
      <w:r w:rsidRPr="00506B8C">
        <w:rPr>
          <w:rFonts w:ascii="Sylfaen" w:hAnsi="Sylfaen"/>
          <w:lang w:val="ka-GE"/>
        </w:rPr>
        <w:t xml:space="preserve"> (%/</w:t>
      </w:r>
      <w:r w:rsidRPr="00506B8C">
        <w:rPr>
          <w:rFonts w:ascii="Sylfaen" w:hAnsi="Sylfaen" w:cs="Sylfaen"/>
          <w:lang w:val="ka-GE"/>
        </w:rPr>
        <w:t>აღწერა</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განმარტება</w:t>
      </w:r>
      <w:r w:rsidRPr="00506B8C">
        <w:rPr>
          <w:rFonts w:ascii="Sylfaen" w:hAnsi="Sylfaen"/>
          <w:lang w:val="ka-GE"/>
        </w:rPr>
        <w:t xml:space="preserve"> </w:t>
      </w:r>
      <w:r w:rsidRPr="00506B8C">
        <w:rPr>
          <w:rFonts w:ascii="Sylfaen" w:hAnsi="Sylfaen" w:cs="Sylfaen"/>
          <w:lang w:val="ka-GE"/>
        </w:rPr>
        <w:t>დაგეგმილ</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მიღწეულ</w:t>
      </w:r>
      <w:r w:rsidRPr="00506B8C">
        <w:rPr>
          <w:rFonts w:ascii="Sylfaen" w:hAnsi="Sylfaen"/>
          <w:lang w:val="ka-GE"/>
        </w:rPr>
        <w:t xml:space="preserve"> </w:t>
      </w:r>
      <w:r w:rsidRPr="00506B8C">
        <w:rPr>
          <w:rFonts w:ascii="Sylfaen" w:hAnsi="Sylfaen" w:cs="Sylfaen"/>
          <w:lang w:val="ka-GE"/>
        </w:rPr>
        <w:t>შუალედურ</w:t>
      </w:r>
      <w:r w:rsidRPr="00506B8C">
        <w:rPr>
          <w:rFonts w:ascii="Sylfaen" w:hAnsi="Sylfaen"/>
          <w:lang w:val="ka-GE"/>
        </w:rPr>
        <w:t xml:space="preserve"> </w:t>
      </w:r>
      <w:r w:rsidRPr="00506B8C">
        <w:rPr>
          <w:rFonts w:ascii="Sylfaen" w:hAnsi="Sylfaen" w:cs="Sylfaen"/>
          <w:lang w:val="ka-GE"/>
        </w:rPr>
        <w:t>შედეგებს</w:t>
      </w:r>
      <w:r w:rsidRPr="00506B8C">
        <w:rPr>
          <w:rFonts w:ascii="Sylfaen" w:hAnsi="Sylfaen"/>
          <w:lang w:val="ka-GE"/>
        </w:rPr>
        <w:t xml:space="preserve"> </w:t>
      </w:r>
      <w:r w:rsidRPr="00506B8C">
        <w:rPr>
          <w:rFonts w:ascii="Sylfaen" w:hAnsi="Sylfaen" w:cs="Sylfaen"/>
          <w:lang w:val="ka-GE"/>
        </w:rPr>
        <w:t>შორის</w:t>
      </w:r>
      <w:r w:rsidRPr="00506B8C">
        <w:rPr>
          <w:rFonts w:ascii="Sylfaen" w:hAnsi="Sylfaen"/>
          <w:lang w:val="ka-GE"/>
        </w:rPr>
        <w:t xml:space="preserve"> </w:t>
      </w:r>
      <w:r w:rsidRPr="00506B8C">
        <w:rPr>
          <w:rFonts w:ascii="Sylfaen" w:hAnsi="Sylfaen" w:cs="Sylfaen"/>
          <w:lang w:val="ka-GE"/>
        </w:rPr>
        <w:t>არსებულ</w:t>
      </w:r>
      <w:r w:rsidRPr="00506B8C">
        <w:rPr>
          <w:rFonts w:ascii="Sylfaen" w:hAnsi="Sylfaen"/>
          <w:lang w:val="ka-GE"/>
        </w:rPr>
        <w:t xml:space="preserve"> </w:t>
      </w:r>
      <w:r w:rsidRPr="00506B8C">
        <w:rPr>
          <w:rFonts w:ascii="Sylfaen" w:hAnsi="Sylfaen" w:cs="Sylfaen"/>
          <w:lang w:val="ka-GE"/>
        </w:rPr>
        <w:t>განსხვავებებზე</w:t>
      </w:r>
    </w:p>
    <w:p w14:paraId="02AED88C"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eastAsia="Sylfaen" w:hAnsi="Sylfaen"/>
          <w:color w:val="000000"/>
          <w:lang w:val="ka-GE"/>
        </w:rPr>
        <w:t xml:space="preserve">საქართველოს განათლებისა და მეცნიერების </w:t>
      </w:r>
      <w:r w:rsidRPr="00506B8C">
        <w:rPr>
          <w:rFonts w:ascii="Sylfaen" w:eastAsia="Sylfaen" w:hAnsi="Sylfaen"/>
          <w:color w:val="000000"/>
        </w:rPr>
        <w:t xml:space="preserve">სამინისტრო </w:t>
      </w:r>
      <w:r w:rsidRPr="00506B8C">
        <w:rPr>
          <w:rFonts w:ascii="Sylfaen" w:eastAsia="Sylfaen" w:hAnsi="Sylfaen"/>
          <w:color w:val="000000"/>
          <w:lang w:val="ka-GE"/>
        </w:rPr>
        <w:t xml:space="preserve"> მ</w:t>
      </w:r>
      <w:r w:rsidRPr="00506B8C">
        <w:rPr>
          <w:rFonts w:ascii="Sylfaen" w:eastAsia="Sylfaen" w:hAnsi="Sylfaen"/>
          <w:color w:val="000000"/>
        </w:rPr>
        <w:t>უშაობდა დისტანციური სწავლების ოპტიმალურ</w:t>
      </w:r>
      <w:r w:rsidRPr="00506B8C">
        <w:rPr>
          <w:rFonts w:ascii="Sylfaen" w:eastAsia="Sylfaen" w:hAnsi="Sylfaen"/>
          <w:color w:val="000000"/>
          <w:lang w:val="ka-GE"/>
        </w:rPr>
        <w:t xml:space="preserve"> </w:t>
      </w:r>
      <w:r w:rsidRPr="00506B8C">
        <w:rPr>
          <w:rFonts w:ascii="Sylfaen" w:eastAsia="Sylfaen" w:hAnsi="Sylfaen"/>
          <w:color w:val="000000"/>
        </w:rPr>
        <w:t>სტანდარტზე</w:t>
      </w:r>
      <w:r w:rsidRPr="00506B8C">
        <w:rPr>
          <w:rFonts w:ascii="Sylfaen" w:eastAsia="Sylfaen" w:hAnsi="Sylfaen"/>
          <w:color w:val="000000"/>
          <w:lang w:val="ka-GE"/>
        </w:rPr>
        <w:t xml:space="preserve"> და </w:t>
      </w:r>
      <w:r w:rsidRPr="00506B8C">
        <w:rPr>
          <w:rFonts w:ascii="Sylfaen" w:eastAsia="Sylfaen" w:hAnsi="Sylfaen"/>
          <w:color w:val="000000"/>
        </w:rPr>
        <w:t>გამოვლინდა</w:t>
      </w:r>
      <w:r w:rsidRPr="00506B8C">
        <w:rPr>
          <w:rFonts w:ascii="Sylfaen" w:eastAsia="Sylfaen" w:hAnsi="Sylfaen"/>
          <w:color w:val="000000"/>
          <w:lang w:val="ka-GE"/>
        </w:rPr>
        <w:t xml:space="preserve"> საკითხის/საკითხების</w:t>
      </w:r>
      <w:r w:rsidRPr="00506B8C">
        <w:rPr>
          <w:rFonts w:ascii="Sylfaen" w:eastAsia="Sylfaen" w:hAnsi="Sylfaen"/>
          <w:color w:val="000000"/>
        </w:rPr>
        <w:t xml:space="preserve"> რამდენიმე ალტერნატიული გადაწყვეტა და რიგი ინფრასტრუქტურული შეუსაბამობები.</w:t>
      </w:r>
      <w:r w:rsidRPr="00506B8C">
        <w:rPr>
          <w:rFonts w:ascii="Sylfaen" w:eastAsia="Sylfaen" w:hAnsi="Sylfaen"/>
          <w:color w:val="000000"/>
          <w:lang w:val="ka-GE"/>
        </w:rPr>
        <w:t xml:space="preserve"> ამასთან,</w:t>
      </w:r>
      <w:r w:rsidRPr="00506B8C">
        <w:rPr>
          <w:rFonts w:ascii="Sylfaen" w:eastAsia="Sylfaen" w:hAnsi="Sylfaen"/>
          <w:color w:val="000000"/>
        </w:rPr>
        <w:t xml:space="preserve"> მიმდინარეობდა მსხვილ საერთაშორისო კომპანიებთან მოლაპარაკება მრჩეველთა საბჭოს ფორმირებაზე.</w:t>
      </w:r>
      <w:r w:rsidRPr="00506B8C">
        <w:rPr>
          <w:rFonts w:ascii="Sylfaen" w:eastAsia="Sylfaen" w:hAnsi="Sylfaen"/>
          <w:color w:val="000000"/>
          <w:lang w:val="ka-GE"/>
        </w:rPr>
        <w:t xml:space="preserve"> აღნიშნულიდან გამომდინარე საკითხის სწრაფი გადაწყვეტილება არაოპტიმალურად იქნა მიჩნეული და პროგრამის ფარგლებში გამოყოფილი ასიგნებები გადანაწილდა სხვა პრიორიტეტული პროგრამების შეუფერხებელი განხორციელებისთვის.</w:t>
      </w:r>
    </w:p>
    <w:p w14:paraId="08B6340D" w14:textId="77777777" w:rsidR="008F7ED2" w:rsidRPr="00506B8C" w:rsidRDefault="008F7ED2" w:rsidP="00501D95">
      <w:pPr>
        <w:tabs>
          <w:tab w:val="left" w:pos="720"/>
        </w:tabs>
        <w:ind w:left="180"/>
        <w:jc w:val="both"/>
        <w:rPr>
          <w:rFonts w:ascii="Sylfaen" w:hAnsi="Sylfaen" w:cs="Sylfaen"/>
        </w:rPr>
      </w:pPr>
    </w:p>
    <w:p w14:paraId="50F78B40" w14:textId="77777777" w:rsidR="008F7ED2" w:rsidRPr="00506B8C" w:rsidRDefault="008F7ED2" w:rsidP="00501D95">
      <w:pPr>
        <w:pStyle w:val="Normal00"/>
        <w:tabs>
          <w:tab w:val="left" w:pos="720"/>
        </w:tabs>
        <w:ind w:left="180"/>
        <w:jc w:val="both"/>
        <w:rPr>
          <w:rFonts w:ascii="Sylfaen" w:hAnsi="Sylfaen"/>
          <w:sz w:val="22"/>
          <w:szCs w:val="22"/>
        </w:rPr>
      </w:pPr>
      <w:r w:rsidRPr="00506B8C">
        <w:rPr>
          <w:rFonts w:ascii="Sylfaen" w:hAnsi="Sylfaen"/>
          <w:sz w:val="22"/>
          <w:szCs w:val="22"/>
        </w:rPr>
        <w:t xml:space="preserve">4.1.15 </w:t>
      </w:r>
      <w:r w:rsidRPr="00506B8C">
        <w:rPr>
          <w:rFonts w:ascii="Sylfaen" w:eastAsia="Sylfaen" w:hAnsi="Sylfaen"/>
          <w:color w:val="000000"/>
          <w:sz w:val="22"/>
          <w:szCs w:val="22"/>
        </w:rPr>
        <w:t>ერთიან საგანმანათლებლო ქსელში ჩართული დაწესებულებების ინტერნეტ კავშირით უზრუნველყოფა (პროგრამული კოდი 32 02 15)</w:t>
      </w:r>
    </w:p>
    <w:p w14:paraId="43A5ED62" w14:textId="77777777" w:rsidR="008F7ED2" w:rsidRPr="00506B8C" w:rsidRDefault="008F7ED2" w:rsidP="00501D95">
      <w:pPr>
        <w:tabs>
          <w:tab w:val="left" w:pos="720"/>
          <w:tab w:val="left" w:pos="900"/>
        </w:tabs>
        <w:ind w:left="180"/>
        <w:rPr>
          <w:rFonts w:ascii="Sylfaen" w:hAnsi="Sylfaen"/>
          <w:lang w:val="ka-GE"/>
        </w:rPr>
      </w:pPr>
    </w:p>
    <w:p w14:paraId="4F909CAC" w14:textId="77777777" w:rsidR="008F7ED2" w:rsidRPr="00506B8C" w:rsidRDefault="008F7ED2" w:rsidP="00501D95">
      <w:pPr>
        <w:tabs>
          <w:tab w:val="left" w:pos="720"/>
          <w:tab w:val="left" w:pos="900"/>
        </w:tabs>
        <w:ind w:left="180"/>
        <w:rPr>
          <w:rFonts w:ascii="Sylfaen" w:eastAsia="Sylfaen" w:hAnsi="Sylfaen"/>
          <w:color w:val="000000"/>
        </w:rPr>
      </w:pPr>
      <w:r w:rsidRPr="00506B8C">
        <w:rPr>
          <w:rFonts w:ascii="Sylfaen" w:hAnsi="Sylfaen"/>
          <w:lang w:val="ka-GE"/>
        </w:rPr>
        <w:t xml:space="preserve">განმახორციელებელი : </w:t>
      </w:r>
      <w:r w:rsidRPr="00506B8C">
        <w:rPr>
          <w:rFonts w:ascii="Sylfaen" w:eastAsia="Sylfaen" w:hAnsi="Sylfaen"/>
          <w:color w:val="000000"/>
        </w:rPr>
        <w:t>სსიპ - განათლების მართვის საინფორმაციო სისტემა</w:t>
      </w:r>
    </w:p>
    <w:p w14:paraId="79D744AD" w14:textId="77777777" w:rsidR="008F7ED2" w:rsidRPr="00506B8C" w:rsidRDefault="008F7ED2" w:rsidP="00501D95">
      <w:pPr>
        <w:tabs>
          <w:tab w:val="left" w:pos="720"/>
          <w:tab w:val="left" w:pos="900"/>
        </w:tabs>
        <w:ind w:left="180"/>
        <w:rPr>
          <w:rFonts w:ascii="Sylfaen" w:hAnsi="Sylfaen"/>
          <w:lang w:val="ka-GE"/>
        </w:rPr>
      </w:pPr>
    </w:p>
    <w:p w14:paraId="5272AB04"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14179032"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ერთიან საგანმანათლებლო ქსელში ჩართული დაწესებულებები უზრუნველყოფილია ინტერნეტ კავშირით.</w:t>
      </w:r>
    </w:p>
    <w:p w14:paraId="67039C89"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109933D3" w14:textId="77777777" w:rsidR="008F7ED2" w:rsidRPr="00506B8C" w:rsidRDefault="008F7ED2" w:rsidP="00501D95">
      <w:pPr>
        <w:pStyle w:val="a0"/>
        <w:widowControl w:val="0"/>
        <w:numPr>
          <w:ilvl w:val="0"/>
          <w:numId w:val="79"/>
        </w:numPr>
        <w:tabs>
          <w:tab w:val="left" w:pos="720"/>
        </w:tabs>
        <w:autoSpaceDE w:val="0"/>
        <w:autoSpaceDN w:val="0"/>
        <w:adjustRightInd w:val="0"/>
        <w:spacing w:after="0" w:line="240" w:lineRule="auto"/>
        <w:ind w:left="180"/>
        <w:jc w:val="both"/>
        <w:rPr>
          <w:rFonts w:ascii="Sylfaen" w:hAnsi="Sylfaen"/>
          <w:lang w:val="ka-GE"/>
        </w:rPr>
      </w:pPr>
      <w:r w:rsidRPr="00506B8C">
        <w:rPr>
          <w:rFonts w:ascii="Sylfaen" w:hAnsi="Sylfaen" w:cs="Sylfaen"/>
          <w:lang w:val="ka-GE"/>
        </w:rPr>
        <w:t>საქართველოს ყველა საჯარო სკოლა ჩართულია ერთიან საგანმანათლებლო</w:t>
      </w:r>
      <w:r w:rsidRPr="00506B8C">
        <w:rPr>
          <w:rFonts w:ascii="Sylfaen" w:hAnsi="Sylfaen" w:cs="Sylfaen"/>
        </w:rPr>
        <w:t xml:space="preserve"> </w:t>
      </w:r>
      <w:r w:rsidRPr="00506B8C">
        <w:rPr>
          <w:rFonts w:ascii="Sylfaen" w:hAnsi="Sylfaen" w:cs="Sylfaen"/>
          <w:lang w:val="ka-GE"/>
        </w:rPr>
        <w:t>ინფორმაციულ</w:t>
      </w:r>
      <w:r w:rsidRPr="00506B8C">
        <w:rPr>
          <w:rFonts w:ascii="Sylfaen" w:hAnsi="Sylfaen"/>
          <w:lang w:val="ka-GE"/>
        </w:rPr>
        <w:t>-</w:t>
      </w:r>
      <w:r w:rsidRPr="00506B8C">
        <w:rPr>
          <w:rFonts w:ascii="Sylfaen" w:hAnsi="Sylfaen" w:cs="Sylfaen"/>
          <w:lang w:val="ka-GE"/>
        </w:rPr>
        <w:t>საკომუნიკაციო</w:t>
      </w:r>
      <w:r w:rsidRPr="00506B8C">
        <w:rPr>
          <w:rFonts w:ascii="Sylfaen" w:hAnsi="Sylfaen" w:cs="Sylfaen"/>
        </w:rPr>
        <w:t xml:space="preserve"> </w:t>
      </w:r>
      <w:r w:rsidRPr="00506B8C">
        <w:rPr>
          <w:rFonts w:ascii="Sylfaen" w:hAnsi="Sylfaen" w:cs="Sylfaen"/>
          <w:lang w:val="ka-GE"/>
        </w:rPr>
        <w:t>ქსელში</w:t>
      </w:r>
      <w:r w:rsidRPr="00506B8C">
        <w:rPr>
          <w:rFonts w:ascii="Sylfaen" w:hAnsi="Sylfaen" w:cs="Sylfaen"/>
        </w:rPr>
        <w:t xml:space="preserve"> </w:t>
      </w:r>
      <w:r w:rsidRPr="00506B8C">
        <w:rPr>
          <w:rFonts w:ascii="Sylfaen" w:hAnsi="Sylfaen" w:cs="Sylfaen"/>
          <w:lang w:val="ka-GE"/>
        </w:rPr>
        <w:t>და უზრუნველყოფილია</w:t>
      </w:r>
      <w:r w:rsidRPr="00506B8C">
        <w:rPr>
          <w:rFonts w:ascii="Sylfaen" w:hAnsi="Sylfaen" w:cs="Sylfaen"/>
        </w:rPr>
        <w:t xml:space="preserve"> </w:t>
      </w:r>
      <w:r w:rsidRPr="00506B8C">
        <w:rPr>
          <w:rFonts w:ascii="Sylfaen" w:hAnsi="Sylfaen" w:cs="Sylfaen"/>
          <w:lang w:val="ka-GE"/>
        </w:rPr>
        <w:t>ინტერნეტით,</w:t>
      </w:r>
      <w:r w:rsidRPr="00506B8C">
        <w:rPr>
          <w:rFonts w:ascii="Sylfaen" w:hAnsi="Sylfaen" w:cs="Sylfaen"/>
        </w:rPr>
        <w:t xml:space="preserve"> </w:t>
      </w:r>
      <w:r w:rsidRPr="00506B8C">
        <w:rPr>
          <w:rFonts w:ascii="Sylfaen" w:hAnsi="Sylfaen" w:cs="Sylfaen"/>
          <w:lang w:val="ka-GE"/>
        </w:rPr>
        <w:t>რაც მასწავლებელსა</w:t>
      </w:r>
      <w:r w:rsidRPr="00506B8C">
        <w:rPr>
          <w:rFonts w:ascii="Sylfaen" w:hAnsi="Sylfaen" w:cs="Sylfaen"/>
        </w:rPr>
        <w:t xml:space="preserve"> </w:t>
      </w:r>
      <w:r w:rsidRPr="00506B8C">
        <w:rPr>
          <w:rFonts w:ascii="Sylfaen" w:hAnsi="Sylfaen" w:cs="Sylfaen"/>
          <w:lang w:val="ka-GE"/>
        </w:rPr>
        <w:t>და</w:t>
      </w:r>
      <w:r w:rsidRPr="00506B8C">
        <w:rPr>
          <w:rFonts w:ascii="Sylfaen" w:hAnsi="Sylfaen" w:cs="Sylfaen"/>
        </w:rPr>
        <w:t xml:space="preserve"> </w:t>
      </w:r>
      <w:r w:rsidRPr="00506B8C">
        <w:rPr>
          <w:rFonts w:ascii="Sylfaen" w:hAnsi="Sylfaen" w:cs="Sylfaen"/>
          <w:lang w:val="ka-GE"/>
        </w:rPr>
        <w:t>მოსწავლეს</w:t>
      </w:r>
      <w:r w:rsidRPr="00506B8C">
        <w:rPr>
          <w:rFonts w:ascii="Sylfaen" w:hAnsi="Sylfaen" w:cs="Sylfaen"/>
        </w:rPr>
        <w:t xml:space="preserve"> </w:t>
      </w:r>
      <w:r w:rsidRPr="00506B8C">
        <w:rPr>
          <w:rFonts w:ascii="Sylfaen" w:hAnsi="Sylfaen" w:cs="Sylfaen"/>
          <w:lang w:val="ka-GE"/>
        </w:rPr>
        <w:t>საშუალებას</w:t>
      </w:r>
      <w:r w:rsidRPr="00506B8C">
        <w:rPr>
          <w:rFonts w:ascii="Sylfaen" w:hAnsi="Sylfaen" w:cs="Sylfaen"/>
        </w:rPr>
        <w:t xml:space="preserve"> </w:t>
      </w:r>
      <w:r w:rsidRPr="00506B8C">
        <w:rPr>
          <w:rFonts w:ascii="Sylfaen" w:hAnsi="Sylfaen" w:cs="Sylfaen"/>
          <w:lang w:val="ka-GE"/>
        </w:rPr>
        <w:t>აძლევს</w:t>
      </w:r>
      <w:r w:rsidRPr="00506B8C">
        <w:rPr>
          <w:rFonts w:ascii="Sylfaen" w:hAnsi="Sylfaen" w:cs="Sylfaen"/>
        </w:rPr>
        <w:t xml:space="preserve"> </w:t>
      </w:r>
      <w:r w:rsidRPr="00506B8C">
        <w:rPr>
          <w:rFonts w:ascii="Sylfaen" w:hAnsi="Sylfaen" w:cs="Sylfaen"/>
          <w:lang w:val="ka-GE"/>
        </w:rPr>
        <w:t>წარმართონ</w:t>
      </w:r>
      <w:r w:rsidRPr="00506B8C">
        <w:rPr>
          <w:rFonts w:ascii="Sylfaen" w:hAnsi="Sylfaen" w:cs="Sylfaen"/>
        </w:rPr>
        <w:t xml:space="preserve"> </w:t>
      </w:r>
      <w:r w:rsidRPr="00506B8C">
        <w:rPr>
          <w:rFonts w:ascii="Sylfaen" w:hAnsi="Sylfaen" w:cs="Sylfaen"/>
          <w:lang w:val="ka-GE"/>
        </w:rPr>
        <w:t>სასწავლო</w:t>
      </w:r>
      <w:r w:rsidRPr="00506B8C">
        <w:rPr>
          <w:rFonts w:ascii="Sylfaen" w:hAnsi="Sylfaen" w:cs="Sylfaen"/>
        </w:rPr>
        <w:t xml:space="preserve"> </w:t>
      </w:r>
      <w:r w:rsidRPr="00506B8C">
        <w:rPr>
          <w:rFonts w:ascii="Sylfaen" w:hAnsi="Sylfaen" w:cs="Sylfaen"/>
          <w:lang w:val="ka-GE"/>
        </w:rPr>
        <w:t>პროცესი</w:t>
      </w:r>
      <w:r w:rsidRPr="00506B8C">
        <w:rPr>
          <w:rFonts w:ascii="Sylfaen" w:hAnsi="Sylfaen" w:cs="Sylfaen"/>
        </w:rPr>
        <w:t xml:space="preserve"> </w:t>
      </w:r>
      <w:r w:rsidRPr="00506B8C">
        <w:rPr>
          <w:rFonts w:ascii="Sylfaen" w:hAnsi="Sylfaen" w:cs="Sylfaen"/>
          <w:lang w:val="ka-GE"/>
        </w:rPr>
        <w:t>როგორც</w:t>
      </w:r>
      <w:r w:rsidRPr="00506B8C">
        <w:rPr>
          <w:rFonts w:ascii="Sylfaen" w:hAnsi="Sylfaen" w:cs="Sylfaen"/>
        </w:rPr>
        <w:t xml:space="preserve"> </w:t>
      </w:r>
      <w:r w:rsidRPr="00506B8C">
        <w:rPr>
          <w:rFonts w:ascii="Sylfaen" w:hAnsi="Sylfaen" w:cs="Sylfaen"/>
          <w:lang w:val="ka-GE"/>
        </w:rPr>
        <w:t>შიდა</w:t>
      </w:r>
      <w:r w:rsidRPr="00506B8C">
        <w:rPr>
          <w:rFonts w:ascii="Sylfaen" w:hAnsi="Sylfaen"/>
          <w:lang w:val="ka-GE"/>
        </w:rPr>
        <w:t xml:space="preserve">, </w:t>
      </w:r>
      <w:r w:rsidRPr="00506B8C">
        <w:rPr>
          <w:rFonts w:ascii="Sylfaen" w:hAnsi="Sylfaen" w:cs="Sylfaen"/>
          <w:lang w:val="ka-GE"/>
        </w:rPr>
        <w:t>ასევე</w:t>
      </w:r>
      <w:r w:rsidRPr="00506B8C">
        <w:rPr>
          <w:rFonts w:ascii="Sylfaen" w:hAnsi="Sylfaen" w:cs="Sylfaen"/>
        </w:rPr>
        <w:t xml:space="preserve"> </w:t>
      </w:r>
      <w:r w:rsidRPr="00506B8C">
        <w:rPr>
          <w:rFonts w:ascii="Sylfaen" w:hAnsi="Sylfaen" w:cs="Sylfaen"/>
          <w:lang w:val="ka-GE"/>
        </w:rPr>
        <w:t>გარე</w:t>
      </w:r>
      <w:r w:rsidRPr="00506B8C">
        <w:rPr>
          <w:rFonts w:ascii="Sylfaen" w:hAnsi="Sylfaen" w:cs="Sylfaen"/>
        </w:rPr>
        <w:t xml:space="preserve"> </w:t>
      </w:r>
      <w:r w:rsidRPr="00506B8C">
        <w:rPr>
          <w:rFonts w:ascii="Sylfaen" w:hAnsi="Sylfaen" w:cs="Sylfaen"/>
          <w:lang w:val="ka-GE"/>
        </w:rPr>
        <w:t>ციფრული</w:t>
      </w:r>
      <w:r w:rsidRPr="00506B8C">
        <w:rPr>
          <w:rFonts w:ascii="Sylfaen" w:hAnsi="Sylfaen" w:cs="Sylfaen"/>
        </w:rPr>
        <w:t xml:space="preserve"> </w:t>
      </w:r>
      <w:r w:rsidRPr="00506B8C">
        <w:rPr>
          <w:rFonts w:ascii="Sylfaen" w:hAnsi="Sylfaen" w:cs="Sylfaen"/>
          <w:lang w:val="ka-GE"/>
        </w:rPr>
        <w:t>რესურსების</w:t>
      </w:r>
      <w:r w:rsidRPr="00506B8C">
        <w:rPr>
          <w:rFonts w:ascii="Sylfaen" w:hAnsi="Sylfaen" w:cs="Sylfaen"/>
        </w:rPr>
        <w:t xml:space="preserve"> </w:t>
      </w:r>
      <w:r w:rsidRPr="00506B8C">
        <w:rPr>
          <w:rFonts w:ascii="Sylfaen" w:hAnsi="Sylfaen" w:cs="Sylfaen"/>
          <w:lang w:val="ka-GE"/>
        </w:rPr>
        <w:t>გამოყენებით</w:t>
      </w:r>
      <w:r w:rsidRPr="00506B8C">
        <w:rPr>
          <w:rFonts w:ascii="Sylfaen" w:hAnsi="Sylfaen"/>
          <w:lang w:val="ka-GE"/>
        </w:rPr>
        <w:t xml:space="preserve">, </w:t>
      </w:r>
      <w:r w:rsidRPr="00506B8C">
        <w:rPr>
          <w:rFonts w:ascii="Sylfaen" w:hAnsi="Sylfaen" w:cs="Sylfaen"/>
          <w:lang w:val="ka-GE"/>
        </w:rPr>
        <w:t>გაცვალონ</w:t>
      </w:r>
      <w:r w:rsidRPr="00506B8C">
        <w:rPr>
          <w:rFonts w:ascii="Sylfaen" w:hAnsi="Sylfaen" w:cs="Sylfaen"/>
        </w:rPr>
        <w:t xml:space="preserve"> </w:t>
      </w:r>
      <w:r w:rsidRPr="00506B8C">
        <w:rPr>
          <w:rFonts w:ascii="Sylfaen" w:hAnsi="Sylfaen" w:cs="Sylfaen"/>
          <w:lang w:val="ka-GE"/>
        </w:rPr>
        <w:t>და</w:t>
      </w:r>
      <w:r w:rsidRPr="00506B8C">
        <w:rPr>
          <w:rFonts w:ascii="Sylfaen" w:hAnsi="Sylfaen" w:cs="Sylfaen"/>
        </w:rPr>
        <w:t xml:space="preserve"> </w:t>
      </w:r>
      <w:r w:rsidRPr="00506B8C">
        <w:rPr>
          <w:rFonts w:ascii="Sylfaen" w:hAnsi="Sylfaen" w:cs="Sylfaen"/>
          <w:lang w:val="ka-GE"/>
        </w:rPr>
        <w:t>გააზიარონ</w:t>
      </w:r>
      <w:r w:rsidRPr="00506B8C">
        <w:rPr>
          <w:rFonts w:ascii="Sylfaen" w:hAnsi="Sylfaen" w:cs="Sylfaen"/>
        </w:rPr>
        <w:t xml:space="preserve"> </w:t>
      </w:r>
      <w:r w:rsidRPr="00506B8C">
        <w:rPr>
          <w:rFonts w:ascii="Sylfaen" w:hAnsi="Sylfaen" w:cs="Sylfaen"/>
          <w:lang w:val="ka-GE"/>
        </w:rPr>
        <w:t>ინფორმაცია</w:t>
      </w:r>
      <w:r w:rsidRPr="00506B8C">
        <w:rPr>
          <w:rFonts w:ascii="Sylfaen" w:hAnsi="Sylfaen"/>
          <w:lang w:val="ka-GE"/>
        </w:rPr>
        <w:t>;</w:t>
      </w:r>
    </w:p>
    <w:p w14:paraId="6065E963" w14:textId="77777777" w:rsidR="008F7ED2" w:rsidRPr="00506B8C" w:rsidRDefault="008F7ED2" w:rsidP="00501D95">
      <w:pPr>
        <w:pStyle w:val="a0"/>
        <w:widowControl w:val="0"/>
        <w:numPr>
          <w:ilvl w:val="0"/>
          <w:numId w:val="79"/>
        </w:numPr>
        <w:tabs>
          <w:tab w:val="left" w:pos="720"/>
        </w:tabs>
        <w:autoSpaceDE w:val="0"/>
        <w:autoSpaceDN w:val="0"/>
        <w:adjustRightInd w:val="0"/>
        <w:spacing w:after="0" w:line="240" w:lineRule="auto"/>
        <w:ind w:left="180"/>
        <w:jc w:val="both"/>
        <w:rPr>
          <w:rFonts w:ascii="Sylfaen" w:hAnsi="Sylfaen"/>
          <w:lang w:val="ka-GE"/>
        </w:rPr>
      </w:pPr>
      <w:r w:rsidRPr="00506B8C">
        <w:rPr>
          <w:rFonts w:ascii="Sylfaen" w:hAnsi="Sylfaen" w:cs="Sylfaen"/>
          <w:lang w:val="ka-GE"/>
        </w:rPr>
        <w:t>უსადენო (wifi) ქსელით აღჭურვილია მაღალსიჩქარიანი ინტერნეტის მქონე 85 საჯარო სკოლა. ასევე უსადენო (wifi) ქსელი მოეწყო საქართველოს მასშტაბით 476 მცირეკონტიგენტიან საჯარო სკოლაში.  შედეგად ამ სკოლებში ხელმისაწვდომია ინტერნეტ</w:t>
      </w:r>
      <w:r w:rsidRPr="00506B8C">
        <w:rPr>
          <w:rFonts w:ascii="Sylfaen" w:hAnsi="Sylfaen" w:cs="Arial"/>
          <w:lang w:val="ka-GE"/>
        </w:rPr>
        <w:t xml:space="preserve"> </w:t>
      </w:r>
      <w:r w:rsidRPr="00506B8C">
        <w:rPr>
          <w:rFonts w:ascii="Sylfaen" w:hAnsi="Sylfaen" w:cs="Sylfaen"/>
          <w:lang w:val="ka-GE"/>
        </w:rPr>
        <w:t>სერვისები და შიდა ქსელი არა მხოლოდ სტაციონარული კომპიუტერებისათვის</w:t>
      </w:r>
      <w:r w:rsidRPr="00506B8C">
        <w:rPr>
          <w:rFonts w:ascii="Sylfaen" w:hAnsi="Sylfaen" w:cs="Arial"/>
          <w:lang w:val="ka-GE"/>
        </w:rPr>
        <w:t xml:space="preserve">, </w:t>
      </w:r>
      <w:r w:rsidRPr="00506B8C">
        <w:rPr>
          <w:rFonts w:ascii="Sylfaen" w:hAnsi="Sylfaen" w:cs="Sylfaen"/>
          <w:lang w:val="ka-GE"/>
        </w:rPr>
        <w:t>არამედ ლეპტოპებისა და სმარტფონებისთვისაც</w:t>
      </w:r>
      <w:r w:rsidRPr="00506B8C">
        <w:rPr>
          <w:rFonts w:ascii="Sylfaen" w:hAnsi="Sylfaen" w:cs="Arial"/>
          <w:lang w:val="ka-GE"/>
        </w:rPr>
        <w:t xml:space="preserve">. </w:t>
      </w:r>
    </w:p>
    <w:p w14:paraId="40B75C99"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cs="Sylfaen"/>
          <w:lang w:val="ka-GE"/>
        </w:rPr>
        <w:t>დაგეგმილი</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მიღწეული შუალედური</w:t>
      </w:r>
      <w:r w:rsidRPr="00506B8C">
        <w:rPr>
          <w:rFonts w:ascii="Sylfaen" w:hAnsi="Sylfaen"/>
          <w:lang w:val="ka-GE"/>
        </w:rPr>
        <w:t xml:space="preserve"> </w:t>
      </w:r>
      <w:r w:rsidRPr="00506B8C">
        <w:rPr>
          <w:rFonts w:ascii="Sylfaen" w:hAnsi="Sylfaen" w:cs="Sylfaen"/>
          <w:lang w:val="ka-GE"/>
        </w:rPr>
        <w:t>შედეგების</w:t>
      </w:r>
      <w:r w:rsidRPr="00506B8C">
        <w:rPr>
          <w:rFonts w:ascii="Sylfaen" w:hAnsi="Sylfaen"/>
          <w:lang w:val="ka-GE"/>
        </w:rPr>
        <w:t xml:space="preserve"> </w:t>
      </w:r>
      <w:r w:rsidRPr="00506B8C">
        <w:rPr>
          <w:rFonts w:ascii="Sylfaen" w:hAnsi="Sylfaen" w:cs="Sylfaen"/>
          <w:lang w:val="ka-GE"/>
        </w:rPr>
        <w:t>შეფასების</w:t>
      </w:r>
      <w:r w:rsidRPr="00506B8C">
        <w:rPr>
          <w:rFonts w:ascii="Sylfaen" w:hAnsi="Sylfaen"/>
          <w:lang w:val="ka-GE"/>
        </w:rPr>
        <w:t xml:space="preserve"> </w:t>
      </w:r>
      <w:r w:rsidRPr="00506B8C">
        <w:rPr>
          <w:rFonts w:ascii="Sylfaen" w:hAnsi="Sylfaen" w:cs="Sylfaen"/>
          <w:lang w:val="ka-GE"/>
        </w:rPr>
        <w:t>ინდიკატორები</w:t>
      </w:r>
    </w:p>
    <w:p w14:paraId="5568270F"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lang w:val="ka-GE"/>
        </w:rPr>
        <w:t xml:space="preserve">დაგეგმილი საბაზისო მაჩვენებელი - </w:t>
      </w:r>
      <w:r w:rsidRPr="00506B8C">
        <w:rPr>
          <w:rFonts w:ascii="Sylfaen" w:eastAsia="Sylfaen" w:hAnsi="Sylfaen"/>
          <w:color w:val="000000"/>
          <w:lang w:val="ka-GE"/>
        </w:rPr>
        <w:t>სკოლების 100% ინტერნეტიზირებულია და ჩართულია ერთიან საგანმანათლებლო ქსელში. მათგან მაღალი ოპტიკური კავშირით და მაღალსიჩქარიანი ინტერნეტით სარგებლობს სკოლების 40%.</w:t>
      </w:r>
    </w:p>
    <w:p w14:paraId="17AF3D3F"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lang w:val="ka-GE"/>
        </w:rPr>
        <w:lastRenderedPageBreak/>
        <w:t xml:space="preserve">დაგეგმილი მიზნობრივი მაჩვენებელი  - </w:t>
      </w:r>
      <w:r w:rsidRPr="00506B8C">
        <w:rPr>
          <w:rFonts w:ascii="Sylfaen" w:eastAsia="Sylfaen" w:hAnsi="Sylfaen"/>
          <w:color w:val="000000"/>
          <w:lang w:val="ka-GE"/>
        </w:rPr>
        <w:t>მაღალ გამტარიანი ოპტიკური არხებით უზრუნველყოფილი იქნება სკოლების 45 % (50 Mb), ხოლო დანარჩენი სკოლების შემთხვევაში, სადაც კავშირი უზრუნველყოფილია რადიო ტექნოლოგიით, გაუმჯობესდება კავშირის სიჩქარე (კავშირის სიჩქარე: 2, 5, 10 Mb, გლობალური ინტერნეტი - 1 Gb, ლოკალური - 2 Gb).</w:t>
      </w:r>
    </w:p>
    <w:p w14:paraId="38CD68B6"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lang w:val="ka-GE"/>
        </w:rPr>
        <w:t xml:space="preserve">მიღწეული შუალედური შედეგის შეფასების ინდიკატორი  - </w:t>
      </w:r>
      <w:r w:rsidRPr="00506B8C">
        <w:rPr>
          <w:rFonts w:ascii="Sylfaen" w:eastAsia="Sylfaen" w:hAnsi="Sylfaen"/>
          <w:color w:val="000000"/>
          <w:lang w:val="ka-GE"/>
        </w:rPr>
        <w:t>მაღალ გამტარიანი ოპტიკური კავშირით  უზრუნველყოფილია  სკოლების 42 % (50 Mb), ხოლო დანარჩენი სკოლების შემთხვევაში, სადაც კავშირი უზრუნველყოფილია რადიო ტექნოლოგიით გაუმჯობესებულია კავშირის სიჩქარე (კავშირის სიჩქარე: 1,2, Mb, გლობალური ინტერნეტი - 1 Gb, ლოკალური - 2 Gb);</w:t>
      </w:r>
    </w:p>
    <w:p w14:paraId="3B36EB41"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lang w:val="ka-GE"/>
        </w:rPr>
        <w:t>ცდომილების</w:t>
      </w:r>
      <w:r w:rsidRPr="00506B8C">
        <w:rPr>
          <w:rFonts w:ascii="Sylfaen" w:hAnsi="Sylfaen"/>
          <w:lang w:val="ka-GE"/>
        </w:rPr>
        <w:t xml:space="preserve"> </w:t>
      </w:r>
      <w:r w:rsidRPr="00506B8C">
        <w:rPr>
          <w:rFonts w:ascii="Sylfaen" w:hAnsi="Sylfaen" w:cs="Sylfaen"/>
          <w:lang w:val="ka-GE"/>
        </w:rPr>
        <w:t>მაჩვენებელი</w:t>
      </w:r>
      <w:r w:rsidRPr="00506B8C">
        <w:rPr>
          <w:rFonts w:ascii="Sylfaen" w:hAnsi="Sylfaen"/>
          <w:lang w:val="ka-GE"/>
        </w:rPr>
        <w:t xml:space="preserve"> (%/</w:t>
      </w:r>
      <w:r w:rsidRPr="00506B8C">
        <w:rPr>
          <w:rFonts w:ascii="Sylfaen" w:hAnsi="Sylfaen" w:cs="Sylfaen"/>
          <w:lang w:val="ka-GE"/>
        </w:rPr>
        <w:t>აღწერა</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განმარტება</w:t>
      </w:r>
      <w:r w:rsidRPr="00506B8C">
        <w:rPr>
          <w:rFonts w:ascii="Sylfaen" w:hAnsi="Sylfaen"/>
          <w:lang w:val="ka-GE"/>
        </w:rPr>
        <w:t xml:space="preserve"> </w:t>
      </w:r>
      <w:r w:rsidRPr="00506B8C">
        <w:rPr>
          <w:rFonts w:ascii="Sylfaen" w:hAnsi="Sylfaen" w:cs="Sylfaen"/>
          <w:lang w:val="ka-GE"/>
        </w:rPr>
        <w:t>დაგეგმილ</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მიღწეულ</w:t>
      </w:r>
      <w:r w:rsidRPr="00506B8C">
        <w:rPr>
          <w:rFonts w:ascii="Sylfaen" w:hAnsi="Sylfaen"/>
          <w:lang w:val="ka-GE"/>
        </w:rPr>
        <w:t xml:space="preserve"> </w:t>
      </w:r>
      <w:r w:rsidRPr="00506B8C">
        <w:rPr>
          <w:rFonts w:ascii="Sylfaen" w:hAnsi="Sylfaen" w:cs="Sylfaen"/>
          <w:lang w:val="ka-GE"/>
        </w:rPr>
        <w:t>შუალედურ</w:t>
      </w:r>
      <w:r w:rsidRPr="00506B8C">
        <w:rPr>
          <w:rFonts w:ascii="Sylfaen" w:hAnsi="Sylfaen"/>
          <w:lang w:val="ka-GE"/>
        </w:rPr>
        <w:t xml:space="preserve"> </w:t>
      </w:r>
      <w:r w:rsidRPr="00506B8C">
        <w:rPr>
          <w:rFonts w:ascii="Sylfaen" w:hAnsi="Sylfaen" w:cs="Sylfaen"/>
          <w:lang w:val="ka-GE"/>
        </w:rPr>
        <w:t>შედეგებს</w:t>
      </w:r>
      <w:r w:rsidRPr="00506B8C">
        <w:rPr>
          <w:rFonts w:ascii="Sylfaen" w:hAnsi="Sylfaen"/>
          <w:lang w:val="ka-GE"/>
        </w:rPr>
        <w:t xml:space="preserve"> </w:t>
      </w:r>
      <w:r w:rsidRPr="00506B8C">
        <w:rPr>
          <w:rFonts w:ascii="Sylfaen" w:hAnsi="Sylfaen" w:cs="Sylfaen"/>
          <w:lang w:val="ka-GE"/>
        </w:rPr>
        <w:t>შორის</w:t>
      </w:r>
      <w:r w:rsidRPr="00506B8C">
        <w:rPr>
          <w:rFonts w:ascii="Sylfaen" w:hAnsi="Sylfaen"/>
          <w:lang w:val="ka-GE"/>
        </w:rPr>
        <w:t xml:space="preserve"> </w:t>
      </w:r>
      <w:r w:rsidRPr="00506B8C">
        <w:rPr>
          <w:rFonts w:ascii="Sylfaen" w:hAnsi="Sylfaen" w:cs="Sylfaen"/>
          <w:lang w:val="ka-GE"/>
        </w:rPr>
        <w:t>არსებულ</w:t>
      </w:r>
      <w:r w:rsidRPr="00506B8C">
        <w:rPr>
          <w:rFonts w:ascii="Sylfaen" w:hAnsi="Sylfaen"/>
          <w:lang w:val="ka-GE"/>
        </w:rPr>
        <w:t xml:space="preserve"> </w:t>
      </w:r>
      <w:r w:rsidRPr="00506B8C">
        <w:rPr>
          <w:rFonts w:ascii="Sylfaen" w:hAnsi="Sylfaen" w:cs="Sylfaen"/>
          <w:lang w:val="ka-GE"/>
        </w:rPr>
        <w:t>განსხვავებებზე</w:t>
      </w:r>
    </w:p>
    <w:p w14:paraId="44EBEDFC"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eastAsia="Sylfaen" w:hAnsi="Sylfaen"/>
          <w:color w:val="000000"/>
          <w:lang w:val="ka-GE"/>
        </w:rPr>
        <w:t xml:space="preserve">სკოლების </w:t>
      </w:r>
      <w:r w:rsidRPr="00506B8C">
        <w:rPr>
          <w:rFonts w:ascii="Sylfaen" w:eastAsia="Sylfaen" w:hAnsi="Sylfaen"/>
          <w:color w:val="000000"/>
        </w:rPr>
        <w:t>მაღალ გამტარიანი ოპტიკური კავშირით</w:t>
      </w:r>
      <w:r w:rsidRPr="00506B8C">
        <w:rPr>
          <w:rFonts w:ascii="Sylfaen" w:eastAsia="Sylfaen" w:hAnsi="Sylfaen"/>
          <w:color w:val="000000"/>
          <w:lang w:val="ka-GE"/>
        </w:rPr>
        <w:t xml:space="preserve"> </w:t>
      </w:r>
      <w:r w:rsidRPr="00506B8C">
        <w:rPr>
          <w:rFonts w:ascii="Sylfaen" w:eastAsia="Sylfaen" w:hAnsi="Sylfaen"/>
          <w:color w:val="000000"/>
        </w:rPr>
        <w:t xml:space="preserve">უზრუნველყოფის </w:t>
      </w:r>
      <w:r w:rsidRPr="00506B8C">
        <w:rPr>
          <w:rFonts w:ascii="Sylfaen" w:eastAsia="Sylfaen" w:hAnsi="Sylfaen"/>
          <w:color w:val="000000"/>
          <w:lang w:val="ka-GE"/>
        </w:rPr>
        <w:t xml:space="preserve">მაჩვენებლის </w:t>
      </w:r>
      <w:r w:rsidRPr="00506B8C">
        <w:rPr>
          <w:rFonts w:ascii="Sylfaen" w:eastAsia="Sylfaen" w:hAnsi="Sylfaen"/>
          <w:color w:val="000000"/>
        </w:rPr>
        <w:t>ცდომილება შედგენს 3%</w:t>
      </w:r>
      <w:r w:rsidRPr="00506B8C">
        <w:rPr>
          <w:rFonts w:ascii="Sylfaen" w:eastAsia="Sylfaen" w:hAnsi="Sylfaen"/>
          <w:color w:val="000000"/>
          <w:lang w:val="ka-GE"/>
        </w:rPr>
        <w:t>-ს</w:t>
      </w:r>
      <w:r w:rsidRPr="00506B8C">
        <w:rPr>
          <w:rFonts w:ascii="Sylfaen" w:eastAsia="Sylfaen" w:hAnsi="Sylfaen"/>
          <w:color w:val="000000"/>
        </w:rPr>
        <w:t>, რაც განპირობებულია</w:t>
      </w:r>
      <w:r w:rsidRPr="00506B8C">
        <w:rPr>
          <w:rFonts w:ascii="Sylfaen" w:eastAsia="Sylfaen" w:hAnsi="Sylfaen"/>
          <w:color w:val="000000"/>
          <w:lang w:val="ka-GE"/>
        </w:rPr>
        <w:t xml:space="preserve"> ბაზარზე მოქმედი მომწოდებლების მიერ რეგიონებში ოპტიკური კავშირების განვითარების დაბალი ტემპით.</w:t>
      </w:r>
    </w:p>
    <w:p w14:paraId="1F83F44F" w14:textId="77777777" w:rsidR="008F7ED2" w:rsidRPr="00506B8C" w:rsidRDefault="008F7ED2" w:rsidP="00501D95">
      <w:pPr>
        <w:numPr>
          <w:ilvl w:val="1"/>
          <w:numId w:val="75"/>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უმაღლესი განათლება (პროგრამული კოდი 32 04)</w:t>
      </w:r>
    </w:p>
    <w:p w14:paraId="244044F5" w14:textId="77777777" w:rsidR="008F7ED2" w:rsidRPr="00506B8C" w:rsidRDefault="008F7ED2" w:rsidP="00501D95">
      <w:pPr>
        <w:tabs>
          <w:tab w:val="left" w:pos="720"/>
          <w:tab w:val="left" w:pos="900"/>
        </w:tabs>
        <w:ind w:left="180"/>
        <w:rPr>
          <w:rFonts w:ascii="Sylfaen" w:hAnsi="Sylfaen"/>
          <w:lang w:val="ka-GE"/>
        </w:rPr>
      </w:pPr>
    </w:p>
    <w:p w14:paraId="50A21EB4" w14:textId="77777777" w:rsidR="008F7ED2" w:rsidRPr="00506B8C" w:rsidRDefault="008F7ED2" w:rsidP="00501D95">
      <w:pPr>
        <w:tabs>
          <w:tab w:val="left" w:pos="720"/>
          <w:tab w:val="left" w:pos="900"/>
        </w:tabs>
        <w:ind w:left="180"/>
        <w:rPr>
          <w:rFonts w:ascii="Sylfaen" w:hAnsi="Sylfaen"/>
          <w:lang w:val="ka-GE"/>
        </w:rPr>
      </w:pPr>
      <w:r w:rsidRPr="00506B8C">
        <w:rPr>
          <w:rFonts w:ascii="Sylfaen" w:hAnsi="Sylfaen"/>
          <w:lang w:val="ka-GE"/>
        </w:rPr>
        <w:t>პროგრამის განმახორციელებელი :</w:t>
      </w:r>
    </w:p>
    <w:p w14:paraId="7680C5F7" w14:textId="77777777" w:rsidR="008F7ED2" w:rsidRPr="00506B8C" w:rsidRDefault="008F7ED2" w:rsidP="00501D95">
      <w:pPr>
        <w:tabs>
          <w:tab w:val="left" w:pos="720"/>
          <w:tab w:val="left" w:pos="900"/>
        </w:tabs>
        <w:ind w:left="180"/>
        <w:rPr>
          <w:rFonts w:ascii="Sylfaen" w:hAnsi="Sylfaen"/>
          <w:lang w:val="ka-GE"/>
        </w:rPr>
      </w:pPr>
    </w:p>
    <w:p w14:paraId="4537881F" w14:textId="77777777" w:rsidR="008F7ED2" w:rsidRPr="00506B8C" w:rsidRDefault="008F7ED2" w:rsidP="00501D95">
      <w:pPr>
        <w:pStyle w:val="ListParagraph"/>
        <w:numPr>
          <w:ilvl w:val="0"/>
          <w:numId w:val="121"/>
        </w:numPr>
        <w:tabs>
          <w:tab w:val="left" w:pos="720"/>
          <w:tab w:val="left" w:pos="900"/>
        </w:tabs>
        <w:spacing w:after="0" w:line="259" w:lineRule="auto"/>
        <w:ind w:left="180"/>
        <w:rPr>
          <w:rFonts w:ascii="Sylfaen" w:hAnsi="Sylfaen"/>
          <w:lang w:val="ka-GE"/>
        </w:rPr>
      </w:pPr>
      <w:r w:rsidRPr="00506B8C">
        <w:rPr>
          <w:rFonts w:ascii="Sylfaen" w:eastAsia="Sylfaen" w:hAnsi="Sylfaen"/>
          <w:color w:val="000000"/>
        </w:rPr>
        <w:t xml:space="preserve">საქართველოს განათლებისა და მეცნიერების სამინისტრო; </w:t>
      </w:r>
    </w:p>
    <w:p w14:paraId="7E6DDC9B" w14:textId="77777777" w:rsidR="008F7ED2" w:rsidRPr="00506B8C" w:rsidRDefault="008F7ED2" w:rsidP="00501D95">
      <w:pPr>
        <w:pStyle w:val="ListParagraph"/>
        <w:numPr>
          <w:ilvl w:val="0"/>
          <w:numId w:val="121"/>
        </w:numPr>
        <w:tabs>
          <w:tab w:val="left" w:pos="720"/>
          <w:tab w:val="left" w:pos="900"/>
        </w:tabs>
        <w:spacing w:after="0" w:line="259" w:lineRule="auto"/>
        <w:ind w:left="180"/>
        <w:rPr>
          <w:rFonts w:ascii="Sylfaen" w:eastAsia="Sylfaen" w:hAnsi="Sylfaen"/>
          <w:color w:val="000000"/>
          <w:lang w:val="ka-GE"/>
        </w:rPr>
      </w:pPr>
      <w:r w:rsidRPr="00506B8C">
        <w:rPr>
          <w:rFonts w:ascii="Sylfaen" w:eastAsia="Sylfaen" w:hAnsi="Sylfaen"/>
          <w:color w:val="000000"/>
        </w:rPr>
        <w:t>სსიპ – შეფასებისა და გამოცდების ეროვნული ცენტრი</w:t>
      </w:r>
      <w:r w:rsidRPr="00506B8C">
        <w:rPr>
          <w:rFonts w:ascii="Sylfaen" w:eastAsia="Sylfaen" w:hAnsi="Sylfaen"/>
          <w:color w:val="000000"/>
          <w:lang w:val="ka-GE"/>
        </w:rPr>
        <w:t>;</w:t>
      </w:r>
    </w:p>
    <w:p w14:paraId="57B53439" w14:textId="77777777" w:rsidR="008F7ED2" w:rsidRPr="00506B8C" w:rsidRDefault="008F7ED2" w:rsidP="00501D95">
      <w:pPr>
        <w:pStyle w:val="ListParagraph"/>
        <w:numPr>
          <w:ilvl w:val="0"/>
          <w:numId w:val="121"/>
        </w:numPr>
        <w:tabs>
          <w:tab w:val="left" w:pos="720"/>
          <w:tab w:val="left" w:pos="900"/>
        </w:tabs>
        <w:spacing w:after="0" w:line="259" w:lineRule="auto"/>
        <w:ind w:left="180"/>
        <w:rPr>
          <w:rFonts w:ascii="Sylfaen" w:eastAsia="Sylfaen" w:hAnsi="Sylfaen"/>
          <w:color w:val="000000"/>
          <w:lang w:val="ka-GE"/>
        </w:rPr>
      </w:pPr>
      <w:r w:rsidRPr="00506B8C">
        <w:rPr>
          <w:rFonts w:ascii="Sylfaen" w:eastAsia="Sylfaen" w:hAnsi="Sylfaen"/>
          <w:color w:val="000000"/>
          <w:lang w:val="ka-GE"/>
        </w:rPr>
        <w:t>სსიპ - განათლების საერთაშორისო ცენტრი;</w:t>
      </w:r>
    </w:p>
    <w:p w14:paraId="5DA149BE" w14:textId="77777777" w:rsidR="008F7ED2" w:rsidRPr="00506B8C" w:rsidRDefault="008F7ED2" w:rsidP="00501D95">
      <w:pPr>
        <w:pStyle w:val="ListParagraph"/>
        <w:numPr>
          <w:ilvl w:val="0"/>
          <w:numId w:val="121"/>
        </w:numPr>
        <w:tabs>
          <w:tab w:val="left" w:pos="720"/>
          <w:tab w:val="left" w:pos="900"/>
        </w:tabs>
        <w:spacing w:after="0" w:line="259" w:lineRule="auto"/>
        <w:ind w:left="180"/>
        <w:rPr>
          <w:rFonts w:ascii="Sylfaen" w:eastAsia="Sylfaen" w:hAnsi="Sylfaen"/>
          <w:color w:val="000000"/>
          <w:lang w:val="ka-GE"/>
        </w:rPr>
      </w:pPr>
      <w:r w:rsidRPr="00506B8C">
        <w:rPr>
          <w:rFonts w:ascii="Sylfaen" w:eastAsia="Sylfaen" w:hAnsi="Sylfaen"/>
          <w:color w:val="000000"/>
          <w:lang w:val="ka-GE"/>
        </w:rPr>
        <w:t>სსიპ - განათლების ხარისხის განვითარების ეროვნული ცენტრი.</w:t>
      </w:r>
    </w:p>
    <w:p w14:paraId="0F96F277" w14:textId="77777777" w:rsidR="008F7ED2" w:rsidRPr="00506B8C" w:rsidRDefault="008F7ED2" w:rsidP="00501D95">
      <w:pPr>
        <w:tabs>
          <w:tab w:val="left" w:pos="720"/>
        </w:tabs>
        <w:ind w:left="180"/>
        <w:jc w:val="both"/>
        <w:rPr>
          <w:rFonts w:ascii="Sylfaen" w:hAnsi="Sylfaen" w:cs="Sylfaen"/>
        </w:rPr>
      </w:pPr>
    </w:p>
    <w:p w14:paraId="2CE07D0C"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საბოლოო</w:t>
      </w:r>
      <w:r w:rsidRPr="00506B8C">
        <w:rPr>
          <w:rFonts w:ascii="Sylfaen" w:hAnsi="Sylfaen"/>
        </w:rPr>
        <w:t xml:space="preserve"> </w:t>
      </w:r>
      <w:r w:rsidRPr="00506B8C">
        <w:rPr>
          <w:rFonts w:ascii="Sylfaen" w:hAnsi="Sylfaen" w:cs="Sylfaen"/>
        </w:rPr>
        <w:t>შედეგები</w:t>
      </w:r>
    </w:p>
    <w:p w14:paraId="3B2A0994" w14:textId="77777777" w:rsidR="008F7ED2" w:rsidRPr="00506B8C" w:rsidRDefault="008F7ED2" w:rsidP="00501D95">
      <w:pPr>
        <w:numPr>
          <w:ilvl w:val="0"/>
          <w:numId w:val="98"/>
        </w:numPr>
        <w:tabs>
          <w:tab w:val="left" w:pos="720"/>
        </w:tabs>
        <w:spacing w:after="0" w:line="240" w:lineRule="auto"/>
        <w:ind w:left="180"/>
        <w:jc w:val="both"/>
        <w:rPr>
          <w:rFonts w:ascii="Sylfaen" w:hAnsi="Sylfaen" w:cs="Sylfaen"/>
        </w:rPr>
      </w:pPr>
      <w:r w:rsidRPr="00506B8C">
        <w:rPr>
          <w:rFonts w:ascii="Sylfaen" w:eastAsia="Sylfaen" w:hAnsi="Sylfaen"/>
          <w:color w:val="000000"/>
        </w:rPr>
        <w:t>ერთიანი ეროვნული გამოცდების და საერთო სამაგისტრო გამოცდების ჩატარება;</w:t>
      </w:r>
    </w:p>
    <w:p w14:paraId="56BE52E6" w14:textId="77777777" w:rsidR="008F7ED2" w:rsidRPr="00506B8C" w:rsidRDefault="008F7ED2" w:rsidP="00501D95">
      <w:pPr>
        <w:numPr>
          <w:ilvl w:val="0"/>
          <w:numId w:val="98"/>
        </w:numPr>
        <w:tabs>
          <w:tab w:val="left" w:pos="720"/>
        </w:tabs>
        <w:spacing w:after="0" w:line="240" w:lineRule="auto"/>
        <w:ind w:left="180"/>
        <w:jc w:val="both"/>
        <w:rPr>
          <w:rFonts w:ascii="Sylfaen" w:hAnsi="Sylfaen" w:cs="Sylfaen"/>
        </w:rPr>
      </w:pPr>
      <w:r w:rsidRPr="00506B8C">
        <w:rPr>
          <w:rFonts w:ascii="Sylfaen" w:eastAsia="Sylfaen" w:hAnsi="Sylfaen"/>
          <w:color w:val="000000"/>
        </w:rPr>
        <w:t>უმაღლესი საგანმანათლებლო პროგრამების კურსდამთავრებულთა განათლებისა და მომზადების მაღალი დონე;</w:t>
      </w:r>
    </w:p>
    <w:p w14:paraId="5E7F1D1E" w14:textId="77777777" w:rsidR="008F7ED2" w:rsidRPr="00506B8C" w:rsidRDefault="008F7ED2" w:rsidP="00501D95">
      <w:pPr>
        <w:numPr>
          <w:ilvl w:val="0"/>
          <w:numId w:val="98"/>
        </w:numPr>
        <w:tabs>
          <w:tab w:val="left" w:pos="720"/>
        </w:tabs>
        <w:spacing w:after="0" w:line="240" w:lineRule="auto"/>
        <w:ind w:left="180"/>
        <w:jc w:val="both"/>
        <w:rPr>
          <w:rFonts w:ascii="Sylfaen" w:hAnsi="Sylfaen" w:cs="Sylfaen"/>
        </w:rPr>
      </w:pPr>
      <w:r w:rsidRPr="00506B8C">
        <w:rPr>
          <w:rFonts w:ascii="Sylfaen" w:eastAsia="Sylfaen" w:hAnsi="Sylfaen"/>
          <w:color w:val="000000"/>
        </w:rPr>
        <w:t>უმაღლეს საგანმანათლებლო დაწესებულებებში სწავლის საგრანტო და პროგრამული დაფინანსების სისტემების შემდგომი სრულყოფა;</w:t>
      </w:r>
    </w:p>
    <w:p w14:paraId="4D8CE063" w14:textId="77777777" w:rsidR="008F7ED2" w:rsidRPr="00506B8C" w:rsidRDefault="008F7ED2" w:rsidP="00501D95">
      <w:pPr>
        <w:numPr>
          <w:ilvl w:val="0"/>
          <w:numId w:val="98"/>
        </w:numPr>
        <w:tabs>
          <w:tab w:val="left" w:pos="720"/>
        </w:tabs>
        <w:spacing w:after="0" w:line="240" w:lineRule="auto"/>
        <w:ind w:left="180"/>
        <w:jc w:val="both"/>
        <w:rPr>
          <w:rFonts w:ascii="Sylfaen" w:hAnsi="Sylfaen" w:cs="Sylfaen"/>
        </w:rPr>
      </w:pPr>
      <w:r w:rsidRPr="00506B8C">
        <w:rPr>
          <w:rFonts w:ascii="Sylfaen" w:eastAsia="Sylfaen" w:hAnsi="Sylfaen"/>
          <w:color w:val="000000"/>
        </w:rPr>
        <w:t>განსაკუთრებით ნიჭიერი სტუდენტების ხელშეწყობა;</w:t>
      </w:r>
    </w:p>
    <w:p w14:paraId="308923A9" w14:textId="77777777" w:rsidR="008F7ED2" w:rsidRPr="00506B8C" w:rsidRDefault="008F7ED2" w:rsidP="00501D95">
      <w:pPr>
        <w:numPr>
          <w:ilvl w:val="0"/>
          <w:numId w:val="98"/>
        </w:numPr>
        <w:tabs>
          <w:tab w:val="left" w:pos="720"/>
        </w:tabs>
        <w:spacing w:after="0" w:line="240" w:lineRule="auto"/>
        <w:ind w:left="180"/>
        <w:jc w:val="both"/>
        <w:rPr>
          <w:rFonts w:ascii="Sylfaen" w:hAnsi="Sylfaen" w:cs="Sylfaen"/>
        </w:rPr>
      </w:pPr>
      <w:r w:rsidRPr="00506B8C">
        <w:rPr>
          <w:rFonts w:ascii="Sylfaen" w:eastAsia="Sylfaen" w:hAnsi="Sylfaen"/>
          <w:color w:val="000000"/>
        </w:rPr>
        <w:t>უმაღლესი განათლების ხარისხის განვითარება.</w:t>
      </w:r>
    </w:p>
    <w:p w14:paraId="1829E13D" w14:textId="77777777" w:rsidR="008F7ED2" w:rsidRPr="00506B8C" w:rsidRDefault="008F7ED2" w:rsidP="00501D95">
      <w:pPr>
        <w:tabs>
          <w:tab w:val="left" w:pos="720"/>
        </w:tabs>
        <w:ind w:left="180"/>
        <w:jc w:val="both"/>
        <w:rPr>
          <w:rFonts w:ascii="Sylfaen" w:hAnsi="Sylfaen" w:cs="Sylfaen"/>
        </w:rPr>
      </w:pPr>
    </w:p>
    <w:p w14:paraId="19B2A8A5"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მიღწეული საბოლოო</w:t>
      </w:r>
      <w:r w:rsidRPr="00506B8C">
        <w:rPr>
          <w:rFonts w:ascii="Sylfaen" w:hAnsi="Sylfaen"/>
        </w:rPr>
        <w:t xml:space="preserve"> </w:t>
      </w:r>
      <w:r w:rsidRPr="00506B8C">
        <w:rPr>
          <w:rFonts w:ascii="Sylfaen" w:hAnsi="Sylfaen" w:cs="Sylfaen"/>
        </w:rPr>
        <w:t>შედეგები</w:t>
      </w:r>
    </w:p>
    <w:p w14:paraId="75FC805B" w14:textId="77777777" w:rsidR="008F7ED2" w:rsidRPr="00506B8C" w:rsidRDefault="008F7ED2" w:rsidP="008C08DB">
      <w:pPr>
        <w:pStyle w:val="abzacixml"/>
        <w:numPr>
          <w:ilvl w:val="0"/>
          <w:numId w:val="107"/>
        </w:numPr>
      </w:pPr>
      <w:r w:rsidRPr="00506B8C">
        <w:lastRenderedPageBreak/>
        <w:t>დაფინანსებული საგანმანათლებლო დაწესებულებები და უზრუნველყოფილი შესაბამისი სასწავლო პროცესები;</w:t>
      </w:r>
    </w:p>
    <w:p w14:paraId="72D508A9" w14:textId="77777777" w:rsidR="008F7ED2" w:rsidRPr="00506B8C" w:rsidRDefault="008F7ED2" w:rsidP="008C08DB">
      <w:pPr>
        <w:pStyle w:val="abzacixml"/>
        <w:numPr>
          <w:ilvl w:val="0"/>
          <w:numId w:val="107"/>
        </w:numPr>
      </w:pPr>
      <w:r w:rsidRPr="00506B8C">
        <w:t>ჩატარებული ერთიანი ეროვნული, საერთო სამაგისტრო, მასწავლებლის საგნის, 2016-2017 სასწავლო წლის სკოლის გამოსაშვები და პროფესიულ სასწავლებლებში მისაღები გამოცდები;</w:t>
      </w:r>
    </w:p>
    <w:p w14:paraId="71BA20EB" w14:textId="77777777" w:rsidR="008F7ED2" w:rsidRPr="00506B8C" w:rsidRDefault="008F7ED2" w:rsidP="008C08DB">
      <w:pPr>
        <w:pStyle w:val="abzacixml"/>
        <w:numPr>
          <w:ilvl w:val="0"/>
          <w:numId w:val="107"/>
        </w:numPr>
      </w:pPr>
      <w:r w:rsidRPr="00506B8C">
        <w:t>დაფინანსებული სასწავლო და სამაგისტრო გრანტები და წარჩინებული სტუდენტების მიერ მიღებული სტიპენდიები;</w:t>
      </w:r>
    </w:p>
    <w:p w14:paraId="0C8DDC5F" w14:textId="77777777" w:rsidR="008F7ED2" w:rsidRPr="00506B8C" w:rsidRDefault="008F7ED2" w:rsidP="008C08DB">
      <w:pPr>
        <w:pStyle w:val="abzacixml"/>
        <w:numPr>
          <w:ilvl w:val="0"/>
          <w:numId w:val="107"/>
        </w:numPr>
      </w:pPr>
      <w:r w:rsidRPr="00506B8C">
        <w:rPr>
          <w:shd w:val="clear" w:color="auto" w:fill="FFFFFF"/>
        </w:rPr>
        <w:t>საზღვარგარეთ განათლების მიღების ხელშეწყობის მიზნით დაფინანსებულია სტუდენტები;</w:t>
      </w:r>
    </w:p>
    <w:p w14:paraId="394BEBDF" w14:textId="77777777" w:rsidR="008F7ED2" w:rsidRPr="00506B8C" w:rsidRDefault="008F7ED2" w:rsidP="008C08DB">
      <w:pPr>
        <w:pStyle w:val="abzacixml"/>
      </w:pPr>
    </w:p>
    <w:p w14:paraId="30A4AF2B"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 xml:space="preserve">მიღწეული საბოლოო შედეგის შეფასების ინდიკატორი </w:t>
      </w:r>
      <w:r w:rsidRPr="00506B8C">
        <w:rPr>
          <w:rFonts w:ascii="Sylfaen" w:hAnsi="Sylfaen"/>
        </w:rPr>
        <w:t xml:space="preserve"> </w:t>
      </w:r>
    </w:p>
    <w:p w14:paraId="38E0C057" w14:textId="77777777" w:rsidR="008F7ED2" w:rsidRPr="00506B8C" w:rsidRDefault="008F7ED2" w:rsidP="00501D95">
      <w:pPr>
        <w:tabs>
          <w:tab w:val="left" w:pos="720"/>
        </w:tabs>
        <w:ind w:left="180"/>
        <w:jc w:val="both"/>
        <w:rPr>
          <w:rFonts w:ascii="Sylfaen" w:hAnsi="Sylfaen"/>
        </w:rPr>
      </w:pPr>
    </w:p>
    <w:p w14:paraId="213F9A88" w14:textId="77777777" w:rsidR="008F7ED2" w:rsidRPr="00506B8C" w:rsidRDefault="008F7ED2" w:rsidP="00501D95">
      <w:pPr>
        <w:tabs>
          <w:tab w:val="left" w:pos="720"/>
        </w:tabs>
        <w:ind w:left="180"/>
        <w:jc w:val="both"/>
        <w:rPr>
          <w:rFonts w:ascii="Sylfaen" w:hAnsi="Sylfaen"/>
          <w:lang w:val="ka-GE"/>
        </w:rPr>
      </w:pPr>
    </w:p>
    <w:p w14:paraId="20180D7A" w14:textId="77777777" w:rsidR="008F7ED2" w:rsidRPr="00506B8C" w:rsidRDefault="008F7ED2" w:rsidP="00501D95">
      <w:pPr>
        <w:numPr>
          <w:ilvl w:val="1"/>
          <w:numId w:val="77"/>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-ერთიანი ეროვნული და საერთო სამაგისტრო გამოცდის მომზადებისა და ჩატარების ხარისხის საერთაშორისო სტანდარტებთან მიახლოება;</w:t>
      </w:r>
    </w:p>
    <w:p w14:paraId="55C9D264" w14:textId="77777777" w:rsidR="008F7ED2" w:rsidRPr="00506B8C" w:rsidRDefault="008F7ED2" w:rsidP="00501D95">
      <w:pPr>
        <w:tabs>
          <w:tab w:val="left" w:pos="720"/>
        </w:tabs>
        <w:ind w:left="180"/>
        <w:jc w:val="both"/>
        <w:rPr>
          <w:rFonts w:ascii="Sylfaen" w:eastAsia="Arial Unicode MS" w:hAnsi="Sylfaen" w:cs="Arial Unicode MS"/>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ერთიანი ეროვნული და საერთო სამაგისტრო გამოცდის მომზადებისა და ჩატარების გათანაბრება საერთაშორისო სტანდარტებთან.</w:t>
      </w:r>
      <w:r w:rsidRPr="00506B8C">
        <w:rPr>
          <w:rFonts w:ascii="Sylfaen" w:eastAsia="Sylfaen" w:hAnsi="Sylfaen"/>
          <w:color w:val="000000"/>
        </w:rPr>
        <w:br/>
      </w:r>
      <w:r w:rsidRPr="00506B8C">
        <w:rPr>
          <w:rFonts w:ascii="Sylfaen" w:hAnsi="Sylfaen" w:cs="Sylfaen"/>
        </w:rPr>
        <w:t xml:space="preserve">მიღწეული საბოლოო შედეგის შეფასების ინდიკატორი </w:t>
      </w:r>
      <w:r w:rsidRPr="00506B8C">
        <w:rPr>
          <w:rFonts w:ascii="Sylfaen" w:hAnsi="Sylfaen" w:cs="Sylfaen"/>
          <w:lang w:val="ka-GE"/>
        </w:rPr>
        <w:t xml:space="preserve"> - </w:t>
      </w:r>
      <w:r w:rsidRPr="00506B8C">
        <w:rPr>
          <w:rFonts w:ascii="Sylfaen" w:hAnsi="Sylfaen" w:cs="Sylfaen"/>
        </w:rPr>
        <w:t>ხარვეზების</w:t>
      </w:r>
      <w:r w:rsidRPr="00506B8C">
        <w:rPr>
          <w:rFonts w:ascii="Sylfaen" w:hAnsi="Sylfaen"/>
        </w:rPr>
        <w:t xml:space="preserve"> </w:t>
      </w:r>
      <w:r w:rsidRPr="00506B8C">
        <w:rPr>
          <w:rFonts w:ascii="Sylfaen" w:hAnsi="Sylfaen" w:cs="Sylfaen"/>
        </w:rPr>
        <w:t>გარეშე</w:t>
      </w:r>
      <w:r w:rsidRPr="00506B8C">
        <w:rPr>
          <w:rFonts w:ascii="Sylfaen" w:hAnsi="Sylfaen"/>
        </w:rPr>
        <w:t xml:space="preserve"> </w:t>
      </w:r>
      <w:r w:rsidRPr="00506B8C">
        <w:rPr>
          <w:rFonts w:ascii="Sylfaen" w:hAnsi="Sylfaen" w:cs="Sylfaen"/>
        </w:rPr>
        <w:t>ჩატარდა</w:t>
      </w:r>
      <w:r w:rsidRPr="00506B8C">
        <w:rPr>
          <w:rFonts w:ascii="Sylfaen" w:hAnsi="Sylfaen"/>
        </w:rPr>
        <w:t xml:space="preserve"> </w:t>
      </w:r>
      <w:r w:rsidRPr="00506B8C">
        <w:rPr>
          <w:rFonts w:ascii="Sylfaen" w:hAnsi="Sylfaen" w:cs="Sylfaen"/>
        </w:rPr>
        <w:t>სკოლის</w:t>
      </w:r>
      <w:r w:rsidRPr="00506B8C">
        <w:rPr>
          <w:rFonts w:ascii="Sylfaen" w:hAnsi="Sylfaen"/>
        </w:rPr>
        <w:t xml:space="preserve"> </w:t>
      </w:r>
      <w:r w:rsidRPr="00506B8C">
        <w:rPr>
          <w:rFonts w:ascii="Sylfaen" w:hAnsi="Sylfaen" w:cs="Sylfaen"/>
        </w:rPr>
        <w:t>გამოსაშვები</w:t>
      </w:r>
      <w:r w:rsidRPr="00506B8C">
        <w:rPr>
          <w:rFonts w:ascii="Sylfaen" w:hAnsi="Sylfaen"/>
        </w:rPr>
        <w:t xml:space="preserve">, </w:t>
      </w:r>
      <w:r w:rsidRPr="00506B8C">
        <w:rPr>
          <w:rFonts w:ascii="Sylfaen" w:hAnsi="Sylfaen" w:cs="Sylfaen"/>
        </w:rPr>
        <w:t>ერთიანი</w:t>
      </w:r>
      <w:r w:rsidRPr="00506B8C">
        <w:rPr>
          <w:rFonts w:ascii="Sylfaen" w:hAnsi="Sylfaen"/>
        </w:rPr>
        <w:t xml:space="preserve"> </w:t>
      </w:r>
      <w:r w:rsidRPr="00506B8C">
        <w:rPr>
          <w:rFonts w:ascii="Sylfaen" w:hAnsi="Sylfaen" w:cs="Sylfaen"/>
        </w:rPr>
        <w:t>ეროვნული</w:t>
      </w:r>
      <w:r w:rsidRPr="00506B8C">
        <w:rPr>
          <w:rFonts w:ascii="Sylfaen" w:hAnsi="Sylfaen"/>
        </w:rPr>
        <w:t xml:space="preserve">, </w:t>
      </w:r>
      <w:r w:rsidRPr="00506B8C">
        <w:rPr>
          <w:rFonts w:ascii="Sylfaen" w:hAnsi="Sylfaen" w:cs="Sylfaen"/>
        </w:rPr>
        <w:t>საერთო</w:t>
      </w:r>
      <w:r w:rsidRPr="00506B8C">
        <w:rPr>
          <w:rFonts w:ascii="Sylfaen" w:hAnsi="Sylfaen"/>
        </w:rPr>
        <w:t xml:space="preserve"> </w:t>
      </w:r>
      <w:r w:rsidRPr="00506B8C">
        <w:rPr>
          <w:rFonts w:ascii="Sylfaen" w:hAnsi="Sylfaen" w:cs="Sylfaen"/>
        </w:rPr>
        <w:t>სამაგისტრო</w:t>
      </w:r>
      <w:r w:rsidRPr="00506B8C">
        <w:rPr>
          <w:rFonts w:ascii="Sylfaen" w:hAnsi="Sylfaen"/>
        </w:rPr>
        <w:t xml:space="preserve">, </w:t>
      </w:r>
      <w:r w:rsidRPr="00506B8C">
        <w:rPr>
          <w:rFonts w:ascii="Sylfaen" w:hAnsi="Sylfaen" w:cs="Sylfaen"/>
        </w:rPr>
        <w:t>პროფესიული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lang w:val="ka-GE"/>
        </w:rPr>
        <w:t>პ</w:t>
      </w:r>
      <w:r w:rsidRPr="00506B8C">
        <w:rPr>
          <w:rFonts w:ascii="Sylfaen" w:eastAsia="Arial Unicode MS" w:hAnsi="Sylfaen" w:cs="Arial Unicode MS"/>
        </w:rPr>
        <w:t>რაქტიკოს მ</w:t>
      </w:r>
      <w:r w:rsidRPr="00506B8C">
        <w:rPr>
          <w:rFonts w:ascii="Sylfaen" w:eastAsia="Arial Unicode MS" w:hAnsi="Sylfaen" w:cs="Arial Unicode MS"/>
          <w:lang w:val="ka-GE"/>
        </w:rPr>
        <w:t>ა</w:t>
      </w:r>
      <w:r w:rsidRPr="00506B8C">
        <w:rPr>
          <w:rFonts w:ascii="Sylfaen" w:eastAsia="Arial Unicode MS" w:hAnsi="Sylfaen" w:cs="Arial Unicode MS"/>
        </w:rPr>
        <w:t>სწავლებელთა საგნის გამოცდები.</w:t>
      </w:r>
    </w:p>
    <w:p w14:paraId="3A9934B3" w14:textId="77777777" w:rsidR="008F7ED2" w:rsidRPr="00506B8C" w:rsidRDefault="008F7ED2" w:rsidP="00501D95">
      <w:pPr>
        <w:numPr>
          <w:ilvl w:val="1"/>
          <w:numId w:val="77"/>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hAnsi="Sylfaen" w:cs="Sylfaen"/>
          <w:lang w:val="ka-GE"/>
        </w:rPr>
        <w:t xml:space="preserve"> </w:t>
      </w:r>
      <w:r w:rsidRPr="00506B8C">
        <w:rPr>
          <w:rFonts w:ascii="Sylfaen" w:eastAsia="Sylfaen" w:hAnsi="Sylfaen"/>
          <w:color w:val="000000"/>
        </w:rPr>
        <w:t>საგანმანათლებლო პროგრამების დასაფინანსებლად გაცემული სრული და ნაწილობრივი სახელმწიფო სასწავლო და სამაგისტრო გრანტებით დაფინანსებული სტუდენტების რაოდენობა;</w:t>
      </w:r>
    </w:p>
    <w:p w14:paraId="22877FDC"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სრული და ნაწილობრივი სახელმწიფო სასწავლო და სამაგისტრო გრანტებით დაფინანსებული სტუდენტების რაოდენობის 20-30%-ით ზრდა</w:t>
      </w:r>
      <w:r w:rsidRPr="00506B8C">
        <w:rPr>
          <w:rFonts w:ascii="Sylfaen" w:eastAsia="Sylfaen" w:hAnsi="Sylfaen"/>
          <w:color w:val="000000"/>
          <w:lang w:val="ka-GE"/>
        </w:rPr>
        <w:t>.</w:t>
      </w:r>
      <w:r w:rsidRPr="00506B8C">
        <w:rPr>
          <w:rFonts w:ascii="Sylfaen" w:eastAsia="Sylfaen" w:hAnsi="Sylfaen"/>
          <w:color w:val="000000"/>
        </w:rPr>
        <w:br/>
      </w:r>
      <w:r w:rsidRPr="00506B8C">
        <w:rPr>
          <w:rFonts w:ascii="Sylfaen" w:hAnsi="Sylfaen" w:cs="Sylfaen"/>
        </w:rPr>
        <w:t xml:space="preserve">მიღწეული საბოლოო შედეგის შეფასების ინდიკატორი </w:t>
      </w:r>
      <w:r w:rsidRPr="00506B8C">
        <w:rPr>
          <w:rFonts w:ascii="Sylfaen" w:hAnsi="Sylfaen" w:cs="Sylfaen"/>
          <w:lang w:val="ka-GE"/>
        </w:rPr>
        <w:t xml:space="preserve"> - </w:t>
      </w:r>
      <w:r w:rsidRPr="00506B8C">
        <w:rPr>
          <w:rFonts w:ascii="Sylfaen" w:hAnsi="Sylfaen" w:cs="Sylfaen"/>
        </w:rPr>
        <w:t>წინა</w:t>
      </w:r>
      <w:r w:rsidRPr="00506B8C">
        <w:rPr>
          <w:rFonts w:ascii="Sylfaen" w:hAnsi="Sylfaen"/>
        </w:rPr>
        <w:t xml:space="preserve"> </w:t>
      </w:r>
      <w:r w:rsidRPr="00506B8C">
        <w:rPr>
          <w:rFonts w:ascii="Sylfaen" w:hAnsi="Sylfaen" w:cs="Sylfaen"/>
        </w:rPr>
        <w:t>წელთან</w:t>
      </w:r>
      <w:r w:rsidRPr="00506B8C">
        <w:rPr>
          <w:rFonts w:ascii="Sylfaen" w:hAnsi="Sylfaen"/>
        </w:rPr>
        <w:t xml:space="preserve"> </w:t>
      </w:r>
      <w:r w:rsidRPr="00506B8C">
        <w:rPr>
          <w:rFonts w:ascii="Sylfaen" w:hAnsi="Sylfaen" w:cs="Sylfaen"/>
        </w:rPr>
        <w:t>შედარებით</w:t>
      </w:r>
      <w:r w:rsidRPr="00506B8C">
        <w:rPr>
          <w:rFonts w:ascii="Sylfaen" w:hAnsi="Sylfaen"/>
        </w:rPr>
        <w:t xml:space="preserve"> </w:t>
      </w:r>
      <w:r w:rsidRPr="00506B8C">
        <w:rPr>
          <w:rFonts w:ascii="Sylfaen" w:hAnsi="Sylfaen" w:cs="Sylfaen"/>
        </w:rPr>
        <w:t>გაზრდილია</w:t>
      </w:r>
      <w:r w:rsidRPr="00506B8C">
        <w:rPr>
          <w:rFonts w:ascii="Sylfaen" w:hAnsi="Sylfaen"/>
        </w:rPr>
        <w:t xml:space="preserve"> </w:t>
      </w:r>
      <w:r w:rsidRPr="00506B8C">
        <w:rPr>
          <w:rFonts w:ascii="Sylfaen" w:hAnsi="Sylfaen" w:cs="Sylfaen"/>
        </w:rPr>
        <w:t>აკრედიტებულ</w:t>
      </w:r>
      <w:r w:rsidRPr="00506B8C">
        <w:rPr>
          <w:rFonts w:ascii="Sylfaen" w:hAnsi="Sylfaen"/>
        </w:rPr>
        <w:t xml:space="preserve"> </w:t>
      </w:r>
      <w:r w:rsidRPr="00506B8C">
        <w:rPr>
          <w:rFonts w:ascii="Sylfaen" w:hAnsi="Sylfaen" w:cs="Sylfaen"/>
        </w:rPr>
        <w:t>უმაღლეს</w:t>
      </w:r>
      <w:r w:rsidRPr="00506B8C">
        <w:rPr>
          <w:rFonts w:ascii="Sylfaen" w:hAnsi="Sylfaen"/>
        </w:rPr>
        <w:t xml:space="preserve"> </w:t>
      </w:r>
      <w:r w:rsidRPr="00506B8C">
        <w:rPr>
          <w:rFonts w:ascii="Sylfaen" w:hAnsi="Sylfaen" w:cs="Sylfaen"/>
        </w:rPr>
        <w:t>საგანმანათლებლო</w:t>
      </w:r>
      <w:r w:rsidRPr="00506B8C">
        <w:rPr>
          <w:rFonts w:ascii="Sylfaen" w:hAnsi="Sylfaen"/>
        </w:rPr>
        <w:t xml:space="preserve"> </w:t>
      </w:r>
      <w:r w:rsidRPr="00506B8C">
        <w:rPr>
          <w:rFonts w:ascii="Sylfaen" w:hAnsi="Sylfaen" w:cs="Sylfaen"/>
        </w:rPr>
        <w:t>დაწესებულებებში</w:t>
      </w:r>
      <w:r w:rsidRPr="00506B8C">
        <w:rPr>
          <w:rFonts w:ascii="Sylfaen" w:hAnsi="Sylfaen"/>
        </w:rPr>
        <w:t xml:space="preserve"> </w:t>
      </w:r>
      <w:r w:rsidRPr="00506B8C">
        <w:rPr>
          <w:rFonts w:ascii="Sylfaen" w:hAnsi="Sylfaen" w:cs="Sylfaen"/>
        </w:rPr>
        <w:t>საგანმანათლებლო</w:t>
      </w:r>
      <w:r w:rsidRPr="00506B8C">
        <w:rPr>
          <w:rFonts w:ascii="Sylfaen" w:hAnsi="Sylfaen"/>
        </w:rPr>
        <w:t xml:space="preserve"> </w:t>
      </w:r>
      <w:r w:rsidRPr="00506B8C">
        <w:rPr>
          <w:rFonts w:ascii="Sylfaen" w:hAnsi="Sylfaen" w:cs="Sylfaen"/>
        </w:rPr>
        <w:t>პროგრამების</w:t>
      </w:r>
      <w:r w:rsidRPr="00506B8C">
        <w:rPr>
          <w:rFonts w:ascii="Sylfaen" w:hAnsi="Sylfaen"/>
        </w:rPr>
        <w:t xml:space="preserve"> </w:t>
      </w:r>
      <w:r w:rsidRPr="00506B8C">
        <w:rPr>
          <w:rFonts w:ascii="Sylfaen" w:hAnsi="Sylfaen" w:cs="Sylfaen"/>
        </w:rPr>
        <w:t>დასაფინანსებლად</w:t>
      </w:r>
      <w:r w:rsidRPr="00506B8C">
        <w:rPr>
          <w:rFonts w:ascii="Sylfaen" w:hAnsi="Sylfaen"/>
        </w:rPr>
        <w:t xml:space="preserve"> </w:t>
      </w:r>
      <w:r w:rsidRPr="00506B8C">
        <w:rPr>
          <w:rFonts w:ascii="Sylfaen" w:hAnsi="Sylfaen" w:cs="Sylfaen"/>
        </w:rPr>
        <w:t>გაცემული</w:t>
      </w:r>
      <w:r w:rsidRPr="00506B8C">
        <w:rPr>
          <w:rFonts w:ascii="Sylfaen" w:hAnsi="Sylfaen"/>
        </w:rPr>
        <w:t xml:space="preserve"> </w:t>
      </w:r>
      <w:r w:rsidRPr="00506B8C">
        <w:rPr>
          <w:rFonts w:ascii="Sylfaen" w:hAnsi="Sylfaen" w:cs="Sylfaen"/>
        </w:rPr>
        <w:t>სრული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ნაწილობრივი</w:t>
      </w:r>
      <w:r w:rsidRPr="00506B8C">
        <w:rPr>
          <w:rFonts w:ascii="Sylfaen" w:hAnsi="Sylfaen"/>
        </w:rPr>
        <w:t xml:space="preserve"> </w:t>
      </w:r>
      <w:r w:rsidRPr="00506B8C">
        <w:rPr>
          <w:rFonts w:ascii="Sylfaen" w:hAnsi="Sylfaen" w:cs="Sylfaen"/>
        </w:rPr>
        <w:t>სახელმწიფო</w:t>
      </w:r>
      <w:r w:rsidRPr="00506B8C">
        <w:rPr>
          <w:rFonts w:ascii="Sylfaen" w:hAnsi="Sylfaen"/>
        </w:rPr>
        <w:t xml:space="preserve"> </w:t>
      </w:r>
      <w:r w:rsidRPr="00506B8C">
        <w:rPr>
          <w:rFonts w:ascii="Sylfaen" w:hAnsi="Sylfaen" w:cs="Sylfaen"/>
        </w:rPr>
        <w:t>სასწავლო</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სამაგისტრო</w:t>
      </w:r>
      <w:r w:rsidRPr="00506B8C">
        <w:rPr>
          <w:rFonts w:ascii="Sylfaen" w:hAnsi="Sylfaen"/>
        </w:rPr>
        <w:t xml:space="preserve"> </w:t>
      </w:r>
      <w:r w:rsidRPr="00506B8C">
        <w:rPr>
          <w:rFonts w:ascii="Sylfaen" w:hAnsi="Sylfaen" w:cs="Sylfaen"/>
        </w:rPr>
        <w:t>გრანტებით</w:t>
      </w:r>
      <w:r w:rsidRPr="00506B8C">
        <w:rPr>
          <w:rFonts w:ascii="Sylfaen" w:hAnsi="Sylfaen"/>
        </w:rPr>
        <w:t xml:space="preserve"> </w:t>
      </w:r>
      <w:r w:rsidRPr="00506B8C">
        <w:rPr>
          <w:rFonts w:ascii="Sylfaen" w:hAnsi="Sylfaen" w:cs="Sylfaen"/>
        </w:rPr>
        <w:t>დაფინანსებული</w:t>
      </w:r>
      <w:r w:rsidRPr="00506B8C">
        <w:rPr>
          <w:rFonts w:ascii="Sylfaen" w:hAnsi="Sylfaen"/>
        </w:rPr>
        <w:t xml:space="preserve"> </w:t>
      </w:r>
      <w:r w:rsidRPr="00506B8C">
        <w:rPr>
          <w:rFonts w:ascii="Sylfaen" w:hAnsi="Sylfaen" w:cs="Sylfaen"/>
        </w:rPr>
        <w:t>სტუდენტების</w:t>
      </w:r>
      <w:r w:rsidRPr="00506B8C">
        <w:rPr>
          <w:rFonts w:ascii="Sylfaen" w:hAnsi="Sylfaen"/>
        </w:rPr>
        <w:t xml:space="preserve"> </w:t>
      </w:r>
      <w:r w:rsidRPr="00506B8C">
        <w:rPr>
          <w:rFonts w:ascii="Sylfaen" w:hAnsi="Sylfaen" w:cs="Sylfaen"/>
        </w:rPr>
        <w:t>რაოდენობა</w:t>
      </w:r>
      <w:r w:rsidRPr="00506B8C">
        <w:rPr>
          <w:rFonts w:ascii="Sylfaen" w:hAnsi="Sylfaen"/>
        </w:rPr>
        <w:t xml:space="preserve">. </w:t>
      </w:r>
      <w:r w:rsidRPr="00506B8C">
        <w:rPr>
          <w:rFonts w:ascii="Sylfaen" w:hAnsi="Sylfaen" w:cs="Sylfaen"/>
          <w:lang w:val="ka-GE"/>
        </w:rPr>
        <w:t xml:space="preserve">დაფინანსდა </w:t>
      </w:r>
      <w:r w:rsidRPr="00506B8C">
        <w:rPr>
          <w:rFonts w:ascii="Sylfaen" w:eastAsia="Sylfaen" w:hAnsi="Sylfaen"/>
          <w:color w:val="000000"/>
        </w:rPr>
        <w:t xml:space="preserve">აკრედიტებულ უმაღლეს საგანმანათლებლო პროგრამებზე </w:t>
      </w:r>
      <w:r w:rsidRPr="00506B8C">
        <w:rPr>
          <w:rFonts w:ascii="Sylfaen" w:eastAsia="Sylfaen" w:hAnsi="Sylfaen"/>
          <w:color w:val="000000"/>
          <w:lang w:val="ka-GE"/>
        </w:rPr>
        <w:t>ჩარიცხული 33</w:t>
      </w:r>
      <w:r w:rsidRPr="00506B8C">
        <w:rPr>
          <w:rFonts w:ascii="Sylfaen" w:eastAsia="Sylfaen" w:hAnsi="Sylfaen"/>
          <w:color w:val="000000"/>
        </w:rPr>
        <w:t xml:space="preserve"> </w:t>
      </w:r>
      <w:r w:rsidRPr="00506B8C">
        <w:rPr>
          <w:rFonts w:ascii="Sylfaen" w:eastAsia="Sylfaen" w:hAnsi="Sylfaen"/>
          <w:color w:val="000000"/>
          <w:lang w:val="ka-GE"/>
        </w:rPr>
        <w:t xml:space="preserve">000-მდე ბაკალავრი, მათ შორის </w:t>
      </w:r>
      <w:r w:rsidRPr="00506B8C">
        <w:rPr>
          <w:rFonts w:ascii="Sylfaen" w:hAnsi="Sylfaen" w:cs="Sylfaen"/>
        </w:rPr>
        <w:t xml:space="preserve">ეროვნული გამოცდებით </w:t>
      </w:r>
      <w:r w:rsidRPr="00506B8C">
        <w:rPr>
          <w:rFonts w:ascii="Sylfaen" w:hAnsi="Sylfaen" w:cs="Sylfaen"/>
          <w:lang w:val="ka-GE"/>
        </w:rPr>
        <w:t>ჩ</w:t>
      </w:r>
      <w:r w:rsidRPr="00506B8C">
        <w:rPr>
          <w:rFonts w:ascii="Sylfaen" w:hAnsi="Sylfaen" w:cs="Sylfaen"/>
        </w:rPr>
        <w:t xml:space="preserve">არიცხული </w:t>
      </w:r>
      <w:r w:rsidRPr="00506B8C">
        <w:rPr>
          <w:rFonts w:ascii="Sylfaen" w:hAnsi="Sylfaen" w:cs="Sylfaen"/>
          <w:lang w:val="ka-GE"/>
        </w:rPr>
        <w:t>8</w:t>
      </w:r>
      <w:r w:rsidRPr="00506B8C">
        <w:rPr>
          <w:rFonts w:ascii="Sylfaen" w:hAnsi="Sylfaen" w:cs="Sylfaen"/>
        </w:rPr>
        <w:t xml:space="preserve"> </w:t>
      </w:r>
      <w:r w:rsidRPr="00506B8C">
        <w:rPr>
          <w:rFonts w:ascii="Sylfaen" w:hAnsi="Sylfaen" w:cs="Sylfaen"/>
          <w:lang w:val="ka-GE"/>
        </w:rPr>
        <w:t xml:space="preserve">000-მდე სტუდენტი. </w:t>
      </w:r>
      <w:r w:rsidRPr="00506B8C">
        <w:rPr>
          <w:rFonts w:ascii="Sylfaen" w:hAnsi="Sylfaen" w:cs="Sylfaen"/>
        </w:rPr>
        <w:t>პრიორიტეტულ</w:t>
      </w:r>
      <w:r w:rsidRPr="00506B8C">
        <w:rPr>
          <w:rFonts w:ascii="Sylfaen" w:hAnsi="Sylfaen"/>
        </w:rPr>
        <w:t xml:space="preserve"> </w:t>
      </w:r>
      <w:r w:rsidRPr="00506B8C">
        <w:rPr>
          <w:rFonts w:ascii="Sylfaen" w:hAnsi="Sylfaen" w:cs="Sylfaen"/>
        </w:rPr>
        <w:t>პროგრამულ</w:t>
      </w:r>
      <w:r w:rsidRPr="00506B8C">
        <w:rPr>
          <w:rFonts w:ascii="Sylfaen" w:hAnsi="Sylfaen"/>
        </w:rPr>
        <w:t xml:space="preserve"> </w:t>
      </w:r>
      <w:r w:rsidRPr="00506B8C">
        <w:rPr>
          <w:rFonts w:ascii="Sylfaen" w:hAnsi="Sylfaen" w:cs="Sylfaen"/>
        </w:rPr>
        <w:t>მიმართულებებზე</w:t>
      </w:r>
      <w:r w:rsidRPr="00506B8C">
        <w:rPr>
          <w:rFonts w:ascii="Sylfaen" w:hAnsi="Sylfaen" w:cs="Sylfaen"/>
          <w:lang w:val="ka-GE"/>
        </w:rPr>
        <w:t xml:space="preserve"> დაფინანსდა 18</w:t>
      </w:r>
      <w:r w:rsidRPr="00506B8C">
        <w:rPr>
          <w:rFonts w:ascii="Sylfaen" w:hAnsi="Sylfaen" w:cs="Sylfaen"/>
        </w:rPr>
        <w:t xml:space="preserve"> </w:t>
      </w:r>
      <w:r w:rsidRPr="00506B8C">
        <w:rPr>
          <w:rFonts w:ascii="Sylfaen" w:hAnsi="Sylfaen" w:cs="Sylfaen"/>
          <w:lang w:val="ka-GE"/>
        </w:rPr>
        <w:t xml:space="preserve">000-მდე სტუდენტი, </w:t>
      </w:r>
      <w:r w:rsidRPr="00506B8C">
        <w:rPr>
          <w:rFonts w:ascii="Sylfaen" w:hAnsi="Sylfaen" w:cs="Sylfaen"/>
        </w:rPr>
        <w:t xml:space="preserve">მათ შორის </w:t>
      </w:r>
      <w:r w:rsidRPr="00506B8C">
        <w:rPr>
          <w:rFonts w:ascii="Sylfaen" w:hAnsi="Sylfaen" w:cs="Sylfaen"/>
          <w:lang w:val="ka-GE"/>
        </w:rPr>
        <w:t xml:space="preserve">საანგარიში პერიოდში </w:t>
      </w:r>
      <w:r w:rsidRPr="00506B8C">
        <w:rPr>
          <w:rFonts w:ascii="Sylfaen" w:hAnsi="Sylfaen" w:cs="Sylfaen"/>
        </w:rPr>
        <w:t xml:space="preserve">ეროვნული გამოცდებით </w:t>
      </w:r>
      <w:r w:rsidRPr="00506B8C">
        <w:rPr>
          <w:rFonts w:ascii="Sylfaen" w:hAnsi="Sylfaen" w:cs="Sylfaen"/>
          <w:lang w:val="ka-GE"/>
        </w:rPr>
        <w:t>ჩ</w:t>
      </w:r>
      <w:r w:rsidRPr="00506B8C">
        <w:rPr>
          <w:rFonts w:ascii="Sylfaen" w:hAnsi="Sylfaen" w:cs="Sylfaen"/>
        </w:rPr>
        <w:t xml:space="preserve">არიცხული </w:t>
      </w:r>
      <w:r w:rsidRPr="00506B8C">
        <w:rPr>
          <w:rFonts w:ascii="Sylfaen" w:hAnsi="Sylfaen" w:cs="Sylfaen"/>
          <w:lang w:val="ka-GE"/>
        </w:rPr>
        <w:t>4</w:t>
      </w:r>
      <w:r w:rsidRPr="00506B8C">
        <w:rPr>
          <w:rFonts w:ascii="Sylfaen" w:hAnsi="Sylfaen" w:cs="Sylfaen"/>
        </w:rPr>
        <w:t xml:space="preserve"> </w:t>
      </w:r>
      <w:r w:rsidRPr="00506B8C">
        <w:rPr>
          <w:rFonts w:ascii="Sylfaen" w:hAnsi="Sylfaen" w:cs="Sylfaen"/>
          <w:lang w:val="ka-GE"/>
        </w:rPr>
        <w:t xml:space="preserve">500-მდე სტუდენტი. </w:t>
      </w:r>
      <w:r w:rsidRPr="00506B8C">
        <w:rPr>
          <w:rFonts w:ascii="Sylfaen" w:hAnsi="Sylfaen" w:cs="Sylfaen"/>
        </w:rPr>
        <w:t xml:space="preserve"> </w:t>
      </w:r>
      <w:r w:rsidRPr="00506B8C">
        <w:rPr>
          <w:rFonts w:ascii="Sylfaen" w:eastAsia="Sylfaen" w:hAnsi="Sylfaen"/>
          <w:color w:val="000000"/>
          <w:lang w:val="ka-GE"/>
        </w:rPr>
        <w:t xml:space="preserve">სასწავლო </w:t>
      </w:r>
      <w:r w:rsidRPr="00506B8C">
        <w:rPr>
          <w:rFonts w:ascii="Sylfaen" w:eastAsia="Sylfaen" w:hAnsi="Sylfaen"/>
          <w:color w:val="000000"/>
        </w:rPr>
        <w:t>სამაგისტრო გრანტით</w:t>
      </w:r>
      <w:r w:rsidRPr="00506B8C">
        <w:rPr>
          <w:rFonts w:ascii="Sylfaen" w:eastAsia="Sylfaen" w:hAnsi="Sylfaen"/>
          <w:color w:val="000000"/>
          <w:lang w:val="ka-GE"/>
        </w:rPr>
        <w:t xml:space="preserve"> დაფინანსდა</w:t>
      </w:r>
      <w:r w:rsidRPr="00506B8C">
        <w:rPr>
          <w:rFonts w:ascii="Sylfaen" w:hAnsi="Sylfaen" w:cs="Sylfaen"/>
          <w:lang w:val="ka-GE"/>
        </w:rPr>
        <w:t xml:space="preserve"> </w:t>
      </w:r>
      <w:r w:rsidRPr="00506B8C">
        <w:rPr>
          <w:rFonts w:ascii="Sylfaen" w:eastAsia="Sylfaen" w:hAnsi="Sylfaen"/>
          <w:color w:val="000000"/>
          <w:lang w:val="ka-GE"/>
        </w:rPr>
        <w:t>2</w:t>
      </w:r>
      <w:r w:rsidRPr="00506B8C">
        <w:rPr>
          <w:rFonts w:ascii="Sylfaen" w:eastAsia="Sylfaen" w:hAnsi="Sylfaen"/>
          <w:color w:val="000000"/>
        </w:rPr>
        <w:t xml:space="preserve"> </w:t>
      </w:r>
      <w:r w:rsidRPr="00506B8C">
        <w:rPr>
          <w:rFonts w:ascii="Sylfaen" w:eastAsia="Sylfaen" w:hAnsi="Sylfaen"/>
          <w:color w:val="000000"/>
          <w:lang w:val="ka-GE"/>
        </w:rPr>
        <w:t xml:space="preserve">000-მდე მაგისტრანტი, </w:t>
      </w:r>
      <w:r w:rsidRPr="00506B8C">
        <w:rPr>
          <w:rFonts w:ascii="Sylfaen" w:hAnsi="Sylfaen" w:cs="Sylfaen"/>
        </w:rPr>
        <w:t xml:space="preserve">მათ შორის </w:t>
      </w:r>
      <w:r w:rsidRPr="00506B8C">
        <w:rPr>
          <w:rFonts w:ascii="Sylfaen" w:hAnsi="Sylfaen" w:cs="Sylfaen"/>
          <w:lang w:val="ka-GE"/>
        </w:rPr>
        <w:t>საანგარიში პერიოდში</w:t>
      </w:r>
      <w:r w:rsidRPr="00506B8C">
        <w:rPr>
          <w:rFonts w:ascii="Sylfaen" w:hAnsi="Sylfaen" w:cs="Sylfaen"/>
        </w:rPr>
        <w:t xml:space="preserve"> </w:t>
      </w:r>
      <w:r w:rsidRPr="00506B8C">
        <w:rPr>
          <w:rFonts w:ascii="Sylfaen" w:hAnsi="Sylfaen" w:cs="Sylfaen"/>
          <w:lang w:val="ka-GE"/>
        </w:rPr>
        <w:t>საერთო სამაგისტრო</w:t>
      </w:r>
      <w:r w:rsidRPr="00506B8C">
        <w:rPr>
          <w:rFonts w:ascii="Sylfaen" w:hAnsi="Sylfaen" w:cs="Sylfaen"/>
        </w:rPr>
        <w:t xml:space="preserve"> გამოცდებით </w:t>
      </w:r>
      <w:r w:rsidRPr="00506B8C">
        <w:rPr>
          <w:rFonts w:ascii="Sylfaen" w:hAnsi="Sylfaen" w:cs="Sylfaen"/>
          <w:lang w:val="ka-GE"/>
        </w:rPr>
        <w:t>ჩ</w:t>
      </w:r>
      <w:r w:rsidRPr="00506B8C">
        <w:rPr>
          <w:rFonts w:ascii="Sylfaen" w:hAnsi="Sylfaen" w:cs="Sylfaen"/>
        </w:rPr>
        <w:t xml:space="preserve">არიცხული </w:t>
      </w:r>
      <w:r w:rsidRPr="00506B8C">
        <w:rPr>
          <w:rFonts w:ascii="Sylfaen" w:hAnsi="Sylfaen" w:cs="Sylfaen"/>
          <w:lang w:val="ka-GE"/>
        </w:rPr>
        <w:t>1</w:t>
      </w:r>
      <w:r w:rsidRPr="00506B8C">
        <w:rPr>
          <w:rFonts w:ascii="Sylfaen" w:hAnsi="Sylfaen" w:cs="Sylfaen"/>
        </w:rPr>
        <w:t xml:space="preserve"> </w:t>
      </w:r>
      <w:r w:rsidRPr="00506B8C">
        <w:rPr>
          <w:rFonts w:ascii="Sylfaen" w:hAnsi="Sylfaen" w:cs="Sylfaen"/>
          <w:lang w:val="ka-GE"/>
        </w:rPr>
        <w:t xml:space="preserve">000-მდე სტუდენტი. </w:t>
      </w:r>
      <w:r w:rsidRPr="00506B8C">
        <w:rPr>
          <w:rFonts w:ascii="Sylfaen" w:hAnsi="Sylfaen" w:cs="Sylfaen"/>
        </w:rPr>
        <w:t xml:space="preserve"> </w:t>
      </w:r>
    </w:p>
    <w:p w14:paraId="4340E3AD" w14:textId="77777777" w:rsidR="008F7ED2" w:rsidRPr="00506B8C" w:rsidRDefault="008F7ED2" w:rsidP="00501D95">
      <w:pPr>
        <w:pStyle w:val="Normal00"/>
        <w:tabs>
          <w:tab w:val="left" w:pos="720"/>
        </w:tabs>
        <w:ind w:left="180"/>
        <w:jc w:val="both"/>
        <w:rPr>
          <w:rFonts w:ascii="Sylfaen" w:hAnsi="Sylfaen"/>
          <w:sz w:val="22"/>
          <w:szCs w:val="22"/>
        </w:rPr>
      </w:pPr>
    </w:p>
    <w:p w14:paraId="2B6B4C00" w14:textId="77777777" w:rsidR="008F7ED2" w:rsidRPr="00506B8C" w:rsidRDefault="008F7ED2" w:rsidP="00501D95">
      <w:pPr>
        <w:pStyle w:val="Normal00"/>
        <w:tabs>
          <w:tab w:val="left" w:pos="720"/>
        </w:tabs>
        <w:ind w:left="180"/>
        <w:jc w:val="both"/>
        <w:rPr>
          <w:rFonts w:ascii="Sylfaen" w:hAnsi="Sylfaen"/>
          <w:sz w:val="22"/>
          <w:szCs w:val="22"/>
        </w:rPr>
      </w:pPr>
      <w:r w:rsidRPr="00506B8C">
        <w:rPr>
          <w:rFonts w:ascii="Sylfaen" w:hAnsi="Sylfaen"/>
          <w:sz w:val="22"/>
          <w:szCs w:val="22"/>
        </w:rPr>
        <w:t>4.2.</w:t>
      </w:r>
      <w:r w:rsidRPr="00506B8C">
        <w:rPr>
          <w:rFonts w:ascii="Sylfaen" w:hAnsi="Sylfaen"/>
          <w:sz w:val="22"/>
          <w:szCs w:val="22"/>
          <w:lang w:val="ka-GE"/>
        </w:rPr>
        <w:t>1</w:t>
      </w:r>
      <w:r w:rsidRPr="00506B8C">
        <w:rPr>
          <w:rFonts w:ascii="Sylfaen" w:hAnsi="Sylfaen"/>
          <w:sz w:val="22"/>
          <w:szCs w:val="22"/>
        </w:rPr>
        <w:t xml:space="preserve"> </w:t>
      </w:r>
      <w:r w:rsidRPr="00506B8C">
        <w:rPr>
          <w:rFonts w:ascii="Sylfaen" w:eastAsia="Sylfaen" w:hAnsi="Sylfaen"/>
          <w:color w:val="000000"/>
          <w:sz w:val="22"/>
          <w:szCs w:val="22"/>
        </w:rPr>
        <w:t>გამოცდების ორგანიზება  (პროგრამული კოდი 32 04 01)</w:t>
      </w:r>
    </w:p>
    <w:p w14:paraId="4E4F61E8" w14:textId="77777777" w:rsidR="008F7ED2" w:rsidRPr="00506B8C" w:rsidRDefault="008F7ED2" w:rsidP="00501D95">
      <w:pPr>
        <w:tabs>
          <w:tab w:val="left" w:pos="720"/>
          <w:tab w:val="left" w:pos="900"/>
        </w:tabs>
        <w:ind w:left="180"/>
        <w:rPr>
          <w:rFonts w:ascii="Sylfaen" w:hAnsi="Sylfaen"/>
          <w:lang w:val="ka-GE"/>
        </w:rPr>
      </w:pPr>
    </w:p>
    <w:p w14:paraId="566BED2D" w14:textId="77777777" w:rsidR="008F7ED2" w:rsidRPr="00506B8C" w:rsidRDefault="008F7ED2" w:rsidP="00501D95">
      <w:pPr>
        <w:tabs>
          <w:tab w:val="left" w:pos="720"/>
          <w:tab w:val="left" w:pos="900"/>
        </w:tabs>
        <w:ind w:left="180"/>
        <w:rPr>
          <w:rFonts w:ascii="Sylfaen" w:eastAsia="Sylfaen" w:hAnsi="Sylfaen"/>
          <w:color w:val="000000"/>
          <w:lang w:val="ka-GE"/>
        </w:rPr>
      </w:pPr>
      <w:r w:rsidRPr="00506B8C">
        <w:rPr>
          <w:rFonts w:ascii="Sylfaen" w:hAnsi="Sylfaen"/>
          <w:lang w:val="ka-GE"/>
        </w:rPr>
        <w:lastRenderedPageBreak/>
        <w:t xml:space="preserve">განმახორციელებელი : </w:t>
      </w:r>
      <w:r w:rsidRPr="00506B8C">
        <w:rPr>
          <w:rFonts w:ascii="Sylfaen" w:eastAsia="Sylfaen" w:hAnsi="Sylfaen"/>
          <w:color w:val="000000"/>
        </w:rPr>
        <w:t>სსიპ –  შეფასებისა და გამოცდების ეროვნული ცენტრი</w:t>
      </w:r>
      <w:r w:rsidRPr="00506B8C">
        <w:rPr>
          <w:rFonts w:ascii="Sylfaen" w:eastAsia="Sylfaen" w:hAnsi="Sylfaen"/>
          <w:color w:val="000000"/>
          <w:lang w:val="ka-GE"/>
        </w:rPr>
        <w:t>.</w:t>
      </w:r>
    </w:p>
    <w:p w14:paraId="0576C6C5" w14:textId="77777777" w:rsidR="008F7ED2" w:rsidRPr="00506B8C" w:rsidRDefault="008F7ED2" w:rsidP="00501D95">
      <w:pPr>
        <w:tabs>
          <w:tab w:val="left" w:pos="720"/>
          <w:tab w:val="left" w:pos="900"/>
        </w:tabs>
        <w:ind w:left="180"/>
        <w:rPr>
          <w:rFonts w:ascii="Sylfaen" w:hAnsi="Sylfaen"/>
          <w:lang w:val="ka-GE"/>
        </w:rPr>
      </w:pPr>
    </w:p>
    <w:p w14:paraId="38B42ADD"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72DD3C12" w14:textId="77777777" w:rsidR="008F7ED2" w:rsidRPr="00506B8C" w:rsidRDefault="008F7ED2" w:rsidP="00501D95">
      <w:pPr>
        <w:numPr>
          <w:ilvl w:val="0"/>
          <w:numId w:val="54"/>
        </w:numPr>
        <w:tabs>
          <w:tab w:val="left" w:pos="720"/>
        </w:tabs>
        <w:spacing w:after="0" w:line="240" w:lineRule="auto"/>
        <w:ind w:left="180"/>
        <w:rPr>
          <w:rFonts w:ascii="Sylfaen" w:hAnsi="Sylfaen" w:cs="Sylfaen"/>
        </w:rPr>
      </w:pPr>
      <w:r w:rsidRPr="00506B8C">
        <w:rPr>
          <w:rFonts w:ascii="Sylfaen" w:eastAsia="Sylfaen" w:hAnsi="Sylfaen"/>
          <w:color w:val="000000"/>
        </w:rPr>
        <w:t>ზოგადსაგანმანათლებლო დაწესებულებების კურსდამთავრებულთათვის სკოლის გამოსაშვები გამოცდების ჩატარება და ერთიანი ეროვნული გამოცდების  ჩატარება;</w:t>
      </w:r>
    </w:p>
    <w:p w14:paraId="2C566BF0" w14:textId="77777777" w:rsidR="008F7ED2" w:rsidRPr="00506B8C" w:rsidRDefault="008F7ED2" w:rsidP="00501D95">
      <w:pPr>
        <w:numPr>
          <w:ilvl w:val="0"/>
          <w:numId w:val="54"/>
        </w:numPr>
        <w:tabs>
          <w:tab w:val="left" w:pos="720"/>
        </w:tabs>
        <w:spacing w:after="0" w:line="240" w:lineRule="auto"/>
        <w:ind w:left="180"/>
        <w:rPr>
          <w:rFonts w:ascii="Sylfaen" w:hAnsi="Sylfaen" w:cs="Sylfaen"/>
        </w:rPr>
      </w:pPr>
      <w:r w:rsidRPr="00506B8C">
        <w:rPr>
          <w:rFonts w:ascii="Sylfaen" w:eastAsia="Sylfaen" w:hAnsi="Sylfaen"/>
          <w:color w:val="000000"/>
        </w:rPr>
        <w:t>საერთო სამაგისტრო  გამოცდების ჩატარება;</w:t>
      </w:r>
    </w:p>
    <w:p w14:paraId="0A779129" w14:textId="77777777" w:rsidR="008F7ED2" w:rsidRPr="00506B8C" w:rsidRDefault="008F7ED2" w:rsidP="00501D95">
      <w:pPr>
        <w:numPr>
          <w:ilvl w:val="0"/>
          <w:numId w:val="54"/>
        </w:numPr>
        <w:tabs>
          <w:tab w:val="left" w:pos="720"/>
        </w:tabs>
        <w:spacing w:after="0" w:line="240" w:lineRule="auto"/>
        <w:ind w:left="180"/>
        <w:rPr>
          <w:rFonts w:ascii="Sylfaen" w:hAnsi="Sylfaen" w:cs="Sylfaen"/>
        </w:rPr>
      </w:pPr>
      <w:r w:rsidRPr="00506B8C">
        <w:rPr>
          <w:rFonts w:ascii="Sylfaen" w:eastAsia="Sylfaen" w:hAnsi="Sylfaen"/>
          <w:color w:val="000000"/>
          <w:lang w:val="ka-GE"/>
        </w:rPr>
        <w:t>პ</w:t>
      </w:r>
      <w:r w:rsidRPr="00506B8C">
        <w:rPr>
          <w:rFonts w:ascii="Sylfaen" w:eastAsia="Sylfaen" w:hAnsi="Sylfaen"/>
          <w:color w:val="000000"/>
        </w:rPr>
        <w:t xml:space="preserve">როფესიული ტესტირებისა  ჩატარება; </w:t>
      </w:r>
    </w:p>
    <w:p w14:paraId="28088380" w14:textId="77777777" w:rsidR="008F7ED2" w:rsidRPr="00506B8C" w:rsidRDefault="008F7ED2" w:rsidP="00501D95">
      <w:pPr>
        <w:numPr>
          <w:ilvl w:val="0"/>
          <w:numId w:val="54"/>
        </w:numPr>
        <w:tabs>
          <w:tab w:val="left" w:pos="720"/>
        </w:tabs>
        <w:spacing w:after="0" w:line="240" w:lineRule="auto"/>
        <w:ind w:left="180"/>
        <w:rPr>
          <w:rFonts w:ascii="Sylfaen" w:hAnsi="Sylfaen" w:cs="Sylfaen"/>
        </w:rPr>
      </w:pPr>
      <w:r w:rsidRPr="00506B8C">
        <w:rPr>
          <w:rFonts w:ascii="Sylfaen" w:eastAsia="Sylfaen" w:hAnsi="Sylfaen"/>
          <w:color w:val="000000"/>
        </w:rPr>
        <w:t>მასწავლებლის საგნის გამოცდების ჩატარება;</w:t>
      </w:r>
    </w:p>
    <w:p w14:paraId="69A9826A" w14:textId="77777777" w:rsidR="008F7ED2" w:rsidRPr="00506B8C" w:rsidRDefault="008F7ED2" w:rsidP="00501D95">
      <w:pPr>
        <w:numPr>
          <w:ilvl w:val="0"/>
          <w:numId w:val="54"/>
        </w:numPr>
        <w:tabs>
          <w:tab w:val="left" w:pos="720"/>
        </w:tabs>
        <w:spacing w:after="0" w:line="240" w:lineRule="auto"/>
        <w:ind w:left="180"/>
        <w:rPr>
          <w:rFonts w:ascii="Sylfaen" w:hAnsi="Sylfaen" w:cs="Sylfaen"/>
        </w:rPr>
      </w:pPr>
      <w:r w:rsidRPr="00506B8C">
        <w:rPr>
          <w:rFonts w:ascii="Sylfaen" w:eastAsia="Sylfaen" w:hAnsi="Sylfaen"/>
          <w:color w:val="000000"/>
        </w:rPr>
        <w:t>საერთაშორისო კვლევების (შეფასებების) განხორციელების უზრუნველყოფა;</w:t>
      </w:r>
    </w:p>
    <w:p w14:paraId="26FD1033" w14:textId="77777777" w:rsidR="008F7ED2" w:rsidRPr="00506B8C" w:rsidRDefault="008F7ED2" w:rsidP="00501D95">
      <w:pPr>
        <w:numPr>
          <w:ilvl w:val="0"/>
          <w:numId w:val="54"/>
        </w:numPr>
        <w:tabs>
          <w:tab w:val="left" w:pos="720"/>
        </w:tabs>
        <w:spacing w:after="0" w:line="240" w:lineRule="auto"/>
        <w:ind w:left="180"/>
        <w:rPr>
          <w:rFonts w:ascii="Sylfaen" w:hAnsi="Sylfaen" w:cs="Sylfaen"/>
        </w:rPr>
      </w:pPr>
      <w:r w:rsidRPr="00506B8C">
        <w:rPr>
          <w:rFonts w:ascii="Sylfaen" w:eastAsia="Sylfaen" w:hAnsi="Sylfaen"/>
          <w:color w:val="000000"/>
        </w:rPr>
        <w:t>სტუდენტთა საგრანტო კონკურსი;</w:t>
      </w:r>
    </w:p>
    <w:p w14:paraId="55633963"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5A9D6208" w14:textId="77777777" w:rsidR="008F7ED2" w:rsidRPr="00506B8C" w:rsidRDefault="008F7ED2" w:rsidP="00501D95">
      <w:pPr>
        <w:pStyle w:val="ListParagraph"/>
        <w:numPr>
          <w:ilvl w:val="0"/>
          <w:numId w:val="80"/>
        </w:numPr>
        <w:tabs>
          <w:tab w:val="left" w:pos="720"/>
        </w:tabs>
        <w:spacing w:after="0" w:line="259" w:lineRule="auto"/>
        <w:ind w:left="180"/>
        <w:jc w:val="both"/>
        <w:rPr>
          <w:rFonts w:ascii="Sylfaen" w:eastAsia="Sylfaen" w:hAnsi="Sylfaen" w:cs="Sylfaen"/>
          <w:lang w:val="ka-GE"/>
        </w:rPr>
      </w:pPr>
      <w:r w:rsidRPr="00506B8C">
        <w:rPr>
          <w:rFonts w:ascii="Sylfaen" w:hAnsi="Sylfaen"/>
          <w:lang w:val="ka-GE"/>
        </w:rPr>
        <w:t xml:space="preserve">სკოლის, ერთიანი ეროვნული და საერთო სამაგისტრო გამოცდების, პროფესიულ საგანმანათლებლო პროგრამებზე ჩარიცხვის მიზნით ტესტირების გზით გამოვლინდნენ და </w:t>
      </w:r>
      <w:r w:rsidRPr="00506B8C">
        <w:rPr>
          <w:rFonts w:ascii="Sylfaen" w:eastAsia="Sylfaen" w:hAnsi="Sylfaen"/>
          <w:color w:val="000000"/>
        </w:rPr>
        <w:t xml:space="preserve">განათლების შემდგომ საფეხურზე </w:t>
      </w:r>
      <w:r w:rsidRPr="00506B8C">
        <w:rPr>
          <w:rFonts w:ascii="Sylfaen" w:eastAsia="Sylfaen" w:hAnsi="Sylfaen"/>
          <w:color w:val="000000"/>
          <w:lang w:val="ka-GE"/>
        </w:rPr>
        <w:t>სწავლის უფლება მოიპოვეს შესაბამისი ცოდნის მქონე პირებმა;</w:t>
      </w:r>
    </w:p>
    <w:p w14:paraId="62C6A94B" w14:textId="77777777" w:rsidR="008F7ED2" w:rsidRPr="00506B8C" w:rsidRDefault="008F7ED2" w:rsidP="00501D95">
      <w:pPr>
        <w:pStyle w:val="ListParagraph"/>
        <w:numPr>
          <w:ilvl w:val="0"/>
          <w:numId w:val="80"/>
        </w:numPr>
        <w:tabs>
          <w:tab w:val="left" w:pos="720"/>
        </w:tabs>
        <w:spacing w:after="0" w:line="259" w:lineRule="auto"/>
        <w:ind w:left="180"/>
        <w:jc w:val="both"/>
        <w:rPr>
          <w:rFonts w:ascii="Sylfaen" w:eastAsia="Sylfaen" w:hAnsi="Sylfaen" w:cs="Sylfaen"/>
          <w:lang w:val="ka-GE"/>
        </w:rPr>
      </w:pPr>
      <w:r w:rsidRPr="00506B8C">
        <w:rPr>
          <w:rFonts w:ascii="Sylfaen" w:hAnsi="Sylfaen" w:cs="Sylfaen"/>
          <w:shd w:val="clear" w:color="auto" w:fill="FFFFFF"/>
          <w:lang w:val="ka-GE"/>
        </w:rPr>
        <w:t>გამოვლინდა იმ სტუდენტების რაოდენობა</w:t>
      </w:r>
      <w:r w:rsidRPr="00506B8C">
        <w:rPr>
          <w:rFonts w:ascii="Sylfaen" w:hAnsi="Sylfaen"/>
          <w:shd w:val="clear" w:color="auto" w:fill="FFFFFF"/>
          <w:lang w:val="sv-SE"/>
        </w:rPr>
        <w:t xml:space="preserve">, </w:t>
      </w:r>
      <w:r w:rsidRPr="00506B8C">
        <w:rPr>
          <w:rFonts w:ascii="Sylfaen" w:hAnsi="Sylfaen"/>
          <w:shd w:val="clear" w:color="auto" w:fill="FFFFFF"/>
          <w:lang w:val="ka-GE"/>
        </w:rPr>
        <w:t xml:space="preserve">რომლებმაც </w:t>
      </w:r>
      <w:r w:rsidRPr="00506B8C">
        <w:rPr>
          <w:rFonts w:ascii="Sylfaen" w:hAnsi="Sylfaen" w:cs="Sylfaen"/>
          <w:shd w:val="clear" w:color="auto" w:fill="FFFFFF"/>
          <w:lang w:val="ka-GE"/>
        </w:rPr>
        <w:t>მოიპოვეს</w:t>
      </w:r>
      <w:r w:rsidRPr="00506B8C">
        <w:rPr>
          <w:rFonts w:ascii="Sylfaen" w:hAnsi="Sylfaen"/>
          <w:shd w:val="clear" w:color="auto" w:fill="FFFFFF"/>
          <w:lang w:val="sv-SE"/>
        </w:rPr>
        <w:t xml:space="preserve"> </w:t>
      </w:r>
      <w:r w:rsidRPr="00506B8C">
        <w:rPr>
          <w:rFonts w:ascii="Sylfaen" w:hAnsi="Sylfaen" w:cs="Sylfaen"/>
          <w:shd w:val="clear" w:color="auto" w:fill="FFFFFF"/>
          <w:lang w:val="ka-GE"/>
        </w:rPr>
        <w:t>ან</w:t>
      </w:r>
      <w:r w:rsidRPr="00506B8C">
        <w:rPr>
          <w:rFonts w:ascii="Sylfaen" w:hAnsi="Sylfaen"/>
          <w:shd w:val="clear" w:color="auto" w:fill="FFFFFF"/>
          <w:lang w:val="sv-SE"/>
        </w:rPr>
        <w:t xml:space="preserve"> </w:t>
      </w:r>
      <w:r w:rsidRPr="00506B8C">
        <w:rPr>
          <w:rFonts w:ascii="Sylfaen" w:hAnsi="Sylfaen" w:cs="Sylfaen"/>
          <w:shd w:val="clear" w:color="auto" w:fill="FFFFFF"/>
          <w:lang w:val="ka-GE"/>
        </w:rPr>
        <w:t>გაიუმჯობესეს</w:t>
      </w:r>
      <w:r w:rsidRPr="00506B8C">
        <w:rPr>
          <w:rFonts w:ascii="Sylfaen" w:hAnsi="Sylfaen"/>
          <w:shd w:val="clear" w:color="auto" w:fill="FFFFFF"/>
          <w:lang w:val="sv-SE"/>
        </w:rPr>
        <w:t xml:space="preserve"> </w:t>
      </w:r>
      <w:r w:rsidRPr="00506B8C">
        <w:rPr>
          <w:rFonts w:ascii="Sylfaen" w:hAnsi="Sylfaen" w:cs="Sylfaen"/>
          <w:shd w:val="clear" w:color="auto" w:fill="FFFFFF"/>
          <w:lang w:val="ka-GE"/>
        </w:rPr>
        <w:t>საგრანტო</w:t>
      </w:r>
      <w:r w:rsidRPr="00506B8C">
        <w:rPr>
          <w:rFonts w:ascii="Sylfaen" w:hAnsi="Sylfaen"/>
          <w:shd w:val="clear" w:color="auto" w:fill="FFFFFF"/>
          <w:lang w:val="sv-SE"/>
        </w:rPr>
        <w:t xml:space="preserve"> </w:t>
      </w:r>
      <w:r w:rsidRPr="00506B8C">
        <w:rPr>
          <w:rFonts w:ascii="Sylfaen" w:hAnsi="Sylfaen" w:cs="Sylfaen"/>
          <w:shd w:val="clear" w:color="auto" w:fill="FFFFFF"/>
          <w:lang w:val="ka-GE"/>
        </w:rPr>
        <w:t>დაფინანსება</w:t>
      </w:r>
      <w:r w:rsidRPr="00506B8C">
        <w:rPr>
          <w:rFonts w:ascii="Sylfaen" w:hAnsi="Sylfaen"/>
          <w:shd w:val="clear" w:color="auto" w:fill="FFFFFF"/>
          <w:lang w:val="ka-GE"/>
        </w:rPr>
        <w:t>;</w:t>
      </w:r>
    </w:p>
    <w:p w14:paraId="7A597AA9" w14:textId="77777777" w:rsidR="008F7ED2" w:rsidRPr="00506B8C" w:rsidRDefault="008F7ED2" w:rsidP="00501D95">
      <w:pPr>
        <w:pStyle w:val="ListParagraph"/>
        <w:numPr>
          <w:ilvl w:val="0"/>
          <w:numId w:val="80"/>
        </w:numPr>
        <w:tabs>
          <w:tab w:val="left" w:pos="720"/>
        </w:tabs>
        <w:spacing w:after="0" w:line="259" w:lineRule="auto"/>
        <w:ind w:left="180"/>
        <w:jc w:val="both"/>
        <w:rPr>
          <w:rFonts w:ascii="Sylfaen" w:eastAsia="Sylfaen" w:hAnsi="Sylfaen" w:cs="Sylfaen"/>
          <w:lang w:val="ka-GE"/>
        </w:rPr>
      </w:pPr>
      <w:r w:rsidRPr="00506B8C">
        <w:rPr>
          <w:rFonts w:ascii="Sylfaen" w:eastAsia="Sylfaen" w:hAnsi="Sylfaen"/>
          <w:color w:val="000000"/>
        </w:rPr>
        <w:t>გამოვლენილია კვალიფიციური მასწავლებლები.</w:t>
      </w:r>
    </w:p>
    <w:p w14:paraId="55C38C1F" w14:textId="77777777" w:rsidR="008F7ED2" w:rsidRPr="00506B8C" w:rsidRDefault="008F7ED2" w:rsidP="00501D95">
      <w:pPr>
        <w:pStyle w:val="ListParagraph"/>
        <w:numPr>
          <w:ilvl w:val="0"/>
          <w:numId w:val="80"/>
        </w:numPr>
        <w:tabs>
          <w:tab w:val="left" w:pos="720"/>
        </w:tabs>
        <w:spacing w:after="0" w:line="259" w:lineRule="auto"/>
        <w:ind w:left="180"/>
        <w:jc w:val="both"/>
        <w:rPr>
          <w:rFonts w:ascii="Sylfaen" w:hAnsi="Sylfaen"/>
          <w:lang w:val="ka-GE"/>
        </w:rPr>
      </w:pPr>
      <w:r w:rsidRPr="00506B8C">
        <w:rPr>
          <w:rFonts w:ascii="Sylfaen" w:hAnsi="Sylfaen"/>
          <w:lang w:val="ka-GE"/>
        </w:rPr>
        <w:t xml:space="preserve">ჩატარდა PISA 2018 საცდელი კვლევა და შეიქმნა მონაცემთა ბაზები. </w:t>
      </w:r>
      <w:r w:rsidRPr="00506B8C">
        <w:rPr>
          <w:rFonts w:ascii="Sylfaen" w:hAnsi="Sylfaen" w:cs="Sylfaen"/>
          <w:lang w:val="ka-GE"/>
        </w:rPr>
        <w:t>მომზადდა TIMSS 2015-ის მათემატიკის ნაწილის ეროვნული ანგარიში და საბუნებისმეტყველო ნაწილის</w:t>
      </w:r>
      <w:r w:rsidRPr="00506B8C">
        <w:rPr>
          <w:rFonts w:ascii="Sylfaen" w:hAnsi="Sylfaen"/>
        </w:rPr>
        <w:t xml:space="preserve"> </w:t>
      </w:r>
      <w:r w:rsidRPr="00506B8C">
        <w:rPr>
          <w:rFonts w:ascii="Sylfaen" w:hAnsi="Sylfaen"/>
          <w:lang w:val="ka-GE"/>
        </w:rPr>
        <w:t xml:space="preserve">ეროვნული ანგარიშის სამუშაო ვერსია. </w:t>
      </w:r>
      <w:r w:rsidRPr="00506B8C">
        <w:rPr>
          <w:rFonts w:ascii="Sylfaen" w:hAnsi="Sylfaen" w:cs="Sylfaen"/>
          <w:lang w:val="ka-GE"/>
        </w:rPr>
        <w:t>მომზადდა და ხელმისაწვდომი გახდა საერთაშორისო ბაზები.</w:t>
      </w:r>
      <w:r w:rsidRPr="00506B8C">
        <w:rPr>
          <w:rFonts w:ascii="Sylfaen" w:hAnsi="Sylfaen"/>
          <w:lang w:val="ka-GE"/>
        </w:rPr>
        <w:t xml:space="preserve"> </w:t>
      </w:r>
      <w:r w:rsidRPr="00506B8C">
        <w:rPr>
          <w:rFonts w:ascii="Sylfaen" w:hAnsi="Sylfaen" w:cs="Sylfaen"/>
          <w:lang w:val="ka-GE"/>
        </w:rPr>
        <w:t>მომზადდა TALIS 2018 განსახორციელებლად საჭირო ინსტრუმენტების თარგმანი</w:t>
      </w:r>
      <w:r w:rsidRPr="00506B8C">
        <w:rPr>
          <w:rFonts w:ascii="Sylfaen" w:hAnsi="Sylfaen"/>
          <w:lang w:val="ka-GE"/>
        </w:rPr>
        <w:t>;</w:t>
      </w:r>
    </w:p>
    <w:p w14:paraId="49E35C4D" w14:textId="77777777" w:rsidR="008F7ED2" w:rsidRPr="00506B8C" w:rsidRDefault="008F7ED2" w:rsidP="00501D95">
      <w:pPr>
        <w:pStyle w:val="ListParagraph"/>
        <w:tabs>
          <w:tab w:val="left" w:pos="720"/>
        </w:tabs>
        <w:spacing w:after="0" w:line="259" w:lineRule="auto"/>
        <w:ind w:left="180"/>
        <w:jc w:val="both"/>
        <w:rPr>
          <w:rFonts w:ascii="Sylfaen" w:eastAsia="Sylfaen" w:hAnsi="Sylfaen" w:cs="Sylfaen"/>
          <w:lang w:val="ka-GE"/>
        </w:rPr>
      </w:pPr>
    </w:p>
    <w:p w14:paraId="3258C40D"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1265E48B" w14:textId="77777777" w:rsidR="008F7ED2" w:rsidRPr="00506B8C" w:rsidRDefault="008F7ED2" w:rsidP="00501D95">
      <w:pPr>
        <w:tabs>
          <w:tab w:val="left" w:pos="720"/>
        </w:tabs>
        <w:ind w:left="180"/>
        <w:jc w:val="both"/>
        <w:rPr>
          <w:rFonts w:ascii="Sylfaen" w:hAnsi="Sylfaen"/>
        </w:rPr>
      </w:pPr>
    </w:p>
    <w:p w14:paraId="69FD565A" w14:textId="77777777" w:rsidR="008F7ED2" w:rsidRPr="00506B8C" w:rsidRDefault="008F7ED2" w:rsidP="00501D95">
      <w:pPr>
        <w:numPr>
          <w:ilvl w:val="0"/>
          <w:numId w:val="55"/>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eastAsia="Sylfaen" w:hAnsi="Sylfaen"/>
          <w:color w:val="000000"/>
        </w:rPr>
        <w:t>2016 წელს სკოლის მე-11 კლასის გამოსაშვებ გამოცდებზე რეგისტრაცია გაიარა 38 144 მოსწავლმ, ყველა გამოცდა ჩააბარა 32 619 მოსწავლემ, ხოლო მე-12 კლასის გამოსაშვებ გამოცდებზე გამოვიდა 45 619 მოსწავლე და მინიმალური ზღვარი გადალახა 34 107 მოსწავლემ; 2015 წელს ერთიანი ეროვნული გამოცდებზე გამოცხადებული 37 437 აბიტურიენტი უზრუნვეყოფილ იქნა საგამოცდო სერვისით; 2016 წელს ერთიანი ეროვნული გამოცდაზე - რეგისტრაცია გაიარა 38 611 აბიტურიენტმა; 2015 წელს 200-ზე მეტმა სტუდენტმა მოიპოვა ან/და გაიუმჯობესა სახელმწიფო სასწავლო გრანტი; 2016 წელს სტუდენტთ</w:t>
      </w:r>
      <w:r w:rsidRPr="00506B8C">
        <w:rPr>
          <w:rFonts w:ascii="Sylfaen" w:eastAsia="Sylfaen" w:hAnsi="Sylfaen"/>
          <w:color w:val="000000"/>
          <w:lang w:val="ka-GE"/>
        </w:rPr>
        <w:t>ა</w:t>
      </w:r>
      <w:r w:rsidRPr="00506B8C">
        <w:rPr>
          <w:rFonts w:ascii="Sylfaen" w:eastAsia="Sylfaen" w:hAnsi="Sylfaen"/>
          <w:color w:val="000000"/>
        </w:rPr>
        <w:t xml:space="preserve"> საგრანტო კონკურსზე რეგისტრაცია გაიარა 3 941 სტუდენტმა</w:t>
      </w:r>
      <w:r w:rsidRPr="00506B8C">
        <w:rPr>
          <w:rFonts w:ascii="Sylfaen" w:eastAsia="Sylfaen" w:hAnsi="Sylfaen"/>
          <w:color w:val="000000"/>
          <w:lang w:val="ka-GE"/>
        </w:rPr>
        <w:t>.</w:t>
      </w:r>
    </w:p>
    <w:p w14:paraId="36E69AD4"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 </w:t>
      </w:r>
      <w:r w:rsidRPr="00506B8C">
        <w:rPr>
          <w:rFonts w:ascii="Sylfaen" w:eastAsia="Sylfaen" w:hAnsi="Sylfaen"/>
          <w:color w:val="000000"/>
        </w:rPr>
        <w:t xml:space="preserve">დარეგისტრირებულ და გამოცდაზე გამოსულ ბენეფიციართა რაოდენობა; </w:t>
      </w:r>
    </w:p>
    <w:p w14:paraId="47CE9294"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cs="Sylfaen"/>
        </w:rPr>
        <w:lastRenderedPageBreak/>
        <w:t xml:space="preserve">მიღწეული </w:t>
      </w:r>
      <w:r w:rsidRPr="00506B8C">
        <w:rPr>
          <w:rFonts w:ascii="Sylfaen" w:hAnsi="Sylfaen" w:cs="Sylfaen"/>
          <w:lang w:val="ka-GE"/>
        </w:rPr>
        <w:t xml:space="preserve">შუალედური </w:t>
      </w:r>
      <w:r w:rsidRPr="00506B8C">
        <w:rPr>
          <w:rFonts w:ascii="Sylfaen" w:hAnsi="Sylfaen" w:cs="Sylfaen"/>
        </w:rPr>
        <w:t xml:space="preserve">შედეგის შეფასების ინდიკატორი </w:t>
      </w:r>
      <w:r w:rsidRPr="00506B8C">
        <w:rPr>
          <w:rFonts w:ascii="Sylfaen" w:hAnsi="Sylfaen"/>
        </w:rPr>
        <w:t xml:space="preserve"> </w:t>
      </w:r>
      <w:r w:rsidRPr="00506B8C">
        <w:rPr>
          <w:rFonts w:ascii="Sylfaen" w:hAnsi="Sylfaen" w:cs="Sylfaen"/>
        </w:rPr>
        <w:t xml:space="preserve">- </w:t>
      </w:r>
      <w:r w:rsidRPr="00506B8C">
        <w:rPr>
          <w:rFonts w:ascii="Sylfaen" w:hAnsi="Sylfaen"/>
          <w:lang w:val="ka-GE"/>
        </w:rPr>
        <w:t xml:space="preserve">მე-12 კლასის გამოცდებზე რეგისტრაცია გაიარა </w:t>
      </w:r>
      <w:r w:rsidRPr="00506B8C">
        <w:rPr>
          <w:rFonts w:ascii="Sylfaen" w:hAnsi="Sylfaen"/>
        </w:rPr>
        <w:t>48</w:t>
      </w:r>
      <w:r w:rsidRPr="00506B8C">
        <w:rPr>
          <w:rFonts w:ascii="Sylfaen" w:hAnsi="Sylfaen"/>
          <w:lang w:val="ka-GE"/>
        </w:rPr>
        <w:t xml:space="preserve"> </w:t>
      </w:r>
      <w:r w:rsidRPr="00506B8C">
        <w:rPr>
          <w:rFonts w:ascii="Sylfaen" w:hAnsi="Sylfaen"/>
        </w:rPr>
        <w:t>434</w:t>
      </w:r>
      <w:r w:rsidRPr="00506B8C">
        <w:rPr>
          <w:rFonts w:ascii="Sylfaen" w:hAnsi="Sylfaen"/>
          <w:lang w:val="ka-GE"/>
        </w:rPr>
        <w:t xml:space="preserve"> მოსწავლემ,</w:t>
      </w:r>
      <w:r w:rsidRPr="00506B8C">
        <w:rPr>
          <w:rFonts w:ascii="Sylfaen" w:hAnsi="Sylfaen"/>
        </w:rPr>
        <w:t xml:space="preserve"> </w:t>
      </w:r>
      <w:r w:rsidRPr="00506B8C">
        <w:rPr>
          <w:rFonts w:ascii="Sylfaen" w:hAnsi="Sylfaen"/>
          <w:lang w:val="ka-GE"/>
        </w:rPr>
        <w:t xml:space="preserve">გამოცდაზე გამოვიდა </w:t>
      </w:r>
      <w:r w:rsidRPr="00506B8C">
        <w:rPr>
          <w:rFonts w:ascii="Sylfaen" w:hAnsi="Sylfaen"/>
        </w:rPr>
        <w:t>47</w:t>
      </w:r>
      <w:r w:rsidRPr="00506B8C">
        <w:rPr>
          <w:rFonts w:ascii="Sylfaen" w:hAnsi="Sylfaen"/>
          <w:lang w:val="ka-GE"/>
        </w:rPr>
        <w:t xml:space="preserve"> </w:t>
      </w:r>
      <w:r w:rsidRPr="00506B8C">
        <w:rPr>
          <w:rFonts w:ascii="Sylfaen" w:hAnsi="Sylfaen"/>
        </w:rPr>
        <w:t>063</w:t>
      </w:r>
      <w:r w:rsidRPr="00506B8C">
        <w:rPr>
          <w:rFonts w:ascii="Sylfaen" w:hAnsi="Sylfaen"/>
          <w:lang w:val="ka-GE"/>
        </w:rPr>
        <w:t xml:space="preserve"> მოსწავლე</w:t>
      </w:r>
      <w:r w:rsidRPr="00506B8C">
        <w:rPr>
          <w:rFonts w:ascii="Sylfaen" w:hAnsi="Sylfaen"/>
        </w:rPr>
        <w:t>,</w:t>
      </w:r>
      <w:r w:rsidRPr="00506B8C">
        <w:rPr>
          <w:rFonts w:ascii="Sylfaen" w:hAnsi="Sylfaen"/>
          <w:lang w:val="ka-GE"/>
        </w:rPr>
        <w:t xml:space="preserve">  ყველა გამოცდა ჩააბარა </w:t>
      </w:r>
      <w:r w:rsidRPr="00506B8C">
        <w:rPr>
          <w:rFonts w:ascii="Sylfaen" w:hAnsi="Sylfaen"/>
        </w:rPr>
        <w:t>34</w:t>
      </w:r>
      <w:r w:rsidRPr="00506B8C">
        <w:rPr>
          <w:rFonts w:ascii="Sylfaen" w:hAnsi="Sylfaen"/>
          <w:lang w:val="ka-GE"/>
        </w:rPr>
        <w:t xml:space="preserve"> </w:t>
      </w:r>
      <w:r w:rsidRPr="00506B8C">
        <w:rPr>
          <w:rFonts w:ascii="Sylfaen" w:hAnsi="Sylfaen"/>
        </w:rPr>
        <w:t>260</w:t>
      </w:r>
      <w:r w:rsidRPr="00506B8C">
        <w:rPr>
          <w:rFonts w:ascii="Sylfaen" w:hAnsi="Sylfaen"/>
          <w:lang w:val="ka-GE"/>
        </w:rPr>
        <w:t xml:space="preserve"> მოსწავლემ;</w:t>
      </w:r>
      <w:r w:rsidRPr="00506B8C">
        <w:rPr>
          <w:rFonts w:ascii="Sylfaen" w:hAnsi="Sylfaen"/>
        </w:rPr>
        <w:t xml:space="preserve"> </w:t>
      </w:r>
      <w:r w:rsidRPr="00506B8C">
        <w:rPr>
          <w:rFonts w:ascii="Sylfaen" w:hAnsi="Sylfaen"/>
          <w:lang w:val="ka-GE"/>
        </w:rPr>
        <w:t xml:space="preserve">მე-11 კლასის გამოცდებზე რეგისტრაცია გაიარა </w:t>
      </w:r>
      <w:r w:rsidRPr="00506B8C">
        <w:rPr>
          <w:rFonts w:ascii="Sylfaen" w:hAnsi="Sylfaen"/>
        </w:rPr>
        <w:t>39</w:t>
      </w:r>
      <w:r w:rsidRPr="00506B8C">
        <w:rPr>
          <w:rFonts w:ascii="Sylfaen" w:hAnsi="Sylfaen"/>
          <w:lang w:val="ka-GE"/>
        </w:rPr>
        <w:t xml:space="preserve"> </w:t>
      </w:r>
      <w:r w:rsidRPr="00506B8C">
        <w:rPr>
          <w:rFonts w:ascii="Sylfaen" w:hAnsi="Sylfaen"/>
        </w:rPr>
        <w:t>358</w:t>
      </w:r>
      <w:r w:rsidRPr="00506B8C">
        <w:rPr>
          <w:rFonts w:ascii="Sylfaen" w:hAnsi="Sylfaen"/>
          <w:lang w:val="ka-GE"/>
        </w:rPr>
        <w:t xml:space="preserve"> მოსწავლემ, გამოცდაზე გამოვიდა </w:t>
      </w:r>
      <w:r w:rsidRPr="00506B8C">
        <w:rPr>
          <w:rFonts w:ascii="Sylfaen" w:hAnsi="Sylfaen"/>
        </w:rPr>
        <w:t>38</w:t>
      </w:r>
      <w:r w:rsidRPr="00506B8C">
        <w:rPr>
          <w:rFonts w:ascii="Sylfaen" w:hAnsi="Sylfaen"/>
          <w:lang w:val="ka-GE"/>
        </w:rPr>
        <w:t xml:space="preserve"> </w:t>
      </w:r>
      <w:r w:rsidRPr="00506B8C">
        <w:rPr>
          <w:rFonts w:ascii="Sylfaen" w:hAnsi="Sylfaen"/>
        </w:rPr>
        <w:t>711</w:t>
      </w:r>
      <w:r w:rsidRPr="00506B8C">
        <w:rPr>
          <w:rFonts w:ascii="Sylfaen" w:hAnsi="Sylfaen"/>
          <w:lang w:val="ka-GE"/>
        </w:rPr>
        <w:t xml:space="preserve"> მოსწავლე</w:t>
      </w:r>
      <w:r w:rsidRPr="00506B8C">
        <w:rPr>
          <w:rFonts w:ascii="Sylfaen" w:hAnsi="Sylfaen"/>
        </w:rPr>
        <w:t>,</w:t>
      </w:r>
      <w:r w:rsidRPr="00506B8C">
        <w:rPr>
          <w:rFonts w:ascii="Sylfaen" w:hAnsi="Sylfaen"/>
          <w:lang w:val="ka-GE"/>
        </w:rPr>
        <w:t xml:space="preserve"> ყველა გამოცდა ჩააბარა </w:t>
      </w:r>
      <w:r w:rsidRPr="00506B8C">
        <w:rPr>
          <w:rFonts w:ascii="Sylfaen" w:hAnsi="Sylfaen"/>
        </w:rPr>
        <w:t>31</w:t>
      </w:r>
      <w:r w:rsidRPr="00506B8C">
        <w:rPr>
          <w:rFonts w:ascii="Sylfaen" w:hAnsi="Sylfaen"/>
          <w:lang w:val="ka-GE"/>
        </w:rPr>
        <w:t xml:space="preserve"> </w:t>
      </w:r>
      <w:r w:rsidRPr="00506B8C">
        <w:rPr>
          <w:rFonts w:ascii="Sylfaen" w:hAnsi="Sylfaen"/>
        </w:rPr>
        <w:t>319</w:t>
      </w:r>
      <w:r w:rsidRPr="00506B8C">
        <w:rPr>
          <w:rFonts w:ascii="Sylfaen" w:hAnsi="Sylfaen"/>
          <w:lang w:val="ka-GE"/>
        </w:rPr>
        <w:t xml:space="preserve"> მოსწავლემ.</w:t>
      </w:r>
    </w:p>
    <w:p w14:paraId="5ADA1041" w14:textId="77777777" w:rsidR="008F7ED2" w:rsidRPr="00506B8C" w:rsidRDefault="008F7ED2" w:rsidP="00501D95">
      <w:pPr>
        <w:numPr>
          <w:ilvl w:val="0"/>
          <w:numId w:val="55"/>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eastAsia="Sylfaen" w:hAnsi="Sylfaen"/>
          <w:color w:val="000000"/>
        </w:rPr>
        <w:t>2015 წელს საერთო სამაგისტრო გამოცდაზე - გამოცხადებული 11 559 მსურველი უზრუნველყოფილი იქნა საგამოცოდო სერვისით. 2016 წელს საერთო სამაგისტრო გამოცდაზე - რეგისტრაცია გაიარა 12 633 სტუდენტმა;</w:t>
      </w:r>
    </w:p>
    <w:p w14:paraId="7AAE7B4E"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საერთო სამაგისტრო გამოცდაზე დარეგისტრირებულ და გამოცდაზე გასულ სტუდენტთა რაოდენობა</w:t>
      </w:r>
      <w:r w:rsidRPr="00506B8C">
        <w:rPr>
          <w:rFonts w:ascii="Sylfaen" w:eastAsia="Sylfaen" w:hAnsi="Sylfaen"/>
          <w:color w:val="000000"/>
          <w:lang w:val="ka-GE"/>
        </w:rPr>
        <w:t>.</w:t>
      </w:r>
    </w:p>
    <w:p w14:paraId="12BD5C8B"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cs="Sylfaen"/>
        </w:rPr>
        <w:t xml:space="preserve">მიღწეული </w:t>
      </w:r>
      <w:r w:rsidRPr="00506B8C">
        <w:rPr>
          <w:rFonts w:ascii="Sylfaen" w:hAnsi="Sylfaen" w:cs="Sylfaen"/>
          <w:lang w:val="ka-GE"/>
        </w:rPr>
        <w:t>შუალედური</w:t>
      </w:r>
      <w:r w:rsidRPr="00506B8C">
        <w:rPr>
          <w:rFonts w:ascii="Sylfaen" w:hAnsi="Sylfaen" w:cs="Sylfaen"/>
        </w:rPr>
        <w:t xml:space="preserve"> შედეგის შეფასების ინდიკატორი </w:t>
      </w:r>
      <w:r w:rsidRPr="00506B8C">
        <w:rPr>
          <w:rFonts w:ascii="Sylfaen" w:hAnsi="Sylfaen"/>
        </w:rPr>
        <w:t xml:space="preserve"> </w:t>
      </w:r>
      <w:r w:rsidRPr="00506B8C">
        <w:rPr>
          <w:rFonts w:ascii="Sylfaen" w:hAnsi="Sylfaen" w:cs="Sylfaen"/>
          <w:lang w:val="ka-GE"/>
        </w:rPr>
        <w:t xml:space="preserve">- </w:t>
      </w:r>
      <w:r w:rsidRPr="00506B8C">
        <w:rPr>
          <w:rFonts w:ascii="Sylfaen" w:hAnsi="Sylfaen"/>
          <w:lang w:val="ka-GE"/>
        </w:rPr>
        <w:t xml:space="preserve">ერთიანი ეროვნული გამოცდებზე რეგისტრაცია გაიარა </w:t>
      </w:r>
      <w:r w:rsidRPr="00506B8C">
        <w:rPr>
          <w:rFonts w:ascii="Sylfaen" w:hAnsi="Sylfaen"/>
        </w:rPr>
        <w:t>41</w:t>
      </w:r>
      <w:r w:rsidRPr="00506B8C">
        <w:rPr>
          <w:rFonts w:ascii="Sylfaen" w:hAnsi="Sylfaen"/>
          <w:lang w:val="ka-GE"/>
        </w:rPr>
        <w:t xml:space="preserve"> </w:t>
      </w:r>
      <w:r w:rsidRPr="00506B8C">
        <w:rPr>
          <w:rFonts w:ascii="Sylfaen" w:hAnsi="Sylfaen"/>
        </w:rPr>
        <w:t>242</w:t>
      </w:r>
      <w:r w:rsidRPr="00506B8C">
        <w:rPr>
          <w:rFonts w:ascii="Sylfaen" w:hAnsi="Sylfaen"/>
          <w:lang w:val="ka-GE"/>
        </w:rPr>
        <w:t xml:space="preserve"> აბიტურიენტმა.</w:t>
      </w:r>
      <w:r w:rsidRPr="00506B8C">
        <w:rPr>
          <w:rFonts w:ascii="Sylfaen" w:hAnsi="Sylfaen"/>
        </w:rPr>
        <w:t xml:space="preserve"> </w:t>
      </w:r>
      <w:r w:rsidRPr="00506B8C">
        <w:rPr>
          <w:rFonts w:ascii="Sylfaen" w:hAnsi="Sylfaen"/>
          <w:lang w:val="ka-GE"/>
        </w:rPr>
        <w:t>გამოცდაზე გამოვიდა 3</w:t>
      </w:r>
      <w:r w:rsidRPr="00506B8C">
        <w:rPr>
          <w:rFonts w:ascii="Sylfaen" w:hAnsi="Sylfaen"/>
        </w:rPr>
        <w:t>6</w:t>
      </w:r>
      <w:r w:rsidRPr="00506B8C">
        <w:rPr>
          <w:rFonts w:ascii="Sylfaen" w:hAnsi="Sylfaen"/>
          <w:lang w:val="ka-GE"/>
        </w:rPr>
        <w:t xml:space="preserve"> </w:t>
      </w:r>
      <w:r w:rsidRPr="00506B8C">
        <w:rPr>
          <w:rFonts w:ascii="Sylfaen" w:hAnsi="Sylfaen"/>
        </w:rPr>
        <w:t>875</w:t>
      </w:r>
      <w:r w:rsidRPr="00506B8C">
        <w:rPr>
          <w:rFonts w:ascii="Sylfaen" w:hAnsi="Sylfaen"/>
          <w:lang w:val="ka-GE"/>
        </w:rPr>
        <w:t xml:space="preserve"> აბიტურიენტი. სწავლის გაგრძელების უფლება მოიპოვა </w:t>
      </w:r>
      <w:r w:rsidRPr="00506B8C">
        <w:rPr>
          <w:rFonts w:ascii="Sylfaen" w:hAnsi="Sylfaen"/>
        </w:rPr>
        <w:t>28</w:t>
      </w:r>
      <w:r w:rsidRPr="00506B8C">
        <w:rPr>
          <w:rFonts w:ascii="Sylfaen" w:hAnsi="Sylfaen"/>
          <w:lang w:val="ka-GE"/>
        </w:rPr>
        <w:t xml:space="preserve"> </w:t>
      </w:r>
      <w:r w:rsidRPr="00506B8C">
        <w:rPr>
          <w:rFonts w:ascii="Sylfaen" w:hAnsi="Sylfaen"/>
        </w:rPr>
        <w:t>176</w:t>
      </w:r>
      <w:r w:rsidRPr="00506B8C">
        <w:rPr>
          <w:rFonts w:ascii="Sylfaen" w:hAnsi="Sylfaen"/>
          <w:lang w:val="ka-GE"/>
        </w:rPr>
        <w:t xml:space="preserve">-მა; </w:t>
      </w:r>
    </w:p>
    <w:p w14:paraId="0594080E" w14:textId="77777777" w:rsidR="008F7ED2" w:rsidRPr="00506B8C" w:rsidRDefault="008F7ED2" w:rsidP="00501D95">
      <w:pPr>
        <w:tabs>
          <w:tab w:val="left" w:pos="720"/>
        </w:tabs>
        <w:ind w:left="180"/>
        <w:jc w:val="both"/>
        <w:rPr>
          <w:rFonts w:ascii="Sylfaen" w:hAnsi="Sylfaen"/>
          <w:lang w:val="ka-GE"/>
        </w:rPr>
      </w:pPr>
      <w:r w:rsidRPr="00506B8C">
        <w:rPr>
          <w:rFonts w:ascii="Sylfaen" w:eastAsia="Sylfaen" w:hAnsi="Sylfaen"/>
        </w:rPr>
        <w:t>საერთო სამაგისტრო გამოცდებზე</w:t>
      </w:r>
      <w:r w:rsidRPr="00506B8C">
        <w:rPr>
          <w:rFonts w:ascii="Sylfaen" w:eastAsia="Sylfaen" w:hAnsi="Sylfaen"/>
          <w:lang w:val="ka-GE"/>
        </w:rPr>
        <w:t xml:space="preserve"> </w:t>
      </w:r>
      <w:r w:rsidRPr="00506B8C">
        <w:rPr>
          <w:rFonts w:ascii="Sylfaen" w:hAnsi="Sylfaen"/>
          <w:lang w:val="ka-GE"/>
        </w:rPr>
        <w:t xml:space="preserve">რეგისტრაცია გაიარა </w:t>
      </w:r>
      <w:r w:rsidRPr="00506B8C">
        <w:rPr>
          <w:rFonts w:ascii="Sylfaen" w:hAnsi="Sylfaen"/>
        </w:rPr>
        <w:t>13</w:t>
      </w:r>
      <w:r w:rsidRPr="00506B8C">
        <w:rPr>
          <w:rFonts w:ascii="Sylfaen" w:hAnsi="Sylfaen"/>
          <w:lang w:val="ka-GE"/>
        </w:rPr>
        <w:t xml:space="preserve"> </w:t>
      </w:r>
      <w:r w:rsidRPr="00506B8C">
        <w:rPr>
          <w:rFonts w:ascii="Sylfaen" w:hAnsi="Sylfaen"/>
        </w:rPr>
        <w:t>437</w:t>
      </w:r>
      <w:r w:rsidRPr="00506B8C">
        <w:rPr>
          <w:rFonts w:ascii="Sylfaen" w:hAnsi="Sylfaen"/>
          <w:lang w:val="ka-GE"/>
        </w:rPr>
        <w:t xml:space="preserve"> სტუდენტმა</w:t>
      </w:r>
      <w:r w:rsidRPr="00506B8C">
        <w:rPr>
          <w:rFonts w:ascii="Sylfaen" w:hAnsi="Sylfaen"/>
        </w:rPr>
        <w:t xml:space="preserve">. </w:t>
      </w:r>
      <w:r w:rsidRPr="00506B8C">
        <w:rPr>
          <w:rFonts w:ascii="Sylfaen" w:hAnsi="Sylfaen"/>
          <w:lang w:val="ka-GE"/>
        </w:rPr>
        <w:t xml:space="preserve">გამოცდაზე გამოვიდა 11 </w:t>
      </w:r>
      <w:r w:rsidRPr="00506B8C">
        <w:rPr>
          <w:rFonts w:ascii="Sylfaen" w:hAnsi="Sylfaen"/>
        </w:rPr>
        <w:t>981</w:t>
      </w:r>
      <w:r w:rsidRPr="00506B8C">
        <w:rPr>
          <w:rFonts w:ascii="Sylfaen" w:hAnsi="Sylfaen"/>
          <w:lang w:val="ka-GE"/>
        </w:rPr>
        <w:t xml:space="preserve"> სტუდენტი. სწავლის გაგრძელების უფლება მოიპოვა 9 969 სტუდენტმა. </w:t>
      </w:r>
    </w:p>
    <w:p w14:paraId="1B05C679" w14:textId="77777777" w:rsidR="008F7ED2" w:rsidRPr="00506B8C" w:rsidRDefault="008F7ED2" w:rsidP="00501D95">
      <w:pPr>
        <w:numPr>
          <w:ilvl w:val="0"/>
          <w:numId w:val="55"/>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eastAsia="Sylfaen" w:hAnsi="Sylfaen"/>
          <w:color w:val="000000"/>
        </w:rPr>
        <w:t>2015 წელს პროფესიულ ტესტირებაზე რეგისტრაცია გაიარა 17 546 აპლიკანტმა, ხოლო, ჩაირიცხა 10 405 აპლიკანტი; 2016 წლის გაზაფხულის მიღების პროფესიულ ტესტირებაზე რეგისტრაცია გაიარა 5 916 აპლიკანტმა, ჩაირიცხა 3 595 აპლიკანტი.</w:t>
      </w:r>
    </w:p>
    <w:p w14:paraId="479BCB13"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პროფესიული ტესტირებაზე დარეგისტრირებულ და გამოცდაზე გასულ აპლიკანტების რაოდენობა</w:t>
      </w:r>
    </w:p>
    <w:p w14:paraId="3ECA7DCE"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მიღწეული </w:t>
      </w:r>
      <w:r w:rsidRPr="00506B8C">
        <w:rPr>
          <w:rFonts w:ascii="Sylfaen" w:hAnsi="Sylfaen" w:cs="Sylfaen"/>
          <w:lang w:val="ka-GE"/>
        </w:rPr>
        <w:t>შუალედური</w:t>
      </w:r>
      <w:r w:rsidRPr="00506B8C">
        <w:rPr>
          <w:rFonts w:ascii="Sylfaen" w:hAnsi="Sylfaen" w:cs="Sylfaen"/>
        </w:rPr>
        <w:t xml:space="preserve"> შედეგის შეფასების ინდიკატორი </w:t>
      </w:r>
      <w:r w:rsidRPr="00506B8C">
        <w:rPr>
          <w:rFonts w:ascii="Sylfaen" w:hAnsi="Sylfaen"/>
        </w:rPr>
        <w:t xml:space="preserve"> </w:t>
      </w:r>
      <w:r w:rsidRPr="00506B8C">
        <w:rPr>
          <w:rFonts w:ascii="Sylfaen" w:hAnsi="Sylfaen"/>
          <w:lang w:val="ka-GE"/>
        </w:rPr>
        <w:t>- პ</w:t>
      </w:r>
      <w:r w:rsidRPr="00506B8C">
        <w:rPr>
          <w:rFonts w:ascii="Sylfaen" w:hAnsi="Sylfaen" w:cs="Sylfaen"/>
          <w:lang w:val="ka-GE"/>
        </w:rPr>
        <w:t>როფესიულ გამოცდებზე დარეგისტრირდა 21 705 აპლიკანტი, გამოცდაზე გამოცხადდა 15 861 აპლიკანტი,  სწავლის გაგრძელების უფლება მოიპოვა 11 083 აპლიკანტმა.</w:t>
      </w:r>
    </w:p>
    <w:p w14:paraId="794922DF" w14:textId="77777777" w:rsidR="008F7ED2" w:rsidRPr="00506B8C" w:rsidRDefault="008F7ED2" w:rsidP="00501D95">
      <w:pPr>
        <w:numPr>
          <w:ilvl w:val="0"/>
          <w:numId w:val="55"/>
        </w:numPr>
        <w:tabs>
          <w:tab w:val="left" w:pos="720"/>
        </w:tabs>
        <w:spacing w:after="0" w:line="240" w:lineRule="auto"/>
        <w:ind w:left="180"/>
        <w:jc w:val="both"/>
        <w:rPr>
          <w:rFonts w:ascii="Sylfaen" w:eastAsia="Sylfaen" w:hAnsi="Sylfaen"/>
          <w:color w:val="000000"/>
        </w:rPr>
      </w:pPr>
      <w:r w:rsidRPr="00506B8C">
        <w:rPr>
          <w:rFonts w:ascii="Sylfaen" w:hAnsi="Sylfaen" w:cs="Sylfaen"/>
        </w:rPr>
        <w:t>დაგეგმილი საბაზისო მაჩვენებელი -</w:t>
      </w:r>
      <w:r w:rsidRPr="00506B8C">
        <w:rPr>
          <w:rFonts w:ascii="Sylfaen" w:eastAsia="Sylfaen" w:hAnsi="Sylfaen"/>
          <w:color w:val="000000"/>
        </w:rPr>
        <w:t>2016 წლის ზამთრის გამოცდებზე რეგისტრაცია გაიარა 10 552 მასწავლებელმა, გამოცდაზე გამოცხადდა 6</w:t>
      </w:r>
      <w:r w:rsidRPr="00506B8C">
        <w:rPr>
          <w:rFonts w:ascii="Sylfaen" w:eastAsia="Sylfaen" w:hAnsi="Sylfaen"/>
          <w:color w:val="000000"/>
          <w:lang w:val="ka-GE"/>
        </w:rPr>
        <w:t xml:space="preserve"> </w:t>
      </w:r>
      <w:r w:rsidRPr="00506B8C">
        <w:rPr>
          <w:rFonts w:ascii="Sylfaen" w:eastAsia="Sylfaen" w:hAnsi="Sylfaen"/>
          <w:color w:val="000000"/>
        </w:rPr>
        <w:t xml:space="preserve">477 მასწავლებელი, მინიმალური ზღვარი გადალახა 1101 მასწავლებელმა. 2016 წლის ზაფხულის გამოცდებზე რეგისტრაცია გაიარა 22 799 მასწავლებელმა. </w:t>
      </w:r>
    </w:p>
    <w:p w14:paraId="05CBB974"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მასწავლებლის საგნის გამოცდაზე დარეგისტრირებულ და გამოცდაზე გასულ მასწავლებელთა რაოდენობა</w:t>
      </w:r>
      <w:r w:rsidRPr="00506B8C">
        <w:rPr>
          <w:rFonts w:ascii="Sylfaen" w:eastAsia="Sylfaen" w:hAnsi="Sylfaen"/>
          <w:color w:val="000000"/>
          <w:lang w:val="ka-GE"/>
        </w:rPr>
        <w:t>.</w:t>
      </w:r>
    </w:p>
    <w:p w14:paraId="7396551A"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cs="Sylfaen"/>
        </w:rPr>
        <w:t xml:space="preserve">მიღწეული </w:t>
      </w:r>
      <w:r w:rsidRPr="00506B8C">
        <w:rPr>
          <w:rFonts w:ascii="Sylfaen" w:hAnsi="Sylfaen" w:cs="Sylfaen"/>
          <w:lang w:val="ka-GE"/>
        </w:rPr>
        <w:t>შუალედური</w:t>
      </w:r>
      <w:r w:rsidRPr="00506B8C">
        <w:rPr>
          <w:rFonts w:ascii="Sylfaen" w:hAnsi="Sylfaen" w:cs="Sylfaen"/>
        </w:rPr>
        <w:t xml:space="preserve"> შედეგის შეფასების ინდიკატორი </w:t>
      </w:r>
      <w:r w:rsidRPr="00506B8C">
        <w:rPr>
          <w:rFonts w:ascii="Sylfaen" w:hAnsi="Sylfaen"/>
        </w:rPr>
        <w:t xml:space="preserve"> </w:t>
      </w:r>
      <w:r w:rsidRPr="00506B8C">
        <w:rPr>
          <w:rFonts w:ascii="Sylfaen" w:hAnsi="Sylfaen"/>
          <w:lang w:val="ka-GE"/>
        </w:rPr>
        <w:t xml:space="preserve">-  რეგისტრაცია გაიარა </w:t>
      </w:r>
      <w:r w:rsidRPr="00506B8C">
        <w:rPr>
          <w:rFonts w:ascii="Sylfaen" w:hAnsi="Sylfaen"/>
        </w:rPr>
        <w:t>27</w:t>
      </w:r>
      <w:r w:rsidRPr="00506B8C">
        <w:rPr>
          <w:rFonts w:ascii="Sylfaen" w:hAnsi="Sylfaen"/>
          <w:lang w:val="ka-GE"/>
        </w:rPr>
        <w:t xml:space="preserve"> </w:t>
      </w:r>
      <w:r w:rsidRPr="00506B8C">
        <w:rPr>
          <w:rFonts w:ascii="Sylfaen" w:hAnsi="Sylfaen"/>
        </w:rPr>
        <w:t>26</w:t>
      </w:r>
      <w:r w:rsidRPr="00506B8C">
        <w:rPr>
          <w:rFonts w:ascii="Sylfaen" w:hAnsi="Sylfaen"/>
          <w:lang w:val="ka-GE"/>
        </w:rPr>
        <w:t>3</w:t>
      </w:r>
      <w:r w:rsidRPr="00506B8C">
        <w:rPr>
          <w:rFonts w:ascii="Sylfaen" w:hAnsi="Sylfaen"/>
          <w:color w:val="FF0000"/>
        </w:rPr>
        <w:t xml:space="preserve"> </w:t>
      </w:r>
      <w:r w:rsidRPr="00506B8C">
        <w:rPr>
          <w:rFonts w:ascii="Sylfaen" w:hAnsi="Sylfaen"/>
          <w:lang w:val="ka-GE"/>
        </w:rPr>
        <w:t xml:space="preserve">მასწავლებელმა, გამოცდაზე გამოვიდა </w:t>
      </w:r>
      <w:r w:rsidRPr="00506B8C">
        <w:rPr>
          <w:rFonts w:ascii="Sylfaen" w:hAnsi="Sylfaen"/>
        </w:rPr>
        <w:t>20</w:t>
      </w:r>
      <w:r w:rsidRPr="00506B8C">
        <w:rPr>
          <w:rFonts w:ascii="Sylfaen" w:hAnsi="Sylfaen"/>
          <w:lang w:val="ka-GE"/>
        </w:rPr>
        <w:t xml:space="preserve"> </w:t>
      </w:r>
      <w:r w:rsidRPr="00506B8C">
        <w:rPr>
          <w:rFonts w:ascii="Sylfaen" w:hAnsi="Sylfaen"/>
        </w:rPr>
        <w:t>203</w:t>
      </w:r>
      <w:r w:rsidRPr="00506B8C">
        <w:rPr>
          <w:rFonts w:ascii="Sylfaen" w:hAnsi="Sylfaen"/>
          <w:lang w:val="ka-GE"/>
        </w:rPr>
        <w:t xml:space="preserve"> მასწავლებელი. </w:t>
      </w:r>
    </w:p>
    <w:p w14:paraId="694BCEF6" w14:textId="77777777" w:rsidR="008F7ED2" w:rsidRPr="00506B8C" w:rsidRDefault="008F7ED2" w:rsidP="00501D95">
      <w:pPr>
        <w:numPr>
          <w:ilvl w:val="0"/>
          <w:numId w:val="55"/>
        </w:numPr>
        <w:tabs>
          <w:tab w:val="left" w:pos="720"/>
        </w:tabs>
        <w:spacing w:after="0" w:line="240" w:lineRule="auto"/>
        <w:ind w:left="180"/>
        <w:jc w:val="both"/>
        <w:rPr>
          <w:rFonts w:ascii="Sylfaen" w:eastAsia="Sylfaen" w:hAnsi="Sylfaen"/>
          <w:color w:val="000000"/>
        </w:rPr>
      </w:pPr>
      <w:r w:rsidRPr="00506B8C">
        <w:rPr>
          <w:rFonts w:ascii="Sylfaen" w:hAnsi="Sylfaen" w:cs="Sylfaen"/>
        </w:rPr>
        <w:t>დაგეგმილი საბაზისო მაჩვენებელი -</w:t>
      </w:r>
      <w:r w:rsidRPr="00506B8C">
        <w:rPr>
          <w:rFonts w:ascii="Sylfaen" w:eastAsia="Sylfaen" w:hAnsi="Sylfaen"/>
          <w:color w:val="000000"/>
        </w:rPr>
        <w:t xml:space="preserve">საერთაშორისო კვლევების (შეფასებების) განხორციელების უზრუნველყოფა. </w:t>
      </w:r>
    </w:p>
    <w:p w14:paraId="1C4FB1C6"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 xml:space="preserve">საერთაშორისო კვლევების (შეფასებების) განხორციელების უზრუნველყოფა. </w:t>
      </w:r>
    </w:p>
    <w:p w14:paraId="3863BCD1"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cs="Sylfaen"/>
        </w:rPr>
        <w:t xml:space="preserve">მიღწეული </w:t>
      </w:r>
      <w:r w:rsidRPr="00506B8C">
        <w:rPr>
          <w:rFonts w:ascii="Sylfaen" w:hAnsi="Sylfaen" w:cs="Sylfaen"/>
          <w:lang w:val="ka-GE"/>
        </w:rPr>
        <w:t>შუალედური</w:t>
      </w:r>
      <w:r w:rsidRPr="00506B8C">
        <w:rPr>
          <w:rFonts w:ascii="Sylfaen" w:hAnsi="Sylfaen" w:cs="Sylfaen"/>
        </w:rPr>
        <w:t xml:space="preserve"> შედეგის შეფასების ინდიკატორი </w:t>
      </w:r>
      <w:r w:rsidRPr="00506B8C">
        <w:rPr>
          <w:rFonts w:ascii="Sylfaen" w:hAnsi="Sylfaen"/>
        </w:rPr>
        <w:t xml:space="preserve"> </w:t>
      </w:r>
      <w:r w:rsidRPr="00506B8C">
        <w:rPr>
          <w:rFonts w:ascii="Sylfaen" w:hAnsi="Sylfaen"/>
          <w:lang w:val="ka-GE"/>
        </w:rPr>
        <w:t xml:space="preserve">- </w:t>
      </w:r>
      <w:r w:rsidRPr="00506B8C">
        <w:rPr>
          <w:rFonts w:ascii="Sylfaen" w:hAnsi="Sylfaen"/>
        </w:rPr>
        <w:t>ჩ</w:t>
      </w:r>
      <w:r w:rsidRPr="00506B8C">
        <w:rPr>
          <w:rFonts w:ascii="Sylfaen" w:hAnsi="Sylfaen"/>
          <w:lang w:val="ka-GE"/>
        </w:rPr>
        <w:t xml:space="preserve">ატარდა </w:t>
      </w:r>
      <w:r w:rsidRPr="00506B8C">
        <w:rPr>
          <w:rFonts w:ascii="Sylfaen" w:hAnsi="Sylfaen"/>
        </w:rPr>
        <w:t>PISA</w:t>
      </w:r>
      <w:r w:rsidRPr="00506B8C">
        <w:rPr>
          <w:rFonts w:ascii="Sylfaen" w:hAnsi="Sylfaen"/>
          <w:lang w:val="ka-GE"/>
        </w:rPr>
        <w:t xml:space="preserve">-ს საცდელი კვლევა, რომელშიც მონაწილეობდა 96 სკოლის 4 018 მოსწავლე; </w:t>
      </w:r>
      <w:r w:rsidRPr="00506B8C">
        <w:rPr>
          <w:rFonts w:ascii="Sylfaen" w:hAnsi="Sylfaen" w:cs="Sylfaen"/>
          <w:lang w:val="ka-GE"/>
        </w:rPr>
        <w:t>დასრულდა</w:t>
      </w:r>
      <w:r w:rsidRPr="00506B8C">
        <w:rPr>
          <w:rFonts w:ascii="Sylfaen" w:hAnsi="Sylfaen"/>
          <w:lang w:val="ka-GE"/>
        </w:rPr>
        <w:t xml:space="preserve"> TIMSS 2015-ის მათემატიკის ნაწილის ეროვნული ანგარიშის მომზადება; დასრულდა TIMSS 2015-ის საბუნებისმეტყველო </w:t>
      </w:r>
      <w:r w:rsidRPr="00506B8C">
        <w:rPr>
          <w:rFonts w:ascii="Sylfaen" w:hAnsi="Sylfaen"/>
          <w:lang w:val="ka-GE"/>
        </w:rPr>
        <w:lastRenderedPageBreak/>
        <w:t xml:space="preserve">ნაწილის ეროვნული ანგარიშის სამუშაო ვარიანტის მომზადება; </w:t>
      </w:r>
      <w:r w:rsidRPr="00506B8C">
        <w:rPr>
          <w:rFonts w:ascii="Sylfaen" w:eastAsia="Sylfaen" w:hAnsi="Sylfaen" w:cs="Sylfaen"/>
          <w:color w:val="000000"/>
          <w:lang w:val="ka-GE"/>
        </w:rPr>
        <w:t>დასრულდა</w:t>
      </w:r>
      <w:r w:rsidRPr="00506B8C">
        <w:rPr>
          <w:rFonts w:ascii="Sylfaen" w:eastAsia="Sylfaen" w:hAnsi="Sylfaen"/>
          <w:color w:val="000000"/>
          <w:lang w:val="ka-GE"/>
        </w:rPr>
        <w:t xml:space="preserve"> სახელმწიფო შეფასების (მათემატიკა) ანგარიშზე მუშაობა; </w:t>
      </w:r>
      <w:r w:rsidRPr="00506B8C">
        <w:rPr>
          <w:rFonts w:ascii="Sylfaen" w:hAnsi="Sylfaen"/>
        </w:rPr>
        <w:t>ჩატარდა კვლევის პილოტირება, რომელშიც</w:t>
      </w:r>
      <w:r w:rsidRPr="00506B8C">
        <w:rPr>
          <w:rFonts w:ascii="Sylfaen" w:hAnsi="Sylfaen"/>
          <w:lang w:val="ka-GE"/>
        </w:rPr>
        <w:t xml:space="preserve"> მონაწილეობას იღებდა 1 708 მოსწავლე;</w:t>
      </w:r>
    </w:p>
    <w:p w14:paraId="654F6721" w14:textId="77777777" w:rsidR="008F7ED2" w:rsidRPr="00506B8C" w:rsidRDefault="008F7ED2" w:rsidP="00501D95">
      <w:pPr>
        <w:tabs>
          <w:tab w:val="left" w:pos="720"/>
        </w:tabs>
        <w:ind w:left="180"/>
        <w:jc w:val="both"/>
        <w:rPr>
          <w:rFonts w:ascii="Sylfaen" w:hAnsi="Sylfaen"/>
          <w:vertAlign w:val="superscript"/>
        </w:rPr>
      </w:pPr>
    </w:p>
    <w:p w14:paraId="32344896" w14:textId="77777777" w:rsidR="008F7ED2" w:rsidRPr="00506B8C" w:rsidRDefault="008F7ED2" w:rsidP="00501D95">
      <w:pPr>
        <w:pStyle w:val="Normal00"/>
        <w:tabs>
          <w:tab w:val="left" w:pos="720"/>
        </w:tabs>
        <w:ind w:left="180"/>
        <w:jc w:val="both"/>
        <w:rPr>
          <w:rFonts w:ascii="Sylfaen" w:hAnsi="Sylfaen"/>
          <w:sz w:val="22"/>
          <w:szCs w:val="22"/>
        </w:rPr>
      </w:pPr>
      <w:r w:rsidRPr="00506B8C">
        <w:rPr>
          <w:rFonts w:ascii="Sylfaen" w:hAnsi="Sylfaen"/>
          <w:sz w:val="22"/>
          <w:szCs w:val="22"/>
          <w:lang w:val="ka-GE"/>
        </w:rPr>
        <w:t>4</w:t>
      </w:r>
      <w:r w:rsidRPr="00506B8C">
        <w:rPr>
          <w:rFonts w:ascii="Sylfaen" w:hAnsi="Sylfaen"/>
          <w:sz w:val="22"/>
          <w:szCs w:val="22"/>
        </w:rPr>
        <w:t xml:space="preserve">.2.2 </w:t>
      </w:r>
      <w:r w:rsidRPr="00506B8C">
        <w:rPr>
          <w:rFonts w:ascii="Sylfaen" w:eastAsia="Sylfaen" w:hAnsi="Sylfaen"/>
          <w:color w:val="000000"/>
          <w:sz w:val="22"/>
          <w:szCs w:val="22"/>
        </w:rPr>
        <w:t>სახელმწიფო სასწავლო, სამაგისტრო გრანტები და ახალგაზრდების წახალისება (პროგრამული კოდი 32 04 02)</w:t>
      </w:r>
    </w:p>
    <w:p w14:paraId="1AD1760A" w14:textId="77777777" w:rsidR="008F7ED2" w:rsidRPr="00506B8C" w:rsidRDefault="008F7ED2" w:rsidP="00501D95">
      <w:pPr>
        <w:tabs>
          <w:tab w:val="left" w:pos="720"/>
          <w:tab w:val="left" w:pos="900"/>
        </w:tabs>
        <w:ind w:left="180"/>
        <w:rPr>
          <w:rFonts w:ascii="Sylfaen" w:hAnsi="Sylfaen"/>
          <w:lang w:val="ka-GE"/>
        </w:rPr>
      </w:pPr>
    </w:p>
    <w:p w14:paraId="70AA2569" w14:textId="77777777" w:rsidR="008F7ED2" w:rsidRPr="00506B8C" w:rsidRDefault="008F7ED2" w:rsidP="00501D95">
      <w:pPr>
        <w:tabs>
          <w:tab w:val="left" w:pos="720"/>
          <w:tab w:val="left" w:pos="900"/>
        </w:tabs>
        <w:ind w:left="180"/>
        <w:rPr>
          <w:rFonts w:ascii="Sylfaen" w:eastAsia="Sylfaen" w:hAnsi="Sylfaen"/>
          <w:color w:val="000000"/>
        </w:rPr>
      </w:pPr>
      <w:r w:rsidRPr="00506B8C">
        <w:rPr>
          <w:rFonts w:ascii="Sylfaen" w:hAnsi="Sylfaen"/>
          <w:lang w:val="ka-GE"/>
        </w:rPr>
        <w:t xml:space="preserve">განმახორციელებელი : </w:t>
      </w:r>
      <w:r w:rsidRPr="00506B8C">
        <w:rPr>
          <w:rFonts w:ascii="Sylfaen" w:eastAsia="Sylfaen" w:hAnsi="Sylfaen"/>
          <w:color w:val="000000"/>
        </w:rPr>
        <w:t>საქართველოს განათლებისა და მეცნიერების სამინისტრო</w:t>
      </w:r>
    </w:p>
    <w:p w14:paraId="4A6A2DCC" w14:textId="77777777" w:rsidR="008F7ED2" w:rsidRPr="00506B8C" w:rsidRDefault="008F7ED2" w:rsidP="00501D95">
      <w:pPr>
        <w:tabs>
          <w:tab w:val="left" w:pos="720"/>
          <w:tab w:val="left" w:pos="900"/>
        </w:tabs>
        <w:ind w:left="180"/>
        <w:rPr>
          <w:rFonts w:ascii="Sylfaen" w:hAnsi="Sylfaen"/>
          <w:lang w:val="ka-GE"/>
        </w:rPr>
      </w:pPr>
    </w:p>
    <w:p w14:paraId="666BC04D"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4EBD37F8" w14:textId="77777777" w:rsidR="008F7ED2" w:rsidRPr="00506B8C" w:rsidRDefault="008F7ED2" w:rsidP="00501D95">
      <w:pPr>
        <w:numPr>
          <w:ilvl w:val="0"/>
          <w:numId w:val="56"/>
        </w:numPr>
        <w:tabs>
          <w:tab w:val="left" w:pos="720"/>
        </w:tabs>
        <w:spacing w:after="0" w:line="240" w:lineRule="auto"/>
        <w:ind w:left="180"/>
        <w:jc w:val="both"/>
        <w:rPr>
          <w:rFonts w:ascii="Sylfaen" w:hAnsi="Sylfaen"/>
        </w:rPr>
      </w:pPr>
      <w:r w:rsidRPr="00506B8C">
        <w:rPr>
          <w:rFonts w:ascii="Sylfaen" w:eastAsia="Sylfaen" w:hAnsi="Sylfaen"/>
          <w:color w:val="000000"/>
        </w:rPr>
        <w:t>სახელმწიფო სასწავლო გრანტით უზრუნველყოფა;</w:t>
      </w:r>
    </w:p>
    <w:p w14:paraId="4C18F172" w14:textId="77777777" w:rsidR="008F7ED2" w:rsidRPr="00506B8C" w:rsidRDefault="008F7ED2" w:rsidP="00501D95">
      <w:pPr>
        <w:numPr>
          <w:ilvl w:val="0"/>
          <w:numId w:val="56"/>
        </w:numPr>
        <w:tabs>
          <w:tab w:val="left" w:pos="720"/>
        </w:tabs>
        <w:spacing w:after="0" w:line="240" w:lineRule="auto"/>
        <w:ind w:left="180"/>
        <w:jc w:val="both"/>
        <w:rPr>
          <w:rFonts w:ascii="Sylfaen" w:hAnsi="Sylfaen"/>
        </w:rPr>
      </w:pPr>
      <w:r w:rsidRPr="00506B8C">
        <w:rPr>
          <w:rFonts w:ascii="Sylfaen" w:eastAsia="Sylfaen" w:hAnsi="Sylfaen"/>
          <w:color w:val="000000"/>
        </w:rPr>
        <w:t>სახელმწიფო სასწავლო სამაგისტრო გრანტით უზრუნველყოფა;</w:t>
      </w:r>
    </w:p>
    <w:p w14:paraId="73F37FC6" w14:textId="77777777" w:rsidR="008F7ED2" w:rsidRPr="00506B8C" w:rsidRDefault="008F7ED2" w:rsidP="00501D95">
      <w:pPr>
        <w:numPr>
          <w:ilvl w:val="0"/>
          <w:numId w:val="56"/>
        </w:numPr>
        <w:tabs>
          <w:tab w:val="left" w:pos="720"/>
        </w:tabs>
        <w:spacing w:after="0" w:line="240" w:lineRule="auto"/>
        <w:ind w:left="180"/>
        <w:jc w:val="both"/>
        <w:rPr>
          <w:rFonts w:ascii="Sylfaen" w:hAnsi="Sylfaen"/>
        </w:rPr>
      </w:pPr>
      <w:r w:rsidRPr="00506B8C">
        <w:rPr>
          <w:rFonts w:ascii="Sylfaen" w:eastAsia="Sylfaen" w:hAnsi="Sylfaen"/>
        </w:rPr>
        <w:t>წარჩინებული სტუდენტების სტიპენდიით უზრუნველყოფა;</w:t>
      </w:r>
    </w:p>
    <w:p w14:paraId="5F79B535" w14:textId="77777777" w:rsidR="008F7ED2" w:rsidRPr="00506B8C" w:rsidRDefault="008F7ED2" w:rsidP="00501D95">
      <w:pPr>
        <w:numPr>
          <w:ilvl w:val="0"/>
          <w:numId w:val="56"/>
        </w:numPr>
        <w:tabs>
          <w:tab w:val="left" w:pos="720"/>
        </w:tabs>
        <w:spacing w:after="0" w:line="240" w:lineRule="auto"/>
        <w:ind w:left="180"/>
        <w:jc w:val="both"/>
        <w:rPr>
          <w:rFonts w:ascii="Sylfaen" w:hAnsi="Sylfaen"/>
        </w:rPr>
      </w:pPr>
      <w:r w:rsidRPr="00506B8C">
        <w:rPr>
          <w:rFonts w:ascii="Sylfaen" w:eastAsia="Sylfaen" w:hAnsi="Sylfaen"/>
        </w:rPr>
        <w:t xml:space="preserve">უცხო ქვეყნის მოქალაქეების სწავლების ხელშეწყობა, რომლებიც საერთაშორისო შეთანხმებებით, ხელშეკრულებებით, პროგრამებით, აგრეთვე, მემორანდუმებით ნაკისრი ვალდებულებების ფარგლებში ისწავლიან/სწავლობენ საქართველოს უმაღლეს საგანმანათლებლო დაწესებულებებში აკრედიტებულ საგანმანათლებლო პროგრამებზე; </w:t>
      </w:r>
    </w:p>
    <w:p w14:paraId="5B2989D8" w14:textId="77777777" w:rsidR="008F7ED2" w:rsidRPr="00506B8C" w:rsidRDefault="008F7ED2" w:rsidP="00501D95">
      <w:pPr>
        <w:numPr>
          <w:ilvl w:val="0"/>
          <w:numId w:val="56"/>
        </w:numPr>
        <w:tabs>
          <w:tab w:val="left" w:pos="720"/>
        </w:tabs>
        <w:spacing w:after="0" w:line="240" w:lineRule="auto"/>
        <w:ind w:left="180"/>
        <w:jc w:val="both"/>
        <w:rPr>
          <w:rFonts w:ascii="Sylfaen" w:hAnsi="Sylfaen"/>
        </w:rPr>
      </w:pPr>
      <w:r w:rsidRPr="00506B8C">
        <w:rPr>
          <w:rFonts w:ascii="Sylfaen" w:eastAsia="Sylfaen" w:hAnsi="Sylfaen"/>
        </w:rPr>
        <w:t>უმაღლეს საგანმანათლებლო პროგრამებზე ჩარიცხული სტუდენტების დაფინანსება, რომლებმაც საკუთარი სურვილით აიღეს სამხედრო სავალდებულო სამსახურის გავლის ვალდებულება.</w:t>
      </w:r>
    </w:p>
    <w:p w14:paraId="2788DB00"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484651FC" w14:textId="77777777" w:rsidR="008F7ED2" w:rsidRPr="00506B8C" w:rsidRDefault="008F7ED2" w:rsidP="00501D95">
      <w:pPr>
        <w:pStyle w:val="ListParagraph"/>
        <w:numPr>
          <w:ilvl w:val="0"/>
          <w:numId w:val="81"/>
        </w:numPr>
        <w:tabs>
          <w:tab w:val="left" w:pos="720"/>
        </w:tabs>
        <w:spacing w:after="0" w:line="259" w:lineRule="auto"/>
        <w:ind w:left="180"/>
        <w:jc w:val="both"/>
        <w:rPr>
          <w:rFonts w:ascii="Sylfaen" w:eastAsia="Sylfaen" w:hAnsi="Sylfaen"/>
          <w:lang w:val="ka-GE"/>
        </w:rPr>
      </w:pPr>
      <w:r w:rsidRPr="00506B8C">
        <w:rPr>
          <w:rFonts w:ascii="Sylfaen" w:eastAsia="Sylfaen" w:hAnsi="Sylfaen"/>
          <w:lang w:val="ka-GE"/>
        </w:rPr>
        <w:t>აკრედიტებულ უმაღლეს საგანმანათლებლო დაწესებულებებში საგანმანათლებლო პროგრამების დასაფინანსებლად გაცემულია სახელმწიფო სასწავლო და სამაგისტრო გრანტები;</w:t>
      </w:r>
    </w:p>
    <w:p w14:paraId="4CC41939" w14:textId="77777777" w:rsidR="008F7ED2" w:rsidRPr="00506B8C" w:rsidRDefault="008F7ED2" w:rsidP="00501D95">
      <w:pPr>
        <w:pStyle w:val="ListParagraph"/>
        <w:numPr>
          <w:ilvl w:val="0"/>
          <w:numId w:val="81"/>
        </w:numPr>
        <w:tabs>
          <w:tab w:val="left" w:pos="720"/>
        </w:tabs>
        <w:spacing w:after="0" w:line="259" w:lineRule="auto"/>
        <w:ind w:left="180"/>
        <w:jc w:val="both"/>
        <w:rPr>
          <w:rFonts w:ascii="Sylfaen" w:eastAsia="Sylfaen" w:hAnsi="Sylfaen"/>
          <w:lang w:val="ka-GE"/>
        </w:rPr>
      </w:pPr>
      <w:r w:rsidRPr="00506B8C">
        <w:rPr>
          <w:rFonts w:ascii="Sylfaen" w:eastAsia="Sylfaen" w:hAnsi="Sylfaen"/>
          <w:lang w:val="ka-GE"/>
        </w:rPr>
        <w:t>წარჩინებულ სტუდენტებზე გაცემულია სტიპენდიები;</w:t>
      </w:r>
    </w:p>
    <w:p w14:paraId="1A087008" w14:textId="77777777" w:rsidR="008F7ED2" w:rsidRPr="00506B8C" w:rsidRDefault="008F7ED2" w:rsidP="00501D95">
      <w:pPr>
        <w:pStyle w:val="ListParagraph"/>
        <w:numPr>
          <w:ilvl w:val="0"/>
          <w:numId w:val="81"/>
        </w:numPr>
        <w:tabs>
          <w:tab w:val="left" w:pos="720"/>
        </w:tabs>
        <w:spacing w:after="0" w:line="240" w:lineRule="auto"/>
        <w:ind w:left="180"/>
        <w:jc w:val="both"/>
        <w:rPr>
          <w:rFonts w:ascii="Sylfaen" w:hAnsi="Sylfaen"/>
          <w:lang w:val="ka-GE"/>
        </w:rPr>
      </w:pPr>
      <w:r w:rsidRPr="00506B8C">
        <w:rPr>
          <w:rFonts w:ascii="Sylfaen" w:hAnsi="Sylfaen" w:cs="Sylfaen"/>
          <w:lang w:val="ka-GE"/>
        </w:rPr>
        <w:t>ბაკალავრიატის და მაგისტრატურის</w:t>
      </w:r>
      <w:r w:rsidRPr="00506B8C">
        <w:rPr>
          <w:rFonts w:ascii="Sylfaen" w:hAnsi="Sylfaen"/>
          <w:lang w:val="ka-GE"/>
        </w:rPr>
        <w:t xml:space="preserve"> საგანმანათლებლო პროგრამაზე დაფინანსებულია </w:t>
      </w:r>
      <w:r w:rsidRPr="00506B8C">
        <w:rPr>
          <w:rFonts w:ascii="Sylfaen" w:eastAsia="Sylfaen" w:hAnsi="Sylfaen"/>
        </w:rPr>
        <w:t>უცხო ქვეყნის მოქალაქეებ</w:t>
      </w:r>
      <w:r w:rsidRPr="00506B8C">
        <w:rPr>
          <w:rFonts w:ascii="Sylfaen" w:eastAsia="Sylfaen" w:hAnsi="Sylfaen"/>
          <w:lang w:val="ka-GE"/>
        </w:rPr>
        <w:t xml:space="preserve">ის </w:t>
      </w:r>
      <w:r w:rsidRPr="00506B8C">
        <w:rPr>
          <w:rFonts w:ascii="Sylfaen" w:hAnsi="Sylfaen"/>
          <w:lang w:val="ka-GE"/>
        </w:rPr>
        <w:t>სწავლა</w:t>
      </w:r>
      <w:r w:rsidRPr="00506B8C">
        <w:rPr>
          <w:rFonts w:ascii="Sylfaen" w:eastAsia="Sylfaen" w:hAnsi="Sylfaen"/>
          <w:lang w:val="ka-GE"/>
        </w:rPr>
        <w:t>,</w:t>
      </w:r>
      <w:r w:rsidRPr="00506B8C">
        <w:rPr>
          <w:rFonts w:ascii="Sylfaen" w:eastAsia="Sylfaen" w:hAnsi="Sylfaen"/>
        </w:rPr>
        <w:t xml:space="preserve"> </w:t>
      </w:r>
      <w:r w:rsidRPr="00506B8C">
        <w:rPr>
          <w:rFonts w:ascii="Sylfaen" w:hAnsi="Sylfaen"/>
          <w:lang w:val="ka-GE"/>
        </w:rPr>
        <w:t>რომლებიც ერთიანი ეროვნული გამოცდების და საერთო სამაგისტრო გამოცდების შედეგებით ჩაირიცხნენ საქართველოს უმაღლეს საგანმანათლებლო დაწესებულებებში;</w:t>
      </w:r>
    </w:p>
    <w:p w14:paraId="50BEB1F4" w14:textId="77777777" w:rsidR="008F7ED2" w:rsidRPr="00506B8C" w:rsidRDefault="008F7ED2" w:rsidP="00501D95">
      <w:pPr>
        <w:pStyle w:val="ListParagraph"/>
        <w:numPr>
          <w:ilvl w:val="0"/>
          <w:numId w:val="81"/>
        </w:numPr>
        <w:tabs>
          <w:tab w:val="left" w:pos="720"/>
        </w:tabs>
        <w:spacing w:after="0" w:line="240" w:lineRule="auto"/>
        <w:ind w:left="180"/>
        <w:jc w:val="both"/>
        <w:rPr>
          <w:rFonts w:ascii="Sylfaen" w:hAnsi="Sylfaen"/>
          <w:lang w:val="ka-GE"/>
        </w:rPr>
      </w:pPr>
      <w:r w:rsidRPr="00506B8C">
        <w:rPr>
          <w:rFonts w:ascii="Sylfaen" w:eastAsia="Sylfaen" w:hAnsi="Sylfaen"/>
          <w:lang w:val="ka-GE"/>
        </w:rPr>
        <w:t xml:space="preserve">დაფინანსებულია სწავლა </w:t>
      </w:r>
      <w:r w:rsidRPr="00506B8C">
        <w:rPr>
          <w:rFonts w:ascii="Sylfaen" w:eastAsia="Sylfaen" w:hAnsi="Sylfaen"/>
        </w:rPr>
        <w:t>სტუდენტებ</w:t>
      </w:r>
      <w:r w:rsidRPr="00506B8C">
        <w:rPr>
          <w:rFonts w:ascii="Sylfaen" w:eastAsia="Sylfaen" w:hAnsi="Sylfaen"/>
          <w:lang w:val="ka-GE"/>
        </w:rPr>
        <w:t>ი</w:t>
      </w:r>
      <w:r w:rsidRPr="00506B8C">
        <w:rPr>
          <w:rFonts w:ascii="Sylfaen" w:eastAsia="Sylfaen" w:hAnsi="Sylfaen"/>
        </w:rPr>
        <w:t>ს</w:t>
      </w:r>
      <w:r w:rsidRPr="00506B8C">
        <w:rPr>
          <w:rFonts w:ascii="Sylfaen" w:eastAsia="Sylfaen" w:hAnsi="Sylfaen"/>
          <w:lang w:val="ka-GE"/>
        </w:rPr>
        <w:t>,</w:t>
      </w:r>
      <w:r w:rsidRPr="00506B8C">
        <w:rPr>
          <w:rFonts w:ascii="Sylfaen" w:eastAsia="Sylfaen" w:hAnsi="Sylfaen"/>
        </w:rPr>
        <w:t xml:space="preserve"> რომლებმაც საკუთარი სურვილით აიღეს სამხედრო სავალდებულო სამსახურის გავლის ვალდებულება</w:t>
      </w:r>
      <w:r w:rsidRPr="00506B8C">
        <w:rPr>
          <w:rFonts w:ascii="Sylfaen" w:eastAsia="Sylfaen" w:hAnsi="Sylfaen"/>
          <w:lang w:val="ka-GE"/>
        </w:rPr>
        <w:t>;</w:t>
      </w:r>
    </w:p>
    <w:p w14:paraId="3EBDCFAF" w14:textId="77777777" w:rsidR="008F7ED2" w:rsidRPr="00506B8C" w:rsidRDefault="008F7ED2" w:rsidP="00501D95">
      <w:pPr>
        <w:pStyle w:val="ListParagraph"/>
        <w:tabs>
          <w:tab w:val="left" w:pos="720"/>
        </w:tabs>
        <w:spacing w:after="0" w:line="259" w:lineRule="auto"/>
        <w:ind w:left="180"/>
        <w:jc w:val="both"/>
        <w:rPr>
          <w:rFonts w:ascii="Sylfaen" w:eastAsia="Sylfaen" w:hAnsi="Sylfaen"/>
          <w:lang w:val="ka-GE"/>
        </w:rPr>
      </w:pPr>
    </w:p>
    <w:p w14:paraId="12D53196"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17DC0623" w14:textId="77777777" w:rsidR="008F7ED2" w:rsidRPr="00506B8C" w:rsidRDefault="008F7ED2" w:rsidP="00501D95">
      <w:pPr>
        <w:numPr>
          <w:ilvl w:val="0"/>
          <w:numId w:val="57"/>
        </w:numPr>
        <w:tabs>
          <w:tab w:val="left" w:pos="720"/>
        </w:tabs>
        <w:spacing w:after="0" w:line="240" w:lineRule="auto"/>
        <w:ind w:left="180"/>
        <w:jc w:val="both"/>
        <w:rPr>
          <w:rFonts w:ascii="Sylfaen" w:hAnsi="Sylfaen" w:cs="Sylfaen"/>
        </w:rPr>
      </w:pPr>
      <w:r w:rsidRPr="00506B8C">
        <w:rPr>
          <w:rFonts w:ascii="Sylfaen" w:hAnsi="Sylfaen" w:cs="Sylfaen"/>
        </w:rPr>
        <w:lastRenderedPageBreak/>
        <w:t>დაგეგმილი საბაზისო მაჩვენებელი -</w:t>
      </w:r>
      <w:r w:rsidRPr="00506B8C">
        <w:rPr>
          <w:rFonts w:ascii="Sylfaen" w:hAnsi="Sylfaen" w:cs="Sylfaen"/>
          <w:lang w:val="ka-GE"/>
        </w:rPr>
        <w:t xml:space="preserve"> </w:t>
      </w:r>
      <w:r w:rsidRPr="00506B8C">
        <w:rPr>
          <w:rFonts w:ascii="Sylfaen" w:eastAsia="Sylfaen" w:hAnsi="Sylfaen"/>
        </w:rPr>
        <w:t>2015-2016 სასწავლო წლისთვის გაცემული სახელმწიფო სასწავლო გრანტების რაოდენობამ შეადგინა 13 305</w:t>
      </w:r>
      <w:r w:rsidRPr="00506B8C">
        <w:rPr>
          <w:rFonts w:ascii="Sylfaen" w:eastAsia="Sylfaen" w:hAnsi="Sylfaen"/>
          <w:lang w:val="ka-GE"/>
        </w:rPr>
        <w:t xml:space="preserve"> ერთეული,</w:t>
      </w:r>
      <w:r w:rsidRPr="00506B8C">
        <w:rPr>
          <w:rFonts w:ascii="Sylfaen" w:eastAsia="Sylfaen" w:hAnsi="Sylfaen"/>
        </w:rPr>
        <w:t xml:space="preserve"> მათ შ</w:t>
      </w:r>
      <w:r w:rsidRPr="00506B8C">
        <w:rPr>
          <w:rFonts w:ascii="Sylfaen" w:eastAsia="Sylfaen" w:hAnsi="Sylfaen"/>
          <w:lang w:val="ka-GE"/>
        </w:rPr>
        <w:t>ორის</w:t>
      </w:r>
      <w:r w:rsidRPr="00506B8C">
        <w:rPr>
          <w:rFonts w:ascii="Sylfaen" w:eastAsia="Sylfaen" w:hAnsi="Sylfaen"/>
        </w:rPr>
        <w:t xml:space="preserve"> 4 909 სტუდენტი ჩაირიცხა იმ 21 პროგრამულ მიმართულებაზე, სადაც სწავლას სრულად აფინანსებს სახელმწიფო.</w:t>
      </w:r>
      <w:r w:rsidRPr="00506B8C">
        <w:rPr>
          <w:rFonts w:ascii="Sylfaen" w:eastAsia="Sylfaen" w:hAnsi="Sylfaen"/>
          <w:color w:val="000000"/>
        </w:rPr>
        <w:br/>
      </w:r>
    </w:p>
    <w:p w14:paraId="6EE41A7E"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უმაღლეს საგანმანათლებლო დაწესებულებებში ერთიანი ეროვნული გამოცდების საფუძველზე აკრედიტებულ უმაღლეს საგანმანათლებლო პროგრამებზე ჩარიცხულ სტუდენტთა უზრუნველყოფა სახელმწიფო სასწავლო გრანტით, განსაზღვრულია პროგრამული მიმართულებები, რომელზე სწავლას სრულად აფინანსებს სახელმწიფო;</w:t>
      </w:r>
      <w:r w:rsidRPr="00506B8C">
        <w:rPr>
          <w:rFonts w:ascii="Sylfaen" w:eastAsia="Sylfaen" w:hAnsi="Sylfaen"/>
          <w:color w:val="000000"/>
        </w:rPr>
        <w:br/>
      </w:r>
    </w:p>
    <w:p w14:paraId="3FD9534D"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მიღწეული </w:t>
      </w:r>
      <w:r w:rsidRPr="00506B8C">
        <w:rPr>
          <w:rFonts w:ascii="Sylfaen" w:hAnsi="Sylfaen" w:cs="Sylfaen"/>
          <w:lang w:val="ka-GE"/>
        </w:rPr>
        <w:t>შუალედური</w:t>
      </w:r>
      <w:r w:rsidRPr="00506B8C">
        <w:rPr>
          <w:rFonts w:ascii="Sylfaen" w:hAnsi="Sylfaen" w:cs="Sylfaen"/>
        </w:rPr>
        <w:t xml:space="preserve"> შედეგის შეფასების ინდიკატორი </w:t>
      </w:r>
      <w:r w:rsidRPr="00506B8C">
        <w:rPr>
          <w:rFonts w:ascii="Sylfaen" w:hAnsi="Sylfaen"/>
        </w:rPr>
        <w:t xml:space="preserve"> </w:t>
      </w:r>
      <w:r w:rsidRPr="00506B8C">
        <w:rPr>
          <w:rFonts w:ascii="Sylfaen" w:hAnsi="Sylfaen" w:cs="Sylfaen"/>
          <w:lang w:val="ka-GE"/>
        </w:rPr>
        <w:t xml:space="preserve">- </w:t>
      </w:r>
      <w:r w:rsidRPr="00506B8C">
        <w:rPr>
          <w:rFonts w:ascii="Sylfaen" w:eastAsia="Sylfaen" w:hAnsi="Sylfaen"/>
          <w:color w:val="000000"/>
        </w:rPr>
        <w:t xml:space="preserve">სახელმწიფო </w:t>
      </w:r>
      <w:r w:rsidRPr="00506B8C">
        <w:rPr>
          <w:rFonts w:ascii="Sylfaen" w:eastAsia="Sylfaen" w:hAnsi="Sylfaen"/>
          <w:color w:val="000000"/>
          <w:lang w:val="ka-GE"/>
        </w:rPr>
        <w:t xml:space="preserve">სასწავლო </w:t>
      </w:r>
      <w:r w:rsidRPr="00506B8C">
        <w:rPr>
          <w:rFonts w:ascii="Sylfaen" w:eastAsia="Sylfaen" w:hAnsi="Sylfaen"/>
          <w:color w:val="000000"/>
        </w:rPr>
        <w:t>გრანტით</w:t>
      </w:r>
      <w:r w:rsidRPr="00506B8C">
        <w:rPr>
          <w:rFonts w:ascii="Sylfaen" w:eastAsia="Sylfaen" w:hAnsi="Sylfaen"/>
          <w:color w:val="000000"/>
          <w:lang w:val="ka-GE"/>
        </w:rPr>
        <w:t xml:space="preserve"> დაფინანსდა </w:t>
      </w:r>
      <w:r w:rsidRPr="00506B8C">
        <w:rPr>
          <w:rFonts w:ascii="Sylfaen" w:eastAsia="Sylfaen" w:hAnsi="Sylfaen"/>
          <w:color w:val="000000"/>
        </w:rPr>
        <w:t xml:space="preserve">უმაღლეს საგანმანათლებლო დაწესებულებებში </w:t>
      </w:r>
      <w:r w:rsidRPr="00506B8C">
        <w:rPr>
          <w:rFonts w:ascii="Sylfaen" w:eastAsia="Sylfaen" w:hAnsi="Sylfaen"/>
          <w:color w:val="000000"/>
          <w:lang w:val="ka-GE"/>
        </w:rPr>
        <w:t>ერთიანი ეროვნული</w:t>
      </w:r>
      <w:r w:rsidRPr="00506B8C">
        <w:rPr>
          <w:rFonts w:ascii="Sylfaen" w:eastAsia="Sylfaen" w:hAnsi="Sylfaen"/>
          <w:color w:val="000000"/>
        </w:rPr>
        <w:t xml:space="preserve"> გამოცდების საფუძველზე აკრედიტებულ უმაღლეს საგანმანათლებლო პროგრამებზე </w:t>
      </w:r>
      <w:r w:rsidRPr="00506B8C">
        <w:rPr>
          <w:rFonts w:ascii="Sylfaen" w:eastAsia="Sylfaen" w:hAnsi="Sylfaen"/>
          <w:color w:val="000000"/>
          <w:lang w:val="ka-GE"/>
        </w:rPr>
        <w:t>ჩარიცხული 33</w:t>
      </w:r>
      <w:r w:rsidRPr="00506B8C">
        <w:rPr>
          <w:rFonts w:ascii="Sylfaen" w:eastAsia="Sylfaen" w:hAnsi="Sylfaen"/>
          <w:color w:val="000000"/>
        </w:rPr>
        <w:t xml:space="preserve"> </w:t>
      </w:r>
      <w:r w:rsidRPr="00506B8C">
        <w:rPr>
          <w:rFonts w:ascii="Sylfaen" w:eastAsia="Sylfaen" w:hAnsi="Sylfaen"/>
          <w:color w:val="000000"/>
          <w:lang w:val="ka-GE"/>
        </w:rPr>
        <w:t xml:space="preserve">000-მდე ბაკალავრი, მათ შორის საანგარიშო პერიოდში </w:t>
      </w:r>
      <w:r w:rsidRPr="00506B8C">
        <w:rPr>
          <w:rFonts w:ascii="Sylfaen" w:hAnsi="Sylfaen" w:cs="Sylfaen"/>
        </w:rPr>
        <w:t xml:space="preserve">ეროვნული გამოცდებით </w:t>
      </w:r>
      <w:r w:rsidRPr="00506B8C">
        <w:rPr>
          <w:rFonts w:ascii="Sylfaen" w:hAnsi="Sylfaen" w:cs="Sylfaen"/>
          <w:lang w:val="ka-GE"/>
        </w:rPr>
        <w:t>ჩ</w:t>
      </w:r>
      <w:r w:rsidRPr="00506B8C">
        <w:rPr>
          <w:rFonts w:ascii="Sylfaen" w:hAnsi="Sylfaen" w:cs="Sylfaen"/>
        </w:rPr>
        <w:t xml:space="preserve">არიცხული </w:t>
      </w:r>
      <w:r w:rsidRPr="00506B8C">
        <w:rPr>
          <w:rFonts w:ascii="Sylfaen" w:hAnsi="Sylfaen" w:cs="Sylfaen"/>
          <w:lang w:val="ka-GE"/>
        </w:rPr>
        <w:t>8</w:t>
      </w:r>
      <w:r w:rsidRPr="00506B8C">
        <w:rPr>
          <w:rFonts w:ascii="Sylfaen" w:hAnsi="Sylfaen" w:cs="Sylfaen"/>
        </w:rPr>
        <w:t xml:space="preserve"> </w:t>
      </w:r>
      <w:r w:rsidRPr="00506B8C">
        <w:rPr>
          <w:rFonts w:ascii="Sylfaen" w:hAnsi="Sylfaen" w:cs="Sylfaen"/>
          <w:lang w:val="ka-GE"/>
        </w:rPr>
        <w:t xml:space="preserve">000-მდე სტუდენტი; </w:t>
      </w:r>
      <w:r w:rsidRPr="00506B8C">
        <w:rPr>
          <w:rFonts w:ascii="Sylfaen" w:hAnsi="Sylfaen" w:cs="Sylfaen"/>
        </w:rPr>
        <w:t xml:space="preserve"> </w:t>
      </w:r>
    </w:p>
    <w:p w14:paraId="0F5D90CF" w14:textId="77777777" w:rsidR="008F7ED2" w:rsidRPr="00506B8C" w:rsidRDefault="008F7ED2" w:rsidP="00501D95">
      <w:pPr>
        <w:tabs>
          <w:tab w:val="left" w:pos="720"/>
        </w:tabs>
        <w:ind w:left="180"/>
        <w:jc w:val="both"/>
        <w:rPr>
          <w:rFonts w:ascii="Sylfaen" w:hAnsi="Sylfaen"/>
        </w:rPr>
      </w:pPr>
      <w:r w:rsidRPr="00506B8C">
        <w:rPr>
          <w:rFonts w:ascii="Sylfaen" w:hAnsi="Sylfaen" w:cs="Sylfaen"/>
          <w:lang w:val="ka-GE"/>
        </w:rPr>
        <w:t>დაფინანსდა 18</w:t>
      </w:r>
      <w:r w:rsidRPr="00506B8C">
        <w:rPr>
          <w:rFonts w:ascii="Sylfaen" w:hAnsi="Sylfaen" w:cs="Sylfaen"/>
        </w:rPr>
        <w:t xml:space="preserve"> </w:t>
      </w:r>
      <w:r w:rsidRPr="00506B8C">
        <w:rPr>
          <w:rFonts w:ascii="Sylfaen" w:hAnsi="Sylfaen" w:cs="Sylfaen"/>
          <w:lang w:val="ka-GE"/>
        </w:rPr>
        <w:t xml:space="preserve">000-მდე სტუდენტი, </w:t>
      </w:r>
      <w:r w:rsidRPr="00506B8C">
        <w:rPr>
          <w:rFonts w:ascii="Sylfaen" w:hAnsi="Sylfaen" w:cs="Sylfaen"/>
        </w:rPr>
        <w:t xml:space="preserve">მათ შორის ეროვნული გამოცდებით </w:t>
      </w:r>
      <w:r w:rsidRPr="00506B8C">
        <w:rPr>
          <w:rFonts w:ascii="Sylfaen" w:hAnsi="Sylfaen" w:cs="Sylfaen"/>
          <w:lang w:val="ka-GE"/>
        </w:rPr>
        <w:t>ჩ</w:t>
      </w:r>
      <w:r w:rsidRPr="00506B8C">
        <w:rPr>
          <w:rFonts w:ascii="Sylfaen" w:hAnsi="Sylfaen" w:cs="Sylfaen"/>
        </w:rPr>
        <w:t xml:space="preserve">არიცხული </w:t>
      </w:r>
      <w:r w:rsidRPr="00506B8C">
        <w:rPr>
          <w:rFonts w:ascii="Sylfaen" w:hAnsi="Sylfaen" w:cs="Sylfaen"/>
          <w:lang w:val="ka-GE"/>
        </w:rPr>
        <w:t>4</w:t>
      </w:r>
      <w:r w:rsidRPr="00506B8C">
        <w:rPr>
          <w:rFonts w:ascii="Sylfaen" w:hAnsi="Sylfaen" w:cs="Sylfaen"/>
        </w:rPr>
        <w:t xml:space="preserve"> </w:t>
      </w:r>
      <w:r w:rsidRPr="00506B8C">
        <w:rPr>
          <w:rFonts w:ascii="Sylfaen" w:hAnsi="Sylfaen" w:cs="Sylfaen"/>
          <w:lang w:val="ka-GE"/>
        </w:rPr>
        <w:t xml:space="preserve">500-მდე სტუდენტი, </w:t>
      </w:r>
      <w:r w:rsidRPr="00506B8C">
        <w:rPr>
          <w:rFonts w:ascii="Sylfaen" w:hAnsi="Sylfaen" w:cs="Sylfaen"/>
        </w:rPr>
        <w:t xml:space="preserve"> </w:t>
      </w:r>
      <w:r w:rsidRPr="00506B8C">
        <w:rPr>
          <w:rFonts w:ascii="Sylfaen" w:hAnsi="Sylfaen" w:cs="Sylfaen"/>
          <w:lang w:val="ka-GE"/>
        </w:rPr>
        <w:t xml:space="preserve">რომლებიც სწავლობენ ბაკალავრიატის </w:t>
      </w:r>
      <w:r w:rsidRPr="00506B8C">
        <w:rPr>
          <w:rFonts w:ascii="Sylfaen" w:hAnsi="Sylfaen" w:cs="Sylfaen"/>
        </w:rPr>
        <w:t>პროგრამულ მიმართულებებ</w:t>
      </w:r>
      <w:r w:rsidRPr="00506B8C">
        <w:rPr>
          <w:rFonts w:ascii="Sylfaen" w:hAnsi="Sylfaen" w:cs="Sylfaen"/>
          <w:lang w:val="ka-GE"/>
        </w:rPr>
        <w:t>ზე</w:t>
      </w:r>
      <w:r w:rsidRPr="00506B8C">
        <w:rPr>
          <w:rFonts w:ascii="Sylfaen" w:hAnsi="Sylfaen" w:cs="Sylfaen"/>
        </w:rPr>
        <w:t>, რომელზე სწავლას სრულად აფინანსებს სახელმწიფო</w:t>
      </w:r>
      <w:r w:rsidRPr="00506B8C">
        <w:rPr>
          <w:rFonts w:ascii="Sylfaen" w:hAnsi="Sylfaen" w:cs="Sylfaen"/>
          <w:lang w:val="ka-GE"/>
        </w:rPr>
        <w:t>.</w:t>
      </w:r>
      <w:r w:rsidRPr="00506B8C">
        <w:rPr>
          <w:rFonts w:ascii="Sylfaen" w:hAnsi="Sylfaen" w:cs="Sylfaen"/>
        </w:rPr>
        <w:t xml:space="preserve"> </w:t>
      </w:r>
    </w:p>
    <w:p w14:paraId="138914E4" w14:textId="77777777" w:rsidR="008F7ED2" w:rsidRPr="00506B8C" w:rsidRDefault="008F7ED2" w:rsidP="00501D95">
      <w:pPr>
        <w:numPr>
          <w:ilvl w:val="0"/>
          <w:numId w:val="57"/>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eastAsia="Sylfaen" w:hAnsi="Sylfaen"/>
          <w:color w:val="000000"/>
        </w:rPr>
        <w:t>სტუდენტის სტატუსის მქონე პირებზე 2015 წლის საერთო სამაგისტრო გამოცდებით გაცემული გრანტების რაოდენობამ შეადგინა 896, ხოლო წელს სოციალური პროგრამის ფარგლებში გაცემული გრანტების რაოდენობამ - 71.</w:t>
      </w:r>
    </w:p>
    <w:p w14:paraId="0CF33171"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უმაღლეს საგანმანათლებლო დაწესებულებებში საერთო სამაგისტრო გამოცდების საფუძველზე აკრედიტებულ უმაღლეს საგანმანათლებლო პროგრამებზე ჩარიცხულ სტუდენტთა რაოდენობა, რომელიც უზრუნველყოფილი იქნება სახელმწიფო სამაგისტრო გრანტით.</w:t>
      </w:r>
    </w:p>
    <w:p w14:paraId="68BC81E2"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მიღწეული </w:t>
      </w:r>
      <w:r w:rsidRPr="00506B8C">
        <w:rPr>
          <w:rFonts w:ascii="Sylfaen" w:hAnsi="Sylfaen" w:cs="Sylfaen"/>
          <w:lang w:val="ka-GE"/>
        </w:rPr>
        <w:t>შუალედური</w:t>
      </w:r>
      <w:r w:rsidRPr="00506B8C">
        <w:rPr>
          <w:rFonts w:ascii="Sylfaen" w:hAnsi="Sylfaen" w:cs="Sylfaen"/>
        </w:rPr>
        <w:t xml:space="preserve"> შედეგის შეფასების ინდიკატორი </w:t>
      </w:r>
      <w:r w:rsidRPr="00506B8C">
        <w:rPr>
          <w:rFonts w:ascii="Sylfaen" w:hAnsi="Sylfaen"/>
        </w:rPr>
        <w:t xml:space="preserve"> </w:t>
      </w:r>
      <w:r w:rsidRPr="00506B8C">
        <w:rPr>
          <w:rFonts w:ascii="Sylfaen" w:hAnsi="Sylfaen" w:cs="Sylfaen"/>
          <w:lang w:val="ka-GE"/>
        </w:rPr>
        <w:t xml:space="preserve">- </w:t>
      </w:r>
      <w:r w:rsidRPr="00506B8C">
        <w:rPr>
          <w:rFonts w:ascii="Sylfaen" w:eastAsia="Sylfaen" w:hAnsi="Sylfaen"/>
          <w:color w:val="000000"/>
        </w:rPr>
        <w:t xml:space="preserve">სახელმწიფო </w:t>
      </w:r>
      <w:r w:rsidRPr="00506B8C">
        <w:rPr>
          <w:rFonts w:ascii="Sylfaen" w:eastAsia="Sylfaen" w:hAnsi="Sylfaen"/>
          <w:color w:val="000000"/>
          <w:lang w:val="ka-GE"/>
        </w:rPr>
        <w:t xml:space="preserve">სასწავლო </w:t>
      </w:r>
      <w:r w:rsidRPr="00506B8C">
        <w:rPr>
          <w:rFonts w:ascii="Sylfaen" w:eastAsia="Sylfaen" w:hAnsi="Sylfaen"/>
          <w:color w:val="000000"/>
        </w:rPr>
        <w:t>სამაგისტრო გრანტით</w:t>
      </w:r>
      <w:r w:rsidRPr="00506B8C">
        <w:rPr>
          <w:rFonts w:ascii="Sylfaen" w:eastAsia="Sylfaen" w:hAnsi="Sylfaen"/>
          <w:color w:val="000000"/>
          <w:lang w:val="ka-GE"/>
        </w:rPr>
        <w:t xml:space="preserve"> დაფინანსდა </w:t>
      </w:r>
      <w:r w:rsidRPr="00506B8C">
        <w:rPr>
          <w:rFonts w:ascii="Sylfaen" w:eastAsia="Sylfaen" w:hAnsi="Sylfaen"/>
          <w:color w:val="000000"/>
        </w:rPr>
        <w:t xml:space="preserve">უმაღლეს საგანმანათლებლო დაწესებულებებში საერთო სამაგისტრო გამოცდების საფუძველზე აკრედიტებულ უმაღლეს საგანმანათლებლო პროგრამებზე </w:t>
      </w:r>
      <w:r w:rsidRPr="00506B8C">
        <w:rPr>
          <w:rFonts w:ascii="Sylfaen" w:eastAsia="Sylfaen" w:hAnsi="Sylfaen"/>
          <w:color w:val="000000"/>
          <w:lang w:val="ka-GE"/>
        </w:rPr>
        <w:t>ჩარიცხული 2</w:t>
      </w:r>
      <w:r w:rsidRPr="00506B8C">
        <w:rPr>
          <w:rFonts w:ascii="Sylfaen" w:eastAsia="Sylfaen" w:hAnsi="Sylfaen"/>
          <w:color w:val="000000"/>
        </w:rPr>
        <w:t xml:space="preserve"> </w:t>
      </w:r>
      <w:r w:rsidRPr="00506B8C">
        <w:rPr>
          <w:rFonts w:ascii="Sylfaen" w:eastAsia="Sylfaen" w:hAnsi="Sylfaen"/>
          <w:color w:val="000000"/>
          <w:lang w:val="ka-GE"/>
        </w:rPr>
        <w:t xml:space="preserve">000-მდე მაგისტრანტი, </w:t>
      </w:r>
      <w:r w:rsidRPr="00506B8C">
        <w:rPr>
          <w:rFonts w:ascii="Sylfaen" w:hAnsi="Sylfaen" w:cs="Sylfaen"/>
        </w:rPr>
        <w:t xml:space="preserve">მათ შორის </w:t>
      </w:r>
      <w:r w:rsidRPr="00506B8C">
        <w:rPr>
          <w:rFonts w:ascii="Sylfaen" w:eastAsia="Sylfaen" w:hAnsi="Sylfaen"/>
          <w:color w:val="000000"/>
          <w:lang w:val="ka-GE"/>
        </w:rPr>
        <w:t xml:space="preserve">საანგარიშო პერიოდში </w:t>
      </w:r>
      <w:r w:rsidRPr="00506B8C">
        <w:rPr>
          <w:rFonts w:ascii="Sylfaen" w:hAnsi="Sylfaen" w:cs="Sylfaen"/>
          <w:lang w:val="ka-GE"/>
        </w:rPr>
        <w:t>საერთო სამაგისტრო</w:t>
      </w:r>
      <w:r w:rsidRPr="00506B8C">
        <w:rPr>
          <w:rFonts w:ascii="Sylfaen" w:hAnsi="Sylfaen" w:cs="Sylfaen"/>
        </w:rPr>
        <w:t xml:space="preserve"> გამოცდებით </w:t>
      </w:r>
      <w:r w:rsidRPr="00506B8C">
        <w:rPr>
          <w:rFonts w:ascii="Sylfaen" w:hAnsi="Sylfaen" w:cs="Sylfaen"/>
          <w:lang w:val="ka-GE"/>
        </w:rPr>
        <w:t>ჩ</w:t>
      </w:r>
      <w:r w:rsidRPr="00506B8C">
        <w:rPr>
          <w:rFonts w:ascii="Sylfaen" w:hAnsi="Sylfaen" w:cs="Sylfaen"/>
        </w:rPr>
        <w:t xml:space="preserve">არიცხული </w:t>
      </w:r>
      <w:r w:rsidRPr="00506B8C">
        <w:rPr>
          <w:rFonts w:ascii="Sylfaen" w:hAnsi="Sylfaen" w:cs="Sylfaen"/>
          <w:lang w:val="ka-GE"/>
        </w:rPr>
        <w:t>1</w:t>
      </w:r>
      <w:r w:rsidRPr="00506B8C">
        <w:rPr>
          <w:rFonts w:ascii="Sylfaen" w:hAnsi="Sylfaen" w:cs="Sylfaen"/>
        </w:rPr>
        <w:t xml:space="preserve"> </w:t>
      </w:r>
      <w:r w:rsidRPr="00506B8C">
        <w:rPr>
          <w:rFonts w:ascii="Sylfaen" w:hAnsi="Sylfaen" w:cs="Sylfaen"/>
          <w:lang w:val="ka-GE"/>
        </w:rPr>
        <w:t xml:space="preserve">000-მდე სტუდენტი. </w:t>
      </w:r>
      <w:r w:rsidRPr="00506B8C">
        <w:rPr>
          <w:rFonts w:ascii="Sylfaen" w:hAnsi="Sylfaen" w:cs="Sylfaen"/>
        </w:rPr>
        <w:t xml:space="preserve"> </w:t>
      </w:r>
    </w:p>
    <w:p w14:paraId="22CFA008" w14:textId="77777777" w:rsidR="008F7ED2" w:rsidRPr="00506B8C" w:rsidRDefault="008F7ED2" w:rsidP="00501D95">
      <w:pPr>
        <w:numPr>
          <w:ilvl w:val="0"/>
          <w:numId w:val="57"/>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eastAsia="Sylfaen" w:hAnsi="Sylfaen"/>
          <w:color w:val="000000"/>
        </w:rPr>
        <w:t>,,სახელმწიფო სტიპენდიები სტუდენტებს“ პროგრამის ფარგლებში სტიპენდიები 150 ლარის ოდენობით, გამოეყო საქართველოს 10 უმაღლესი საგანმანათლებლო დაწესებულების 2 520 სტუდენტზე მეტს.</w:t>
      </w:r>
    </w:p>
    <w:p w14:paraId="123B2016"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საბაზისო მაჩვენებლეთან შედარებით სახელმწიფო სტიპენდიების მქონე სტუდენტების გაზრდილი რაოდენობა.</w:t>
      </w:r>
    </w:p>
    <w:p w14:paraId="014AA2EB"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მიღწეული </w:t>
      </w:r>
      <w:r w:rsidRPr="00506B8C">
        <w:rPr>
          <w:rFonts w:ascii="Sylfaen" w:hAnsi="Sylfaen" w:cs="Sylfaen"/>
          <w:lang w:val="ka-GE"/>
        </w:rPr>
        <w:t>შუალედური</w:t>
      </w:r>
      <w:r w:rsidRPr="00506B8C">
        <w:rPr>
          <w:rFonts w:ascii="Sylfaen" w:hAnsi="Sylfaen" w:cs="Sylfaen"/>
        </w:rPr>
        <w:t xml:space="preserve"> შედეგის შეფასების ინდიკატორი </w:t>
      </w:r>
      <w:r w:rsidRPr="00506B8C">
        <w:rPr>
          <w:rFonts w:ascii="Sylfaen" w:hAnsi="Sylfaen" w:cs="Sylfaen"/>
          <w:lang w:val="ka-GE"/>
        </w:rPr>
        <w:t xml:space="preserve"> - </w:t>
      </w:r>
      <w:r w:rsidRPr="00506B8C">
        <w:rPr>
          <w:rFonts w:ascii="Sylfaen" w:eastAsia="Sylfaen" w:hAnsi="Sylfaen"/>
          <w:color w:val="000000"/>
        </w:rPr>
        <w:t xml:space="preserve">,,სახელმწიფო სტიპენდიები სტუდენტებს“ პროგრამის ფარგლებში სტიპენდიები 150 ლარის ოდენობით, გამოეყო საქართველოს 10 უმაღლესი საგანმანათლებლო დაწესებულების 2 </w:t>
      </w:r>
      <w:r w:rsidRPr="00506B8C">
        <w:rPr>
          <w:rFonts w:ascii="Sylfaen" w:eastAsia="Sylfaen" w:hAnsi="Sylfaen"/>
          <w:color w:val="000000"/>
          <w:lang w:val="ka-GE"/>
        </w:rPr>
        <w:t xml:space="preserve">700-მდე </w:t>
      </w:r>
      <w:r w:rsidRPr="00506B8C">
        <w:rPr>
          <w:rFonts w:ascii="Sylfaen" w:eastAsia="Sylfaen" w:hAnsi="Sylfaen"/>
          <w:color w:val="000000"/>
        </w:rPr>
        <w:t>სტუდენტს.</w:t>
      </w:r>
    </w:p>
    <w:p w14:paraId="2758CA52" w14:textId="77777777" w:rsidR="008F7ED2" w:rsidRPr="00506B8C" w:rsidRDefault="008F7ED2" w:rsidP="00501D95">
      <w:pPr>
        <w:numPr>
          <w:ilvl w:val="0"/>
          <w:numId w:val="57"/>
        </w:numPr>
        <w:tabs>
          <w:tab w:val="left" w:pos="720"/>
        </w:tabs>
        <w:spacing w:after="0" w:line="240" w:lineRule="auto"/>
        <w:ind w:left="180"/>
        <w:jc w:val="both"/>
        <w:rPr>
          <w:rFonts w:ascii="Sylfaen" w:hAnsi="Sylfaen" w:cs="Sylfaen"/>
        </w:rPr>
      </w:pPr>
      <w:r w:rsidRPr="00506B8C">
        <w:rPr>
          <w:rFonts w:ascii="Sylfaen" w:hAnsi="Sylfaen" w:cs="Sylfaen"/>
        </w:rPr>
        <w:lastRenderedPageBreak/>
        <w:t>დაგეგმილი საბაზისო მაჩვენებელი -</w:t>
      </w:r>
      <w:r w:rsidRPr="00506B8C">
        <w:rPr>
          <w:rFonts w:ascii="Sylfaen" w:eastAsia="Sylfaen" w:hAnsi="Sylfaen"/>
          <w:color w:val="000000"/>
        </w:rPr>
        <w:t>2015 წელს 51 უცხო ქვეყნის მოქალაქე ღებულობდა განათლებას საქართველოს უმაღლეს საგანმანათლებლო დაწესებულებებში აკრედიტებულ საგანმანათლებლო პროგრამებზე; ამჟამად, საქართველოს უმაღლეს საგანმანათლებლო დაწესებულებებში სწავლობს 44 უცხოელი სტუდენტი (ამათგან 5 სტუდენტისთვის მიმდინარე სემესტრი დამამთავრებელია), რადგან ნაწილმა უკვე დაასრულა სწავლა.</w:t>
      </w:r>
    </w:p>
    <w:p w14:paraId="14566111"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უცხო ქვეყნის მოქალაქეების რაოდენობა, რომლებიც სწავლობენ საქართველოს უმაღლეს საგანმანათლებლო დაწესებულებებში აკრედიტებულ საგანმანათლებლო პროგრამებზე.</w:t>
      </w:r>
      <w:r w:rsidRPr="00506B8C">
        <w:rPr>
          <w:rFonts w:ascii="Sylfaen" w:eastAsia="Sylfaen" w:hAnsi="Sylfaen"/>
          <w:color w:val="000000"/>
        </w:rPr>
        <w:br/>
      </w:r>
      <w:r w:rsidRPr="00506B8C">
        <w:rPr>
          <w:rFonts w:ascii="Sylfaen" w:hAnsi="Sylfaen" w:cs="Sylfaen"/>
        </w:rPr>
        <w:t xml:space="preserve">მიღწეული </w:t>
      </w:r>
      <w:r w:rsidRPr="00506B8C">
        <w:rPr>
          <w:rFonts w:ascii="Sylfaen" w:hAnsi="Sylfaen" w:cs="Sylfaen"/>
          <w:lang w:val="ka-GE"/>
        </w:rPr>
        <w:t>შუალედური</w:t>
      </w:r>
      <w:r w:rsidRPr="00506B8C">
        <w:rPr>
          <w:rFonts w:ascii="Sylfaen" w:hAnsi="Sylfaen" w:cs="Sylfaen"/>
        </w:rPr>
        <w:t xml:space="preserve"> შედეგის შეფასების ინდიკატორი </w:t>
      </w:r>
      <w:r w:rsidRPr="00506B8C">
        <w:rPr>
          <w:rFonts w:ascii="Sylfaen" w:hAnsi="Sylfaen" w:cs="Sylfaen"/>
          <w:lang w:val="ka-GE"/>
        </w:rPr>
        <w:t xml:space="preserve"> - </w:t>
      </w:r>
      <w:r w:rsidRPr="00506B8C">
        <w:rPr>
          <w:rFonts w:ascii="Sylfaen" w:hAnsi="Sylfaen"/>
          <w:lang w:val="ka-GE"/>
        </w:rPr>
        <w:t xml:space="preserve">სწავლა დაუფინანსდა და სტიპენდია გაიცა საქართველოში მყოფ </w:t>
      </w:r>
      <w:r w:rsidRPr="00506B8C">
        <w:rPr>
          <w:rFonts w:ascii="Sylfaen" w:hAnsi="Sylfaen"/>
        </w:rPr>
        <w:t xml:space="preserve">58 </w:t>
      </w:r>
      <w:r w:rsidRPr="00506B8C">
        <w:rPr>
          <w:rFonts w:ascii="Sylfaen" w:hAnsi="Sylfaen"/>
          <w:lang w:val="ka-GE"/>
        </w:rPr>
        <w:t xml:space="preserve">უცხოელ სტუდენტზე. </w:t>
      </w:r>
    </w:p>
    <w:p w14:paraId="50D68DC6" w14:textId="77777777" w:rsidR="008F7ED2" w:rsidRPr="00506B8C" w:rsidRDefault="008F7ED2" w:rsidP="00501D95">
      <w:pPr>
        <w:numPr>
          <w:ilvl w:val="0"/>
          <w:numId w:val="57"/>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eastAsia="Sylfaen" w:hAnsi="Sylfaen"/>
          <w:color w:val="000000"/>
        </w:rPr>
        <w:t>უმაღლეს საგანმანათლებლო პროგრამებზე ჩარიცხული 9 სტუდენტის სწავლის დაფინანსება, რომლებმაც საკუთარი სურვილით აიღეს სამხედრო სავალდებულო სამსახურის გავლის ვალდებულება;</w:t>
      </w:r>
    </w:p>
    <w:p w14:paraId="5209B6CA"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უმაღლეს საგანმანათლებლო პროგრამებზე ჩარიცხული 9 სტუდენტის სწავლის დაფინანსება, რომლებმაც საკუთარი სურვილით აიღეს სამხედრო სავალდებულო სამსახურის გავლის ვალდებულება;</w:t>
      </w:r>
      <w:r w:rsidRPr="00506B8C">
        <w:rPr>
          <w:rFonts w:ascii="Sylfaen" w:eastAsia="Sylfaen" w:hAnsi="Sylfaen"/>
          <w:color w:val="000000"/>
        </w:rPr>
        <w:br/>
      </w:r>
      <w:r w:rsidRPr="00506B8C">
        <w:rPr>
          <w:rFonts w:ascii="Sylfaen" w:hAnsi="Sylfaen" w:cs="Sylfaen"/>
        </w:rPr>
        <w:t xml:space="preserve">მიღწეული </w:t>
      </w:r>
      <w:r w:rsidRPr="00506B8C">
        <w:rPr>
          <w:rFonts w:ascii="Sylfaen" w:hAnsi="Sylfaen" w:cs="Sylfaen"/>
          <w:lang w:val="ka-GE"/>
        </w:rPr>
        <w:t>შუალედური</w:t>
      </w:r>
      <w:r w:rsidRPr="00506B8C">
        <w:rPr>
          <w:rFonts w:ascii="Sylfaen" w:hAnsi="Sylfaen" w:cs="Sylfaen"/>
        </w:rPr>
        <w:t xml:space="preserve"> შედეგის შეფასების ინდიკატორი </w:t>
      </w:r>
      <w:r w:rsidRPr="00506B8C">
        <w:rPr>
          <w:rFonts w:ascii="Sylfaen" w:hAnsi="Sylfaen" w:cs="Sylfaen"/>
          <w:lang w:val="ka-GE"/>
        </w:rPr>
        <w:t xml:space="preserve"> - </w:t>
      </w:r>
      <w:r w:rsidRPr="00506B8C">
        <w:rPr>
          <w:rFonts w:ascii="Sylfaen" w:hAnsi="Sylfaen"/>
          <w:lang w:val="ka-GE"/>
        </w:rPr>
        <w:t xml:space="preserve">2017-2018 სასწავლო წლის პირველ სემესტრში დაფინანსდა 5 სტუდენტი, </w:t>
      </w:r>
      <w:r w:rsidRPr="00506B8C">
        <w:rPr>
          <w:rFonts w:ascii="Sylfaen" w:eastAsia="Sylfaen" w:hAnsi="Sylfaen"/>
          <w:color w:val="000000"/>
        </w:rPr>
        <w:t>რომლებმაც საკუთარი სურვილით აიღეს სამხედრო სავალდებულო სამსახურის გავლის ვალდებულება.</w:t>
      </w:r>
    </w:p>
    <w:p w14:paraId="59B63B0C"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ცდომილების</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w:t>
      </w:r>
      <w:r w:rsidRPr="00506B8C">
        <w:rPr>
          <w:rFonts w:ascii="Sylfaen" w:hAnsi="Sylfaen" w:cs="Sylfaen"/>
        </w:rPr>
        <w:t>აღწერა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განმარტება</w:t>
      </w:r>
      <w:r w:rsidRPr="00506B8C">
        <w:rPr>
          <w:rFonts w:ascii="Sylfaen" w:hAnsi="Sylfaen"/>
        </w:rPr>
        <w:t xml:space="preserve"> </w:t>
      </w:r>
      <w:r w:rsidRPr="00506B8C">
        <w:rPr>
          <w:rFonts w:ascii="Sylfaen" w:hAnsi="Sylfaen" w:cs="Sylfaen"/>
        </w:rPr>
        <w:t>დაგეგმილ</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w:t>
      </w:r>
      <w:r w:rsidRPr="00506B8C">
        <w:rPr>
          <w:rFonts w:ascii="Sylfaen" w:hAnsi="Sylfaen"/>
        </w:rPr>
        <w:t xml:space="preserve"> </w:t>
      </w:r>
      <w:r w:rsidRPr="00506B8C">
        <w:rPr>
          <w:rFonts w:ascii="Sylfaen" w:hAnsi="Sylfaen" w:cs="Sylfaen"/>
          <w:lang w:val="ka-GE"/>
        </w:rPr>
        <w:t>შუალედურ</w:t>
      </w:r>
      <w:r w:rsidRPr="00506B8C">
        <w:rPr>
          <w:rFonts w:ascii="Sylfaen" w:hAnsi="Sylfaen"/>
        </w:rPr>
        <w:t xml:space="preserve"> </w:t>
      </w:r>
      <w:r w:rsidRPr="00506B8C">
        <w:rPr>
          <w:rFonts w:ascii="Sylfaen" w:hAnsi="Sylfaen" w:cs="Sylfaen"/>
        </w:rPr>
        <w:t>შედეგებს</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არსებულ</w:t>
      </w:r>
      <w:r w:rsidRPr="00506B8C">
        <w:rPr>
          <w:rFonts w:ascii="Sylfaen" w:hAnsi="Sylfaen"/>
        </w:rPr>
        <w:t xml:space="preserve"> </w:t>
      </w:r>
      <w:r w:rsidRPr="00506B8C">
        <w:rPr>
          <w:rFonts w:ascii="Sylfaen" w:hAnsi="Sylfaen" w:cs="Sylfaen"/>
        </w:rPr>
        <w:t>განსხვავებებზე</w:t>
      </w:r>
    </w:p>
    <w:p w14:paraId="3F042921" w14:textId="77777777" w:rsidR="008F7ED2" w:rsidRPr="00506B8C" w:rsidRDefault="008F7ED2" w:rsidP="00501D95">
      <w:pPr>
        <w:tabs>
          <w:tab w:val="left" w:pos="720"/>
        </w:tabs>
        <w:ind w:left="180"/>
        <w:jc w:val="both"/>
        <w:rPr>
          <w:rFonts w:ascii="Sylfaen" w:hAnsi="Sylfaen"/>
          <w:vertAlign w:val="superscript"/>
        </w:rPr>
      </w:pPr>
      <w:r w:rsidRPr="00506B8C">
        <w:rPr>
          <w:rFonts w:ascii="Sylfaen" w:eastAsia="Sylfaen" w:hAnsi="Sylfaen"/>
        </w:rPr>
        <w:t xml:space="preserve">უმაღლეს საგანმანათლებლო პროგრამებზე ჩარიცხული </w:t>
      </w:r>
      <w:r w:rsidRPr="00506B8C">
        <w:rPr>
          <w:rFonts w:ascii="Sylfaen" w:hAnsi="Sylfaen"/>
          <w:lang w:val="ka-GE"/>
        </w:rPr>
        <w:t xml:space="preserve">დაფინანსების უფლების მქონე 9 სტუდენტიდან, </w:t>
      </w:r>
      <w:r w:rsidRPr="00506B8C">
        <w:rPr>
          <w:rFonts w:ascii="Sylfaen" w:eastAsia="Sylfaen" w:hAnsi="Sylfaen"/>
        </w:rPr>
        <w:t>რომლებმაც საკუთარი სურვილით აიღეს სამხედრო სავალდებულო სამსახურის გავლის ვალდებულება</w:t>
      </w:r>
      <w:r w:rsidRPr="00506B8C">
        <w:rPr>
          <w:rFonts w:ascii="Sylfaen" w:eastAsia="Sylfaen" w:hAnsi="Sylfaen"/>
          <w:lang w:val="ka-GE"/>
        </w:rPr>
        <w:t>,</w:t>
      </w:r>
      <w:r w:rsidRPr="00506B8C">
        <w:rPr>
          <w:rFonts w:ascii="Sylfaen" w:eastAsia="Sylfaen" w:hAnsi="Sylfaen"/>
        </w:rPr>
        <w:t xml:space="preserve"> </w:t>
      </w:r>
      <w:r w:rsidRPr="00506B8C">
        <w:rPr>
          <w:rFonts w:ascii="Sylfaen" w:hAnsi="Sylfaen"/>
          <w:lang w:val="ka-GE"/>
        </w:rPr>
        <w:t xml:space="preserve">4 სტუდენტს შეჩერებული ჰქონდა სტუდენტის სტატუსი. აღნიშნულიდან გამომდინარე, სწავლა დაუფინანსდა 5 სტუდენტს. </w:t>
      </w:r>
    </w:p>
    <w:p w14:paraId="38E6DFD5"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rPr>
        <w:t xml:space="preserve">4.2.3 </w:t>
      </w:r>
      <w:r w:rsidRPr="00506B8C">
        <w:rPr>
          <w:rFonts w:ascii="Sylfaen" w:eastAsia="Sylfaen" w:hAnsi="Sylfaen"/>
          <w:color w:val="000000"/>
          <w:sz w:val="22"/>
          <w:szCs w:val="22"/>
        </w:rPr>
        <w:t>უმაღლესი განათლების ხელშეწყობა (პროგრამული კოდი 32 04 03)</w:t>
      </w:r>
    </w:p>
    <w:p w14:paraId="0C25D389" w14:textId="77777777" w:rsidR="008F7ED2" w:rsidRPr="00506B8C" w:rsidRDefault="008F7ED2" w:rsidP="00501D95">
      <w:pPr>
        <w:pStyle w:val="Normal00"/>
        <w:tabs>
          <w:tab w:val="left" w:pos="720"/>
        </w:tabs>
        <w:ind w:left="180"/>
        <w:jc w:val="both"/>
        <w:rPr>
          <w:rFonts w:ascii="Sylfaen" w:hAnsi="Sylfaen"/>
          <w:sz w:val="22"/>
          <w:szCs w:val="22"/>
        </w:rPr>
      </w:pPr>
    </w:p>
    <w:p w14:paraId="49A08E55" w14:textId="77777777" w:rsidR="008F7ED2" w:rsidRPr="00506B8C" w:rsidRDefault="008F7ED2" w:rsidP="00501D95">
      <w:pPr>
        <w:tabs>
          <w:tab w:val="left" w:pos="720"/>
          <w:tab w:val="left" w:pos="900"/>
        </w:tabs>
        <w:ind w:left="180"/>
        <w:rPr>
          <w:rFonts w:ascii="Sylfaen" w:eastAsia="Sylfaen" w:hAnsi="Sylfaen"/>
          <w:color w:val="000000"/>
          <w:lang w:val="ka-GE"/>
        </w:rPr>
      </w:pPr>
      <w:r w:rsidRPr="00506B8C">
        <w:rPr>
          <w:rFonts w:ascii="Sylfaen" w:hAnsi="Sylfaen"/>
          <w:lang w:val="ka-GE"/>
        </w:rPr>
        <w:t xml:space="preserve">განმახორციელებელი : </w:t>
      </w:r>
      <w:r w:rsidRPr="00506B8C">
        <w:rPr>
          <w:rFonts w:ascii="Sylfaen" w:eastAsia="Sylfaen" w:hAnsi="Sylfaen"/>
          <w:color w:val="000000"/>
        </w:rPr>
        <w:t>საქართველოს განათლებისა და მეცნიერების სამინისტრო</w:t>
      </w:r>
      <w:r w:rsidRPr="00506B8C">
        <w:rPr>
          <w:rFonts w:ascii="Sylfaen" w:eastAsia="Sylfaen" w:hAnsi="Sylfaen"/>
          <w:color w:val="000000"/>
          <w:lang w:val="ka-GE"/>
        </w:rPr>
        <w:t>ს</w:t>
      </w:r>
    </w:p>
    <w:p w14:paraId="2F813350" w14:textId="77777777" w:rsidR="008F7ED2" w:rsidRPr="00506B8C" w:rsidRDefault="008F7ED2" w:rsidP="008C08DB">
      <w:pPr>
        <w:pStyle w:val="abzacixml"/>
        <w:rPr>
          <w:rFonts w:eastAsia="Calibri"/>
        </w:rPr>
      </w:pPr>
    </w:p>
    <w:p w14:paraId="0A9A5523"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5DC0E7B8" w14:textId="77777777" w:rsidR="008F7ED2" w:rsidRPr="00506B8C" w:rsidRDefault="008F7ED2" w:rsidP="00501D95">
      <w:pPr>
        <w:numPr>
          <w:ilvl w:val="0"/>
          <w:numId w:val="58"/>
        </w:numPr>
        <w:tabs>
          <w:tab w:val="left" w:pos="720"/>
        </w:tabs>
        <w:spacing w:after="0" w:line="240" w:lineRule="auto"/>
        <w:ind w:left="180"/>
        <w:rPr>
          <w:rFonts w:ascii="Sylfaen" w:hAnsi="Sylfaen" w:cs="Sylfaen"/>
        </w:rPr>
      </w:pPr>
      <w:r w:rsidRPr="00506B8C">
        <w:rPr>
          <w:rFonts w:ascii="Sylfaen" w:eastAsia="Sylfaen" w:hAnsi="Sylfaen"/>
          <w:color w:val="000000"/>
        </w:rPr>
        <w:t>ქართულის, როგორც უცხო ენის სწავლება;</w:t>
      </w:r>
    </w:p>
    <w:p w14:paraId="4C866D09" w14:textId="77777777" w:rsidR="008F7ED2" w:rsidRPr="00506B8C" w:rsidRDefault="008F7ED2" w:rsidP="00501D95">
      <w:pPr>
        <w:numPr>
          <w:ilvl w:val="0"/>
          <w:numId w:val="58"/>
        </w:numPr>
        <w:tabs>
          <w:tab w:val="left" w:pos="720"/>
        </w:tabs>
        <w:spacing w:after="0" w:line="240" w:lineRule="auto"/>
        <w:ind w:left="180"/>
        <w:rPr>
          <w:rFonts w:ascii="Sylfaen" w:hAnsi="Sylfaen" w:cs="Sylfaen"/>
        </w:rPr>
      </w:pPr>
      <w:r w:rsidRPr="00506B8C">
        <w:rPr>
          <w:rFonts w:ascii="Sylfaen" w:eastAsia="Sylfaen" w:hAnsi="Sylfaen"/>
          <w:color w:val="000000"/>
        </w:rPr>
        <w:t>სტუდენტთა ხელშეწყობა;</w:t>
      </w:r>
    </w:p>
    <w:p w14:paraId="5C11E163" w14:textId="77777777" w:rsidR="008F7ED2" w:rsidRPr="00506B8C" w:rsidRDefault="008F7ED2" w:rsidP="00501D95">
      <w:pPr>
        <w:numPr>
          <w:ilvl w:val="0"/>
          <w:numId w:val="58"/>
        </w:numPr>
        <w:tabs>
          <w:tab w:val="left" w:pos="720"/>
        </w:tabs>
        <w:spacing w:after="0" w:line="240" w:lineRule="auto"/>
        <w:ind w:left="180"/>
        <w:rPr>
          <w:rFonts w:ascii="Sylfaen" w:hAnsi="Sylfaen" w:cs="Sylfaen"/>
        </w:rPr>
      </w:pPr>
      <w:r w:rsidRPr="00506B8C">
        <w:rPr>
          <w:rFonts w:ascii="Sylfaen" w:eastAsia="Sylfaen" w:hAnsi="Sylfaen"/>
        </w:rPr>
        <w:t>„ევროსტუდენტი VI“-ს ეროვნული პროექტის ხელშეწყობა;</w:t>
      </w:r>
    </w:p>
    <w:p w14:paraId="35007B1E"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6E7FF3CE" w14:textId="77777777" w:rsidR="008F7ED2" w:rsidRPr="00506B8C" w:rsidRDefault="008F7ED2" w:rsidP="00501D95">
      <w:pPr>
        <w:numPr>
          <w:ilvl w:val="0"/>
          <w:numId w:val="83"/>
        </w:numPr>
        <w:tabs>
          <w:tab w:val="left" w:pos="720"/>
        </w:tabs>
        <w:spacing w:after="0" w:line="240" w:lineRule="auto"/>
        <w:ind w:left="180"/>
        <w:jc w:val="both"/>
        <w:rPr>
          <w:rFonts w:ascii="Sylfaen" w:hAnsi="Sylfaen" w:cs="Sylfaen"/>
          <w:lang w:val="ka-GE"/>
        </w:rPr>
      </w:pPr>
      <w:r w:rsidRPr="00506B8C">
        <w:rPr>
          <w:rFonts w:ascii="Sylfaen" w:hAnsi="Sylfaen" w:cs="Sylfaen"/>
          <w:lang w:val="ka-GE"/>
        </w:rPr>
        <w:t>აღნიშნული პროგრამით მიმდინარეობს ქართულის, როგორც უცხო ენის, სწავლება როგორც უცხოეთში, ასევე საქართველოს ფარგლებში.</w:t>
      </w:r>
    </w:p>
    <w:p w14:paraId="3DB911BC" w14:textId="77777777" w:rsidR="008F7ED2" w:rsidRPr="00506B8C" w:rsidRDefault="008F7ED2" w:rsidP="00501D95">
      <w:pPr>
        <w:pStyle w:val="ListParagraph"/>
        <w:numPr>
          <w:ilvl w:val="0"/>
          <w:numId w:val="83"/>
        </w:numPr>
        <w:tabs>
          <w:tab w:val="left" w:pos="180"/>
          <w:tab w:val="left" w:pos="720"/>
        </w:tabs>
        <w:spacing w:after="0"/>
        <w:ind w:left="180"/>
        <w:jc w:val="both"/>
        <w:rPr>
          <w:rFonts w:ascii="Sylfaen" w:hAnsi="Sylfaen" w:cs="Sylfaen"/>
          <w:lang w:val="ka-GE"/>
        </w:rPr>
      </w:pPr>
      <w:r w:rsidRPr="00506B8C">
        <w:rPr>
          <w:rFonts w:ascii="Sylfaen" w:hAnsi="Sylfaen" w:cs="Sylfaen"/>
          <w:lang w:val="ka-GE"/>
        </w:rPr>
        <w:lastRenderedPageBreak/>
        <w:t>უმაღლესი განათლების ხელმისაწვდომობისა და სტუდენტთა მოტივაციის ამაღლების მიზნით, უმაღლესი საგანმანათლებლო დაწესებულებების სტუდენტები იმფორმირებული იყვნენ  შეთავაზებული ფასდაკლების შესახებ ინფორმაციით.</w:t>
      </w:r>
    </w:p>
    <w:p w14:paraId="7FEA2259" w14:textId="77777777" w:rsidR="008F7ED2" w:rsidRPr="00506B8C" w:rsidRDefault="008F7ED2" w:rsidP="00501D95">
      <w:pPr>
        <w:pStyle w:val="ListParagraph"/>
        <w:tabs>
          <w:tab w:val="left" w:pos="180"/>
          <w:tab w:val="left" w:pos="720"/>
        </w:tabs>
        <w:spacing w:after="0"/>
        <w:ind w:left="180"/>
        <w:jc w:val="both"/>
        <w:rPr>
          <w:rFonts w:ascii="Sylfaen" w:hAnsi="Sylfaen" w:cs="Sylfaen"/>
          <w:lang w:val="ka-GE"/>
        </w:rPr>
      </w:pPr>
    </w:p>
    <w:p w14:paraId="5434B45B"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04F7E300" w14:textId="77777777" w:rsidR="008F7ED2" w:rsidRPr="00506B8C" w:rsidRDefault="008F7ED2" w:rsidP="00501D95">
      <w:pPr>
        <w:tabs>
          <w:tab w:val="left" w:pos="720"/>
        </w:tabs>
        <w:ind w:left="180"/>
        <w:jc w:val="both"/>
        <w:rPr>
          <w:rFonts w:ascii="Sylfaen" w:hAnsi="Sylfaen"/>
        </w:rPr>
      </w:pPr>
    </w:p>
    <w:p w14:paraId="34CC259B" w14:textId="77777777" w:rsidR="008F7ED2" w:rsidRPr="00506B8C" w:rsidRDefault="008F7ED2" w:rsidP="00501D95">
      <w:pPr>
        <w:numPr>
          <w:ilvl w:val="0"/>
          <w:numId w:val="59"/>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eastAsia="Sylfaen" w:hAnsi="Sylfaen"/>
          <w:color w:val="000000"/>
        </w:rPr>
        <w:t xml:space="preserve">ორენოვანი აკადემიური ლექსიკოგრაფიის განვითარების ხელშეწყობა; </w:t>
      </w:r>
      <w:r w:rsidRPr="00506B8C">
        <w:rPr>
          <w:rFonts w:ascii="Sylfaen" w:eastAsia="Sylfaen" w:hAnsi="Sylfaen"/>
          <w:color w:val="000000"/>
        </w:rPr>
        <w:br/>
      </w:r>
    </w:p>
    <w:p w14:paraId="16CB8467"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ორენოვანი აკადემიური ლექსიკოგრაფიის ყოველწლიური შევსება/განახლება</w:t>
      </w:r>
      <w:r w:rsidRPr="00506B8C">
        <w:rPr>
          <w:rFonts w:ascii="Sylfaen" w:eastAsia="Sylfaen" w:hAnsi="Sylfaen"/>
          <w:color w:val="000000"/>
          <w:lang w:val="ka-GE"/>
        </w:rPr>
        <w:t>.</w:t>
      </w:r>
      <w:r w:rsidRPr="00506B8C">
        <w:rPr>
          <w:rFonts w:ascii="Sylfaen" w:eastAsia="Sylfaen" w:hAnsi="Sylfaen"/>
          <w:color w:val="000000"/>
        </w:rPr>
        <w:br/>
      </w:r>
    </w:p>
    <w:p w14:paraId="18A315C6"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 xml:space="preserve">შედეგის შეფასების ინდიკატორი </w:t>
      </w:r>
      <w:r w:rsidRPr="00506B8C">
        <w:rPr>
          <w:rFonts w:ascii="Sylfaen" w:hAnsi="Sylfaen" w:cs="Sylfaen"/>
          <w:lang w:val="ka-GE"/>
        </w:rPr>
        <w:t xml:space="preserve"> - ქართული ენის განმარტებით-თარგმნით-აუდიო სასწავლო ლექსიკონს დაემატა </w:t>
      </w:r>
      <w:r w:rsidRPr="00506B8C">
        <w:rPr>
          <w:rFonts w:ascii="Sylfaen" w:hAnsi="Sylfaen" w:cs="Sylfaen"/>
        </w:rPr>
        <w:t>B1.1</w:t>
      </w:r>
      <w:r w:rsidRPr="00506B8C">
        <w:rPr>
          <w:rFonts w:ascii="Sylfaen" w:hAnsi="Sylfaen" w:cs="Sylfaen"/>
          <w:lang w:val="ka-GE"/>
        </w:rPr>
        <w:t xml:space="preserve"> დონის ლექსიკური ერთეულები (1000 სიტყვა-სტატია).</w:t>
      </w:r>
    </w:p>
    <w:p w14:paraId="438702CE" w14:textId="77777777" w:rsidR="008F7ED2" w:rsidRPr="00506B8C" w:rsidRDefault="008F7ED2" w:rsidP="00501D95">
      <w:pPr>
        <w:numPr>
          <w:ilvl w:val="0"/>
          <w:numId w:val="59"/>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 -</w:t>
      </w:r>
      <w:r w:rsidRPr="00506B8C">
        <w:rPr>
          <w:rFonts w:ascii="Sylfaen" w:eastAsia="Sylfaen" w:hAnsi="Sylfaen"/>
          <w:color w:val="000000"/>
        </w:rPr>
        <w:t>ქართული ენის ფლობის სხვადასხვა დონეებზე ელექტრონული სახელმძღვანელოების შექმნა;</w:t>
      </w:r>
    </w:p>
    <w:p w14:paraId="2D836351"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r w:rsidRPr="00506B8C">
        <w:rPr>
          <w:rFonts w:ascii="Sylfaen" w:hAnsi="Sylfaen" w:cs="Sylfaen"/>
          <w:lang w:val="ka-GE"/>
        </w:rPr>
        <w:t xml:space="preserve"> - </w:t>
      </w:r>
      <w:r w:rsidRPr="00506B8C">
        <w:rPr>
          <w:rFonts w:ascii="Sylfaen" w:eastAsia="Sylfaen" w:hAnsi="Sylfaen"/>
          <w:color w:val="000000"/>
        </w:rPr>
        <w:t>საბაზისო მაჩვენებელთან მიმართებაში ქართული ენის ფლობის დონეებზე სრულად შევსებული ელექტრონული სახელმძღვანელოები</w:t>
      </w:r>
    </w:p>
    <w:p w14:paraId="2485E309"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 xml:space="preserve">მიღწეული შუალედური შედეგის შეფასების ინდიკატორი </w:t>
      </w:r>
      <w:r w:rsidRPr="00506B8C">
        <w:rPr>
          <w:rFonts w:ascii="Sylfaen" w:hAnsi="Sylfaen" w:cs="Sylfaen"/>
          <w:lang w:val="ka-GE"/>
        </w:rPr>
        <w:t xml:space="preserve"> - მომზადდა და განთავსდა ვებგვერდზე </w:t>
      </w:r>
      <w:r w:rsidRPr="00506B8C">
        <w:rPr>
          <w:rFonts w:ascii="Sylfaen" w:hAnsi="Sylfaen" w:cs="Sylfaen"/>
        </w:rPr>
        <w:t xml:space="preserve">geofl.ge </w:t>
      </w:r>
      <w:r w:rsidRPr="00506B8C">
        <w:rPr>
          <w:rFonts w:ascii="Sylfaen" w:hAnsi="Sylfaen" w:cs="Sylfaen"/>
          <w:lang w:val="ka-GE"/>
        </w:rPr>
        <w:t>მომხმარებელს სრულად შეუძლია ისარგებლოს სერია „აღმართის“ სახელმძღვანელოებით (</w:t>
      </w:r>
      <w:r w:rsidRPr="00506B8C">
        <w:rPr>
          <w:rFonts w:ascii="Sylfaen" w:hAnsi="Sylfaen" w:cs="Sylfaen"/>
        </w:rPr>
        <w:t>A1, A2, A2+, B1, B2, B2+</w:t>
      </w:r>
      <w:r w:rsidRPr="00506B8C">
        <w:rPr>
          <w:rFonts w:ascii="Sylfaen" w:hAnsi="Sylfaen" w:cs="Sylfaen"/>
          <w:lang w:val="ka-GE"/>
        </w:rPr>
        <w:t xml:space="preserve"> დონეები).</w:t>
      </w:r>
    </w:p>
    <w:p w14:paraId="3F63841F"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ცდომილების</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w:t>
      </w:r>
      <w:r w:rsidRPr="00506B8C">
        <w:rPr>
          <w:rFonts w:ascii="Sylfaen" w:hAnsi="Sylfaen" w:cs="Sylfaen"/>
        </w:rPr>
        <w:t>აღწერა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განმარტება</w:t>
      </w:r>
      <w:r w:rsidRPr="00506B8C">
        <w:rPr>
          <w:rFonts w:ascii="Sylfaen" w:hAnsi="Sylfaen"/>
        </w:rPr>
        <w:t xml:space="preserve"> </w:t>
      </w:r>
      <w:r w:rsidRPr="00506B8C">
        <w:rPr>
          <w:rFonts w:ascii="Sylfaen" w:hAnsi="Sylfaen" w:cs="Sylfaen"/>
        </w:rPr>
        <w:t>დაგეგმილ</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w:t>
      </w:r>
      <w:r w:rsidRPr="00506B8C">
        <w:rPr>
          <w:rFonts w:ascii="Sylfaen" w:hAnsi="Sylfaen"/>
        </w:rPr>
        <w:t xml:space="preserve"> </w:t>
      </w:r>
      <w:r w:rsidRPr="00506B8C">
        <w:rPr>
          <w:rFonts w:ascii="Sylfaen" w:hAnsi="Sylfaen" w:cs="Sylfaen"/>
        </w:rPr>
        <w:t>შუალედურ</w:t>
      </w:r>
      <w:r w:rsidRPr="00506B8C">
        <w:rPr>
          <w:rFonts w:ascii="Sylfaen" w:hAnsi="Sylfaen" w:cs="Sylfaen"/>
          <w:lang w:val="ka-GE"/>
        </w:rPr>
        <w:t xml:space="preserve"> </w:t>
      </w:r>
      <w:r w:rsidRPr="00506B8C">
        <w:rPr>
          <w:rFonts w:ascii="Sylfaen" w:hAnsi="Sylfaen" w:cs="Sylfaen"/>
        </w:rPr>
        <w:t>შედეგებს</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არსებულ</w:t>
      </w:r>
      <w:r w:rsidRPr="00506B8C">
        <w:rPr>
          <w:rFonts w:ascii="Sylfaen" w:hAnsi="Sylfaen"/>
        </w:rPr>
        <w:t xml:space="preserve"> </w:t>
      </w:r>
      <w:r w:rsidRPr="00506B8C">
        <w:rPr>
          <w:rFonts w:ascii="Sylfaen" w:hAnsi="Sylfaen" w:cs="Sylfaen"/>
        </w:rPr>
        <w:t>განსხვავებებზე</w:t>
      </w:r>
    </w:p>
    <w:p w14:paraId="67D06769" w14:textId="77777777" w:rsidR="008F7ED2" w:rsidRPr="00506B8C" w:rsidRDefault="008F7ED2" w:rsidP="00501D95">
      <w:pPr>
        <w:tabs>
          <w:tab w:val="left" w:pos="720"/>
        </w:tabs>
        <w:ind w:left="180"/>
        <w:jc w:val="both"/>
        <w:rPr>
          <w:rFonts w:ascii="Sylfaen" w:eastAsia="Sylfaen" w:hAnsi="Sylfaen"/>
          <w:lang w:val="ka-GE"/>
        </w:rPr>
      </w:pPr>
      <w:r w:rsidRPr="00506B8C">
        <w:rPr>
          <w:rFonts w:ascii="Sylfaen" w:eastAsia="Sylfaen" w:hAnsi="Sylfaen"/>
          <w:lang w:val="ka-GE"/>
        </w:rPr>
        <w:t xml:space="preserve">საქართველოს განათლებისა და მეცნიერების სამინისტროს გადაწყვეტილებით </w:t>
      </w:r>
      <w:r w:rsidRPr="00506B8C">
        <w:rPr>
          <w:rFonts w:ascii="Sylfaen" w:eastAsia="Sylfaen" w:hAnsi="Sylfaen"/>
        </w:rPr>
        <w:t xml:space="preserve">„ევროსტუდენტი VI“-ს ეროვნული პროექტი განხორციელდა </w:t>
      </w:r>
      <w:r w:rsidRPr="00506B8C">
        <w:rPr>
          <w:rFonts w:ascii="Sylfaen" w:eastAsia="Sylfaen" w:hAnsi="Sylfaen"/>
          <w:lang w:val="ka-GE"/>
        </w:rPr>
        <w:t>პროგრამა ,,</w:t>
      </w:r>
      <w:r w:rsidRPr="00506B8C">
        <w:rPr>
          <w:rFonts w:ascii="Sylfaen" w:eastAsia="Sylfaen" w:hAnsi="Sylfaen"/>
        </w:rPr>
        <w:t>ვისწავლოთ საქართველოში</w:t>
      </w:r>
      <w:r w:rsidRPr="00506B8C">
        <w:rPr>
          <w:rFonts w:ascii="Sylfaen" w:eastAsia="Sylfaen" w:hAnsi="Sylfaen"/>
          <w:lang w:val="ka-GE"/>
        </w:rPr>
        <w:t xml:space="preserve">“ ფარგლებში. შესაბამისად, </w:t>
      </w:r>
      <w:r w:rsidRPr="00506B8C">
        <w:rPr>
          <w:rFonts w:ascii="Sylfaen" w:eastAsia="Sylfaen" w:hAnsi="Sylfaen"/>
        </w:rPr>
        <w:t>„ევროსტუდენტი VI“-ს ეროვნული პროექტი</w:t>
      </w:r>
      <w:r w:rsidRPr="00506B8C">
        <w:rPr>
          <w:rFonts w:ascii="Sylfaen" w:eastAsia="Sylfaen" w:hAnsi="Sylfaen"/>
          <w:lang w:val="ka-GE"/>
        </w:rPr>
        <w:t xml:space="preserve">ს ფარგლებში განხორციელებული სამუშაოებისა და მიღწეული საბოლოო შედეგის შეფასების ინდიკატორი  შედეგების შესახებ იმფომაცია ასახულია აღნიშნული პროგრამის ფარგლებში. </w:t>
      </w:r>
    </w:p>
    <w:p w14:paraId="411C124B" w14:textId="77777777" w:rsidR="008F7ED2" w:rsidRPr="00506B8C" w:rsidRDefault="008F7ED2" w:rsidP="00501D95">
      <w:pPr>
        <w:tabs>
          <w:tab w:val="left" w:pos="720"/>
        </w:tabs>
        <w:ind w:left="180"/>
        <w:jc w:val="both"/>
        <w:rPr>
          <w:rFonts w:ascii="Sylfaen" w:eastAsia="Sylfaen" w:hAnsi="Sylfaen"/>
          <w:lang w:val="ka-GE"/>
        </w:rPr>
      </w:pPr>
    </w:p>
    <w:p w14:paraId="6CF69758"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rPr>
        <w:t xml:space="preserve">4.2.4 </w:t>
      </w:r>
      <w:r w:rsidRPr="00506B8C">
        <w:rPr>
          <w:rFonts w:ascii="Sylfaen" w:eastAsia="Sylfaen" w:hAnsi="Sylfaen"/>
          <w:color w:val="000000"/>
          <w:sz w:val="22"/>
          <w:szCs w:val="22"/>
        </w:rPr>
        <w:t>სსიპ - განათლების საერთაშორისო ცენტრი (პროგრამული კოდი 32 04 04)</w:t>
      </w:r>
    </w:p>
    <w:p w14:paraId="4B18EB7A"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p>
    <w:p w14:paraId="160E7F5D" w14:textId="77777777" w:rsidR="008F7ED2" w:rsidRPr="00506B8C" w:rsidRDefault="008F7ED2" w:rsidP="00501D95">
      <w:pPr>
        <w:tabs>
          <w:tab w:val="left" w:pos="720"/>
          <w:tab w:val="left" w:pos="900"/>
        </w:tabs>
        <w:ind w:left="180"/>
        <w:rPr>
          <w:rFonts w:ascii="Sylfaen" w:hAnsi="Sylfaen"/>
          <w:lang w:val="ka-GE"/>
        </w:rPr>
      </w:pPr>
      <w:r w:rsidRPr="00506B8C">
        <w:rPr>
          <w:rFonts w:ascii="Sylfaen" w:hAnsi="Sylfaen"/>
          <w:lang w:val="ka-GE"/>
        </w:rPr>
        <w:t xml:space="preserve">განმახორციელებელი : </w:t>
      </w:r>
      <w:r w:rsidRPr="00506B8C">
        <w:rPr>
          <w:rFonts w:ascii="Sylfaen" w:eastAsia="Sylfaen" w:hAnsi="Sylfaen"/>
          <w:color w:val="000000"/>
        </w:rPr>
        <w:t>სსიპ - განათლების საერთაშორისო ცენტრი</w:t>
      </w:r>
      <w:r w:rsidRPr="00506B8C">
        <w:rPr>
          <w:rFonts w:ascii="Sylfaen" w:eastAsia="Sylfaen" w:hAnsi="Sylfaen"/>
          <w:color w:val="000000"/>
          <w:lang w:val="ka-GE"/>
        </w:rPr>
        <w:t>.</w:t>
      </w:r>
    </w:p>
    <w:p w14:paraId="4538D6AC"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30904DB1" w14:textId="77777777" w:rsidR="00954FB6" w:rsidRPr="00506B8C" w:rsidRDefault="008F7ED2" w:rsidP="00501D95">
      <w:pPr>
        <w:tabs>
          <w:tab w:val="left" w:pos="900"/>
        </w:tabs>
        <w:ind w:left="180"/>
        <w:rPr>
          <w:rFonts w:ascii="Sylfaen" w:hAnsi="Sylfaen"/>
          <w:highlight w:val="yellow"/>
          <w:lang w:val="ka-GE"/>
        </w:rPr>
      </w:pPr>
      <w:r w:rsidRPr="00506B8C">
        <w:rPr>
          <w:rFonts w:ascii="Sylfaen" w:eastAsia="Arial Unicode MS" w:hAnsi="Sylfaen" w:cs="Arial Unicode MS"/>
          <w:lang w:val="ka-GE"/>
        </w:rPr>
        <w:lastRenderedPageBreak/>
        <w:t xml:space="preserve">დაფინანსდა </w:t>
      </w:r>
      <w:r w:rsidRPr="00506B8C">
        <w:rPr>
          <w:rFonts w:ascii="Sylfaen" w:eastAsia="Arial Unicode MS" w:hAnsi="Sylfaen" w:cs="Arial Unicode MS"/>
        </w:rPr>
        <w:t>უცხო ქვეყნის კანონმდებლობის შესაბამისად აღიარებულ, უცხო ქვეყნის სხვადასხვა უმაღლეს საგანმანათლებლო დაწესებულებებში საბაკალარო, სამაგისტრო და სადოქტორო საგანმანათლებლო პროგრამებზე ჩარიცხული სტუდენტების სწავლისა და ცხოვრების ხარჯები, საჯარო სექტორში მომუშავე პირების  კვალიფიკაციის ამაღლების კურსებში მონაწილეობისა და ცხოვრების ხარჯები საზღვარგარეთ და ასევე</w:t>
      </w:r>
      <w:r w:rsidRPr="00506B8C">
        <w:rPr>
          <w:rFonts w:ascii="Sylfaen" w:eastAsia="Arial Unicode MS" w:hAnsi="Sylfaen" w:cs="Arial Unicode MS"/>
          <w:lang w:val="ka-GE"/>
        </w:rPr>
        <w:t>,</w:t>
      </w:r>
      <w:r w:rsidRPr="00506B8C">
        <w:rPr>
          <w:rFonts w:ascii="Sylfaen" w:eastAsia="Arial Unicode MS" w:hAnsi="Sylfaen" w:cs="Arial Unicode MS"/>
        </w:rPr>
        <w:t xml:space="preserve"> მცირე საგრანტო პროექტები.</w:t>
      </w:r>
    </w:p>
    <w:p w14:paraId="2B014489" w14:textId="77777777" w:rsidR="008F7ED2" w:rsidRPr="00506B8C" w:rsidRDefault="008F7ED2" w:rsidP="00501D95">
      <w:pPr>
        <w:pStyle w:val="Normal00"/>
        <w:tabs>
          <w:tab w:val="left" w:pos="720"/>
        </w:tabs>
        <w:ind w:left="180"/>
        <w:jc w:val="both"/>
        <w:rPr>
          <w:rFonts w:ascii="Sylfaen" w:eastAsia="Sylfaen" w:hAnsi="Sylfaen"/>
          <w:sz w:val="22"/>
          <w:szCs w:val="22"/>
        </w:rPr>
      </w:pPr>
      <w:r w:rsidRPr="00506B8C">
        <w:rPr>
          <w:rFonts w:ascii="Sylfaen" w:hAnsi="Sylfaen"/>
          <w:sz w:val="22"/>
          <w:szCs w:val="22"/>
        </w:rPr>
        <w:t xml:space="preserve">4.3. </w:t>
      </w:r>
      <w:r w:rsidRPr="00506B8C">
        <w:rPr>
          <w:rFonts w:ascii="Sylfaen" w:eastAsia="Sylfaen" w:hAnsi="Sylfaen"/>
          <w:sz w:val="22"/>
          <w:szCs w:val="22"/>
        </w:rPr>
        <w:t>საგანმანათლებლო და სამეცნიერო დაწესებულებათა ინფრასტრუქტურის განვითარება (</w:t>
      </w:r>
      <w:r w:rsidRPr="00506B8C">
        <w:rPr>
          <w:rFonts w:ascii="Sylfaen" w:eastAsia="Sylfaen" w:hAnsi="Sylfaen"/>
          <w:color w:val="000000"/>
          <w:sz w:val="22"/>
          <w:szCs w:val="22"/>
          <w:lang w:val="ka-GE"/>
        </w:rPr>
        <w:t xml:space="preserve">პროგრამული კოდი </w:t>
      </w:r>
      <w:r w:rsidRPr="00506B8C">
        <w:rPr>
          <w:rFonts w:ascii="Sylfaen" w:eastAsia="Sylfaen" w:hAnsi="Sylfaen"/>
          <w:sz w:val="22"/>
          <w:szCs w:val="22"/>
        </w:rPr>
        <w:t>32 07)</w:t>
      </w:r>
    </w:p>
    <w:p w14:paraId="6AAF0F50" w14:textId="77777777" w:rsidR="008F7ED2" w:rsidRPr="00506B8C" w:rsidRDefault="008F7ED2" w:rsidP="00501D95">
      <w:pPr>
        <w:pStyle w:val="Normal00"/>
        <w:tabs>
          <w:tab w:val="left" w:pos="720"/>
        </w:tabs>
        <w:ind w:left="180"/>
        <w:jc w:val="both"/>
        <w:rPr>
          <w:rFonts w:ascii="Sylfaen" w:eastAsia="Sylfaen" w:hAnsi="Sylfaen"/>
          <w:sz w:val="22"/>
          <w:szCs w:val="22"/>
        </w:rPr>
      </w:pPr>
    </w:p>
    <w:p w14:paraId="58EB5E35" w14:textId="77777777" w:rsidR="008F7ED2" w:rsidRPr="00506B8C" w:rsidRDefault="008F7ED2" w:rsidP="00501D95">
      <w:pPr>
        <w:tabs>
          <w:tab w:val="left" w:pos="720"/>
          <w:tab w:val="left" w:pos="900"/>
        </w:tabs>
        <w:ind w:left="180"/>
        <w:jc w:val="both"/>
        <w:rPr>
          <w:rFonts w:ascii="Sylfaen" w:hAnsi="Sylfaen"/>
          <w:lang w:val="ka-GE"/>
        </w:rPr>
      </w:pPr>
      <w:r w:rsidRPr="00506B8C">
        <w:rPr>
          <w:rFonts w:ascii="Sylfaen" w:hAnsi="Sylfaen"/>
          <w:lang w:val="ka-GE"/>
        </w:rPr>
        <w:t>პროგრამის განმახორციელებელი:</w:t>
      </w:r>
    </w:p>
    <w:p w14:paraId="5889F18B" w14:textId="77777777" w:rsidR="008F7ED2" w:rsidRPr="00506B8C" w:rsidRDefault="008F7ED2" w:rsidP="00501D95">
      <w:pPr>
        <w:numPr>
          <w:ilvl w:val="0"/>
          <w:numId w:val="122"/>
        </w:numPr>
        <w:tabs>
          <w:tab w:val="left" w:pos="720"/>
          <w:tab w:val="left" w:pos="900"/>
        </w:tabs>
        <w:spacing w:after="0" w:line="240" w:lineRule="auto"/>
        <w:ind w:left="180"/>
        <w:jc w:val="both"/>
        <w:rPr>
          <w:rFonts w:ascii="Sylfaen" w:hAnsi="Sylfaen"/>
          <w:lang w:val="ka-GE"/>
        </w:rPr>
      </w:pPr>
      <w:r w:rsidRPr="00506B8C">
        <w:rPr>
          <w:rFonts w:ascii="Sylfaen" w:eastAsia="Sylfaen" w:hAnsi="Sylfaen"/>
        </w:rPr>
        <w:t>სსიპ – საგანმანათლებლო და სამეცნიერო ინფრასტრუქტურის განვითარების სააგენტო</w:t>
      </w:r>
    </w:p>
    <w:p w14:paraId="3F04369D" w14:textId="77777777" w:rsidR="008F7ED2" w:rsidRPr="00506B8C" w:rsidRDefault="008F7ED2" w:rsidP="00501D95">
      <w:pPr>
        <w:tabs>
          <w:tab w:val="left" w:pos="720"/>
          <w:tab w:val="left" w:pos="900"/>
        </w:tabs>
        <w:ind w:left="180"/>
        <w:jc w:val="both"/>
        <w:rPr>
          <w:rFonts w:ascii="Sylfaen" w:hAnsi="Sylfaen"/>
          <w:lang w:val="ka-GE"/>
        </w:rPr>
      </w:pPr>
    </w:p>
    <w:p w14:paraId="1FB00C10" w14:textId="77777777" w:rsidR="008F7ED2" w:rsidRPr="00506B8C" w:rsidRDefault="008F7ED2" w:rsidP="00501D95">
      <w:pPr>
        <w:tabs>
          <w:tab w:val="left" w:pos="720"/>
        </w:tabs>
        <w:ind w:left="180"/>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საბოლოო</w:t>
      </w:r>
      <w:r w:rsidRPr="00506B8C">
        <w:rPr>
          <w:rFonts w:ascii="Sylfaen" w:hAnsi="Sylfaen"/>
        </w:rPr>
        <w:t xml:space="preserve"> </w:t>
      </w:r>
      <w:r w:rsidRPr="00506B8C">
        <w:rPr>
          <w:rFonts w:ascii="Sylfaen" w:hAnsi="Sylfaen" w:cs="Sylfaen"/>
        </w:rPr>
        <w:t>შედეგები</w:t>
      </w:r>
    </w:p>
    <w:p w14:paraId="3FCB9249" w14:textId="77777777" w:rsidR="008F7ED2" w:rsidRPr="00506B8C" w:rsidRDefault="008F7ED2" w:rsidP="00501D95">
      <w:pPr>
        <w:numPr>
          <w:ilvl w:val="0"/>
          <w:numId w:val="82"/>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ყველა სახელმწიფო საგანმანათლებლო დაწესებულებაში შექმნილი სრულყოფილი სასწავლო პროცესის შესაბამისი გარემო;</w:t>
      </w:r>
    </w:p>
    <w:p w14:paraId="7FB7D781" w14:textId="77777777" w:rsidR="008F7ED2" w:rsidRPr="00506B8C" w:rsidRDefault="008F7ED2" w:rsidP="00501D95">
      <w:pPr>
        <w:numPr>
          <w:ilvl w:val="0"/>
          <w:numId w:val="82"/>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მოსწავლეების ამაღლებული მოტივაცია;</w:t>
      </w:r>
    </w:p>
    <w:p w14:paraId="4AD359A9" w14:textId="77777777" w:rsidR="008F7ED2" w:rsidRPr="00506B8C" w:rsidRDefault="008F7ED2" w:rsidP="00501D95">
      <w:pPr>
        <w:numPr>
          <w:ilvl w:val="0"/>
          <w:numId w:val="82"/>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უზრუნველყოფილი ყველა საჯარო სკოლა კომპიუტერული ტექნიკითა  და ინტერნეტ-კავშირით.</w:t>
      </w:r>
    </w:p>
    <w:p w14:paraId="29239485"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მიღწეული საბოლოო შედეგი</w:t>
      </w:r>
    </w:p>
    <w:p w14:paraId="550569EA" w14:textId="77777777" w:rsidR="008F7ED2" w:rsidRPr="00506B8C" w:rsidRDefault="008F7ED2" w:rsidP="00501D95">
      <w:pPr>
        <w:numPr>
          <w:ilvl w:val="0"/>
          <w:numId w:val="82"/>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გაზრდილია ახალ აშენებული და რეაბილიტირებული საჯარო სკოლების, რეაბილიტირებული პროფესიული, უმაღლესი საგანმანათლებლო დაწესებულებებისა და ტერიტორიული ორგანოების  რაოდენობა;</w:t>
      </w:r>
    </w:p>
    <w:p w14:paraId="4BBD074E" w14:textId="77777777" w:rsidR="008F7ED2" w:rsidRPr="00506B8C" w:rsidRDefault="008F7ED2" w:rsidP="00501D95">
      <w:pPr>
        <w:numPr>
          <w:ilvl w:val="0"/>
          <w:numId w:val="82"/>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საჯარო სკოლების ყველა პირველკლასელი მოსწავლე და მათი დამრიგებლი   უზრუნველყოფილია პერსონალური კომპიუტერებით,</w:t>
      </w:r>
      <w:r w:rsidRPr="00506B8C">
        <w:rPr>
          <w:rFonts w:ascii="Sylfaen" w:eastAsia="Sylfaen" w:hAnsi="Sylfaen"/>
          <w:color w:val="000000"/>
          <w:lang w:val="ka-GE"/>
        </w:rPr>
        <w:t xml:space="preserve"> </w:t>
      </w:r>
      <w:r w:rsidRPr="00506B8C">
        <w:rPr>
          <w:rFonts w:ascii="Sylfaen" w:eastAsia="Sylfaen" w:hAnsi="Sylfaen"/>
          <w:color w:val="000000"/>
        </w:rPr>
        <w:t>დაჯილდოებულია წარჩინებული ახალგაზრდები კომპიუტერული ტექნიკით.</w:t>
      </w:r>
    </w:p>
    <w:p w14:paraId="56850BB7"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საბოლოო შედეგის შეფასების ინდიკატორები</w:t>
      </w:r>
    </w:p>
    <w:p w14:paraId="491F5BB9" w14:textId="77777777" w:rsidR="008F7ED2" w:rsidRPr="00506B8C" w:rsidRDefault="008F7ED2" w:rsidP="00501D95">
      <w:pPr>
        <w:tabs>
          <w:tab w:val="left" w:pos="720"/>
        </w:tabs>
        <w:ind w:left="180"/>
        <w:jc w:val="both"/>
        <w:rPr>
          <w:rFonts w:ascii="Sylfaen" w:hAnsi="Sylfaen" w:cs="Sylfaen"/>
        </w:rPr>
      </w:pPr>
    </w:p>
    <w:p w14:paraId="530EA5CB" w14:textId="77777777" w:rsidR="008F7ED2" w:rsidRPr="00506B8C" w:rsidRDefault="008F7ED2" w:rsidP="00501D95">
      <w:pPr>
        <w:numPr>
          <w:ilvl w:val="0"/>
          <w:numId w:val="60"/>
        </w:numPr>
        <w:tabs>
          <w:tab w:val="left" w:pos="720"/>
        </w:tabs>
        <w:spacing w:after="0" w:line="240" w:lineRule="auto"/>
        <w:ind w:left="180"/>
        <w:jc w:val="both"/>
        <w:rPr>
          <w:rFonts w:ascii="Sylfaen" w:hAnsi="Sylfaen" w:cs="Sylfaen"/>
        </w:rPr>
      </w:pPr>
      <w:r w:rsidRPr="00506B8C">
        <w:rPr>
          <w:rFonts w:ascii="Sylfaen" w:hAnsi="Sylfaen" w:cs="Sylfaen"/>
        </w:rPr>
        <w:t xml:space="preserve"> დაგეგმილი საბაზისო მაჩვენებელი</w:t>
      </w:r>
    </w:p>
    <w:p w14:paraId="73FB3190"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თანამედროვე კომპიუტერული ტექნიკითა და შესაბამისი მატერიალურ-ტექნიკური ბაზით აღჭურვილი საჯარო სკოლების რაოდენობა;</w:t>
      </w:r>
    </w:p>
    <w:p w14:paraId="06A952D5"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28DB700D" w14:textId="77777777" w:rsidR="008F7ED2" w:rsidRPr="00506B8C" w:rsidRDefault="008F7ED2" w:rsidP="00501D95">
      <w:pPr>
        <w:tabs>
          <w:tab w:val="left" w:pos="720"/>
        </w:tabs>
        <w:ind w:left="180"/>
        <w:jc w:val="both"/>
        <w:rPr>
          <w:rFonts w:ascii="Sylfaen" w:hAnsi="Sylfaen"/>
        </w:rPr>
      </w:pPr>
      <w:r w:rsidRPr="00506B8C">
        <w:rPr>
          <w:rFonts w:ascii="Sylfaen" w:eastAsia="Sylfaen" w:hAnsi="Sylfaen"/>
        </w:rPr>
        <w:t>საჯარო სკოლების სრული აღჭურვა კომპიუტერული ტექნიკითა და შესაბამისი მატერიალურ-ტექნიკური ბაზით</w:t>
      </w:r>
    </w:p>
    <w:p w14:paraId="05665ED2" w14:textId="77777777" w:rsidR="008F7ED2" w:rsidRPr="00506B8C" w:rsidRDefault="008F7ED2" w:rsidP="00501D95">
      <w:pPr>
        <w:tabs>
          <w:tab w:val="left" w:pos="720"/>
        </w:tabs>
        <w:ind w:left="180"/>
        <w:jc w:val="both"/>
        <w:rPr>
          <w:rFonts w:ascii="Sylfaen" w:hAnsi="Sylfaen"/>
          <w:vertAlign w:val="superscript"/>
        </w:rPr>
      </w:pPr>
      <w:r w:rsidRPr="00506B8C">
        <w:rPr>
          <w:rFonts w:ascii="Sylfaen" w:hAnsi="Sylfaen" w:cs="Sylfaen"/>
        </w:rPr>
        <w:t>ცდომილების</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w:t>
      </w:r>
      <w:r w:rsidRPr="00506B8C">
        <w:rPr>
          <w:rFonts w:ascii="Sylfaen" w:hAnsi="Sylfaen" w:cs="Sylfaen"/>
        </w:rPr>
        <w:t>აღწერა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განმარტება</w:t>
      </w:r>
      <w:r w:rsidRPr="00506B8C">
        <w:rPr>
          <w:rFonts w:ascii="Sylfaen" w:hAnsi="Sylfaen"/>
        </w:rPr>
        <w:t xml:space="preserve"> </w:t>
      </w:r>
      <w:r w:rsidRPr="00506B8C">
        <w:rPr>
          <w:rFonts w:ascii="Sylfaen" w:hAnsi="Sylfaen" w:cs="Sylfaen"/>
        </w:rPr>
        <w:t>დაგეგმილ</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w:t>
      </w:r>
      <w:r w:rsidRPr="00506B8C">
        <w:rPr>
          <w:rFonts w:ascii="Sylfaen" w:hAnsi="Sylfaen"/>
        </w:rPr>
        <w:t xml:space="preserve"> </w:t>
      </w:r>
      <w:r w:rsidRPr="00506B8C">
        <w:rPr>
          <w:rFonts w:ascii="Sylfaen" w:hAnsi="Sylfaen" w:cs="Sylfaen"/>
        </w:rPr>
        <w:t>საბოლოო</w:t>
      </w:r>
      <w:r w:rsidRPr="00506B8C">
        <w:rPr>
          <w:rFonts w:ascii="Sylfaen" w:hAnsi="Sylfaen"/>
        </w:rPr>
        <w:t xml:space="preserve"> </w:t>
      </w:r>
      <w:r w:rsidRPr="00506B8C">
        <w:rPr>
          <w:rFonts w:ascii="Sylfaen" w:hAnsi="Sylfaen" w:cs="Sylfaen"/>
        </w:rPr>
        <w:t>შედეგებს</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არსებულ</w:t>
      </w:r>
      <w:r w:rsidRPr="00506B8C">
        <w:rPr>
          <w:rFonts w:ascii="Sylfaen" w:hAnsi="Sylfaen"/>
        </w:rPr>
        <w:t xml:space="preserve"> </w:t>
      </w:r>
      <w:r w:rsidRPr="00506B8C">
        <w:rPr>
          <w:rFonts w:ascii="Sylfaen" w:hAnsi="Sylfaen" w:cs="Sylfaen"/>
        </w:rPr>
        <w:t>განსხვავებებზე</w:t>
      </w:r>
    </w:p>
    <w:p w14:paraId="43504554" w14:textId="77777777" w:rsidR="008F7ED2" w:rsidRPr="00506B8C" w:rsidRDefault="008F7ED2" w:rsidP="00501D95">
      <w:pPr>
        <w:tabs>
          <w:tab w:val="left" w:pos="720"/>
        </w:tabs>
        <w:ind w:left="180"/>
        <w:jc w:val="both"/>
        <w:rPr>
          <w:rFonts w:ascii="Sylfaen" w:hAnsi="Sylfaen"/>
        </w:rPr>
      </w:pPr>
      <w:r w:rsidRPr="00506B8C">
        <w:rPr>
          <w:rFonts w:ascii="Sylfaen" w:hAnsi="Sylfaen"/>
          <w:vertAlign w:val="superscript"/>
          <w:lang w:val="ka-GE"/>
        </w:rPr>
        <w:lastRenderedPageBreak/>
        <w:t xml:space="preserve">  </w:t>
      </w:r>
      <w:r w:rsidRPr="00506B8C">
        <w:rPr>
          <w:rFonts w:ascii="Sylfaen" w:hAnsi="Sylfaen" w:cs="Sylfaen"/>
        </w:rPr>
        <w:t xml:space="preserve">საგანმანათლებლო დაწესებულებების პროგრამის </w:t>
      </w:r>
      <w:r w:rsidRPr="00506B8C">
        <w:rPr>
          <w:rFonts w:ascii="Sylfaen" w:hAnsi="Sylfaen" w:cs="Sylfaen"/>
          <w:lang w:val="ka-GE"/>
        </w:rPr>
        <w:t>„</w:t>
      </w:r>
      <w:r w:rsidRPr="00506B8C">
        <w:rPr>
          <w:rFonts w:ascii="Sylfaen" w:hAnsi="Sylfaen" w:cs="Sylfaen"/>
        </w:rPr>
        <w:t>ინფორმაციულ - საკომუნიკაციო ტექნოლოგიებით უზრუნველყოფის</w:t>
      </w:r>
      <w:r w:rsidRPr="00506B8C">
        <w:rPr>
          <w:rFonts w:ascii="Sylfaen" w:hAnsi="Sylfaen" w:cs="Sylfaen"/>
          <w:lang w:val="ka-GE"/>
        </w:rPr>
        <w:t>“</w:t>
      </w:r>
      <w:r w:rsidRPr="00506B8C">
        <w:rPr>
          <w:rFonts w:ascii="Sylfaen" w:hAnsi="Sylfaen" w:cs="Sylfaen"/>
        </w:rPr>
        <w:t xml:space="preserve"> ფარგლებში დაგეგმილი იყო საჯარო სკოლების უსადენო ინტერნეტით უზრუნველყოფა, რომელიც განხორციელდა </w:t>
      </w:r>
      <w:r w:rsidRPr="00506B8C">
        <w:rPr>
          <w:rFonts w:ascii="Sylfaen" w:hAnsi="Sylfaen" w:cs="Sylfaen"/>
          <w:lang w:val="ka-GE"/>
        </w:rPr>
        <w:t>ს</w:t>
      </w:r>
      <w:r w:rsidRPr="00506B8C">
        <w:rPr>
          <w:rFonts w:ascii="Sylfaen" w:hAnsi="Sylfaen" w:cs="Sylfaen"/>
        </w:rPr>
        <w:t>სიპ</w:t>
      </w:r>
      <w:r w:rsidRPr="00506B8C">
        <w:rPr>
          <w:rFonts w:ascii="Sylfaen" w:hAnsi="Sylfaen" w:cs="Sylfaen"/>
          <w:lang w:val="ka-GE"/>
        </w:rPr>
        <w:t xml:space="preserve"> -</w:t>
      </w:r>
      <w:r w:rsidRPr="00506B8C">
        <w:rPr>
          <w:rFonts w:ascii="Sylfaen" w:hAnsi="Sylfaen" w:cs="Sylfaen"/>
        </w:rPr>
        <w:t xml:space="preserve"> განათლების მართვის საინფორმაციო სისტემის მიერ</w:t>
      </w:r>
      <w:r w:rsidRPr="00506B8C">
        <w:rPr>
          <w:rFonts w:ascii="Sylfaen" w:hAnsi="Sylfaen" w:cs="Sylfaen"/>
          <w:lang w:val="ka-GE"/>
        </w:rPr>
        <w:t>.</w:t>
      </w:r>
    </w:p>
    <w:p w14:paraId="79807357" w14:textId="77777777" w:rsidR="008F7ED2" w:rsidRPr="00506B8C" w:rsidRDefault="008F7ED2" w:rsidP="00501D95">
      <w:pPr>
        <w:numPr>
          <w:ilvl w:val="0"/>
          <w:numId w:val="60"/>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4FD5C9EA"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rPr>
        <w:t>საჯარო სკოლების ყველა პირველკლასელი მოსწავლე, მათი დამრიგებლები და წარჩინებული ახალგაზრდები უზრუნველყოფილ არიან კომპიუტერული ტექნიკით;</w:t>
      </w:r>
    </w:p>
    <w:p w14:paraId="57AFF2D8"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14042455" w14:textId="77777777" w:rsidR="008F7ED2" w:rsidRPr="00506B8C" w:rsidRDefault="008F7ED2" w:rsidP="00501D95">
      <w:pPr>
        <w:tabs>
          <w:tab w:val="left" w:pos="720"/>
        </w:tabs>
        <w:ind w:left="180"/>
        <w:jc w:val="both"/>
        <w:rPr>
          <w:rFonts w:ascii="Sylfaen" w:eastAsia="Sylfaen" w:hAnsi="Sylfaen"/>
        </w:rPr>
      </w:pPr>
      <w:r w:rsidRPr="00506B8C">
        <w:rPr>
          <w:rFonts w:ascii="Sylfaen" w:eastAsia="Sylfaen" w:hAnsi="Sylfaen"/>
        </w:rPr>
        <w:t>საბაზისო მაჩვენებლის შენარჩუნება</w:t>
      </w:r>
    </w:p>
    <w:p w14:paraId="7DF29EE0"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მიღწეული საბოლოო შედეგის შეფასების ინდიკატორი </w:t>
      </w:r>
    </w:p>
    <w:p w14:paraId="5FC5FAF3" w14:textId="77777777" w:rsidR="008F7ED2" w:rsidRPr="00506B8C" w:rsidRDefault="008F7ED2" w:rsidP="00501D95">
      <w:pPr>
        <w:tabs>
          <w:tab w:val="left" w:pos="720"/>
        </w:tabs>
        <w:ind w:left="180"/>
        <w:jc w:val="both"/>
        <w:rPr>
          <w:rFonts w:ascii="Sylfaen" w:hAnsi="Sylfaen"/>
        </w:rPr>
      </w:pPr>
      <w:r w:rsidRPr="00506B8C">
        <w:rPr>
          <w:rFonts w:ascii="Sylfaen" w:hAnsi="Sylfaen" w:cs="Sylfaen"/>
          <w:lang w:val="ka-GE"/>
        </w:rPr>
        <w:t xml:space="preserve"> </w:t>
      </w:r>
      <w:r w:rsidRPr="00506B8C">
        <w:rPr>
          <w:rFonts w:ascii="Sylfaen" w:hAnsi="Sylfaen" w:cs="Sylfaen"/>
        </w:rPr>
        <w:t>საჯარო</w:t>
      </w:r>
      <w:r w:rsidRPr="00506B8C">
        <w:rPr>
          <w:rFonts w:ascii="Sylfaen" w:hAnsi="Sylfaen"/>
        </w:rPr>
        <w:t xml:space="preserve"> </w:t>
      </w:r>
      <w:r w:rsidRPr="00506B8C">
        <w:rPr>
          <w:rFonts w:ascii="Sylfaen" w:hAnsi="Sylfaen" w:cs="Sylfaen"/>
        </w:rPr>
        <w:t>სკოლების</w:t>
      </w:r>
      <w:r w:rsidRPr="00506B8C">
        <w:rPr>
          <w:rFonts w:ascii="Sylfaen" w:hAnsi="Sylfaen"/>
        </w:rPr>
        <w:t xml:space="preserve"> </w:t>
      </w:r>
      <w:r w:rsidRPr="00506B8C">
        <w:rPr>
          <w:rFonts w:ascii="Sylfaen" w:hAnsi="Sylfaen" w:cs="Sylfaen"/>
        </w:rPr>
        <w:t>ყველა</w:t>
      </w:r>
      <w:r w:rsidRPr="00506B8C">
        <w:rPr>
          <w:rFonts w:ascii="Sylfaen" w:hAnsi="Sylfaen"/>
        </w:rPr>
        <w:t xml:space="preserve"> </w:t>
      </w:r>
      <w:r w:rsidRPr="00506B8C">
        <w:rPr>
          <w:rFonts w:ascii="Sylfaen" w:hAnsi="Sylfaen" w:cs="Sylfaen"/>
        </w:rPr>
        <w:t>პირველკლასელი</w:t>
      </w:r>
      <w:r w:rsidRPr="00506B8C">
        <w:rPr>
          <w:rFonts w:ascii="Sylfaen" w:hAnsi="Sylfaen"/>
        </w:rPr>
        <w:t xml:space="preserve"> </w:t>
      </w:r>
      <w:r w:rsidRPr="00506B8C">
        <w:rPr>
          <w:rFonts w:ascii="Sylfaen" w:hAnsi="Sylfaen" w:cs="Sylfaen"/>
        </w:rPr>
        <w:t>მოსწავლე</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მათი</w:t>
      </w:r>
      <w:r w:rsidRPr="00506B8C">
        <w:rPr>
          <w:rFonts w:ascii="Sylfaen" w:hAnsi="Sylfaen"/>
        </w:rPr>
        <w:t xml:space="preserve"> </w:t>
      </w:r>
      <w:r w:rsidRPr="00506B8C">
        <w:rPr>
          <w:rFonts w:ascii="Sylfaen" w:hAnsi="Sylfaen" w:cs="Sylfaen"/>
        </w:rPr>
        <w:t>დამრიგებ</w:t>
      </w:r>
      <w:r w:rsidRPr="00506B8C">
        <w:rPr>
          <w:rFonts w:ascii="Sylfaen" w:hAnsi="Sylfaen" w:cs="Sylfaen"/>
          <w:lang w:val="ka-GE"/>
        </w:rPr>
        <w:t>ე</w:t>
      </w:r>
      <w:r w:rsidRPr="00506B8C">
        <w:rPr>
          <w:rFonts w:ascii="Sylfaen" w:hAnsi="Sylfaen" w:cs="Sylfaen"/>
        </w:rPr>
        <w:t>ლი</w:t>
      </w:r>
      <w:r w:rsidRPr="00506B8C">
        <w:rPr>
          <w:rFonts w:ascii="Sylfaen" w:hAnsi="Sylfaen"/>
        </w:rPr>
        <w:t xml:space="preserve"> </w:t>
      </w:r>
      <w:r w:rsidRPr="00506B8C">
        <w:rPr>
          <w:rFonts w:ascii="Sylfaen" w:hAnsi="Sylfaen" w:cs="Sylfaen"/>
        </w:rPr>
        <w:t>უზრუნველყოფილია</w:t>
      </w:r>
      <w:r w:rsidRPr="00506B8C">
        <w:rPr>
          <w:rFonts w:ascii="Sylfaen" w:hAnsi="Sylfaen"/>
        </w:rPr>
        <w:t xml:space="preserve"> </w:t>
      </w:r>
      <w:r w:rsidRPr="00506B8C">
        <w:rPr>
          <w:rFonts w:ascii="Sylfaen" w:hAnsi="Sylfaen" w:cs="Sylfaen"/>
        </w:rPr>
        <w:t>პერსონალური</w:t>
      </w:r>
      <w:r w:rsidRPr="00506B8C">
        <w:rPr>
          <w:rFonts w:ascii="Sylfaen" w:hAnsi="Sylfaen"/>
        </w:rPr>
        <w:t xml:space="preserve"> </w:t>
      </w:r>
      <w:r w:rsidRPr="00506B8C">
        <w:rPr>
          <w:rFonts w:ascii="Sylfaen" w:hAnsi="Sylfaen" w:cs="Sylfaen"/>
        </w:rPr>
        <w:t>კომპიუტერებით</w:t>
      </w:r>
      <w:r w:rsidRPr="00506B8C">
        <w:rPr>
          <w:rFonts w:ascii="Sylfaen" w:hAnsi="Sylfaen"/>
        </w:rPr>
        <w:t xml:space="preserve">. </w:t>
      </w:r>
      <w:r w:rsidRPr="00506B8C">
        <w:rPr>
          <w:rFonts w:ascii="Sylfaen" w:hAnsi="Sylfaen"/>
          <w:lang w:val="ka-GE"/>
        </w:rPr>
        <w:t xml:space="preserve">აგრეთვე, </w:t>
      </w:r>
      <w:r w:rsidRPr="00506B8C">
        <w:rPr>
          <w:rFonts w:ascii="Sylfaen" w:hAnsi="Sylfaen" w:cs="Sylfaen"/>
        </w:rPr>
        <w:t>დაჯილდოებულია</w:t>
      </w:r>
      <w:r w:rsidRPr="00506B8C">
        <w:rPr>
          <w:rFonts w:ascii="Sylfaen" w:hAnsi="Sylfaen"/>
        </w:rPr>
        <w:t xml:space="preserve"> </w:t>
      </w:r>
      <w:r w:rsidRPr="00506B8C">
        <w:rPr>
          <w:rFonts w:ascii="Sylfaen" w:hAnsi="Sylfaen" w:cs="Sylfaen"/>
        </w:rPr>
        <w:t>წარჩინებული</w:t>
      </w:r>
      <w:r w:rsidRPr="00506B8C">
        <w:rPr>
          <w:rFonts w:ascii="Sylfaen" w:hAnsi="Sylfaen"/>
        </w:rPr>
        <w:t xml:space="preserve"> </w:t>
      </w:r>
      <w:r w:rsidRPr="00506B8C">
        <w:rPr>
          <w:rFonts w:ascii="Sylfaen" w:hAnsi="Sylfaen" w:cs="Sylfaen"/>
        </w:rPr>
        <w:t>ახალგაზრდები</w:t>
      </w:r>
      <w:r w:rsidRPr="00506B8C">
        <w:rPr>
          <w:rFonts w:ascii="Sylfaen" w:hAnsi="Sylfaen"/>
        </w:rPr>
        <w:t xml:space="preserve"> </w:t>
      </w:r>
      <w:r w:rsidRPr="00506B8C">
        <w:rPr>
          <w:rFonts w:ascii="Sylfaen" w:hAnsi="Sylfaen" w:cs="Sylfaen"/>
        </w:rPr>
        <w:t>კომპიუტერული</w:t>
      </w:r>
      <w:r w:rsidRPr="00506B8C">
        <w:rPr>
          <w:rFonts w:ascii="Sylfaen" w:hAnsi="Sylfaen"/>
        </w:rPr>
        <w:t xml:space="preserve"> </w:t>
      </w:r>
      <w:r w:rsidRPr="00506B8C">
        <w:rPr>
          <w:rFonts w:ascii="Sylfaen" w:hAnsi="Sylfaen" w:cs="Sylfaen"/>
        </w:rPr>
        <w:t>ტექნიკით</w:t>
      </w:r>
      <w:r w:rsidRPr="00506B8C">
        <w:rPr>
          <w:rFonts w:ascii="Sylfaen" w:hAnsi="Sylfaen"/>
        </w:rPr>
        <w:t>;</w:t>
      </w:r>
    </w:p>
    <w:p w14:paraId="4939149E" w14:textId="77777777" w:rsidR="008F7ED2" w:rsidRPr="00506B8C" w:rsidRDefault="008F7ED2" w:rsidP="00501D95">
      <w:pPr>
        <w:numPr>
          <w:ilvl w:val="0"/>
          <w:numId w:val="60"/>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2DD8D129"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rPr>
        <w:t>რეაბილიტირებული და ახალაშენებული საგანმანათლებლო და სამეცნიერო დაწესებულებების რაოდენობა;</w:t>
      </w:r>
    </w:p>
    <w:p w14:paraId="71DCCA9D"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3E55D622"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rPr>
        <w:t>გაიზრდება ახალ აშენებული და რეაბილიტირებული საგანმანათლებლო და სამეცნიერო დაწესებულებების რაოდენობა;</w:t>
      </w:r>
    </w:p>
    <w:p w14:paraId="7E049BCE"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მიღწეული საბოლოო შედეგის შეფასების ინდიკატორი </w:t>
      </w:r>
    </w:p>
    <w:p w14:paraId="11DA3CA7"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cs="Sylfaen"/>
        </w:rPr>
        <w:t>გაზრდილია</w:t>
      </w:r>
      <w:r w:rsidRPr="00506B8C">
        <w:rPr>
          <w:rFonts w:ascii="Sylfaen" w:hAnsi="Sylfaen"/>
        </w:rPr>
        <w:t xml:space="preserve"> </w:t>
      </w:r>
      <w:r w:rsidRPr="00506B8C">
        <w:rPr>
          <w:rFonts w:ascii="Sylfaen" w:hAnsi="Sylfaen" w:cs="Sylfaen"/>
        </w:rPr>
        <w:t>ახალ</w:t>
      </w:r>
      <w:r w:rsidRPr="00506B8C">
        <w:rPr>
          <w:rFonts w:ascii="Sylfaen" w:hAnsi="Sylfaen"/>
        </w:rPr>
        <w:t xml:space="preserve"> </w:t>
      </w:r>
      <w:r w:rsidRPr="00506B8C">
        <w:rPr>
          <w:rFonts w:ascii="Sylfaen" w:hAnsi="Sylfaen" w:cs="Sylfaen"/>
        </w:rPr>
        <w:t>აშენებული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რეაბილიტირებული</w:t>
      </w:r>
      <w:r w:rsidRPr="00506B8C">
        <w:rPr>
          <w:rFonts w:ascii="Sylfaen" w:hAnsi="Sylfaen"/>
        </w:rPr>
        <w:t xml:space="preserve"> </w:t>
      </w:r>
      <w:r w:rsidRPr="00506B8C">
        <w:rPr>
          <w:rFonts w:ascii="Sylfaen" w:hAnsi="Sylfaen" w:cs="Sylfaen"/>
        </w:rPr>
        <w:t>საჯარო</w:t>
      </w:r>
      <w:r w:rsidRPr="00506B8C">
        <w:rPr>
          <w:rFonts w:ascii="Sylfaen" w:hAnsi="Sylfaen"/>
        </w:rPr>
        <w:t xml:space="preserve"> </w:t>
      </w:r>
      <w:r w:rsidRPr="00506B8C">
        <w:rPr>
          <w:rFonts w:ascii="Sylfaen" w:hAnsi="Sylfaen" w:cs="Sylfaen"/>
        </w:rPr>
        <w:t>სკოლების</w:t>
      </w:r>
      <w:r w:rsidRPr="00506B8C">
        <w:rPr>
          <w:rFonts w:ascii="Sylfaen" w:hAnsi="Sylfaen"/>
        </w:rPr>
        <w:t xml:space="preserve"> </w:t>
      </w:r>
      <w:r w:rsidRPr="00506B8C">
        <w:rPr>
          <w:rFonts w:ascii="Sylfaen" w:hAnsi="Sylfaen" w:cs="Sylfaen"/>
        </w:rPr>
        <w:t>რაოდენობა</w:t>
      </w:r>
      <w:r w:rsidRPr="00506B8C">
        <w:rPr>
          <w:rFonts w:ascii="Sylfaen" w:hAnsi="Sylfaen"/>
        </w:rPr>
        <w:t xml:space="preserve">, </w:t>
      </w:r>
      <w:r w:rsidRPr="00506B8C">
        <w:rPr>
          <w:rFonts w:ascii="Sylfaen" w:hAnsi="Sylfaen" w:cs="Sylfaen"/>
        </w:rPr>
        <w:t>ასევე</w:t>
      </w:r>
      <w:r w:rsidRPr="00506B8C">
        <w:rPr>
          <w:rFonts w:ascii="Sylfaen" w:hAnsi="Sylfaen"/>
        </w:rPr>
        <w:t xml:space="preserve">, </w:t>
      </w:r>
      <w:r w:rsidRPr="00506B8C">
        <w:rPr>
          <w:rFonts w:ascii="Sylfaen" w:hAnsi="Sylfaen" w:cs="Sylfaen"/>
        </w:rPr>
        <w:t>გაზრდილია</w:t>
      </w:r>
      <w:r w:rsidRPr="00506B8C">
        <w:rPr>
          <w:rFonts w:ascii="Sylfaen" w:hAnsi="Sylfaen"/>
        </w:rPr>
        <w:t xml:space="preserve"> </w:t>
      </w:r>
      <w:r w:rsidRPr="00506B8C">
        <w:rPr>
          <w:rFonts w:ascii="Sylfaen" w:hAnsi="Sylfaen" w:cs="Sylfaen"/>
        </w:rPr>
        <w:t>რეაბილიტირებული</w:t>
      </w:r>
      <w:r w:rsidRPr="00506B8C">
        <w:rPr>
          <w:rFonts w:ascii="Sylfaen" w:hAnsi="Sylfaen"/>
        </w:rPr>
        <w:t xml:space="preserve"> </w:t>
      </w:r>
      <w:r w:rsidRPr="00506B8C">
        <w:rPr>
          <w:rFonts w:ascii="Sylfaen" w:hAnsi="Sylfaen" w:cs="Sylfaen"/>
        </w:rPr>
        <w:t>პროფესიული</w:t>
      </w:r>
      <w:r w:rsidRPr="00506B8C">
        <w:rPr>
          <w:rFonts w:ascii="Sylfaen" w:hAnsi="Sylfaen"/>
        </w:rPr>
        <w:t xml:space="preserve">, </w:t>
      </w:r>
      <w:r w:rsidRPr="00506B8C">
        <w:rPr>
          <w:rFonts w:ascii="Sylfaen" w:hAnsi="Sylfaen" w:cs="Sylfaen"/>
        </w:rPr>
        <w:t>უმაღლესი</w:t>
      </w:r>
      <w:r w:rsidRPr="00506B8C">
        <w:rPr>
          <w:rFonts w:ascii="Sylfaen" w:hAnsi="Sylfaen"/>
        </w:rPr>
        <w:t xml:space="preserve"> </w:t>
      </w:r>
      <w:r w:rsidRPr="00506B8C">
        <w:rPr>
          <w:rFonts w:ascii="Sylfaen" w:hAnsi="Sylfaen" w:cs="Sylfaen"/>
        </w:rPr>
        <w:t>საგანმანათლებლო</w:t>
      </w:r>
      <w:r w:rsidRPr="00506B8C">
        <w:rPr>
          <w:rFonts w:ascii="Sylfaen" w:hAnsi="Sylfaen"/>
        </w:rPr>
        <w:t xml:space="preserve"> </w:t>
      </w:r>
      <w:r w:rsidRPr="00506B8C">
        <w:rPr>
          <w:rFonts w:ascii="Sylfaen" w:hAnsi="Sylfaen" w:cs="Sylfaen"/>
        </w:rPr>
        <w:t>დაწესებულებებისა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ტერიტორიული</w:t>
      </w:r>
      <w:r w:rsidRPr="00506B8C">
        <w:rPr>
          <w:rFonts w:ascii="Sylfaen" w:hAnsi="Sylfaen"/>
        </w:rPr>
        <w:t xml:space="preserve"> </w:t>
      </w:r>
      <w:r w:rsidRPr="00506B8C">
        <w:rPr>
          <w:rFonts w:ascii="Sylfaen" w:hAnsi="Sylfaen" w:cs="Sylfaen"/>
        </w:rPr>
        <w:t>ორგანოების</w:t>
      </w:r>
      <w:r w:rsidRPr="00506B8C">
        <w:rPr>
          <w:rFonts w:ascii="Sylfaen" w:hAnsi="Sylfaen"/>
        </w:rPr>
        <w:t xml:space="preserve">  </w:t>
      </w:r>
      <w:r w:rsidRPr="00506B8C">
        <w:rPr>
          <w:rFonts w:ascii="Sylfaen" w:hAnsi="Sylfaen" w:cs="Sylfaen"/>
        </w:rPr>
        <w:t>რაოდენობა</w:t>
      </w:r>
      <w:r w:rsidRPr="00506B8C">
        <w:rPr>
          <w:rFonts w:ascii="Sylfaen" w:hAnsi="Sylfaen" w:cs="Sylfaen"/>
          <w:lang w:val="ka-GE"/>
        </w:rPr>
        <w:t>.</w:t>
      </w:r>
    </w:p>
    <w:p w14:paraId="7C558E3C" w14:textId="77777777" w:rsidR="008F7ED2" w:rsidRPr="00506B8C" w:rsidRDefault="008F7ED2" w:rsidP="00501D95">
      <w:pPr>
        <w:tabs>
          <w:tab w:val="left" w:pos="720"/>
        </w:tabs>
        <w:ind w:left="180"/>
        <w:jc w:val="both"/>
        <w:rPr>
          <w:rFonts w:ascii="Sylfaen" w:eastAsia="Sylfaen" w:hAnsi="Sylfaen"/>
          <w:lang w:val="ka-GE"/>
        </w:rPr>
      </w:pPr>
    </w:p>
    <w:p w14:paraId="793E7D25" w14:textId="77777777" w:rsidR="008F7ED2" w:rsidRPr="00506B8C" w:rsidRDefault="008F7ED2" w:rsidP="00501D95">
      <w:pPr>
        <w:tabs>
          <w:tab w:val="left" w:pos="720"/>
        </w:tabs>
        <w:ind w:left="180"/>
        <w:jc w:val="both"/>
        <w:rPr>
          <w:rFonts w:ascii="Sylfaen" w:eastAsia="Sylfaen" w:hAnsi="Sylfaen"/>
        </w:rPr>
      </w:pPr>
      <w:r w:rsidRPr="00506B8C">
        <w:rPr>
          <w:rFonts w:ascii="Sylfaen" w:eastAsia="Sylfaen" w:hAnsi="Sylfaen"/>
          <w:lang w:val="ka-GE"/>
        </w:rPr>
        <w:t xml:space="preserve">4.3.1 </w:t>
      </w:r>
      <w:r w:rsidRPr="00506B8C">
        <w:rPr>
          <w:rFonts w:ascii="Sylfaen" w:eastAsia="Sylfaen" w:hAnsi="Sylfaen"/>
        </w:rPr>
        <w:t>საგანმანათლებლო დაწესებულებებისა და მოსწავლეების/სტუდენტების ინფორმაციულ-საკომუნიკაციო ტექნოლოგიებით უზრუნველყოფა (</w:t>
      </w:r>
      <w:r w:rsidRPr="00506B8C">
        <w:rPr>
          <w:rFonts w:ascii="Sylfaen" w:eastAsia="Sylfaen" w:hAnsi="Sylfaen"/>
          <w:color w:val="000000"/>
          <w:lang w:val="ka-GE"/>
        </w:rPr>
        <w:t xml:space="preserve">პროგრამული კოდი </w:t>
      </w:r>
      <w:r w:rsidRPr="00506B8C">
        <w:rPr>
          <w:rFonts w:ascii="Sylfaen" w:eastAsia="Sylfaen" w:hAnsi="Sylfaen"/>
        </w:rPr>
        <w:t>32 07 01)</w:t>
      </w:r>
    </w:p>
    <w:p w14:paraId="6D53DD43" w14:textId="77777777" w:rsidR="008F7ED2" w:rsidRPr="00506B8C" w:rsidRDefault="008F7ED2" w:rsidP="00501D95">
      <w:pPr>
        <w:tabs>
          <w:tab w:val="left" w:pos="720"/>
          <w:tab w:val="left" w:pos="900"/>
        </w:tabs>
        <w:ind w:left="180"/>
        <w:jc w:val="both"/>
        <w:rPr>
          <w:rFonts w:ascii="Sylfaen" w:hAnsi="Sylfaen"/>
          <w:lang w:val="ka-GE"/>
        </w:rPr>
      </w:pPr>
    </w:p>
    <w:p w14:paraId="455C580A" w14:textId="77777777" w:rsidR="008F7ED2" w:rsidRPr="00506B8C" w:rsidRDefault="008F7ED2" w:rsidP="00501D95">
      <w:pPr>
        <w:tabs>
          <w:tab w:val="left" w:pos="720"/>
          <w:tab w:val="left" w:pos="900"/>
        </w:tabs>
        <w:ind w:left="180"/>
        <w:jc w:val="both"/>
        <w:rPr>
          <w:rFonts w:ascii="Sylfaen" w:eastAsia="Sylfaen" w:hAnsi="Sylfaen"/>
          <w:lang w:val="ka-GE"/>
        </w:rPr>
      </w:pPr>
      <w:r w:rsidRPr="00506B8C">
        <w:rPr>
          <w:rFonts w:ascii="Sylfaen" w:hAnsi="Sylfaen"/>
          <w:lang w:val="ka-GE"/>
        </w:rPr>
        <w:t xml:space="preserve">განმახორციელებელი: </w:t>
      </w:r>
      <w:r w:rsidRPr="00506B8C">
        <w:rPr>
          <w:rFonts w:ascii="Sylfaen" w:eastAsia="Sylfaen" w:hAnsi="Sylfaen"/>
        </w:rPr>
        <w:t>სსიპ – საგანმანათლებლო და სამეცნიერო ინფრასტრუქტურის განვითარების სააგენტო</w:t>
      </w:r>
      <w:r w:rsidRPr="00506B8C">
        <w:rPr>
          <w:rFonts w:ascii="Sylfaen" w:eastAsia="Sylfaen" w:hAnsi="Sylfaen"/>
          <w:lang w:val="ka-GE"/>
        </w:rPr>
        <w:t>.</w:t>
      </w:r>
    </w:p>
    <w:p w14:paraId="02AA457D" w14:textId="77777777" w:rsidR="008F7ED2" w:rsidRPr="00506B8C" w:rsidRDefault="008F7ED2" w:rsidP="00501D95">
      <w:pPr>
        <w:tabs>
          <w:tab w:val="left" w:pos="720"/>
          <w:tab w:val="left" w:pos="900"/>
        </w:tabs>
        <w:ind w:left="180"/>
        <w:rPr>
          <w:rFonts w:ascii="Sylfaen" w:hAnsi="Sylfaen"/>
          <w:lang w:val="ka-GE"/>
        </w:rPr>
      </w:pPr>
    </w:p>
    <w:p w14:paraId="59387552"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65F9AB5F" w14:textId="77777777" w:rsidR="008F7ED2" w:rsidRPr="00506B8C" w:rsidRDefault="008F7ED2" w:rsidP="00501D95">
      <w:pPr>
        <w:numPr>
          <w:ilvl w:val="0"/>
          <w:numId w:val="82"/>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საგანმანათლებლო დაწესებულებების ინფორმაციულ - საკომუნიკაციო ტექნოლოგიებით უზრუნველყოფა;</w:t>
      </w:r>
    </w:p>
    <w:p w14:paraId="36305186" w14:textId="77777777" w:rsidR="008F7ED2" w:rsidRPr="00506B8C" w:rsidRDefault="008F7ED2" w:rsidP="00501D95">
      <w:pPr>
        <w:numPr>
          <w:ilvl w:val="0"/>
          <w:numId w:val="82"/>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პროგრამის „ჩემი პირველი კომპიუტერი“ ფარგლებში პირველკლასელი მოსწავლეები და მათი დამრიგებლები უზრუნველყოფილია</w:t>
      </w:r>
      <w:r w:rsidRPr="00506B8C">
        <w:rPr>
          <w:rFonts w:ascii="Sylfaen" w:eastAsia="Sylfaen" w:hAnsi="Sylfaen"/>
          <w:color w:val="000000"/>
          <w:lang w:val="ka-GE"/>
        </w:rPr>
        <w:t xml:space="preserve"> </w:t>
      </w:r>
      <w:r w:rsidRPr="00506B8C">
        <w:rPr>
          <w:rFonts w:ascii="Sylfaen" w:eastAsia="Sylfaen" w:hAnsi="Sylfaen"/>
          <w:color w:val="000000"/>
        </w:rPr>
        <w:t>პორტაბელური კომპიუტერებით (ნოუთბუქებით), ხოლო წარჩინებული მოსწავლები/სტუდენტები  სხვადასხვა კომპიუტერული ტექნიკით.</w:t>
      </w:r>
    </w:p>
    <w:p w14:paraId="76B45EBD"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00A3696E" w14:textId="77777777" w:rsidR="008F7ED2" w:rsidRPr="00506B8C" w:rsidRDefault="008F7ED2" w:rsidP="00501D95">
      <w:pPr>
        <w:tabs>
          <w:tab w:val="left" w:pos="720"/>
        </w:tabs>
        <w:ind w:left="180"/>
        <w:jc w:val="both"/>
        <w:rPr>
          <w:rFonts w:ascii="Sylfaen" w:hAnsi="Sylfaen"/>
        </w:rPr>
      </w:pPr>
      <w:r w:rsidRPr="00506B8C">
        <w:rPr>
          <w:rFonts w:ascii="Sylfaen" w:hAnsi="Sylfaen" w:cs="Sylfaen"/>
          <w:lang w:val="ka-GE"/>
        </w:rPr>
        <w:t>პროგრამის</w:t>
      </w:r>
      <w:r w:rsidRPr="00506B8C">
        <w:rPr>
          <w:rFonts w:ascii="Sylfaen" w:hAnsi="Sylfaen" w:cs="Sylfaen"/>
        </w:rPr>
        <w:t xml:space="preserve"> ბენეფიციარები სრულად უზრუნველყოფილნი </w:t>
      </w:r>
      <w:r w:rsidRPr="00506B8C">
        <w:rPr>
          <w:rFonts w:ascii="Sylfaen" w:hAnsi="Sylfaen" w:cs="Sylfaen"/>
          <w:lang w:val="ka-GE"/>
        </w:rPr>
        <w:t>არიან</w:t>
      </w:r>
      <w:r w:rsidRPr="00506B8C">
        <w:rPr>
          <w:rFonts w:ascii="Sylfaen" w:hAnsi="Sylfaen" w:cs="Sylfaen"/>
        </w:rPr>
        <w:t xml:space="preserve"> პერსონალური კომპიუტერებით.</w:t>
      </w:r>
    </w:p>
    <w:p w14:paraId="181062AD"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47A645CA" w14:textId="77777777" w:rsidR="008F7ED2" w:rsidRPr="00506B8C" w:rsidRDefault="008F7ED2" w:rsidP="00501D95">
      <w:pPr>
        <w:numPr>
          <w:ilvl w:val="0"/>
          <w:numId w:val="61"/>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50D02B8A"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2015-2016 წლებში საკლასო ელექტრონული ჟურნალებისთვის საჭირო კომპიუტერული ტექნიკით უზრუნველყოფილი საჯარო სკოლების 14%;</w:t>
      </w:r>
    </w:p>
    <w:p w14:paraId="5D23247F"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283C1466" w14:textId="77777777" w:rsidR="008F7ED2" w:rsidRPr="00506B8C" w:rsidRDefault="008F7ED2" w:rsidP="00501D95">
      <w:pPr>
        <w:tabs>
          <w:tab w:val="left" w:pos="720"/>
        </w:tabs>
        <w:ind w:left="180"/>
        <w:jc w:val="both"/>
        <w:rPr>
          <w:rFonts w:ascii="Sylfaen" w:hAnsi="Sylfaen" w:cs="Sylfaen"/>
          <w:lang w:val="ka-GE"/>
        </w:rPr>
      </w:pPr>
      <w:r w:rsidRPr="00506B8C">
        <w:rPr>
          <w:rFonts w:ascii="Sylfaen" w:eastAsia="Sylfaen" w:hAnsi="Sylfaen"/>
          <w:color w:val="000000"/>
        </w:rPr>
        <w:t>საკლასო ელექტრონული ჟურნალებისთვის საჭირო კომპიუტერული ტექნიკით აღიჭურვება საჯარო სკოლების 22%</w:t>
      </w:r>
      <w:r w:rsidRPr="00506B8C">
        <w:rPr>
          <w:rFonts w:ascii="Sylfaen" w:eastAsia="Sylfaen" w:hAnsi="Sylfaen"/>
          <w:color w:val="000000"/>
          <w:lang w:val="ka-GE"/>
        </w:rPr>
        <w:t>.</w:t>
      </w:r>
    </w:p>
    <w:p w14:paraId="23E754FD" w14:textId="77777777" w:rsidR="008F7ED2" w:rsidRPr="00506B8C" w:rsidRDefault="008F7ED2" w:rsidP="00501D95">
      <w:pPr>
        <w:tabs>
          <w:tab w:val="left" w:pos="720"/>
        </w:tabs>
        <w:ind w:left="180"/>
        <w:jc w:val="both"/>
        <w:rPr>
          <w:rFonts w:ascii="Sylfaen" w:hAnsi="Sylfaen"/>
          <w:vertAlign w:val="superscript"/>
        </w:rPr>
      </w:pPr>
      <w:r w:rsidRPr="00506B8C">
        <w:rPr>
          <w:rFonts w:ascii="Sylfaen" w:hAnsi="Sylfaen" w:cs="Sylfaen"/>
        </w:rPr>
        <w:t>ცდომილების</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w:t>
      </w:r>
      <w:r w:rsidRPr="00506B8C">
        <w:rPr>
          <w:rFonts w:ascii="Sylfaen" w:hAnsi="Sylfaen" w:cs="Sylfaen"/>
        </w:rPr>
        <w:t>აღწერა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განმარტება</w:t>
      </w:r>
      <w:r w:rsidRPr="00506B8C">
        <w:rPr>
          <w:rFonts w:ascii="Sylfaen" w:hAnsi="Sylfaen"/>
        </w:rPr>
        <w:t xml:space="preserve"> </w:t>
      </w:r>
      <w:r w:rsidRPr="00506B8C">
        <w:rPr>
          <w:rFonts w:ascii="Sylfaen" w:hAnsi="Sylfaen" w:cs="Sylfaen"/>
        </w:rPr>
        <w:t>დაგეგმილ</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w:t>
      </w:r>
      <w:r w:rsidRPr="00506B8C">
        <w:rPr>
          <w:rFonts w:ascii="Sylfaen" w:hAnsi="Sylfaen"/>
        </w:rPr>
        <w:t xml:space="preserve"> </w:t>
      </w:r>
      <w:r w:rsidRPr="00506B8C">
        <w:rPr>
          <w:rFonts w:ascii="Sylfaen" w:hAnsi="Sylfaen" w:cs="Sylfaen"/>
        </w:rPr>
        <w:t>შუალედურ</w:t>
      </w:r>
      <w:r w:rsidRPr="00506B8C">
        <w:rPr>
          <w:rFonts w:ascii="Sylfaen" w:hAnsi="Sylfaen" w:cs="Sylfaen"/>
          <w:lang w:val="ka-GE"/>
        </w:rPr>
        <w:t xml:space="preserve"> </w:t>
      </w:r>
      <w:r w:rsidRPr="00506B8C">
        <w:rPr>
          <w:rFonts w:ascii="Sylfaen" w:hAnsi="Sylfaen" w:cs="Sylfaen"/>
        </w:rPr>
        <w:t>შედეგებს</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არსებულ</w:t>
      </w:r>
      <w:r w:rsidRPr="00506B8C">
        <w:rPr>
          <w:rFonts w:ascii="Sylfaen" w:hAnsi="Sylfaen"/>
        </w:rPr>
        <w:t xml:space="preserve"> </w:t>
      </w:r>
      <w:r w:rsidRPr="00506B8C">
        <w:rPr>
          <w:rFonts w:ascii="Sylfaen" w:hAnsi="Sylfaen" w:cs="Sylfaen"/>
        </w:rPr>
        <w:t>განსხვავებებზე</w:t>
      </w:r>
    </w:p>
    <w:p w14:paraId="7CB42FC5"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cs="Sylfaen"/>
        </w:rPr>
        <w:t>დაიგეგმა</w:t>
      </w:r>
      <w:r w:rsidRPr="00506B8C">
        <w:rPr>
          <w:rFonts w:ascii="Sylfaen" w:hAnsi="Sylfaen"/>
          <w:vertAlign w:val="superscript"/>
          <w:lang w:val="ka-GE"/>
        </w:rPr>
        <w:t xml:space="preserve"> </w:t>
      </w:r>
      <w:r w:rsidRPr="00506B8C">
        <w:rPr>
          <w:rFonts w:ascii="Sylfaen" w:hAnsi="Sylfaen" w:cs="Sylfaen"/>
        </w:rPr>
        <w:t xml:space="preserve">საჯარო სკოლების უსადენო ინტერნეტით უზრუნველყოფა, რომელიც განხორციელდა </w:t>
      </w:r>
      <w:r w:rsidRPr="00506B8C">
        <w:rPr>
          <w:rFonts w:ascii="Sylfaen" w:hAnsi="Sylfaen" w:cs="Sylfaen"/>
          <w:lang w:val="ka-GE"/>
        </w:rPr>
        <w:t>ს</w:t>
      </w:r>
      <w:r w:rsidRPr="00506B8C">
        <w:rPr>
          <w:rFonts w:ascii="Sylfaen" w:hAnsi="Sylfaen" w:cs="Sylfaen"/>
        </w:rPr>
        <w:t>სიპ</w:t>
      </w:r>
      <w:r w:rsidRPr="00506B8C">
        <w:rPr>
          <w:rFonts w:ascii="Sylfaen" w:hAnsi="Sylfaen" w:cs="Sylfaen"/>
          <w:lang w:val="ka-GE"/>
        </w:rPr>
        <w:t xml:space="preserve"> -</w:t>
      </w:r>
      <w:r w:rsidRPr="00506B8C">
        <w:rPr>
          <w:rFonts w:ascii="Sylfaen" w:hAnsi="Sylfaen" w:cs="Sylfaen"/>
        </w:rPr>
        <w:t xml:space="preserve"> განათლების მართვის საინფორმაციო სისტემის მიერ</w:t>
      </w:r>
      <w:r w:rsidRPr="00506B8C">
        <w:rPr>
          <w:rFonts w:ascii="Sylfaen" w:hAnsi="Sylfaen" w:cs="Sylfaen"/>
          <w:lang w:val="ka-GE"/>
        </w:rPr>
        <w:t>.</w:t>
      </w:r>
    </w:p>
    <w:p w14:paraId="27998BCF" w14:textId="77777777" w:rsidR="008F7ED2" w:rsidRPr="00506B8C" w:rsidRDefault="008F7ED2" w:rsidP="00501D95">
      <w:pPr>
        <w:numPr>
          <w:ilvl w:val="0"/>
          <w:numId w:val="61"/>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489545C3" w14:textId="77777777" w:rsidR="008F7ED2" w:rsidRPr="00506B8C" w:rsidRDefault="008F7ED2" w:rsidP="00501D95">
      <w:pPr>
        <w:tabs>
          <w:tab w:val="left" w:pos="720"/>
        </w:tabs>
        <w:ind w:left="180"/>
        <w:rPr>
          <w:rFonts w:ascii="Sylfaen" w:hAnsi="Sylfaen" w:cs="Sylfaen"/>
        </w:rPr>
      </w:pPr>
      <w:r w:rsidRPr="00506B8C">
        <w:rPr>
          <w:rFonts w:ascii="Sylfaen" w:eastAsia="Sylfaen" w:hAnsi="Sylfaen"/>
          <w:color w:val="000000"/>
        </w:rPr>
        <w:t>2016</w:t>
      </w:r>
      <w:r w:rsidRPr="00506B8C">
        <w:rPr>
          <w:rFonts w:ascii="Sylfaen" w:eastAsia="Sylfaen" w:hAnsi="Sylfaen"/>
          <w:color w:val="000000"/>
          <w:lang w:val="ka-GE"/>
        </w:rPr>
        <w:t xml:space="preserve"> </w:t>
      </w:r>
      <w:r w:rsidRPr="00506B8C">
        <w:rPr>
          <w:rFonts w:ascii="Sylfaen" w:eastAsia="Sylfaen" w:hAnsi="Sylfaen"/>
          <w:color w:val="000000"/>
        </w:rPr>
        <w:t>- 2017 წლებში უზრუნველყოფილი ბენეფიციარ</w:t>
      </w:r>
      <w:r w:rsidRPr="00506B8C">
        <w:rPr>
          <w:rFonts w:ascii="Sylfaen" w:eastAsia="Sylfaen" w:hAnsi="Sylfaen"/>
          <w:color w:val="000000"/>
          <w:lang w:val="ka-GE"/>
        </w:rPr>
        <w:t>ების</w:t>
      </w:r>
      <w:r w:rsidRPr="00506B8C">
        <w:rPr>
          <w:rFonts w:ascii="Sylfaen" w:eastAsia="Sylfaen" w:hAnsi="Sylfaen"/>
          <w:color w:val="000000"/>
        </w:rPr>
        <w:t xml:space="preserve"> 100%; </w:t>
      </w:r>
      <w:r w:rsidRPr="00506B8C">
        <w:rPr>
          <w:rFonts w:ascii="Sylfaen" w:eastAsia="Sylfaen" w:hAnsi="Sylfaen"/>
          <w:color w:val="000000"/>
        </w:rPr>
        <w:br/>
      </w:r>
      <w:r w:rsidRPr="00506B8C">
        <w:rPr>
          <w:rFonts w:ascii="Sylfaen" w:hAnsi="Sylfaen" w:cs="Sylfaen"/>
        </w:rPr>
        <w:t xml:space="preserve">დაგეგმილი მიზნობრივი მაჩვენებელი </w:t>
      </w:r>
    </w:p>
    <w:p w14:paraId="21A22135"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2017- 2018 სასწავლო წელს პროგრამის „ჩემი პირველი კომპიუტერი“ ბენეფიციართა 100% უზრუნველყოფილი იქნება პერსონალური კომპიუტერებით</w:t>
      </w:r>
    </w:p>
    <w:p w14:paraId="63E0C026"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w:t>
      </w:r>
      <w:r w:rsidRPr="00506B8C">
        <w:rPr>
          <w:rFonts w:ascii="Sylfaen" w:hAnsi="Sylfaen" w:cs="Sylfaen"/>
          <w:lang w:val="ka-GE"/>
        </w:rPr>
        <w:t>ი</w:t>
      </w:r>
      <w:r w:rsidRPr="00506B8C">
        <w:rPr>
          <w:rFonts w:ascii="Sylfaen" w:hAnsi="Sylfaen" w:cs="Sylfaen"/>
        </w:rPr>
        <w:t xml:space="preserve"> შედეგის შეფასების ინდიკატორი </w:t>
      </w:r>
    </w:p>
    <w:p w14:paraId="40386019" w14:textId="77777777" w:rsidR="008F7ED2" w:rsidRPr="00506B8C" w:rsidRDefault="008F7ED2" w:rsidP="00501D95">
      <w:pPr>
        <w:tabs>
          <w:tab w:val="left" w:pos="720"/>
        </w:tabs>
        <w:ind w:left="180"/>
        <w:jc w:val="both"/>
        <w:rPr>
          <w:rFonts w:ascii="Sylfaen" w:hAnsi="Sylfaen"/>
        </w:rPr>
      </w:pPr>
      <w:r w:rsidRPr="00506B8C">
        <w:rPr>
          <w:rFonts w:ascii="Sylfaen" w:hAnsi="Sylfaen"/>
        </w:rPr>
        <w:t xml:space="preserve">2017-2018 </w:t>
      </w:r>
      <w:r w:rsidRPr="00506B8C">
        <w:rPr>
          <w:rFonts w:ascii="Sylfaen" w:hAnsi="Sylfaen" w:cs="Sylfaen"/>
        </w:rPr>
        <w:t>სასწავლო</w:t>
      </w:r>
      <w:r w:rsidRPr="00506B8C">
        <w:rPr>
          <w:rFonts w:ascii="Sylfaen" w:hAnsi="Sylfaen"/>
        </w:rPr>
        <w:t xml:space="preserve"> </w:t>
      </w:r>
      <w:r w:rsidRPr="00506B8C">
        <w:rPr>
          <w:rFonts w:ascii="Sylfaen" w:hAnsi="Sylfaen" w:cs="Sylfaen"/>
        </w:rPr>
        <w:t>წელს</w:t>
      </w:r>
      <w:r w:rsidRPr="00506B8C">
        <w:rPr>
          <w:rFonts w:ascii="Sylfaen" w:hAnsi="Sylfaen"/>
        </w:rPr>
        <w:t xml:space="preserve"> </w:t>
      </w:r>
      <w:r w:rsidRPr="00506B8C">
        <w:rPr>
          <w:rFonts w:ascii="Sylfaen" w:hAnsi="Sylfaen" w:cs="Sylfaen"/>
        </w:rPr>
        <w:t>პროგრამის</w:t>
      </w:r>
      <w:r w:rsidRPr="00506B8C">
        <w:rPr>
          <w:rFonts w:ascii="Sylfaen" w:hAnsi="Sylfaen"/>
        </w:rPr>
        <w:t xml:space="preserve"> „</w:t>
      </w:r>
      <w:r w:rsidRPr="00506B8C">
        <w:rPr>
          <w:rFonts w:ascii="Sylfaen" w:hAnsi="Sylfaen" w:cs="Sylfaen"/>
        </w:rPr>
        <w:t>ჩემი</w:t>
      </w:r>
      <w:r w:rsidRPr="00506B8C">
        <w:rPr>
          <w:rFonts w:ascii="Sylfaen" w:hAnsi="Sylfaen"/>
        </w:rPr>
        <w:t xml:space="preserve"> </w:t>
      </w:r>
      <w:r w:rsidRPr="00506B8C">
        <w:rPr>
          <w:rFonts w:ascii="Sylfaen" w:hAnsi="Sylfaen" w:cs="Sylfaen"/>
        </w:rPr>
        <w:t>პირველი</w:t>
      </w:r>
      <w:r w:rsidRPr="00506B8C">
        <w:rPr>
          <w:rFonts w:ascii="Sylfaen" w:hAnsi="Sylfaen"/>
        </w:rPr>
        <w:t xml:space="preserve"> </w:t>
      </w:r>
      <w:r w:rsidRPr="00506B8C">
        <w:rPr>
          <w:rFonts w:ascii="Sylfaen" w:hAnsi="Sylfaen" w:cs="Sylfaen"/>
        </w:rPr>
        <w:t>კომპიუტერი</w:t>
      </w:r>
      <w:r w:rsidRPr="00506B8C">
        <w:rPr>
          <w:rFonts w:ascii="Sylfaen" w:hAnsi="Sylfaen"/>
        </w:rPr>
        <w:t xml:space="preserve">“ </w:t>
      </w:r>
      <w:r w:rsidRPr="00506B8C">
        <w:rPr>
          <w:rFonts w:ascii="Sylfaen" w:hAnsi="Sylfaen" w:cs="Sylfaen"/>
        </w:rPr>
        <w:t>ბენეფიციარები</w:t>
      </w:r>
      <w:r w:rsidRPr="00506B8C">
        <w:rPr>
          <w:rFonts w:ascii="Sylfaen" w:hAnsi="Sylfaen"/>
        </w:rPr>
        <w:t xml:space="preserve"> </w:t>
      </w:r>
      <w:r w:rsidRPr="00506B8C">
        <w:rPr>
          <w:rFonts w:ascii="Sylfaen" w:hAnsi="Sylfaen" w:cs="Sylfaen"/>
        </w:rPr>
        <w:t>სრულად</w:t>
      </w:r>
      <w:r w:rsidRPr="00506B8C">
        <w:rPr>
          <w:rFonts w:ascii="Sylfaen" w:hAnsi="Sylfaen"/>
        </w:rPr>
        <w:t xml:space="preserve"> </w:t>
      </w:r>
      <w:r w:rsidRPr="00506B8C">
        <w:rPr>
          <w:rFonts w:ascii="Sylfaen" w:hAnsi="Sylfaen" w:cs="Sylfaen"/>
        </w:rPr>
        <w:t>უზრუნველყოფილნი</w:t>
      </w:r>
      <w:r w:rsidRPr="00506B8C">
        <w:rPr>
          <w:rFonts w:ascii="Sylfaen" w:hAnsi="Sylfaen"/>
        </w:rPr>
        <w:t xml:space="preserve"> </w:t>
      </w:r>
      <w:r w:rsidRPr="00506B8C">
        <w:rPr>
          <w:rFonts w:ascii="Sylfaen" w:hAnsi="Sylfaen" w:cs="Sylfaen"/>
        </w:rPr>
        <w:t>იყვნენ</w:t>
      </w:r>
      <w:r w:rsidRPr="00506B8C">
        <w:rPr>
          <w:rFonts w:ascii="Sylfaen" w:hAnsi="Sylfaen"/>
        </w:rPr>
        <w:t xml:space="preserve"> </w:t>
      </w:r>
      <w:r w:rsidRPr="00506B8C">
        <w:rPr>
          <w:rFonts w:ascii="Sylfaen" w:hAnsi="Sylfaen" w:cs="Sylfaen"/>
        </w:rPr>
        <w:t>პერსონალური</w:t>
      </w:r>
      <w:r w:rsidRPr="00506B8C">
        <w:rPr>
          <w:rFonts w:ascii="Sylfaen" w:hAnsi="Sylfaen"/>
        </w:rPr>
        <w:t xml:space="preserve"> </w:t>
      </w:r>
      <w:r w:rsidRPr="00506B8C">
        <w:rPr>
          <w:rFonts w:ascii="Sylfaen" w:hAnsi="Sylfaen" w:cs="Sylfaen"/>
        </w:rPr>
        <w:t>კომპიუტერებით</w:t>
      </w:r>
      <w:r w:rsidRPr="00506B8C">
        <w:rPr>
          <w:rFonts w:ascii="Sylfaen" w:hAnsi="Sylfaen"/>
        </w:rPr>
        <w:t>.</w:t>
      </w:r>
      <w:r w:rsidRPr="00506B8C">
        <w:rPr>
          <w:rFonts w:ascii="Sylfaen" w:hAnsi="Sylfaen"/>
          <w:lang w:val="ka-GE"/>
        </w:rPr>
        <w:t xml:space="preserve"> </w:t>
      </w:r>
      <w:r w:rsidRPr="00506B8C">
        <w:rPr>
          <w:rFonts w:ascii="Sylfaen" w:hAnsi="Sylfaen" w:cs="Sylfaen"/>
        </w:rPr>
        <w:t>ასევე</w:t>
      </w:r>
      <w:r w:rsidRPr="00506B8C">
        <w:rPr>
          <w:rFonts w:ascii="Sylfaen" w:hAnsi="Sylfaen"/>
        </w:rPr>
        <w:t xml:space="preserve">, </w:t>
      </w:r>
      <w:r w:rsidRPr="00506B8C">
        <w:rPr>
          <w:rFonts w:ascii="Sylfaen" w:hAnsi="Sylfaen" w:cs="Sylfaen"/>
        </w:rPr>
        <w:t>გასულ</w:t>
      </w:r>
      <w:r w:rsidRPr="00506B8C">
        <w:rPr>
          <w:rFonts w:ascii="Sylfaen" w:hAnsi="Sylfaen"/>
        </w:rPr>
        <w:t xml:space="preserve"> </w:t>
      </w:r>
      <w:r w:rsidRPr="00506B8C">
        <w:rPr>
          <w:rFonts w:ascii="Sylfaen" w:hAnsi="Sylfaen" w:cs="Sylfaen"/>
        </w:rPr>
        <w:t>წელთან</w:t>
      </w:r>
      <w:r w:rsidRPr="00506B8C">
        <w:rPr>
          <w:rFonts w:ascii="Sylfaen" w:hAnsi="Sylfaen"/>
        </w:rPr>
        <w:t xml:space="preserve"> </w:t>
      </w:r>
      <w:r w:rsidRPr="00506B8C">
        <w:rPr>
          <w:rFonts w:ascii="Sylfaen" w:hAnsi="Sylfaen" w:cs="Sylfaen"/>
        </w:rPr>
        <w:t>შედარებით</w:t>
      </w:r>
      <w:r w:rsidRPr="00506B8C">
        <w:rPr>
          <w:rFonts w:ascii="Sylfaen" w:hAnsi="Sylfaen"/>
        </w:rPr>
        <w:t xml:space="preserve"> 7%-</w:t>
      </w:r>
      <w:r w:rsidRPr="00506B8C">
        <w:rPr>
          <w:rFonts w:ascii="Sylfaen" w:hAnsi="Sylfaen" w:cs="Sylfaen"/>
        </w:rPr>
        <w:t>ით</w:t>
      </w:r>
      <w:r w:rsidRPr="00506B8C">
        <w:rPr>
          <w:rFonts w:ascii="Sylfaen" w:hAnsi="Sylfaen"/>
        </w:rPr>
        <w:t xml:space="preserve"> </w:t>
      </w:r>
      <w:r w:rsidRPr="00506B8C">
        <w:rPr>
          <w:rFonts w:ascii="Sylfaen" w:hAnsi="Sylfaen" w:cs="Sylfaen"/>
        </w:rPr>
        <w:t>გაზრდილია</w:t>
      </w:r>
      <w:r w:rsidRPr="00506B8C">
        <w:rPr>
          <w:rFonts w:ascii="Sylfaen" w:hAnsi="Sylfaen"/>
        </w:rPr>
        <w:t xml:space="preserve"> </w:t>
      </w:r>
      <w:r w:rsidRPr="00506B8C">
        <w:rPr>
          <w:rFonts w:ascii="Sylfaen" w:hAnsi="Sylfaen" w:cs="Sylfaen"/>
        </w:rPr>
        <w:t>კომპიუტერული</w:t>
      </w:r>
      <w:r w:rsidRPr="00506B8C">
        <w:rPr>
          <w:rFonts w:ascii="Sylfaen" w:hAnsi="Sylfaen"/>
        </w:rPr>
        <w:t xml:space="preserve"> </w:t>
      </w:r>
      <w:r w:rsidRPr="00506B8C">
        <w:rPr>
          <w:rFonts w:ascii="Sylfaen" w:hAnsi="Sylfaen" w:cs="Sylfaen"/>
        </w:rPr>
        <w:t>ტექნიკით</w:t>
      </w:r>
      <w:r w:rsidRPr="00506B8C">
        <w:rPr>
          <w:rFonts w:ascii="Sylfaen" w:hAnsi="Sylfaen"/>
        </w:rPr>
        <w:t xml:space="preserve"> </w:t>
      </w:r>
      <w:r w:rsidRPr="00506B8C">
        <w:rPr>
          <w:rFonts w:ascii="Sylfaen" w:hAnsi="Sylfaen" w:cs="Sylfaen"/>
        </w:rPr>
        <w:t>დაჯილდოებული</w:t>
      </w:r>
      <w:r w:rsidRPr="00506B8C">
        <w:rPr>
          <w:rFonts w:ascii="Sylfaen" w:hAnsi="Sylfaen"/>
        </w:rPr>
        <w:t xml:space="preserve"> </w:t>
      </w:r>
      <w:r w:rsidRPr="00506B8C">
        <w:rPr>
          <w:rFonts w:ascii="Sylfaen" w:hAnsi="Sylfaen" w:cs="Sylfaen"/>
        </w:rPr>
        <w:t>წარჩინებული</w:t>
      </w:r>
      <w:r w:rsidRPr="00506B8C">
        <w:rPr>
          <w:rFonts w:ascii="Sylfaen" w:hAnsi="Sylfaen"/>
        </w:rPr>
        <w:t xml:space="preserve"> </w:t>
      </w:r>
      <w:r w:rsidRPr="00506B8C">
        <w:rPr>
          <w:rFonts w:ascii="Sylfaen" w:hAnsi="Sylfaen" w:cs="Sylfaen"/>
        </w:rPr>
        <w:t>მოსწავლეების</w:t>
      </w:r>
      <w:r w:rsidRPr="00506B8C">
        <w:rPr>
          <w:rFonts w:ascii="Sylfaen" w:hAnsi="Sylfaen"/>
        </w:rPr>
        <w:t xml:space="preserve"> </w:t>
      </w:r>
      <w:r w:rsidRPr="00506B8C">
        <w:rPr>
          <w:rFonts w:ascii="Sylfaen" w:hAnsi="Sylfaen" w:cs="Sylfaen"/>
        </w:rPr>
        <w:t>რაოდენობა</w:t>
      </w:r>
      <w:r w:rsidRPr="00506B8C">
        <w:rPr>
          <w:rFonts w:ascii="Sylfaen" w:hAnsi="Sylfaen"/>
        </w:rPr>
        <w:t>.</w:t>
      </w:r>
    </w:p>
    <w:p w14:paraId="4DCB874F" w14:textId="77777777" w:rsidR="008F7ED2" w:rsidRPr="00506B8C" w:rsidRDefault="008F7ED2" w:rsidP="00501D95">
      <w:pPr>
        <w:pStyle w:val="Normal00"/>
        <w:tabs>
          <w:tab w:val="left" w:pos="720"/>
        </w:tabs>
        <w:ind w:left="180"/>
        <w:jc w:val="both"/>
        <w:rPr>
          <w:rFonts w:ascii="Sylfaen" w:hAnsi="Sylfaen"/>
          <w:sz w:val="22"/>
          <w:szCs w:val="22"/>
        </w:rPr>
      </w:pPr>
    </w:p>
    <w:p w14:paraId="1412AE94"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rPr>
        <w:t>4.3.2</w:t>
      </w:r>
      <w:r w:rsidRPr="00506B8C">
        <w:rPr>
          <w:rFonts w:ascii="Sylfaen" w:hAnsi="Sylfaen"/>
          <w:sz w:val="22"/>
          <w:szCs w:val="22"/>
          <w:lang w:val="ka-GE"/>
        </w:rPr>
        <w:t>.1</w:t>
      </w:r>
      <w:r w:rsidRPr="00506B8C">
        <w:rPr>
          <w:rFonts w:ascii="Sylfaen" w:hAnsi="Sylfaen"/>
          <w:sz w:val="22"/>
          <w:szCs w:val="22"/>
        </w:rPr>
        <w:t xml:space="preserve"> </w:t>
      </w:r>
      <w:r w:rsidRPr="00506B8C">
        <w:rPr>
          <w:rFonts w:ascii="Sylfaen" w:eastAsia="Sylfaen" w:hAnsi="Sylfaen"/>
          <w:color w:val="000000"/>
          <w:sz w:val="22"/>
          <w:szCs w:val="22"/>
        </w:rPr>
        <w:t>ზოგადსაგანმანათლებლო დაწესებულებების ინფრასტრუქტურის განვითარება (</w:t>
      </w:r>
      <w:r w:rsidRPr="00506B8C">
        <w:rPr>
          <w:rFonts w:ascii="Sylfaen" w:eastAsia="Sylfaen" w:hAnsi="Sylfaen"/>
          <w:color w:val="000000"/>
          <w:sz w:val="22"/>
          <w:szCs w:val="22"/>
          <w:lang w:val="ka-GE"/>
        </w:rPr>
        <w:t xml:space="preserve">პროგრამული კოდი </w:t>
      </w:r>
      <w:r w:rsidRPr="00506B8C">
        <w:rPr>
          <w:rFonts w:ascii="Sylfaen" w:eastAsia="Sylfaen" w:hAnsi="Sylfaen"/>
          <w:color w:val="000000"/>
          <w:sz w:val="22"/>
          <w:szCs w:val="22"/>
        </w:rPr>
        <w:t>32 07 02 01)</w:t>
      </w:r>
    </w:p>
    <w:p w14:paraId="2BC0252E" w14:textId="77777777" w:rsidR="008F7ED2" w:rsidRPr="00506B8C" w:rsidRDefault="008F7ED2" w:rsidP="00501D95">
      <w:pPr>
        <w:tabs>
          <w:tab w:val="left" w:pos="720"/>
          <w:tab w:val="left" w:pos="900"/>
        </w:tabs>
        <w:ind w:left="180"/>
        <w:rPr>
          <w:rFonts w:ascii="Sylfaen" w:hAnsi="Sylfaen"/>
          <w:lang w:val="ka-GE"/>
        </w:rPr>
      </w:pPr>
    </w:p>
    <w:p w14:paraId="055F1F25" w14:textId="77777777" w:rsidR="008F7ED2" w:rsidRPr="00506B8C" w:rsidRDefault="008F7ED2" w:rsidP="00501D95">
      <w:pPr>
        <w:tabs>
          <w:tab w:val="left" w:pos="720"/>
          <w:tab w:val="left" w:pos="900"/>
        </w:tabs>
        <w:ind w:left="180"/>
        <w:jc w:val="both"/>
        <w:rPr>
          <w:rFonts w:ascii="Sylfaen" w:eastAsia="Sylfaen" w:hAnsi="Sylfaen"/>
          <w:color w:val="000000"/>
          <w:lang w:val="ka-GE"/>
        </w:rPr>
      </w:pPr>
      <w:r w:rsidRPr="00506B8C">
        <w:rPr>
          <w:rFonts w:ascii="Sylfaen" w:hAnsi="Sylfaen"/>
          <w:lang w:val="ka-GE"/>
        </w:rPr>
        <w:t xml:space="preserve">განმახორციელებელი: </w:t>
      </w:r>
      <w:r w:rsidRPr="00506B8C">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r w:rsidRPr="00506B8C">
        <w:rPr>
          <w:rFonts w:ascii="Sylfaen" w:eastAsia="Sylfaen" w:hAnsi="Sylfaen"/>
          <w:color w:val="000000"/>
          <w:lang w:val="ka-GE"/>
        </w:rPr>
        <w:t>.</w:t>
      </w:r>
    </w:p>
    <w:p w14:paraId="2D3A8238"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38A26587"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eastAsia="Sylfaen" w:hAnsi="Sylfaen"/>
          <w:color w:val="000000"/>
        </w:rPr>
        <w:t>ზოგადსაგანმანათლებლო დაწესებულებების ინფრასტრუქტურის განვითარება;</w:t>
      </w:r>
    </w:p>
    <w:p w14:paraId="491DB4F3"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13B39E01"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cs="Sylfaen"/>
        </w:rPr>
        <w:t>განხორციელდა</w:t>
      </w:r>
      <w:r w:rsidRPr="00506B8C">
        <w:rPr>
          <w:rFonts w:ascii="Sylfaen" w:hAnsi="Sylfaen"/>
        </w:rPr>
        <w:t xml:space="preserve"> </w:t>
      </w:r>
      <w:r w:rsidRPr="00506B8C">
        <w:rPr>
          <w:rFonts w:ascii="Sylfaen" w:hAnsi="Sylfaen" w:cs="Sylfaen"/>
        </w:rPr>
        <w:t>საქართველოს</w:t>
      </w:r>
      <w:r w:rsidRPr="00506B8C">
        <w:rPr>
          <w:rFonts w:ascii="Sylfaen" w:hAnsi="Sylfaen"/>
        </w:rPr>
        <w:t xml:space="preserve"> </w:t>
      </w:r>
      <w:r w:rsidRPr="00506B8C">
        <w:rPr>
          <w:rFonts w:ascii="Sylfaen" w:hAnsi="Sylfaen" w:cs="Sylfaen"/>
        </w:rPr>
        <w:t>განათლებისა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მეცნიერების</w:t>
      </w:r>
      <w:r w:rsidRPr="00506B8C">
        <w:rPr>
          <w:rFonts w:ascii="Sylfaen" w:hAnsi="Sylfaen"/>
        </w:rPr>
        <w:t xml:space="preserve"> </w:t>
      </w:r>
      <w:r w:rsidRPr="00506B8C">
        <w:rPr>
          <w:rFonts w:ascii="Sylfaen" w:hAnsi="Sylfaen" w:cs="Sylfaen"/>
        </w:rPr>
        <w:t>სამინისტროს</w:t>
      </w:r>
      <w:r w:rsidRPr="00506B8C">
        <w:rPr>
          <w:rFonts w:ascii="Sylfaen" w:hAnsi="Sylfaen"/>
        </w:rPr>
        <w:t xml:space="preserve"> </w:t>
      </w:r>
      <w:r w:rsidRPr="00506B8C">
        <w:rPr>
          <w:rFonts w:ascii="Sylfaen" w:hAnsi="Sylfaen" w:cs="Sylfaen"/>
        </w:rPr>
        <w:t>სისტემაში</w:t>
      </w:r>
      <w:r w:rsidRPr="00506B8C">
        <w:rPr>
          <w:rFonts w:ascii="Sylfaen" w:hAnsi="Sylfaen"/>
        </w:rPr>
        <w:t xml:space="preserve"> </w:t>
      </w:r>
      <w:r w:rsidRPr="00506B8C">
        <w:rPr>
          <w:rFonts w:ascii="Sylfaen" w:hAnsi="Sylfaen" w:cs="Sylfaen"/>
        </w:rPr>
        <w:t>შემავალი</w:t>
      </w:r>
      <w:r w:rsidRPr="00506B8C">
        <w:rPr>
          <w:rFonts w:ascii="Sylfaen" w:hAnsi="Sylfaen"/>
        </w:rPr>
        <w:t xml:space="preserve"> </w:t>
      </w:r>
      <w:r w:rsidRPr="00506B8C">
        <w:rPr>
          <w:rFonts w:ascii="Sylfaen" w:hAnsi="Sylfaen" w:cs="Sylfaen"/>
        </w:rPr>
        <w:t>რიგი</w:t>
      </w:r>
      <w:r w:rsidRPr="00506B8C">
        <w:rPr>
          <w:rFonts w:ascii="Sylfaen" w:hAnsi="Sylfaen"/>
        </w:rPr>
        <w:t xml:space="preserve"> </w:t>
      </w:r>
      <w:r w:rsidRPr="00506B8C">
        <w:rPr>
          <w:rFonts w:ascii="Sylfaen" w:hAnsi="Sylfaen" w:cs="Sylfaen"/>
        </w:rPr>
        <w:t>საჯარო</w:t>
      </w:r>
      <w:r w:rsidRPr="00506B8C">
        <w:rPr>
          <w:rFonts w:ascii="Sylfaen" w:hAnsi="Sylfaen"/>
        </w:rPr>
        <w:t xml:space="preserve"> </w:t>
      </w:r>
      <w:r w:rsidRPr="00506B8C">
        <w:rPr>
          <w:rFonts w:ascii="Sylfaen" w:hAnsi="Sylfaen" w:cs="Sylfaen"/>
        </w:rPr>
        <w:t>სამართლის</w:t>
      </w:r>
      <w:r w:rsidRPr="00506B8C">
        <w:rPr>
          <w:rFonts w:ascii="Sylfaen" w:hAnsi="Sylfaen"/>
        </w:rPr>
        <w:t xml:space="preserve">  </w:t>
      </w:r>
      <w:r w:rsidRPr="00506B8C">
        <w:rPr>
          <w:rFonts w:ascii="Sylfaen" w:hAnsi="Sylfaen" w:cs="Sylfaen"/>
        </w:rPr>
        <w:t>იურიდიული</w:t>
      </w:r>
      <w:r w:rsidRPr="00506B8C">
        <w:rPr>
          <w:rFonts w:ascii="Sylfaen" w:hAnsi="Sylfaen"/>
        </w:rPr>
        <w:t xml:space="preserve"> </w:t>
      </w:r>
      <w:r w:rsidRPr="00506B8C">
        <w:rPr>
          <w:rFonts w:ascii="Sylfaen" w:hAnsi="Sylfaen" w:cs="Sylfaen"/>
        </w:rPr>
        <w:t>პირების</w:t>
      </w:r>
      <w:r w:rsidRPr="00506B8C">
        <w:rPr>
          <w:rFonts w:ascii="Sylfaen" w:hAnsi="Sylfaen"/>
        </w:rPr>
        <w:t xml:space="preserve"> </w:t>
      </w:r>
      <w:r w:rsidRPr="00506B8C">
        <w:rPr>
          <w:rFonts w:ascii="Sylfaen" w:hAnsi="Sylfaen" w:cs="Sylfaen"/>
        </w:rPr>
        <w:t>მშენებლობა</w:t>
      </w:r>
      <w:r w:rsidRPr="00506B8C">
        <w:rPr>
          <w:rFonts w:ascii="Sylfaen" w:hAnsi="Sylfaen"/>
        </w:rPr>
        <w:t xml:space="preserve"> - </w:t>
      </w:r>
      <w:r w:rsidRPr="00506B8C">
        <w:rPr>
          <w:rFonts w:ascii="Sylfaen" w:hAnsi="Sylfaen" w:cs="Sylfaen"/>
        </w:rPr>
        <w:t>რეაბილიტაცია</w:t>
      </w:r>
      <w:r w:rsidRPr="00506B8C">
        <w:rPr>
          <w:rFonts w:ascii="Sylfaen" w:hAnsi="Sylfaen"/>
        </w:rPr>
        <w:t xml:space="preserve">, </w:t>
      </w:r>
      <w:r w:rsidRPr="00506B8C">
        <w:rPr>
          <w:rFonts w:ascii="Sylfaen" w:hAnsi="Sylfaen" w:cs="Sylfaen"/>
        </w:rPr>
        <w:t>საპროექტო</w:t>
      </w:r>
      <w:r w:rsidRPr="00506B8C">
        <w:rPr>
          <w:rFonts w:ascii="Sylfaen" w:hAnsi="Sylfaen"/>
        </w:rPr>
        <w:t>-</w:t>
      </w:r>
      <w:r w:rsidRPr="00506B8C">
        <w:rPr>
          <w:rFonts w:ascii="Sylfaen" w:hAnsi="Sylfaen" w:cs="Sylfaen"/>
        </w:rPr>
        <w:t>სახარჯთაღრიცხვო</w:t>
      </w:r>
      <w:r w:rsidRPr="00506B8C">
        <w:rPr>
          <w:rFonts w:ascii="Sylfaen" w:hAnsi="Sylfaen"/>
        </w:rPr>
        <w:t xml:space="preserve"> </w:t>
      </w:r>
      <w:r w:rsidRPr="00506B8C">
        <w:rPr>
          <w:rFonts w:ascii="Sylfaen" w:hAnsi="Sylfaen" w:cs="Sylfaen"/>
        </w:rPr>
        <w:t>დოკუმენტაციის</w:t>
      </w:r>
      <w:r w:rsidRPr="00506B8C">
        <w:rPr>
          <w:rFonts w:ascii="Sylfaen" w:hAnsi="Sylfaen"/>
        </w:rPr>
        <w:t xml:space="preserve"> </w:t>
      </w:r>
      <w:r w:rsidRPr="00506B8C">
        <w:rPr>
          <w:rFonts w:ascii="Sylfaen" w:hAnsi="Sylfaen" w:cs="Sylfaen"/>
        </w:rPr>
        <w:t>მომზადება</w:t>
      </w:r>
      <w:r w:rsidRPr="00506B8C">
        <w:rPr>
          <w:rFonts w:ascii="Sylfaen" w:hAnsi="Sylfaen"/>
        </w:rPr>
        <w:t xml:space="preserve">, </w:t>
      </w:r>
      <w:r w:rsidRPr="00506B8C">
        <w:rPr>
          <w:rFonts w:ascii="Sylfaen" w:hAnsi="Sylfaen" w:cs="Sylfaen"/>
        </w:rPr>
        <w:t>ინვენტარითა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ტექნიკით</w:t>
      </w:r>
      <w:r w:rsidRPr="00506B8C">
        <w:rPr>
          <w:rFonts w:ascii="Sylfaen" w:hAnsi="Sylfaen"/>
        </w:rPr>
        <w:t xml:space="preserve"> </w:t>
      </w:r>
      <w:r w:rsidRPr="00506B8C">
        <w:rPr>
          <w:rFonts w:ascii="Sylfaen" w:hAnsi="Sylfaen" w:cs="Sylfaen"/>
          <w:lang w:val="ka-GE"/>
        </w:rPr>
        <w:t>აღჭურვა.</w:t>
      </w:r>
    </w:p>
    <w:p w14:paraId="6CC14A07"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4E41DB30" w14:textId="77777777" w:rsidR="008F7ED2" w:rsidRPr="00506B8C" w:rsidRDefault="008F7ED2" w:rsidP="00501D95">
      <w:pPr>
        <w:numPr>
          <w:ilvl w:val="0"/>
          <w:numId w:val="116"/>
        </w:numPr>
        <w:tabs>
          <w:tab w:val="left" w:pos="720"/>
        </w:tabs>
        <w:spacing w:after="0" w:line="240" w:lineRule="auto"/>
        <w:ind w:left="180"/>
        <w:jc w:val="both"/>
        <w:rPr>
          <w:rFonts w:ascii="Sylfaen" w:hAnsi="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4F82A8F6" w14:textId="77777777" w:rsidR="008F7ED2" w:rsidRPr="00506B8C" w:rsidRDefault="008F7ED2" w:rsidP="00501D95">
      <w:pPr>
        <w:tabs>
          <w:tab w:val="left" w:pos="720"/>
        </w:tabs>
        <w:ind w:left="180"/>
        <w:rPr>
          <w:rFonts w:ascii="Sylfaen" w:hAnsi="Sylfaen" w:cs="Sylfaen"/>
        </w:rPr>
      </w:pPr>
      <w:r w:rsidRPr="00506B8C">
        <w:rPr>
          <w:rFonts w:ascii="Sylfaen" w:eastAsia="Sylfaen" w:hAnsi="Sylfaen"/>
          <w:color w:val="000000"/>
        </w:rPr>
        <w:t>2016 წელს დასრულდა/დასრულდება 4 ახალი საჯარო სკოლა</w:t>
      </w:r>
      <w:r w:rsidRPr="00506B8C">
        <w:rPr>
          <w:rFonts w:ascii="Sylfaen" w:eastAsia="Sylfaen" w:hAnsi="Sylfaen"/>
          <w:color w:val="000000"/>
          <w:lang w:val="ka-GE"/>
        </w:rPr>
        <w:t>.</w:t>
      </w:r>
      <w:r w:rsidRPr="00506B8C">
        <w:rPr>
          <w:rFonts w:ascii="Sylfaen" w:eastAsia="Sylfaen" w:hAnsi="Sylfaen"/>
          <w:color w:val="000000"/>
        </w:rPr>
        <w:br/>
      </w:r>
      <w:r w:rsidRPr="00506B8C">
        <w:rPr>
          <w:rFonts w:ascii="Sylfaen" w:hAnsi="Sylfaen" w:cs="Sylfaen"/>
        </w:rPr>
        <w:t xml:space="preserve">დაგეგმილი მიზნობრივი მაჩვენებელი </w:t>
      </w:r>
    </w:p>
    <w:p w14:paraId="6298CE1D"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11 ერთეულით გაიზრდება ახალი აშენებული საჯარო სკოლების რაოდენობა და დაიწყება 10 ერთეული საჯარო სკოლის მშენებლობა</w:t>
      </w:r>
      <w:r w:rsidRPr="00506B8C">
        <w:rPr>
          <w:rFonts w:ascii="Sylfaen" w:eastAsia="Sylfaen" w:hAnsi="Sylfaen"/>
          <w:color w:val="000000"/>
          <w:lang w:val="ka-GE"/>
        </w:rPr>
        <w:t>.</w:t>
      </w:r>
    </w:p>
    <w:p w14:paraId="1B282C31"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 xml:space="preserve">მიღწეული შუალედური შედეგის შეფასების ინდიკატორი </w:t>
      </w:r>
    </w:p>
    <w:p w14:paraId="6F341EBA"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rPr>
        <w:t xml:space="preserve">7 </w:t>
      </w:r>
      <w:r w:rsidRPr="00506B8C">
        <w:rPr>
          <w:rFonts w:ascii="Sylfaen" w:hAnsi="Sylfaen" w:cs="Sylfaen"/>
        </w:rPr>
        <w:t>ერთეულით</w:t>
      </w:r>
      <w:r w:rsidRPr="00506B8C">
        <w:rPr>
          <w:rFonts w:ascii="Sylfaen" w:hAnsi="Sylfaen"/>
        </w:rPr>
        <w:t xml:space="preserve"> </w:t>
      </w:r>
      <w:r w:rsidRPr="00506B8C">
        <w:rPr>
          <w:rFonts w:ascii="Sylfaen" w:hAnsi="Sylfaen" w:cs="Sylfaen"/>
        </w:rPr>
        <w:t>გაიზარდა</w:t>
      </w:r>
      <w:r w:rsidRPr="00506B8C">
        <w:rPr>
          <w:rFonts w:ascii="Sylfaen" w:hAnsi="Sylfaen"/>
        </w:rPr>
        <w:t xml:space="preserve"> </w:t>
      </w:r>
      <w:r w:rsidRPr="00506B8C">
        <w:rPr>
          <w:rFonts w:ascii="Sylfaen" w:hAnsi="Sylfaen" w:cs="Sylfaen"/>
        </w:rPr>
        <w:t>ახალ</w:t>
      </w:r>
      <w:r w:rsidRPr="00506B8C">
        <w:rPr>
          <w:rFonts w:ascii="Sylfaen" w:hAnsi="Sylfaen"/>
        </w:rPr>
        <w:t xml:space="preserve"> </w:t>
      </w:r>
      <w:r w:rsidRPr="00506B8C">
        <w:rPr>
          <w:rFonts w:ascii="Sylfaen" w:hAnsi="Sylfaen" w:cs="Sylfaen"/>
        </w:rPr>
        <w:t>აშენებული</w:t>
      </w:r>
      <w:r w:rsidRPr="00506B8C">
        <w:rPr>
          <w:rFonts w:ascii="Sylfaen" w:hAnsi="Sylfaen"/>
        </w:rPr>
        <w:t xml:space="preserve"> </w:t>
      </w:r>
      <w:r w:rsidRPr="00506B8C">
        <w:rPr>
          <w:rFonts w:ascii="Sylfaen" w:hAnsi="Sylfaen" w:cs="Sylfaen"/>
        </w:rPr>
        <w:t>საჯარო</w:t>
      </w:r>
      <w:r w:rsidRPr="00506B8C">
        <w:rPr>
          <w:rFonts w:ascii="Sylfaen" w:hAnsi="Sylfaen"/>
        </w:rPr>
        <w:t xml:space="preserve"> </w:t>
      </w:r>
      <w:r w:rsidRPr="00506B8C">
        <w:rPr>
          <w:rFonts w:ascii="Sylfaen" w:hAnsi="Sylfaen" w:cs="Sylfaen"/>
        </w:rPr>
        <w:t>სკოლების</w:t>
      </w:r>
      <w:r w:rsidRPr="00506B8C">
        <w:rPr>
          <w:rFonts w:ascii="Sylfaen" w:hAnsi="Sylfaen"/>
        </w:rPr>
        <w:t xml:space="preserve"> </w:t>
      </w:r>
      <w:r w:rsidRPr="00506B8C">
        <w:rPr>
          <w:rFonts w:ascii="Sylfaen" w:hAnsi="Sylfaen" w:cs="Sylfaen"/>
        </w:rPr>
        <w:t>რაოდენობა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lang w:val="ka-GE"/>
        </w:rPr>
        <w:t>დაიწყო</w:t>
      </w:r>
      <w:r w:rsidRPr="00506B8C">
        <w:rPr>
          <w:rFonts w:ascii="Sylfaen" w:hAnsi="Sylfaen"/>
        </w:rPr>
        <w:t xml:space="preserve"> 13  </w:t>
      </w:r>
      <w:r w:rsidRPr="00506B8C">
        <w:rPr>
          <w:rFonts w:ascii="Sylfaen" w:hAnsi="Sylfaen" w:cs="Sylfaen"/>
        </w:rPr>
        <w:t>მცირეკონტიგენტიანი</w:t>
      </w:r>
      <w:r w:rsidRPr="00506B8C">
        <w:rPr>
          <w:rFonts w:ascii="Sylfaen" w:hAnsi="Sylfaen"/>
        </w:rPr>
        <w:t xml:space="preserve"> </w:t>
      </w:r>
      <w:r w:rsidRPr="00506B8C">
        <w:rPr>
          <w:rFonts w:ascii="Sylfaen" w:hAnsi="Sylfaen" w:cs="Sylfaen"/>
        </w:rPr>
        <w:t>საჯარო</w:t>
      </w:r>
      <w:r w:rsidRPr="00506B8C">
        <w:rPr>
          <w:rFonts w:ascii="Sylfaen" w:hAnsi="Sylfaen"/>
        </w:rPr>
        <w:t xml:space="preserve"> </w:t>
      </w:r>
      <w:r w:rsidRPr="00506B8C">
        <w:rPr>
          <w:rFonts w:ascii="Sylfaen" w:hAnsi="Sylfaen" w:cs="Sylfaen"/>
        </w:rPr>
        <w:t>სკოლის</w:t>
      </w:r>
      <w:r w:rsidRPr="00506B8C">
        <w:rPr>
          <w:rFonts w:ascii="Sylfaen" w:hAnsi="Sylfaen"/>
        </w:rPr>
        <w:t xml:space="preserve"> </w:t>
      </w:r>
      <w:r w:rsidRPr="00506B8C">
        <w:rPr>
          <w:rFonts w:ascii="Sylfaen" w:hAnsi="Sylfaen" w:cs="Sylfaen"/>
        </w:rPr>
        <w:t>და</w:t>
      </w:r>
      <w:r w:rsidRPr="00506B8C">
        <w:rPr>
          <w:rFonts w:ascii="Sylfaen" w:hAnsi="Sylfaen"/>
        </w:rPr>
        <w:t xml:space="preserve"> 3 </w:t>
      </w:r>
      <w:r w:rsidRPr="00506B8C">
        <w:rPr>
          <w:rFonts w:ascii="Sylfaen" w:hAnsi="Sylfaen" w:cs="Sylfaen"/>
        </w:rPr>
        <w:t>ახალი</w:t>
      </w:r>
      <w:r w:rsidRPr="00506B8C">
        <w:rPr>
          <w:rFonts w:ascii="Sylfaen" w:hAnsi="Sylfaen"/>
        </w:rPr>
        <w:t xml:space="preserve"> </w:t>
      </w:r>
      <w:r w:rsidRPr="00506B8C">
        <w:rPr>
          <w:rFonts w:ascii="Sylfaen" w:hAnsi="Sylfaen" w:cs="Sylfaen"/>
        </w:rPr>
        <w:t>საჯარო</w:t>
      </w:r>
      <w:r w:rsidRPr="00506B8C">
        <w:rPr>
          <w:rFonts w:ascii="Sylfaen" w:hAnsi="Sylfaen"/>
        </w:rPr>
        <w:t xml:space="preserve"> </w:t>
      </w:r>
      <w:r w:rsidRPr="00506B8C">
        <w:rPr>
          <w:rFonts w:ascii="Sylfaen" w:hAnsi="Sylfaen" w:cs="Sylfaen"/>
        </w:rPr>
        <w:t>სკოლის</w:t>
      </w:r>
      <w:r w:rsidRPr="00506B8C">
        <w:rPr>
          <w:rFonts w:ascii="Sylfaen" w:hAnsi="Sylfaen"/>
        </w:rPr>
        <w:t xml:space="preserve"> </w:t>
      </w:r>
      <w:r w:rsidRPr="00506B8C">
        <w:rPr>
          <w:rFonts w:ascii="Sylfaen" w:hAnsi="Sylfaen" w:cs="Sylfaen"/>
        </w:rPr>
        <w:t>მშენებლობა</w:t>
      </w:r>
      <w:r w:rsidRPr="00506B8C">
        <w:rPr>
          <w:rFonts w:ascii="Sylfaen" w:hAnsi="Sylfaen" w:cs="Sylfaen"/>
          <w:lang w:val="ka-GE"/>
        </w:rPr>
        <w:t>.</w:t>
      </w:r>
    </w:p>
    <w:p w14:paraId="3D8BB7FC" w14:textId="77777777" w:rsidR="008F7ED2" w:rsidRPr="00506B8C" w:rsidRDefault="008F7ED2" w:rsidP="00501D95">
      <w:pPr>
        <w:tabs>
          <w:tab w:val="left" w:pos="720"/>
        </w:tabs>
        <w:ind w:left="180"/>
        <w:jc w:val="both"/>
        <w:rPr>
          <w:rFonts w:ascii="Sylfaen" w:hAnsi="Sylfaen"/>
          <w:vertAlign w:val="superscript"/>
        </w:rPr>
      </w:pPr>
      <w:r w:rsidRPr="00506B8C">
        <w:rPr>
          <w:rFonts w:ascii="Sylfaen" w:hAnsi="Sylfaen" w:cs="Sylfaen"/>
        </w:rPr>
        <w:t>ცდომილების</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w:t>
      </w:r>
      <w:r w:rsidRPr="00506B8C">
        <w:rPr>
          <w:rFonts w:ascii="Sylfaen" w:hAnsi="Sylfaen" w:cs="Sylfaen"/>
        </w:rPr>
        <w:t>აღწერა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განმარტება</w:t>
      </w:r>
      <w:r w:rsidRPr="00506B8C">
        <w:rPr>
          <w:rFonts w:ascii="Sylfaen" w:hAnsi="Sylfaen"/>
        </w:rPr>
        <w:t xml:space="preserve"> </w:t>
      </w:r>
      <w:r w:rsidRPr="00506B8C">
        <w:rPr>
          <w:rFonts w:ascii="Sylfaen" w:hAnsi="Sylfaen" w:cs="Sylfaen"/>
        </w:rPr>
        <w:t>დაგეგმილ</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w:t>
      </w:r>
      <w:r w:rsidRPr="00506B8C">
        <w:rPr>
          <w:rFonts w:ascii="Sylfaen" w:hAnsi="Sylfaen"/>
        </w:rPr>
        <w:t xml:space="preserve"> </w:t>
      </w:r>
      <w:r w:rsidRPr="00506B8C">
        <w:rPr>
          <w:rFonts w:ascii="Sylfaen" w:hAnsi="Sylfaen" w:cs="Sylfaen"/>
          <w:lang w:val="ka-GE"/>
        </w:rPr>
        <w:t>შუალედურ</w:t>
      </w:r>
      <w:r w:rsidRPr="00506B8C">
        <w:rPr>
          <w:rFonts w:ascii="Sylfaen" w:hAnsi="Sylfaen"/>
        </w:rPr>
        <w:t xml:space="preserve"> </w:t>
      </w:r>
      <w:r w:rsidRPr="00506B8C">
        <w:rPr>
          <w:rFonts w:ascii="Sylfaen" w:hAnsi="Sylfaen" w:cs="Sylfaen"/>
        </w:rPr>
        <w:t>შედეგებს</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არსებულ</w:t>
      </w:r>
      <w:r w:rsidRPr="00506B8C">
        <w:rPr>
          <w:rFonts w:ascii="Sylfaen" w:hAnsi="Sylfaen"/>
        </w:rPr>
        <w:t xml:space="preserve"> </w:t>
      </w:r>
      <w:r w:rsidRPr="00506B8C">
        <w:rPr>
          <w:rFonts w:ascii="Sylfaen" w:hAnsi="Sylfaen" w:cs="Sylfaen"/>
        </w:rPr>
        <w:t>განსხვავებებზე</w:t>
      </w:r>
    </w:p>
    <w:p w14:paraId="341E2679"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lang w:val="ka-GE"/>
        </w:rPr>
        <w:t xml:space="preserve">საჯარო სკოლების მშენებლობასთან დაკავშირებით, ცდომილების მაჩვენებელი არის 4 საჯარო სკოლა. (კასპის მუნიციპალიტეტის სოფელ ხოვლეს, ტყიბულის მუნიციპალიტეტის სოფელ მუხურის, ადიგენის მუნიციპალიტეტის სოფელ არალის და ბოლნისის მუნიციპალიტეტის სოფელ ქვემო ბოლნისის საჯარო სკოლები) აღნიშნული გარემოებები გამოწვეულია </w:t>
      </w:r>
      <w:r w:rsidRPr="00506B8C">
        <w:rPr>
          <w:rFonts w:ascii="Sylfaen" w:hAnsi="Sylfaen" w:cs="Sylfaen"/>
        </w:rPr>
        <w:t>სამშენებლო</w:t>
      </w:r>
      <w:r w:rsidRPr="00506B8C">
        <w:rPr>
          <w:rFonts w:ascii="Sylfaen" w:hAnsi="Sylfaen"/>
        </w:rPr>
        <w:t xml:space="preserve"> </w:t>
      </w:r>
      <w:r w:rsidRPr="00506B8C">
        <w:rPr>
          <w:rFonts w:ascii="Sylfaen" w:hAnsi="Sylfaen" w:cs="Sylfaen"/>
        </w:rPr>
        <w:t>კომპანიების</w:t>
      </w:r>
      <w:r w:rsidRPr="00506B8C">
        <w:rPr>
          <w:rFonts w:ascii="Sylfaen" w:hAnsi="Sylfaen"/>
        </w:rPr>
        <w:t xml:space="preserve"> </w:t>
      </w:r>
      <w:r w:rsidRPr="00506B8C">
        <w:rPr>
          <w:rFonts w:ascii="Sylfaen" w:hAnsi="Sylfaen" w:cs="Sylfaen"/>
        </w:rPr>
        <w:t>მიერ</w:t>
      </w:r>
      <w:r w:rsidRPr="00506B8C">
        <w:rPr>
          <w:rFonts w:ascii="Sylfaen" w:hAnsi="Sylfaen"/>
        </w:rPr>
        <w:t xml:space="preserve"> </w:t>
      </w:r>
      <w:r w:rsidRPr="00506B8C">
        <w:rPr>
          <w:rFonts w:ascii="Sylfaen" w:hAnsi="Sylfaen" w:cs="Sylfaen"/>
        </w:rPr>
        <w:t>გეგმა</w:t>
      </w:r>
      <w:r w:rsidRPr="00506B8C">
        <w:rPr>
          <w:rFonts w:ascii="Sylfaen" w:hAnsi="Sylfaen"/>
        </w:rPr>
        <w:t>-</w:t>
      </w:r>
      <w:r w:rsidRPr="00506B8C">
        <w:rPr>
          <w:rFonts w:ascii="Sylfaen" w:hAnsi="Sylfaen" w:cs="Sylfaen"/>
        </w:rPr>
        <w:t>გრაფიკის</w:t>
      </w:r>
      <w:r w:rsidRPr="00506B8C">
        <w:rPr>
          <w:rFonts w:ascii="Sylfaen" w:hAnsi="Sylfaen"/>
        </w:rPr>
        <w:t xml:space="preserve"> </w:t>
      </w:r>
      <w:r w:rsidRPr="00506B8C">
        <w:rPr>
          <w:rFonts w:ascii="Sylfaen" w:hAnsi="Sylfaen" w:cs="Sylfaen"/>
        </w:rPr>
        <w:t>ჩამორჩენით</w:t>
      </w:r>
      <w:r w:rsidRPr="00506B8C">
        <w:rPr>
          <w:rFonts w:ascii="Sylfaen" w:hAnsi="Sylfaen"/>
        </w:rPr>
        <w:t xml:space="preserve">, </w:t>
      </w:r>
      <w:r w:rsidRPr="00506B8C">
        <w:rPr>
          <w:rFonts w:ascii="Sylfaen" w:hAnsi="Sylfaen" w:cs="Sylfaen"/>
        </w:rPr>
        <w:t>სამუშაოების</w:t>
      </w:r>
      <w:r w:rsidRPr="00506B8C">
        <w:rPr>
          <w:rFonts w:ascii="Sylfaen" w:hAnsi="Sylfaen"/>
        </w:rPr>
        <w:t xml:space="preserve"> </w:t>
      </w:r>
      <w:r w:rsidRPr="00506B8C">
        <w:rPr>
          <w:rFonts w:ascii="Sylfaen" w:hAnsi="Sylfaen" w:cs="Sylfaen"/>
        </w:rPr>
        <w:t>არაჯეროვანი</w:t>
      </w:r>
      <w:r w:rsidRPr="00506B8C">
        <w:rPr>
          <w:rFonts w:ascii="Sylfaen" w:hAnsi="Sylfaen"/>
        </w:rPr>
        <w:t xml:space="preserve"> </w:t>
      </w:r>
      <w:r w:rsidRPr="00506B8C">
        <w:rPr>
          <w:rFonts w:ascii="Sylfaen" w:hAnsi="Sylfaen" w:cs="Sylfaen"/>
        </w:rPr>
        <w:t>შესრულებით</w:t>
      </w:r>
      <w:r w:rsidRPr="00506B8C">
        <w:rPr>
          <w:rFonts w:ascii="Sylfaen" w:hAnsi="Sylfaen" w:cs="Sylfaen"/>
          <w:lang w:val="ka-GE"/>
        </w:rPr>
        <w:t xml:space="preserve"> დაკლიმატური პირობების გამო. ქვემო ბოლნისის სკოლის შემთხვევაში არსებული ძველი შენობის დემონტაჟი დღემდე არ განხორციელებულა, რაც გამოწვეულია იმ მიზეზით, რომ სკოლის მიერ გამოცხადებული აუქციონები სამჯერ არ შედგა. </w:t>
      </w:r>
    </w:p>
    <w:p w14:paraId="03B6C754" w14:textId="77777777" w:rsidR="008F7ED2" w:rsidRPr="00506B8C" w:rsidRDefault="008F7ED2" w:rsidP="00501D95">
      <w:pPr>
        <w:numPr>
          <w:ilvl w:val="0"/>
          <w:numId w:val="62"/>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16098D0D"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lastRenderedPageBreak/>
        <w:t>2016 წელს რეაბილიტაცია ჩაუტარდა/ჩაუტარდება 500-მდე საჯარო სკოლას;</w:t>
      </w:r>
    </w:p>
    <w:p w14:paraId="0774F3A8"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2CB435E5" w14:textId="77777777" w:rsidR="008F7ED2" w:rsidRPr="00506B8C" w:rsidRDefault="008F7ED2" w:rsidP="00501D95">
      <w:pPr>
        <w:tabs>
          <w:tab w:val="left" w:pos="720"/>
        </w:tabs>
        <w:ind w:left="180"/>
        <w:jc w:val="both"/>
        <w:rPr>
          <w:rFonts w:ascii="Sylfaen" w:hAnsi="Sylfaen"/>
        </w:rPr>
      </w:pPr>
      <w:r w:rsidRPr="00506B8C">
        <w:rPr>
          <w:rFonts w:ascii="Sylfaen" w:eastAsia="Sylfaen" w:hAnsi="Sylfaen"/>
          <w:color w:val="000000"/>
        </w:rPr>
        <w:t xml:space="preserve">განხორციელდება: 45 საჯარო სკოლის ეზოს კეთილმოწყობა, 20 საჯარო სკოლის გამაგრება, 135 საჯარო სკოლაში სამედიცინო ოთახის მოწყობა, 300 საჯარო სკოლის სრული და ნაწილობრივი რეაბილიტაცია, სამ სკოლაზე ფართის მომატება მიშენების გზით, 115 საჯარო სკოლაში გათბობის სისტემების მოწყობა, 50 საჯარო სკოლაზე სახურავის შეცვლა, 75 საჯარო სკოლაზე კარ/ფანჯრების შეცვლა, 40 საჯარო სკოლაზე სველი წერტილების მოწყობა/რეაბილიტაცია. </w:t>
      </w:r>
      <w:r w:rsidRPr="00506B8C">
        <w:rPr>
          <w:rFonts w:ascii="Sylfaen" w:eastAsia="Sylfaen" w:hAnsi="Sylfaen"/>
          <w:color w:val="000000"/>
        </w:rPr>
        <w:br/>
      </w:r>
      <w:r w:rsidRPr="00506B8C">
        <w:rPr>
          <w:rFonts w:ascii="Sylfaen" w:hAnsi="Sylfaen" w:cs="Sylfaen"/>
        </w:rPr>
        <w:t xml:space="preserve">მიღწეული შუალედური შედეგის შეფასების ინდიკატორი </w:t>
      </w:r>
    </w:p>
    <w:p w14:paraId="18845F12"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rPr>
        <w:t>განხორციელდა</w:t>
      </w:r>
      <w:r w:rsidRPr="00506B8C">
        <w:rPr>
          <w:rFonts w:ascii="Sylfaen" w:hAnsi="Sylfaen"/>
        </w:rPr>
        <w:t xml:space="preserve"> 27 </w:t>
      </w:r>
      <w:r w:rsidRPr="00506B8C">
        <w:rPr>
          <w:rFonts w:ascii="Sylfaen" w:hAnsi="Sylfaen" w:cs="Sylfaen"/>
        </w:rPr>
        <w:t>საჯარო</w:t>
      </w:r>
      <w:r w:rsidRPr="00506B8C">
        <w:rPr>
          <w:rFonts w:ascii="Sylfaen" w:hAnsi="Sylfaen"/>
        </w:rPr>
        <w:t xml:space="preserve"> </w:t>
      </w:r>
      <w:r w:rsidRPr="00506B8C">
        <w:rPr>
          <w:rFonts w:ascii="Sylfaen" w:hAnsi="Sylfaen" w:cs="Sylfaen"/>
        </w:rPr>
        <w:t>სკოლის</w:t>
      </w:r>
      <w:r w:rsidRPr="00506B8C">
        <w:rPr>
          <w:rFonts w:ascii="Sylfaen" w:hAnsi="Sylfaen"/>
        </w:rPr>
        <w:t xml:space="preserve"> </w:t>
      </w:r>
      <w:r w:rsidRPr="00506B8C">
        <w:rPr>
          <w:rFonts w:ascii="Sylfaen" w:hAnsi="Sylfaen" w:cs="Sylfaen"/>
        </w:rPr>
        <w:t>ეზოს</w:t>
      </w:r>
      <w:r w:rsidRPr="00506B8C">
        <w:rPr>
          <w:rFonts w:ascii="Sylfaen" w:hAnsi="Sylfaen"/>
        </w:rPr>
        <w:t xml:space="preserve"> </w:t>
      </w:r>
      <w:r w:rsidRPr="00506B8C">
        <w:rPr>
          <w:rFonts w:ascii="Sylfaen" w:hAnsi="Sylfaen" w:cs="Sylfaen"/>
        </w:rPr>
        <w:t>კეთილმოწყობის</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შემოღობვის</w:t>
      </w:r>
      <w:r w:rsidRPr="00506B8C">
        <w:rPr>
          <w:rFonts w:ascii="Sylfaen" w:hAnsi="Sylfaen"/>
        </w:rPr>
        <w:t xml:space="preserve"> </w:t>
      </w:r>
      <w:r w:rsidRPr="00506B8C">
        <w:rPr>
          <w:rFonts w:ascii="Sylfaen" w:hAnsi="Sylfaen" w:cs="Sylfaen"/>
        </w:rPr>
        <w:t>სამუშაოები</w:t>
      </w:r>
      <w:r w:rsidRPr="00506B8C">
        <w:rPr>
          <w:rFonts w:ascii="Sylfaen" w:hAnsi="Sylfaen"/>
          <w:lang w:val="ka-GE"/>
        </w:rPr>
        <w:t>, 12</w:t>
      </w:r>
      <w:r w:rsidRPr="00506B8C">
        <w:rPr>
          <w:rFonts w:ascii="Sylfaen" w:hAnsi="Sylfaen"/>
        </w:rPr>
        <w:t xml:space="preserve"> </w:t>
      </w:r>
      <w:r w:rsidRPr="00506B8C">
        <w:rPr>
          <w:rFonts w:ascii="Sylfaen" w:hAnsi="Sylfaen" w:cs="Sylfaen"/>
        </w:rPr>
        <w:t>საჯარო</w:t>
      </w:r>
      <w:r w:rsidRPr="00506B8C">
        <w:rPr>
          <w:rFonts w:ascii="Sylfaen" w:hAnsi="Sylfaen"/>
        </w:rPr>
        <w:t xml:space="preserve"> </w:t>
      </w:r>
      <w:r w:rsidRPr="00506B8C">
        <w:rPr>
          <w:rFonts w:ascii="Sylfaen" w:hAnsi="Sylfaen" w:cs="Sylfaen"/>
        </w:rPr>
        <w:t>სკოლის</w:t>
      </w:r>
      <w:r w:rsidRPr="00506B8C">
        <w:rPr>
          <w:rFonts w:ascii="Sylfaen" w:hAnsi="Sylfaen"/>
        </w:rPr>
        <w:t xml:space="preserve"> </w:t>
      </w:r>
      <w:r w:rsidRPr="00506B8C">
        <w:rPr>
          <w:rFonts w:ascii="Sylfaen" w:hAnsi="Sylfaen" w:cs="Sylfaen"/>
        </w:rPr>
        <w:t>გამა</w:t>
      </w:r>
      <w:r w:rsidRPr="00506B8C">
        <w:rPr>
          <w:rFonts w:ascii="Sylfaen" w:hAnsi="Sylfaen" w:cs="Sylfaen"/>
          <w:lang w:val="ka-GE"/>
        </w:rPr>
        <w:t>გ</w:t>
      </w:r>
      <w:r w:rsidRPr="00506B8C">
        <w:rPr>
          <w:rFonts w:ascii="Sylfaen" w:hAnsi="Sylfaen" w:cs="Sylfaen"/>
        </w:rPr>
        <w:t>რება</w:t>
      </w:r>
      <w:r w:rsidRPr="00506B8C">
        <w:rPr>
          <w:rFonts w:ascii="Sylfaen" w:hAnsi="Sylfaen"/>
        </w:rPr>
        <w:t>;</w:t>
      </w:r>
      <w:r w:rsidRPr="00506B8C">
        <w:rPr>
          <w:rFonts w:ascii="Sylfaen" w:hAnsi="Sylfaen"/>
          <w:lang w:val="ka-GE"/>
        </w:rPr>
        <w:t xml:space="preserve"> </w:t>
      </w:r>
      <w:r w:rsidRPr="00506B8C">
        <w:rPr>
          <w:rFonts w:ascii="Sylfaen" w:hAnsi="Sylfaen"/>
        </w:rPr>
        <w:t xml:space="preserve">139 </w:t>
      </w:r>
      <w:r w:rsidRPr="00506B8C">
        <w:rPr>
          <w:rFonts w:ascii="Sylfaen" w:hAnsi="Sylfaen" w:cs="Sylfaen"/>
        </w:rPr>
        <w:t>საჯარო</w:t>
      </w:r>
      <w:r w:rsidRPr="00506B8C">
        <w:rPr>
          <w:rFonts w:ascii="Sylfaen" w:hAnsi="Sylfaen"/>
        </w:rPr>
        <w:t xml:space="preserve"> </w:t>
      </w:r>
      <w:r w:rsidRPr="00506B8C">
        <w:rPr>
          <w:rFonts w:ascii="Sylfaen" w:hAnsi="Sylfaen" w:cs="Sylfaen"/>
        </w:rPr>
        <w:t>სკოლაში</w:t>
      </w:r>
      <w:r w:rsidRPr="00506B8C">
        <w:rPr>
          <w:rFonts w:ascii="Sylfaen" w:hAnsi="Sylfaen"/>
        </w:rPr>
        <w:t xml:space="preserve"> </w:t>
      </w:r>
      <w:r w:rsidRPr="00506B8C">
        <w:rPr>
          <w:rFonts w:ascii="Sylfaen" w:hAnsi="Sylfaen" w:cs="Sylfaen"/>
        </w:rPr>
        <w:t>სამედიცინო</w:t>
      </w:r>
      <w:r w:rsidRPr="00506B8C">
        <w:rPr>
          <w:rFonts w:ascii="Sylfaen" w:hAnsi="Sylfaen"/>
        </w:rPr>
        <w:t xml:space="preserve"> </w:t>
      </w:r>
      <w:r w:rsidRPr="00506B8C">
        <w:rPr>
          <w:rFonts w:ascii="Sylfaen" w:hAnsi="Sylfaen" w:cs="Sylfaen"/>
        </w:rPr>
        <w:t>ოთახის</w:t>
      </w:r>
      <w:r w:rsidRPr="00506B8C">
        <w:rPr>
          <w:rFonts w:ascii="Sylfaen" w:hAnsi="Sylfaen"/>
        </w:rPr>
        <w:t xml:space="preserve"> </w:t>
      </w:r>
      <w:r w:rsidRPr="00506B8C">
        <w:rPr>
          <w:rFonts w:ascii="Sylfaen" w:hAnsi="Sylfaen" w:cs="Sylfaen"/>
        </w:rPr>
        <w:t>მოწყობა</w:t>
      </w:r>
      <w:r w:rsidRPr="00506B8C">
        <w:rPr>
          <w:rFonts w:ascii="Sylfaen" w:hAnsi="Sylfaen"/>
        </w:rPr>
        <w:t>;</w:t>
      </w:r>
      <w:r w:rsidRPr="00506B8C">
        <w:rPr>
          <w:rFonts w:ascii="Sylfaen" w:hAnsi="Sylfaen"/>
          <w:lang w:val="ka-GE"/>
        </w:rPr>
        <w:t xml:space="preserve"> </w:t>
      </w:r>
      <w:r w:rsidRPr="00506B8C">
        <w:rPr>
          <w:rFonts w:ascii="Sylfaen" w:hAnsi="Sylfaen"/>
        </w:rPr>
        <w:t xml:space="preserve">300 </w:t>
      </w:r>
      <w:r w:rsidRPr="00506B8C">
        <w:rPr>
          <w:rFonts w:ascii="Sylfaen" w:hAnsi="Sylfaen" w:cs="Sylfaen"/>
        </w:rPr>
        <w:t>საჯარო</w:t>
      </w:r>
      <w:r w:rsidRPr="00506B8C">
        <w:rPr>
          <w:rFonts w:ascii="Sylfaen" w:hAnsi="Sylfaen"/>
        </w:rPr>
        <w:t xml:space="preserve"> </w:t>
      </w:r>
      <w:r w:rsidRPr="00506B8C">
        <w:rPr>
          <w:rFonts w:ascii="Sylfaen" w:hAnsi="Sylfaen" w:cs="Sylfaen"/>
        </w:rPr>
        <w:t>სკოლის</w:t>
      </w:r>
      <w:r w:rsidRPr="00506B8C">
        <w:rPr>
          <w:rFonts w:ascii="Sylfaen" w:hAnsi="Sylfaen"/>
        </w:rPr>
        <w:t xml:space="preserve"> </w:t>
      </w:r>
      <w:r w:rsidRPr="00506B8C">
        <w:rPr>
          <w:rFonts w:ascii="Sylfaen" w:hAnsi="Sylfaen" w:cs="Sylfaen"/>
        </w:rPr>
        <w:t>რეაბილიტაცია</w:t>
      </w:r>
      <w:r w:rsidRPr="00506B8C">
        <w:rPr>
          <w:rFonts w:ascii="Sylfaen" w:hAnsi="Sylfaen"/>
        </w:rPr>
        <w:t>;</w:t>
      </w:r>
      <w:r w:rsidRPr="00506B8C">
        <w:rPr>
          <w:rFonts w:ascii="Sylfaen" w:hAnsi="Sylfaen"/>
          <w:lang w:val="ka-GE"/>
        </w:rPr>
        <w:t xml:space="preserve"> </w:t>
      </w:r>
      <w:r w:rsidRPr="00506B8C">
        <w:rPr>
          <w:rFonts w:ascii="Sylfaen" w:hAnsi="Sylfaen"/>
        </w:rPr>
        <w:t xml:space="preserve">198 </w:t>
      </w:r>
      <w:r w:rsidRPr="00506B8C">
        <w:rPr>
          <w:rFonts w:ascii="Sylfaen" w:hAnsi="Sylfaen" w:cs="Sylfaen"/>
        </w:rPr>
        <w:t>საჯარო</w:t>
      </w:r>
      <w:r w:rsidRPr="00506B8C">
        <w:rPr>
          <w:rFonts w:ascii="Sylfaen" w:hAnsi="Sylfaen"/>
        </w:rPr>
        <w:t xml:space="preserve"> </w:t>
      </w:r>
      <w:r w:rsidRPr="00506B8C">
        <w:rPr>
          <w:rFonts w:ascii="Sylfaen" w:hAnsi="Sylfaen" w:cs="Sylfaen"/>
        </w:rPr>
        <w:t>სკოლაში</w:t>
      </w:r>
      <w:r w:rsidRPr="00506B8C">
        <w:rPr>
          <w:rFonts w:ascii="Sylfaen" w:hAnsi="Sylfaen"/>
        </w:rPr>
        <w:t xml:space="preserve"> </w:t>
      </w:r>
      <w:r w:rsidRPr="00506B8C">
        <w:rPr>
          <w:rFonts w:ascii="Sylfaen" w:hAnsi="Sylfaen" w:cs="Sylfaen"/>
        </w:rPr>
        <w:t>გათბობის</w:t>
      </w:r>
      <w:r w:rsidRPr="00506B8C">
        <w:rPr>
          <w:rFonts w:ascii="Sylfaen" w:hAnsi="Sylfaen"/>
        </w:rPr>
        <w:t xml:space="preserve"> </w:t>
      </w:r>
      <w:r w:rsidRPr="00506B8C">
        <w:rPr>
          <w:rFonts w:ascii="Sylfaen" w:hAnsi="Sylfaen" w:cs="Sylfaen"/>
        </w:rPr>
        <w:t>სისტემების</w:t>
      </w:r>
      <w:r w:rsidRPr="00506B8C">
        <w:rPr>
          <w:rFonts w:ascii="Sylfaen" w:hAnsi="Sylfaen"/>
        </w:rPr>
        <w:t xml:space="preserve"> </w:t>
      </w:r>
      <w:r w:rsidRPr="00506B8C">
        <w:rPr>
          <w:rFonts w:ascii="Sylfaen" w:hAnsi="Sylfaen" w:cs="Sylfaen"/>
        </w:rPr>
        <w:t>მოწყობა</w:t>
      </w:r>
      <w:r w:rsidRPr="00506B8C">
        <w:rPr>
          <w:rFonts w:ascii="Sylfaen" w:hAnsi="Sylfaen"/>
        </w:rPr>
        <w:t>;</w:t>
      </w:r>
      <w:r w:rsidRPr="00506B8C">
        <w:rPr>
          <w:rFonts w:ascii="Sylfaen" w:hAnsi="Sylfaen"/>
          <w:lang w:val="ka-GE"/>
        </w:rPr>
        <w:t xml:space="preserve"> </w:t>
      </w:r>
      <w:r w:rsidRPr="00506B8C">
        <w:rPr>
          <w:rFonts w:ascii="Sylfaen" w:hAnsi="Sylfaen"/>
        </w:rPr>
        <w:t xml:space="preserve">100 </w:t>
      </w:r>
      <w:r w:rsidRPr="00506B8C">
        <w:rPr>
          <w:rFonts w:ascii="Sylfaen" w:hAnsi="Sylfaen" w:cs="Sylfaen"/>
        </w:rPr>
        <w:t>საჯარო</w:t>
      </w:r>
      <w:r w:rsidRPr="00506B8C">
        <w:rPr>
          <w:rFonts w:ascii="Sylfaen" w:hAnsi="Sylfaen"/>
        </w:rPr>
        <w:t xml:space="preserve"> </w:t>
      </w:r>
      <w:r w:rsidRPr="00506B8C">
        <w:rPr>
          <w:rFonts w:ascii="Sylfaen" w:hAnsi="Sylfaen" w:cs="Sylfaen"/>
        </w:rPr>
        <w:t>სკოლაზე</w:t>
      </w:r>
      <w:r w:rsidRPr="00506B8C">
        <w:rPr>
          <w:rFonts w:ascii="Sylfaen" w:hAnsi="Sylfaen"/>
        </w:rPr>
        <w:t xml:space="preserve"> </w:t>
      </w:r>
      <w:r w:rsidRPr="00506B8C">
        <w:rPr>
          <w:rFonts w:ascii="Sylfaen" w:hAnsi="Sylfaen" w:cs="Sylfaen"/>
        </w:rPr>
        <w:t>სახურავის</w:t>
      </w:r>
      <w:r w:rsidRPr="00506B8C">
        <w:rPr>
          <w:rFonts w:ascii="Sylfaen" w:hAnsi="Sylfaen"/>
        </w:rPr>
        <w:t xml:space="preserve"> </w:t>
      </w:r>
      <w:r w:rsidRPr="00506B8C">
        <w:rPr>
          <w:rFonts w:ascii="Sylfaen" w:hAnsi="Sylfaen" w:cs="Sylfaen"/>
        </w:rPr>
        <w:t>შეცვლა</w:t>
      </w:r>
      <w:r w:rsidRPr="00506B8C">
        <w:rPr>
          <w:rFonts w:ascii="Sylfaen" w:hAnsi="Sylfaen"/>
        </w:rPr>
        <w:t>,</w:t>
      </w:r>
      <w:r w:rsidRPr="00506B8C">
        <w:rPr>
          <w:rFonts w:ascii="Sylfaen" w:hAnsi="Sylfaen"/>
          <w:lang w:val="ka-GE"/>
        </w:rPr>
        <w:t xml:space="preserve"> </w:t>
      </w:r>
      <w:r w:rsidRPr="00506B8C">
        <w:rPr>
          <w:rFonts w:ascii="Sylfaen" w:hAnsi="Sylfaen"/>
        </w:rPr>
        <w:t xml:space="preserve">40 </w:t>
      </w:r>
      <w:r w:rsidRPr="00506B8C">
        <w:rPr>
          <w:rFonts w:ascii="Sylfaen" w:hAnsi="Sylfaen" w:cs="Sylfaen"/>
        </w:rPr>
        <w:t>საჯარო</w:t>
      </w:r>
      <w:r w:rsidRPr="00506B8C">
        <w:rPr>
          <w:rFonts w:ascii="Sylfaen" w:hAnsi="Sylfaen"/>
        </w:rPr>
        <w:t xml:space="preserve"> </w:t>
      </w:r>
      <w:r w:rsidRPr="00506B8C">
        <w:rPr>
          <w:rFonts w:ascii="Sylfaen" w:hAnsi="Sylfaen" w:cs="Sylfaen"/>
        </w:rPr>
        <w:t>სკოლაში</w:t>
      </w:r>
      <w:r w:rsidRPr="00506B8C">
        <w:rPr>
          <w:rFonts w:ascii="Sylfaen" w:hAnsi="Sylfaen"/>
        </w:rPr>
        <w:t xml:space="preserve"> </w:t>
      </w:r>
      <w:r w:rsidRPr="00506B8C">
        <w:rPr>
          <w:rFonts w:ascii="Sylfaen" w:hAnsi="Sylfaen" w:cs="Sylfaen"/>
        </w:rPr>
        <w:t>კარ</w:t>
      </w:r>
      <w:r w:rsidRPr="00506B8C">
        <w:rPr>
          <w:rFonts w:ascii="Sylfaen" w:hAnsi="Sylfaen"/>
        </w:rPr>
        <w:t>/</w:t>
      </w:r>
      <w:r w:rsidRPr="00506B8C">
        <w:rPr>
          <w:rFonts w:ascii="Sylfaen" w:hAnsi="Sylfaen" w:cs="Sylfaen"/>
        </w:rPr>
        <w:t>ფანჯრების</w:t>
      </w:r>
      <w:r w:rsidRPr="00506B8C">
        <w:rPr>
          <w:rFonts w:ascii="Sylfaen" w:hAnsi="Sylfaen"/>
        </w:rPr>
        <w:t xml:space="preserve"> </w:t>
      </w:r>
      <w:r w:rsidRPr="00506B8C">
        <w:rPr>
          <w:rFonts w:ascii="Sylfaen" w:hAnsi="Sylfaen" w:cs="Sylfaen"/>
        </w:rPr>
        <w:t>შეცვლა</w:t>
      </w:r>
      <w:r w:rsidRPr="00506B8C">
        <w:rPr>
          <w:rFonts w:ascii="Sylfaen" w:hAnsi="Sylfaen"/>
        </w:rPr>
        <w:t>,</w:t>
      </w:r>
      <w:r w:rsidRPr="00506B8C">
        <w:rPr>
          <w:rFonts w:ascii="Sylfaen" w:hAnsi="Sylfaen"/>
          <w:lang w:val="ka-GE"/>
        </w:rPr>
        <w:t xml:space="preserve"> </w:t>
      </w:r>
      <w:r w:rsidRPr="00506B8C">
        <w:rPr>
          <w:rFonts w:ascii="Sylfaen" w:hAnsi="Sylfaen"/>
        </w:rPr>
        <w:t xml:space="preserve">96 </w:t>
      </w:r>
      <w:r w:rsidRPr="00506B8C">
        <w:rPr>
          <w:rFonts w:ascii="Sylfaen" w:hAnsi="Sylfaen" w:cs="Sylfaen"/>
        </w:rPr>
        <w:t>საჯარო</w:t>
      </w:r>
      <w:r w:rsidRPr="00506B8C">
        <w:rPr>
          <w:rFonts w:ascii="Sylfaen" w:hAnsi="Sylfaen"/>
        </w:rPr>
        <w:t xml:space="preserve"> </w:t>
      </w:r>
      <w:r w:rsidRPr="00506B8C">
        <w:rPr>
          <w:rFonts w:ascii="Sylfaen" w:hAnsi="Sylfaen" w:cs="Sylfaen"/>
        </w:rPr>
        <w:t>სკოლაზე</w:t>
      </w:r>
      <w:r w:rsidRPr="00506B8C">
        <w:rPr>
          <w:rFonts w:ascii="Sylfaen" w:hAnsi="Sylfaen"/>
        </w:rPr>
        <w:t xml:space="preserve"> </w:t>
      </w:r>
      <w:r w:rsidRPr="00506B8C">
        <w:rPr>
          <w:rFonts w:ascii="Sylfaen" w:hAnsi="Sylfaen" w:cs="Sylfaen"/>
        </w:rPr>
        <w:t>სველი</w:t>
      </w:r>
      <w:r w:rsidRPr="00506B8C">
        <w:rPr>
          <w:rFonts w:ascii="Sylfaen" w:hAnsi="Sylfaen"/>
        </w:rPr>
        <w:t xml:space="preserve"> </w:t>
      </w:r>
      <w:r w:rsidRPr="00506B8C">
        <w:rPr>
          <w:rFonts w:ascii="Sylfaen" w:hAnsi="Sylfaen" w:cs="Sylfaen"/>
        </w:rPr>
        <w:t>წერტილების</w:t>
      </w:r>
      <w:r w:rsidRPr="00506B8C">
        <w:rPr>
          <w:rFonts w:ascii="Sylfaen" w:hAnsi="Sylfaen"/>
        </w:rPr>
        <w:t xml:space="preserve"> </w:t>
      </w:r>
      <w:r w:rsidRPr="00506B8C">
        <w:rPr>
          <w:rFonts w:ascii="Sylfaen" w:hAnsi="Sylfaen" w:cs="Sylfaen"/>
        </w:rPr>
        <w:t>მოწყობა</w:t>
      </w:r>
      <w:r w:rsidRPr="00506B8C">
        <w:rPr>
          <w:rFonts w:ascii="Sylfaen" w:hAnsi="Sylfaen"/>
        </w:rPr>
        <w:t>/</w:t>
      </w:r>
      <w:r w:rsidRPr="00506B8C">
        <w:rPr>
          <w:rFonts w:ascii="Sylfaen" w:hAnsi="Sylfaen" w:cs="Sylfaen"/>
        </w:rPr>
        <w:t>რეაბილიტაცია</w:t>
      </w:r>
      <w:r w:rsidRPr="00506B8C">
        <w:rPr>
          <w:rFonts w:ascii="Sylfaen" w:hAnsi="Sylfaen" w:cs="Sylfaen"/>
          <w:lang w:val="ka-GE"/>
        </w:rPr>
        <w:t>.</w:t>
      </w:r>
    </w:p>
    <w:p w14:paraId="293FF6F4" w14:textId="77777777" w:rsidR="008F7ED2" w:rsidRPr="00506B8C" w:rsidRDefault="008F7ED2" w:rsidP="00501D95">
      <w:pPr>
        <w:tabs>
          <w:tab w:val="left" w:pos="720"/>
        </w:tabs>
        <w:ind w:left="180"/>
        <w:jc w:val="both"/>
        <w:rPr>
          <w:rFonts w:ascii="Sylfaen" w:hAnsi="Sylfaen"/>
          <w:vertAlign w:val="superscript"/>
        </w:rPr>
      </w:pPr>
      <w:r w:rsidRPr="00506B8C">
        <w:rPr>
          <w:rFonts w:ascii="Sylfaen" w:hAnsi="Sylfaen" w:cs="Sylfaen"/>
        </w:rPr>
        <w:t>ცდომილების</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w:t>
      </w:r>
      <w:r w:rsidRPr="00506B8C">
        <w:rPr>
          <w:rFonts w:ascii="Sylfaen" w:hAnsi="Sylfaen" w:cs="Sylfaen"/>
        </w:rPr>
        <w:t>აღწერა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განმარტება</w:t>
      </w:r>
      <w:r w:rsidRPr="00506B8C">
        <w:rPr>
          <w:rFonts w:ascii="Sylfaen" w:hAnsi="Sylfaen"/>
        </w:rPr>
        <w:t xml:space="preserve"> </w:t>
      </w:r>
      <w:r w:rsidRPr="00506B8C">
        <w:rPr>
          <w:rFonts w:ascii="Sylfaen" w:hAnsi="Sylfaen" w:cs="Sylfaen"/>
        </w:rPr>
        <w:t>დაგეგმილ</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w:t>
      </w:r>
      <w:r w:rsidRPr="00506B8C">
        <w:rPr>
          <w:rFonts w:ascii="Sylfaen" w:hAnsi="Sylfaen"/>
        </w:rPr>
        <w:t xml:space="preserve"> </w:t>
      </w:r>
      <w:r w:rsidRPr="00506B8C">
        <w:rPr>
          <w:rFonts w:ascii="Sylfaen" w:hAnsi="Sylfaen" w:cs="Sylfaen"/>
          <w:lang w:val="ka-GE"/>
        </w:rPr>
        <w:t>შუალედურ</w:t>
      </w:r>
      <w:r w:rsidRPr="00506B8C">
        <w:rPr>
          <w:rFonts w:ascii="Sylfaen" w:hAnsi="Sylfaen"/>
        </w:rPr>
        <w:t xml:space="preserve"> </w:t>
      </w:r>
      <w:r w:rsidRPr="00506B8C">
        <w:rPr>
          <w:rFonts w:ascii="Sylfaen" w:hAnsi="Sylfaen" w:cs="Sylfaen"/>
        </w:rPr>
        <w:t>შედეგებს</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არსებულ</w:t>
      </w:r>
      <w:r w:rsidRPr="00506B8C">
        <w:rPr>
          <w:rFonts w:ascii="Sylfaen" w:hAnsi="Sylfaen"/>
        </w:rPr>
        <w:t xml:space="preserve"> </w:t>
      </w:r>
      <w:r w:rsidRPr="00506B8C">
        <w:rPr>
          <w:rFonts w:ascii="Sylfaen" w:hAnsi="Sylfaen" w:cs="Sylfaen"/>
        </w:rPr>
        <w:t>განსხვავებებზე</w:t>
      </w:r>
    </w:p>
    <w:p w14:paraId="15F1B813"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lang w:val="ka-GE"/>
        </w:rPr>
        <w:t xml:space="preserve">საჯარო სკოლებში კარ-ფანჯრების შეცვლასთან დაკავშირებით ცდომილების მაჩვენებელი არის 35 საჯარო სკოლა, რაც გამოწვეული იყო იმ გარემოებიდან რომ საანგარიშო პერიოდში მოხდა პრიორიტეტების გადახედვა   მიზანშეწონილად იქნა მიჩნეული სახურავების რეაბილიტაცია. </w:t>
      </w:r>
    </w:p>
    <w:p w14:paraId="752F64AD"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lang w:val="ka-GE"/>
        </w:rPr>
        <w:t>რაც შეეხება საჯარო სკოლებისთვის ფართის მომატებასთან დაკავშირებულ ცდომილებას, სააგენტოს თანამშრომლების მიერ განხორციელდა შერჩეული სკოლების ადგილზე შესწავლა, შესწავლის შედეგად დადგინდა, რომ მოქმედი კანომდებლობის გათვალიწინებით და აღნიშნულ სკოლებზე ფართის დამატება ვერ აკმაყოფილებს  საქართველოს მთავრობის 2014 წლის 6 იანვრის №41 დადგენილების (შეზღუდული შესაძლებლობის მქონე პირებისათვის სივრცის მოწყობისა და არქიტექტურული და გეგმარებითი ელემენტების ტექნიკური რეგლამენტის დამტკიცების თაობაზე) მოთხოვნებს.</w:t>
      </w:r>
    </w:p>
    <w:p w14:paraId="36362E65" w14:textId="77777777" w:rsidR="008F7ED2" w:rsidRPr="00506B8C" w:rsidRDefault="008F7ED2" w:rsidP="00501D95">
      <w:pPr>
        <w:numPr>
          <w:ilvl w:val="0"/>
          <w:numId w:val="62"/>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579EA1BF"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განხორციელდება 300-მდე საჯარო სკოლის შესაბამისი ინვენტარით აღჭურვა;</w:t>
      </w:r>
    </w:p>
    <w:p w14:paraId="7BAFFA0B"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29187A26"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შესაბამისი ინვენტარით აღჭურვილი საჯარო სკოლების რაოდენობა;</w:t>
      </w:r>
    </w:p>
    <w:p w14:paraId="2B12CAEA"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 xml:space="preserve">მიღწეული შუალედური შედეგის შეფასების ინდიკატორი </w:t>
      </w:r>
    </w:p>
    <w:p w14:paraId="0AFF34F3" w14:textId="77777777" w:rsidR="008F7ED2" w:rsidRPr="00506B8C" w:rsidRDefault="008F7ED2" w:rsidP="00501D95">
      <w:pPr>
        <w:pStyle w:val="Normal00"/>
        <w:tabs>
          <w:tab w:val="left" w:pos="720"/>
        </w:tabs>
        <w:ind w:left="180"/>
        <w:jc w:val="both"/>
        <w:rPr>
          <w:rFonts w:ascii="Sylfaen" w:hAnsi="Sylfaen" w:cs="Sylfaen"/>
          <w:sz w:val="22"/>
          <w:szCs w:val="22"/>
        </w:rPr>
      </w:pPr>
      <w:r w:rsidRPr="00506B8C">
        <w:rPr>
          <w:rFonts w:ascii="Sylfaen" w:hAnsi="Sylfaen" w:cs="Sylfaen"/>
          <w:sz w:val="22"/>
          <w:szCs w:val="22"/>
          <w:lang w:val="ka-GE"/>
        </w:rPr>
        <w:t xml:space="preserve">135 ერთეულით </w:t>
      </w:r>
      <w:r w:rsidRPr="00506B8C">
        <w:rPr>
          <w:rFonts w:ascii="Sylfaen" w:hAnsi="Sylfaen" w:cs="Sylfaen"/>
          <w:sz w:val="22"/>
          <w:szCs w:val="22"/>
        </w:rPr>
        <w:t>გაიზარდა ახალი სასკოლო ინვენტარით აღჭურვილი საჯარო სკოლების რაოდენობა</w:t>
      </w:r>
    </w:p>
    <w:p w14:paraId="7B9EFBC1" w14:textId="77777777" w:rsidR="008F7ED2" w:rsidRPr="00506B8C" w:rsidRDefault="008F7ED2" w:rsidP="00501D95">
      <w:pPr>
        <w:pStyle w:val="Normal00"/>
        <w:tabs>
          <w:tab w:val="left" w:pos="720"/>
        </w:tabs>
        <w:ind w:left="180"/>
        <w:jc w:val="both"/>
        <w:rPr>
          <w:rFonts w:ascii="Sylfaen" w:hAnsi="Sylfaen" w:cs="Sylfaen"/>
          <w:color w:val="FF0000"/>
          <w:sz w:val="22"/>
          <w:szCs w:val="22"/>
        </w:rPr>
      </w:pPr>
    </w:p>
    <w:p w14:paraId="1D2D2522"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lang w:val="ka-GE"/>
        </w:rPr>
        <w:lastRenderedPageBreak/>
        <w:t>4</w:t>
      </w:r>
      <w:r w:rsidRPr="00506B8C">
        <w:rPr>
          <w:rFonts w:ascii="Sylfaen" w:hAnsi="Sylfaen"/>
          <w:sz w:val="22"/>
          <w:szCs w:val="22"/>
        </w:rPr>
        <w:t xml:space="preserve">.3.2.2 </w:t>
      </w:r>
      <w:r w:rsidRPr="00506B8C">
        <w:rPr>
          <w:rFonts w:ascii="Sylfaen" w:eastAsia="Sylfaen" w:hAnsi="Sylfaen"/>
          <w:color w:val="000000"/>
          <w:sz w:val="22"/>
          <w:szCs w:val="22"/>
        </w:rPr>
        <w:t>პროფესიული საგანანმანათლებლო დაწესებულებების ინფრასტრუქტურის განვითარება (</w:t>
      </w:r>
      <w:r w:rsidRPr="00506B8C">
        <w:rPr>
          <w:rFonts w:ascii="Sylfaen" w:eastAsia="Sylfaen" w:hAnsi="Sylfaen"/>
          <w:color w:val="000000"/>
          <w:sz w:val="22"/>
          <w:szCs w:val="22"/>
          <w:lang w:val="ka-GE"/>
        </w:rPr>
        <w:t xml:space="preserve">პროგრამული კოდი </w:t>
      </w:r>
      <w:r w:rsidRPr="00506B8C">
        <w:rPr>
          <w:rFonts w:ascii="Sylfaen" w:eastAsia="Sylfaen" w:hAnsi="Sylfaen"/>
          <w:color w:val="000000"/>
          <w:sz w:val="22"/>
          <w:szCs w:val="22"/>
        </w:rPr>
        <w:t>32 07 02 02)</w:t>
      </w:r>
    </w:p>
    <w:p w14:paraId="67F6534E" w14:textId="77777777" w:rsidR="008F7ED2" w:rsidRPr="00506B8C" w:rsidRDefault="008F7ED2" w:rsidP="00501D95">
      <w:pPr>
        <w:tabs>
          <w:tab w:val="left" w:pos="720"/>
          <w:tab w:val="left" w:pos="900"/>
        </w:tabs>
        <w:ind w:left="180"/>
        <w:rPr>
          <w:rFonts w:ascii="Sylfaen" w:hAnsi="Sylfaen"/>
          <w:lang w:val="ka-GE"/>
        </w:rPr>
      </w:pPr>
    </w:p>
    <w:p w14:paraId="6FE6BBE3" w14:textId="77777777" w:rsidR="008F7ED2" w:rsidRPr="00506B8C" w:rsidRDefault="008F7ED2" w:rsidP="00501D95">
      <w:pPr>
        <w:tabs>
          <w:tab w:val="left" w:pos="720"/>
          <w:tab w:val="left" w:pos="900"/>
        </w:tabs>
        <w:ind w:left="180"/>
        <w:jc w:val="both"/>
        <w:rPr>
          <w:rFonts w:ascii="Sylfaen" w:eastAsia="Sylfaen" w:hAnsi="Sylfaen"/>
          <w:color w:val="000000"/>
          <w:lang w:val="ka-GE"/>
        </w:rPr>
      </w:pPr>
      <w:r w:rsidRPr="00506B8C">
        <w:rPr>
          <w:rFonts w:ascii="Sylfaen" w:hAnsi="Sylfaen"/>
          <w:lang w:val="ka-GE"/>
        </w:rPr>
        <w:t xml:space="preserve">განმახორციელებელი: </w:t>
      </w:r>
      <w:r w:rsidRPr="00506B8C">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r w:rsidRPr="00506B8C">
        <w:rPr>
          <w:rFonts w:ascii="Sylfaen" w:eastAsia="Sylfaen" w:hAnsi="Sylfaen"/>
          <w:color w:val="000000"/>
          <w:lang w:val="ka-GE"/>
        </w:rPr>
        <w:t>.</w:t>
      </w:r>
    </w:p>
    <w:p w14:paraId="01C2EA88" w14:textId="77777777" w:rsidR="008F7ED2" w:rsidRPr="00506B8C" w:rsidRDefault="008F7ED2" w:rsidP="00501D95">
      <w:pPr>
        <w:tabs>
          <w:tab w:val="left" w:pos="720"/>
          <w:tab w:val="left" w:pos="900"/>
        </w:tabs>
        <w:ind w:left="180"/>
        <w:rPr>
          <w:rFonts w:ascii="Sylfaen" w:hAnsi="Sylfaen"/>
          <w:lang w:val="ka-GE"/>
        </w:rPr>
      </w:pPr>
    </w:p>
    <w:p w14:paraId="2DAC08A6"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3BD48659"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პროფესიული საგანანმანათლებლო დაწესებულებების ინფრასტრუქტურის განვითარება;</w:t>
      </w:r>
    </w:p>
    <w:p w14:paraId="6332DE18"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 xml:space="preserve">მიღწეული </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317F2FC9"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rPr>
        <w:t>პროფესიულ</w:t>
      </w:r>
      <w:r w:rsidRPr="00506B8C">
        <w:rPr>
          <w:rFonts w:ascii="Sylfaen" w:hAnsi="Sylfaen"/>
        </w:rPr>
        <w:t xml:space="preserve"> </w:t>
      </w:r>
      <w:r w:rsidRPr="00506B8C">
        <w:rPr>
          <w:rFonts w:ascii="Sylfaen" w:hAnsi="Sylfaen" w:cs="Sylfaen"/>
        </w:rPr>
        <w:t>საგანმანათლებლო</w:t>
      </w:r>
      <w:r w:rsidRPr="00506B8C">
        <w:rPr>
          <w:rFonts w:ascii="Sylfaen" w:hAnsi="Sylfaen"/>
        </w:rPr>
        <w:t xml:space="preserve"> </w:t>
      </w:r>
      <w:r w:rsidRPr="00506B8C">
        <w:rPr>
          <w:rFonts w:ascii="Sylfaen" w:hAnsi="Sylfaen" w:cs="Sylfaen"/>
        </w:rPr>
        <w:t>დაწესებულებებში</w:t>
      </w:r>
      <w:r w:rsidRPr="00506B8C">
        <w:rPr>
          <w:rFonts w:ascii="Sylfaen" w:hAnsi="Sylfaen"/>
        </w:rPr>
        <w:t xml:space="preserve"> </w:t>
      </w:r>
      <w:r w:rsidRPr="00506B8C">
        <w:rPr>
          <w:rFonts w:ascii="Sylfaen" w:hAnsi="Sylfaen" w:cs="Sylfaen"/>
        </w:rPr>
        <w:t>შექმნილია</w:t>
      </w:r>
      <w:r w:rsidRPr="00506B8C">
        <w:rPr>
          <w:rFonts w:ascii="Sylfaen" w:hAnsi="Sylfaen"/>
        </w:rPr>
        <w:t xml:space="preserve"> </w:t>
      </w:r>
      <w:r w:rsidRPr="00506B8C">
        <w:rPr>
          <w:rFonts w:ascii="Sylfaen" w:hAnsi="Sylfaen" w:cs="Sylfaen"/>
        </w:rPr>
        <w:t>სრულყოფილი</w:t>
      </w:r>
      <w:r w:rsidRPr="00506B8C">
        <w:rPr>
          <w:rFonts w:ascii="Sylfaen" w:hAnsi="Sylfaen"/>
        </w:rPr>
        <w:t xml:space="preserve"> </w:t>
      </w:r>
      <w:r w:rsidRPr="00506B8C">
        <w:rPr>
          <w:rFonts w:ascii="Sylfaen" w:hAnsi="Sylfaen" w:cs="Sylfaen"/>
        </w:rPr>
        <w:t>სასწავლო</w:t>
      </w:r>
      <w:r w:rsidRPr="00506B8C">
        <w:rPr>
          <w:rFonts w:ascii="Sylfaen" w:hAnsi="Sylfaen"/>
        </w:rPr>
        <w:t xml:space="preserve"> </w:t>
      </w:r>
      <w:r w:rsidRPr="00506B8C">
        <w:rPr>
          <w:rFonts w:ascii="Sylfaen" w:hAnsi="Sylfaen" w:cs="Sylfaen"/>
        </w:rPr>
        <w:t>პროცესისათვის</w:t>
      </w:r>
      <w:r w:rsidRPr="00506B8C">
        <w:rPr>
          <w:rFonts w:ascii="Sylfaen" w:hAnsi="Sylfaen"/>
        </w:rPr>
        <w:t xml:space="preserve"> </w:t>
      </w:r>
      <w:r w:rsidRPr="00506B8C">
        <w:rPr>
          <w:rFonts w:ascii="Sylfaen" w:hAnsi="Sylfaen" w:cs="Sylfaen"/>
        </w:rPr>
        <w:t>საჭირო</w:t>
      </w:r>
      <w:r w:rsidRPr="00506B8C">
        <w:rPr>
          <w:rFonts w:ascii="Sylfaen" w:hAnsi="Sylfaen"/>
        </w:rPr>
        <w:t xml:space="preserve"> </w:t>
      </w:r>
      <w:r w:rsidRPr="00506B8C">
        <w:rPr>
          <w:rFonts w:ascii="Sylfaen" w:hAnsi="Sylfaen" w:cs="Sylfaen"/>
        </w:rPr>
        <w:t>პირობები</w:t>
      </w:r>
      <w:r w:rsidRPr="00506B8C">
        <w:rPr>
          <w:rFonts w:ascii="Sylfaen" w:hAnsi="Sylfaen"/>
        </w:rPr>
        <w:t xml:space="preserve">. </w:t>
      </w:r>
      <w:r w:rsidRPr="00506B8C">
        <w:rPr>
          <w:rFonts w:ascii="Sylfaen" w:hAnsi="Sylfaen" w:cs="Sylfaen"/>
        </w:rPr>
        <w:t>პროფესიული</w:t>
      </w:r>
      <w:r w:rsidRPr="00506B8C">
        <w:rPr>
          <w:rFonts w:ascii="Sylfaen" w:hAnsi="Sylfaen"/>
        </w:rPr>
        <w:t xml:space="preserve"> </w:t>
      </w:r>
      <w:r w:rsidRPr="00506B8C">
        <w:rPr>
          <w:rFonts w:ascii="Sylfaen" w:hAnsi="Sylfaen" w:cs="Sylfaen"/>
        </w:rPr>
        <w:t>საგანმანათლებლო</w:t>
      </w:r>
      <w:r w:rsidRPr="00506B8C">
        <w:rPr>
          <w:rFonts w:ascii="Sylfaen" w:hAnsi="Sylfaen"/>
        </w:rPr>
        <w:t xml:space="preserve"> </w:t>
      </w:r>
      <w:r w:rsidRPr="00506B8C">
        <w:rPr>
          <w:rFonts w:ascii="Sylfaen" w:hAnsi="Sylfaen" w:cs="Sylfaen"/>
        </w:rPr>
        <w:t>დაწესებულებები</w:t>
      </w:r>
      <w:r w:rsidRPr="00506B8C">
        <w:rPr>
          <w:rFonts w:ascii="Sylfaen" w:hAnsi="Sylfaen"/>
        </w:rPr>
        <w:t xml:space="preserve"> </w:t>
      </w:r>
      <w:r w:rsidRPr="00506B8C">
        <w:rPr>
          <w:rFonts w:ascii="Sylfaen" w:hAnsi="Sylfaen" w:cs="Sylfaen"/>
        </w:rPr>
        <w:t>საქართველოს</w:t>
      </w:r>
      <w:r w:rsidRPr="00506B8C">
        <w:rPr>
          <w:rFonts w:ascii="Sylfaen" w:hAnsi="Sylfaen"/>
        </w:rPr>
        <w:t xml:space="preserve"> </w:t>
      </w:r>
      <w:r w:rsidRPr="00506B8C">
        <w:rPr>
          <w:rFonts w:ascii="Sylfaen" w:hAnsi="Sylfaen" w:cs="Sylfaen"/>
        </w:rPr>
        <w:t>სხვადასხვა</w:t>
      </w:r>
      <w:r w:rsidRPr="00506B8C">
        <w:rPr>
          <w:rFonts w:ascii="Sylfaen" w:hAnsi="Sylfaen"/>
        </w:rPr>
        <w:t xml:space="preserve"> </w:t>
      </w:r>
      <w:r w:rsidRPr="00506B8C">
        <w:rPr>
          <w:rFonts w:ascii="Sylfaen" w:hAnsi="Sylfaen" w:cs="Sylfaen"/>
        </w:rPr>
        <w:t>რეგიონებში</w:t>
      </w:r>
      <w:r w:rsidRPr="00506B8C">
        <w:rPr>
          <w:rFonts w:ascii="Sylfaen" w:hAnsi="Sylfaen"/>
        </w:rPr>
        <w:t xml:space="preserve"> </w:t>
      </w:r>
      <w:r w:rsidRPr="00506B8C">
        <w:rPr>
          <w:rFonts w:ascii="Sylfaen" w:hAnsi="Sylfaen" w:cs="Sylfaen"/>
        </w:rPr>
        <w:t>რეაბილიტირებულია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უზრუნველყოფილია</w:t>
      </w:r>
      <w:r w:rsidRPr="00506B8C">
        <w:rPr>
          <w:rFonts w:ascii="Sylfaen" w:hAnsi="Sylfaen"/>
        </w:rPr>
        <w:t xml:space="preserve"> </w:t>
      </w:r>
      <w:r w:rsidRPr="00506B8C">
        <w:rPr>
          <w:rFonts w:ascii="Sylfaen" w:hAnsi="Sylfaen" w:cs="Sylfaen"/>
        </w:rPr>
        <w:t>საჭირო</w:t>
      </w:r>
      <w:r w:rsidRPr="00506B8C">
        <w:rPr>
          <w:rFonts w:ascii="Sylfaen" w:hAnsi="Sylfaen"/>
        </w:rPr>
        <w:t xml:space="preserve"> </w:t>
      </w:r>
      <w:r w:rsidRPr="00506B8C">
        <w:rPr>
          <w:rFonts w:ascii="Sylfaen" w:hAnsi="Sylfaen" w:cs="Sylfaen"/>
        </w:rPr>
        <w:t>ინვენტარითა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აღჭურვილობებით</w:t>
      </w:r>
      <w:r w:rsidRPr="00506B8C">
        <w:rPr>
          <w:rFonts w:ascii="Sylfaen" w:hAnsi="Sylfaen" w:cs="Sylfaen"/>
          <w:lang w:val="ka-GE"/>
        </w:rPr>
        <w:t>.</w:t>
      </w:r>
    </w:p>
    <w:p w14:paraId="77590F87" w14:textId="77777777" w:rsidR="008F7ED2" w:rsidRPr="00506B8C" w:rsidRDefault="008F7ED2" w:rsidP="00501D95">
      <w:pPr>
        <w:tabs>
          <w:tab w:val="left" w:pos="720"/>
        </w:tabs>
        <w:ind w:left="180"/>
        <w:jc w:val="both"/>
        <w:rPr>
          <w:rFonts w:ascii="Sylfaen" w:hAnsi="Sylfaen" w:cs="Sylfaen"/>
        </w:rPr>
      </w:pPr>
    </w:p>
    <w:p w14:paraId="2EB5A242"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091E8D54" w14:textId="77777777" w:rsidR="008F7ED2" w:rsidRPr="00506B8C" w:rsidRDefault="008F7ED2" w:rsidP="00501D95">
      <w:pPr>
        <w:numPr>
          <w:ilvl w:val="0"/>
          <w:numId w:val="63"/>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742090B3" w14:textId="77777777" w:rsidR="008F7ED2" w:rsidRPr="00506B8C" w:rsidRDefault="008F7ED2" w:rsidP="00501D95">
      <w:pPr>
        <w:tabs>
          <w:tab w:val="left" w:pos="720"/>
        </w:tabs>
        <w:ind w:left="180"/>
        <w:rPr>
          <w:rFonts w:ascii="Sylfaen" w:hAnsi="Sylfaen" w:cs="Sylfaen"/>
        </w:rPr>
      </w:pPr>
      <w:r w:rsidRPr="00506B8C">
        <w:rPr>
          <w:rFonts w:ascii="Sylfaen" w:eastAsia="Sylfaen" w:hAnsi="Sylfaen"/>
          <w:color w:val="000000"/>
        </w:rPr>
        <w:t xml:space="preserve">2016 წელს მიმდინარეობს საგანმანათლებლო პროგრამების განმახორციელებელი დაწესებულების საერთო საცხოვრებელის მშენებლობა; </w:t>
      </w:r>
      <w:r w:rsidRPr="00506B8C">
        <w:rPr>
          <w:rFonts w:ascii="Sylfaen" w:eastAsia="Sylfaen" w:hAnsi="Sylfaen"/>
          <w:color w:val="000000"/>
        </w:rPr>
        <w:br/>
      </w:r>
      <w:r w:rsidRPr="00506B8C">
        <w:rPr>
          <w:rFonts w:ascii="Sylfaen" w:hAnsi="Sylfaen" w:cs="Sylfaen"/>
        </w:rPr>
        <w:t xml:space="preserve">დაგეგმილი მიზნობრივი მაჩვენებელი </w:t>
      </w:r>
    </w:p>
    <w:p w14:paraId="205C2448"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დასრულება ერთი ახალი პროფესიული სასწავლებლის სასწავლო კორპუსის და 2 პროფესიული სასწავლებლების შენობის მშენებლობა;</w:t>
      </w:r>
    </w:p>
    <w:p w14:paraId="09E89E60"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ცდომილების</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w:t>
      </w:r>
      <w:r w:rsidRPr="00506B8C">
        <w:rPr>
          <w:rFonts w:ascii="Sylfaen" w:hAnsi="Sylfaen" w:cs="Sylfaen"/>
        </w:rPr>
        <w:t>აღწერა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განმარტება</w:t>
      </w:r>
      <w:r w:rsidRPr="00506B8C">
        <w:rPr>
          <w:rFonts w:ascii="Sylfaen" w:hAnsi="Sylfaen"/>
        </w:rPr>
        <w:t xml:space="preserve"> </w:t>
      </w:r>
      <w:r w:rsidRPr="00506B8C">
        <w:rPr>
          <w:rFonts w:ascii="Sylfaen" w:hAnsi="Sylfaen" w:cs="Sylfaen"/>
        </w:rPr>
        <w:t>დაგეგმილ</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w:t>
      </w:r>
      <w:r w:rsidRPr="00506B8C">
        <w:rPr>
          <w:rFonts w:ascii="Sylfaen" w:hAnsi="Sylfaen"/>
        </w:rPr>
        <w:t xml:space="preserve"> </w:t>
      </w:r>
      <w:r w:rsidRPr="00506B8C">
        <w:rPr>
          <w:rFonts w:ascii="Sylfaen" w:hAnsi="Sylfaen" w:cs="Sylfaen"/>
          <w:lang w:val="ka-GE"/>
        </w:rPr>
        <w:t>შუალედურ</w:t>
      </w:r>
      <w:r w:rsidRPr="00506B8C">
        <w:rPr>
          <w:rFonts w:ascii="Sylfaen" w:hAnsi="Sylfaen"/>
        </w:rPr>
        <w:t xml:space="preserve"> </w:t>
      </w:r>
      <w:r w:rsidRPr="00506B8C">
        <w:rPr>
          <w:rFonts w:ascii="Sylfaen" w:hAnsi="Sylfaen" w:cs="Sylfaen"/>
        </w:rPr>
        <w:t>შედეგებს</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არსებულ</w:t>
      </w:r>
      <w:r w:rsidRPr="00506B8C">
        <w:rPr>
          <w:rFonts w:ascii="Sylfaen" w:hAnsi="Sylfaen"/>
        </w:rPr>
        <w:t xml:space="preserve"> </w:t>
      </w:r>
      <w:r w:rsidRPr="00506B8C">
        <w:rPr>
          <w:rFonts w:ascii="Sylfaen" w:hAnsi="Sylfaen" w:cs="Sylfaen"/>
        </w:rPr>
        <w:t>განსხვავებებზე</w:t>
      </w:r>
    </w:p>
    <w:p w14:paraId="3C106F8A"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lang w:val="ka-GE"/>
        </w:rPr>
        <w:t>ცდომილების მაჩვენებელი პროფესიული საგანმანათლებლო დაწესებულებების მშენებლობასთან დაკავშირებით შეადგენს 100%-ს. პროგრამის ფარგლებში დაგეგმილი იყო დაბა მესტიაში სსიპ - პროფესიული სასწავლებელის „თეთნულდი" საერთო საცხოვრებლის მშენებლობა, რომელიც დროებით შეჩერებულ იქნა სამშენებლო მოედანზე ადგილობრივ მოსახლეობასთან დავის გამო. ასევე, დაგეგმილი იყო კასპში პროფესიული სასწავლებლის მშენებლობა, რომლის შესყიდვის სატენდერო პროცედურები დასრულდა უარყოფითი შედეგით. ასევე,  დაგეგმილი იყო სსიპ - საზოგადოებრივი კოლეჯის „თბილისის ხელოვნების კოლეჯის“ მშენებლობა, მომზადებულ იქნა შესაბამისი პროექტი, რომელიც საანგარიშო წლის შემოდგომაზე</w:t>
      </w:r>
      <w:r w:rsidRPr="00506B8C">
        <w:rPr>
          <w:rFonts w:ascii="Sylfaen" w:hAnsi="Sylfaen"/>
          <w:lang w:val="ka-GE"/>
        </w:rPr>
        <w:t xml:space="preserve"> გატარებული  საკანონმდებლო ცვლილებების გათვალისწინებით  საჭიროებდა კორექტირებას და გამომდინარე აქედან, აღნიშნული ღონისძიება  ვერ მოესწრო.</w:t>
      </w:r>
    </w:p>
    <w:p w14:paraId="5D93D07B"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lang w:val="ka-GE"/>
        </w:rPr>
        <w:lastRenderedPageBreak/>
        <w:t xml:space="preserve">დაგეგმილი </w:t>
      </w:r>
      <w:r w:rsidRPr="00506B8C">
        <w:rPr>
          <w:rFonts w:ascii="Sylfaen" w:hAnsi="Sylfaen" w:cs="Sylfaen"/>
        </w:rPr>
        <w:t>საბაზისო მაჩვენებელი</w:t>
      </w:r>
    </w:p>
    <w:p w14:paraId="0AB1E63D"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2016 წელს შესაბამისი ინვენტარით მომარაგდა/მომარაგდება პროფესიული საგანმანათლებლო პროგრამების განმახორციელებელი დაწესებულებების 20-მდე შენობა;</w:t>
      </w:r>
    </w:p>
    <w:p w14:paraId="65DA66AF"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06A22E14"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6-მდე პროფესიულ საგანმანათლებლო პროგრამების განმახორციელებელ დაწესებულებებს (შენობებს) ჩაუტარდებათ სხვადასხვა სახის ნაწილობრივი/სრული სარეაბილიტაციო სამუშაოები (სახელოსნოების, სასადილოს და ეზოების კეთილმოწყობა</w:t>
      </w:r>
      <w:r w:rsidRPr="00506B8C">
        <w:rPr>
          <w:rFonts w:ascii="Sylfaen" w:eastAsia="Sylfaen" w:hAnsi="Sylfaen"/>
          <w:color w:val="000000"/>
          <w:lang w:val="ka-GE"/>
        </w:rPr>
        <w:t>)</w:t>
      </w:r>
      <w:r w:rsidRPr="00506B8C">
        <w:rPr>
          <w:rFonts w:ascii="Sylfaen" w:eastAsia="Sylfaen" w:hAnsi="Sylfaen"/>
          <w:color w:val="000000"/>
        </w:rPr>
        <w:t>;</w:t>
      </w:r>
    </w:p>
    <w:p w14:paraId="16CE7B54"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 xml:space="preserve">მიღწეული </w:t>
      </w:r>
      <w:r w:rsidRPr="00506B8C">
        <w:rPr>
          <w:rFonts w:ascii="Sylfaen" w:hAnsi="Sylfaen" w:cs="Sylfaen"/>
          <w:lang w:val="ka-GE"/>
        </w:rPr>
        <w:t>შუალედური</w:t>
      </w:r>
      <w:r w:rsidRPr="00506B8C">
        <w:rPr>
          <w:rFonts w:ascii="Sylfaen" w:hAnsi="Sylfaen" w:cs="Sylfaen"/>
        </w:rPr>
        <w:t xml:space="preserve"> შედეგის შეფასების ინდიკატორი </w:t>
      </w:r>
    </w:p>
    <w:p w14:paraId="0A5DF2A0" w14:textId="77777777" w:rsidR="008F7ED2" w:rsidRPr="00506B8C" w:rsidRDefault="008F7ED2" w:rsidP="00501D95">
      <w:pPr>
        <w:tabs>
          <w:tab w:val="left" w:pos="720"/>
        </w:tabs>
        <w:ind w:left="180"/>
        <w:jc w:val="both"/>
        <w:rPr>
          <w:rFonts w:ascii="Sylfaen" w:hAnsi="Sylfaen"/>
        </w:rPr>
      </w:pPr>
      <w:r w:rsidRPr="00506B8C">
        <w:rPr>
          <w:rFonts w:ascii="Sylfaen" w:hAnsi="Sylfaen"/>
        </w:rPr>
        <w:t xml:space="preserve">5 </w:t>
      </w:r>
      <w:r w:rsidRPr="00506B8C">
        <w:rPr>
          <w:rFonts w:ascii="Sylfaen" w:hAnsi="Sylfaen" w:cs="Sylfaen"/>
        </w:rPr>
        <w:t>პროფესიულ</w:t>
      </w:r>
      <w:r w:rsidRPr="00506B8C">
        <w:rPr>
          <w:rFonts w:ascii="Sylfaen" w:hAnsi="Sylfaen"/>
        </w:rPr>
        <w:t xml:space="preserve"> </w:t>
      </w:r>
      <w:r w:rsidRPr="00506B8C">
        <w:rPr>
          <w:rFonts w:ascii="Sylfaen" w:hAnsi="Sylfaen" w:cs="Sylfaen"/>
        </w:rPr>
        <w:t>საგანმანათლებლო</w:t>
      </w:r>
      <w:r w:rsidRPr="00506B8C">
        <w:rPr>
          <w:rFonts w:ascii="Sylfaen" w:hAnsi="Sylfaen"/>
        </w:rPr>
        <w:t xml:space="preserve"> </w:t>
      </w:r>
      <w:r w:rsidRPr="00506B8C">
        <w:rPr>
          <w:rFonts w:ascii="Sylfaen" w:hAnsi="Sylfaen" w:cs="Sylfaen"/>
        </w:rPr>
        <w:t>პროგრამების</w:t>
      </w:r>
      <w:r w:rsidRPr="00506B8C">
        <w:rPr>
          <w:rFonts w:ascii="Sylfaen" w:hAnsi="Sylfaen"/>
        </w:rPr>
        <w:t xml:space="preserve"> </w:t>
      </w:r>
      <w:r w:rsidRPr="00506B8C">
        <w:rPr>
          <w:rFonts w:ascii="Sylfaen" w:hAnsi="Sylfaen" w:cs="Sylfaen"/>
        </w:rPr>
        <w:t>განმახორციელებელ</w:t>
      </w:r>
      <w:r w:rsidRPr="00506B8C">
        <w:rPr>
          <w:rFonts w:ascii="Sylfaen" w:hAnsi="Sylfaen"/>
        </w:rPr>
        <w:t xml:space="preserve"> </w:t>
      </w:r>
      <w:r w:rsidRPr="00506B8C">
        <w:rPr>
          <w:rFonts w:ascii="Sylfaen" w:hAnsi="Sylfaen" w:cs="Sylfaen"/>
        </w:rPr>
        <w:t>დაწესებულებების</w:t>
      </w:r>
      <w:r w:rsidRPr="00506B8C">
        <w:rPr>
          <w:rFonts w:ascii="Sylfaen" w:hAnsi="Sylfaen"/>
        </w:rPr>
        <w:t xml:space="preserve"> 6 </w:t>
      </w:r>
      <w:r w:rsidRPr="00506B8C">
        <w:rPr>
          <w:rFonts w:ascii="Sylfaen" w:hAnsi="Sylfaen" w:cs="Sylfaen"/>
        </w:rPr>
        <w:t>შენობას</w:t>
      </w:r>
      <w:r w:rsidRPr="00506B8C">
        <w:rPr>
          <w:rFonts w:ascii="Sylfaen" w:hAnsi="Sylfaen"/>
        </w:rPr>
        <w:t xml:space="preserve"> </w:t>
      </w:r>
      <w:r w:rsidRPr="00506B8C">
        <w:rPr>
          <w:rFonts w:ascii="Sylfaen" w:hAnsi="Sylfaen" w:cs="Sylfaen"/>
        </w:rPr>
        <w:t>ჩაუტარდა</w:t>
      </w:r>
      <w:r w:rsidRPr="00506B8C">
        <w:rPr>
          <w:rFonts w:ascii="Sylfaen" w:hAnsi="Sylfaen"/>
        </w:rPr>
        <w:t xml:space="preserve"> </w:t>
      </w:r>
      <w:r w:rsidRPr="00506B8C">
        <w:rPr>
          <w:rFonts w:ascii="Sylfaen" w:hAnsi="Sylfaen" w:cs="Sylfaen"/>
        </w:rPr>
        <w:t>სხვადასხვა</w:t>
      </w:r>
      <w:r w:rsidRPr="00506B8C">
        <w:rPr>
          <w:rFonts w:ascii="Sylfaen" w:hAnsi="Sylfaen"/>
        </w:rPr>
        <w:t xml:space="preserve"> </w:t>
      </w:r>
      <w:r w:rsidRPr="00506B8C">
        <w:rPr>
          <w:rFonts w:ascii="Sylfaen" w:hAnsi="Sylfaen" w:cs="Sylfaen"/>
        </w:rPr>
        <w:t>სახის</w:t>
      </w:r>
      <w:r w:rsidRPr="00506B8C">
        <w:rPr>
          <w:rFonts w:ascii="Sylfaen" w:hAnsi="Sylfaen"/>
        </w:rPr>
        <w:t xml:space="preserve"> </w:t>
      </w:r>
      <w:r w:rsidRPr="00506B8C">
        <w:rPr>
          <w:rFonts w:ascii="Sylfaen" w:hAnsi="Sylfaen" w:cs="Sylfaen"/>
        </w:rPr>
        <w:t>ნაწილობრივი</w:t>
      </w:r>
      <w:r w:rsidRPr="00506B8C">
        <w:rPr>
          <w:rFonts w:ascii="Sylfaen" w:hAnsi="Sylfaen"/>
        </w:rPr>
        <w:t>/</w:t>
      </w:r>
      <w:r w:rsidRPr="00506B8C">
        <w:rPr>
          <w:rFonts w:ascii="Sylfaen" w:hAnsi="Sylfaen" w:cs="Sylfaen"/>
        </w:rPr>
        <w:t>სრული</w:t>
      </w:r>
      <w:r w:rsidRPr="00506B8C">
        <w:rPr>
          <w:rFonts w:ascii="Sylfaen" w:hAnsi="Sylfaen"/>
        </w:rPr>
        <w:t xml:space="preserve"> </w:t>
      </w:r>
      <w:r w:rsidRPr="00506B8C">
        <w:rPr>
          <w:rFonts w:ascii="Sylfaen" w:hAnsi="Sylfaen" w:cs="Sylfaen"/>
        </w:rPr>
        <w:t>სარეაბილიტაციო</w:t>
      </w:r>
      <w:r w:rsidRPr="00506B8C">
        <w:rPr>
          <w:rFonts w:ascii="Sylfaen" w:hAnsi="Sylfaen"/>
        </w:rPr>
        <w:t xml:space="preserve"> </w:t>
      </w:r>
      <w:r w:rsidRPr="00506B8C">
        <w:rPr>
          <w:rFonts w:ascii="Sylfaen" w:hAnsi="Sylfaen" w:cs="Sylfaen"/>
        </w:rPr>
        <w:t>სამუშაოები</w:t>
      </w:r>
      <w:r w:rsidRPr="00506B8C">
        <w:rPr>
          <w:rFonts w:ascii="Sylfaen" w:hAnsi="Sylfaen"/>
        </w:rPr>
        <w:t>;</w:t>
      </w:r>
    </w:p>
    <w:p w14:paraId="5131A4F0" w14:textId="77777777" w:rsidR="008F7ED2" w:rsidRPr="00506B8C" w:rsidRDefault="008F7ED2" w:rsidP="00501D95">
      <w:pPr>
        <w:numPr>
          <w:ilvl w:val="0"/>
          <w:numId w:val="63"/>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78916998"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2016 წელს შესაბამისი ინვენტარით მომარაგდა /მომარაგდება პროფესიული საგანმანათლებლო პროგრამების განმახორციელებელი დაწესებულებების 20-მდე შენობა;</w:t>
      </w:r>
    </w:p>
    <w:p w14:paraId="7D8CE753"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219345C7" w14:textId="77777777" w:rsidR="008F7ED2" w:rsidRPr="00506B8C" w:rsidRDefault="008F7ED2" w:rsidP="00501D95">
      <w:pPr>
        <w:tabs>
          <w:tab w:val="left" w:pos="720"/>
        </w:tabs>
        <w:ind w:left="180"/>
        <w:rPr>
          <w:rFonts w:ascii="Sylfaen" w:hAnsi="Sylfaen" w:cs="Sylfaen"/>
        </w:rPr>
      </w:pPr>
      <w:r w:rsidRPr="00506B8C">
        <w:rPr>
          <w:rFonts w:ascii="Sylfaen" w:eastAsia="Sylfaen" w:hAnsi="Sylfaen"/>
          <w:color w:val="000000"/>
        </w:rPr>
        <w:t xml:space="preserve">შესაბამისი ინვენტარით მომარაგდება 10-მდე პროფესიული საგანმანათლებლო პროგრამების განმახორციელებელი დაწესებულება; </w:t>
      </w:r>
      <w:r w:rsidRPr="00506B8C">
        <w:rPr>
          <w:rFonts w:ascii="Sylfaen" w:eastAsia="Sylfaen" w:hAnsi="Sylfaen"/>
          <w:color w:val="000000"/>
        </w:rPr>
        <w:br/>
      </w:r>
    </w:p>
    <w:p w14:paraId="29E8A90E" w14:textId="77777777" w:rsidR="008F7ED2" w:rsidRPr="00506B8C" w:rsidRDefault="008F7ED2" w:rsidP="00501D95">
      <w:pPr>
        <w:tabs>
          <w:tab w:val="left" w:pos="720"/>
        </w:tabs>
        <w:ind w:left="180"/>
        <w:rPr>
          <w:rFonts w:ascii="Sylfaen" w:hAnsi="Sylfaen"/>
        </w:rPr>
      </w:pPr>
      <w:r w:rsidRPr="00506B8C">
        <w:rPr>
          <w:rFonts w:ascii="Sylfaen" w:hAnsi="Sylfaen" w:cs="Sylfaen"/>
        </w:rPr>
        <w:t xml:space="preserve">მიღწეული </w:t>
      </w:r>
      <w:r w:rsidRPr="00506B8C">
        <w:rPr>
          <w:rFonts w:ascii="Sylfaen" w:hAnsi="Sylfaen" w:cs="Sylfaen"/>
          <w:lang w:val="ka-GE"/>
        </w:rPr>
        <w:t xml:space="preserve">შუალედური </w:t>
      </w:r>
      <w:r w:rsidRPr="00506B8C">
        <w:rPr>
          <w:rFonts w:ascii="Sylfaen" w:hAnsi="Sylfaen" w:cs="Sylfaen"/>
        </w:rPr>
        <w:t xml:space="preserve">შედეგის შეფასების ინდიკატორი </w:t>
      </w:r>
    </w:p>
    <w:p w14:paraId="5DAA35AE"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rPr>
        <w:t>შესაბამისი</w:t>
      </w:r>
      <w:r w:rsidRPr="00506B8C">
        <w:rPr>
          <w:rFonts w:ascii="Sylfaen" w:hAnsi="Sylfaen"/>
        </w:rPr>
        <w:t xml:space="preserve"> </w:t>
      </w:r>
      <w:r w:rsidRPr="00506B8C">
        <w:rPr>
          <w:rFonts w:ascii="Sylfaen" w:hAnsi="Sylfaen" w:cs="Sylfaen"/>
        </w:rPr>
        <w:t>ინვენტარით</w:t>
      </w:r>
      <w:r w:rsidRPr="00506B8C">
        <w:rPr>
          <w:rFonts w:ascii="Sylfaen" w:hAnsi="Sylfaen"/>
        </w:rPr>
        <w:t xml:space="preserve"> </w:t>
      </w:r>
      <w:r w:rsidRPr="00506B8C">
        <w:rPr>
          <w:rFonts w:ascii="Sylfaen" w:hAnsi="Sylfaen" w:cs="Sylfaen"/>
          <w:lang w:val="ka-GE"/>
        </w:rPr>
        <w:t>აღიჭურვა</w:t>
      </w:r>
      <w:r w:rsidRPr="00506B8C">
        <w:rPr>
          <w:rFonts w:ascii="Sylfaen" w:hAnsi="Sylfaen"/>
        </w:rPr>
        <w:t xml:space="preserve"> 20 </w:t>
      </w:r>
      <w:r w:rsidRPr="00506B8C">
        <w:rPr>
          <w:rFonts w:ascii="Sylfaen" w:hAnsi="Sylfaen" w:cs="Sylfaen"/>
        </w:rPr>
        <w:t>პროფესიული საგანმანათლებლო პროგრამების განმახორციელებელი დაწესებულება</w:t>
      </w:r>
      <w:r w:rsidRPr="00506B8C">
        <w:rPr>
          <w:rFonts w:ascii="Sylfaen" w:hAnsi="Sylfaen" w:cs="Sylfaen"/>
          <w:lang w:val="ka-GE"/>
        </w:rPr>
        <w:t>.</w:t>
      </w:r>
    </w:p>
    <w:p w14:paraId="65DA4BDF" w14:textId="77777777" w:rsidR="008F7ED2" w:rsidRPr="00506B8C" w:rsidRDefault="008F7ED2" w:rsidP="00501D95">
      <w:pPr>
        <w:tabs>
          <w:tab w:val="left" w:pos="720"/>
        </w:tabs>
        <w:ind w:left="180"/>
        <w:jc w:val="both"/>
        <w:rPr>
          <w:rFonts w:ascii="Sylfaen" w:hAnsi="Sylfaen"/>
          <w:vertAlign w:val="superscript"/>
        </w:rPr>
      </w:pPr>
    </w:p>
    <w:p w14:paraId="029D86ED"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rPr>
        <w:t xml:space="preserve">4.3.2.3 </w:t>
      </w:r>
      <w:r w:rsidRPr="00506B8C">
        <w:rPr>
          <w:rFonts w:ascii="Sylfaen" w:eastAsia="Sylfaen" w:hAnsi="Sylfaen"/>
          <w:color w:val="000000"/>
          <w:sz w:val="22"/>
          <w:szCs w:val="22"/>
        </w:rPr>
        <w:t>უმაღლესი და სამეცნიერო დაწესებულებების ინფრასტრუქტურის განვითარება (</w:t>
      </w:r>
      <w:r w:rsidRPr="00506B8C">
        <w:rPr>
          <w:rFonts w:ascii="Sylfaen" w:eastAsia="Sylfaen" w:hAnsi="Sylfaen"/>
          <w:color w:val="000000"/>
          <w:sz w:val="22"/>
          <w:szCs w:val="22"/>
          <w:lang w:val="ka-GE"/>
        </w:rPr>
        <w:t xml:space="preserve">პროგრამული კოდი </w:t>
      </w:r>
      <w:r w:rsidRPr="00506B8C">
        <w:rPr>
          <w:rFonts w:ascii="Sylfaen" w:eastAsia="Sylfaen" w:hAnsi="Sylfaen"/>
          <w:color w:val="000000"/>
          <w:sz w:val="22"/>
          <w:szCs w:val="22"/>
        </w:rPr>
        <w:t>32 07 02 03)</w:t>
      </w:r>
    </w:p>
    <w:p w14:paraId="704DEE90" w14:textId="77777777" w:rsidR="008F7ED2" w:rsidRPr="00506B8C" w:rsidRDefault="008F7ED2" w:rsidP="00501D95">
      <w:pPr>
        <w:tabs>
          <w:tab w:val="left" w:pos="720"/>
          <w:tab w:val="left" w:pos="900"/>
        </w:tabs>
        <w:ind w:left="180"/>
        <w:rPr>
          <w:rFonts w:ascii="Sylfaen" w:hAnsi="Sylfaen"/>
          <w:lang w:val="ka-GE"/>
        </w:rPr>
      </w:pPr>
    </w:p>
    <w:p w14:paraId="78C5FA8E" w14:textId="77777777" w:rsidR="008F7ED2" w:rsidRPr="00506B8C" w:rsidRDefault="008F7ED2" w:rsidP="00501D95">
      <w:pPr>
        <w:tabs>
          <w:tab w:val="left" w:pos="720"/>
          <w:tab w:val="left" w:pos="900"/>
        </w:tabs>
        <w:ind w:left="180"/>
        <w:rPr>
          <w:rFonts w:ascii="Sylfaen" w:eastAsia="Sylfaen" w:hAnsi="Sylfaen"/>
          <w:color w:val="000000"/>
          <w:lang w:val="ka-GE"/>
        </w:rPr>
      </w:pPr>
      <w:r w:rsidRPr="00506B8C">
        <w:rPr>
          <w:rFonts w:ascii="Sylfaen" w:hAnsi="Sylfaen"/>
          <w:lang w:val="ka-GE"/>
        </w:rPr>
        <w:t xml:space="preserve">განმახორციელებელი : </w:t>
      </w:r>
      <w:r w:rsidRPr="00506B8C">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r w:rsidRPr="00506B8C">
        <w:rPr>
          <w:rFonts w:ascii="Sylfaen" w:eastAsia="Sylfaen" w:hAnsi="Sylfaen"/>
          <w:color w:val="000000"/>
          <w:lang w:val="ka-GE"/>
        </w:rPr>
        <w:t>.</w:t>
      </w:r>
    </w:p>
    <w:p w14:paraId="5E2A0E3F" w14:textId="77777777" w:rsidR="008F7ED2" w:rsidRPr="00506B8C" w:rsidRDefault="008F7ED2" w:rsidP="00501D95">
      <w:pPr>
        <w:tabs>
          <w:tab w:val="left" w:pos="720"/>
          <w:tab w:val="left" w:pos="900"/>
        </w:tabs>
        <w:ind w:left="180"/>
        <w:rPr>
          <w:rFonts w:ascii="Sylfaen" w:eastAsia="Sylfaen" w:hAnsi="Sylfaen"/>
          <w:color w:val="000000"/>
          <w:lang w:val="ka-GE"/>
        </w:rPr>
      </w:pPr>
    </w:p>
    <w:p w14:paraId="0E71800D" w14:textId="77777777" w:rsidR="008F7ED2" w:rsidRPr="00506B8C" w:rsidRDefault="008F7ED2" w:rsidP="00501D95">
      <w:pPr>
        <w:tabs>
          <w:tab w:val="left" w:pos="720"/>
        </w:tabs>
        <w:ind w:left="180"/>
        <w:jc w:val="both"/>
        <w:rPr>
          <w:rFonts w:ascii="Sylfaen" w:hAnsi="Sylfaen" w:cs="Sylfaen"/>
        </w:rPr>
      </w:pPr>
      <w:r w:rsidRPr="00506B8C">
        <w:rPr>
          <w:rFonts w:ascii="Sylfaen" w:hAnsi="Sylfaen"/>
          <w:lang w:val="ka-GE"/>
        </w:rPr>
        <w:lastRenderedPageBreak/>
        <w:tab/>
      </w: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334A1B2F"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უმაღლესი და  სამეცნიერო დაწესებულებების ინფრასტრუქტურის განვითარება;</w:t>
      </w:r>
    </w:p>
    <w:p w14:paraId="3D01B736"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05DE63FE"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გაუმჯობესდა</w:t>
      </w:r>
      <w:r w:rsidRPr="00506B8C">
        <w:rPr>
          <w:rFonts w:ascii="Sylfaen" w:hAnsi="Sylfaen"/>
        </w:rPr>
        <w:t xml:space="preserve"> </w:t>
      </w:r>
      <w:r w:rsidRPr="00506B8C">
        <w:rPr>
          <w:rFonts w:ascii="Sylfaen" w:hAnsi="Sylfaen" w:cs="Sylfaen"/>
        </w:rPr>
        <w:t>საგანმანათლებლო</w:t>
      </w:r>
      <w:r w:rsidRPr="00506B8C">
        <w:rPr>
          <w:rFonts w:ascii="Sylfaen" w:hAnsi="Sylfaen"/>
        </w:rPr>
        <w:t xml:space="preserve"> </w:t>
      </w:r>
      <w:r w:rsidRPr="00506B8C">
        <w:rPr>
          <w:rFonts w:ascii="Sylfaen" w:hAnsi="Sylfaen" w:cs="Sylfaen"/>
        </w:rPr>
        <w:t>დაწესებულებების</w:t>
      </w:r>
      <w:r w:rsidRPr="00506B8C">
        <w:rPr>
          <w:rFonts w:ascii="Sylfaen" w:hAnsi="Sylfaen"/>
        </w:rPr>
        <w:t xml:space="preserve"> </w:t>
      </w:r>
      <w:r w:rsidRPr="00506B8C">
        <w:rPr>
          <w:rFonts w:ascii="Sylfaen" w:hAnsi="Sylfaen" w:cs="Sylfaen"/>
        </w:rPr>
        <w:t>ინფრასტრუქტურა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სასწავლო</w:t>
      </w:r>
      <w:r w:rsidRPr="00506B8C">
        <w:rPr>
          <w:rFonts w:ascii="Sylfaen" w:hAnsi="Sylfaen"/>
        </w:rPr>
        <w:t xml:space="preserve"> </w:t>
      </w:r>
      <w:r w:rsidRPr="00506B8C">
        <w:rPr>
          <w:rFonts w:ascii="Sylfaen" w:hAnsi="Sylfaen" w:cs="Sylfaen"/>
        </w:rPr>
        <w:t>გარემო</w:t>
      </w:r>
      <w:r w:rsidRPr="00506B8C">
        <w:rPr>
          <w:rFonts w:ascii="Sylfaen" w:hAnsi="Sylfaen"/>
        </w:rPr>
        <w:t>.</w:t>
      </w:r>
    </w:p>
    <w:p w14:paraId="3FAEC4CA" w14:textId="77777777" w:rsidR="008F7ED2" w:rsidRPr="00506B8C" w:rsidRDefault="008F7ED2" w:rsidP="00501D95">
      <w:pPr>
        <w:tabs>
          <w:tab w:val="left" w:pos="720"/>
        </w:tabs>
        <w:ind w:left="180"/>
        <w:jc w:val="both"/>
        <w:rPr>
          <w:rFonts w:ascii="Sylfaen" w:hAnsi="Sylfaen" w:cs="Sylfaen"/>
        </w:rPr>
      </w:pPr>
    </w:p>
    <w:p w14:paraId="2EC05818"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24005AFA"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305AA192" w14:textId="77777777" w:rsidR="00B30E9A" w:rsidRDefault="008F7ED2" w:rsidP="00B30E9A">
      <w:pPr>
        <w:tabs>
          <w:tab w:val="left" w:pos="720"/>
        </w:tabs>
        <w:ind w:left="180"/>
        <w:rPr>
          <w:rFonts w:ascii="Sylfaen" w:eastAsia="Sylfaen" w:hAnsi="Sylfaen"/>
          <w:color w:val="000000"/>
        </w:rPr>
      </w:pPr>
      <w:r w:rsidRPr="00506B8C">
        <w:rPr>
          <w:rFonts w:ascii="Sylfaen" w:eastAsia="Sylfaen" w:hAnsi="Sylfaen"/>
          <w:color w:val="000000"/>
        </w:rPr>
        <w:t xml:space="preserve">2016 წელს ნაწილობრივი რეაბილიტაცია ჩაუტარდა 9 უმაღლესი სასწავლო საგანმანათლებლო დაწესებულების 6 ერთეულ შენობა ნაგებობას და აღიჭურვა ერთი ერთეული უმაღლესი დაწესებულება; </w:t>
      </w:r>
    </w:p>
    <w:p w14:paraId="3CAEDC85" w14:textId="5C7284B9" w:rsidR="008F7ED2" w:rsidRPr="00506B8C" w:rsidRDefault="008F7ED2" w:rsidP="00B30E9A">
      <w:pPr>
        <w:tabs>
          <w:tab w:val="left" w:pos="720"/>
        </w:tabs>
        <w:ind w:left="180"/>
        <w:rPr>
          <w:rFonts w:ascii="Sylfaen" w:hAnsi="Sylfaen" w:cs="Sylfaen"/>
        </w:rPr>
      </w:pPr>
      <w:r w:rsidRPr="00506B8C">
        <w:rPr>
          <w:rFonts w:ascii="Sylfaen" w:eastAsia="Sylfaen" w:hAnsi="Sylfaen"/>
          <w:color w:val="000000"/>
        </w:rPr>
        <w:br/>
      </w:r>
      <w:r w:rsidRPr="00506B8C">
        <w:rPr>
          <w:rFonts w:ascii="Sylfaen" w:hAnsi="Sylfaen" w:cs="Sylfaen"/>
        </w:rPr>
        <w:t xml:space="preserve">დაგეგმილი მიზნობრივი მაჩვენებელი </w:t>
      </w:r>
    </w:p>
    <w:p w14:paraId="1B4EC0E5"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განხორციელდება არანაკლებ 5 უმაღლესი საგანმანათლებლო დაწესებულების ნაწილობრივი რეაბილიტაცია;</w:t>
      </w:r>
    </w:p>
    <w:p w14:paraId="374ADE38"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 xml:space="preserve">მიღწეული </w:t>
      </w:r>
      <w:r w:rsidRPr="00506B8C">
        <w:rPr>
          <w:rFonts w:ascii="Sylfaen" w:hAnsi="Sylfaen" w:cs="Sylfaen"/>
          <w:lang w:val="ka-GE"/>
        </w:rPr>
        <w:t xml:space="preserve">შუალედური </w:t>
      </w:r>
      <w:r w:rsidRPr="00506B8C">
        <w:rPr>
          <w:rFonts w:ascii="Sylfaen" w:hAnsi="Sylfaen" w:cs="Sylfaen"/>
        </w:rPr>
        <w:t xml:space="preserve">შედეგის შეფასების ინდიკატორი </w:t>
      </w:r>
    </w:p>
    <w:p w14:paraId="4E3BD9B1"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rPr>
        <w:t>განხორციელდა</w:t>
      </w:r>
      <w:r w:rsidRPr="00506B8C">
        <w:rPr>
          <w:rFonts w:ascii="Sylfaen" w:hAnsi="Sylfaen"/>
        </w:rPr>
        <w:t xml:space="preserve"> 7 </w:t>
      </w:r>
      <w:r w:rsidRPr="00506B8C">
        <w:rPr>
          <w:rFonts w:ascii="Sylfaen" w:hAnsi="Sylfaen" w:cs="Sylfaen"/>
        </w:rPr>
        <w:t>უმაღლესი</w:t>
      </w:r>
      <w:r w:rsidRPr="00506B8C">
        <w:rPr>
          <w:rFonts w:ascii="Sylfaen" w:hAnsi="Sylfaen"/>
        </w:rPr>
        <w:t xml:space="preserve"> </w:t>
      </w:r>
      <w:r w:rsidRPr="00506B8C">
        <w:rPr>
          <w:rFonts w:ascii="Sylfaen" w:hAnsi="Sylfaen" w:cs="Sylfaen"/>
        </w:rPr>
        <w:t>სასწავლებელის</w:t>
      </w:r>
      <w:r w:rsidRPr="00506B8C">
        <w:rPr>
          <w:rFonts w:ascii="Sylfaen" w:hAnsi="Sylfaen"/>
        </w:rPr>
        <w:t xml:space="preserve"> </w:t>
      </w:r>
      <w:r w:rsidRPr="00506B8C">
        <w:rPr>
          <w:rFonts w:ascii="Sylfaen" w:hAnsi="Sylfaen" w:cs="Sylfaen"/>
        </w:rPr>
        <w:t>დაფინანსება</w:t>
      </w:r>
      <w:r w:rsidRPr="00506B8C">
        <w:rPr>
          <w:rFonts w:ascii="Sylfaen" w:hAnsi="Sylfaen"/>
        </w:rPr>
        <w:t xml:space="preserve"> </w:t>
      </w:r>
      <w:r w:rsidRPr="00506B8C">
        <w:rPr>
          <w:rFonts w:ascii="Sylfaen" w:hAnsi="Sylfaen" w:cs="Sylfaen"/>
        </w:rPr>
        <w:t>სხვადასხვა</w:t>
      </w:r>
      <w:r w:rsidRPr="00506B8C">
        <w:rPr>
          <w:rFonts w:ascii="Sylfaen" w:hAnsi="Sylfaen"/>
        </w:rPr>
        <w:t xml:space="preserve"> </w:t>
      </w:r>
      <w:r w:rsidRPr="00506B8C">
        <w:rPr>
          <w:rFonts w:ascii="Sylfaen" w:hAnsi="Sylfaen" w:cs="Sylfaen"/>
        </w:rPr>
        <w:t>სახის</w:t>
      </w:r>
      <w:r w:rsidRPr="00506B8C">
        <w:rPr>
          <w:rFonts w:ascii="Sylfaen" w:hAnsi="Sylfaen"/>
        </w:rPr>
        <w:t xml:space="preserve"> </w:t>
      </w:r>
      <w:r w:rsidRPr="00506B8C">
        <w:rPr>
          <w:rFonts w:ascii="Sylfaen" w:hAnsi="Sylfaen" w:cs="Sylfaen"/>
        </w:rPr>
        <w:t>სარეაბილიტაციო</w:t>
      </w:r>
      <w:r w:rsidRPr="00506B8C">
        <w:rPr>
          <w:rFonts w:ascii="Sylfaen" w:hAnsi="Sylfaen"/>
        </w:rPr>
        <w:t xml:space="preserve"> </w:t>
      </w:r>
      <w:r w:rsidRPr="00506B8C">
        <w:rPr>
          <w:rFonts w:ascii="Sylfaen" w:hAnsi="Sylfaen" w:cs="Sylfaen"/>
        </w:rPr>
        <w:t>სამუშაოების</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აღჭურვის</w:t>
      </w:r>
      <w:r w:rsidRPr="00506B8C">
        <w:rPr>
          <w:rFonts w:ascii="Sylfaen" w:hAnsi="Sylfaen"/>
        </w:rPr>
        <w:t xml:space="preserve"> </w:t>
      </w:r>
      <w:r w:rsidRPr="00506B8C">
        <w:rPr>
          <w:rFonts w:ascii="Sylfaen" w:hAnsi="Sylfaen" w:cs="Sylfaen"/>
        </w:rPr>
        <w:t>მიზნით</w:t>
      </w:r>
      <w:r w:rsidRPr="00506B8C">
        <w:rPr>
          <w:rFonts w:ascii="Sylfaen" w:hAnsi="Sylfaen" w:cs="Sylfaen"/>
          <w:lang w:val="ka-GE"/>
        </w:rPr>
        <w:t>.</w:t>
      </w:r>
    </w:p>
    <w:p w14:paraId="691B42D9" w14:textId="77777777" w:rsidR="008F7ED2" w:rsidRPr="00506B8C" w:rsidRDefault="008F7ED2" w:rsidP="00501D95">
      <w:pPr>
        <w:pStyle w:val="Normal00"/>
        <w:tabs>
          <w:tab w:val="left" w:pos="720"/>
        </w:tabs>
        <w:ind w:left="180"/>
        <w:jc w:val="both"/>
        <w:rPr>
          <w:rFonts w:ascii="Sylfaen" w:hAnsi="Sylfaen"/>
          <w:sz w:val="22"/>
          <w:szCs w:val="22"/>
        </w:rPr>
      </w:pPr>
    </w:p>
    <w:p w14:paraId="55E08015"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rPr>
        <w:t xml:space="preserve">4.3.2.4 </w:t>
      </w:r>
      <w:r w:rsidRPr="00506B8C">
        <w:rPr>
          <w:rFonts w:ascii="Sylfaen" w:eastAsia="Sylfaen" w:hAnsi="Sylfaen"/>
          <w:color w:val="000000"/>
          <w:sz w:val="22"/>
          <w:szCs w:val="22"/>
        </w:rPr>
        <w:t>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w:t>
      </w:r>
      <w:r w:rsidRPr="00506B8C">
        <w:rPr>
          <w:rFonts w:ascii="Sylfaen" w:eastAsia="Sylfaen" w:hAnsi="Sylfaen"/>
          <w:color w:val="000000"/>
          <w:sz w:val="22"/>
          <w:szCs w:val="22"/>
          <w:lang w:val="ka-GE"/>
        </w:rPr>
        <w:t xml:space="preserve">პროგრამული კოდი </w:t>
      </w:r>
      <w:r w:rsidRPr="00506B8C">
        <w:rPr>
          <w:rFonts w:ascii="Sylfaen" w:eastAsia="Sylfaen" w:hAnsi="Sylfaen"/>
          <w:color w:val="000000"/>
          <w:sz w:val="22"/>
          <w:szCs w:val="22"/>
        </w:rPr>
        <w:t>32 07 02 04)</w:t>
      </w:r>
    </w:p>
    <w:p w14:paraId="209E8C22" w14:textId="77777777" w:rsidR="008F7ED2" w:rsidRPr="00506B8C" w:rsidRDefault="008F7ED2" w:rsidP="00501D95">
      <w:pPr>
        <w:tabs>
          <w:tab w:val="left" w:pos="720"/>
          <w:tab w:val="left" w:pos="900"/>
        </w:tabs>
        <w:ind w:left="180"/>
        <w:rPr>
          <w:rFonts w:ascii="Sylfaen" w:hAnsi="Sylfaen"/>
          <w:lang w:val="ka-GE"/>
        </w:rPr>
      </w:pPr>
    </w:p>
    <w:p w14:paraId="7D72BA68" w14:textId="77777777" w:rsidR="008F7ED2" w:rsidRPr="00506B8C" w:rsidRDefault="008F7ED2" w:rsidP="00501D95">
      <w:pPr>
        <w:tabs>
          <w:tab w:val="left" w:pos="720"/>
          <w:tab w:val="left" w:pos="900"/>
        </w:tabs>
        <w:ind w:left="180"/>
        <w:jc w:val="both"/>
        <w:rPr>
          <w:rFonts w:ascii="Sylfaen" w:eastAsia="Sylfaen" w:hAnsi="Sylfaen"/>
          <w:color w:val="000000"/>
          <w:lang w:val="ka-GE"/>
        </w:rPr>
      </w:pPr>
      <w:r w:rsidRPr="00506B8C">
        <w:rPr>
          <w:rFonts w:ascii="Sylfaen" w:hAnsi="Sylfaen"/>
          <w:lang w:val="ka-GE"/>
        </w:rPr>
        <w:t xml:space="preserve">განმახორციელებელი: </w:t>
      </w:r>
      <w:r w:rsidRPr="00506B8C">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p w14:paraId="3566219E" w14:textId="77777777" w:rsidR="008F7ED2" w:rsidRPr="00506B8C" w:rsidRDefault="008F7ED2" w:rsidP="00501D95">
      <w:pPr>
        <w:tabs>
          <w:tab w:val="left" w:pos="720"/>
          <w:tab w:val="left" w:pos="900"/>
        </w:tabs>
        <w:ind w:left="180"/>
        <w:rPr>
          <w:rFonts w:ascii="Sylfaen" w:hAnsi="Sylfaen"/>
          <w:lang w:val="ka-GE"/>
        </w:rPr>
      </w:pPr>
    </w:p>
    <w:p w14:paraId="2A246B5D"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523794C4"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lastRenderedPageBreak/>
        <w:t>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14:paraId="39531612"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43827579"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eastAsia="Sylfaen" w:hAnsi="Sylfaen"/>
          <w:color w:val="000000"/>
        </w:rPr>
        <w:t>რეაბილიტირებული</w:t>
      </w:r>
      <w:r w:rsidRPr="00506B8C">
        <w:rPr>
          <w:rFonts w:ascii="Sylfaen" w:eastAsia="Sylfaen" w:hAnsi="Sylfaen"/>
          <w:color w:val="000000"/>
          <w:lang w:val="ka-GE"/>
        </w:rPr>
        <w:t xml:space="preserve">ა </w:t>
      </w:r>
      <w:r w:rsidRPr="00506B8C">
        <w:rPr>
          <w:rFonts w:ascii="Sylfaen" w:eastAsia="Sylfaen" w:hAnsi="Sylfaen"/>
          <w:color w:val="000000"/>
        </w:rPr>
        <w:t xml:space="preserve">სამინისტროს სისტემაში შემავალი </w:t>
      </w:r>
      <w:r w:rsidRPr="00506B8C">
        <w:rPr>
          <w:rFonts w:ascii="Sylfaen" w:eastAsia="Sylfaen" w:hAnsi="Sylfaen"/>
          <w:color w:val="000000"/>
          <w:lang w:val="ka-GE"/>
        </w:rPr>
        <w:t xml:space="preserve">რიგი </w:t>
      </w:r>
      <w:r w:rsidRPr="00506B8C">
        <w:rPr>
          <w:rFonts w:ascii="Sylfaen" w:eastAsia="Sylfaen" w:hAnsi="Sylfaen"/>
          <w:color w:val="000000"/>
        </w:rPr>
        <w:t>საჯარო სამართლის იურიდიული პირ</w:t>
      </w:r>
      <w:r w:rsidRPr="00506B8C">
        <w:rPr>
          <w:rFonts w:ascii="Sylfaen" w:eastAsia="Sylfaen" w:hAnsi="Sylfaen"/>
          <w:color w:val="000000"/>
          <w:lang w:val="ka-GE"/>
        </w:rPr>
        <w:t>ებ</w:t>
      </w:r>
      <w:r w:rsidRPr="00506B8C">
        <w:rPr>
          <w:rFonts w:ascii="Sylfaen" w:eastAsia="Sylfaen" w:hAnsi="Sylfaen"/>
          <w:color w:val="000000"/>
        </w:rPr>
        <w:t>ის და ტერიტორიული ორგანოები</w:t>
      </w:r>
      <w:r w:rsidRPr="00506B8C">
        <w:rPr>
          <w:rFonts w:ascii="Sylfaen" w:eastAsia="Sylfaen" w:hAnsi="Sylfaen"/>
          <w:color w:val="000000"/>
          <w:lang w:val="ka-GE"/>
        </w:rPr>
        <w:t>ს შენობები.</w:t>
      </w:r>
    </w:p>
    <w:p w14:paraId="7EE180FD"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2C1E688A"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259D4F13"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2016 წელს სამოქმედო გეგმით გათვალისწინებულია 12 ერთეული სამინისტროს სისტემაში შემავალი საჯარო სამართლის იურიდიული პირებისა და ტერიტორიული ორგანოების მშენებლობა/რეაბილიტაცია/აღჭურვა;</w:t>
      </w:r>
    </w:p>
    <w:p w14:paraId="1EEF56AF"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5EDD35B0" w14:textId="77777777" w:rsidR="008F7ED2" w:rsidRPr="00506B8C" w:rsidRDefault="008F7ED2" w:rsidP="00501D95">
      <w:pPr>
        <w:tabs>
          <w:tab w:val="left" w:pos="720"/>
        </w:tabs>
        <w:ind w:left="180"/>
        <w:rPr>
          <w:rFonts w:ascii="Sylfaen" w:hAnsi="Sylfaen"/>
        </w:rPr>
      </w:pPr>
      <w:r w:rsidRPr="00506B8C">
        <w:rPr>
          <w:rFonts w:ascii="Sylfaen" w:eastAsia="Sylfaen" w:hAnsi="Sylfaen"/>
          <w:color w:val="000000"/>
        </w:rPr>
        <w:t xml:space="preserve">განხორციელდება სამინისტროს სისტემაში შემავალი 2 ერთეული (საჯარო სამართლის იურიდიული პირი) დაწესებულების რეაბილიტაცი; </w:t>
      </w:r>
      <w:r w:rsidRPr="00506B8C">
        <w:rPr>
          <w:rFonts w:ascii="Sylfaen" w:eastAsia="Sylfaen" w:hAnsi="Sylfaen"/>
          <w:color w:val="000000"/>
        </w:rPr>
        <w:br/>
      </w:r>
      <w:r w:rsidRPr="00506B8C">
        <w:rPr>
          <w:rFonts w:ascii="Sylfaen" w:hAnsi="Sylfaen" w:cs="Sylfaen"/>
        </w:rPr>
        <w:t xml:space="preserve">მიღწეული </w:t>
      </w:r>
      <w:r w:rsidRPr="00506B8C">
        <w:rPr>
          <w:rFonts w:ascii="Sylfaen" w:hAnsi="Sylfaen" w:cs="Sylfaen"/>
          <w:lang w:val="ka-GE"/>
        </w:rPr>
        <w:t xml:space="preserve">შუალედური </w:t>
      </w:r>
      <w:r w:rsidRPr="00506B8C">
        <w:rPr>
          <w:rFonts w:ascii="Sylfaen" w:hAnsi="Sylfaen" w:cs="Sylfaen"/>
        </w:rPr>
        <w:t xml:space="preserve">შედეგის შეფასების ინდიკატორი </w:t>
      </w:r>
    </w:p>
    <w:p w14:paraId="67619107"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cs="Sylfaen"/>
        </w:rPr>
        <w:t>განხორციელებულია</w:t>
      </w:r>
      <w:r w:rsidRPr="00506B8C">
        <w:rPr>
          <w:rFonts w:ascii="Sylfaen" w:hAnsi="Sylfaen"/>
        </w:rPr>
        <w:t xml:space="preserve"> </w:t>
      </w:r>
      <w:r w:rsidRPr="00506B8C">
        <w:rPr>
          <w:rFonts w:ascii="Sylfaen" w:hAnsi="Sylfaen" w:cs="Sylfaen"/>
        </w:rPr>
        <w:t>სამინისტროს</w:t>
      </w:r>
      <w:r w:rsidRPr="00506B8C">
        <w:rPr>
          <w:rFonts w:ascii="Sylfaen" w:hAnsi="Sylfaen"/>
        </w:rPr>
        <w:t xml:space="preserve"> </w:t>
      </w:r>
      <w:r w:rsidRPr="00506B8C">
        <w:rPr>
          <w:rFonts w:ascii="Sylfaen" w:hAnsi="Sylfaen" w:cs="Sylfaen"/>
        </w:rPr>
        <w:t>სისტემაში</w:t>
      </w:r>
      <w:r w:rsidRPr="00506B8C">
        <w:rPr>
          <w:rFonts w:ascii="Sylfaen" w:hAnsi="Sylfaen"/>
        </w:rPr>
        <w:t xml:space="preserve"> </w:t>
      </w:r>
      <w:r w:rsidRPr="00506B8C">
        <w:rPr>
          <w:rFonts w:ascii="Sylfaen" w:hAnsi="Sylfaen" w:cs="Sylfaen"/>
        </w:rPr>
        <w:t>შემავალი</w:t>
      </w:r>
      <w:r w:rsidRPr="00506B8C">
        <w:rPr>
          <w:rFonts w:ascii="Sylfaen" w:hAnsi="Sylfaen"/>
        </w:rPr>
        <w:t xml:space="preserve"> 7 საგანმანათლებლო რესურსცენტრის  </w:t>
      </w:r>
      <w:r w:rsidRPr="00506B8C">
        <w:rPr>
          <w:rFonts w:ascii="Sylfaen" w:hAnsi="Sylfaen" w:cs="Sylfaen"/>
        </w:rPr>
        <w:t>ერთეული</w:t>
      </w:r>
      <w:r w:rsidRPr="00506B8C">
        <w:rPr>
          <w:rFonts w:ascii="Sylfaen" w:hAnsi="Sylfaen"/>
        </w:rPr>
        <w:t xml:space="preserve"> </w:t>
      </w:r>
      <w:r w:rsidRPr="00506B8C">
        <w:rPr>
          <w:rFonts w:ascii="Sylfaen" w:hAnsi="Sylfaen" w:cs="Sylfaen"/>
        </w:rPr>
        <w:t>დაწესებულების</w:t>
      </w:r>
      <w:r w:rsidRPr="00506B8C">
        <w:rPr>
          <w:rFonts w:ascii="Sylfaen" w:hAnsi="Sylfaen"/>
        </w:rPr>
        <w:t xml:space="preserve"> </w:t>
      </w:r>
      <w:r w:rsidRPr="00506B8C">
        <w:rPr>
          <w:rFonts w:ascii="Sylfaen" w:hAnsi="Sylfaen" w:cs="Sylfaen"/>
        </w:rPr>
        <w:t>რეაბილიტაცია</w:t>
      </w:r>
      <w:r w:rsidRPr="00506B8C">
        <w:rPr>
          <w:rFonts w:ascii="Sylfaen" w:hAnsi="Sylfaen" w:cs="Sylfaen"/>
          <w:lang w:val="ka-GE"/>
        </w:rPr>
        <w:t xml:space="preserve"> და 3 საჯარო სამართლის იურიდიული პირის დაფინანსება სხვადასხვაა სარეაბილიტაციო სამუშაოების უზრუნველსაყოფად.</w:t>
      </w:r>
    </w:p>
    <w:p w14:paraId="2505AF8F" w14:textId="77777777" w:rsidR="008F7ED2" w:rsidRPr="00506B8C" w:rsidRDefault="008F7ED2" w:rsidP="00501D95">
      <w:pPr>
        <w:pStyle w:val="Normal00"/>
        <w:tabs>
          <w:tab w:val="left" w:pos="720"/>
        </w:tabs>
        <w:ind w:left="180"/>
        <w:jc w:val="both"/>
        <w:rPr>
          <w:rFonts w:ascii="Sylfaen" w:hAnsi="Sylfaen"/>
          <w:sz w:val="22"/>
          <w:szCs w:val="22"/>
        </w:rPr>
      </w:pPr>
    </w:p>
    <w:p w14:paraId="662CB7A5"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rPr>
        <w:t>4.</w:t>
      </w:r>
      <w:r w:rsidRPr="00506B8C">
        <w:rPr>
          <w:rFonts w:ascii="Sylfaen" w:hAnsi="Sylfaen"/>
          <w:sz w:val="22"/>
          <w:szCs w:val="22"/>
          <w:lang w:val="ka-GE"/>
        </w:rPr>
        <w:t>3</w:t>
      </w:r>
      <w:r w:rsidRPr="00506B8C">
        <w:rPr>
          <w:rFonts w:ascii="Sylfaen" w:hAnsi="Sylfaen"/>
          <w:sz w:val="22"/>
          <w:szCs w:val="22"/>
        </w:rPr>
        <w:t xml:space="preserve">.2.5 </w:t>
      </w:r>
      <w:r w:rsidRPr="00506B8C">
        <w:rPr>
          <w:rFonts w:ascii="Sylfaen" w:eastAsia="Sylfaen" w:hAnsi="Sylfaen"/>
          <w:color w:val="000000"/>
          <w:sz w:val="22"/>
          <w:szCs w:val="22"/>
        </w:rPr>
        <w:t>საჯარო სკოლების ოპერირებისა და მოვლა-პატრონობის სისტემის განვითარება (</w:t>
      </w:r>
      <w:r w:rsidRPr="00506B8C">
        <w:rPr>
          <w:rFonts w:ascii="Sylfaen" w:eastAsia="Sylfaen" w:hAnsi="Sylfaen"/>
          <w:color w:val="000000"/>
          <w:sz w:val="22"/>
          <w:szCs w:val="22"/>
          <w:lang w:val="ka-GE"/>
        </w:rPr>
        <w:t xml:space="preserve">პროგრამული კოდი </w:t>
      </w:r>
      <w:r w:rsidRPr="00506B8C">
        <w:rPr>
          <w:rFonts w:ascii="Sylfaen" w:eastAsia="Sylfaen" w:hAnsi="Sylfaen"/>
          <w:color w:val="000000"/>
          <w:sz w:val="22"/>
          <w:szCs w:val="22"/>
        </w:rPr>
        <w:t>32 07 02 05)</w:t>
      </w:r>
    </w:p>
    <w:p w14:paraId="5C8E25B5" w14:textId="77777777" w:rsidR="008F7ED2" w:rsidRPr="00506B8C" w:rsidRDefault="008F7ED2" w:rsidP="00501D95">
      <w:pPr>
        <w:tabs>
          <w:tab w:val="left" w:pos="720"/>
          <w:tab w:val="left" w:pos="900"/>
        </w:tabs>
        <w:ind w:left="180"/>
        <w:rPr>
          <w:rFonts w:ascii="Sylfaen" w:hAnsi="Sylfaen"/>
          <w:lang w:val="ka-GE"/>
        </w:rPr>
      </w:pPr>
    </w:p>
    <w:p w14:paraId="544978C1" w14:textId="77777777" w:rsidR="008F7ED2" w:rsidRPr="00506B8C" w:rsidRDefault="008F7ED2" w:rsidP="00501D95">
      <w:pPr>
        <w:tabs>
          <w:tab w:val="left" w:pos="720"/>
          <w:tab w:val="left" w:pos="900"/>
        </w:tabs>
        <w:ind w:left="180"/>
        <w:jc w:val="both"/>
        <w:rPr>
          <w:rFonts w:ascii="Sylfaen" w:eastAsia="Sylfaen" w:hAnsi="Sylfaen"/>
          <w:color w:val="000000"/>
          <w:lang w:val="ka-GE"/>
        </w:rPr>
      </w:pPr>
      <w:r w:rsidRPr="00506B8C">
        <w:rPr>
          <w:rFonts w:ascii="Sylfaen" w:hAnsi="Sylfaen"/>
          <w:lang w:val="ka-GE"/>
        </w:rPr>
        <w:t xml:space="preserve">განმახორციელებელი: </w:t>
      </w:r>
      <w:r w:rsidRPr="00506B8C">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p w14:paraId="21AA6273" w14:textId="77777777" w:rsidR="008F7ED2" w:rsidRPr="00506B8C" w:rsidRDefault="008F7ED2" w:rsidP="00501D95">
      <w:pPr>
        <w:tabs>
          <w:tab w:val="left" w:pos="720"/>
          <w:tab w:val="left" w:pos="900"/>
        </w:tabs>
        <w:ind w:left="180"/>
        <w:rPr>
          <w:rFonts w:ascii="Sylfaen" w:hAnsi="Sylfaen"/>
          <w:lang w:val="ka-GE"/>
        </w:rPr>
      </w:pPr>
    </w:p>
    <w:p w14:paraId="208FA38E"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418246E4"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საჯარო სკოლების ოპერირებისა და მოვლა-პატრონობის სისტემის დანერგვა  ხელს შეუწყობს ოპერირებისა და მოვლა-პატრონობის სისტემის ჩამოყალიბებასათვის საწყისი ამოცანების შესრულებას, რაც უზრუნველყოფს შემდგომ წლებში მის მდგრად მუშაობას.</w:t>
      </w:r>
    </w:p>
    <w:p w14:paraId="3DE67D88" w14:textId="77777777" w:rsidR="008F7ED2" w:rsidRPr="00506B8C" w:rsidRDefault="008F7ED2" w:rsidP="00501D95">
      <w:pPr>
        <w:tabs>
          <w:tab w:val="left" w:pos="720"/>
        </w:tabs>
        <w:ind w:left="180"/>
        <w:jc w:val="both"/>
        <w:rPr>
          <w:rFonts w:ascii="Sylfaen" w:hAnsi="Sylfaen" w:cs="Sylfaen"/>
        </w:rPr>
      </w:pPr>
    </w:p>
    <w:p w14:paraId="4E6AA90A"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lastRenderedPageBreak/>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6CE3CE47"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7A6D7E56"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100 ახლადაშენებული და რეაბილიტირებული სკოლაში დანერგილია ოპერირებისა და მოვლა-პატრონობის სისტემა</w:t>
      </w:r>
    </w:p>
    <w:p w14:paraId="5594B5E2"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ცდომილების</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w:t>
      </w:r>
      <w:r w:rsidRPr="00506B8C">
        <w:rPr>
          <w:rFonts w:ascii="Sylfaen" w:hAnsi="Sylfaen" w:cs="Sylfaen"/>
        </w:rPr>
        <w:t>აღწერა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განმარტება</w:t>
      </w:r>
      <w:r w:rsidRPr="00506B8C">
        <w:rPr>
          <w:rFonts w:ascii="Sylfaen" w:hAnsi="Sylfaen"/>
        </w:rPr>
        <w:t xml:space="preserve"> </w:t>
      </w:r>
      <w:r w:rsidRPr="00506B8C">
        <w:rPr>
          <w:rFonts w:ascii="Sylfaen" w:hAnsi="Sylfaen" w:cs="Sylfaen"/>
        </w:rPr>
        <w:t>დაგეგმილ</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w:t>
      </w:r>
      <w:r w:rsidRPr="00506B8C">
        <w:rPr>
          <w:rFonts w:ascii="Sylfaen" w:hAnsi="Sylfaen"/>
        </w:rPr>
        <w:t xml:space="preserve"> </w:t>
      </w:r>
      <w:r w:rsidRPr="00506B8C">
        <w:rPr>
          <w:rFonts w:ascii="Sylfaen" w:hAnsi="Sylfaen" w:cs="Sylfaen"/>
        </w:rPr>
        <w:t>საბოლოო</w:t>
      </w:r>
      <w:r w:rsidRPr="00506B8C">
        <w:rPr>
          <w:rFonts w:ascii="Sylfaen" w:hAnsi="Sylfaen"/>
        </w:rPr>
        <w:t xml:space="preserve"> </w:t>
      </w:r>
      <w:r w:rsidRPr="00506B8C">
        <w:rPr>
          <w:rFonts w:ascii="Sylfaen" w:hAnsi="Sylfaen" w:cs="Sylfaen"/>
        </w:rPr>
        <w:t>შედეგებს</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არსებულ</w:t>
      </w:r>
      <w:r w:rsidRPr="00506B8C">
        <w:rPr>
          <w:rFonts w:ascii="Sylfaen" w:hAnsi="Sylfaen"/>
        </w:rPr>
        <w:t xml:space="preserve"> </w:t>
      </w:r>
      <w:r w:rsidRPr="00506B8C">
        <w:rPr>
          <w:rFonts w:ascii="Sylfaen" w:hAnsi="Sylfaen" w:cs="Sylfaen"/>
        </w:rPr>
        <w:t>განსხვავებებზე</w:t>
      </w:r>
    </w:p>
    <w:p w14:paraId="451276B1"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lang w:val="ka-GE"/>
        </w:rPr>
        <w:t>ცდომილების მაჩვენებელი 100% გამოწვეულია გამოცხადებული ტენდერების უარყოფითი შედეგებით დასრულებით</w:t>
      </w:r>
    </w:p>
    <w:p w14:paraId="70604B1A" w14:textId="77777777" w:rsidR="008F7ED2" w:rsidRPr="00506B8C" w:rsidRDefault="008F7ED2" w:rsidP="00501D95">
      <w:pPr>
        <w:tabs>
          <w:tab w:val="left" w:pos="720"/>
        </w:tabs>
        <w:ind w:left="180"/>
        <w:jc w:val="both"/>
        <w:rPr>
          <w:rFonts w:ascii="Sylfaen" w:hAnsi="Sylfaen"/>
        </w:rPr>
      </w:pPr>
    </w:p>
    <w:p w14:paraId="392E0661"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rPr>
        <w:t xml:space="preserve">4.4. </w:t>
      </w:r>
      <w:r w:rsidRPr="00506B8C">
        <w:rPr>
          <w:rFonts w:ascii="Sylfaen" w:eastAsia="Sylfaen" w:hAnsi="Sylfaen"/>
          <w:color w:val="000000"/>
          <w:sz w:val="22"/>
          <w:szCs w:val="22"/>
        </w:rPr>
        <w:t>ათასწლეულის გამოწვევა საქართველოს (</w:t>
      </w:r>
      <w:r w:rsidRPr="00506B8C">
        <w:rPr>
          <w:rFonts w:ascii="Sylfaen" w:eastAsia="Sylfaen" w:hAnsi="Sylfaen"/>
          <w:color w:val="000000"/>
          <w:sz w:val="22"/>
          <w:szCs w:val="22"/>
          <w:lang w:val="ka-GE"/>
        </w:rPr>
        <w:t xml:space="preserve">პროგრამული კოდი </w:t>
      </w:r>
      <w:r w:rsidRPr="00506B8C">
        <w:rPr>
          <w:rFonts w:ascii="Sylfaen" w:eastAsia="Sylfaen" w:hAnsi="Sylfaen"/>
          <w:color w:val="000000"/>
          <w:sz w:val="22"/>
          <w:szCs w:val="22"/>
        </w:rPr>
        <w:t>32 08)</w:t>
      </w:r>
    </w:p>
    <w:p w14:paraId="35B77A4D"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p>
    <w:p w14:paraId="5ADBA540" w14:textId="77777777" w:rsidR="008F7ED2" w:rsidRPr="00506B8C" w:rsidRDefault="008F7ED2" w:rsidP="00501D95">
      <w:pPr>
        <w:tabs>
          <w:tab w:val="left" w:pos="720"/>
          <w:tab w:val="left" w:pos="900"/>
        </w:tabs>
        <w:ind w:left="180"/>
        <w:rPr>
          <w:rFonts w:ascii="Sylfaen" w:hAnsi="Sylfaen"/>
          <w:lang w:val="ka-GE"/>
        </w:rPr>
      </w:pPr>
      <w:r w:rsidRPr="00506B8C">
        <w:rPr>
          <w:rFonts w:ascii="Sylfaen" w:hAnsi="Sylfaen"/>
          <w:lang w:val="ka-GE"/>
        </w:rPr>
        <w:t xml:space="preserve">პროგრამის განმახორციელებელი: </w:t>
      </w:r>
    </w:p>
    <w:p w14:paraId="375F7AD1" w14:textId="77777777" w:rsidR="008F7ED2" w:rsidRPr="00506B8C" w:rsidRDefault="008F7ED2" w:rsidP="00501D95">
      <w:pPr>
        <w:numPr>
          <w:ilvl w:val="0"/>
          <w:numId w:val="122"/>
        </w:numPr>
        <w:tabs>
          <w:tab w:val="left" w:pos="720"/>
          <w:tab w:val="left" w:pos="900"/>
        </w:tabs>
        <w:spacing w:after="0" w:line="240" w:lineRule="auto"/>
        <w:ind w:left="180"/>
        <w:rPr>
          <w:rFonts w:ascii="Sylfaen" w:eastAsia="Sylfaen" w:hAnsi="Sylfaen"/>
          <w:color w:val="000000"/>
        </w:rPr>
      </w:pPr>
      <w:r w:rsidRPr="00506B8C">
        <w:rPr>
          <w:rFonts w:ascii="Sylfaen" w:eastAsia="Sylfaen" w:hAnsi="Sylfaen"/>
          <w:color w:val="000000"/>
        </w:rPr>
        <w:t>ათასწლეულის გამოწვევის ფონდი - საქართველოს (MCA - GEORGIA)</w:t>
      </w:r>
    </w:p>
    <w:p w14:paraId="64F77359" w14:textId="77777777" w:rsidR="008F7ED2" w:rsidRPr="00506B8C" w:rsidRDefault="008F7ED2" w:rsidP="00501D9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jc w:val="both"/>
        <w:rPr>
          <w:rFonts w:ascii="Sylfaen" w:eastAsia="Arial Unicode MS" w:hAnsi="Sylfaen" w:cs="Arial Unicode MS"/>
        </w:rPr>
      </w:pPr>
      <w:r w:rsidRPr="00506B8C">
        <w:rPr>
          <w:rFonts w:ascii="Sylfaen" w:eastAsia="Arial Unicode MS" w:hAnsi="Sylfaen" w:cs="Arial Unicode MS"/>
        </w:rPr>
        <w:t xml:space="preserve"> </w:t>
      </w:r>
    </w:p>
    <w:p w14:paraId="04110BDB"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საბოლოო</w:t>
      </w:r>
      <w:r w:rsidRPr="00506B8C">
        <w:rPr>
          <w:rFonts w:ascii="Sylfaen" w:hAnsi="Sylfaen"/>
        </w:rPr>
        <w:t xml:space="preserve"> </w:t>
      </w:r>
      <w:r w:rsidRPr="00506B8C">
        <w:rPr>
          <w:rFonts w:ascii="Sylfaen" w:hAnsi="Sylfaen" w:cs="Sylfaen"/>
        </w:rPr>
        <w:t>შედეგები</w:t>
      </w:r>
    </w:p>
    <w:p w14:paraId="1D0080F7" w14:textId="77777777" w:rsidR="008F7ED2" w:rsidRPr="00506B8C" w:rsidRDefault="008F7ED2" w:rsidP="00501D95">
      <w:pPr>
        <w:numPr>
          <w:ilvl w:val="0"/>
          <w:numId w:val="65"/>
        </w:numPr>
        <w:tabs>
          <w:tab w:val="left" w:pos="720"/>
        </w:tabs>
        <w:spacing w:after="0" w:line="240" w:lineRule="auto"/>
        <w:ind w:left="180"/>
        <w:jc w:val="both"/>
        <w:rPr>
          <w:rFonts w:ascii="Sylfaen" w:hAnsi="Sylfaen" w:cs="Sylfaen"/>
        </w:rPr>
      </w:pPr>
      <w:r w:rsidRPr="00506B8C">
        <w:rPr>
          <w:rFonts w:ascii="Sylfaen" w:eastAsia="Sylfaen" w:hAnsi="Sylfaen"/>
          <w:color w:val="000000"/>
        </w:rPr>
        <w:t>მომზადებულია კვალიფიციური კადრები კონკურენტული შრომითი ბაზრისთვის;</w:t>
      </w:r>
    </w:p>
    <w:p w14:paraId="3760443F" w14:textId="77777777" w:rsidR="008F7ED2" w:rsidRPr="00506B8C" w:rsidRDefault="008F7ED2" w:rsidP="00501D95">
      <w:pPr>
        <w:numPr>
          <w:ilvl w:val="0"/>
          <w:numId w:val="65"/>
        </w:numPr>
        <w:tabs>
          <w:tab w:val="left" w:pos="720"/>
        </w:tabs>
        <w:spacing w:after="0" w:line="240" w:lineRule="auto"/>
        <w:ind w:left="180"/>
        <w:jc w:val="both"/>
        <w:rPr>
          <w:rFonts w:ascii="Sylfaen" w:hAnsi="Sylfaen" w:cs="Sylfaen"/>
        </w:rPr>
      </w:pPr>
      <w:r w:rsidRPr="00506B8C">
        <w:rPr>
          <w:rFonts w:ascii="Sylfaen" w:eastAsia="Sylfaen" w:hAnsi="Sylfaen"/>
          <w:color w:val="000000"/>
        </w:rPr>
        <w:t>საქართველოს რეგიონებში მცხოვრები მოსახლეობისათვის ხელმისაწვდომია თანაბარი შესაძლებლობების და გაუმჯობესებული ხარისხის სასწავლო პირობები</w:t>
      </w:r>
      <w:r w:rsidRPr="00506B8C">
        <w:rPr>
          <w:rFonts w:ascii="Sylfaen" w:eastAsia="Sylfaen" w:hAnsi="Sylfaen"/>
          <w:color w:val="000000"/>
          <w:lang w:val="ka-GE"/>
        </w:rPr>
        <w:t xml:space="preserve"> </w:t>
      </w:r>
      <w:r w:rsidRPr="00506B8C">
        <w:rPr>
          <w:rFonts w:ascii="Sylfaen" w:eastAsia="Sylfaen" w:hAnsi="Sylfaen"/>
          <w:color w:val="000000"/>
        </w:rPr>
        <w:t>და გარემო</w:t>
      </w:r>
      <w:r w:rsidRPr="00506B8C">
        <w:rPr>
          <w:rFonts w:ascii="Sylfaen" w:eastAsia="Sylfaen" w:hAnsi="Sylfaen"/>
          <w:color w:val="000000"/>
          <w:lang w:val="ka-GE"/>
        </w:rPr>
        <w:t>;</w:t>
      </w:r>
    </w:p>
    <w:p w14:paraId="0326E76D" w14:textId="77777777" w:rsidR="008F7ED2" w:rsidRPr="00506B8C" w:rsidRDefault="008F7ED2" w:rsidP="00501D95">
      <w:pPr>
        <w:numPr>
          <w:ilvl w:val="0"/>
          <w:numId w:val="65"/>
        </w:numPr>
        <w:tabs>
          <w:tab w:val="left" w:pos="720"/>
        </w:tabs>
        <w:spacing w:after="0" w:line="240" w:lineRule="auto"/>
        <w:ind w:left="180"/>
        <w:jc w:val="both"/>
        <w:rPr>
          <w:rFonts w:ascii="Sylfaen" w:hAnsi="Sylfaen" w:cs="Sylfaen"/>
        </w:rPr>
      </w:pPr>
      <w:r w:rsidRPr="00506B8C">
        <w:rPr>
          <w:rFonts w:ascii="Sylfaen" w:eastAsia="Sylfaen" w:hAnsi="Sylfaen"/>
          <w:color w:val="000000"/>
        </w:rPr>
        <w:t>საქართველოს საჯარო სკოლების ფიზიკის, ბიოლოგიის, ქიმიის, გეოგრაფიის, ინგლისური ენისა და მათემატიკის პედაგოგების კვალიფიკაცია არის საგრძნობლად ამაღლებული;</w:t>
      </w:r>
    </w:p>
    <w:p w14:paraId="0688FF77" w14:textId="77777777" w:rsidR="008F7ED2" w:rsidRPr="00506B8C" w:rsidRDefault="008F7ED2" w:rsidP="00501D95">
      <w:pPr>
        <w:numPr>
          <w:ilvl w:val="0"/>
          <w:numId w:val="65"/>
        </w:numPr>
        <w:tabs>
          <w:tab w:val="left" w:pos="720"/>
        </w:tabs>
        <w:spacing w:after="0" w:line="240" w:lineRule="auto"/>
        <w:ind w:left="180"/>
        <w:jc w:val="both"/>
        <w:rPr>
          <w:rFonts w:ascii="Sylfaen" w:hAnsi="Sylfaen" w:cs="Sylfaen"/>
        </w:rPr>
      </w:pPr>
      <w:r w:rsidRPr="00506B8C">
        <w:rPr>
          <w:rFonts w:ascii="Sylfaen" w:eastAsia="Sylfaen" w:hAnsi="Sylfaen"/>
          <w:color w:val="000000"/>
        </w:rPr>
        <w:t xml:space="preserve">საქართველოს საჯარო სკოლების მოსწავლეები აუმჯობესებენ შედეგებს ეროვნულ და საერთაშორისო შეფასებებში მათემატიკის, ინგლისური ენისა და საბუნებისმეტყველო საგნების მიმართულებით; </w:t>
      </w:r>
    </w:p>
    <w:p w14:paraId="50BD3AEB" w14:textId="77777777" w:rsidR="008F7ED2" w:rsidRPr="00506B8C" w:rsidRDefault="008F7ED2" w:rsidP="00501D95">
      <w:pPr>
        <w:numPr>
          <w:ilvl w:val="0"/>
          <w:numId w:val="65"/>
        </w:numPr>
        <w:tabs>
          <w:tab w:val="left" w:pos="720"/>
        </w:tabs>
        <w:spacing w:after="0" w:line="240" w:lineRule="auto"/>
        <w:ind w:left="180"/>
        <w:jc w:val="both"/>
        <w:rPr>
          <w:rFonts w:ascii="Sylfaen" w:hAnsi="Sylfaen" w:cs="Sylfaen"/>
        </w:rPr>
      </w:pPr>
      <w:r w:rsidRPr="00506B8C">
        <w:rPr>
          <w:rFonts w:ascii="Sylfaen" w:eastAsia="Sylfaen" w:hAnsi="Sylfaen"/>
          <w:color w:val="000000"/>
        </w:rPr>
        <w:t>საბუნებისმეტყველო და საინჟინრო სფეროში, ამერიკული საგანმანათლებლო პროგრამების დანერგვა და სახელმწიფო უმაღლესი საგანმანათლებლო ინსტიტუტების გაძლიერება.</w:t>
      </w:r>
    </w:p>
    <w:p w14:paraId="068A2D2C" w14:textId="77777777" w:rsidR="008F7ED2" w:rsidRPr="00506B8C" w:rsidRDefault="008F7ED2" w:rsidP="00501D95">
      <w:pPr>
        <w:tabs>
          <w:tab w:val="left" w:pos="720"/>
        </w:tabs>
        <w:ind w:left="180"/>
        <w:jc w:val="both"/>
        <w:rPr>
          <w:rFonts w:ascii="Sylfaen" w:hAnsi="Sylfaen" w:cs="Sylfaen"/>
          <w:lang w:val="ka-GE"/>
        </w:rPr>
      </w:pPr>
      <w:r w:rsidRPr="00506B8C">
        <w:rPr>
          <w:rFonts w:ascii="Sylfaen" w:hAnsi="Sylfaen" w:cs="Sylfaen"/>
          <w:lang w:val="ka-GE"/>
        </w:rPr>
        <w:t>მ</w:t>
      </w:r>
      <w:r w:rsidRPr="00506B8C">
        <w:rPr>
          <w:rFonts w:ascii="Sylfaen" w:hAnsi="Sylfaen" w:cs="Sylfaen"/>
        </w:rPr>
        <w:t>იღწეული საბოლოო შედეგები</w:t>
      </w:r>
    </w:p>
    <w:p w14:paraId="7DF39313" w14:textId="77777777" w:rsidR="008F7ED2" w:rsidRPr="00506B8C" w:rsidRDefault="008F7ED2" w:rsidP="00501D95">
      <w:pPr>
        <w:numPr>
          <w:ilvl w:val="0"/>
          <w:numId w:val="91"/>
        </w:numPr>
        <w:tabs>
          <w:tab w:val="left" w:pos="720"/>
        </w:tabs>
        <w:spacing w:after="0" w:line="240" w:lineRule="auto"/>
        <w:ind w:left="180"/>
        <w:jc w:val="both"/>
        <w:rPr>
          <w:rFonts w:ascii="Sylfaen" w:eastAsia="Arial Unicode MS" w:hAnsi="Sylfaen" w:cs="Arial Unicode MS"/>
        </w:rPr>
      </w:pPr>
      <w:r w:rsidRPr="00506B8C">
        <w:rPr>
          <w:rFonts w:ascii="Sylfaen" w:eastAsia="Arial Unicode MS" w:hAnsi="Sylfaen" w:cs="Arial Unicode MS"/>
        </w:rPr>
        <w:t>საქართველოს რეგიონებში მცხოვრები მოსახლეობისათვის ხარისხის სასწავლო პირობების და გარემოს შესაქმნელად სრული რეაბილიტაცია ჩაუტარდა და საბუნებისმეტყველო ლაბორატორიებით აღიჭურვა რიგი საჯარო სკოლები შიდა ქართლის, სამცხე-ჯავახეთის, რაჭა-ლეჩხუმისა,  ქვემო სვანეთის, კახეთის რეგიონებში. აგრეთვე, საჯარო სკოლები აღიჭურვა საბუნებისმეტყველო ლაბორატორიების ცდებისთვის საჭირო რეაგენტებით;</w:t>
      </w:r>
    </w:p>
    <w:p w14:paraId="045E328C" w14:textId="77777777" w:rsidR="008F7ED2" w:rsidRPr="00506B8C" w:rsidRDefault="008F7ED2" w:rsidP="00501D95">
      <w:pPr>
        <w:numPr>
          <w:ilvl w:val="0"/>
          <w:numId w:val="91"/>
        </w:numPr>
        <w:tabs>
          <w:tab w:val="left" w:pos="720"/>
        </w:tabs>
        <w:spacing w:after="0" w:line="240" w:lineRule="auto"/>
        <w:ind w:left="180"/>
        <w:jc w:val="both"/>
        <w:rPr>
          <w:rFonts w:ascii="Sylfaen" w:eastAsia="Arial Unicode MS" w:hAnsi="Sylfaen" w:cs="Arial Unicode MS"/>
        </w:rPr>
      </w:pPr>
      <w:r w:rsidRPr="00506B8C">
        <w:rPr>
          <w:rFonts w:ascii="Sylfaen" w:eastAsia="Arial Unicode MS" w:hAnsi="Sylfaen" w:cs="Arial Unicode MS"/>
        </w:rPr>
        <w:lastRenderedPageBreak/>
        <w:t xml:space="preserve">მასწავლებლების და სკოლების ადმინისტრაციის წარმომადგენლების კომპეტენცია და უნარები ამაღლებულია ტრენინგების და პროფესიული შეხვედრების გზით; </w:t>
      </w:r>
    </w:p>
    <w:p w14:paraId="2CC5D50A" w14:textId="77777777" w:rsidR="008F7ED2" w:rsidRPr="00506B8C" w:rsidRDefault="008F7ED2" w:rsidP="00501D95">
      <w:pPr>
        <w:numPr>
          <w:ilvl w:val="0"/>
          <w:numId w:val="91"/>
        </w:numPr>
        <w:tabs>
          <w:tab w:val="left" w:pos="720"/>
        </w:tabs>
        <w:spacing w:after="0" w:line="240" w:lineRule="auto"/>
        <w:ind w:left="180"/>
        <w:jc w:val="both"/>
        <w:rPr>
          <w:rFonts w:ascii="Sylfaen" w:eastAsia="Arial Unicode MS" w:hAnsi="Sylfaen" w:cs="Arial Unicode MS"/>
        </w:rPr>
      </w:pPr>
      <w:r w:rsidRPr="00506B8C">
        <w:rPr>
          <w:rFonts w:ascii="Sylfaen" w:eastAsia="Arial Unicode MS" w:hAnsi="Sylfaen" w:cs="Arial Unicode MS"/>
        </w:rPr>
        <w:t xml:space="preserve">საქართველოს მოსწავლეებმა საერთაშორისო შეფასებებში აჩვენეს უკეთესი მაჩვენებელი წინა წლებთან შედარებით;  </w:t>
      </w:r>
    </w:p>
    <w:p w14:paraId="3C8AB29B" w14:textId="77777777" w:rsidR="008F7ED2" w:rsidRPr="00506B8C" w:rsidRDefault="008F7ED2" w:rsidP="00501D95">
      <w:pPr>
        <w:numPr>
          <w:ilvl w:val="0"/>
          <w:numId w:val="91"/>
        </w:numPr>
        <w:tabs>
          <w:tab w:val="left" w:pos="720"/>
        </w:tabs>
        <w:spacing w:after="0" w:line="240" w:lineRule="auto"/>
        <w:ind w:left="180"/>
        <w:jc w:val="both"/>
        <w:rPr>
          <w:rFonts w:ascii="Sylfaen" w:eastAsia="Arial Unicode MS" w:hAnsi="Sylfaen" w:cs="Arial Unicode MS"/>
        </w:rPr>
      </w:pPr>
      <w:r w:rsidRPr="00506B8C">
        <w:rPr>
          <w:rFonts w:ascii="Sylfaen" w:eastAsia="Arial Unicode MS" w:hAnsi="Sylfaen" w:cs="Arial Unicode MS"/>
        </w:rPr>
        <w:t>გამოქვეყნებულია მოსწავლეთა შეფასების საერთაშორისო პროგრამის (PISA) და მათმატიკისა და საბუნებისმეტყველო საგნების სწავლისა და სწავლების  TIMSS საერთაშორისო კვლევების ანგარიშები;</w:t>
      </w:r>
    </w:p>
    <w:p w14:paraId="2FF2B336" w14:textId="77777777" w:rsidR="008F7ED2" w:rsidRPr="00506B8C" w:rsidRDefault="008F7ED2" w:rsidP="00501D95">
      <w:pPr>
        <w:numPr>
          <w:ilvl w:val="0"/>
          <w:numId w:val="91"/>
        </w:numPr>
        <w:tabs>
          <w:tab w:val="left" w:pos="720"/>
        </w:tabs>
        <w:spacing w:after="0" w:line="240" w:lineRule="auto"/>
        <w:ind w:left="180"/>
        <w:jc w:val="both"/>
        <w:rPr>
          <w:rFonts w:ascii="Sylfaen" w:eastAsia="Arial Unicode MS" w:hAnsi="Sylfaen" w:cs="Arial Unicode MS"/>
        </w:rPr>
      </w:pPr>
      <w:r w:rsidRPr="00506B8C">
        <w:rPr>
          <w:rFonts w:ascii="Sylfaen" w:eastAsia="Arial Unicode MS" w:hAnsi="Sylfaen" w:cs="Arial Unicode MS"/>
        </w:rPr>
        <w:t>გამოქვეყნებულია მათემატიკის, ფიზიკის, ქიმიის, ბიოლოგიის საგნებში საქართველოს მე-9 კლასელ მოსწავლეთა  სწავლის  ეროვნული შეფასების ანგარიშები; ასევე, მე-7 კლასის ქართულის, როგორც მეორე ენის ეროვნული შეფასების ანგარიში;</w:t>
      </w:r>
    </w:p>
    <w:p w14:paraId="0CD1DC5D" w14:textId="77777777" w:rsidR="008F7ED2" w:rsidRPr="00506B8C" w:rsidRDefault="008F7ED2" w:rsidP="00501D95">
      <w:pPr>
        <w:numPr>
          <w:ilvl w:val="0"/>
          <w:numId w:val="91"/>
        </w:numPr>
        <w:tabs>
          <w:tab w:val="left" w:pos="720"/>
        </w:tabs>
        <w:spacing w:after="0" w:line="240" w:lineRule="auto"/>
        <w:ind w:left="180"/>
        <w:jc w:val="both"/>
        <w:rPr>
          <w:rFonts w:ascii="Sylfaen" w:eastAsia="Arial Unicode MS" w:hAnsi="Sylfaen" w:cs="Arial Unicode MS"/>
        </w:rPr>
      </w:pPr>
      <w:r w:rsidRPr="00506B8C">
        <w:rPr>
          <w:rFonts w:ascii="Sylfaen" w:eastAsia="Arial Unicode MS" w:hAnsi="Sylfaen" w:cs="Arial Unicode MS"/>
        </w:rPr>
        <w:t xml:space="preserve">კვალიფიციური კადრების მომზადების მიზნით, „პროფესიული განათლება ეკონომიკური განვითარებისთვის“ პროექტის ფარგლებში დაფინანსებული პროფესიული განათლების პროვაიდერებმა ჯამში მიიღეს 606 სტუდენტი; </w:t>
      </w:r>
    </w:p>
    <w:p w14:paraId="69FF82AC" w14:textId="77777777" w:rsidR="008F7ED2" w:rsidRPr="00506B8C" w:rsidRDefault="008F7ED2" w:rsidP="00501D95">
      <w:pPr>
        <w:numPr>
          <w:ilvl w:val="0"/>
          <w:numId w:val="91"/>
        </w:numPr>
        <w:tabs>
          <w:tab w:val="left" w:pos="720"/>
        </w:tabs>
        <w:spacing w:after="0" w:line="240" w:lineRule="auto"/>
        <w:ind w:left="180"/>
        <w:jc w:val="both"/>
        <w:rPr>
          <w:rFonts w:ascii="Sylfaen" w:eastAsia="Arial Unicode MS" w:hAnsi="Sylfaen" w:cs="Arial Unicode MS"/>
        </w:rPr>
      </w:pPr>
      <w:r w:rsidRPr="00506B8C">
        <w:rPr>
          <w:rFonts w:ascii="Sylfaen" w:eastAsia="Arial Unicode MS" w:hAnsi="Sylfaen" w:cs="Arial Unicode MS"/>
        </w:rPr>
        <w:t>სან დიეგოს სახელმწიფო უნივერსიტეტი - საქართველომ, არსებულ 4 საბაკალავრო პროგრამას შემატა 2 ახალი საბაკალავრო პროგრამა, ესენია: სამოქალაქო ინჟინერია და სამრეწველო ინჟინერია.;</w:t>
      </w:r>
    </w:p>
    <w:p w14:paraId="0A44E4BE" w14:textId="77777777" w:rsidR="008F7ED2" w:rsidRPr="00506B8C" w:rsidRDefault="008F7ED2" w:rsidP="00501D95">
      <w:pPr>
        <w:numPr>
          <w:ilvl w:val="0"/>
          <w:numId w:val="91"/>
        </w:numPr>
        <w:tabs>
          <w:tab w:val="left" w:pos="720"/>
        </w:tabs>
        <w:spacing w:after="0" w:line="240" w:lineRule="auto"/>
        <w:ind w:left="180"/>
        <w:jc w:val="both"/>
        <w:rPr>
          <w:rFonts w:ascii="Sylfaen" w:eastAsia="Arial Unicode MS" w:hAnsi="Sylfaen" w:cs="Arial Unicode MS"/>
        </w:rPr>
      </w:pPr>
      <w:r w:rsidRPr="00506B8C">
        <w:rPr>
          <w:rFonts w:ascii="Sylfaen" w:eastAsia="Arial Unicode MS" w:hAnsi="Sylfaen" w:cs="Arial Unicode MS"/>
        </w:rPr>
        <w:t xml:space="preserve">განხორციელდა ABET Foundation-ის ექსპერტთა ვიზიტი, რომელმაც შეაფასა თსუ-ისა და სტუ-ის 4 საბაკალავრო  პროგრამა საერთაშორისო აკრედიტაციისთვის მზაობის მიზნით.  </w:t>
      </w:r>
    </w:p>
    <w:p w14:paraId="100801DA" w14:textId="77777777" w:rsidR="008F7ED2" w:rsidRPr="00506B8C" w:rsidRDefault="008F7ED2" w:rsidP="00501D95">
      <w:pPr>
        <w:tabs>
          <w:tab w:val="left" w:pos="720"/>
        </w:tabs>
        <w:ind w:left="180"/>
        <w:jc w:val="both"/>
        <w:rPr>
          <w:rFonts w:ascii="Sylfaen" w:hAnsi="Sylfaen" w:cs="Sylfaen"/>
        </w:rPr>
      </w:pPr>
    </w:p>
    <w:p w14:paraId="1E3BBDD9"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საბოლოო</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74EEE367" w14:textId="77777777" w:rsidR="008F7ED2" w:rsidRPr="00506B8C" w:rsidRDefault="008F7ED2" w:rsidP="00501D95">
      <w:pPr>
        <w:numPr>
          <w:ilvl w:val="0"/>
          <w:numId w:val="66"/>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0B96E1C1" w14:textId="77777777" w:rsidR="008F7ED2" w:rsidRPr="00506B8C" w:rsidRDefault="008F7ED2" w:rsidP="00501D95">
      <w:pPr>
        <w:tabs>
          <w:tab w:val="left" w:pos="720"/>
        </w:tabs>
        <w:ind w:left="180"/>
        <w:rPr>
          <w:rFonts w:ascii="Sylfaen" w:hAnsi="Sylfaen" w:cs="Sylfaen"/>
        </w:rPr>
      </w:pPr>
      <w:r w:rsidRPr="00506B8C">
        <w:rPr>
          <w:rFonts w:ascii="Sylfaen" w:eastAsia="Sylfaen" w:hAnsi="Sylfaen"/>
          <w:color w:val="000000"/>
        </w:rPr>
        <w:t xml:space="preserve">შეირჩა რიგი საჯარო სკოლები და მომზადდა საპროექტო-სახარჯთაღრიცხვო დოკუმენტაცია და სატენდერო პაკეტები; მიმდინარეობს 15 საჯარო სკოლის სარეაბილიტაციო სამუშაოები; ჩატარებულია ეროვნული შეფასება მე-9 კლასის მათემატიკაში; ჩატარებულია სწავლისა და სწავლების საერთაშორისო კვლევა; </w:t>
      </w:r>
      <w:r w:rsidRPr="00506B8C">
        <w:rPr>
          <w:rFonts w:ascii="Sylfaen" w:eastAsia="Sylfaen" w:hAnsi="Sylfaen"/>
          <w:color w:val="000000"/>
        </w:rPr>
        <w:br/>
      </w:r>
    </w:p>
    <w:p w14:paraId="365F5BFE" w14:textId="77777777" w:rsidR="008F7ED2" w:rsidRPr="00506B8C" w:rsidRDefault="008F7ED2" w:rsidP="00501D95">
      <w:pPr>
        <w:tabs>
          <w:tab w:val="left" w:pos="720"/>
        </w:tabs>
        <w:ind w:left="180"/>
        <w:rPr>
          <w:rFonts w:ascii="Sylfaen" w:hAnsi="Sylfaen" w:cs="Sylfaen"/>
        </w:rPr>
      </w:pPr>
      <w:r w:rsidRPr="00506B8C">
        <w:rPr>
          <w:rFonts w:ascii="Sylfaen" w:hAnsi="Sylfaen" w:cs="Sylfaen"/>
        </w:rPr>
        <w:t xml:space="preserve">დაგეგმილი მიზნობრივი მაჩვენებელი </w:t>
      </w:r>
    </w:p>
    <w:p w14:paraId="0358DF91"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eastAsia="Sylfaen" w:hAnsi="Sylfaen"/>
          <w:color w:val="000000"/>
        </w:rPr>
        <w:t xml:space="preserve">რეაბილიტირებული საჯარო სკოლების რაოდენობა; ჩატარებულია ეროვნული შეფასება მე-9 კლასის მოსწავლეებში საბუნებისმეტყველო საგნებსა და მე-7 კლასის მოსწავლეებთან ქართულში, როგორც მეორე ენაში. ჩატარებულია PISA და TIMSS საერთაშორისო შეფასებები; </w:t>
      </w:r>
    </w:p>
    <w:p w14:paraId="03856B50"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მიღწეული საბოლოო შედეგის შეფასების ინდიკატორი </w:t>
      </w:r>
    </w:p>
    <w:p w14:paraId="307280EE"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eastAsia="Sylfaen" w:hAnsi="Sylfaen"/>
          <w:color w:val="000000"/>
        </w:rPr>
        <w:t>რეაბილიტირებული</w:t>
      </w:r>
      <w:r w:rsidRPr="00506B8C">
        <w:rPr>
          <w:rFonts w:ascii="Sylfaen" w:eastAsia="Sylfaen" w:hAnsi="Sylfaen"/>
          <w:color w:val="000000"/>
          <w:lang w:val="ka-GE"/>
        </w:rPr>
        <w:t>ა 30</w:t>
      </w:r>
      <w:r w:rsidRPr="00506B8C">
        <w:rPr>
          <w:rFonts w:ascii="Sylfaen" w:eastAsia="Sylfaen" w:hAnsi="Sylfaen"/>
          <w:color w:val="000000"/>
        </w:rPr>
        <w:t xml:space="preserve"> საჯარო </w:t>
      </w:r>
      <w:r w:rsidRPr="00506B8C">
        <w:rPr>
          <w:rFonts w:ascii="Sylfaen" w:eastAsia="Sylfaen" w:hAnsi="Sylfaen"/>
          <w:color w:val="000000"/>
          <w:lang w:val="ka-GE"/>
        </w:rPr>
        <w:t xml:space="preserve">სკოლა და მომზადებულია </w:t>
      </w:r>
      <w:r w:rsidRPr="00506B8C">
        <w:rPr>
          <w:rFonts w:ascii="Sylfaen" w:hAnsi="Sylfaen"/>
          <w:noProof/>
          <w:lang w:val="ka-GE"/>
        </w:rPr>
        <w:t xml:space="preserve">მოსწავლეთა შეფასების საერთაშორისო პროგრამის (PISA) და მათმატიკისა და საბუნებისმეტყველო საგნების სწავლისა და სწავლების  TIMSS საერთაშორისო კვლევების ანგარიშები. მომზადებულია </w:t>
      </w:r>
      <w:r w:rsidRPr="00506B8C">
        <w:rPr>
          <w:rFonts w:ascii="Sylfaen" w:hAnsi="Sylfaen" w:cs="Sylfaen"/>
          <w:noProof/>
          <w:lang w:val="ka-GE"/>
        </w:rPr>
        <w:t>მათემატიკის, ფიზიკის, ქიმიის, ბიოლოგიის საგნებში საქართველოს მე-9 კლასელ მოსწავლეთა  სწავლის  ეროვნული შეფასების ანგარიშები; ასევე, მე-7 კლასის ქართულის, როგორც მეორე ენის ეროვნული შეფასების ანგარიში.</w:t>
      </w:r>
    </w:p>
    <w:p w14:paraId="33C8EC06" w14:textId="77777777" w:rsidR="008F7ED2" w:rsidRPr="00506B8C" w:rsidRDefault="008F7ED2" w:rsidP="00501D95">
      <w:pPr>
        <w:numPr>
          <w:ilvl w:val="0"/>
          <w:numId w:val="66"/>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3E13798C" w14:textId="77777777" w:rsidR="008F7ED2" w:rsidRPr="00506B8C" w:rsidRDefault="008F7ED2" w:rsidP="00501D95">
      <w:pPr>
        <w:tabs>
          <w:tab w:val="left" w:pos="720"/>
        </w:tabs>
        <w:ind w:left="180"/>
        <w:jc w:val="both"/>
        <w:rPr>
          <w:rFonts w:ascii="Sylfaen" w:hAnsi="Sylfaen" w:cs="Sylfaen"/>
          <w:lang w:val="ka-GE"/>
        </w:rPr>
      </w:pPr>
      <w:r w:rsidRPr="00506B8C">
        <w:rPr>
          <w:rFonts w:ascii="Sylfaen" w:eastAsia="Sylfaen" w:hAnsi="Sylfaen"/>
          <w:color w:val="000000"/>
        </w:rPr>
        <w:lastRenderedPageBreak/>
        <w:t>პროფესიული განათლების ხელშეწყობის პროექტის ფარგლებში განხორციელდება საქართველოს მასშტაბით არსებული 10 პროფესიული საგანმანათლებლო პროგრამების განმახორციელებელი დაწესებულებების საგრანტო დაფინანსება</w:t>
      </w:r>
      <w:r w:rsidRPr="00506B8C">
        <w:rPr>
          <w:rFonts w:ascii="Sylfaen" w:eastAsia="Sylfaen" w:hAnsi="Sylfaen"/>
          <w:color w:val="000000"/>
          <w:lang w:val="ka-GE"/>
        </w:rPr>
        <w:t>.</w:t>
      </w:r>
    </w:p>
    <w:p w14:paraId="0C2AC1C2"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5F57F768"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დაფინანსებული საგრანტო პროექტების რაოდენობა;</w:t>
      </w:r>
    </w:p>
    <w:p w14:paraId="4CBB3902"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მიღწეული საბოლოო შედეგის შეფასების ინდიკატორი </w:t>
      </w:r>
    </w:p>
    <w:p w14:paraId="4586CE9A" w14:textId="77777777" w:rsidR="008F7ED2" w:rsidRPr="00506B8C" w:rsidRDefault="008F7ED2" w:rsidP="00501D95">
      <w:pPr>
        <w:numPr>
          <w:ilvl w:val="0"/>
          <w:numId w:val="92"/>
        </w:numPr>
        <w:tabs>
          <w:tab w:val="left" w:pos="720"/>
        </w:tabs>
        <w:spacing w:after="0" w:line="240" w:lineRule="auto"/>
        <w:ind w:left="180"/>
        <w:jc w:val="both"/>
        <w:rPr>
          <w:rFonts w:ascii="Sylfaen" w:eastAsia="Sylfaen" w:hAnsi="Sylfaen"/>
          <w:noProof/>
          <w:lang w:val="ka-GE"/>
        </w:rPr>
      </w:pPr>
      <w:r w:rsidRPr="00506B8C">
        <w:rPr>
          <w:rFonts w:ascii="Sylfaen" w:eastAsia="Sylfaen" w:hAnsi="Sylfaen"/>
          <w:noProof/>
          <w:lang w:val="ka-GE"/>
        </w:rPr>
        <w:t>10 პროფესიული საგანამანათლებლო პროგრამის განმახორციელებელი დაწესებულებებიდან  8-მ მოიპოვა უფლება განახორციელოს 25 პროგრამა;</w:t>
      </w:r>
    </w:p>
    <w:p w14:paraId="5FB0D1B8" w14:textId="77777777" w:rsidR="008F7ED2" w:rsidRPr="00506B8C" w:rsidRDefault="008F7ED2" w:rsidP="00501D95">
      <w:pPr>
        <w:pStyle w:val="ListParagraph"/>
        <w:numPr>
          <w:ilvl w:val="0"/>
          <w:numId w:val="92"/>
        </w:numPr>
        <w:tabs>
          <w:tab w:val="left" w:pos="720"/>
        </w:tabs>
        <w:autoSpaceDE w:val="0"/>
        <w:autoSpaceDN w:val="0"/>
        <w:adjustRightInd w:val="0"/>
        <w:spacing w:after="0" w:line="240" w:lineRule="auto"/>
        <w:ind w:left="180"/>
        <w:contextualSpacing w:val="0"/>
        <w:jc w:val="both"/>
        <w:rPr>
          <w:rFonts w:ascii="Sylfaen" w:eastAsia="Sylfaen" w:hAnsi="Sylfaen"/>
          <w:noProof/>
          <w:color w:val="000000"/>
          <w:lang w:val="ka-GE"/>
        </w:rPr>
      </w:pPr>
      <w:r w:rsidRPr="00506B8C">
        <w:rPr>
          <w:rFonts w:ascii="Sylfaen" w:eastAsia="Sylfaen" w:hAnsi="Sylfaen"/>
          <w:noProof/>
          <w:color w:val="000000"/>
          <w:lang w:val="ka-GE"/>
        </w:rPr>
        <w:t xml:space="preserve">ჩატარდა მცირე საგრანტო კონკურსი და საგრანტო ხელშეკრულება გაფორმდა 10 გამარჯვებულ პროექტზე. </w:t>
      </w:r>
    </w:p>
    <w:p w14:paraId="1D6A6FA4" w14:textId="77777777" w:rsidR="008F7ED2" w:rsidRPr="00506B8C" w:rsidRDefault="008F7ED2" w:rsidP="00501D95">
      <w:pPr>
        <w:pStyle w:val="ListParagraph"/>
        <w:tabs>
          <w:tab w:val="left" w:pos="720"/>
        </w:tabs>
        <w:autoSpaceDE w:val="0"/>
        <w:autoSpaceDN w:val="0"/>
        <w:adjustRightInd w:val="0"/>
        <w:spacing w:after="0" w:line="240" w:lineRule="auto"/>
        <w:ind w:left="180"/>
        <w:contextualSpacing w:val="0"/>
        <w:jc w:val="both"/>
        <w:rPr>
          <w:rFonts w:ascii="Sylfaen" w:eastAsia="Sylfaen" w:hAnsi="Sylfaen"/>
          <w:noProof/>
          <w:color w:val="000000"/>
          <w:lang w:val="ka-GE"/>
        </w:rPr>
      </w:pPr>
    </w:p>
    <w:p w14:paraId="17499A5B" w14:textId="77777777" w:rsidR="008F7ED2" w:rsidRPr="00506B8C" w:rsidRDefault="008F7ED2" w:rsidP="00501D95">
      <w:pPr>
        <w:numPr>
          <w:ilvl w:val="0"/>
          <w:numId w:val="66"/>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7DB35C3D"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 xml:space="preserve">2015-2016 სასწავლო წელს სან-დიეგოს პროგრამაზე ჩაირიცხა 81 სტუდენტი; პარტნიორ სახელმწიფო უნივერსიტეტში განხორციელებული ინფრასტრუქტურული რეაბილიტაცია 2 200 მ2-ზე; სახელმწიფო უნივერსიტეტების 30-მა წარმომადგენელმა გაიარა ტრენინგი სან დიეგოში; </w:t>
      </w:r>
      <w:r w:rsidRPr="00506B8C">
        <w:rPr>
          <w:rFonts w:ascii="Sylfaen" w:eastAsia="Sylfaen" w:hAnsi="Sylfaen"/>
          <w:color w:val="000000"/>
        </w:rPr>
        <w:br/>
      </w:r>
      <w:r w:rsidRPr="00506B8C">
        <w:rPr>
          <w:rFonts w:ascii="Sylfaen" w:hAnsi="Sylfaen" w:cs="Sylfaen"/>
        </w:rPr>
        <w:t xml:space="preserve">დაგეგმილი მიზნობრივი მაჩვენებელი </w:t>
      </w:r>
    </w:p>
    <w:p w14:paraId="64E67F6D"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eastAsia="Sylfaen" w:hAnsi="Sylfaen"/>
          <w:color w:val="000000"/>
        </w:rPr>
        <w:t xml:space="preserve">2016-2017 სასწავლო წელს სან-დიეგოს პროგრამაზე ჩარიცხული სტუდენტების რაოდენობა; პარტნიორ სახელმწიფო უნივერსიტეტში განხორციელებული ინფრასტრუქტურული პროექტების რაოდენობა; სახელმწიფო უნივერსიტეტების 15-მდე წარმომადგენელი გაივლის ტრენინგის სან დიეგოში; </w:t>
      </w:r>
    </w:p>
    <w:p w14:paraId="79B36EC2" w14:textId="77777777" w:rsidR="008F7ED2" w:rsidRPr="00506B8C" w:rsidRDefault="008F7ED2" w:rsidP="00501D95">
      <w:pPr>
        <w:tabs>
          <w:tab w:val="left" w:pos="720"/>
        </w:tabs>
        <w:ind w:left="180"/>
        <w:jc w:val="both"/>
        <w:rPr>
          <w:rFonts w:ascii="Sylfaen" w:eastAsia="Sylfaen" w:hAnsi="Sylfaen"/>
          <w:color w:val="000000"/>
        </w:rPr>
      </w:pPr>
    </w:p>
    <w:p w14:paraId="73ACF379"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მიღწეული საბოლოო შედეგის შეფასების ინდიკატორი </w:t>
      </w:r>
    </w:p>
    <w:p w14:paraId="4D05517B" w14:textId="77777777" w:rsidR="008F7ED2" w:rsidRPr="00506B8C" w:rsidRDefault="008F7ED2" w:rsidP="00501D95">
      <w:pPr>
        <w:numPr>
          <w:ilvl w:val="0"/>
          <w:numId w:val="93"/>
        </w:numPr>
        <w:tabs>
          <w:tab w:val="left" w:pos="720"/>
        </w:tabs>
        <w:spacing w:after="0" w:line="240" w:lineRule="auto"/>
        <w:ind w:left="180"/>
        <w:jc w:val="both"/>
        <w:rPr>
          <w:rFonts w:ascii="Sylfaen" w:hAnsi="Sylfaen"/>
          <w:noProof/>
          <w:lang w:val="ka-GE"/>
        </w:rPr>
      </w:pPr>
      <w:r w:rsidRPr="00506B8C">
        <w:rPr>
          <w:rFonts w:ascii="Sylfaen" w:hAnsi="Sylfaen"/>
          <w:noProof/>
          <w:lang w:val="ka-GE"/>
        </w:rPr>
        <w:t xml:space="preserve">სან დიეგოს სახელმწიფო უნივერსიტეტში - საქართველოში, სამი მიღების შედეგად სწავლობდა 390 სტუდენტი. </w:t>
      </w:r>
    </w:p>
    <w:p w14:paraId="6013C482" w14:textId="77777777" w:rsidR="008F7ED2" w:rsidRPr="00506B8C" w:rsidRDefault="008F7ED2" w:rsidP="00501D95">
      <w:pPr>
        <w:numPr>
          <w:ilvl w:val="0"/>
          <w:numId w:val="93"/>
        </w:numPr>
        <w:tabs>
          <w:tab w:val="left" w:pos="720"/>
        </w:tabs>
        <w:spacing w:after="0" w:line="240" w:lineRule="auto"/>
        <w:ind w:left="180"/>
        <w:jc w:val="both"/>
        <w:rPr>
          <w:rFonts w:ascii="Sylfaen" w:hAnsi="Sylfaen"/>
          <w:noProof/>
          <w:lang w:val="ka-GE"/>
        </w:rPr>
      </w:pPr>
      <w:r w:rsidRPr="00506B8C">
        <w:rPr>
          <w:rFonts w:ascii="Sylfaen" w:hAnsi="Sylfaen"/>
          <w:noProof/>
          <w:lang w:val="ka-GE"/>
        </w:rPr>
        <w:t>საქართველოდან 56-მა პროფესორმა, სან დიეგოს სახელმწიფო უნივერსიტეტში - კალიფორნიაში, გაიარა პროფესიული განვითარების/გადამზადების პროგრამა.</w:t>
      </w:r>
    </w:p>
    <w:p w14:paraId="71668D7C" w14:textId="77777777" w:rsidR="008F7ED2" w:rsidRPr="00506B8C" w:rsidRDefault="008F7ED2" w:rsidP="00501D95">
      <w:pPr>
        <w:numPr>
          <w:ilvl w:val="0"/>
          <w:numId w:val="93"/>
        </w:numPr>
        <w:tabs>
          <w:tab w:val="left" w:pos="720"/>
        </w:tabs>
        <w:spacing w:after="0" w:line="240" w:lineRule="auto"/>
        <w:ind w:left="180"/>
        <w:jc w:val="both"/>
        <w:rPr>
          <w:rFonts w:ascii="Sylfaen" w:hAnsi="Sylfaen" w:cs="Sylfaen"/>
          <w:noProof/>
          <w:lang w:val="ka-GE"/>
        </w:rPr>
      </w:pPr>
      <w:r w:rsidRPr="00506B8C">
        <w:rPr>
          <w:rFonts w:ascii="Sylfaen" w:hAnsi="Sylfaen" w:cs="Sylfaen"/>
          <w:noProof/>
          <w:lang w:val="ka-GE"/>
        </w:rPr>
        <w:t>განხორციელდა</w:t>
      </w:r>
      <w:r w:rsidRPr="00506B8C">
        <w:rPr>
          <w:rFonts w:ascii="Sylfaen" w:hAnsi="Sylfaen"/>
          <w:noProof/>
          <w:lang w:val="ka-GE"/>
        </w:rPr>
        <w:t xml:space="preserve"> პარტნიორი უნივერსიტეტების ინფრასტრუქტურის რეაბილიტაცია რომლის ფარგლებში გარემონტდა 1400 მ2-მდე სასწავლო და ლაბორატორიული ფართი. თბილისში,  ჩოლოყაშვილის ქუჩაზე დაიწყო სან დიეგოს სახელმწიფო უნივერსიტეტის ახალი სასწავლო კორპუსის მშენებლობა, ილიას სახელმწიფო უნივერსიტეტთან თანამშრომლობით.</w:t>
      </w:r>
    </w:p>
    <w:p w14:paraId="064EBB39" w14:textId="77777777" w:rsidR="008F7ED2" w:rsidRPr="00506B8C" w:rsidRDefault="008F7ED2" w:rsidP="00501D95">
      <w:pPr>
        <w:tabs>
          <w:tab w:val="left" w:pos="720"/>
        </w:tabs>
        <w:ind w:left="180"/>
        <w:jc w:val="both"/>
        <w:rPr>
          <w:rFonts w:ascii="Sylfaen" w:hAnsi="Sylfaen" w:cs="Sylfaen"/>
          <w:noProof/>
          <w:lang w:val="ka-GE"/>
        </w:rPr>
      </w:pPr>
    </w:p>
    <w:p w14:paraId="15711FD9"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eastAsia="Sylfaen" w:hAnsi="Sylfaen"/>
          <w:color w:val="000000"/>
          <w:lang w:val="ka-GE"/>
        </w:rPr>
        <w:t xml:space="preserve">4.5 </w:t>
      </w:r>
      <w:r w:rsidRPr="00506B8C">
        <w:rPr>
          <w:rFonts w:ascii="Sylfaen" w:eastAsia="Sylfaen" w:hAnsi="Sylfaen"/>
          <w:color w:val="000000"/>
        </w:rPr>
        <w:t>მეცნიერებისა და სამეცნიერო კვლევების ხელშეწყობა (</w:t>
      </w:r>
      <w:r w:rsidRPr="00506B8C">
        <w:rPr>
          <w:rFonts w:ascii="Sylfaen" w:eastAsia="Sylfaen" w:hAnsi="Sylfaen"/>
          <w:color w:val="000000"/>
          <w:lang w:val="ka-GE"/>
        </w:rPr>
        <w:t xml:space="preserve">პროგრამული კოდი </w:t>
      </w:r>
      <w:r w:rsidRPr="00506B8C">
        <w:rPr>
          <w:rFonts w:ascii="Sylfaen" w:eastAsia="Sylfaen" w:hAnsi="Sylfaen"/>
          <w:color w:val="000000"/>
        </w:rPr>
        <w:t>32 05)</w:t>
      </w:r>
    </w:p>
    <w:p w14:paraId="2FDF8CC4" w14:textId="77777777" w:rsidR="008F7ED2" w:rsidRPr="00506B8C" w:rsidRDefault="008F7ED2" w:rsidP="00501D95">
      <w:pPr>
        <w:tabs>
          <w:tab w:val="left" w:pos="720"/>
          <w:tab w:val="left" w:pos="900"/>
        </w:tabs>
        <w:ind w:left="180"/>
        <w:rPr>
          <w:rFonts w:ascii="Sylfaen" w:hAnsi="Sylfaen"/>
          <w:lang w:val="ka-GE"/>
        </w:rPr>
      </w:pPr>
    </w:p>
    <w:p w14:paraId="2E28193D" w14:textId="77777777" w:rsidR="008F7ED2" w:rsidRPr="00506B8C" w:rsidRDefault="008F7ED2" w:rsidP="00501D95">
      <w:pPr>
        <w:tabs>
          <w:tab w:val="left" w:pos="720"/>
          <w:tab w:val="left" w:pos="900"/>
        </w:tabs>
        <w:ind w:left="180"/>
        <w:rPr>
          <w:rFonts w:ascii="Sylfaen" w:hAnsi="Sylfaen"/>
          <w:lang w:val="ka-GE"/>
        </w:rPr>
      </w:pPr>
      <w:r w:rsidRPr="00506B8C">
        <w:rPr>
          <w:rFonts w:ascii="Sylfaen" w:hAnsi="Sylfaen"/>
          <w:lang w:val="ka-GE"/>
        </w:rPr>
        <w:t>პროგრამის განმახორციელებელი :</w:t>
      </w:r>
    </w:p>
    <w:p w14:paraId="535D116D" w14:textId="77777777" w:rsidR="008F7ED2" w:rsidRPr="00506B8C" w:rsidRDefault="008F7ED2" w:rsidP="00501D95">
      <w:pPr>
        <w:numPr>
          <w:ilvl w:val="0"/>
          <w:numId w:val="122"/>
        </w:numPr>
        <w:pBdr>
          <w:top w:val="nil"/>
          <w:left w:val="nil"/>
          <w:bottom w:val="nil"/>
          <w:right w:val="nil"/>
          <w:between w:val="nil"/>
        </w:pBdr>
        <w:tabs>
          <w:tab w:val="left" w:pos="720"/>
        </w:tabs>
        <w:spacing w:after="0" w:line="259" w:lineRule="auto"/>
        <w:ind w:left="180"/>
        <w:contextualSpacing/>
        <w:jc w:val="both"/>
        <w:rPr>
          <w:rFonts w:ascii="Sylfaen" w:eastAsia="Arial Unicode MS" w:hAnsi="Sylfaen" w:cs="Arial Unicode MS"/>
        </w:rPr>
      </w:pPr>
      <w:r w:rsidRPr="00506B8C">
        <w:rPr>
          <w:rFonts w:ascii="Sylfaen" w:eastAsia="Arial Unicode MS" w:hAnsi="Sylfaen" w:cs="Arial Unicode MS"/>
        </w:rPr>
        <w:t>სსიპ – შოთა რუსთაველის ეროვნული სამეცნიერო ფონდი</w:t>
      </w:r>
      <w:r w:rsidRPr="00506B8C">
        <w:rPr>
          <w:rFonts w:ascii="Sylfaen" w:eastAsia="Arial Unicode MS" w:hAnsi="Sylfaen" w:cs="Arial Unicode MS"/>
          <w:lang w:val="ka-GE"/>
        </w:rPr>
        <w:t>;</w:t>
      </w:r>
    </w:p>
    <w:p w14:paraId="34725B64" w14:textId="77777777" w:rsidR="008F7ED2" w:rsidRPr="00506B8C" w:rsidRDefault="008F7ED2" w:rsidP="00501D95">
      <w:pPr>
        <w:numPr>
          <w:ilvl w:val="0"/>
          <w:numId w:val="122"/>
        </w:numPr>
        <w:pBdr>
          <w:top w:val="nil"/>
          <w:left w:val="nil"/>
          <w:bottom w:val="nil"/>
          <w:right w:val="nil"/>
          <w:between w:val="nil"/>
        </w:pBdr>
        <w:tabs>
          <w:tab w:val="left" w:pos="720"/>
        </w:tabs>
        <w:spacing w:after="0" w:line="259" w:lineRule="auto"/>
        <w:ind w:left="180"/>
        <w:contextualSpacing/>
        <w:jc w:val="both"/>
        <w:rPr>
          <w:rFonts w:ascii="Sylfaen" w:eastAsia="Arial Unicode MS" w:hAnsi="Sylfaen" w:cs="Arial Unicode MS"/>
        </w:rPr>
      </w:pPr>
      <w:r w:rsidRPr="00506B8C">
        <w:rPr>
          <w:rFonts w:ascii="Sylfaen" w:eastAsia="Arial Unicode MS" w:hAnsi="Sylfaen" w:cs="Arial Unicode MS"/>
        </w:rPr>
        <w:t>სსიპ – ივანე ბერიტაშვილის ექსპერიმენტული ბიომედიცინის ცენტრი;</w:t>
      </w:r>
    </w:p>
    <w:p w14:paraId="2228C82C" w14:textId="77777777" w:rsidR="008F7ED2" w:rsidRPr="00506B8C" w:rsidRDefault="008F7ED2" w:rsidP="00501D95">
      <w:pPr>
        <w:numPr>
          <w:ilvl w:val="0"/>
          <w:numId w:val="122"/>
        </w:numPr>
        <w:pBdr>
          <w:top w:val="nil"/>
          <w:left w:val="nil"/>
          <w:bottom w:val="nil"/>
          <w:right w:val="nil"/>
          <w:between w:val="nil"/>
        </w:pBdr>
        <w:tabs>
          <w:tab w:val="left" w:pos="720"/>
        </w:tabs>
        <w:spacing w:after="0" w:line="259" w:lineRule="auto"/>
        <w:ind w:left="180"/>
        <w:contextualSpacing/>
        <w:jc w:val="both"/>
        <w:rPr>
          <w:rFonts w:ascii="Sylfaen" w:eastAsia="Arial Unicode MS" w:hAnsi="Sylfaen" w:cs="Arial Unicode MS"/>
        </w:rPr>
      </w:pPr>
      <w:r w:rsidRPr="00506B8C">
        <w:rPr>
          <w:rFonts w:ascii="Sylfaen" w:eastAsia="Arial Unicode MS" w:hAnsi="Sylfaen" w:cs="Arial Unicode MS"/>
        </w:rPr>
        <w:t>სსიპ – კორნელი კეკელიძის სახელობის ხელნაწერთა ეროვნული ცენტრი;</w:t>
      </w:r>
    </w:p>
    <w:p w14:paraId="11940658" w14:textId="77777777" w:rsidR="008F7ED2" w:rsidRPr="00506B8C" w:rsidRDefault="008F7ED2" w:rsidP="00501D95">
      <w:pPr>
        <w:numPr>
          <w:ilvl w:val="0"/>
          <w:numId w:val="122"/>
        </w:numPr>
        <w:pBdr>
          <w:top w:val="nil"/>
          <w:left w:val="nil"/>
          <w:bottom w:val="nil"/>
          <w:right w:val="nil"/>
          <w:between w:val="nil"/>
        </w:pBdr>
        <w:tabs>
          <w:tab w:val="left" w:pos="720"/>
        </w:tabs>
        <w:spacing w:after="0" w:line="259" w:lineRule="auto"/>
        <w:ind w:left="180"/>
        <w:contextualSpacing/>
        <w:jc w:val="both"/>
        <w:rPr>
          <w:rFonts w:ascii="Sylfaen" w:eastAsia="Arial Unicode MS" w:hAnsi="Sylfaen" w:cs="Arial Unicode MS"/>
        </w:rPr>
      </w:pPr>
      <w:r w:rsidRPr="00506B8C">
        <w:rPr>
          <w:rFonts w:ascii="Sylfaen" w:eastAsia="Arial Unicode MS" w:hAnsi="Sylfaen" w:cs="Arial Unicode MS"/>
        </w:rPr>
        <w:t>სსიპ – გიორგი ელიავას სახელობის ბაქტერიოფაგიის, მიკრობიოლოგიისა და ვირუსოლოგიის ინსტიტუტი;</w:t>
      </w:r>
    </w:p>
    <w:p w14:paraId="76C426F2" w14:textId="77777777" w:rsidR="008F7ED2" w:rsidRPr="00506B8C" w:rsidRDefault="008F7ED2" w:rsidP="00501D95">
      <w:pPr>
        <w:numPr>
          <w:ilvl w:val="0"/>
          <w:numId w:val="122"/>
        </w:numPr>
        <w:pBdr>
          <w:top w:val="nil"/>
          <w:left w:val="nil"/>
          <w:bottom w:val="nil"/>
          <w:right w:val="nil"/>
          <w:between w:val="nil"/>
        </w:pBdr>
        <w:tabs>
          <w:tab w:val="left" w:pos="720"/>
        </w:tabs>
        <w:spacing w:after="0" w:line="259" w:lineRule="auto"/>
        <w:ind w:left="180"/>
        <w:contextualSpacing/>
        <w:jc w:val="both"/>
        <w:rPr>
          <w:rFonts w:ascii="Sylfaen" w:eastAsia="Arial Unicode MS" w:hAnsi="Sylfaen" w:cs="Arial Unicode MS"/>
        </w:rPr>
      </w:pPr>
      <w:r w:rsidRPr="00506B8C">
        <w:rPr>
          <w:rFonts w:ascii="Sylfaen" w:eastAsia="Arial Unicode MS" w:hAnsi="Sylfaen" w:cs="Arial Unicode MS"/>
        </w:rPr>
        <w:t>სსიპ - საქართველოს სოფლის მეურნეობის მეცნიერებათა აკადემია</w:t>
      </w:r>
      <w:r w:rsidRPr="00506B8C">
        <w:rPr>
          <w:rFonts w:ascii="Sylfaen" w:eastAsia="Arial Unicode MS" w:hAnsi="Sylfaen" w:cs="Arial Unicode MS"/>
          <w:lang w:val="ka-GE"/>
        </w:rPr>
        <w:t>;</w:t>
      </w:r>
    </w:p>
    <w:p w14:paraId="5E170EF8" w14:textId="77777777" w:rsidR="008F7ED2" w:rsidRPr="00506B8C" w:rsidRDefault="008F7ED2" w:rsidP="00501D95">
      <w:pPr>
        <w:numPr>
          <w:ilvl w:val="0"/>
          <w:numId w:val="122"/>
        </w:numPr>
        <w:pBdr>
          <w:top w:val="nil"/>
          <w:left w:val="nil"/>
          <w:bottom w:val="nil"/>
          <w:right w:val="nil"/>
          <w:between w:val="nil"/>
        </w:pBdr>
        <w:tabs>
          <w:tab w:val="left" w:pos="720"/>
        </w:tabs>
        <w:spacing w:after="0" w:line="259" w:lineRule="auto"/>
        <w:ind w:left="180"/>
        <w:contextualSpacing/>
        <w:jc w:val="both"/>
        <w:rPr>
          <w:rFonts w:ascii="Sylfaen" w:eastAsia="Arial Unicode MS" w:hAnsi="Sylfaen" w:cs="Arial Unicode MS"/>
          <w:lang w:val="ka-GE"/>
        </w:rPr>
      </w:pPr>
      <w:r w:rsidRPr="00506B8C">
        <w:rPr>
          <w:rFonts w:ascii="Sylfaen" w:eastAsia="Arial Unicode MS" w:hAnsi="Sylfaen" w:cs="Arial Unicode MS"/>
        </w:rPr>
        <w:t>საქართველოს განათლებისა და მეცნიერების სამინისტრო</w:t>
      </w:r>
    </w:p>
    <w:p w14:paraId="35A62014" w14:textId="77777777" w:rsidR="008F7ED2" w:rsidRPr="00506B8C" w:rsidRDefault="008F7ED2" w:rsidP="00501D95">
      <w:pPr>
        <w:pBdr>
          <w:top w:val="nil"/>
          <w:left w:val="nil"/>
          <w:bottom w:val="nil"/>
          <w:right w:val="nil"/>
          <w:between w:val="nil"/>
        </w:pBdr>
        <w:tabs>
          <w:tab w:val="left" w:pos="720"/>
        </w:tabs>
        <w:spacing w:line="259" w:lineRule="auto"/>
        <w:ind w:left="180"/>
        <w:contextualSpacing/>
        <w:rPr>
          <w:rFonts w:ascii="Sylfaen" w:eastAsia="Arial Unicode MS" w:hAnsi="Sylfaen" w:cs="Arial Unicode MS"/>
          <w:lang w:val="ka-GE"/>
        </w:rPr>
      </w:pPr>
    </w:p>
    <w:p w14:paraId="41296CE4"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საანგარიშო</w:t>
      </w:r>
      <w:r w:rsidRPr="00506B8C">
        <w:rPr>
          <w:rFonts w:ascii="Sylfaen" w:hAnsi="Sylfaen"/>
        </w:rPr>
        <w:t xml:space="preserve"> </w:t>
      </w:r>
      <w:r w:rsidRPr="00506B8C">
        <w:rPr>
          <w:rFonts w:ascii="Sylfaen" w:hAnsi="Sylfaen" w:cs="Sylfaen"/>
        </w:rPr>
        <w:t>პერიოდში</w:t>
      </w:r>
      <w:r w:rsidRPr="00506B8C">
        <w:rPr>
          <w:rFonts w:ascii="Sylfaen" w:hAnsi="Sylfaen"/>
        </w:rPr>
        <w:t xml:space="preserve">, </w:t>
      </w:r>
      <w:r w:rsidRPr="00506B8C">
        <w:rPr>
          <w:rFonts w:ascii="Sylfaen" w:hAnsi="Sylfaen" w:cs="Sylfaen"/>
        </w:rPr>
        <w:t>განხორციელებული</w:t>
      </w:r>
      <w:r w:rsidRPr="00506B8C">
        <w:rPr>
          <w:rFonts w:ascii="Sylfaen" w:hAnsi="Sylfaen"/>
        </w:rPr>
        <w:t xml:space="preserve"> </w:t>
      </w:r>
      <w:r w:rsidRPr="00506B8C">
        <w:rPr>
          <w:rFonts w:ascii="Sylfaen" w:hAnsi="Sylfaen" w:cs="Sylfaen"/>
        </w:rPr>
        <w:t>ღონისძიებების</w:t>
      </w:r>
      <w:r w:rsidRPr="00506B8C">
        <w:rPr>
          <w:rFonts w:ascii="Sylfaen" w:hAnsi="Sylfaen"/>
        </w:rPr>
        <w:t xml:space="preserve"> </w:t>
      </w:r>
      <w:r w:rsidRPr="00506B8C">
        <w:rPr>
          <w:rFonts w:ascii="Sylfaen" w:hAnsi="Sylfaen" w:cs="Sylfaen"/>
        </w:rPr>
        <w:t>მოკლე</w:t>
      </w:r>
      <w:r w:rsidRPr="00506B8C">
        <w:rPr>
          <w:rFonts w:ascii="Sylfaen" w:hAnsi="Sylfaen"/>
        </w:rPr>
        <w:t xml:space="preserve"> </w:t>
      </w:r>
      <w:r w:rsidRPr="00506B8C">
        <w:rPr>
          <w:rFonts w:ascii="Sylfaen" w:hAnsi="Sylfaen" w:cs="Sylfaen"/>
        </w:rPr>
        <w:t>აღწერა</w:t>
      </w:r>
    </w:p>
    <w:p w14:paraId="6D43478F" w14:textId="77777777" w:rsidR="008F7ED2" w:rsidRPr="00506B8C" w:rsidRDefault="008F7ED2" w:rsidP="00501D95">
      <w:pPr>
        <w:numPr>
          <w:ilvl w:val="0"/>
          <w:numId w:val="102"/>
        </w:numPr>
        <w:tabs>
          <w:tab w:val="left" w:pos="720"/>
        </w:tabs>
        <w:spacing w:after="0" w:line="240" w:lineRule="auto"/>
        <w:ind w:left="180"/>
        <w:jc w:val="both"/>
        <w:rPr>
          <w:rFonts w:ascii="Sylfaen" w:hAnsi="Sylfaen" w:cs="Sylfaen"/>
        </w:rPr>
      </w:pPr>
      <w:r w:rsidRPr="00506B8C">
        <w:rPr>
          <w:rFonts w:ascii="Sylfaen" w:hAnsi="Sylfaen" w:cs="Sylfaen"/>
        </w:rPr>
        <w:t>მეცნიერების სხვადასხვა მიმართულებით განვითარებისა და პოპულარიზაციის</w:t>
      </w:r>
      <w:r w:rsidRPr="00506B8C">
        <w:rPr>
          <w:rFonts w:ascii="Sylfaen" w:hAnsi="Sylfaen" w:cs="Sylfaen"/>
          <w:lang w:val="ka-GE"/>
        </w:rPr>
        <w:t xml:space="preserve"> მიზნით</w:t>
      </w:r>
      <w:r w:rsidRPr="00506B8C">
        <w:rPr>
          <w:rFonts w:ascii="Sylfaen" w:hAnsi="Sylfaen" w:cs="Sylfaen"/>
        </w:rPr>
        <w:t>, ფუნდამენტური და გამოყენებითი კვლევებისათვის გა</w:t>
      </w:r>
      <w:r w:rsidRPr="00506B8C">
        <w:rPr>
          <w:rFonts w:ascii="Sylfaen" w:hAnsi="Sylfaen" w:cs="Sylfaen"/>
          <w:lang w:val="ka-GE"/>
        </w:rPr>
        <w:t>იცა</w:t>
      </w:r>
      <w:r w:rsidRPr="00506B8C">
        <w:rPr>
          <w:rFonts w:ascii="Sylfaen" w:hAnsi="Sylfaen" w:cs="Sylfaen"/>
        </w:rPr>
        <w:t xml:space="preserve"> სხვადასხვა სამეცნიერო გრანტები; </w:t>
      </w:r>
    </w:p>
    <w:p w14:paraId="491D25E5" w14:textId="77777777" w:rsidR="008F7ED2" w:rsidRPr="00506B8C" w:rsidRDefault="008F7ED2" w:rsidP="00501D95">
      <w:pPr>
        <w:numPr>
          <w:ilvl w:val="0"/>
          <w:numId w:val="102"/>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ჩატარდა </w:t>
      </w:r>
      <w:r w:rsidRPr="00506B8C">
        <w:rPr>
          <w:rFonts w:ascii="Sylfaen" w:hAnsi="Sylfaen" w:cs="Sylfaen"/>
        </w:rPr>
        <w:t>საგრანტო კონკურსები ახალგაზრდა მეცნიერთა წახალისებისა და ხელშეწყობის მიზნით;</w:t>
      </w:r>
    </w:p>
    <w:p w14:paraId="7E43A039" w14:textId="77777777" w:rsidR="008F7ED2" w:rsidRPr="00506B8C" w:rsidRDefault="008F7ED2" w:rsidP="00501D95">
      <w:pPr>
        <w:numPr>
          <w:ilvl w:val="0"/>
          <w:numId w:val="102"/>
        </w:numPr>
        <w:tabs>
          <w:tab w:val="left" w:pos="720"/>
        </w:tabs>
        <w:spacing w:after="0" w:line="240" w:lineRule="auto"/>
        <w:ind w:left="180"/>
        <w:jc w:val="both"/>
        <w:rPr>
          <w:rFonts w:ascii="Sylfaen" w:hAnsi="Sylfaen" w:cs="Sylfaen"/>
        </w:rPr>
      </w:pPr>
      <w:r w:rsidRPr="00506B8C">
        <w:rPr>
          <w:rFonts w:ascii="Sylfaen" w:hAnsi="Sylfaen" w:cs="Sylfaen"/>
        </w:rPr>
        <w:t xml:space="preserve">სამეცნიერო კვლევებში საერთაშორისო თანამშრომლობის პროცესების გაღრმავების მიზნით ჩატარდა </w:t>
      </w:r>
      <w:r w:rsidRPr="00506B8C">
        <w:rPr>
          <w:rFonts w:ascii="Sylfaen" w:hAnsi="Sylfaen" w:cs="Sylfaen"/>
          <w:lang w:val="ka-GE"/>
        </w:rPr>
        <w:t>ერთობლივი საგრანტო კონკურსები;</w:t>
      </w:r>
    </w:p>
    <w:p w14:paraId="0366A957" w14:textId="77777777" w:rsidR="008F7ED2" w:rsidRPr="00506B8C" w:rsidRDefault="008F7ED2" w:rsidP="00501D95">
      <w:pPr>
        <w:numPr>
          <w:ilvl w:val="0"/>
          <w:numId w:val="102"/>
        </w:numPr>
        <w:tabs>
          <w:tab w:val="left" w:pos="720"/>
        </w:tabs>
        <w:spacing w:after="0" w:line="240" w:lineRule="auto"/>
        <w:ind w:left="180"/>
        <w:jc w:val="both"/>
        <w:rPr>
          <w:rStyle w:val="red1"/>
          <w:rFonts w:ascii="Sylfaen" w:hAnsi="Sylfaen" w:cs="Sylfaen"/>
        </w:rPr>
      </w:pPr>
      <w:r w:rsidRPr="00506B8C">
        <w:rPr>
          <w:rStyle w:val="red1"/>
          <w:rFonts w:ascii="Sylfaen" w:hAnsi="Sylfaen" w:cs="Sylfaen"/>
          <w:lang w:val="ka-GE"/>
        </w:rPr>
        <w:t>ორგანიზებულია და ჩატარებულია სხვადასხვა სამეცნიერო კონფერენციები, ფორუმები, საიუბილეო დღეები და სხვადასხვა ღონისძიებები;</w:t>
      </w:r>
    </w:p>
    <w:p w14:paraId="147B212F" w14:textId="77777777" w:rsidR="008F7ED2" w:rsidRPr="00506B8C" w:rsidRDefault="008F7ED2" w:rsidP="00501D95">
      <w:pPr>
        <w:numPr>
          <w:ilvl w:val="0"/>
          <w:numId w:val="102"/>
        </w:numPr>
        <w:tabs>
          <w:tab w:val="left" w:pos="720"/>
        </w:tabs>
        <w:spacing w:after="0" w:line="240" w:lineRule="auto"/>
        <w:ind w:left="180"/>
        <w:jc w:val="both"/>
        <w:rPr>
          <w:rFonts w:ascii="Sylfaen" w:hAnsi="Sylfaen" w:cs="Sylfaen"/>
        </w:rPr>
      </w:pPr>
      <w:r w:rsidRPr="00506B8C">
        <w:rPr>
          <w:rFonts w:ascii="Sylfaen" w:eastAsia="Sylfaen" w:hAnsi="Sylfaen"/>
          <w:lang w:val="ka-GE"/>
        </w:rPr>
        <w:t xml:space="preserve">შემუშავებულია სხვადასხვა სამეცნიერო წინადადებები, </w:t>
      </w:r>
      <w:r w:rsidRPr="00506B8C">
        <w:rPr>
          <w:rFonts w:ascii="Sylfaen" w:eastAsia="Sylfaen" w:hAnsi="Sylfaen" w:cs="Sylfaen"/>
          <w:lang w:val="ka-GE"/>
        </w:rPr>
        <w:t>გამოქვეყნებულია</w:t>
      </w:r>
      <w:r w:rsidRPr="00506B8C">
        <w:rPr>
          <w:rFonts w:ascii="Sylfaen" w:eastAsia="Sylfaen" w:hAnsi="Sylfaen"/>
          <w:lang w:val="ka-GE"/>
        </w:rPr>
        <w:t xml:space="preserve"> სამეცნიერო ნაშრომები, გამოცემულია სხვადასხვა სამეცნიერო ენციკლოპედია და ჟურნალები;</w:t>
      </w:r>
    </w:p>
    <w:p w14:paraId="52B4D2DA" w14:textId="77777777" w:rsidR="008F7ED2" w:rsidRPr="00506B8C" w:rsidRDefault="008F7ED2" w:rsidP="00501D95">
      <w:pPr>
        <w:numPr>
          <w:ilvl w:val="0"/>
          <w:numId w:val="102"/>
        </w:numPr>
        <w:tabs>
          <w:tab w:val="left" w:pos="720"/>
        </w:tabs>
        <w:spacing w:after="0" w:line="240" w:lineRule="auto"/>
        <w:ind w:left="180"/>
        <w:jc w:val="both"/>
        <w:rPr>
          <w:rFonts w:ascii="Sylfaen" w:hAnsi="Sylfaen" w:cs="Sylfaen"/>
        </w:rPr>
      </w:pPr>
      <w:r w:rsidRPr="00506B8C">
        <w:rPr>
          <w:rFonts w:ascii="Sylfaen" w:hAnsi="Sylfaen" w:cs="Sylfaen"/>
        </w:rPr>
        <w:t>ქვეყნის</w:t>
      </w:r>
      <w:r w:rsidRPr="00506B8C">
        <w:rPr>
          <w:rFonts w:ascii="Sylfaen" w:hAnsi="Sylfaen"/>
        </w:rPr>
        <w:t xml:space="preserve"> </w:t>
      </w:r>
      <w:r w:rsidRPr="00506B8C">
        <w:rPr>
          <w:rFonts w:ascii="Sylfaen" w:hAnsi="Sylfaen" w:cs="Sylfaen"/>
        </w:rPr>
        <w:t>სამეცნიერო</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ინოვაციური</w:t>
      </w:r>
      <w:r w:rsidRPr="00506B8C">
        <w:rPr>
          <w:rFonts w:ascii="Sylfaen" w:hAnsi="Sylfaen"/>
        </w:rPr>
        <w:t xml:space="preserve"> </w:t>
      </w:r>
      <w:r w:rsidRPr="00506B8C">
        <w:rPr>
          <w:rFonts w:ascii="Sylfaen" w:hAnsi="Sylfaen" w:cs="Sylfaen"/>
        </w:rPr>
        <w:t>პოტენციალის</w:t>
      </w:r>
      <w:r w:rsidRPr="00506B8C">
        <w:rPr>
          <w:rFonts w:ascii="Sylfaen" w:hAnsi="Sylfaen"/>
        </w:rPr>
        <w:t xml:space="preserve"> </w:t>
      </w:r>
      <w:r w:rsidRPr="00506B8C">
        <w:rPr>
          <w:rFonts w:ascii="Sylfaen" w:hAnsi="Sylfaen" w:cs="Sylfaen"/>
        </w:rPr>
        <w:t>წარმოჩენის</w:t>
      </w:r>
      <w:r w:rsidRPr="00506B8C">
        <w:rPr>
          <w:rFonts w:ascii="Sylfaen" w:hAnsi="Sylfaen"/>
        </w:rPr>
        <w:t xml:space="preserve">, </w:t>
      </w:r>
      <w:r w:rsidRPr="00506B8C">
        <w:rPr>
          <w:rFonts w:ascii="Sylfaen" w:hAnsi="Sylfaen" w:cs="Sylfaen"/>
        </w:rPr>
        <w:t>სამეცნიერო</w:t>
      </w:r>
      <w:r w:rsidRPr="00506B8C">
        <w:rPr>
          <w:rFonts w:ascii="Sylfaen" w:hAnsi="Sylfaen"/>
        </w:rPr>
        <w:t xml:space="preserve"> </w:t>
      </w:r>
      <w:r w:rsidRPr="00506B8C">
        <w:rPr>
          <w:rFonts w:ascii="Sylfaen" w:hAnsi="Sylfaen" w:cs="Sylfaen"/>
        </w:rPr>
        <w:t>კვლევების</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ინოვაციების</w:t>
      </w:r>
      <w:r w:rsidRPr="00506B8C">
        <w:rPr>
          <w:rFonts w:ascii="Sylfaen" w:hAnsi="Sylfaen"/>
        </w:rPr>
        <w:t xml:space="preserve"> </w:t>
      </w:r>
      <w:r w:rsidRPr="00506B8C">
        <w:rPr>
          <w:rFonts w:ascii="Sylfaen" w:hAnsi="Sylfaen" w:cs="Sylfaen"/>
        </w:rPr>
        <w:t>პოპულარიზაციის</w:t>
      </w:r>
      <w:r w:rsidRPr="00506B8C">
        <w:rPr>
          <w:rFonts w:ascii="Sylfaen" w:hAnsi="Sylfaen"/>
        </w:rPr>
        <w:t xml:space="preserve">, </w:t>
      </w:r>
      <w:r w:rsidRPr="00506B8C">
        <w:rPr>
          <w:rFonts w:ascii="Sylfaen" w:hAnsi="Sylfaen" w:cs="Sylfaen"/>
        </w:rPr>
        <w:t>საერთაშორისო</w:t>
      </w:r>
      <w:r w:rsidRPr="00506B8C">
        <w:rPr>
          <w:rFonts w:ascii="Sylfaen" w:hAnsi="Sylfaen"/>
        </w:rPr>
        <w:t xml:space="preserve"> </w:t>
      </w:r>
      <w:r w:rsidRPr="00506B8C">
        <w:rPr>
          <w:rFonts w:ascii="Sylfaen" w:hAnsi="Sylfaen" w:cs="Sylfaen"/>
        </w:rPr>
        <w:t>თანამშრომლობის</w:t>
      </w:r>
      <w:r w:rsidRPr="00506B8C">
        <w:rPr>
          <w:rFonts w:ascii="Sylfaen" w:hAnsi="Sylfaen"/>
        </w:rPr>
        <w:t xml:space="preserve"> </w:t>
      </w:r>
      <w:r w:rsidRPr="00506B8C">
        <w:rPr>
          <w:rFonts w:ascii="Sylfaen" w:hAnsi="Sylfaen" w:cs="Sylfaen"/>
        </w:rPr>
        <w:t>გაღრმავების</w:t>
      </w:r>
      <w:r w:rsidRPr="00506B8C">
        <w:rPr>
          <w:rFonts w:ascii="Sylfaen" w:hAnsi="Sylfaen"/>
        </w:rPr>
        <w:t xml:space="preserve"> </w:t>
      </w:r>
      <w:r w:rsidRPr="00506B8C">
        <w:rPr>
          <w:rFonts w:ascii="Sylfaen" w:hAnsi="Sylfaen" w:cs="Sylfaen"/>
        </w:rPr>
        <w:t>მიზნით</w:t>
      </w:r>
      <w:r w:rsidRPr="00506B8C">
        <w:rPr>
          <w:rFonts w:ascii="Sylfaen" w:hAnsi="Sylfaen"/>
        </w:rPr>
        <w:t xml:space="preserve"> </w:t>
      </w:r>
      <w:r w:rsidRPr="00506B8C">
        <w:rPr>
          <w:rFonts w:ascii="Sylfaen" w:hAnsi="Sylfaen" w:cs="Sylfaen"/>
        </w:rPr>
        <w:t>ჩატარდა</w:t>
      </w:r>
      <w:r w:rsidRPr="00506B8C">
        <w:rPr>
          <w:rFonts w:ascii="Sylfaen" w:hAnsi="Sylfaen"/>
        </w:rPr>
        <w:t xml:space="preserve"> </w:t>
      </w:r>
      <w:r w:rsidRPr="00506B8C">
        <w:rPr>
          <w:rFonts w:ascii="Sylfaen" w:hAnsi="Sylfaen"/>
          <w:lang w:val="ka-GE"/>
        </w:rPr>
        <w:t xml:space="preserve">„მეცნიერებისა და ინოვაციების საერთაშორისო ფესტივალი 2017“. </w:t>
      </w:r>
    </w:p>
    <w:p w14:paraId="7E09D9AC" w14:textId="77777777" w:rsidR="008F7ED2" w:rsidRPr="00506B8C" w:rsidRDefault="008F7ED2" w:rsidP="00501D95">
      <w:pPr>
        <w:tabs>
          <w:tab w:val="left" w:pos="720"/>
        </w:tabs>
        <w:ind w:left="180"/>
        <w:jc w:val="both"/>
        <w:rPr>
          <w:rFonts w:ascii="Sylfaen" w:hAnsi="Sylfaen" w:cs="Sylfaen"/>
        </w:rPr>
      </w:pPr>
    </w:p>
    <w:p w14:paraId="5AF08B93"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საბოლოო</w:t>
      </w:r>
      <w:r w:rsidRPr="00506B8C">
        <w:rPr>
          <w:rFonts w:ascii="Sylfaen" w:hAnsi="Sylfaen"/>
        </w:rPr>
        <w:t xml:space="preserve"> </w:t>
      </w:r>
      <w:r w:rsidRPr="00506B8C">
        <w:rPr>
          <w:rFonts w:ascii="Sylfaen" w:hAnsi="Sylfaen" w:cs="Sylfaen"/>
        </w:rPr>
        <w:t>შედეგები</w:t>
      </w:r>
    </w:p>
    <w:p w14:paraId="59277C6A" w14:textId="77777777" w:rsidR="008F7ED2" w:rsidRPr="00506B8C" w:rsidRDefault="008F7ED2" w:rsidP="00501D95">
      <w:pPr>
        <w:numPr>
          <w:ilvl w:val="0"/>
          <w:numId w:val="100"/>
        </w:numPr>
        <w:tabs>
          <w:tab w:val="left" w:pos="720"/>
        </w:tabs>
        <w:spacing w:after="0" w:line="240" w:lineRule="auto"/>
        <w:ind w:left="180"/>
        <w:jc w:val="both"/>
        <w:rPr>
          <w:rFonts w:ascii="Sylfaen" w:hAnsi="Sylfaen" w:cs="Sylfaen"/>
        </w:rPr>
      </w:pPr>
      <w:r w:rsidRPr="00506B8C">
        <w:rPr>
          <w:rFonts w:ascii="Sylfaen" w:eastAsia="Sylfaen" w:hAnsi="Sylfaen"/>
          <w:color w:val="000000"/>
        </w:rPr>
        <w:t>ახალგაზრდა მეცნიერთა განვითარებისათვის შესაბამის სამუშაო გარემოს ჩამოყალიბება;</w:t>
      </w:r>
    </w:p>
    <w:p w14:paraId="5ADCCB91" w14:textId="77777777" w:rsidR="008F7ED2" w:rsidRPr="00506B8C" w:rsidRDefault="008F7ED2" w:rsidP="00501D95">
      <w:pPr>
        <w:numPr>
          <w:ilvl w:val="0"/>
          <w:numId w:val="100"/>
        </w:numPr>
        <w:tabs>
          <w:tab w:val="left" w:pos="720"/>
        </w:tabs>
        <w:spacing w:after="0" w:line="240" w:lineRule="auto"/>
        <w:ind w:left="180"/>
        <w:jc w:val="both"/>
        <w:rPr>
          <w:rFonts w:ascii="Sylfaen" w:hAnsi="Sylfaen" w:cs="Sylfaen"/>
        </w:rPr>
      </w:pPr>
      <w:r w:rsidRPr="00506B8C">
        <w:rPr>
          <w:rFonts w:ascii="Sylfaen" w:eastAsia="Sylfaen" w:hAnsi="Sylfaen"/>
          <w:color w:val="000000"/>
        </w:rPr>
        <w:t>უნივერსიტეტებში კვლევების კომერციალიზაციის ხარისხის ამაღლება, სამეცნიერო მონაცემთა ბაზაზე ხელმისაწვდომობა, სისტემაში მოყვანილი ინფორმაცია ქვეყნის სამეცნიერო პოტენციალის, მიღწევებისა და პრობლემების შესახებ;</w:t>
      </w:r>
    </w:p>
    <w:p w14:paraId="637A6A71" w14:textId="77777777" w:rsidR="008F7ED2" w:rsidRPr="00506B8C" w:rsidRDefault="008F7ED2" w:rsidP="00501D95">
      <w:pPr>
        <w:numPr>
          <w:ilvl w:val="0"/>
          <w:numId w:val="100"/>
        </w:numPr>
        <w:tabs>
          <w:tab w:val="left" w:pos="720"/>
        </w:tabs>
        <w:spacing w:after="0" w:line="240" w:lineRule="auto"/>
        <w:ind w:left="180"/>
        <w:jc w:val="both"/>
        <w:rPr>
          <w:rFonts w:ascii="Sylfaen" w:hAnsi="Sylfaen" w:cs="Sylfaen"/>
        </w:rPr>
      </w:pPr>
      <w:r w:rsidRPr="00506B8C">
        <w:rPr>
          <w:rFonts w:ascii="Sylfaen" w:eastAsia="Sylfaen" w:hAnsi="Sylfaen"/>
          <w:color w:val="000000"/>
        </w:rPr>
        <w:t>ახალი სამეცნიერო პროდუქტების დანერგვა.</w:t>
      </w:r>
    </w:p>
    <w:p w14:paraId="6A52590D"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მიღწეული საბოლოო</w:t>
      </w:r>
      <w:r w:rsidRPr="00506B8C">
        <w:rPr>
          <w:rFonts w:ascii="Sylfaen" w:hAnsi="Sylfaen"/>
        </w:rPr>
        <w:t xml:space="preserve"> </w:t>
      </w:r>
      <w:r w:rsidRPr="00506B8C">
        <w:rPr>
          <w:rFonts w:ascii="Sylfaen" w:hAnsi="Sylfaen" w:cs="Sylfaen"/>
        </w:rPr>
        <w:t>შედეგები</w:t>
      </w:r>
    </w:p>
    <w:p w14:paraId="742F260E" w14:textId="77777777" w:rsidR="008F7ED2" w:rsidRPr="00506B8C" w:rsidRDefault="008F7ED2" w:rsidP="00501D95">
      <w:pPr>
        <w:numPr>
          <w:ilvl w:val="0"/>
          <w:numId w:val="99"/>
        </w:numPr>
        <w:tabs>
          <w:tab w:val="left" w:pos="720"/>
        </w:tabs>
        <w:spacing w:after="0" w:line="240" w:lineRule="auto"/>
        <w:ind w:left="180"/>
        <w:jc w:val="both"/>
        <w:rPr>
          <w:rFonts w:ascii="Sylfaen" w:hAnsi="Sylfaen"/>
        </w:rPr>
      </w:pPr>
      <w:r w:rsidRPr="00506B8C">
        <w:rPr>
          <w:rFonts w:ascii="Sylfaen" w:hAnsi="Sylfaen" w:cs="Sylfaen"/>
        </w:rPr>
        <w:t>მეცნიერების</w:t>
      </w:r>
      <w:r w:rsidRPr="00506B8C">
        <w:rPr>
          <w:rFonts w:ascii="Sylfaen" w:hAnsi="Sylfaen"/>
        </w:rPr>
        <w:t xml:space="preserve"> </w:t>
      </w:r>
      <w:r w:rsidRPr="00506B8C">
        <w:rPr>
          <w:rFonts w:ascii="Sylfaen" w:hAnsi="Sylfaen" w:cs="Sylfaen"/>
        </w:rPr>
        <w:t>სხვადასხვა</w:t>
      </w:r>
      <w:r w:rsidRPr="00506B8C">
        <w:rPr>
          <w:rFonts w:ascii="Sylfaen" w:hAnsi="Sylfaen"/>
        </w:rPr>
        <w:t xml:space="preserve"> </w:t>
      </w:r>
      <w:r w:rsidRPr="00506B8C">
        <w:rPr>
          <w:rFonts w:ascii="Sylfaen" w:hAnsi="Sylfaen" w:cs="Sylfaen"/>
        </w:rPr>
        <w:t>მიმართულებით</w:t>
      </w:r>
      <w:r w:rsidRPr="00506B8C">
        <w:rPr>
          <w:rFonts w:ascii="Sylfaen" w:hAnsi="Sylfaen"/>
        </w:rPr>
        <w:t xml:space="preserve"> </w:t>
      </w:r>
      <w:r w:rsidRPr="00506B8C">
        <w:rPr>
          <w:rFonts w:ascii="Sylfaen" w:hAnsi="Sylfaen" w:cs="Sylfaen"/>
        </w:rPr>
        <w:t>განვითარება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პოპულარიზაციია</w:t>
      </w:r>
      <w:r w:rsidRPr="00506B8C">
        <w:rPr>
          <w:rFonts w:ascii="Sylfaen" w:hAnsi="Sylfaen"/>
        </w:rPr>
        <w:t xml:space="preserve">, </w:t>
      </w:r>
      <w:r w:rsidRPr="00506B8C">
        <w:rPr>
          <w:rFonts w:ascii="Sylfaen" w:hAnsi="Sylfaen" w:cs="Sylfaen"/>
        </w:rPr>
        <w:t>ფუნდამენტური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გამოყენებითი</w:t>
      </w:r>
      <w:r w:rsidRPr="00506B8C">
        <w:rPr>
          <w:rFonts w:ascii="Sylfaen" w:hAnsi="Sylfaen"/>
        </w:rPr>
        <w:t xml:space="preserve"> </w:t>
      </w:r>
      <w:r w:rsidRPr="00506B8C">
        <w:rPr>
          <w:rFonts w:ascii="Sylfaen" w:hAnsi="Sylfaen" w:cs="Sylfaen"/>
        </w:rPr>
        <w:t>კვლევების</w:t>
      </w:r>
      <w:r w:rsidRPr="00506B8C">
        <w:rPr>
          <w:rFonts w:ascii="Sylfaen" w:hAnsi="Sylfaen"/>
        </w:rPr>
        <w:t xml:space="preserve"> </w:t>
      </w:r>
      <w:r w:rsidRPr="00506B8C">
        <w:rPr>
          <w:rFonts w:ascii="Sylfaen" w:hAnsi="Sylfaen" w:cs="Sylfaen"/>
        </w:rPr>
        <w:t>ხელშეწყობა</w:t>
      </w:r>
      <w:r w:rsidRPr="00506B8C">
        <w:rPr>
          <w:rFonts w:ascii="Sylfaen" w:hAnsi="Sylfaen"/>
        </w:rPr>
        <w:t xml:space="preserve">; </w:t>
      </w:r>
    </w:p>
    <w:p w14:paraId="4FD3DB39" w14:textId="77777777" w:rsidR="008F7ED2" w:rsidRPr="00506B8C" w:rsidRDefault="008F7ED2" w:rsidP="00501D95">
      <w:pPr>
        <w:numPr>
          <w:ilvl w:val="0"/>
          <w:numId w:val="99"/>
        </w:numPr>
        <w:tabs>
          <w:tab w:val="left" w:pos="720"/>
        </w:tabs>
        <w:spacing w:after="0" w:line="240" w:lineRule="auto"/>
        <w:ind w:left="180"/>
        <w:jc w:val="both"/>
        <w:rPr>
          <w:rFonts w:ascii="Sylfaen" w:hAnsi="Sylfaen"/>
        </w:rPr>
      </w:pPr>
      <w:r w:rsidRPr="00506B8C">
        <w:rPr>
          <w:rFonts w:ascii="Sylfaen" w:hAnsi="Sylfaen" w:cs="Sylfaen"/>
        </w:rPr>
        <w:t>გაღრმავდა</w:t>
      </w:r>
      <w:r w:rsidRPr="00506B8C">
        <w:rPr>
          <w:rFonts w:ascii="Sylfaen" w:hAnsi="Sylfaen"/>
        </w:rPr>
        <w:t xml:space="preserve"> </w:t>
      </w:r>
      <w:r w:rsidRPr="00506B8C">
        <w:rPr>
          <w:rFonts w:ascii="Sylfaen" w:hAnsi="Sylfaen" w:cs="Sylfaen"/>
        </w:rPr>
        <w:t>სამეცნიერო</w:t>
      </w:r>
      <w:r w:rsidRPr="00506B8C">
        <w:rPr>
          <w:rFonts w:ascii="Sylfaen" w:hAnsi="Sylfaen"/>
        </w:rPr>
        <w:t xml:space="preserve"> </w:t>
      </w:r>
      <w:r w:rsidRPr="00506B8C">
        <w:rPr>
          <w:rFonts w:ascii="Sylfaen" w:hAnsi="Sylfaen" w:cs="Sylfaen"/>
        </w:rPr>
        <w:t>კვლევებში</w:t>
      </w:r>
      <w:r w:rsidRPr="00506B8C">
        <w:rPr>
          <w:rFonts w:ascii="Sylfaen" w:hAnsi="Sylfaen"/>
        </w:rPr>
        <w:t xml:space="preserve"> </w:t>
      </w:r>
      <w:r w:rsidRPr="00506B8C">
        <w:rPr>
          <w:rFonts w:ascii="Sylfaen" w:hAnsi="Sylfaen" w:cs="Sylfaen"/>
        </w:rPr>
        <w:t>საერთაშორისო</w:t>
      </w:r>
      <w:r w:rsidRPr="00506B8C">
        <w:rPr>
          <w:rFonts w:ascii="Sylfaen" w:hAnsi="Sylfaen"/>
        </w:rPr>
        <w:t xml:space="preserve"> </w:t>
      </w:r>
      <w:r w:rsidRPr="00506B8C">
        <w:rPr>
          <w:rFonts w:ascii="Sylfaen" w:hAnsi="Sylfaen" w:cs="Sylfaen"/>
        </w:rPr>
        <w:t>თანამშრომლობის</w:t>
      </w:r>
      <w:r w:rsidRPr="00506B8C">
        <w:rPr>
          <w:rFonts w:ascii="Sylfaen" w:hAnsi="Sylfaen"/>
        </w:rPr>
        <w:t xml:space="preserve"> </w:t>
      </w:r>
      <w:r w:rsidRPr="00506B8C">
        <w:rPr>
          <w:rFonts w:ascii="Sylfaen" w:hAnsi="Sylfaen" w:cs="Sylfaen"/>
        </w:rPr>
        <w:t>პროცესი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ჩამოყალიბდა</w:t>
      </w:r>
      <w:r w:rsidRPr="00506B8C">
        <w:rPr>
          <w:rFonts w:ascii="Sylfaen" w:hAnsi="Sylfaen"/>
        </w:rPr>
        <w:t xml:space="preserve"> </w:t>
      </w:r>
      <w:r w:rsidRPr="00506B8C">
        <w:rPr>
          <w:rFonts w:ascii="Sylfaen" w:hAnsi="Sylfaen" w:cs="Sylfaen"/>
        </w:rPr>
        <w:t>კონკურენტული</w:t>
      </w:r>
      <w:r w:rsidRPr="00506B8C">
        <w:rPr>
          <w:rFonts w:ascii="Sylfaen" w:hAnsi="Sylfaen"/>
        </w:rPr>
        <w:t xml:space="preserve"> </w:t>
      </w:r>
      <w:r w:rsidRPr="00506B8C">
        <w:rPr>
          <w:rFonts w:ascii="Sylfaen" w:hAnsi="Sylfaen" w:cs="Sylfaen"/>
        </w:rPr>
        <w:t>კვლევითი</w:t>
      </w:r>
      <w:r w:rsidRPr="00506B8C">
        <w:rPr>
          <w:rFonts w:ascii="Sylfaen" w:hAnsi="Sylfaen"/>
        </w:rPr>
        <w:t xml:space="preserve"> </w:t>
      </w:r>
      <w:r w:rsidRPr="00506B8C">
        <w:rPr>
          <w:rFonts w:ascii="Sylfaen" w:hAnsi="Sylfaen" w:cs="Sylfaen"/>
        </w:rPr>
        <w:t>გარემო</w:t>
      </w:r>
      <w:r w:rsidRPr="00506B8C">
        <w:rPr>
          <w:rFonts w:ascii="Sylfaen" w:hAnsi="Sylfaen" w:cs="Sylfaen"/>
          <w:lang w:val="ka-GE"/>
        </w:rPr>
        <w:t>;</w:t>
      </w:r>
      <w:r w:rsidRPr="00506B8C">
        <w:rPr>
          <w:rFonts w:ascii="Sylfaen" w:hAnsi="Sylfaen"/>
        </w:rPr>
        <w:t xml:space="preserve"> </w:t>
      </w:r>
    </w:p>
    <w:p w14:paraId="0D8E0888" w14:textId="77777777" w:rsidR="008F7ED2" w:rsidRPr="00506B8C" w:rsidRDefault="008F7ED2" w:rsidP="00501D95">
      <w:pPr>
        <w:numPr>
          <w:ilvl w:val="0"/>
          <w:numId w:val="99"/>
        </w:numPr>
        <w:tabs>
          <w:tab w:val="left" w:pos="720"/>
        </w:tabs>
        <w:spacing w:after="0" w:line="240" w:lineRule="auto"/>
        <w:ind w:left="180"/>
        <w:jc w:val="both"/>
        <w:rPr>
          <w:rFonts w:ascii="Sylfaen" w:hAnsi="Sylfaen"/>
        </w:rPr>
      </w:pPr>
      <w:r w:rsidRPr="00506B8C">
        <w:rPr>
          <w:rFonts w:ascii="Sylfaen" w:hAnsi="Sylfaen" w:cs="Sylfaen"/>
        </w:rPr>
        <w:t>გაიზარდა</w:t>
      </w:r>
      <w:r w:rsidRPr="00506B8C">
        <w:rPr>
          <w:rFonts w:ascii="Sylfaen" w:hAnsi="Sylfaen"/>
        </w:rPr>
        <w:t xml:space="preserve"> </w:t>
      </w:r>
      <w:r w:rsidRPr="00506B8C">
        <w:rPr>
          <w:rFonts w:ascii="Sylfaen" w:hAnsi="Sylfaen" w:cs="Sylfaen"/>
        </w:rPr>
        <w:t>სკოლის</w:t>
      </w:r>
      <w:r w:rsidRPr="00506B8C">
        <w:rPr>
          <w:rFonts w:ascii="Sylfaen" w:hAnsi="Sylfaen"/>
        </w:rPr>
        <w:t xml:space="preserve"> </w:t>
      </w:r>
      <w:r w:rsidRPr="00506B8C">
        <w:rPr>
          <w:rFonts w:ascii="Sylfaen" w:hAnsi="Sylfaen" w:cs="Sylfaen"/>
        </w:rPr>
        <w:t>მოსწავლეების</w:t>
      </w:r>
      <w:r w:rsidRPr="00506B8C">
        <w:rPr>
          <w:rFonts w:ascii="Sylfaen" w:hAnsi="Sylfaen"/>
        </w:rPr>
        <w:t xml:space="preserve"> </w:t>
      </w:r>
      <w:r w:rsidRPr="00506B8C">
        <w:rPr>
          <w:rFonts w:ascii="Sylfaen" w:hAnsi="Sylfaen" w:cs="Sylfaen"/>
        </w:rPr>
        <w:t>მოტივაცია</w:t>
      </w:r>
      <w:r w:rsidRPr="00506B8C">
        <w:rPr>
          <w:rFonts w:ascii="Sylfaen" w:hAnsi="Sylfaen"/>
        </w:rPr>
        <w:t xml:space="preserve"> </w:t>
      </w:r>
      <w:r w:rsidRPr="00506B8C">
        <w:rPr>
          <w:rFonts w:ascii="Sylfaen" w:hAnsi="Sylfaen" w:cs="Sylfaen"/>
        </w:rPr>
        <w:t>ფუნდამენტალური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სხვა</w:t>
      </w:r>
      <w:r w:rsidRPr="00506B8C">
        <w:rPr>
          <w:rFonts w:ascii="Sylfaen" w:hAnsi="Sylfaen"/>
        </w:rPr>
        <w:t xml:space="preserve"> </w:t>
      </w:r>
      <w:r w:rsidRPr="00506B8C">
        <w:rPr>
          <w:rFonts w:ascii="Sylfaen" w:hAnsi="Sylfaen" w:cs="Sylfaen"/>
        </w:rPr>
        <w:t>მეცნიერებების</w:t>
      </w:r>
      <w:r w:rsidRPr="00506B8C">
        <w:rPr>
          <w:rFonts w:ascii="Sylfaen" w:hAnsi="Sylfaen"/>
        </w:rPr>
        <w:t xml:space="preserve"> </w:t>
      </w:r>
      <w:r w:rsidRPr="00506B8C">
        <w:rPr>
          <w:rFonts w:ascii="Sylfaen" w:hAnsi="Sylfaen" w:cs="Sylfaen"/>
        </w:rPr>
        <w:t>შესწავლის</w:t>
      </w:r>
      <w:r w:rsidRPr="00506B8C">
        <w:rPr>
          <w:rFonts w:ascii="Sylfaen" w:hAnsi="Sylfaen"/>
        </w:rPr>
        <w:t xml:space="preserve"> </w:t>
      </w:r>
      <w:r w:rsidRPr="00506B8C">
        <w:rPr>
          <w:rFonts w:ascii="Sylfaen" w:hAnsi="Sylfaen" w:cs="Sylfaen"/>
        </w:rPr>
        <w:t>მიმართულებით</w:t>
      </w:r>
      <w:r w:rsidRPr="00506B8C">
        <w:rPr>
          <w:rFonts w:ascii="Sylfaen" w:hAnsi="Sylfaen"/>
        </w:rPr>
        <w:t xml:space="preserve">; </w:t>
      </w:r>
    </w:p>
    <w:p w14:paraId="1CE9EF53" w14:textId="77777777" w:rsidR="008F7ED2" w:rsidRPr="00506B8C" w:rsidRDefault="008F7ED2" w:rsidP="00501D95">
      <w:pPr>
        <w:numPr>
          <w:ilvl w:val="0"/>
          <w:numId w:val="99"/>
        </w:numPr>
        <w:tabs>
          <w:tab w:val="left" w:pos="720"/>
        </w:tabs>
        <w:spacing w:after="0" w:line="240" w:lineRule="auto"/>
        <w:ind w:left="180"/>
        <w:jc w:val="both"/>
        <w:rPr>
          <w:rFonts w:ascii="Sylfaen" w:hAnsi="Sylfaen" w:cs="Sylfaen"/>
        </w:rPr>
      </w:pPr>
      <w:r w:rsidRPr="00506B8C">
        <w:rPr>
          <w:rFonts w:ascii="Sylfaen" w:hAnsi="Sylfaen" w:cs="Sylfaen"/>
        </w:rPr>
        <w:t>სამეცნიერო</w:t>
      </w:r>
      <w:r w:rsidRPr="00506B8C">
        <w:rPr>
          <w:rFonts w:ascii="Sylfaen" w:hAnsi="Sylfaen"/>
        </w:rPr>
        <w:t xml:space="preserve"> </w:t>
      </w:r>
      <w:r w:rsidRPr="00506B8C">
        <w:rPr>
          <w:rFonts w:ascii="Sylfaen" w:hAnsi="Sylfaen" w:cs="Sylfaen"/>
        </w:rPr>
        <w:t>კვლევების</w:t>
      </w:r>
      <w:r w:rsidRPr="00506B8C">
        <w:rPr>
          <w:rFonts w:ascii="Sylfaen" w:hAnsi="Sylfaen"/>
        </w:rPr>
        <w:t xml:space="preserve"> </w:t>
      </w:r>
      <w:r w:rsidRPr="00506B8C">
        <w:rPr>
          <w:rFonts w:ascii="Sylfaen" w:hAnsi="Sylfaen" w:cs="Sylfaen"/>
        </w:rPr>
        <w:t>ხელშეწყობისა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ახალგაზრდა</w:t>
      </w:r>
      <w:r w:rsidRPr="00506B8C">
        <w:rPr>
          <w:rFonts w:ascii="Sylfaen" w:hAnsi="Sylfaen"/>
        </w:rPr>
        <w:t xml:space="preserve"> </w:t>
      </w:r>
      <w:r w:rsidRPr="00506B8C">
        <w:rPr>
          <w:rFonts w:ascii="Sylfaen" w:hAnsi="Sylfaen" w:cs="Sylfaen"/>
        </w:rPr>
        <w:t>მეცნიერთა</w:t>
      </w:r>
      <w:r w:rsidRPr="00506B8C">
        <w:rPr>
          <w:rFonts w:ascii="Sylfaen" w:hAnsi="Sylfaen"/>
        </w:rPr>
        <w:t xml:space="preserve"> </w:t>
      </w:r>
      <w:r w:rsidRPr="00506B8C">
        <w:rPr>
          <w:rFonts w:ascii="Sylfaen" w:hAnsi="Sylfaen" w:cs="Sylfaen"/>
        </w:rPr>
        <w:t>წახალისების</w:t>
      </w:r>
      <w:r w:rsidRPr="00506B8C">
        <w:rPr>
          <w:rFonts w:ascii="Sylfaen" w:hAnsi="Sylfaen"/>
        </w:rPr>
        <w:t xml:space="preserve"> </w:t>
      </w:r>
      <w:r w:rsidRPr="00506B8C">
        <w:rPr>
          <w:rFonts w:ascii="Sylfaen" w:hAnsi="Sylfaen" w:cs="Sylfaen"/>
        </w:rPr>
        <w:t>მიზნით</w:t>
      </w:r>
      <w:r w:rsidRPr="00506B8C">
        <w:rPr>
          <w:rFonts w:ascii="Sylfaen" w:hAnsi="Sylfaen"/>
        </w:rPr>
        <w:t xml:space="preserve"> </w:t>
      </w:r>
      <w:r w:rsidRPr="00506B8C">
        <w:rPr>
          <w:rFonts w:ascii="Sylfaen" w:hAnsi="Sylfaen" w:cs="Sylfaen"/>
        </w:rPr>
        <w:t>დაფინანსდა</w:t>
      </w:r>
      <w:r w:rsidRPr="00506B8C">
        <w:rPr>
          <w:rFonts w:ascii="Sylfaen" w:hAnsi="Sylfaen"/>
        </w:rPr>
        <w:t xml:space="preserve"> </w:t>
      </w:r>
      <w:r w:rsidRPr="00506B8C">
        <w:rPr>
          <w:rFonts w:ascii="Sylfaen" w:hAnsi="Sylfaen" w:cs="Sylfaen"/>
        </w:rPr>
        <w:t>კვევითი</w:t>
      </w:r>
      <w:r w:rsidRPr="00506B8C">
        <w:rPr>
          <w:rFonts w:ascii="Sylfaen" w:hAnsi="Sylfaen"/>
        </w:rPr>
        <w:t xml:space="preserve"> </w:t>
      </w:r>
      <w:r w:rsidRPr="00506B8C">
        <w:rPr>
          <w:rFonts w:ascii="Sylfaen" w:hAnsi="Sylfaen" w:cs="Sylfaen"/>
        </w:rPr>
        <w:t>პროექტები</w:t>
      </w:r>
      <w:r w:rsidRPr="00506B8C">
        <w:rPr>
          <w:rFonts w:ascii="Sylfaen" w:hAnsi="Sylfaen"/>
        </w:rPr>
        <w:t>.</w:t>
      </w:r>
    </w:p>
    <w:p w14:paraId="558EF32E"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lastRenderedPageBreak/>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საბოლოო</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6814161B"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65A10750"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ფუნდამენტური და გამოყენებითი სამეცნიერო ტექნოლოგიური კვლევების განხორციელების, სამეცნიერო-კვლევითი დაწესებულებების ხელშეწყობის, მეცნიერთა და ახალგაზრდა მკვლევართა საერთაშორისო თანამშრომლობის წახალისების მიზნით 20-30% - ით გაზრდილი დაფინანსებული პროექტების რაოდენობა;</w:t>
      </w:r>
    </w:p>
    <w:p w14:paraId="6DA26B6A"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0AFFBC2B" w14:textId="77777777" w:rsidR="008F7ED2" w:rsidRPr="00506B8C" w:rsidRDefault="008F7ED2" w:rsidP="00501D95">
      <w:pPr>
        <w:tabs>
          <w:tab w:val="left" w:pos="720"/>
        </w:tabs>
        <w:ind w:left="180"/>
        <w:rPr>
          <w:rFonts w:ascii="Sylfaen" w:hAnsi="Sylfaen" w:cs="Sylfaen"/>
        </w:rPr>
      </w:pPr>
      <w:r w:rsidRPr="00506B8C">
        <w:rPr>
          <w:rFonts w:ascii="Sylfaen" w:eastAsia="Sylfaen" w:hAnsi="Sylfaen"/>
          <w:color w:val="000000"/>
        </w:rPr>
        <w:t xml:space="preserve">30-35% - ით გაზრდილი დაფინანსებული პროექტების რაოდენობა; </w:t>
      </w:r>
      <w:r w:rsidRPr="00506B8C">
        <w:rPr>
          <w:rFonts w:ascii="Sylfaen" w:eastAsia="Sylfaen" w:hAnsi="Sylfaen"/>
          <w:color w:val="000000"/>
        </w:rPr>
        <w:br/>
      </w:r>
    </w:p>
    <w:p w14:paraId="0FE27E70" w14:textId="77777777" w:rsidR="008F7ED2" w:rsidRPr="00506B8C" w:rsidRDefault="008F7ED2" w:rsidP="00501D95">
      <w:pPr>
        <w:tabs>
          <w:tab w:val="left" w:pos="720"/>
        </w:tabs>
        <w:ind w:left="180"/>
        <w:jc w:val="both"/>
        <w:rPr>
          <w:rFonts w:ascii="Sylfaen" w:hAnsi="Sylfaen" w:cs="Sylfaen"/>
        </w:rPr>
      </w:pPr>
      <w:r w:rsidRPr="00506B8C">
        <w:rPr>
          <w:rFonts w:ascii="Sylfaen" w:hAnsi="Sylfaen"/>
        </w:rPr>
        <w:t>.</w:t>
      </w:r>
      <w:r w:rsidRPr="00506B8C">
        <w:rPr>
          <w:rFonts w:ascii="Sylfaen" w:hAnsi="Sylfaen" w:cs="Sylfaen"/>
        </w:rPr>
        <w:t>ცდომილების</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w:t>
      </w:r>
      <w:r w:rsidRPr="00506B8C">
        <w:rPr>
          <w:rFonts w:ascii="Sylfaen" w:hAnsi="Sylfaen" w:cs="Sylfaen"/>
        </w:rPr>
        <w:t>აღწერა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განმარტება</w:t>
      </w:r>
      <w:r w:rsidRPr="00506B8C">
        <w:rPr>
          <w:rFonts w:ascii="Sylfaen" w:hAnsi="Sylfaen"/>
        </w:rPr>
        <w:t xml:space="preserve"> </w:t>
      </w:r>
      <w:r w:rsidRPr="00506B8C">
        <w:rPr>
          <w:rFonts w:ascii="Sylfaen" w:hAnsi="Sylfaen" w:cs="Sylfaen"/>
        </w:rPr>
        <w:t>დაგეგმილ</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w:t>
      </w:r>
      <w:r w:rsidRPr="00506B8C">
        <w:rPr>
          <w:rFonts w:ascii="Sylfaen" w:hAnsi="Sylfaen"/>
        </w:rPr>
        <w:t xml:space="preserve"> </w:t>
      </w:r>
      <w:r w:rsidRPr="00506B8C">
        <w:rPr>
          <w:rFonts w:ascii="Sylfaen" w:hAnsi="Sylfaen" w:cs="Sylfaen"/>
          <w:lang w:val="ka-GE"/>
        </w:rPr>
        <w:t>საბოლოო</w:t>
      </w:r>
      <w:r w:rsidRPr="00506B8C">
        <w:rPr>
          <w:rFonts w:ascii="Sylfaen" w:hAnsi="Sylfaen"/>
        </w:rPr>
        <w:t xml:space="preserve"> </w:t>
      </w:r>
      <w:r w:rsidRPr="00506B8C">
        <w:rPr>
          <w:rFonts w:ascii="Sylfaen" w:hAnsi="Sylfaen" w:cs="Sylfaen"/>
        </w:rPr>
        <w:t>შედეგებს</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არსებულ</w:t>
      </w:r>
      <w:r w:rsidRPr="00506B8C">
        <w:rPr>
          <w:rFonts w:ascii="Sylfaen" w:hAnsi="Sylfaen"/>
        </w:rPr>
        <w:t xml:space="preserve"> </w:t>
      </w:r>
      <w:r w:rsidRPr="00506B8C">
        <w:rPr>
          <w:rFonts w:ascii="Sylfaen" w:hAnsi="Sylfaen" w:cs="Sylfaen"/>
        </w:rPr>
        <w:t>განსხვავებებზე</w:t>
      </w:r>
    </w:p>
    <w:p w14:paraId="7F1946BB" w14:textId="77777777" w:rsidR="008F7ED2" w:rsidRPr="00506B8C" w:rsidRDefault="008F7ED2" w:rsidP="00501D95">
      <w:pPr>
        <w:tabs>
          <w:tab w:val="left" w:pos="720"/>
        </w:tabs>
        <w:ind w:left="180"/>
        <w:jc w:val="both"/>
        <w:rPr>
          <w:rFonts w:ascii="Sylfaen" w:eastAsia="Sylfaen" w:hAnsi="Sylfaen"/>
          <w:color w:val="FF0000"/>
        </w:rPr>
      </w:pPr>
      <w:r w:rsidRPr="00506B8C">
        <w:rPr>
          <w:rFonts w:ascii="Sylfaen" w:hAnsi="Sylfaen" w:cs="Calibri"/>
          <w:lang w:val="ka-GE"/>
        </w:rPr>
        <w:t xml:space="preserve">მიმდინარეობდა მუშაობა გამოყენებითი კვლევების ახალ კონცეფციაზე, რის გამოც არ გამოცხადდა გამოყენებითი კვლევებისთვის სახელმწიფო სამეცნიერო გრანტების კონკურსი და დაფინანსდა მხოლოდ  2016 წლის საგრანტო კონკურსში გამარჯვებული 26 პროექტი. </w:t>
      </w:r>
    </w:p>
    <w:p w14:paraId="07BB6F0B" w14:textId="77777777" w:rsidR="008F7ED2" w:rsidRPr="00506B8C" w:rsidRDefault="008F7ED2" w:rsidP="00501D95">
      <w:pPr>
        <w:pStyle w:val="Normal00"/>
        <w:tabs>
          <w:tab w:val="left" w:pos="720"/>
        </w:tabs>
        <w:ind w:left="180"/>
        <w:jc w:val="both"/>
        <w:rPr>
          <w:rFonts w:ascii="Sylfaen" w:hAnsi="Sylfaen"/>
          <w:sz w:val="22"/>
          <w:szCs w:val="22"/>
          <w:lang w:val="ka-GE"/>
        </w:rPr>
      </w:pPr>
    </w:p>
    <w:p w14:paraId="3C9FBD42"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lang w:val="ka-GE"/>
        </w:rPr>
        <w:t>4</w:t>
      </w:r>
      <w:r w:rsidRPr="00506B8C">
        <w:rPr>
          <w:rFonts w:ascii="Sylfaen" w:hAnsi="Sylfaen"/>
          <w:sz w:val="22"/>
          <w:szCs w:val="22"/>
        </w:rPr>
        <w:t xml:space="preserve">.5.1 </w:t>
      </w:r>
      <w:r w:rsidRPr="00506B8C">
        <w:rPr>
          <w:rFonts w:ascii="Sylfaen" w:eastAsia="Sylfaen" w:hAnsi="Sylfaen"/>
          <w:color w:val="000000"/>
          <w:sz w:val="22"/>
          <w:szCs w:val="22"/>
        </w:rPr>
        <w:t>სამეცნიერო გრანტების გაცემისა და სამეცნიერო კვლევების ხელშეწყობა (</w:t>
      </w:r>
      <w:r w:rsidRPr="00506B8C">
        <w:rPr>
          <w:rFonts w:ascii="Sylfaen" w:eastAsia="Sylfaen" w:hAnsi="Sylfaen"/>
          <w:color w:val="000000"/>
          <w:sz w:val="22"/>
          <w:szCs w:val="22"/>
          <w:lang w:val="ka-GE"/>
        </w:rPr>
        <w:t xml:space="preserve">პროგრამული კოდი </w:t>
      </w:r>
      <w:r w:rsidRPr="00506B8C">
        <w:rPr>
          <w:rFonts w:ascii="Sylfaen" w:eastAsia="Sylfaen" w:hAnsi="Sylfaen"/>
          <w:color w:val="000000"/>
          <w:sz w:val="22"/>
          <w:szCs w:val="22"/>
        </w:rPr>
        <w:t>32 05 01)</w:t>
      </w:r>
    </w:p>
    <w:p w14:paraId="572C52A9" w14:textId="77777777" w:rsidR="008F7ED2" w:rsidRPr="00506B8C" w:rsidRDefault="008F7ED2" w:rsidP="00501D95">
      <w:pPr>
        <w:tabs>
          <w:tab w:val="left" w:pos="720"/>
        </w:tabs>
        <w:ind w:left="180"/>
        <w:jc w:val="both"/>
        <w:rPr>
          <w:rFonts w:ascii="Sylfaen" w:hAnsi="Sylfaen"/>
          <w:lang w:val="ka-GE"/>
        </w:rPr>
      </w:pPr>
    </w:p>
    <w:p w14:paraId="5A6BF463"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hAnsi="Sylfaen"/>
          <w:lang w:val="ka-GE"/>
        </w:rPr>
        <w:t>განმახორციელებელი</w:t>
      </w:r>
      <w:r w:rsidRPr="00506B8C">
        <w:rPr>
          <w:rFonts w:ascii="Sylfaen" w:hAnsi="Sylfaen"/>
        </w:rPr>
        <w:t>:</w:t>
      </w:r>
      <w:r w:rsidRPr="00506B8C">
        <w:rPr>
          <w:rFonts w:ascii="Sylfaen" w:hAnsi="Sylfaen"/>
          <w:lang w:val="ka-GE"/>
        </w:rPr>
        <w:t xml:space="preserve"> </w:t>
      </w:r>
      <w:r w:rsidRPr="00506B8C">
        <w:rPr>
          <w:rFonts w:ascii="Sylfaen" w:eastAsia="Sylfaen" w:hAnsi="Sylfaen"/>
          <w:color w:val="000000"/>
        </w:rPr>
        <w:t>სსიპ – შოთა რუსთაველის ეროვნული სამეცნიერო ფონდი</w:t>
      </w:r>
    </w:p>
    <w:p w14:paraId="7A8B4F61" w14:textId="77777777" w:rsidR="008F7ED2" w:rsidRPr="00506B8C" w:rsidRDefault="008F7ED2" w:rsidP="00501D95">
      <w:pPr>
        <w:tabs>
          <w:tab w:val="left" w:pos="720"/>
        </w:tabs>
        <w:ind w:left="180"/>
        <w:jc w:val="both"/>
        <w:rPr>
          <w:rFonts w:ascii="Sylfaen" w:hAnsi="Sylfaen" w:cs="Sylfaen"/>
        </w:rPr>
      </w:pPr>
    </w:p>
    <w:p w14:paraId="4D713F23"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0C900825" w14:textId="77777777" w:rsidR="008F7ED2" w:rsidRPr="00506B8C" w:rsidRDefault="008F7ED2" w:rsidP="00501D95">
      <w:pPr>
        <w:tabs>
          <w:tab w:val="left" w:pos="720"/>
        </w:tabs>
        <w:ind w:left="180"/>
        <w:jc w:val="both"/>
        <w:rPr>
          <w:rFonts w:ascii="Sylfaen" w:hAnsi="Sylfaen" w:cs="Sylfaen"/>
        </w:rPr>
      </w:pPr>
    </w:p>
    <w:p w14:paraId="0C953289" w14:textId="77777777" w:rsidR="008F7ED2" w:rsidRPr="00506B8C" w:rsidRDefault="008F7ED2" w:rsidP="00501D95">
      <w:pPr>
        <w:numPr>
          <w:ilvl w:val="0"/>
          <w:numId w:val="85"/>
        </w:numPr>
        <w:tabs>
          <w:tab w:val="left" w:pos="720"/>
        </w:tabs>
        <w:spacing w:after="0" w:line="240" w:lineRule="auto"/>
        <w:ind w:left="180"/>
        <w:jc w:val="both"/>
        <w:rPr>
          <w:rFonts w:ascii="Sylfaen" w:hAnsi="Sylfaen" w:cs="Sylfaen"/>
        </w:rPr>
      </w:pPr>
      <w:r w:rsidRPr="00506B8C">
        <w:rPr>
          <w:rFonts w:ascii="Sylfaen" w:eastAsia="Sylfaen" w:hAnsi="Sylfaen"/>
          <w:color w:val="000000"/>
        </w:rPr>
        <w:t>კონკურენტული კვლევითი გარემოს შექმნა;</w:t>
      </w:r>
    </w:p>
    <w:p w14:paraId="52C062FF" w14:textId="77777777" w:rsidR="008F7ED2" w:rsidRPr="00506B8C" w:rsidRDefault="008F7ED2" w:rsidP="00501D95">
      <w:pPr>
        <w:numPr>
          <w:ilvl w:val="0"/>
          <w:numId w:val="85"/>
        </w:numPr>
        <w:tabs>
          <w:tab w:val="left" w:pos="720"/>
        </w:tabs>
        <w:spacing w:after="0" w:line="240" w:lineRule="auto"/>
        <w:ind w:left="180"/>
        <w:jc w:val="both"/>
        <w:rPr>
          <w:rFonts w:ascii="Sylfaen" w:hAnsi="Sylfaen" w:cs="Sylfaen"/>
        </w:rPr>
      </w:pPr>
      <w:r w:rsidRPr="00506B8C">
        <w:rPr>
          <w:rFonts w:ascii="Sylfaen" w:eastAsia="Sylfaen" w:hAnsi="Sylfaen"/>
          <w:color w:val="000000"/>
        </w:rPr>
        <w:t>კვლევების მიახლოება საერთაშორისო სტანდარტებთან და ინტერნაციონალიზაცია;</w:t>
      </w:r>
    </w:p>
    <w:p w14:paraId="39A2B770" w14:textId="77777777" w:rsidR="008F7ED2" w:rsidRPr="00506B8C" w:rsidRDefault="008F7ED2" w:rsidP="00501D95">
      <w:pPr>
        <w:numPr>
          <w:ilvl w:val="0"/>
          <w:numId w:val="85"/>
        </w:numPr>
        <w:tabs>
          <w:tab w:val="left" w:pos="720"/>
        </w:tabs>
        <w:spacing w:after="0" w:line="240" w:lineRule="auto"/>
        <w:ind w:left="180"/>
        <w:jc w:val="both"/>
        <w:rPr>
          <w:rFonts w:ascii="Sylfaen" w:hAnsi="Sylfaen" w:cs="Sylfaen"/>
        </w:rPr>
      </w:pPr>
      <w:r w:rsidRPr="00506B8C">
        <w:rPr>
          <w:rFonts w:ascii="Sylfaen" w:eastAsia="Sylfaen" w:hAnsi="Sylfaen"/>
          <w:color w:val="000000"/>
        </w:rPr>
        <w:t>კვლევებისა და უმაღლესი განათლების ინტეგრაციის ხელშეწყობა;</w:t>
      </w:r>
    </w:p>
    <w:p w14:paraId="3264259F" w14:textId="77777777" w:rsidR="008F7ED2" w:rsidRPr="00506B8C" w:rsidRDefault="008F7ED2" w:rsidP="00501D95">
      <w:pPr>
        <w:numPr>
          <w:ilvl w:val="0"/>
          <w:numId w:val="85"/>
        </w:numPr>
        <w:tabs>
          <w:tab w:val="left" w:pos="720"/>
        </w:tabs>
        <w:spacing w:after="0" w:line="240" w:lineRule="auto"/>
        <w:ind w:left="180"/>
        <w:jc w:val="both"/>
        <w:rPr>
          <w:rFonts w:ascii="Sylfaen" w:hAnsi="Sylfaen" w:cs="Sylfaen"/>
        </w:rPr>
      </w:pPr>
      <w:r w:rsidRPr="00506B8C">
        <w:rPr>
          <w:rFonts w:ascii="Sylfaen" w:eastAsia="Sylfaen" w:hAnsi="Sylfaen"/>
        </w:rPr>
        <w:t>ქართული სამეცნიერო წრეების საერთაშორისო სამეცნიერო ქსელში ინტეგრაცია;</w:t>
      </w:r>
    </w:p>
    <w:p w14:paraId="470407BF" w14:textId="77777777" w:rsidR="008F7ED2" w:rsidRPr="00506B8C" w:rsidRDefault="008F7ED2" w:rsidP="00501D95">
      <w:pPr>
        <w:numPr>
          <w:ilvl w:val="0"/>
          <w:numId w:val="85"/>
        </w:numPr>
        <w:tabs>
          <w:tab w:val="left" w:pos="720"/>
        </w:tabs>
        <w:spacing w:after="0" w:line="240" w:lineRule="auto"/>
        <w:ind w:left="180"/>
        <w:jc w:val="both"/>
        <w:rPr>
          <w:rFonts w:ascii="Sylfaen" w:hAnsi="Sylfaen" w:cs="Sylfaen"/>
        </w:rPr>
      </w:pPr>
      <w:r w:rsidRPr="00506B8C">
        <w:rPr>
          <w:rFonts w:ascii="Sylfaen" w:eastAsia="Sylfaen" w:hAnsi="Sylfaen"/>
        </w:rPr>
        <w:t>ახალგაზრდა მეცნიერთა საერთაშორისო კვლევით ასპარეზზე გასვლის ხელშეწყობა და საერთაშორისო სამეცნიერო ქსელში ინტეგრირება</w:t>
      </w:r>
      <w:r w:rsidRPr="00506B8C">
        <w:rPr>
          <w:rFonts w:ascii="Sylfaen" w:eastAsia="Sylfaen" w:hAnsi="Sylfaen"/>
          <w:lang w:val="ka-GE"/>
        </w:rPr>
        <w:t>;</w:t>
      </w:r>
    </w:p>
    <w:p w14:paraId="00AA1311" w14:textId="77777777" w:rsidR="008F7ED2" w:rsidRPr="00506B8C" w:rsidRDefault="008F7ED2" w:rsidP="00501D95">
      <w:pPr>
        <w:numPr>
          <w:ilvl w:val="0"/>
          <w:numId w:val="85"/>
        </w:numPr>
        <w:tabs>
          <w:tab w:val="left" w:pos="720"/>
        </w:tabs>
        <w:spacing w:after="0" w:line="240" w:lineRule="auto"/>
        <w:ind w:left="180"/>
        <w:jc w:val="both"/>
        <w:rPr>
          <w:rFonts w:ascii="Sylfaen" w:hAnsi="Sylfaen" w:cs="Sylfaen"/>
        </w:rPr>
      </w:pPr>
      <w:r w:rsidRPr="00506B8C">
        <w:rPr>
          <w:rFonts w:ascii="Sylfaen" w:eastAsia="Sylfaen" w:hAnsi="Sylfaen"/>
        </w:rPr>
        <w:t>საერთაშორისო სტანდარტების მქონე უმაღლესი სადოქტორო და სამაგისტრო სკოლების შექმნის ხელშეწყობა;</w:t>
      </w:r>
    </w:p>
    <w:p w14:paraId="17AA1D23" w14:textId="77777777" w:rsidR="008F7ED2" w:rsidRPr="00506B8C" w:rsidRDefault="008F7ED2" w:rsidP="00501D95">
      <w:pPr>
        <w:numPr>
          <w:ilvl w:val="0"/>
          <w:numId w:val="85"/>
        </w:numPr>
        <w:tabs>
          <w:tab w:val="left" w:pos="720"/>
        </w:tabs>
        <w:spacing w:after="0" w:line="240" w:lineRule="auto"/>
        <w:ind w:left="180"/>
        <w:jc w:val="both"/>
        <w:rPr>
          <w:rFonts w:ascii="Sylfaen" w:hAnsi="Sylfaen" w:cs="Sylfaen"/>
        </w:rPr>
      </w:pPr>
      <w:r w:rsidRPr="00506B8C">
        <w:rPr>
          <w:rFonts w:ascii="Sylfaen" w:eastAsia="Sylfaen" w:hAnsi="Sylfaen"/>
        </w:rPr>
        <w:lastRenderedPageBreak/>
        <w:t>განვითარდება ქართული ენის ეროვნული კორპუსი, რაც ენის შესწავლის საქმეში შესაძლებელს გახდის თანამედროვე ტექნოლოგიების გამოყენებას;</w:t>
      </w:r>
    </w:p>
    <w:p w14:paraId="742C96C3" w14:textId="77777777" w:rsidR="008F7ED2" w:rsidRPr="00506B8C" w:rsidRDefault="008F7ED2" w:rsidP="00501D95">
      <w:pPr>
        <w:numPr>
          <w:ilvl w:val="0"/>
          <w:numId w:val="85"/>
        </w:numPr>
        <w:tabs>
          <w:tab w:val="left" w:pos="720"/>
        </w:tabs>
        <w:spacing w:after="0" w:line="240" w:lineRule="auto"/>
        <w:ind w:left="180"/>
        <w:jc w:val="both"/>
        <w:rPr>
          <w:rFonts w:ascii="Sylfaen" w:hAnsi="Sylfaen" w:cs="Sylfaen"/>
        </w:rPr>
      </w:pPr>
      <w:r w:rsidRPr="00506B8C">
        <w:rPr>
          <w:rFonts w:ascii="Sylfaen" w:eastAsia="Sylfaen" w:hAnsi="Sylfaen"/>
        </w:rPr>
        <w:t>აღირიცხება და მოწესრიგდება ქვეყნის შიგნით და საზღვარგარეთ არსებული ნაკლებად შესწავლილი ან შეუსწავლელი დოკუმენტები, ხელოვნების ნიმუშები, ძეგლები;</w:t>
      </w:r>
      <w:r w:rsidRPr="00506B8C">
        <w:rPr>
          <w:rFonts w:ascii="Sylfaen" w:eastAsia="Sylfaen" w:hAnsi="Sylfaen"/>
        </w:rPr>
        <w:br/>
        <w:t>ხელი შეეწყობა ახალგაზრდა მეცნიერთა დაინტერესებასა და ჩართულობას ქართული მატერიალური და სულიერი მემკვიდრეობის სამეცნიერო კვლევებში და მის პოპულარიზაციაში;</w:t>
      </w:r>
    </w:p>
    <w:p w14:paraId="6DA0B461" w14:textId="77777777" w:rsidR="008F7ED2" w:rsidRPr="00506B8C" w:rsidRDefault="008F7ED2" w:rsidP="00501D95">
      <w:pPr>
        <w:numPr>
          <w:ilvl w:val="0"/>
          <w:numId w:val="85"/>
        </w:numPr>
        <w:tabs>
          <w:tab w:val="left" w:pos="720"/>
        </w:tabs>
        <w:spacing w:after="0" w:line="240" w:lineRule="auto"/>
        <w:ind w:left="180"/>
        <w:jc w:val="both"/>
        <w:rPr>
          <w:rFonts w:ascii="Sylfaen" w:hAnsi="Sylfaen" w:cs="Sylfaen"/>
        </w:rPr>
      </w:pPr>
      <w:r w:rsidRPr="00506B8C">
        <w:rPr>
          <w:rFonts w:ascii="Sylfaen" w:eastAsia="Sylfaen" w:hAnsi="Sylfaen"/>
        </w:rPr>
        <w:t>მოზარდების სამეცნიერო კარიერით დაინტერესება;</w:t>
      </w:r>
    </w:p>
    <w:p w14:paraId="4934E74C" w14:textId="77777777" w:rsidR="008F7ED2" w:rsidRPr="00506B8C" w:rsidRDefault="008F7ED2" w:rsidP="00501D95">
      <w:pPr>
        <w:numPr>
          <w:ilvl w:val="0"/>
          <w:numId w:val="85"/>
        </w:numPr>
        <w:tabs>
          <w:tab w:val="left" w:pos="720"/>
        </w:tabs>
        <w:spacing w:after="0" w:line="240" w:lineRule="auto"/>
        <w:ind w:left="180"/>
        <w:jc w:val="both"/>
        <w:rPr>
          <w:rFonts w:ascii="Sylfaen" w:hAnsi="Sylfaen" w:cs="Sylfaen"/>
        </w:rPr>
      </w:pPr>
      <w:r w:rsidRPr="00506B8C">
        <w:rPr>
          <w:rFonts w:ascii="Sylfaen" w:eastAsia="Sylfaen" w:hAnsi="Sylfaen"/>
        </w:rPr>
        <w:t>სკოლებში სასწავლო პროცესში კვლევის ინტეგრაციის სტიმულირება;</w:t>
      </w:r>
    </w:p>
    <w:p w14:paraId="0D9A2468" w14:textId="77777777" w:rsidR="008F7ED2" w:rsidRPr="00506B8C" w:rsidRDefault="008F7ED2" w:rsidP="00501D95">
      <w:pPr>
        <w:numPr>
          <w:ilvl w:val="0"/>
          <w:numId w:val="85"/>
        </w:numPr>
        <w:tabs>
          <w:tab w:val="left" w:pos="720"/>
        </w:tabs>
        <w:spacing w:after="0" w:line="240" w:lineRule="auto"/>
        <w:ind w:left="180"/>
        <w:jc w:val="both"/>
        <w:rPr>
          <w:rFonts w:ascii="Sylfaen" w:hAnsi="Sylfaen" w:cs="Sylfaen"/>
        </w:rPr>
      </w:pPr>
      <w:r w:rsidRPr="00506B8C">
        <w:rPr>
          <w:rFonts w:ascii="Sylfaen" w:eastAsia="Sylfaen" w:hAnsi="Sylfaen"/>
        </w:rPr>
        <w:t>საზოგადოების დაინტერესება სასკოლო დონეზე კვლევების ხელშეწყობის თვალსაზრისით;</w:t>
      </w:r>
    </w:p>
    <w:p w14:paraId="6D735C6E" w14:textId="77777777" w:rsidR="008F7ED2" w:rsidRPr="00506B8C" w:rsidRDefault="008F7ED2" w:rsidP="00501D95">
      <w:pPr>
        <w:numPr>
          <w:ilvl w:val="0"/>
          <w:numId w:val="85"/>
        </w:numPr>
        <w:tabs>
          <w:tab w:val="left" w:pos="720"/>
        </w:tabs>
        <w:spacing w:after="0" w:line="240" w:lineRule="auto"/>
        <w:ind w:left="180"/>
        <w:jc w:val="both"/>
        <w:rPr>
          <w:rFonts w:ascii="Sylfaen" w:hAnsi="Sylfaen" w:cs="Sylfaen"/>
        </w:rPr>
      </w:pPr>
      <w:r w:rsidRPr="00506B8C">
        <w:rPr>
          <w:rFonts w:ascii="Sylfaen" w:eastAsia="Sylfaen" w:hAnsi="Sylfaen"/>
        </w:rPr>
        <w:t>საერთაშორისო კვლევით არეალში ქართველ მოსწავლეთა ჩართვის ხელშეწყობა;</w:t>
      </w:r>
    </w:p>
    <w:p w14:paraId="7DADE011" w14:textId="77777777" w:rsidR="008F7ED2" w:rsidRPr="00506B8C" w:rsidRDefault="008F7ED2" w:rsidP="00501D95">
      <w:pPr>
        <w:numPr>
          <w:ilvl w:val="0"/>
          <w:numId w:val="85"/>
        </w:numPr>
        <w:tabs>
          <w:tab w:val="left" w:pos="720"/>
        </w:tabs>
        <w:spacing w:after="0" w:line="240" w:lineRule="auto"/>
        <w:ind w:left="180"/>
        <w:jc w:val="both"/>
        <w:rPr>
          <w:rFonts w:ascii="Sylfaen" w:hAnsi="Sylfaen" w:cs="Sylfaen"/>
        </w:rPr>
      </w:pPr>
      <w:r w:rsidRPr="00506B8C">
        <w:rPr>
          <w:rFonts w:ascii="Sylfaen" w:eastAsia="Sylfaen" w:hAnsi="Sylfaen"/>
        </w:rPr>
        <w:t>კვლევით პროექტებში ახალგაზრდა მეცნიერთა ჩართვის გზით მათი სამეცნიერო პოტენციალის ზრდის ხელშეწყობა.</w:t>
      </w:r>
    </w:p>
    <w:p w14:paraId="1279F2FA" w14:textId="77777777" w:rsidR="008F7ED2" w:rsidRPr="00506B8C" w:rsidRDefault="008F7ED2" w:rsidP="00501D95">
      <w:pPr>
        <w:tabs>
          <w:tab w:val="left" w:pos="720"/>
        </w:tabs>
        <w:ind w:left="180"/>
        <w:jc w:val="both"/>
        <w:rPr>
          <w:rFonts w:ascii="Sylfaen" w:hAnsi="Sylfaen" w:cs="Sylfaen"/>
        </w:rPr>
      </w:pPr>
    </w:p>
    <w:p w14:paraId="6B6B0B9A"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04A90849" w14:textId="77777777" w:rsidR="008F7ED2" w:rsidRPr="00506B8C" w:rsidRDefault="008F7ED2" w:rsidP="00501D95">
      <w:pPr>
        <w:pStyle w:val="ListParagraph"/>
        <w:numPr>
          <w:ilvl w:val="0"/>
          <w:numId w:val="86"/>
        </w:numPr>
        <w:tabs>
          <w:tab w:val="left" w:pos="0"/>
          <w:tab w:val="left" w:pos="720"/>
        </w:tabs>
        <w:spacing w:after="0"/>
        <w:ind w:left="180" w:right="-90"/>
        <w:jc w:val="both"/>
        <w:rPr>
          <w:rFonts w:ascii="Sylfaen" w:hAnsi="Sylfaen" w:cs="Sylfaen"/>
          <w:lang w:val="ka-GE"/>
        </w:rPr>
      </w:pPr>
      <w:r w:rsidRPr="00506B8C">
        <w:rPr>
          <w:rFonts w:ascii="Sylfaen" w:hAnsi="Sylfaen" w:cs="Sylfaen"/>
          <w:lang w:val="ka-GE"/>
        </w:rPr>
        <w:t>გაიზარდა კვლევითი საგრანტო კონკურსების რიცხვი,  მოდიფიცირდა პროექტების შეფასების კრიტერიუმები და კონკურსში მონაწილეობის პირობები, რამაც ხელი შეუწყო კვლევითი გარემოს კონკურენტუნარიანობის ზრდას;</w:t>
      </w:r>
    </w:p>
    <w:p w14:paraId="63AF9D60" w14:textId="77777777" w:rsidR="008F7ED2" w:rsidRPr="00506B8C" w:rsidRDefault="008F7ED2" w:rsidP="00501D95">
      <w:pPr>
        <w:pStyle w:val="ListParagraph"/>
        <w:numPr>
          <w:ilvl w:val="0"/>
          <w:numId w:val="86"/>
        </w:numPr>
        <w:tabs>
          <w:tab w:val="left" w:pos="0"/>
          <w:tab w:val="left" w:pos="720"/>
        </w:tabs>
        <w:spacing w:after="0"/>
        <w:ind w:left="180" w:right="-90"/>
        <w:jc w:val="both"/>
        <w:rPr>
          <w:rFonts w:ascii="Sylfaen" w:hAnsi="Sylfaen" w:cs="Sylfaen"/>
          <w:lang w:val="ka-GE"/>
        </w:rPr>
      </w:pPr>
      <w:r w:rsidRPr="00506B8C">
        <w:rPr>
          <w:rFonts w:ascii="Sylfaen" w:hAnsi="Sylfaen" w:cs="Sylfaen"/>
        </w:rPr>
        <w:t>საკონკურსოდ წარმოდგენილი პროექტების შეფასებებში ჩართული იყვნენ საერთაშორისო ექსპერტები და ფონდები</w:t>
      </w:r>
      <w:r w:rsidRPr="00506B8C">
        <w:rPr>
          <w:rFonts w:ascii="Sylfaen" w:hAnsi="Sylfaen" w:cs="Sylfaen"/>
          <w:lang w:val="ka-GE"/>
        </w:rPr>
        <w:t xml:space="preserve">, რამაც ხელი შეუწყო პროექტების შეფასებას საერთაშორისო სტანდარტების შესაბამისად; კვლევით პროექტებში შესაძლებელი გახდა უცხოელი/უცხოეთში მოღვაწე მეცნიერების ჩართვა ძირითადი პერსონალის სტატუსით და გაიზარდა საერთაშორისო კოლაბორაციითა და უცხოეთში კვლევითი ვიზიტების მიზნით დაფინანსებული პროექტების რაოდენობა, რამაც გააძლიერა ინტერნაციონალიზაცია; </w:t>
      </w:r>
    </w:p>
    <w:p w14:paraId="6335694E" w14:textId="77777777" w:rsidR="008F7ED2" w:rsidRPr="00506B8C" w:rsidRDefault="008F7ED2" w:rsidP="00501D95">
      <w:pPr>
        <w:pStyle w:val="ListParagraph"/>
        <w:numPr>
          <w:ilvl w:val="0"/>
          <w:numId w:val="86"/>
        </w:numPr>
        <w:tabs>
          <w:tab w:val="left" w:pos="0"/>
          <w:tab w:val="left" w:pos="720"/>
        </w:tabs>
        <w:spacing w:after="0"/>
        <w:ind w:left="180" w:right="-90"/>
        <w:jc w:val="both"/>
        <w:rPr>
          <w:rFonts w:ascii="Sylfaen" w:hAnsi="Sylfaen" w:cs="Sylfaen"/>
          <w:lang w:val="ka-GE"/>
        </w:rPr>
      </w:pPr>
      <w:r w:rsidRPr="00506B8C">
        <w:rPr>
          <w:rFonts w:ascii="Sylfaen" w:hAnsi="Sylfaen" w:cs="Sylfaen"/>
          <w:lang w:val="ka-GE"/>
        </w:rPr>
        <w:t>დაფინანსდა სტრუქტურული სადოქტორო სკოლები გერმანულ უნივერსიტეტებთან თანამშრომლობით, რომელიც გააძლიერებს კვლევებისა და განათლების ინტეგრაციას.</w:t>
      </w:r>
    </w:p>
    <w:p w14:paraId="1315B1BA" w14:textId="77777777" w:rsidR="008F7ED2" w:rsidRPr="00506B8C" w:rsidRDefault="008F7ED2" w:rsidP="00501D95">
      <w:pPr>
        <w:pStyle w:val="ListParagraph"/>
        <w:numPr>
          <w:ilvl w:val="0"/>
          <w:numId w:val="86"/>
        </w:numPr>
        <w:tabs>
          <w:tab w:val="left" w:pos="0"/>
          <w:tab w:val="left" w:pos="720"/>
        </w:tabs>
        <w:spacing w:after="0"/>
        <w:ind w:left="180" w:right="-90"/>
        <w:jc w:val="both"/>
        <w:rPr>
          <w:rFonts w:ascii="Sylfaen" w:hAnsi="Sylfaen" w:cs="Sylfaen"/>
          <w:lang w:val="ka-GE"/>
        </w:rPr>
      </w:pPr>
      <w:r w:rsidRPr="00506B8C">
        <w:rPr>
          <w:rFonts w:ascii="Sylfaen" w:hAnsi="Sylfaen" w:cs="Sylfaen"/>
          <w:lang w:val="ka-GE"/>
        </w:rPr>
        <w:t>დაფინანსდა საქართველოში და საზღვარგარეთ არსებული ქართული მატერიალური და სულიერი მემკვიდრეობის სამეცნიერო-კვლევითი პროექტები, რაც მიზნად ისახავს თანამედროვე ტექნოლოგიების გამოყენების შესაძლებლობის განვითარებას  ქართული ენის</w:t>
      </w:r>
      <w:r w:rsidRPr="00506B8C">
        <w:rPr>
          <w:rFonts w:ascii="Sylfaen" w:hAnsi="Sylfaen" w:cs="Sylfaen"/>
        </w:rPr>
        <w:t xml:space="preserve"> </w:t>
      </w:r>
      <w:r w:rsidRPr="00506B8C">
        <w:rPr>
          <w:rFonts w:ascii="Sylfaen" w:hAnsi="Sylfaen" w:cs="Sylfaen"/>
          <w:lang w:val="ka-GE"/>
        </w:rPr>
        <w:t xml:space="preserve">კორპუსის დიგიტალიზაციის, ასევე საქართველოში და საზღვარგარეთ არსებული დოკუმენტების, ძეგლებისა და ხელოვნების შესწავლის პროცესში; </w:t>
      </w:r>
    </w:p>
    <w:p w14:paraId="424FDE9F" w14:textId="77777777" w:rsidR="008F7ED2" w:rsidRPr="00506B8C" w:rsidRDefault="008F7ED2" w:rsidP="00501D95">
      <w:pPr>
        <w:pStyle w:val="ListParagraph"/>
        <w:numPr>
          <w:ilvl w:val="0"/>
          <w:numId w:val="86"/>
        </w:numPr>
        <w:tabs>
          <w:tab w:val="left" w:pos="0"/>
          <w:tab w:val="left" w:pos="720"/>
        </w:tabs>
        <w:spacing w:after="0"/>
        <w:ind w:left="180" w:right="-90"/>
        <w:jc w:val="both"/>
        <w:rPr>
          <w:rFonts w:ascii="Sylfaen" w:hAnsi="Sylfaen" w:cs="Sylfaen"/>
          <w:lang w:val="ka-GE"/>
        </w:rPr>
      </w:pPr>
      <w:r w:rsidRPr="00506B8C">
        <w:rPr>
          <w:rFonts w:ascii="Sylfaen" w:hAnsi="Sylfaen" w:cs="Sylfaen"/>
        </w:rPr>
        <w:t xml:space="preserve">CERN, </w:t>
      </w:r>
      <w:r w:rsidRPr="00506B8C">
        <w:rPr>
          <w:rFonts w:ascii="Sylfaen" w:hAnsi="Sylfaen" w:cs="Sylfaen"/>
          <w:lang w:val="ka-GE"/>
        </w:rPr>
        <w:t>JINR DUBNA</w:t>
      </w:r>
      <w:r w:rsidRPr="00506B8C">
        <w:rPr>
          <w:rFonts w:ascii="Sylfaen" w:hAnsi="Sylfaen" w:cs="Sylfaen"/>
        </w:rPr>
        <w:t xml:space="preserve"> </w:t>
      </w:r>
      <w:r w:rsidRPr="00506B8C">
        <w:rPr>
          <w:rFonts w:ascii="Sylfaen" w:hAnsi="Sylfaen" w:cs="Sylfaen"/>
          <w:lang w:val="ka-GE"/>
        </w:rPr>
        <w:t>და</w:t>
      </w:r>
      <w:r w:rsidRPr="00506B8C">
        <w:rPr>
          <w:rFonts w:ascii="Sylfaen" w:hAnsi="Sylfaen" w:cs="Sylfaen"/>
        </w:rPr>
        <w:t xml:space="preserve"> H2020</w:t>
      </w:r>
      <w:r w:rsidRPr="00506B8C">
        <w:rPr>
          <w:rFonts w:ascii="Sylfaen" w:hAnsi="Sylfaen" w:cs="Sylfaen"/>
          <w:lang w:val="ka-GE"/>
        </w:rPr>
        <w:t xml:space="preserve"> საწევრო გადასახედების გადახდა, რაც ხელს უწყობს ქართველი მეცნიერების მონაწილეობას ამ ორგანიზაციების პროექტებსა და პროგრამებში;</w:t>
      </w:r>
    </w:p>
    <w:p w14:paraId="0D1C607E" w14:textId="77777777" w:rsidR="008F7ED2" w:rsidRPr="00506B8C" w:rsidRDefault="008F7ED2" w:rsidP="00501D95">
      <w:pPr>
        <w:pStyle w:val="ListParagraph"/>
        <w:numPr>
          <w:ilvl w:val="0"/>
          <w:numId w:val="86"/>
        </w:numPr>
        <w:tabs>
          <w:tab w:val="left" w:pos="720"/>
        </w:tabs>
        <w:spacing w:after="0" w:line="259" w:lineRule="auto"/>
        <w:ind w:left="180"/>
        <w:jc w:val="both"/>
        <w:rPr>
          <w:rFonts w:ascii="Sylfaen" w:hAnsi="Sylfaen" w:cs="Sylfaen"/>
          <w:lang w:val="ka-GE"/>
        </w:rPr>
      </w:pPr>
      <w:r w:rsidRPr="00506B8C">
        <w:rPr>
          <w:rFonts w:ascii="Sylfaen" w:hAnsi="Sylfaen" w:cs="Sylfaen"/>
          <w:lang w:val="ka-GE"/>
        </w:rPr>
        <w:t>ქვეყნის შიგნით და საზღვარგარეთ არსებული ნაკლებად შესწავლილი ან შეუსწავლელი დოკუმენტების, ხელოვნების ნიმუშების, ძეგლების აღრიცხვა-მოწესრიგების მიზნით დაფინანსდა პროექტები, ახალგაზრდა მეცნიერების სავალდებულო ჩართულობით;</w:t>
      </w:r>
    </w:p>
    <w:p w14:paraId="14AE7660" w14:textId="77777777" w:rsidR="008F7ED2" w:rsidRPr="00506B8C" w:rsidRDefault="008F7ED2" w:rsidP="00501D95">
      <w:pPr>
        <w:pStyle w:val="ListParagraph"/>
        <w:numPr>
          <w:ilvl w:val="0"/>
          <w:numId w:val="86"/>
        </w:numPr>
        <w:tabs>
          <w:tab w:val="left" w:pos="0"/>
          <w:tab w:val="left" w:pos="720"/>
        </w:tabs>
        <w:spacing w:after="0"/>
        <w:ind w:left="180" w:right="-90"/>
        <w:jc w:val="both"/>
        <w:rPr>
          <w:rFonts w:ascii="Sylfaen" w:hAnsi="Sylfaen" w:cs="Sylfaen"/>
          <w:lang w:val="ka-GE"/>
        </w:rPr>
      </w:pPr>
      <w:r w:rsidRPr="00506B8C">
        <w:rPr>
          <w:rFonts w:ascii="Sylfaen" w:hAnsi="Sylfaen" w:cs="Sylfaen"/>
          <w:lang w:val="ka-GE"/>
        </w:rPr>
        <w:t>„კვლევები სკოლის მოსწავლეთა მონაწილეობით“ და „ლეონარდო და ვინჩის“ საგრანტო კონკურსების ფარგლებში დაფინანსდა პროექტები, რამაც ხელი შეუწყო სკოლის მოსწავლეებს შორის მეცნიერებისა და სამეცნიერო კარიერის პოპულარიზაციას;</w:t>
      </w:r>
    </w:p>
    <w:p w14:paraId="040007FC" w14:textId="77777777" w:rsidR="008F7ED2" w:rsidRPr="00506B8C" w:rsidRDefault="008F7ED2" w:rsidP="00501D95">
      <w:pPr>
        <w:pStyle w:val="ListParagraph"/>
        <w:numPr>
          <w:ilvl w:val="0"/>
          <w:numId w:val="86"/>
        </w:numPr>
        <w:tabs>
          <w:tab w:val="left" w:pos="0"/>
          <w:tab w:val="left" w:pos="720"/>
        </w:tabs>
        <w:spacing w:after="0"/>
        <w:ind w:left="180" w:right="-90"/>
        <w:jc w:val="both"/>
        <w:rPr>
          <w:rFonts w:ascii="Sylfaen" w:hAnsi="Sylfaen" w:cs="Sylfaen"/>
          <w:lang w:val="ka-GE"/>
        </w:rPr>
      </w:pPr>
      <w:r w:rsidRPr="00506B8C">
        <w:rPr>
          <w:rFonts w:ascii="Sylfaen" w:hAnsi="Sylfaen" w:cs="Sylfaen"/>
          <w:lang w:val="ka-GE"/>
        </w:rPr>
        <w:lastRenderedPageBreak/>
        <w:t>გაიზარდა საუკეთესო მეცნიერის ჯილდოს მიმღებთა რაოდენობა საქართველოს შემსწავლელი მეცნიერებისათვის ახალი ნომინაციების დამატების საფუძველზე, რამაც ხელი შეუწყო კონკურენტული კვლევის გარემოს შექმნას, ასევე კვლევების მიახლოვებას საერთაშორისო სტანდარტებთან და ინტერნაციონალიზაციას;</w:t>
      </w:r>
    </w:p>
    <w:p w14:paraId="103F107D" w14:textId="77777777" w:rsidR="008F7ED2" w:rsidRPr="00506B8C" w:rsidRDefault="008F7ED2" w:rsidP="00501D95">
      <w:pPr>
        <w:pStyle w:val="ListParagraph"/>
        <w:numPr>
          <w:ilvl w:val="0"/>
          <w:numId w:val="86"/>
        </w:numPr>
        <w:tabs>
          <w:tab w:val="left" w:pos="0"/>
          <w:tab w:val="left" w:pos="720"/>
        </w:tabs>
        <w:spacing w:after="0"/>
        <w:ind w:left="180" w:right="-90"/>
        <w:jc w:val="both"/>
        <w:rPr>
          <w:rFonts w:ascii="Sylfaen" w:hAnsi="Sylfaen" w:cs="Sylfaen"/>
        </w:rPr>
      </w:pPr>
      <w:r w:rsidRPr="00506B8C">
        <w:rPr>
          <w:rFonts w:ascii="Sylfaen" w:hAnsi="Sylfaen" w:cs="Sylfaen"/>
          <w:lang w:val="ka-GE"/>
        </w:rPr>
        <w:t xml:space="preserve">გაიზარდა ახალგაზრდა მეცნიერთა მონაწილეობა სამეცნიერო-კვლევით პროექტებში არა მხოლოდ სამეცნიერო კვლევაში ჩართულობის კუთხით, არამედ მოხდა მათი რესურსის და ინტელექტუალური პოტენციალის გამოყენება საექსპერტო საქმიანობაში. </w:t>
      </w:r>
    </w:p>
    <w:p w14:paraId="5E6838E4" w14:textId="77777777" w:rsidR="008F7ED2" w:rsidRPr="00506B8C" w:rsidRDefault="008F7ED2" w:rsidP="00501D95">
      <w:pPr>
        <w:pStyle w:val="ListParagraph"/>
        <w:tabs>
          <w:tab w:val="left" w:pos="0"/>
          <w:tab w:val="left" w:pos="720"/>
        </w:tabs>
        <w:spacing w:after="0"/>
        <w:ind w:left="180" w:right="-90"/>
        <w:jc w:val="both"/>
        <w:rPr>
          <w:rFonts w:ascii="Sylfaen" w:hAnsi="Sylfaen" w:cs="Sylfaen"/>
          <w:lang w:val="ka-GE"/>
        </w:rPr>
      </w:pPr>
    </w:p>
    <w:p w14:paraId="5F5B667B" w14:textId="77777777" w:rsidR="008F7ED2" w:rsidRPr="00506B8C" w:rsidRDefault="008F7ED2" w:rsidP="00501D95">
      <w:pPr>
        <w:pStyle w:val="ListParagraph"/>
        <w:tabs>
          <w:tab w:val="left" w:pos="0"/>
          <w:tab w:val="left" w:pos="720"/>
        </w:tabs>
        <w:spacing w:after="0"/>
        <w:ind w:left="180" w:right="-9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50776CDA" w14:textId="77777777" w:rsidR="008F7ED2" w:rsidRPr="00506B8C" w:rsidRDefault="008F7ED2" w:rsidP="00501D95">
      <w:pPr>
        <w:numPr>
          <w:ilvl w:val="0"/>
          <w:numId w:val="64"/>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1097BDD1"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2014-2015 წლებში დაფინანსდა 879 პროექტი შემდეგ სამეცნიერო მიმართულებებში: ზუსტი და საბუნებისმეტყველო მეცნიერებები, ინჟინერია და ტექნოლოგიები, სამედიცინო და ჯანმრთელობის მეცნიერებები, აგრარული მეცნიერებები, სოციალური მეცნიერებები, ჰუმანიტარული მეცნიერებები და საქართველოს შემსწავლელი მეცნიერებები;</w:t>
      </w:r>
    </w:p>
    <w:p w14:paraId="2859AD81"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1361F8A5"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სხვადასხვა სამეცნიერო მიმართულებებში დაფინანსებული საგრანტო პროექტების რაოდენობა;</w:t>
      </w:r>
    </w:p>
    <w:p w14:paraId="308C900F"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 xml:space="preserve">მიღწეული საბოლოო შედეგის შეფასების ინდიკატორი </w:t>
      </w:r>
    </w:p>
    <w:p w14:paraId="1B7F592E" w14:textId="77777777" w:rsidR="008F7ED2" w:rsidRPr="00506B8C" w:rsidRDefault="008F7ED2" w:rsidP="00501D95">
      <w:pPr>
        <w:pStyle w:val="ListParagraph"/>
        <w:tabs>
          <w:tab w:val="left" w:pos="0"/>
          <w:tab w:val="left" w:pos="720"/>
        </w:tabs>
        <w:spacing w:after="0"/>
        <w:ind w:left="180" w:right="-90"/>
        <w:jc w:val="both"/>
        <w:rPr>
          <w:rFonts w:ascii="Sylfaen" w:hAnsi="Sylfaen" w:cs="Sylfaen"/>
          <w:lang w:val="ka-GE"/>
        </w:rPr>
      </w:pPr>
      <w:r w:rsidRPr="00506B8C">
        <w:rPr>
          <w:rFonts w:ascii="Sylfaen" w:hAnsi="Sylfaen" w:cs="Sylfaen"/>
          <w:lang w:val="ka-GE"/>
        </w:rPr>
        <w:t>სხვადასხვა სამეცნიერო მიმართულებებში დაფინანსდა 740 პროექტი.</w:t>
      </w:r>
    </w:p>
    <w:p w14:paraId="7F8D095B" w14:textId="77777777" w:rsidR="008F7ED2" w:rsidRPr="00506B8C" w:rsidRDefault="008F7ED2" w:rsidP="00501D95">
      <w:pPr>
        <w:numPr>
          <w:ilvl w:val="0"/>
          <w:numId w:val="64"/>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60ACEB7B" w14:textId="77777777" w:rsidR="008F7ED2" w:rsidRPr="00506B8C" w:rsidRDefault="008F7ED2" w:rsidP="00501D95">
      <w:pPr>
        <w:tabs>
          <w:tab w:val="left" w:pos="720"/>
        </w:tabs>
        <w:ind w:left="180"/>
        <w:jc w:val="both"/>
        <w:rPr>
          <w:rFonts w:ascii="Sylfaen" w:hAnsi="Sylfaen" w:cs="Sylfaen"/>
          <w:lang w:val="ka-GE"/>
        </w:rPr>
      </w:pPr>
      <w:r w:rsidRPr="00506B8C">
        <w:rPr>
          <w:rFonts w:ascii="Sylfaen" w:eastAsia="Sylfaen" w:hAnsi="Sylfaen"/>
          <w:color w:val="000000"/>
          <w:lang w:val="ka-GE"/>
        </w:rPr>
        <w:t>,,</w:t>
      </w:r>
      <w:r w:rsidRPr="00506B8C">
        <w:rPr>
          <w:rFonts w:ascii="Sylfaen" w:eastAsia="Sylfaen" w:hAnsi="Sylfaen"/>
          <w:color w:val="000000"/>
        </w:rPr>
        <w:t>ELSEVIER" მონაცემთა ბაზაში ჩართულია კონსორციუმში შემავალი 21 ორგანიზაცია, სადაც გაერთიანებულია 14 სახელმწიფო უნივერსიტეტი, სამეცნიერო კვლევითი ინსტიტუტები, 3 კვლევითი ცენტრი, 1 სამეცნიერო ინსტიტუტი, საქართველოს მეცნიერებათა ეროვნული აკადემია, საქართველოს სოფლის მეურნეობის მეცნიერებათა აკადემია და საქართველოს ეროვნული მუზეუ</w:t>
      </w:r>
      <w:r w:rsidRPr="00506B8C">
        <w:rPr>
          <w:rFonts w:ascii="Sylfaen" w:eastAsia="Sylfaen" w:hAnsi="Sylfaen"/>
          <w:color w:val="000000"/>
          <w:lang w:val="ka-GE"/>
        </w:rPr>
        <w:t>მი.</w:t>
      </w:r>
    </w:p>
    <w:p w14:paraId="64D2BE99"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03E6E986"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eastAsia="Sylfaen" w:hAnsi="Sylfaen"/>
          <w:color w:val="000000"/>
        </w:rPr>
        <w:t>საბაზისო მაჩვენებლის შენარჩუნება</w:t>
      </w:r>
      <w:r w:rsidRPr="00506B8C">
        <w:rPr>
          <w:rFonts w:ascii="Sylfaen" w:eastAsia="Sylfaen" w:hAnsi="Sylfaen"/>
          <w:color w:val="000000"/>
          <w:lang w:val="ka-GE"/>
        </w:rPr>
        <w:t>.</w:t>
      </w:r>
    </w:p>
    <w:p w14:paraId="4C996969" w14:textId="77777777" w:rsidR="008F7ED2" w:rsidRPr="00506B8C" w:rsidRDefault="008F7ED2" w:rsidP="00501D95">
      <w:pPr>
        <w:tabs>
          <w:tab w:val="left" w:pos="720"/>
        </w:tabs>
        <w:ind w:left="180"/>
        <w:jc w:val="both"/>
        <w:rPr>
          <w:rFonts w:ascii="Sylfaen" w:hAnsi="Sylfaen" w:cs="Sylfaen"/>
          <w:lang w:val="ka-GE"/>
        </w:rPr>
      </w:pPr>
    </w:p>
    <w:p w14:paraId="346DAFAC"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cs="Sylfaen"/>
          <w:lang w:val="ka-GE"/>
        </w:rPr>
        <w:t xml:space="preserve"> </w:t>
      </w:r>
      <w:r w:rsidRPr="00506B8C">
        <w:rPr>
          <w:rFonts w:ascii="Sylfaen" w:hAnsi="Sylfaen" w:cs="Sylfaen"/>
        </w:rPr>
        <w:t xml:space="preserve">შედეგის შეფასების ინდიკატორი </w:t>
      </w:r>
    </w:p>
    <w:p w14:paraId="6EF91ABF" w14:textId="77777777" w:rsidR="008F7ED2" w:rsidRPr="00506B8C" w:rsidRDefault="008F7ED2" w:rsidP="00501D95">
      <w:pPr>
        <w:pStyle w:val="ListParagraph"/>
        <w:tabs>
          <w:tab w:val="left" w:pos="0"/>
          <w:tab w:val="left" w:pos="720"/>
        </w:tabs>
        <w:spacing w:after="0"/>
        <w:ind w:left="180" w:right="-90"/>
        <w:jc w:val="both"/>
        <w:rPr>
          <w:rFonts w:ascii="Sylfaen" w:hAnsi="Sylfaen"/>
        </w:rPr>
      </w:pPr>
      <w:r w:rsidRPr="00506B8C">
        <w:rPr>
          <w:rFonts w:ascii="Sylfaen" w:hAnsi="Sylfaen" w:cs="Sylfaen"/>
          <w:lang w:val="ka-GE"/>
        </w:rPr>
        <w:t xml:space="preserve">ელექტრონული გამომცემლობა ELSEVIER BV-ის  </w:t>
      </w:r>
      <w:r w:rsidRPr="00506B8C">
        <w:rPr>
          <w:rFonts w:ascii="Sylfaen" w:eastAsia="Sylfaen" w:hAnsi="Sylfaen"/>
          <w:color w:val="000000"/>
        </w:rPr>
        <w:t>მონაცემთა ბაზაში ჩართულია</w:t>
      </w:r>
      <w:r w:rsidRPr="00506B8C">
        <w:rPr>
          <w:rFonts w:ascii="Sylfaen" w:hAnsi="Sylfaen" w:cs="Sylfaen"/>
          <w:lang w:val="ka-GE"/>
        </w:rPr>
        <w:t xml:space="preserve"> 21 ინსტიტუციისგან შემდგარი კონსორციუმი (კონსორციუმში შედიან სახელმწიფო უნივერსიტეტები, შესაბამისი სამეცნიერო კვლევითი ინსტიტუტები, 3 კვლევითი ცენტრი, 1 სამეცნიერო ინსტიტუტი,  </w:t>
      </w:r>
      <w:r w:rsidRPr="00506B8C">
        <w:rPr>
          <w:rFonts w:ascii="Sylfaen" w:hAnsi="Sylfaen" w:cs="Sylfaen"/>
          <w:lang w:val="ka-GE"/>
        </w:rPr>
        <w:lastRenderedPageBreak/>
        <w:t>საქართველოს მეცნიერებათა ეროვნული აკადემია, საქართველოს სოფლის მეურნეობის მეცნიერებათა აკადემია და საქართველოს ეროვნული მუზეუმი).</w:t>
      </w:r>
    </w:p>
    <w:p w14:paraId="6583F33E" w14:textId="77777777" w:rsidR="008F7ED2" w:rsidRPr="00506B8C" w:rsidRDefault="008F7ED2" w:rsidP="00501D95">
      <w:pPr>
        <w:pStyle w:val="Normal00"/>
        <w:tabs>
          <w:tab w:val="left" w:pos="720"/>
        </w:tabs>
        <w:ind w:left="180"/>
        <w:jc w:val="both"/>
        <w:rPr>
          <w:rFonts w:ascii="Sylfaen" w:eastAsia="Sylfaen" w:hAnsi="Sylfaen"/>
          <w:color w:val="000000"/>
          <w:sz w:val="22"/>
          <w:szCs w:val="22"/>
          <w:lang w:val="ka-GE"/>
        </w:rPr>
      </w:pPr>
      <w:r w:rsidRPr="00506B8C">
        <w:rPr>
          <w:rFonts w:ascii="Sylfaen" w:eastAsia="Sylfaen" w:hAnsi="Sylfaen"/>
          <w:color w:val="000000"/>
          <w:sz w:val="22"/>
          <w:szCs w:val="22"/>
          <w:lang w:val="ka-GE"/>
        </w:rPr>
        <w:tab/>
      </w:r>
    </w:p>
    <w:p w14:paraId="1217740F"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r w:rsidRPr="00506B8C">
        <w:rPr>
          <w:rFonts w:ascii="Sylfaen" w:eastAsia="Sylfaen" w:hAnsi="Sylfaen"/>
          <w:color w:val="000000"/>
          <w:sz w:val="22"/>
          <w:szCs w:val="22"/>
          <w:lang w:val="ka-GE"/>
        </w:rPr>
        <w:tab/>
        <w:t xml:space="preserve">4.5.2 </w:t>
      </w:r>
      <w:r w:rsidRPr="00506B8C">
        <w:rPr>
          <w:rFonts w:ascii="Sylfaen" w:eastAsia="Sylfaen" w:hAnsi="Sylfaen"/>
          <w:color w:val="000000"/>
          <w:sz w:val="22"/>
          <w:szCs w:val="22"/>
        </w:rPr>
        <w:t>სამეცნიერო დაწესებულებების პროგრამები (</w:t>
      </w:r>
      <w:r w:rsidRPr="00506B8C">
        <w:rPr>
          <w:rFonts w:ascii="Sylfaen" w:eastAsia="Sylfaen" w:hAnsi="Sylfaen"/>
          <w:color w:val="000000"/>
          <w:sz w:val="22"/>
          <w:szCs w:val="22"/>
          <w:lang w:val="ka-GE"/>
        </w:rPr>
        <w:t xml:space="preserve">პროგრამული კოდი </w:t>
      </w:r>
      <w:r w:rsidRPr="00506B8C">
        <w:rPr>
          <w:rFonts w:ascii="Sylfaen" w:eastAsia="Sylfaen" w:hAnsi="Sylfaen"/>
          <w:color w:val="000000"/>
          <w:sz w:val="22"/>
          <w:szCs w:val="22"/>
        </w:rPr>
        <w:t>32 05 02)</w:t>
      </w:r>
    </w:p>
    <w:p w14:paraId="28CC1175"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p>
    <w:p w14:paraId="37C67D36" w14:textId="77777777" w:rsidR="008F7ED2" w:rsidRPr="00506B8C" w:rsidRDefault="008F7ED2" w:rsidP="00501D95">
      <w:pPr>
        <w:tabs>
          <w:tab w:val="left" w:pos="720"/>
        </w:tabs>
        <w:ind w:left="180"/>
        <w:rPr>
          <w:rFonts w:ascii="Sylfaen" w:eastAsia="Arial Unicode MS" w:hAnsi="Sylfaen" w:cs="Arial Unicode MS"/>
        </w:rPr>
      </w:pPr>
      <w:r w:rsidRPr="00506B8C">
        <w:rPr>
          <w:rFonts w:ascii="Sylfaen" w:hAnsi="Sylfaen"/>
          <w:lang w:val="ka-GE"/>
        </w:rPr>
        <w:t>განმახორციელებელი</w:t>
      </w:r>
      <w:r w:rsidRPr="00506B8C">
        <w:rPr>
          <w:rFonts w:ascii="Sylfaen" w:hAnsi="Sylfaen"/>
        </w:rPr>
        <w:t>:</w:t>
      </w:r>
    </w:p>
    <w:p w14:paraId="54BE53F0" w14:textId="77777777" w:rsidR="008F7ED2" w:rsidRPr="00506B8C" w:rsidRDefault="008F7ED2" w:rsidP="00501D95">
      <w:pPr>
        <w:numPr>
          <w:ilvl w:val="0"/>
          <w:numId w:val="123"/>
        </w:numPr>
        <w:tabs>
          <w:tab w:val="left" w:pos="720"/>
        </w:tabs>
        <w:spacing w:after="0" w:line="240" w:lineRule="auto"/>
        <w:ind w:left="180"/>
        <w:rPr>
          <w:rFonts w:ascii="Sylfaen" w:eastAsia="Merriweather" w:hAnsi="Sylfaen" w:cs="Merriweather"/>
        </w:rPr>
      </w:pPr>
      <w:r w:rsidRPr="00506B8C">
        <w:rPr>
          <w:rFonts w:ascii="Sylfaen" w:eastAsia="Arial Unicode MS" w:hAnsi="Sylfaen" w:cs="Arial Unicode MS"/>
        </w:rPr>
        <w:t>სსიპ – ივანე ბერიტაშვილის ექსპერიმენტული ბიომედიცინის ცენტრი</w:t>
      </w:r>
      <w:r w:rsidRPr="00506B8C">
        <w:rPr>
          <w:rFonts w:ascii="Sylfaen" w:eastAsia="Merriweather" w:hAnsi="Sylfaen" w:cs="Merriweather"/>
        </w:rPr>
        <w:t>;</w:t>
      </w:r>
    </w:p>
    <w:p w14:paraId="24A6F76E" w14:textId="77777777" w:rsidR="008F7ED2" w:rsidRPr="00506B8C" w:rsidRDefault="008F7ED2" w:rsidP="00501D95">
      <w:pPr>
        <w:numPr>
          <w:ilvl w:val="0"/>
          <w:numId w:val="123"/>
        </w:numPr>
        <w:tabs>
          <w:tab w:val="left" w:pos="720"/>
        </w:tabs>
        <w:spacing w:after="0" w:line="240" w:lineRule="auto"/>
        <w:ind w:left="180"/>
        <w:rPr>
          <w:rFonts w:ascii="Sylfaen" w:eastAsia="Merriweather" w:hAnsi="Sylfaen" w:cs="Merriweather"/>
        </w:rPr>
      </w:pPr>
      <w:r w:rsidRPr="00506B8C">
        <w:rPr>
          <w:rFonts w:ascii="Sylfaen" w:eastAsia="Arial Unicode MS" w:hAnsi="Sylfaen" w:cs="Arial Unicode MS"/>
        </w:rPr>
        <w:t>სსიპ – კორნელი კეკელიძის სახელობის ხელნაწერთა ეროვნული ცენტრი</w:t>
      </w:r>
      <w:r w:rsidRPr="00506B8C">
        <w:rPr>
          <w:rFonts w:ascii="Sylfaen" w:eastAsia="Merriweather" w:hAnsi="Sylfaen" w:cs="Merriweather"/>
        </w:rPr>
        <w:t>;</w:t>
      </w:r>
    </w:p>
    <w:p w14:paraId="346EF740" w14:textId="77777777" w:rsidR="008F7ED2" w:rsidRPr="00506B8C" w:rsidRDefault="008F7ED2" w:rsidP="00501D95">
      <w:pPr>
        <w:numPr>
          <w:ilvl w:val="0"/>
          <w:numId w:val="123"/>
        </w:numPr>
        <w:tabs>
          <w:tab w:val="left" w:pos="720"/>
        </w:tabs>
        <w:spacing w:after="0" w:line="240" w:lineRule="auto"/>
        <w:ind w:left="180"/>
        <w:rPr>
          <w:rFonts w:ascii="Sylfaen" w:eastAsia="Merriweather" w:hAnsi="Sylfaen" w:cs="Merriweather"/>
        </w:rPr>
      </w:pPr>
      <w:r w:rsidRPr="00506B8C">
        <w:rPr>
          <w:rFonts w:ascii="Sylfaen" w:eastAsia="Arial Unicode MS" w:hAnsi="Sylfaen" w:cs="Arial Unicode MS"/>
        </w:rPr>
        <w:t>სსიპ – გიორგი ელიავას სახელობის ბაქტერიოფაგიის, მიკრობიოლოგიისა და ვირუსოლოგიის ინსტიტუტი.</w:t>
      </w:r>
    </w:p>
    <w:p w14:paraId="2010263F" w14:textId="77777777" w:rsidR="008F7ED2" w:rsidRPr="00506B8C" w:rsidRDefault="008F7ED2" w:rsidP="00501D95">
      <w:pPr>
        <w:tabs>
          <w:tab w:val="left" w:pos="720"/>
        </w:tabs>
        <w:ind w:left="180"/>
        <w:jc w:val="both"/>
        <w:rPr>
          <w:rFonts w:ascii="Sylfaen" w:hAnsi="Sylfaen" w:cs="Sylfaen"/>
        </w:rPr>
      </w:pPr>
    </w:p>
    <w:p w14:paraId="26980A1E"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31C8E276" w14:textId="77777777" w:rsidR="008F7ED2" w:rsidRPr="00506B8C" w:rsidRDefault="008F7ED2" w:rsidP="00501D95">
      <w:pPr>
        <w:numPr>
          <w:ilvl w:val="0"/>
          <w:numId w:val="103"/>
        </w:numPr>
        <w:tabs>
          <w:tab w:val="left" w:pos="720"/>
        </w:tabs>
        <w:spacing w:after="0" w:line="240" w:lineRule="auto"/>
        <w:ind w:left="180"/>
        <w:jc w:val="both"/>
        <w:rPr>
          <w:rFonts w:ascii="Sylfaen" w:hAnsi="Sylfaen" w:cs="Sylfaen"/>
        </w:rPr>
      </w:pPr>
      <w:r w:rsidRPr="00506B8C">
        <w:rPr>
          <w:rFonts w:ascii="Sylfaen" w:eastAsia="Sylfaen" w:hAnsi="Sylfaen"/>
          <w:color w:val="000000"/>
        </w:rPr>
        <w:t>სამეცნიერო სტატიები, როგორც ქართულ ასევე უცხოურ ჟურნალებში;</w:t>
      </w:r>
    </w:p>
    <w:p w14:paraId="02A4A03D" w14:textId="77777777" w:rsidR="008F7ED2" w:rsidRPr="00506B8C" w:rsidRDefault="008F7ED2" w:rsidP="00501D95">
      <w:pPr>
        <w:numPr>
          <w:ilvl w:val="0"/>
          <w:numId w:val="103"/>
        </w:numPr>
        <w:tabs>
          <w:tab w:val="left" w:pos="720"/>
        </w:tabs>
        <w:spacing w:after="0" w:line="240" w:lineRule="auto"/>
        <w:ind w:left="180"/>
        <w:jc w:val="both"/>
        <w:rPr>
          <w:rFonts w:ascii="Sylfaen" w:hAnsi="Sylfaen" w:cs="Sylfaen"/>
        </w:rPr>
      </w:pPr>
      <w:r w:rsidRPr="00506B8C">
        <w:rPr>
          <w:rFonts w:ascii="Sylfaen" w:eastAsia="Sylfaen" w:hAnsi="Sylfaen"/>
          <w:color w:val="000000"/>
        </w:rPr>
        <w:t>თეზისები საერთშორისო სიმპოზიუმებში, კონფერენციებსა და ფორუმებში მონაწილეობა საქართველოში და უცხოეთში;</w:t>
      </w:r>
    </w:p>
    <w:p w14:paraId="00A3EFB3" w14:textId="77777777" w:rsidR="008F7ED2" w:rsidRPr="00506B8C" w:rsidRDefault="008F7ED2" w:rsidP="00501D95">
      <w:pPr>
        <w:numPr>
          <w:ilvl w:val="0"/>
          <w:numId w:val="103"/>
        </w:numPr>
        <w:tabs>
          <w:tab w:val="left" w:pos="720"/>
        </w:tabs>
        <w:spacing w:after="0" w:line="240" w:lineRule="auto"/>
        <w:ind w:left="180"/>
        <w:jc w:val="both"/>
        <w:rPr>
          <w:rFonts w:ascii="Sylfaen" w:hAnsi="Sylfaen" w:cs="Sylfaen"/>
        </w:rPr>
      </w:pPr>
      <w:r w:rsidRPr="00506B8C">
        <w:rPr>
          <w:rFonts w:ascii="Sylfaen" w:eastAsia="Sylfaen" w:hAnsi="Sylfaen"/>
          <w:color w:val="000000"/>
        </w:rPr>
        <w:t>მონოგრაფიები, კრებულები, სამეცნიერო წიგნები;</w:t>
      </w:r>
    </w:p>
    <w:p w14:paraId="2C2F4799" w14:textId="77777777" w:rsidR="008F7ED2" w:rsidRPr="00506B8C" w:rsidRDefault="008F7ED2" w:rsidP="00501D95">
      <w:pPr>
        <w:numPr>
          <w:ilvl w:val="0"/>
          <w:numId w:val="103"/>
        </w:numPr>
        <w:tabs>
          <w:tab w:val="left" w:pos="720"/>
        </w:tabs>
        <w:spacing w:after="0" w:line="240" w:lineRule="auto"/>
        <w:ind w:left="180"/>
        <w:jc w:val="both"/>
        <w:rPr>
          <w:rFonts w:ascii="Sylfaen" w:hAnsi="Sylfaen" w:cs="Sylfaen"/>
        </w:rPr>
      </w:pPr>
      <w:r w:rsidRPr="00506B8C">
        <w:rPr>
          <w:rFonts w:ascii="Sylfaen" w:eastAsia="Sylfaen" w:hAnsi="Sylfaen"/>
          <w:color w:val="000000"/>
        </w:rPr>
        <w:t xml:space="preserve">კონკურენტული კვლევითი გარემო; </w:t>
      </w:r>
    </w:p>
    <w:p w14:paraId="2CDA9171" w14:textId="77777777" w:rsidR="008F7ED2" w:rsidRPr="00506B8C" w:rsidRDefault="008F7ED2" w:rsidP="00501D95">
      <w:pPr>
        <w:numPr>
          <w:ilvl w:val="0"/>
          <w:numId w:val="103"/>
        </w:numPr>
        <w:tabs>
          <w:tab w:val="left" w:pos="720"/>
        </w:tabs>
        <w:spacing w:after="0" w:line="240" w:lineRule="auto"/>
        <w:ind w:left="180"/>
        <w:jc w:val="both"/>
        <w:rPr>
          <w:rFonts w:ascii="Sylfaen" w:hAnsi="Sylfaen" w:cs="Sylfaen"/>
        </w:rPr>
      </w:pPr>
      <w:r w:rsidRPr="00506B8C">
        <w:rPr>
          <w:rFonts w:ascii="Sylfaen" w:eastAsia="Sylfaen" w:hAnsi="Sylfaen"/>
          <w:color w:val="000000"/>
          <w:lang w:val="ka-GE"/>
        </w:rPr>
        <w:t>ა</w:t>
      </w:r>
      <w:r w:rsidRPr="00506B8C">
        <w:rPr>
          <w:rFonts w:ascii="Sylfaen" w:eastAsia="Sylfaen" w:hAnsi="Sylfaen"/>
          <w:color w:val="000000"/>
        </w:rPr>
        <w:t>ხალგაზრდა მეცნიერთა ამაღლებული კვალიფიკაცია;</w:t>
      </w:r>
    </w:p>
    <w:p w14:paraId="580A7314" w14:textId="77777777" w:rsidR="008F7ED2" w:rsidRPr="00506B8C" w:rsidRDefault="008F7ED2" w:rsidP="00501D95">
      <w:pPr>
        <w:numPr>
          <w:ilvl w:val="0"/>
          <w:numId w:val="103"/>
        </w:numPr>
        <w:tabs>
          <w:tab w:val="left" w:pos="720"/>
        </w:tabs>
        <w:spacing w:after="0" w:line="240" w:lineRule="auto"/>
        <w:ind w:left="180"/>
        <w:jc w:val="both"/>
        <w:rPr>
          <w:rFonts w:ascii="Sylfaen" w:hAnsi="Sylfaen" w:cs="Sylfaen"/>
        </w:rPr>
      </w:pPr>
      <w:r w:rsidRPr="00506B8C">
        <w:rPr>
          <w:rFonts w:ascii="Sylfaen" w:eastAsia="Sylfaen" w:hAnsi="Sylfaen"/>
          <w:color w:val="000000"/>
        </w:rPr>
        <w:t>მოდერნიზებული სამეცნიერო ინფრასტრუქტურა;</w:t>
      </w:r>
    </w:p>
    <w:p w14:paraId="23EDB25A" w14:textId="77777777" w:rsidR="008F7ED2" w:rsidRPr="00506B8C" w:rsidRDefault="008F7ED2" w:rsidP="00501D95">
      <w:pPr>
        <w:numPr>
          <w:ilvl w:val="0"/>
          <w:numId w:val="103"/>
        </w:numPr>
        <w:tabs>
          <w:tab w:val="left" w:pos="720"/>
        </w:tabs>
        <w:spacing w:after="0" w:line="240" w:lineRule="auto"/>
        <w:ind w:left="180"/>
        <w:jc w:val="both"/>
        <w:rPr>
          <w:rFonts w:ascii="Sylfaen" w:hAnsi="Sylfaen" w:cs="Sylfaen"/>
        </w:rPr>
      </w:pPr>
      <w:r w:rsidRPr="00506B8C">
        <w:rPr>
          <w:rFonts w:ascii="Sylfaen" w:eastAsia="Sylfaen" w:hAnsi="Sylfaen"/>
          <w:color w:val="000000"/>
          <w:lang w:val="ka-GE"/>
        </w:rPr>
        <w:t>კ</w:t>
      </w:r>
      <w:r w:rsidRPr="00506B8C">
        <w:rPr>
          <w:rFonts w:ascii="Sylfaen" w:eastAsia="Sylfaen" w:hAnsi="Sylfaen"/>
          <w:color w:val="000000"/>
        </w:rPr>
        <w:t>ორნელი კეკელიძის სახელობის ხელნწერთა ეროვნული ცენტრის ამაღლებული ცნობადობა, როგორც ქვეყნის ერთ-ერთი წამყვანი სამეცნიერო კულტურული დაწესებულების, საქართველოში და საზღვარგარეთ;</w:t>
      </w:r>
    </w:p>
    <w:p w14:paraId="70DFEE06" w14:textId="77777777" w:rsidR="008F7ED2" w:rsidRPr="00506B8C" w:rsidRDefault="008F7ED2" w:rsidP="00501D95">
      <w:pPr>
        <w:numPr>
          <w:ilvl w:val="0"/>
          <w:numId w:val="103"/>
        </w:numPr>
        <w:tabs>
          <w:tab w:val="left" w:pos="720"/>
        </w:tabs>
        <w:spacing w:after="0" w:line="240" w:lineRule="auto"/>
        <w:ind w:left="180"/>
        <w:jc w:val="both"/>
        <w:rPr>
          <w:rFonts w:ascii="Sylfaen" w:hAnsi="Sylfaen" w:cs="Sylfaen"/>
        </w:rPr>
      </w:pPr>
      <w:r w:rsidRPr="00506B8C">
        <w:rPr>
          <w:rFonts w:ascii="Sylfaen" w:eastAsia="Sylfaen" w:hAnsi="Sylfaen"/>
          <w:color w:val="000000"/>
        </w:rPr>
        <w:t>საერთაშორისო და ადგილობრივი (საქართველო) სამეცნიერო კონფერენციების ორგანიზება და ჩატარება.</w:t>
      </w:r>
    </w:p>
    <w:p w14:paraId="59BB5962"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0360F286" w14:textId="77777777" w:rsidR="008F7ED2" w:rsidRPr="00506B8C" w:rsidRDefault="008F7ED2" w:rsidP="00501D95">
      <w:pPr>
        <w:numPr>
          <w:ilvl w:val="0"/>
          <w:numId w:val="103"/>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ჩატარებული ფუნდამენტური და გამოყენებითი სამეცნიერო კვლევები;</w:t>
      </w:r>
    </w:p>
    <w:p w14:paraId="3944C410" w14:textId="77777777" w:rsidR="008F7ED2" w:rsidRPr="00506B8C" w:rsidRDefault="008F7ED2" w:rsidP="00501D95">
      <w:pPr>
        <w:numPr>
          <w:ilvl w:val="0"/>
          <w:numId w:val="103"/>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სამეცნიერო კვლევებში საერთაშორისო თანამშრომლობის პროცესის გაღრმავება და კონკურენტული კვლევითი გარემოს ჩამოყალიბება;</w:t>
      </w:r>
    </w:p>
    <w:p w14:paraId="1E227B4C" w14:textId="77777777" w:rsidR="008F7ED2" w:rsidRPr="00506B8C" w:rsidRDefault="008F7ED2" w:rsidP="00501D95">
      <w:pPr>
        <w:numPr>
          <w:ilvl w:val="0"/>
          <w:numId w:val="103"/>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ორგანიზებული და ჩატარებული სხვადასხვა სამეცნიერო კონფერენციები, ფორუმები, სიუბილეო დღეები და სხვა ღონისძიებები.</w:t>
      </w:r>
    </w:p>
    <w:p w14:paraId="2BE0D226" w14:textId="77777777" w:rsidR="008F7ED2" w:rsidRPr="00506B8C" w:rsidRDefault="008F7ED2" w:rsidP="00501D95">
      <w:pPr>
        <w:pStyle w:val="Normal00"/>
        <w:tabs>
          <w:tab w:val="left" w:pos="720"/>
        </w:tabs>
        <w:ind w:left="180"/>
        <w:jc w:val="both"/>
        <w:rPr>
          <w:rFonts w:ascii="Sylfaen" w:hAnsi="Sylfaen"/>
          <w:sz w:val="22"/>
          <w:szCs w:val="22"/>
        </w:rPr>
      </w:pPr>
    </w:p>
    <w:p w14:paraId="6AEAD6D7"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rPr>
        <w:t xml:space="preserve">4.5.3 </w:t>
      </w:r>
      <w:r w:rsidRPr="00506B8C">
        <w:rPr>
          <w:rFonts w:ascii="Sylfaen" w:eastAsia="Sylfaen" w:hAnsi="Sylfaen"/>
          <w:color w:val="000000"/>
          <w:sz w:val="22"/>
          <w:szCs w:val="22"/>
        </w:rPr>
        <w:t>სოფლის მეურნეობის დარგში მეცნიერთა ხელშეწყობა (</w:t>
      </w:r>
      <w:r w:rsidRPr="00506B8C">
        <w:rPr>
          <w:rFonts w:ascii="Sylfaen" w:eastAsia="Sylfaen" w:hAnsi="Sylfaen"/>
          <w:color w:val="000000"/>
          <w:sz w:val="22"/>
          <w:szCs w:val="22"/>
          <w:lang w:val="ka-GE"/>
        </w:rPr>
        <w:t xml:space="preserve">პროგრამული კოდი </w:t>
      </w:r>
      <w:r w:rsidRPr="00506B8C">
        <w:rPr>
          <w:rFonts w:ascii="Sylfaen" w:eastAsia="Sylfaen" w:hAnsi="Sylfaen"/>
          <w:color w:val="000000"/>
          <w:sz w:val="22"/>
          <w:szCs w:val="22"/>
        </w:rPr>
        <w:t>32 05 03)</w:t>
      </w:r>
    </w:p>
    <w:p w14:paraId="4E40EA8B"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lang w:val="ka-GE"/>
        </w:rPr>
        <w:t xml:space="preserve"> </w:t>
      </w:r>
    </w:p>
    <w:p w14:paraId="2B72BAD4"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hAnsi="Sylfaen"/>
          <w:lang w:val="ka-GE"/>
        </w:rPr>
        <w:t>განმახორციელებელი</w:t>
      </w:r>
      <w:r w:rsidRPr="00506B8C">
        <w:rPr>
          <w:rFonts w:ascii="Sylfaen" w:hAnsi="Sylfaen"/>
        </w:rPr>
        <w:t>:</w:t>
      </w:r>
      <w:r w:rsidRPr="00506B8C">
        <w:rPr>
          <w:rFonts w:ascii="Sylfaen" w:hAnsi="Sylfaen"/>
          <w:lang w:val="ka-GE"/>
        </w:rPr>
        <w:t xml:space="preserve"> </w:t>
      </w:r>
      <w:r w:rsidRPr="00506B8C">
        <w:rPr>
          <w:rFonts w:ascii="Sylfaen" w:eastAsia="Sylfaen" w:hAnsi="Sylfaen"/>
          <w:color w:val="000000"/>
        </w:rPr>
        <w:t>სსიპ - საქართველოს სოფლის მეურნეობის მეცნიერებათა აკადემია</w:t>
      </w:r>
    </w:p>
    <w:p w14:paraId="75CBB9BD" w14:textId="398AE64B" w:rsidR="008F7ED2" w:rsidRPr="00506B8C" w:rsidRDefault="008F7ED2" w:rsidP="00B30E9A">
      <w:pPr>
        <w:tabs>
          <w:tab w:val="left" w:pos="720"/>
        </w:tabs>
        <w:ind w:left="180"/>
        <w:jc w:val="both"/>
        <w:rPr>
          <w:rFonts w:ascii="Sylfaen" w:hAnsi="Sylfaen" w:cs="Sylfaen"/>
        </w:rPr>
      </w:pPr>
      <w:r w:rsidRPr="00506B8C">
        <w:rPr>
          <w:rFonts w:ascii="Sylfaen" w:hAnsi="Sylfaen" w:cs="Sylfaen"/>
          <w:lang w:val="ka-GE"/>
        </w:rPr>
        <w:t xml:space="preserve"> </w:t>
      </w: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23A18671"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eastAsia="Sylfaen" w:hAnsi="Sylfaen"/>
          <w:color w:val="000000"/>
        </w:rPr>
        <w:lastRenderedPageBreak/>
        <w:t>საქართველოში სოფლის მეურნეობის (აგრარული) მეცნიერების განვითარების ხელშეწყობა მსოფლიო მეცნიერების მიღწევათა შესაბამისად.</w:t>
      </w:r>
    </w:p>
    <w:p w14:paraId="109F8679"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52F69710" w14:textId="77777777" w:rsidR="008F7ED2" w:rsidRPr="00506B8C" w:rsidRDefault="008F7ED2" w:rsidP="00501D95">
      <w:pPr>
        <w:pStyle w:val="ListParagraph"/>
        <w:numPr>
          <w:ilvl w:val="0"/>
          <w:numId w:val="32"/>
        </w:numPr>
        <w:tabs>
          <w:tab w:val="left" w:pos="270"/>
          <w:tab w:val="left" w:pos="720"/>
        </w:tabs>
        <w:spacing w:after="0"/>
        <w:ind w:left="180" w:hanging="450"/>
        <w:jc w:val="both"/>
        <w:rPr>
          <w:rFonts w:ascii="Sylfaen" w:eastAsia="Sylfaen" w:hAnsi="Sylfaen"/>
          <w:lang w:val="ka-GE"/>
        </w:rPr>
      </w:pPr>
      <w:r w:rsidRPr="00506B8C">
        <w:rPr>
          <w:rFonts w:ascii="Sylfaen" w:eastAsia="Sylfaen" w:hAnsi="Sylfaen"/>
          <w:lang w:val="ka-GE"/>
        </w:rPr>
        <w:t>მომზადდა და გამოიცა სხვადასხვა სამეცნიერო ნაშრომები, სტატიები, პუბლიკაციები, სახელმძღვანელოები და მონოგრაფიები სოფლის მეურნეობის საკითხებზე;</w:t>
      </w:r>
    </w:p>
    <w:p w14:paraId="590E291D" w14:textId="77777777" w:rsidR="008F7ED2" w:rsidRPr="00506B8C" w:rsidRDefault="008F7ED2" w:rsidP="00501D95">
      <w:pPr>
        <w:pStyle w:val="ListParagraph"/>
        <w:numPr>
          <w:ilvl w:val="0"/>
          <w:numId w:val="32"/>
        </w:numPr>
        <w:tabs>
          <w:tab w:val="left" w:pos="270"/>
          <w:tab w:val="left" w:pos="720"/>
        </w:tabs>
        <w:spacing w:after="0"/>
        <w:ind w:left="180" w:hanging="450"/>
        <w:jc w:val="both"/>
        <w:rPr>
          <w:rFonts w:ascii="Sylfaen" w:eastAsia="Sylfaen" w:hAnsi="Sylfaen"/>
          <w:lang w:val="ka-GE"/>
        </w:rPr>
      </w:pPr>
      <w:r w:rsidRPr="00506B8C">
        <w:rPr>
          <w:rFonts w:ascii="Sylfaen" w:eastAsia="Sylfaen" w:hAnsi="Sylfaen"/>
          <w:lang w:val="ka-GE"/>
        </w:rPr>
        <w:t>ჩატარდა ადგილობრივი და საერთაშორისო სემინარები და კონფერენციები;</w:t>
      </w:r>
    </w:p>
    <w:p w14:paraId="0F4C1162" w14:textId="77777777" w:rsidR="008F7ED2" w:rsidRPr="00506B8C" w:rsidRDefault="008F7ED2" w:rsidP="00501D95">
      <w:pPr>
        <w:pStyle w:val="ListParagraph"/>
        <w:numPr>
          <w:ilvl w:val="0"/>
          <w:numId w:val="32"/>
        </w:numPr>
        <w:tabs>
          <w:tab w:val="left" w:pos="270"/>
          <w:tab w:val="left" w:pos="720"/>
        </w:tabs>
        <w:spacing w:after="0"/>
        <w:ind w:left="180" w:hanging="450"/>
        <w:jc w:val="both"/>
        <w:rPr>
          <w:rFonts w:ascii="Sylfaen" w:eastAsia="Sylfaen" w:hAnsi="Sylfaen"/>
          <w:lang w:val="ka-GE"/>
        </w:rPr>
      </w:pPr>
      <w:r w:rsidRPr="00506B8C">
        <w:rPr>
          <w:rFonts w:ascii="Sylfaen" w:eastAsia="Sylfaen" w:hAnsi="Sylfaen"/>
          <w:lang w:val="ka-GE"/>
        </w:rPr>
        <w:t>გამოცემული იქნა რეკომენდაციები სხვადასხვა სასოფლო-სამეურნეო საკითხებზე მომზადებულ ნაშრომებზე.</w:t>
      </w:r>
    </w:p>
    <w:p w14:paraId="744399E4"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6073AFFE" w14:textId="77777777" w:rsidR="008F7ED2" w:rsidRPr="00506B8C" w:rsidRDefault="008F7ED2" w:rsidP="00501D95">
      <w:pPr>
        <w:numPr>
          <w:ilvl w:val="0"/>
          <w:numId w:val="67"/>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5133A054"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განხილული და შეფასებული აგრარული პროფილის სამეცნიერო ნაშრომების გაზრდილი რაოდენობა;</w:t>
      </w:r>
    </w:p>
    <w:p w14:paraId="449A966D"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79899A40" w14:textId="77777777" w:rsidR="008F7ED2" w:rsidRPr="00506B8C" w:rsidRDefault="008F7ED2" w:rsidP="00501D95">
      <w:pPr>
        <w:tabs>
          <w:tab w:val="left" w:pos="720"/>
        </w:tabs>
        <w:ind w:left="180"/>
        <w:jc w:val="both"/>
        <w:rPr>
          <w:rFonts w:ascii="Sylfaen" w:hAnsi="Sylfaen" w:cs="Sylfaen"/>
          <w:lang w:val="ka-GE"/>
        </w:rPr>
      </w:pPr>
      <w:r w:rsidRPr="00506B8C">
        <w:rPr>
          <w:rFonts w:ascii="Sylfaen" w:eastAsia="Sylfaen" w:hAnsi="Sylfaen"/>
          <w:color w:val="000000"/>
        </w:rPr>
        <w:t>10% - ით გაიზარდა საქართველოს სოფლის მეურნეობის მეცნიერებათა ეროვნული აკადემიის მიერ გამოქვეყენებული აგრარული პროფილის სამეცნიერო ნაშრომების, ენციკლოპედიებისა და ჟურნალების</w:t>
      </w:r>
      <w:r w:rsidRPr="00506B8C">
        <w:rPr>
          <w:rFonts w:ascii="Sylfaen" w:eastAsia="Sylfaen" w:hAnsi="Sylfaen"/>
          <w:color w:val="000000"/>
          <w:lang w:val="ka-GE"/>
        </w:rPr>
        <w:t xml:space="preserve"> რაოდენობა.</w:t>
      </w:r>
    </w:p>
    <w:p w14:paraId="2EEF9478"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 xml:space="preserve">მიღწეული შუალედური შედეგის შეფასების ინდიკატორი </w:t>
      </w:r>
    </w:p>
    <w:p w14:paraId="381F85F4" w14:textId="77777777" w:rsidR="008F7ED2" w:rsidRPr="00506B8C" w:rsidRDefault="008F7ED2" w:rsidP="00501D95">
      <w:pPr>
        <w:pStyle w:val="ListParagraph"/>
        <w:tabs>
          <w:tab w:val="left" w:pos="270"/>
          <w:tab w:val="left" w:pos="720"/>
        </w:tabs>
        <w:spacing w:after="0"/>
        <w:ind w:left="180"/>
        <w:jc w:val="both"/>
        <w:rPr>
          <w:rFonts w:ascii="Sylfaen" w:eastAsia="Sylfaen" w:hAnsi="Sylfaen"/>
          <w:lang w:val="ka-GE"/>
        </w:rPr>
      </w:pPr>
      <w:r w:rsidRPr="00506B8C">
        <w:rPr>
          <w:rFonts w:ascii="Sylfaen" w:eastAsia="Sylfaen" w:hAnsi="Sylfaen"/>
          <w:lang w:val="ka-GE"/>
        </w:rPr>
        <w:t>11% გაიზარდა სამეცნიერო ნაშრომების, ენციკლოპედიებისა და ჟურნალების რაოდენობა. ასევე აკადემიის მიერ განხილული და შეფასებულია სამეცნიერო ნაშრომები;</w:t>
      </w:r>
    </w:p>
    <w:p w14:paraId="2C62AA9F" w14:textId="77777777" w:rsidR="008F7ED2" w:rsidRPr="00506B8C" w:rsidRDefault="008F7ED2" w:rsidP="00501D95">
      <w:pPr>
        <w:numPr>
          <w:ilvl w:val="0"/>
          <w:numId w:val="67"/>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60386C74"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განხილულ და შეაფასებულ იქნა უმაღლეს საგანმანათლებლო და აგრარული პროფილის სამეცნიერო - კვლევითი დაწესებულებების წლიური სამეცნიერო ნაშრომები და მიღწევები;</w:t>
      </w:r>
    </w:p>
    <w:p w14:paraId="6FA57E0C"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3AE17F61" w14:textId="77777777" w:rsidR="008F7ED2" w:rsidRPr="00506B8C" w:rsidRDefault="008F7ED2" w:rsidP="00501D95">
      <w:pPr>
        <w:tabs>
          <w:tab w:val="left" w:pos="720"/>
        </w:tabs>
        <w:ind w:left="180"/>
        <w:rPr>
          <w:rFonts w:ascii="Sylfaen" w:hAnsi="Sylfaen" w:cs="Sylfaen"/>
        </w:rPr>
      </w:pPr>
      <w:r w:rsidRPr="00506B8C">
        <w:rPr>
          <w:rFonts w:ascii="Sylfaen" w:eastAsia="Sylfaen" w:hAnsi="Sylfaen"/>
          <w:color w:val="000000"/>
        </w:rPr>
        <w:t xml:space="preserve">აკადემიის მიერ გამოქვეყენებული აგრარული პროფილის სამეცნიერო ნაშრომების, ენციკლოპედიებისა და ჟურნალების 5%-ით გაზრდა; </w:t>
      </w:r>
      <w:r w:rsidRPr="00506B8C">
        <w:rPr>
          <w:rFonts w:ascii="Sylfaen" w:eastAsia="Sylfaen" w:hAnsi="Sylfaen"/>
          <w:color w:val="000000"/>
        </w:rPr>
        <w:br/>
      </w:r>
      <w:r w:rsidRPr="00506B8C">
        <w:rPr>
          <w:rFonts w:ascii="Sylfaen" w:hAnsi="Sylfaen" w:cs="Sylfaen"/>
        </w:rPr>
        <w:t xml:space="preserve">მიღწეული შუალედური შედეგის შეფასების ინდიკატორი </w:t>
      </w:r>
    </w:p>
    <w:p w14:paraId="77E0912A" w14:textId="77777777" w:rsidR="008F7ED2" w:rsidRPr="00506B8C" w:rsidRDefault="008F7ED2" w:rsidP="00501D95">
      <w:pPr>
        <w:tabs>
          <w:tab w:val="left" w:pos="720"/>
        </w:tabs>
        <w:ind w:left="180"/>
        <w:jc w:val="both"/>
        <w:rPr>
          <w:rFonts w:ascii="Sylfaen" w:hAnsi="Sylfaen"/>
          <w:vertAlign w:val="superscript"/>
        </w:rPr>
      </w:pPr>
      <w:r w:rsidRPr="00506B8C">
        <w:rPr>
          <w:rFonts w:ascii="Sylfaen" w:eastAsia="Sylfaen" w:hAnsi="Sylfaen"/>
          <w:color w:val="000000"/>
        </w:rPr>
        <w:t xml:space="preserve">აკადემიის მიერ გამოქვეყენებული აგრარული პროფილის სამეცნიერო ნაშრომების, ენციკლოპედიებისა და ჟურნალების </w:t>
      </w:r>
      <w:r w:rsidRPr="00506B8C">
        <w:rPr>
          <w:rFonts w:ascii="Sylfaen" w:eastAsia="Sylfaen" w:hAnsi="Sylfaen"/>
          <w:color w:val="000000"/>
          <w:lang w:val="ka-GE"/>
        </w:rPr>
        <w:t>რაოდნეობა გაზრდილია 5</w:t>
      </w:r>
      <w:r w:rsidRPr="00506B8C">
        <w:rPr>
          <w:rFonts w:ascii="Sylfaen" w:eastAsia="Sylfaen" w:hAnsi="Sylfaen"/>
          <w:color w:val="000000"/>
        </w:rPr>
        <w:t>%-ით;</w:t>
      </w:r>
    </w:p>
    <w:p w14:paraId="7D2DEBCB" w14:textId="77777777" w:rsidR="008F7ED2" w:rsidRPr="00506B8C" w:rsidRDefault="008F7ED2" w:rsidP="00501D95">
      <w:pPr>
        <w:pStyle w:val="Normal00"/>
        <w:tabs>
          <w:tab w:val="left" w:pos="720"/>
        </w:tabs>
        <w:ind w:left="180"/>
        <w:jc w:val="both"/>
        <w:rPr>
          <w:rFonts w:ascii="Sylfaen" w:hAnsi="Sylfaen"/>
          <w:sz w:val="22"/>
          <w:szCs w:val="22"/>
        </w:rPr>
      </w:pPr>
    </w:p>
    <w:p w14:paraId="65BBCE8B"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rPr>
        <w:t xml:space="preserve">4.5.4 </w:t>
      </w:r>
      <w:r w:rsidRPr="00506B8C">
        <w:rPr>
          <w:rFonts w:ascii="Sylfaen" w:eastAsia="Sylfaen" w:hAnsi="Sylfaen"/>
          <w:color w:val="000000"/>
          <w:sz w:val="22"/>
          <w:szCs w:val="22"/>
        </w:rPr>
        <w:t>სამეცნიერო კვლევების ხელშეწყობა (</w:t>
      </w:r>
      <w:r w:rsidRPr="00506B8C">
        <w:rPr>
          <w:rFonts w:ascii="Sylfaen" w:eastAsia="Sylfaen" w:hAnsi="Sylfaen"/>
          <w:color w:val="000000"/>
          <w:sz w:val="22"/>
          <w:szCs w:val="22"/>
          <w:lang w:val="ka-GE"/>
        </w:rPr>
        <w:t xml:space="preserve">პროგრამული კოდი </w:t>
      </w:r>
      <w:r w:rsidRPr="00506B8C">
        <w:rPr>
          <w:rFonts w:ascii="Sylfaen" w:eastAsia="Sylfaen" w:hAnsi="Sylfaen"/>
          <w:color w:val="000000"/>
          <w:sz w:val="22"/>
          <w:szCs w:val="22"/>
        </w:rPr>
        <w:t>32 05 04)</w:t>
      </w:r>
    </w:p>
    <w:p w14:paraId="70EF97D0" w14:textId="77777777" w:rsidR="008F7ED2" w:rsidRPr="00506B8C" w:rsidRDefault="008F7ED2" w:rsidP="00501D95">
      <w:pPr>
        <w:tabs>
          <w:tab w:val="left" w:pos="720"/>
        </w:tabs>
        <w:ind w:left="180"/>
        <w:jc w:val="both"/>
        <w:rPr>
          <w:rFonts w:ascii="Sylfaen" w:hAnsi="Sylfaen"/>
          <w:lang w:val="ka-GE"/>
        </w:rPr>
      </w:pPr>
    </w:p>
    <w:p w14:paraId="32A0074A"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hAnsi="Sylfaen"/>
          <w:lang w:val="ka-GE"/>
        </w:rPr>
        <w:t>განმახორციელებელი</w:t>
      </w:r>
      <w:r w:rsidRPr="00506B8C">
        <w:rPr>
          <w:rFonts w:ascii="Sylfaen" w:hAnsi="Sylfaen"/>
        </w:rPr>
        <w:t>:</w:t>
      </w:r>
      <w:r w:rsidRPr="00506B8C">
        <w:rPr>
          <w:rFonts w:ascii="Sylfaen" w:hAnsi="Sylfaen"/>
          <w:lang w:val="ka-GE"/>
        </w:rPr>
        <w:t xml:space="preserve"> </w:t>
      </w:r>
      <w:r w:rsidRPr="00506B8C">
        <w:rPr>
          <w:rFonts w:ascii="Sylfaen" w:eastAsia="Sylfaen" w:hAnsi="Sylfaen"/>
          <w:color w:val="000000"/>
        </w:rPr>
        <w:t>საქართველოს განათლებისა და მეცნიერების სამინისტრო</w:t>
      </w:r>
    </w:p>
    <w:p w14:paraId="40447E1F" w14:textId="77777777" w:rsidR="008F7ED2" w:rsidRPr="00506B8C" w:rsidRDefault="008F7ED2" w:rsidP="00501D95">
      <w:pPr>
        <w:pBdr>
          <w:top w:val="nil"/>
          <w:left w:val="nil"/>
          <w:bottom w:val="nil"/>
          <w:right w:val="nil"/>
          <w:between w:val="nil"/>
        </w:pBdr>
        <w:tabs>
          <w:tab w:val="left" w:pos="720"/>
        </w:tabs>
        <w:spacing w:line="259" w:lineRule="auto"/>
        <w:ind w:left="180"/>
        <w:contextualSpacing/>
        <w:jc w:val="both"/>
        <w:rPr>
          <w:rFonts w:ascii="Sylfaen" w:hAnsi="Sylfaen" w:cs="Sylfaen"/>
        </w:rPr>
      </w:pPr>
    </w:p>
    <w:p w14:paraId="1EA735BE" w14:textId="77777777" w:rsidR="008F7ED2" w:rsidRPr="00506B8C" w:rsidRDefault="008F7ED2" w:rsidP="00501D95">
      <w:pPr>
        <w:pBdr>
          <w:top w:val="nil"/>
          <w:left w:val="nil"/>
          <w:bottom w:val="nil"/>
          <w:right w:val="nil"/>
          <w:between w:val="nil"/>
        </w:pBdr>
        <w:tabs>
          <w:tab w:val="left" w:pos="720"/>
        </w:tabs>
        <w:spacing w:line="259" w:lineRule="auto"/>
        <w:ind w:left="180"/>
        <w:contextualSpacing/>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0FC582A2" w14:textId="77777777" w:rsidR="008F7ED2" w:rsidRPr="00506B8C" w:rsidRDefault="008F7ED2" w:rsidP="00501D95">
      <w:pPr>
        <w:numPr>
          <w:ilvl w:val="0"/>
          <w:numId w:val="84"/>
        </w:numPr>
        <w:tabs>
          <w:tab w:val="left" w:pos="720"/>
        </w:tabs>
        <w:spacing w:after="0" w:line="240" w:lineRule="auto"/>
        <w:ind w:left="180"/>
        <w:rPr>
          <w:rFonts w:ascii="Sylfaen" w:hAnsi="Sylfaen"/>
        </w:rPr>
      </w:pPr>
      <w:r w:rsidRPr="00506B8C">
        <w:rPr>
          <w:rFonts w:ascii="Sylfaen" w:eastAsia="Sylfaen" w:hAnsi="Sylfaen"/>
          <w:color w:val="000000"/>
        </w:rPr>
        <w:t>უნივერსიტეტებსა და დამოუკიდებელ სამეცნიერო-კვლევით ერთეულებში ამაღლდება  საგანმანათლებლო და სამეცნიერო პოტენციალი;</w:t>
      </w:r>
    </w:p>
    <w:p w14:paraId="273134B4" w14:textId="77777777" w:rsidR="008F7ED2" w:rsidRPr="00506B8C" w:rsidRDefault="008F7ED2" w:rsidP="00501D95">
      <w:pPr>
        <w:numPr>
          <w:ilvl w:val="0"/>
          <w:numId w:val="84"/>
        </w:numPr>
        <w:tabs>
          <w:tab w:val="left" w:pos="720"/>
        </w:tabs>
        <w:spacing w:after="0" w:line="240" w:lineRule="auto"/>
        <w:ind w:left="180"/>
        <w:rPr>
          <w:rFonts w:ascii="Sylfaen" w:hAnsi="Sylfaen"/>
        </w:rPr>
      </w:pPr>
      <w:r w:rsidRPr="00506B8C">
        <w:rPr>
          <w:rFonts w:ascii="Sylfaen" w:eastAsia="Sylfaen" w:hAnsi="Sylfaen"/>
          <w:color w:val="000000"/>
        </w:rPr>
        <w:t>გაიზრდება  დასაქმებული სამეცნიერო პერსონალის მოტივაცია, განსაკუთრებით ახალგაზრდა მეცნიერების;</w:t>
      </w:r>
    </w:p>
    <w:p w14:paraId="25BFAB8B" w14:textId="77777777" w:rsidR="008F7ED2" w:rsidRPr="00506B8C" w:rsidRDefault="008F7ED2" w:rsidP="00501D95">
      <w:pPr>
        <w:numPr>
          <w:ilvl w:val="0"/>
          <w:numId w:val="84"/>
        </w:numPr>
        <w:tabs>
          <w:tab w:val="left" w:pos="720"/>
        </w:tabs>
        <w:spacing w:after="0" w:line="240" w:lineRule="auto"/>
        <w:ind w:left="180"/>
        <w:rPr>
          <w:rFonts w:ascii="Sylfaen" w:hAnsi="Sylfaen"/>
        </w:rPr>
      </w:pPr>
      <w:r w:rsidRPr="00506B8C">
        <w:rPr>
          <w:rFonts w:ascii="Sylfaen" w:eastAsia="Sylfaen" w:hAnsi="Sylfaen"/>
          <w:color w:val="000000"/>
        </w:rPr>
        <w:t>მიეცემა სტიმული  ინოვაციებზე ორიენტირებული კვლევების დაგეგმვასა და  განხორციელებას;</w:t>
      </w:r>
    </w:p>
    <w:p w14:paraId="4524B848" w14:textId="77777777" w:rsidR="008F7ED2" w:rsidRPr="00506B8C" w:rsidRDefault="008F7ED2" w:rsidP="00501D95">
      <w:pPr>
        <w:numPr>
          <w:ilvl w:val="0"/>
          <w:numId w:val="84"/>
        </w:numPr>
        <w:tabs>
          <w:tab w:val="left" w:pos="720"/>
        </w:tabs>
        <w:spacing w:after="0" w:line="240" w:lineRule="auto"/>
        <w:ind w:left="180"/>
        <w:rPr>
          <w:rFonts w:ascii="Sylfaen" w:hAnsi="Sylfaen"/>
        </w:rPr>
      </w:pPr>
      <w:r w:rsidRPr="00506B8C">
        <w:rPr>
          <w:rFonts w:ascii="Sylfaen" w:eastAsia="Sylfaen" w:hAnsi="Sylfaen"/>
          <w:color w:val="000000"/>
        </w:rPr>
        <w:t>მაღალტექნოლოგიური დარგების პროგრესი.</w:t>
      </w:r>
    </w:p>
    <w:p w14:paraId="2CBE7242" w14:textId="77777777" w:rsidR="008F7ED2" w:rsidRPr="00506B8C" w:rsidRDefault="008F7ED2" w:rsidP="00501D95">
      <w:pPr>
        <w:tabs>
          <w:tab w:val="left" w:pos="720"/>
        </w:tabs>
        <w:ind w:left="180"/>
        <w:rPr>
          <w:rFonts w:ascii="Sylfaen" w:hAnsi="Sylfaen"/>
        </w:rPr>
      </w:pPr>
    </w:p>
    <w:p w14:paraId="21320820"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176E654E" w14:textId="77777777" w:rsidR="008F7ED2" w:rsidRPr="00506B8C" w:rsidRDefault="008F7ED2" w:rsidP="008C08DB">
      <w:pPr>
        <w:pStyle w:val="abzacixml"/>
      </w:pPr>
      <w:r w:rsidRPr="00506B8C">
        <w:t xml:space="preserve">უნივერსიტეტების სტრუქტურულ ერთეულებში - 41 დამოუკიდებელ სამეცნიერო-კვლევითი ერთეულში, სამეცნიერო პროგრამების შესაბამისად, განხორციელდა  სამეცნიერო-კვლევითი პროექტები, რომელიც გულისხმობდა: კვლევებისა და ცდების განხორციელებას, </w:t>
      </w:r>
      <w:r w:rsidRPr="00506B8C">
        <w:rPr>
          <w:bCs/>
        </w:rPr>
        <w:t>ორგანიზებულ სამეცნიერო კონფერენციებს და ფორუმებს,  საერთაშორისო სამეცნიერო ღონისძიებებში მონაწილეობას, წიგნებისა და მონოგრაფიების გამოცემას, პუბლიკაციებისა და სამეცნიერო სტატიების გამოქვეყნებას (მათ შორის მაღალრეიტინგულ ჟურნალებში)  და  სხვა.</w:t>
      </w:r>
      <w:r w:rsidRPr="00506B8C">
        <w:t xml:space="preserve"> გაუმჯობესებულია სამეცნიერო საქმიანობის განხორციელებისათვის საჭირო პირობები.</w:t>
      </w:r>
    </w:p>
    <w:p w14:paraId="0131253A" w14:textId="77777777" w:rsidR="008F7ED2" w:rsidRPr="00506B8C" w:rsidRDefault="008F7ED2" w:rsidP="00501D95">
      <w:pPr>
        <w:tabs>
          <w:tab w:val="left" w:pos="720"/>
        </w:tabs>
        <w:ind w:left="180"/>
        <w:jc w:val="both"/>
        <w:rPr>
          <w:rFonts w:ascii="Sylfaen" w:hAnsi="Sylfaen" w:cs="Sylfaen"/>
        </w:rPr>
      </w:pPr>
    </w:p>
    <w:p w14:paraId="556DC4E9"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 xml:space="preserve">მიღწეული </w:t>
      </w:r>
      <w:r w:rsidRPr="00506B8C">
        <w:rPr>
          <w:rFonts w:ascii="Sylfaen" w:hAnsi="Sylfaen" w:cs="Sylfaen"/>
          <w:lang w:val="ka-GE"/>
        </w:rPr>
        <w:t>შ</w:t>
      </w:r>
      <w:r w:rsidRPr="00506B8C">
        <w:rPr>
          <w:rFonts w:ascii="Sylfaen" w:hAnsi="Sylfaen" w:cs="Sylfaen"/>
        </w:rPr>
        <w:t>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6E1DCB88" w14:textId="77777777" w:rsidR="008F7ED2" w:rsidRPr="00506B8C" w:rsidRDefault="008F7ED2" w:rsidP="00501D95">
      <w:pPr>
        <w:numPr>
          <w:ilvl w:val="0"/>
          <w:numId w:val="68"/>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0816068A" w14:textId="77777777" w:rsidR="008F7ED2" w:rsidRPr="00506B8C" w:rsidRDefault="008F7ED2" w:rsidP="00501D95">
      <w:pPr>
        <w:tabs>
          <w:tab w:val="left" w:pos="720"/>
        </w:tabs>
        <w:ind w:left="180"/>
        <w:jc w:val="both"/>
        <w:rPr>
          <w:rFonts w:ascii="Sylfaen" w:hAnsi="Sylfaen" w:cs="Sylfaen"/>
          <w:lang w:val="ka-GE"/>
        </w:rPr>
      </w:pPr>
      <w:r w:rsidRPr="00506B8C">
        <w:rPr>
          <w:rFonts w:ascii="Sylfaen" w:eastAsia="Sylfaen" w:hAnsi="Sylfaen"/>
          <w:color w:val="000000"/>
        </w:rPr>
        <w:t xml:space="preserve">უმაღლეს საგანმანათლებლო დაწესებულებების მიერ შესაფასებლად წარმოდგენილი იქნა და დაფინანსდა უმაღლესი საგანმანათლებლო დაწესებულებების სამეცნიერო-კვლევითი ერთეულების 42 პროექტი და რიგი სამეცნიერო - კვლევით </w:t>
      </w:r>
      <w:r w:rsidRPr="00506B8C">
        <w:rPr>
          <w:rFonts w:ascii="Sylfaen" w:eastAsia="Sylfaen" w:hAnsi="Sylfaen"/>
          <w:color w:val="000000"/>
          <w:lang w:val="ka-GE"/>
        </w:rPr>
        <w:t>დაწესებულების ინიციატივები.</w:t>
      </w:r>
    </w:p>
    <w:p w14:paraId="50057F6C"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7DF64146" w14:textId="77777777" w:rsidR="008F7ED2" w:rsidRPr="00506B8C" w:rsidRDefault="008F7ED2" w:rsidP="00501D95">
      <w:pPr>
        <w:tabs>
          <w:tab w:val="left" w:pos="720"/>
        </w:tabs>
        <w:ind w:left="180"/>
        <w:rPr>
          <w:rFonts w:ascii="Sylfaen" w:hAnsi="Sylfaen"/>
        </w:rPr>
      </w:pPr>
      <w:r w:rsidRPr="00506B8C">
        <w:rPr>
          <w:rFonts w:ascii="Sylfaen" w:eastAsia="Sylfaen" w:hAnsi="Sylfaen"/>
          <w:color w:val="000000"/>
        </w:rPr>
        <w:t xml:space="preserve">2015 წელს შერჩეული 42 პროექტის დაფინანსების გაგრძელება; </w:t>
      </w:r>
      <w:r w:rsidRPr="00506B8C">
        <w:rPr>
          <w:rFonts w:ascii="Sylfaen" w:eastAsia="Sylfaen" w:hAnsi="Sylfaen"/>
          <w:color w:val="000000"/>
        </w:rPr>
        <w:br/>
      </w:r>
      <w:r w:rsidRPr="00506B8C">
        <w:rPr>
          <w:rFonts w:ascii="Sylfaen" w:hAnsi="Sylfaen" w:cs="Sylfaen"/>
        </w:rPr>
        <w:t xml:space="preserve">მიღწეული </w:t>
      </w:r>
      <w:r w:rsidRPr="00506B8C">
        <w:rPr>
          <w:rFonts w:ascii="Sylfaen" w:hAnsi="Sylfaen" w:cs="Sylfaen"/>
          <w:lang w:val="ka-GE"/>
        </w:rPr>
        <w:t>შ</w:t>
      </w:r>
      <w:r w:rsidRPr="00506B8C">
        <w:rPr>
          <w:rFonts w:ascii="Sylfaen" w:hAnsi="Sylfaen" w:cs="Sylfaen"/>
        </w:rPr>
        <w:t xml:space="preserve">უალედური შედეგის შეფასების ინდიკატორი </w:t>
      </w:r>
    </w:p>
    <w:p w14:paraId="6B3321F9" w14:textId="77777777" w:rsidR="008F7ED2" w:rsidRPr="00506B8C" w:rsidRDefault="008F7ED2" w:rsidP="00501D95">
      <w:pPr>
        <w:tabs>
          <w:tab w:val="left" w:pos="720"/>
        </w:tabs>
        <w:ind w:left="180"/>
        <w:jc w:val="both"/>
        <w:rPr>
          <w:rFonts w:ascii="Sylfaen" w:eastAsia="Sylfaen" w:hAnsi="Sylfaen"/>
          <w:color w:val="000000"/>
          <w:lang w:val="ka-GE"/>
        </w:rPr>
      </w:pPr>
      <w:r w:rsidRPr="00506B8C">
        <w:rPr>
          <w:rFonts w:ascii="Sylfaen" w:eastAsia="Sylfaen" w:hAnsi="Sylfaen"/>
          <w:color w:val="000000"/>
        </w:rPr>
        <w:t>უმაღლეს</w:t>
      </w:r>
      <w:r w:rsidRPr="00506B8C">
        <w:rPr>
          <w:rFonts w:ascii="Sylfaen" w:eastAsia="Sylfaen" w:hAnsi="Sylfaen"/>
          <w:color w:val="000000"/>
          <w:lang w:val="ka-GE"/>
        </w:rPr>
        <w:t>ი</w:t>
      </w:r>
      <w:r w:rsidRPr="00506B8C">
        <w:rPr>
          <w:rFonts w:ascii="Sylfaen" w:eastAsia="Sylfaen" w:hAnsi="Sylfaen"/>
          <w:color w:val="000000"/>
        </w:rPr>
        <w:t xml:space="preserve"> საგანმანათლებლო დაწესებულებების მიერ შესაფასებლად წარმოდგენილი</w:t>
      </w:r>
      <w:r w:rsidRPr="00506B8C">
        <w:rPr>
          <w:rFonts w:ascii="Sylfaen" w:eastAsia="Sylfaen" w:hAnsi="Sylfaen"/>
          <w:color w:val="000000"/>
          <w:lang w:val="ka-GE"/>
        </w:rPr>
        <w:t xml:space="preserve"> იქნა და</w:t>
      </w:r>
      <w:r w:rsidRPr="00506B8C">
        <w:rPr>
          <w:rFonts w:ascii="Sylfaen" w:eastAsia="Sylfaen" w:hAnsi="Sylfaen"/>
          <w:color w:val="000000"/>
        </w:rPr>
        <w:t xml:space="preserve"> დაფინანსდა უმაღლესი საგანმანათლებლო დაწესებულებების 41</w:t>
      </w:r>
      <w:r w:rsidRPr="00506B8C">
        <w:rPr>
          <w:rFonts w:ascii="Sylfaen" w:eastAsia="Sylfaen" w:hAnsi="Sylfaen"/>
          <w:color w:val="000000"/>
          <w:lang w:val="ka-GE"/>
        </w:rPr>
        <w:t xml:space="preserve"> </w:t>
      </w:r>
      <w:r w:rsidRPr="00506B8C">
        <w:rPr>
          <w:rFonts w:ascii="Sylfaen" w:eastAsia="Sylfaen" w:hAnsi="Sylfaen"/>
          <w:color w:val="000000"/>
        </w:rPr>
        <w:t xml:space="preserve">სამეცნიერო-კვლევითი ერთეულების </w:t>
      </w:r>
      <w:r w:rsidRPr="00506B8C">
        <w:rPr>
          <w:rFonts w:ascii="Sylfaen" w:eastAsia="Sylfaen" w:hAnsi="Sylfaen"/>
          <w:color w:val="000000"/>
          <w:lang w:val="ka-GE"/>
        </w:rPr>
        <w:t>პროექტები.</w:t>
      </w:r>
    </w:p>
    <w:p w14:paraId="23AB3DED" w14:textId="77777777" w:rsidR="008F7ED2" w:rsidRPr="00506B8C" w:rsidRDefault="008F7ED2" w:rsidP="00501D95">
      <w:pPr>
        <w:tabs>
          <w:tab w:val="left" w:pos="720"/>
        </w:tabs>
        <w:ind w:left="180"/>
        <w:jc w:val="both"/>
        <w:rPr>
          <w:rFonts w:ascii="Sylfaen" w:hAnsi="Sylfaen" w:cs="Sylfaen"/>
        </w:rPr>
      </w:pPr>
      <w:r w:rsidRPr="00506B8C">
        <w:rPr>
          <w:rFonts w:ascii="Sylfaen" w:hAnsi="Sylfaen"/>
        </w:rPr>
        <w:t>.</w:t>
      </w:r>
      <w:r w:rsidRPr="00506B8C">
        <w:rPr>
          <w:rFonts w:ascii="Sylfaen" w:hAnsi="Sylfaen" w:cs="Sylfaen"/>
        </w:rPr>
        <w:t>ცდომილების</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w:t>
      </w:r>
      <w:r w:rsidRPr="00506B8C">
        <w:rPr>
          <w:rFonts w:ascii="Sylfaen" w:hAnsi="Sylfaen" w:cs="Sylfaen"/>
        </w:rPr>
        <w:t>აღწერა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განმარტება</w:t>
      </w:r>
      <w:r w:rsidRPr="00506B8C">
        <w:rPr>
          <w:rFonts w:ascii="Sylfaen" w:hAnsi="Sylfaen"/>
        </w:rPr>
        <w:t xml:space="preserve"> </w:t>
      </w:r>
      <w:r w:rsidRPr="00506B8C">
        <w:rPr>
          <w:rFonts w:ascii="Sylfaen" w:hAnsi="Sylfaen" w:cs="Sylfaen"/>
        </w:rPr>
        <w:t>დაგეგმილ</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w:t>
      </w:r>
      <w:r w:rsidRPr="00506B8C">
        <w:rPr>
          <w:rFonts w:ascii="Sylfaen" w:hAnsi="Sylfaen"/>
        </w:rPr>
        <w:t xml:space="preserve"> </w:t>
      </w:r>
      <w:r w:rsidRPr="00506B8C">
        <w:rPr>
          <w:rFonts w:ascii="Sylfaen" w:hAnsi="Sylfaen" w:cs="Sylfaen"/>
          <w:lang w:val="ka-GE"/>
        </w:rPr>
        <w:t>შუალედურ</w:t>
      </w:r>
      <w:r w:rsidRPr="00506B8C">
        <w:rPr>
          <w:rFonts w:ascii="Sylfaen" w:hAnsi="Sylfaen"/>
        </w:rPr>
        <w:t xml:space="preserve"> </w:t>
      </w:r>
      <w:r w:rsidRPr="00506B8C">
        <w:rPr>
          <w:rFonts w:ascii="Sylfaen" w:hAnsi="Sylfaen" w:cs="Sylfaen"/>
        </w:rPr>
        <w:t>შედეგებს</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არსებულ</w:t>
      </w:r>
      <w:r w:rsidRPr="00506B8C">
        <w:rPr>
          <w:rFonts w:ascii="Sylfaen" w:hAnsi="Sylfaen"/>
        </w:rPr>
        <w:t xml:space="preserve"> </w:t>
      </w:r>
      <w:r w:rsidRPr="00506B8C">
        <w:rPr>
          <w:rFonts w:ascii="Sylfaen" w:hAnsi="Sylfaen" w:cs="Sylfaen"/>
        </w:rPr>
        <w:t>განსხვავებებზე</w:t>
      </w:r>
    </w:p>
    <w:p w14:paraId="7B73794C" w14:textId="77777777" w:rsidR="008F7ED2" w:rsidRPr="00506B8C" w:rsidRDefault="008F7ED2" w:rsidP="00501D95">
      <w:pPr>
        <w:pStyle w:val="NormalWeb"/>
        <w:tabs>
          <w:tab w:val="left" w:pos="720"/>
        </w:tabs>
        <w:spacing w:before="0" w:beforeAutospacing="0" w:after="0" w:afterAutospacing="0"/>
        <w:ind w:left="180"/>
        <w:jc w:val="both"/>
        <w:rPr>
          <w:rFonts w:ascii="Sylfaen" w:hAnsi="Sylfaen" w:cs="Sylfaen"/>
          <w:sz w:val="22"/>
          <w:szCs w:val="22"/>
        </w:rPr>
      </w:pPr>
      <w:r w:rsidRPr="00506B8C">
        <w:rPr>
          <w:rFonts w:ascii="Sylfaen" w:eastAsia="Arial Unicode MS" w:hAnsi="Sylfaen" w:cs="Arial Unicode MS"/>
          <w:sz w:val="22"/>
          <w:szCs w:val="22"/>
          <w:lang w:val="ka-GE"/>
        </w:rPr>
        <w:lastRenderedPageBreak/>
        <w:t>სსიპ - საქართველოს ტექნიკური უნივერსიტეტის გეოლოგიური მონიტორინგის განყოფილება შეუერთდა სსიპ - საქართველოს ტექნიკური უნივერსიტეტის ჰიდროგეოლოგიისა და საინჟინრო გეოლოგიის ინსტრიტუტს. შესაბამისად, ,,</w:t>
      </w:r>
      <w:r w:rsidRPr="00506B8C">
        <w:rPr>
          <w:rFonts w:ascii="Sylfaen" w:eastAsia="Arial Unicode MS" w:hAnsi="Sylfaen" w:cs="Arial Unicode MS"/>
          <w:sz w:val="22"/>
          <w:szCs w:val="22"/>
        </w:rPr>
        <w:t>სამეცნიერო კვლევების ხელშეწყობის პროგრამის“</w:t>
      </w:r>
      <w:r w:rsidRPr="00506B8C">
        <w:rPr>
          <w:rFonts w:ascii="Sylfaen" w:eastAsia="Arial Unicode MS" w:hAnsi="Sylfaen" w:cs="Arial Unicode MS"/>
          <w:sz w:val="22"/>
          <w:szCs w:val="22"/>
          <w:lang w:val="ka-GE"/>
        </w:rPr>
        <w:t xml:space="preserve"> </w:t>
      </w:r>
      <w:r w:rsidRPr="00506B8C">
        <w:rPr>
          <w:rFonts w:ascii="Sylfaen" w:eastAsia="Arial Unicode MS" w:hAnsi="Sylfaen" w:cs="Arial Unicode MS"/>
          <w:sz w:val="22"/>
          <w:szCs w:val="22"/>
        </w:rPr>
        <w:t>ფარგლებში დაფინანსდა</w:t>
      </w:r>
      <w:r w:rsidRPr="00506B8C">
        <w:rPr>
          <w:rFonts w:ascii="Sylfaen" w:eastAsia="Arial Unicode MS" w:hAnsi="Sylfaen" w:cs="Arial Unicode MS"/>
          <w:sz w:val="22"/>
          <w:szCs w:val="22"/>
          <w:lang w:val="ka-GE"/>
        </w:rPr>
        <w:t xml:space="preserve"> 41 </w:t>
      </w:r>
      <w:r w:rsidRPr="00506B8C">
        <w:rPr>
          <w:rFonts w:ascii="Sylfaen" w:hAnsi="Sylfaen" w:cs="Sylfaen"/>
          <w:sz w:val="22"/>
          <w:szCs w:val="22"/>
        </w:rPr>
        <w:t>სამეცნიერო</w:t>
      </w:r>
      <w:r w:rsidRPr="00506B8C">
        <w:rPr>
          <w:rFonts w:ascii="Sylfaen" w:hAnsi="Sylfaen"/>
          <w:sz w:val="22"/>
          <w:szCs w:val="22"/>
        </w:rPr>
        <w:t>-</w:t>
      </w:r>
      <w:r w:rsidRPr="00506B8C">
        <w:rPr>
          <w:rFonts w:ascii="Sylfaen" w:hAnsi="Sylfaen" w:cs="Sylfaen"/>
          <w:sz w:val="22"/>
          <w:szCs w:val="22"/>
        </w:rPr>
        <w:t>კვლევითი</w:t>
      </w:r>
      <w:r w:rsidRPr="00506B8C">
        <w:rPr>
          <w:rFonts w:ascii="Sylfaen" w:hAnsi="Sylfaen"/>
          <w:sz w:val="22"/>
          <w:szCs w:val="22"/>
        </w:rPr>
        <w:t xml:space="preserve"> </w:t>
      </w:r>
      <w:r w:rsidRPr="00506B8C">
        <w:rPr>
          <w:rFonts w:ascii="Sylfaen" w:hAnsi="Sylfaen" w:cs="Sylfaen"/>
          <w:sz w:val="22"/>
          <w:szCs w:val="22"/>
        </w:rPr>
        <w:t>ერთეული.</w:t>
      </w:r>
    </w:p>
    <w:p w14:paraId="18014E66" w14:textId="77777777" w:rsidR="008F7ED2" w:rsidRPr="00506B8C" w:rsidRDefault="008F7ED2" w:rsidP="00501D95">
      <w:pPr>
        <w:pStyle w:val="NormalWeb"/>
        <w:tabs>
          <w:tab w:val="left" w:pos="720"/>
        </w:tabs>
        <w:spacing w:before="0" w:beforeAutospacing="0" w:after="0" w:afterAutospacing="0"/>
        <w:ind w:left="180"/>
        <w:jc w:val="both"/>
        <w:rPr>
          <w:rFonts w:ascii="Sylfaen" w:eastAsia="Arial Unicode MS" w:hAnsi="Sylfaen" w:cs="Arial Unicode MS"/>
          <w:sz w:val="22"/>
          <w:szCs w:val="22"/>
          <w:lang w:val="ka-GE"/>
        </w:rPr>
      </w:pPr>
    </w:p>
    <w:p w14:paraId="05296737" w14:textId="77777777" w:rsidR="008F7ED2" w:rsidRPr="00506B8C" w:rsidRDefault="008F7ED2" w:rsidP="00501D95">
      <w:pPr>
        <w:numPr>
          <w:ilvl w:val="0"/>
          <w:numId w:val="68"/>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20695963" w14:textId="77777777" w:rsidR="008F7ED2" w:rsidRPr="00506B8C" w:rsidRDefault="008F7ED2" w:rsidP="00501D95">
      <w:pPr>
        <w:tabs>
          <w:tab w:val="left" w:pos="720"/>
        </w:tabs>
        <w:ind w:left="180"/>
        <w:rPr>
          <w:rFonts w:ascii="Sylfaen" w:hAnsi="Sylfaen" w:cs="Sylfaen"/>
        </w:rPr>
      </w:pPr>
      <w:r w:rsidRPr="00506B8C">
        <w:rPr>
          <w:rFonts w:ascii="Sylfaen" w:eastAsia="Sylfaen" w:hAnsi="Sylfaen"/>
          <w:color w:val="000000"/>
        </w:rPr>
        <w:t>წარმოდგენილი რიგი სამეცნიერო - კვლევით პროექტების დაფინანსება</w:t>
      </w:r>
      <w:r w:rsidRPr="00506B8C">
        <w:rPr>
          <w:rFonts w:ascii="Sylfaen" w:eastAsia="Sylfaen" w:hAnsi="Sylfaen"/>
          <w:color w:val="000000"/>
          <w:lang w:val="ka-GE"/>
        </w:rPr>
        <w:t>.</w:t>
      </w:r>
      <w:r w:rsidRPr="00506B8C">
        <w:rPr>
          <w:rFonts w:ascii="Sylfaen" w:eastAsia="Sylfaen" w:hAnsi="Sylfaen"/>
          <w:color w:val="000000"/>
        </w:rPr>
        <w:t xml:space="preserve"> </w:t>
      </w:r>
      <w:r w:rsidRPr="00506B8C">
        <w:rPr>
          <w:rFonts w:ascii="Sylfaen" w:eastAsia="Sylfaen" w:hAnsi="Sylfaen"/>
          <w:color w:val="000000"/>
        </w:rPr>
        <w:br/>
      </w:r>
      <w:r w:rsidRPr="00506B8C">
        <w:rPr>
          <w:rFonts w:ascii="Sylfaen" w:hAnsi="Sylfaen" w:cs="Sylfaen"/>
        </w:rPr>
        <w:t xml:space="preserve">დაგეგმილი მიზნობრივი მაჩვენებელი </w:t>
      </w:r>
    </w:p>
    <w:p w14:paraId="0496EB7B" w14:textId="77777777" w:rsidR="008F7ED2" w:rsidRPr="00506B8C" w:rsidRDefault="008F7ED2" w:rsidP="00501D95">
      <w:pPr>
        <w:tabs>
          <w:tab w:val="left" w:pos="720"/>
        </w:tabs>
        <w:ind w:left="180"/>
        <w:jc w:val="both"/>
        <w:rPr>
          <w:rFonts w:ascii="Sylfaen" w:hAnsi="Sylfaen" w:cs="Sylfaen"/>
          <w:lang w:val="ka-GE"/>
        </w:rPr>
      </w:pPr>
      <w:r w:rsidRPr="00506B8C">
        <w:rPr>
          <w:rFonts w:ascii="Sylfaen" w:eastAsia="Sylfaen" w:hAnsi="Sylfaen"/>
          <w:color w:val="000000"/>
        </w:rPr>
        <w:t>დაფინანსებული სამეცნიერო - კვლევითი პროექტების გაზრდილი</w:t>
      </w:r>
      <w:r w:rsidRPr="00506B8C">
        <w:rPr>
          <w:rFonts w:ascii="Sylfaen" w:eastAsia="Sylfaen" w:hAnsi="Sylfaen"/>
          <w:color w:val="000000"/>
          <w:lang w:val="ka-GE"/>
        </w:rPr>
        <w:t xml:space="preserve"> რაოდენობა.</w:t>
      </w:r>
    </w:p>
    <w:p w14:paraId="2CD49039"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 xml:space="preserve">მიღწეული </w:t>
      </w:r>
      <w:r w:rsidRPr="00506B8C">
        <w:rPr>
          <w:rFonts w:ascii="Sylfaen" w:hAnsi="Sylfaen" w:cs="Sylfaen"/>
          <w:lang w:val="ka-GE"/>
        </w:rPr>
        <w:t>შუალედურ</w:t>
      </w:r>
      <w:r w:rsidRPr="00506B8C">
        <w:rPr>
          <w:rFonts w:ascii="Sylfaen" w:hAnsi="Sylfaen"/>
        </w:rPr>
        <w:t>ი</w:t>
      </w:r>
      <w:r w:rsidRPr="00506B8C">
        <w:rPr>
          <w:rFonts w:ascii="Sylfaen" w:hAnsi="Sylfaen" w:cs="Sylfaen"/>
        </w:rPr>
        <w:t xml:space="preserve"> შედეგის შეფასების ინდიკატორი </w:t>
      </w:r>
    </w:p>
    <w:p w14:paraId="71AD9992"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lang w:val="ka-GE"/>
        </w:rPr>
        <w:t>გამოიცა</w:t>
      </w:r>
      <w:r w:rsidRPr="00506B8C">
        <w:rPr>
          <w:rFonts w:ascii="Sylfaen" w:hAnsi="Sylfaen"/>
        </w:rPr>
        <w:t xml:space="preserve"> ბიბლიური კრიტიკული ტექსტების კვლევის შედეგებზე დაფუძნებული წიგნი</w:t>
      </w:r>
      <w:r w:rsidRPr="00506B8C">
        <w:rPr>
          <w:rFonts w:ascii="Sylfaen" w:hAnsi="Sylfaen"/>
          <w:lang w:val="ka-GE"/>
        </w:rPr>
        <w:t>,</w:t>
      </w:r>
      <w:r w:rsidRPr="00506B8C">
        <w:rPr>
          <w:rFonts w:ascii="Sylfaen" w:hAnsi="Sylfaen"/>
        </w:rPr>
        <w:t xml:space="preserve"> </w:t>
      </w:r>
      <w:r w:rsidRPr="00506B8C">
        <w:rPr>
          <w:rFonts w:ascii="Sylfaen" w:hAnsi="Sylfaen"/>
          <w:lang w:val="ka-GE"/>
        </w:rPr>
        <w:t xml:space="preserve">ჩატარდა </w:t>
      </w:r>
      <w:r w:rsidRPr="00506B8C">
        <w:rPr>
          <w:rFonts w:ascii="Sylfaen" w:hAnsi="Sylfaen"/>
        </w:rPr>
        <w:t>სსიპ - საქართველოს სოფლის მეურნეობის მეცნიერებათა აკადემიის დაარსებიდან 60 წლის საიუბილეო ღონისძიებები, საერთაშორისო კონფერენცი</w:t>
      </w:r>
      <w:r w:rsidRPr="00506B8C">
        <w:rPr>
          <w:rFonts w:ascii="Sylfaen" w:hAnsi="Sylfaen"/>
          <w:lang w:val="ka-GE"/>
        </w:rPr>
        <w:t>ა</w:t>
      </w:r>
      <w:r w:rsidRPr="00506B8C">
        <w:rPr>
          <w:rFonts w:ascii="Sylfaen" w:hAnsi="Sylfaen"/>
        </w:rPr>
        <w:t xml:space="preserve"> „საქართველო, ბიზანტია, ქრისტიანული აღმოსავლეთი, კულტურათა ურთიერთობების აქტუალური პრობლემები“</w:t>
      </w:r>
      <w:r w:rsidRPr="00506B8C">
        <w:rPr>
          <w:rFonts w:ascii="Sylfaen" w:hAnsi="Sylfaen"/>
          <w:lang w:val="ka-GE"/>
        </w:rPr>
        <w:t xml:space="preserve"> და </w:t>
      </w:r>
      <w:r w:rsidRPr="00506B8C">
        <w:rPr>
          <w:rFonts w:ascii="Sylfaen" w:hAnsi="Sylfaen"/>
        </w:rPr>
        <w:t>მეცნიერების და ინოვაცების თბილისის ფესტივალი</w:t>
      </w:r>
      <w:r w:rsidRPr="00506B8C">
        <w:rPr>
          <w:rFonts w:ascii="Sylfaen" w:hAnsi="Sylfaen"/>
          <w:lang w:val="ka-GE"/>
        </w:rPr>
        <w:t>.</w:t>
      </w:r>
    </w:p>
    <w:p w14:paraId="2BE95F17" w14:textId="77777777" w:rsidR="008F7ED2" w:rsidRPr="00506B8C" w:rsidRDefault="008F7ED2" w:rsidP="00501D95">
      <w:pPr>
        <w:pStyle w:val="Normal00"/>
        <w:tabs>
          <w:tab w:val="left" w:pos="720"/>
        </w:tabs>
        <w:ind w:left="180"/>
        <w:jc w:val="both"/>
        <w:rPr>
          <w:rFonts w:ascii="Sylfaen" w:hAnsi="Sylfaen"/>
          <w:sz w:val="22"/>
          <w:szCs w:val="22"/>
        </w:rPr>
      </w:pPr>
    </w:p>
    <w:p w14:paraId="32F1C24F"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rPr>
        <w:t xml:space="preserve">4.5.5 </w:t>
      </w:r>
      <w:r w:rsidRPr="00506B8C">
        <w:rPr>
          <w:rFonts w:ascii="Sylfaen" w:eastAsia="Sylfaen" w:hAnsi="Sylfaen"/>
          <w:color w:val="000000"/>
          <w:sz w:val="22"/>
          <w:szCs w:val="22"/>
        </w:rPr>
        <w:t>მეცნიერების პოპულარიზაცია (</w:t>
      </w:r>
      <w:r w:rsidRPr="00506B8C">
        <w:rPr>
          <w:rFonts w:ascii="Sylfaen" w:eastAsia="Sylfaen" w:hAnsi="Sylfaen"/>
          <w:color w:val="000000"/>
          <w:sz w:val="22"/>
          <w:szCs w:val="22"/>
          <w:lang w:val="ka-GE"/>
        </w:rPr>
        <w:t xml:space="preserve">პროგრამული კოდი </w:t>
      </w:r>
      <w:r w:rsidRPr="00506B8C">
        <w:rPr>
          <w:rFonts w:ascii="Sylfaen" w:eastAsia="Sylfaen" w:hAnsi="Sylfaen"/>
          <w:color w:val="000000"/>
          <w:sz w:val="22"/>
          <w:szCs w:val="22"/>
        </w:rPr>
        <w:t>32 05 05)</w:t>
      </w:r>
    </w:p>
    <w:p w14:paraId="7FB81914" w14:textId="77777777" w:rsidR="008F7ED2" w:rsidRPr="00506B8C" w:rsidRDefault="008F7ED2" w:rsidP="00501D95">
      <w:pPr>
        <w:pStyle w:val="Normal00"/>
        <w:tabs>
          <w:tab w:val="left" w:pos="720"/>
        </w:tabs>
        <w:ind w:left="180"/>
        <w:jc w:val="both"/>
        <w:rPr>
          <w:rFonts w:ascii="Sylfaen" w:eastAsia="Sylfaen" w:hAnsi="Sylfaen"/>
          <w:color w:val="000000"/>
          <w:sz w:val="22"/>
          <w:szCs w:val="22"/>
        </w:rPr>
      </w:pPr>
    </w:p>
    <w:p w14:paraId="54A6FFF0" w14:textId="77777777" w:rsidR="008F7ED2" w:rsidRPr="00506B8C" w:rsidRDefault="008F7ED2" w:rsidP="00501D95">
      <w:pPr>
        <w:tabs>
          <w:tab w:val="left" w:pos="720"/>
        </w:tabs>
        <w:ind w:left="180"/>
        <w:jc w:val="both"/>
        <w:rPr>
          <w:rFonts w:ascii="Sylfaen" w:eastAsia="Sylfaen" w:hAnsi="Sylfaen"/>
          <w:color w:val="000000"/>
        </w:rPr>
      </w:pPr>
      <w:r w:rsidRPr="00506B8C">
        <w:rPr>
          <w:rFonts w:ascii="Sylfaen" w:hAnsi="Sylfaen"/>
          <w:lang w:val="ka-GE"/>
        </w:rPr>
        <w:t>განმახორციელებელი</w:t>
      </w:r>
      <w:r w:rsidRPr="00506B8C">
        <w:rPr>
          <w:rFonts w:ascii="Sylfaen" w:hAnsi="Sylfaen"/>
        </w:rPr>
        <w:t>:</w:t>
      </w:r>
      <w:r w:rsidRPr="00506B8C">
        <w:rPr>
          <w:rFonts w:ascii="Sylfaen" w:hAnsi="Sylfaen"/>
          <w:lang w:val="ka-GE"/>
        </w:rPr>
        <w:t xml:space="preserve"> </w:t>
      </w:r>
      <w:r w:rsidRPr="00506B8C">
        <w:rPr>
          <w:rFonts w:ascii="Sylfaen" w:eastAsia="Sylfaen" w:hAnsi="Sylfaen"/>
          <w:color w:val="000000"/>
        </w:rPr>
        <w:t>საქართველოს განათლებისა და მეცნიერების სამინისტრო</w:t>
      </w:r>
    </w:p>
    <w:p w14:paraId="3D4DC0EC"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6AEEF446" w14:textId="77777777" w:rsidR="008F7ED2" w:rsidRPr="00506B8C" w:rsidRDefault="008F7ED2" w:rsidP="00501D95">
      <w:pPr>
        <w:numPr>
          <w:ilvl w:val="0"/>
          <w:numId w:val="94"/>
        </w:numPr>
        <w:tabs>
          <w:tab w:val="left" w:pos="720"/>
        </w:tabs>
        <w:spacing w:after="0" w:line="240" w:lineRule="auto"/>
        <w:ind w:left="180"/>
        <w:rPr>
          <w:rFonts w:ascii="Sylfaen" w:hAnsi="Sylfaen" w:cs="Sylfaen"/>
        </w:rPr>
      </w:pPr>
      <w:r w:rsidRPr="00506B8C">
        <w:rPr>
          <w:rFonts w:ascii="Sylfaen" w:eastAsia="Sylfaen" w:hAnsi="Sylfaen"/>
          <w:color w:val="000000"/>
        </w:rPr>
        <w:t xml:space="preserve">საერთაშორისო თანამშრომლობის გაღრმავება; </w:t>
      </w:r>
    </w:p>
    <w:p w14:paraId="6C1E19C3" w14:textId="77777777" w:rsidR="008F7ED2" w:rsidRPr="00506B8C" w:rsidRDefault="008F7ED2" w:rsidP="00501D95">
      <w:pPr>
        <w:numPr>
          <w:ilvl w:val="0"/>
          <w:numId w:val="94"/>
        </w:numPr>
        <w:tabs>
          <w:tab w:val="left" w:pos="720"/>
        </w:tabs>
        <w:spacing w:after="0" w:line="240" w:lineRule="auto"/>
        <w:ind w:left="180"/>
        <w:rPr>
          <w:rFonts w:ascii="Sylfaen" w:hAnsi="Sylfaen" w:cs="Sylfaen"/>
        </w:rPr>
      </w:pPr>
      <w:r w:rsidRPr="00506B8C">
        <w:rPr>
          <w:rFonts w:ascii="Sylfaen" w:eastAsia="Sylfaen" w:hAnsi="Sylfaen"/>
          <w:color w:val="000000"/>
        </w:rPr>
        <w:t xml:space="preserve">მკვლევართა მოტივაციის ზრდა; </w:t>
      </w:r>
    </w:p>
    <w:p w14:paraId="59CF4340" w14:textId="77777777" w:rsidR="008F7ED2" w:rsidRPr="00506B8C" w:rsidRDefault="008F7ED2" w:rsidP="00501D95">
      <w:pPr>
        <w:numPr>
          <w:ilvl w:val="0"/>
          <w:numId w:val="94"/>
        </w:numPr>
        <w:tabs>
          <w:tab w:val="left" w:pos="720"/>
        </w:tabs>
        <w:spacing w:after="0" w:line="240" w:lineRule="auto"/>
        <w:ind w:left="180"/>
        <w:rPr>
          <w:rFonts w:ascii="Sylfaen" w:hAnsi="Sylfaen" w:cs="Sylfaen"/>
        </w:rPr>
      </w:pPr>
      <w:r w:rsidRPr="00506B8C">
        <w:rPr>
          <w:rFonts w:ascii="Sylfaen" w:eastAsia="Sylfaen" w:hAnsi="Sylfaen"/>
          <w:color w:val="000000"/>
        </w:rPr>
        <w:t>მეცნიერებაში ინოვაციური მიდგომების წახალისება და დანერგვა;</w:t>
      </w:r>
    </w:p>
    <w:p w14:paraId="7F53E05D" w14:textId="77777777" w:rsidR="008F7ED2" w:rsidRPr="00506B8C" w:rsidRDefault="008F7ED2" w:rsidP="00501D95">
      <w:pPr>
        <w:numPr>
          <w:ilvl w:val="0"/>
          <w:numId w:val="94"/>
        </w:numPr>
        <w:tabs>
          <w:tab w:val="left" w:pos="720"/>
        </w:tabs>
        <w:spacing w:after="0" w:line="240" w:lineRule="auto"/>
        <w:ind w:left="180"/>
        <w:rPr>
          <w:rFonts w:ascii="Sylfaen" w:hAnsi="Sylfaen" w:cs="Sylfaen"/>
        </w:rPr>
      </w:pPr>
      <w:r w:rsidRPr="00506B8C">
        <w:rPr>
          <w:rFonts w:ascii="Sylfaen" w:eastAsia="Sylfaen" w:hAnsi="Sylfaen"/>
          <w:color w:val="000000"/>
        </w:rPr>
        <w:t>ახალგაზრდების, სტუდენტებისა და სკოლის მოსწავლეების დაინტერესება სამეცნიერო კვლევებითა და ინოვაციებით;</w:t>
      </w:r>
    </w:p>
    <w:p w14:paraId="4FD34220" w14:textId="77777777" w:rsidR="008F7ED2" w:rsidRPr="00506B8C" w:rsidRDefault="008F7ED2" w:rsidP="00501D95">
      <w:pPr>
        <w:numPr>
          <w:ilvl w:val="0"/>
          <w:numId w:val="94"/>
        </w:numPr>
        <w:tabs>
          <w:tab w:val="left" w:pos="720"/>
        </w:tabs>
        <w:spacing w:after="0" w:line="240" w:lineRule="auto"/>
        <w:ind w:left="180"/>
        <w:rPr>
          <w:rFonts w:ascii="Sylfaen" w:hAnsi="Sylfaen" w:cs="Sylfaen"/>
        </w:rPr>
      </w:pPr>
      <w:r w:rsidRPr="00506B8C">
        <w:rPr>
          <w:rFonts w:ascii="Sylfaen" w:eastAsia="Sylfaen" w:hAnsi="Sylfaen"/>
          <w:color w:val="000000"/>
        </w:rPr>
        <w:t>განათლების, მეცნიერებისა და კულტურის სფეროების დაახლოება.</w:t>
      </w:r>
    </w:p>
    <w:p w14:paraId="769CA6A7" w14:textId="77777777" w:rsidR="008F7ED2" w:rsidRPr="00506B8C" w:rsidRDefault="008F7ED2" w:rsidP="00501D95">
      <w:pPr>
        <w:tabs>
          <w:tab w:val="left" w:pos="720"/>
        </w:tabs>
        <w:ind w:left="180"/>
        <w:jc w:val="both"/>
        <w:rPr>
          <w:rFonts w:ascii="Sylfaen" w:hAnsi="Sylfaen" w:cs="Sylfaen"/>
        </w:rPr>
      </w:pPr>
    </w:p>
    <w:p w14:paraId="72B25D7C"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3FB951F6" w14:textId="77777777" w:rsidR="008F7ED2" w:rsidRPr="00506B8C" w:rsidRDefault="008F7ED2" w:rsidP="00501D95">
      <w:pPr>
        <w:tabs>
          <w:tab w:val="left" w:pos="720"/>
        </w:tabs>
        <w:ind w:left="180"/>
        <w:jc w:val="both"/>
        <w:rPr>
          <w:rFonts w:ascii="Sylfaen" w:hAnsi="Sylfaen"/>
        </w:rPr>
      </w:pPr>
    </w:p>
    <w:p w14:paraId="438A2435" w14:textId="77777777" w:rsidR="008F7ED2" w:rsidRPr="00506B8C" w:rsidRDefault="008F7ED2" w:rsidP="00501D95">
      <w:pPr>
        <w:numPr>
          <w:ilvl w:val="0"/>
          <w:numId w:val="95"/>
        </w:numPr>
        <w:tabs>
          <w:tab w:val="left" w:pos="720"/>
        </w:tabs>
        <w:spacing w:after="0" w:line="240" w:lineRule="auto"/>
        <w:ind w:left="180"/>
        <w:jc w:val="both"/>
        <w:rPr>
          <w:rFonts w:ascii="Sylfaen" w:hAnsi="Sylfaen" w:cs="Sylfaen"/>
          <w:lang w:val="ka-GE"/>
        </w:rPr>
      </w:pPr>
      <w:r w:rsidRPr="00506B8C">
        <w:rPr>
          <w:rFonts w:ascii="Sylfaen" w:hAnsi="Sylfaen" w:cs="Sylfaen"/>
          <w:lang w:val="ka-GE"/>
        </w:rPr>
        <w:t xml:space="preserve">საერთაშორისო თანამშრომლობის გაღრმავება და მეცნიერ-მკვლევართა მოტივაციის ზრდა; </w:t>
      </w:r>
    </w:p>
    <w:p w14:paraId="259BD6ED" w14:textId="77777777" w:rsidR="008F7ED2" w:rsidRPr="00506B8C" w:rsidRDefault="008F7ED2" w:rsidP="00501D95">
      <w:pPr>
        <w:numPr>
          <w:ilvl w:val="0"/>
          <w:numId w:val="95"/>
        </w:numPr>
        <w:tabs>
          <w:tab w:val="left" w:pos="720"/>
        </w:tabs>
        <w:spacing w:after="0" w:line="240" w:lineRule="auto"/>
        <w:ind w:left="180"/>
        <w:jc w:val="both"/>
        <w:rPr>
          <w:rFonts w:ascii="Sylfaen" w:hAnsi="Sylfaen" w:cs="Sylfaen"/>
          <w:lang w:val="ka-GE"/>
        </w:rPr>
      </w:pPr>
      <w:r w:rsidRPr="00506B8C">
        <w:rPr>
          <w:rFonts w:ascii="Sylfaen" w:hAnsi="Sylfaen" w:cs="Sylfaen"/>
          <w:lang w:val="ka-GE"/>
        </w:rPr>
        <w:lastRenderedPageBreak/>
        <w:t xml:space="preserve">ახალგაზრდებში სამეცნიერო კვლევებისადმი ინტერესის გაღვივება; </w:t>
      </w:r>
    </w:p>
    <w:p w14:paraId="66911B7C" w14:textId="77777777" w:rsidR="008F7ED2" w:rsidRPr="00506B8C" w:rsidRDefault="008F7ED2" w:rsidP="00501D95">
      <w:pPr>
        <w:numPr>
          <w:ilvl w:val="0"/>
          <w:numId w:val="95"/>
        </w:numPr>
        <w:tabs>
          <w:tab w:val="left" w:pos="720"/>
        </w:tabs>
        <w:spacing w:after="0" w:line="240" w:lineRule="auto"/>
        <w:ind w:left="180"/>
        <w:jc w:val="both"/>
        <w:rPr>
          <w:rFonts w:ascii="Sylfaen" w:hAnsi="Sylfaen" w:cs="Sylfaen"/>
          <w:lang w:val="ka-GE"/>
        </w:rPr>
      </w:pPr>
      <w:r w:rsidRPr="00506B8C">
        <w:rPr>
          <w:rFonts w:ascii="Sylfaen" w:hAnsi="Sylfaen" w:cs="Sylfaen"/>
          <w:lang w:val="ka-GE"/>
        </w:rPr>
        <w:t>განათლებისა და კულტურის სფეროების დაახლოება</w:t>
      </w:r>
    </w:p>
    <w:p w14:paraId="67D858A2" w14:textId="77777777" w:rsidR="008F7ED2" w:rsidRPr="00506B8C" w:rsidRDefault="008F7ED2" w:rsidP="00501D95">
      <w:pPr>
        <w:tabs>
          <w:tab w:val="left" w:pos="720"/>
        </w:tabs>
        <w:ind w:left="180"/>
        <w:jc w:val="both"/>
        <w:rPr>
          <w:rFonts w:ascii="Sylfaen" w:hAnsi="Sylfaen" w:cs="Sylfaen"/>
        </w:rPr>
      </w:pPr>
    </w:p>
    <w:p w14:paraId="71CD30F7"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67DC6612"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0D44A193" w14:textId="77777777" w:rsidR="008F7ED2" w:rsidRPr="00506B8C" w:rsidRDefault="008F7ED2" w:rsidP="00501D95">
      <w:pPr>
        <w:tabs>
          <w:tab w:val="left" w:pos="720"/>
        </w:tabs>
        <w:ind w:left="180"/>
        <w:jc w:val="both"/>
        <w:rPr>
          <w:rFonts w:ascii="Sylfaen" w:hAnsi="Sylfaen" w:cs="Sylfaen"/>
        </w:rPr>
      </w:pPr>
      <w:r w:rsidRPr="00506B8C">
        <w:rPr>
          <w:rFonts w:ascii="Sylfaen" w:eastAsia="Sylfaen" w:hAnsi="Sylfaen"/>
          <w:color w:val="000000"/>
        </w:rPr>
        <w:t>2015-2016 წლებში ჩატარდა სამეცნიერო-შემეცნებითი ღონისძიებები და გამოფენები, სადაც მოწვეული იყვნენ საქართველოში თუ საზღვარგარეთ მოღვაწე ცნობილი მეცნიერები;</w:t>
      </w:r>
    </w:p>
    <w:p w14:paraId="1CF7407F" w14:textId="77777777" w:rsidR="008F7ED2" w:rsidRPr="00506B8C" w:rsidRDefault="008F7ED2"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54721589" w14:textId="77777777" w:rsidR="008F7ED2" w:rsidRPr="00506B8C" w:rsidRDefault="008F7ED2" w:rsidP="00501D95">
      <w:pPr>
        <w:tabs>
          <w:tab w:val="left" w:pos="720"/>
        </w:tabs>
        <w:ind w:left="180"/>
        <w:jc w:val="both"/>
        <w:rPr>
          <w:rFonts w:ascii="Sylfaen" w:hAnsi="Sylfaen" w:cs="Sylfaen"/>
          <w:lang w:val="ka-GE"/>
        </w:rPr>
      </w:pPr>
      <w:r w:rsidRPr="00506B8C">
        <w:rPr>
          <w:rFonts w:ascii="Sylfaen" w:eastAsia="Sylfaen" w:hAnsi="Sylfaen"/>
          <w:color w:val="000000"/>
        </w:rPr>
        <w:t>ჩატარებული სამეცნიერო-შემეცნებითი ღონისძიებების და გამოფენების რაოდენობა</w:t>
      </w:r>
      <w:r w:rsidRPr="00506B8C">
        <w:rPr>
          <w:rFonts w:ascii="Sylfaen" w:eastAsia="Sylfaen" w:hAnsi="Sylfaen"/>
          <w:color w:val="000000"/>
          <w:lang w:val="ka-GE"/>
        </w:rPr>
        <w:t>.</w:t>
      </w:r>
    </w:p>
    <w:p w14:paraId="37B11AF6" w14:textId="77777777" w:rsidR="008F7ED2" w:rsidRPr="00506B8C" w:rsidRDefault="008F7ED2"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cs="Sylfaen"/>
          <w:lang w:val="ka-GE"/>
        </w:rPr>
        <w:t xml:space="preserve"> </w:t>
      </w:r>
      <w:r w:rsidRPr="00506B8C">
        <w:rPr>
          <w:rFonts w:ascii="Sylfaen" w:hAnsi="Sylfaen" w:cs="Sylfaen"/>
        </w:rPr>
        <w:t xml:space="preserve">შედეგის შეფასების ინდიკატორი </w:t>
      </w:r>
    </w:p>
    <w:p w14:paraId="20642251" w14:textId="77777777" w:rsidR="008F7ED2" w:rsidRPr="00506B8C" w:rsidRDefault="008F7ED2" w:rsidP="00501D95">
      <w:pPr>
        <w:tabs>
          <w:tab w:val="left" w:pos="720"/>
        </w:tabs>
        <w:ind w:left="180"/>
        <w:jc w:val="both"/>
        <w:rPr>
          <w:rFonts w:ascii="Sylfaen" w:hAnsi="Sylfaen"/>
          <w:lang w:val="ka-GE"/>
        </w:rPr>
      </w:pPr>
      <w:r w:rsidRPr="00506B8C">
        <w:rPr>
          <w:rFonts w:ascii="Sylfaen" w:hAnsi="Sylfaen"/>
          <w:lang w:val="ka-GE"/>
        </w:rPr>
        <w:t xml:space="preserve">„მეცნიერებისა და ინოვაციების საერთაშორისო ფესტივალი 2017“-ის ფარგლებში  ჩატარდა 300-მდე სხვადასხა სახის </w:t>
      </w:r>
      <w:r w:rsidRPr="00506B8C">
        <w:rPr>
          <w:rFonts w:ascii="Sylfaen" w:eastAsia="Sylfaen" w:hAnsi="Sylfaen"/>
          <w:color w:val="000000"/>
        </w:rPr>
        <w:t>სამეცნიერო-შემეცნებითი</w:t>
      </w:r>
      <w:r w:rsidRPr="00506B8C">
        <w:rPr>
          <w:rFonts w:ascii="Sylfaen" w:eastAsia="Sylfaen" w:hAnsi="Sylfaen"/>
          <w:color w:val="000000"/>
          <w:lang w:val="ka-GE"/>
        </w:rPr>
        <w:t xml:space="preserve"> </w:t>
      </w:r>
      <w:r w:rsidRPr="00506B8C">
        <w:rPr>
          <w:rFonts w:ascii="Sylfaen" w:hAnsi="Sylfaen"/>
          <w:lang w:val="ka-GE"/>
        </w:rPr>
        <w:t>ღონისძიება.</w:t>
      </w:r>
    </w:p>
    <w:p w14:paraId="7B959EFA" w14:textId="77777777" w:rsidR="002E1BAB" w:rsidRPr="00506B8C" w:rsidRDefault="002E1BAB" w:rsidP="008C08DB">
      <w:pPr>
        <w:pStyle w:val="abzacixml"/>
      </w:pPr>
      <w:r w:rsidRPr="00506B8C">
        <w:t>4.6. წვრთნა და სამხედრო განათლება (პროგრამული კოდი 29 02)</w:t>
      </w:r>
    </w:p>
    <w:p w14:paraId="3600E005" w14:textId="77777777" w:rsidR="002E1BAB" w:rsidRPr="00506B8C" w:rsidRDefault="002E1BAB" w:rsidP="00501D95">
      <w:pPr>
        <w:pStyle w:val="ListParagraph"/>
        <w:spacing w:after="0"/>
        <w:ind w:left="180"/>
        <w:jc w:val="both"/>
        <w:rPr>
          <w:rFonts w:ascii="Sylfaen" w:hAnsi="Sylfaen" w:cs="Sylfaen"/>
          <w:lang w:val="ka-GE"/>
        </w:rPr>
      </w:pPr>
    </w:p>
    <w:p w14:paraId="5A9EFBC1" w14:textId="77777777" w:rsidR="002E1BAB" w:rsidRPr="00506B8C" w:rsidRDefault="002E1BAB" w:rsidP="008C08DB">
      <w:pPr>
        <w:pStyle w:val="abzacixml"/>
      </w:pPr>
      <w:r w:rsidRPr="00506B8C">
        <w:t xml:space="preserve">პროგრამის განმახორციელებელი: </w:t>
      </w:r>
    </w:p>
    <w:p w14:paraId="202CF016" w14:textId="77777777" w:rsidR="002E1BAB" w:rsidRPr="00506B8C" w:rsidRDefault="002E1BA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გენერალ გიორგი კვინიტაძის სახელობის კადეტთა სამხედრო ლიცეუმი;</w:t>
      </w:r>
    </w:p>
    <w:p w14:paraId="77032EB7" w14:textId="77777777" w:rsidR="002E1BAB" w:rsidRPr="00506B8C" w:rsidRDefault="002E1BA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დავით აღმაშენებლის სახელობის ეროვნული თავდაცვის აკადემია;</w:t>
      </w:r>
    </w:p>
    <w:p w14:paraId="5024218F" w14:textId="77777777" w:rsidR="002E1BAB" w:rsidRPr="00506B8C" w:rsidRDefault="002E1BA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თავდაცვის ინსტიტუციური აღმშენებლობის სკოლა;</w:t>
      </w:r>
    </w:p>
    <w:p w14:paraId="15284730" w14:textId="77777777" w:rsidR="002E1BAB" w:rsidRPr="00506B8C" w:rsidRDefault="002E1BA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ა(ა)იპ - სპორტული კლუბი არმია.</w:t>
      </w:r>
    </w:p>
    <w:p w14:paraId="453FC6EB" w14:textId="77777777" w:rsidR="002E1BAB" w:rsidRPr="00506B8C" w:rsidRDefault="002E1BA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თავდაცვის სამინისტრო;</w:t>
      </w:r>
    </w:p>
    <w:p w14:paraId="3ABEEDFA" w14:textId="77777777" w:rsidR="002E1BAB" w:rsidRPr="00506B8C" w:rsidRDefault="002E1BAB" w:rsidP="00501D95">
      <w:pPr>
        <w:pStyle w:val="ListParagraph"/>
        <w:spacing w:after="0" w:line="240" w:lineRule="auto"/>
        <w:ind w:left="180"/>
        <w:jc w:val="both"/>
        <w:rPr>
          <w:rFonts w:ascii="Sylfaen" w:eastAsia="Sylfaen" w:hAnsi="Sylfaen"/>
          <w:lang w:val="ka-GE"/>
        </w:rPr>
      </w:pPr>
    </w:p>
    <w:p w14:paraId="49BC6A09" w14:textId="77777777" w:rsidR="002E1BAB" w:rsidRPr="00506B8C" w:rsidRDefault="002E1BAB" w:rsidP="008C08DB">
      <w:pPr>
        <w:pStyle w:val="abzacixml"/>
        <w:rPr>
          <w:lang w:val="ka-GE"/>
        </w:rPr>
      </w:pPr>
    </w:p>
    <w:p w14:paraId="5C3CA96B" w14:textId="77777777" w:rsidR="002E1BAB" w:rsidRPr="00506B8C" w:rsidRDefault="002E1BA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1E3C5905" w14:textId="77777777" w:rsidR="002E1BAB" w:rsidRPr="00506B8C" w:rsidRDefault="002E1BA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საზღვარგარეთ სასწავლო კურსებში მომზადებული და გადამზადებული სამოქალაქო და სამხედრო მოსამსახურეები;</w:t>
      </w:r>
    </w:p>
    <w:p w14:paraId="0C2FE4EB" w14:textId="77777777" w:rsidR="002E1BAB" w:rsidRPr="00506B8C" w:rsidRDefault="002E1BA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მაღალი დონის აკადემიური და სამხედრო განათლების მქონე მოსამსახურეები;</w:t>
      </w:r>
    </w:p>
    <w:p w14:paraId="246DC584" w14:textId="77777777" w:rsidR="002E1BAB" w:rsidRPr="00506B8C" w:rsidRDefault="002E1BA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ხარისხიანი და რეალურ საბრძოლო პირობებთან მაქსიმალურად მიახლოებული წვრთნების ჩატარება.</w:t>
      </w:r>
    </w:p>
    <w:p w14:paraId="223F30FF" w14:textId="77777777" w:rsidR="002E1BAB" w:rsidRPr="00506B8C" w:rsidRDefault="002E1BAB" w:rsidP="00501D95">
      <w:pPr>
        <w:pStyle w:val="Normal00"/>
        <w:ind w:left="180"/>
        <w:jc w:val="both"/>
        <w:rPr>
          <w:rFonts w:ascii="Sylfaen" w:eastAsia="Sylfaen" w:hAnsi="Sylfaen" w:cstheme="minorBidi"/>
          <w:sz w:val="22"/>
          <w:szCs w:val="22"/>
          <w:lang w:val="ka-GE" w:eastAsia="ru-RU"/>
        </w:rPr>
      </w:pPr>
    </w:p>
    <w:p w14:paraId="6D476A85" w14:textId="77777777" w:rsidR="002E1BAB" w:rsidRPr="00506B8C" w:rsidRDefault="002E1BAB" w:rsidP="00501D95">
      <w:pPr>
        <w:spacing w:before="240" w:line="240" w:lineRule="auto"/>
        <w:ind w:left="180"/>
        <w:jc w:val="both"/>
        <w:rPr>
          <w:rFonts w:ascii="Sylfaen" w:eastAsia="Sylfaen" w:hAnsi="Sylfaen"/>
          <w:lang w:val="ka-GE"/>
        </w:rPr>
      </w:pPr>
      <w:r w:rsidRPr="00506B8C">
        <w:rPr>
          <w:rFonts w:ascii="Sylfaen" w:eastAsia="Sylfaen" w:hAnsi="Sylfaen"/>
          <w:lang w:val="ka-GE"/>
        </w:rPr>
        <w:lastRenderedPageBreak/>
        <w:t>მიღწეული საბოლოო შედეგები:</w:t>
      </w:r>
    </w:p>
    <w:p w14:paraId="67CE5FE2" w14:textId="77777777" w:rsidR="002E1BAB" w:rsidRPr="00506B8C" w:rsidRDefault="002E1BA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მიზნობრიობისა და პრიორიტეტულობის გათვალისწინებით, წარმატებით განხორციელებული პროფესიული განვითარების პროგრამები; </w:t>
      </w:r>
    </w:p>
    <w:p w14:paraId="73414CC5" w14:textId="77777777" w:rsidR="002E1BAB" w:rsidRPr="00506B8C" w:rsidRDefault="002E1BA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საქართველოს შეიარაღებული ძალები შეივსო: საწყისი საბრძოლო მომზადებაგავლილი რეკრუტებით, სპეციალიზაციის კურსებზე მომზადებული სამხედრო მოსამსახურეებით, პროფესიული საკარიერო განათლება გავლილიუმცროს ოფიცრებით და სერჟანტებით; </w:t>
      </w:r>
    </w:p>
    <w:p w14:paraId="2B2B2272" w14:textId="77777777" w:rsidR="002E1BAB" w:rsidRPr="00506B8C" w:rsidRDefault="002E1BA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საერთაშორისო სამშვიდობო მისიებში მონაწილეობის მისაღებად გაიწვრთნა ქვედანაყოფები;</w:t>
      </w:r>
    </w:p>
    <w:p w14:paraId="30D53313" w14:textId="77777777" w:rsidR="002E1BAB" w:rsidRPr="00506B8C" w:rsidRDefault="002E1BA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პროფესიული განვითარების საჭიროებათა გათვალიწინებით ქვეყნის გარეთ და ქვეყნის შიგნით განხორციელებული სასწავლო კურსები, განვითარების პროგრამები და ტრენინგები; </w:t>
      </w:r>
    </w:p>
    <w:p w14:paraId="7E153A90" w14:textId="77777777" w:rsidR="002E1BAB" w:rsidRPr="00506B8C" w:rsidRDefault="002E1BAB"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80"/>
        <w:jc w:val="both"/>
        <w:rPr>
          <w:rFonts w:ascii="Sylfaen" w:hAnsi="Sylfaen" w:cs="Sylfaen"/>
          <w:color w:val="000000" w:themeColor="text1"/>
          <w:lang w:val="ka-GE"/>
        </w:rPr>
      </w:pPr>
    </w:p>
    <w:p w14:paraId="0F749E47" w14:textId="77777777" w:rsidR="002E1BAB" w:rsidRPr="00506B8C" w:rsidRDefault="002E1BAB" w:rsidP="00501D95">
      <w:pPr>
        <w:spacing w:after="0"/>
        <w:ind w:left="180" w:right="-67"/>
        <w:jc w:val="both"/>
        <w:rPr>
          <w:rFonts w:ascii="Sylfaen" w:hAnsi="Sylfaen"/>
          <w:lang w:val="ka-GE"/>
        </w:rPr>
      </w:pPr>
    </w:p>
    <w:p w14:paraId="07E8B5EE" w14:textId="77777777" w:rsidR="002E1BAB" w:rsidRPr="00506B8C" w:rsidRDefault="002E1BA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ინდიკატორები:</w:t>
      </w:r>
    </w:p>
    <w:p w14:paraId="05981E6B" w14:textId="77777777" w:rsidR="002E1BAB" w:rsidRPr="00506B8C" w:rsidRDefault="002E1BAB" w:rsidP="00501D95">
      <w:pPr>
        <w:pStyle w:val="NoSpacing"/>
        <w:ind w:left="180"/>
        <w:jc w:val="both"/>
        <w:rPr>
          <w:rFonts w:ascii="Sylfaen" w:hAnsi="Sylfaen"/>
        </w:rPr>
      </w:pPr>
      <w:r w:rsidRPr="00506B8C">
        <w:rPr>
          <w:rFonts w:ascii="Sylfaen" w:hAnsi="Sylfaen"/>
        </w:rPr>
        <w:t xml:space="preserve">1. საბაზისო მაჩვენებელი - საბაკალავრო სკოლა - საშუალოდ 110 ლეიტენანტი; უმცროს ოფიცერთა სკოლა -საშუალოდ 80 ლეიტენანტი; სამეთაურო საშტაბო სკოლა - საშუალოდ 32 ოფიცერი; </w:t>
      </w:r>
    </w:p>
    <w:p w14:paraId="37D38FC4" w14:textId="77777777" w:rsidR="002E1BAB" w:rsidRPr="00506B8C" w:rsidRDefault="002E1BAB" w:rsidP="00501D95">
      <w:pPr>
        <w:pStyle w:val="NoSpacing"/>
        <w:ind w:left="180"/>
        <w:jc w:val="both"/>
        <w:rPr>
          <w:rFonts w:ascii="Sylfaen" w:hAnsi="Sylfaen"/>
        </w:rPr>
      </w:pPr>
      <w:r w:rsidRPr="00506B8C">
        <w:rPr>
          <w:rFonts w:ascii="Sylfaen" w:hAnsi="Sylfaen"/>
        </w:rPr>
        <w:t>მიზნობრივი მაჩვენებელი - საქართველოს შეიარაღებული ძალების შევსება შესაბამისი კვალიფიკაციის მქონე აკადემიის კურსდმთავრებულებით. საბაზისო მაჩვენებლის შენარჩუნება;</w:t>
      </w:r>
    </w:p>
    <w:p w14:paraId="4A3F2214" w14:textId="77777777" w:rsidR="002E1BAB" w:rsidRPr="00506B8C" w:rsidRDefault="002E1BAB" w:rsidP="00501D95">
      <w:pPr>
        <w:pStyle w:val="NoSpacing"/>
        <w:ind w:left="180"/>
        <w:jc w:val="both"/>
        <w:rPr>
          <w:rFonts w:ascii="Sylfaen" w:hAnsi="Sylfaen"/>
        </w:rPr>
      </w:pPr>
      <w:r w:rsidRPr="00506B8C">
        <w:rPr>
          <w:rFonts w:ascii="Sylfaen" w:hAnsi="Sylfaen"/>
        </w:rPr>
        <w:t xml:space="preserve">2. საბაზისო მაჩვენებელი - სამხედრო ლიცეუმს ამთავრებს ჩარიცხული კადეტების 70%, მათგან უმაღლეს სასწავლებელში სწავლას აგრძელებს 98%, მათ შორის 75% უმაღლეს სამხედრო სასწავლებელში; </w:t>
      </w:r>
    </w:p>
    <w:p w14:paraId="730B24DE" w14:textId="77777777" w:rsidR="002E1BAB" w:rsidRPr="00506B8C" w:rsidRDefault="002E1BAB" w:rsidP="00501D95">
      <w:pPr>
        <w:pStyle w:val="NoSpacing"/>
        <w:ind w:left="180"/>
        <w:jc w:val="both"/>
        <w:rPr>
          <w:rFonts w:ascii="Sylfaen" w:hAnsi="Sylfaen"/>
        </w:rPr>
      </w:pPr>
      <w:r w:rsidRPr="00506B8C">
        <w:rPr>
          <w:rFonts w:ascii="Sylfaen" w:hAnsi="Sylfaen"/>
        </w:rPr>
        <w:t xml:space="preserve">მიზნობრივი მაჩვენებელი - ჩარიცხული კადეტების არანაკლებ 75% დაამთავრებს სამხედრო ლიცეუმს, მათგან არანაკლებ 98% სწავლას გააგრძელებს უმაღლეს სასწავლებელში, მათ შორის 80% უმაღლეს სამხედრო სასწავლებელში; </w:t>
      </w:r>
    </w:p>
    <w:p w14:paraId="0D923D0E" w14:textId="77777777" w:rsidR="002E1BAB" w:rsidRPr="00506B8C" w:rsidRDefault="002E1BAB" w:rsidP="00501D95">
      <w:pPr>
        <w:pStyle w:val="NoSpacing"/>
        <w:ind w:left="180"/>
        <w:jc w:val="both"/>
        <w:rPr>
          <w:rFonts w:ascii="Sylfaen" w:hAnsi="Sylfaen"/>
        </w:rPr>
      </w:pPr>
      <w:r w:rsidRPr="00506B8C">
        <w:rPr>
          <w:rFonts w:ascii="Sylfaen" w:hAnsi="Sylfaen"/>
        </w:rPr>
        <w:t xml:space="preserve">3. საბაზისო მაჩვენებელი - პარტნიორ ქვეყნებთან ორმხრივი თანამშრომლობის ყოველწლიურ გეგმებში გათვალისწინებული სასწავლო კურსები; ნატო-ს ინდივიდუალური პარტნიორობისა და თანამშრომლობის პროგრამის ფარგლებში გათვალისწინებული სასწავლო კურსები ნატო-ს საწვრთნელ/სასწავლო დაწესებულებებში; </w:t>
      </w:r>
    </w:p>
    <w:p w14:paraId="3E3D04D9" w14:textId="77777777" w:rsidR="002E1BAB" w:rsidRPr="00506B8C" w:rsidRDefault="002E1BAB" w:rsidP="00501D95">
      <w:pPr>
        <w:pStyle w:val="NoSpacing"/>
        <w:ind w:left="180"/>
        <w:jc w:val="both"/>
        <w:rPr>
          <w:rFonts w:ascii="Sylfaen" w:hAnsi="Sylfaen"/>
        </w:rPr>
      </w:pPr>
      <w:r w:rsidRPr="00506B8C">
        <w:rPr>
          <w:rFonts w:ascii="Sylfaen" w:hAnsi="Sylfaen"/>
        </w:rPr>
        <w:t xml:space="preserve">მიზნობრივი მაჩვენებელი - პარტნიორ ქვეყნებთან ორმხრივი თანამშრომლობის ყოველწლიურ გეგმებში გათვალისწინებული დაახლოებით 160-მდე სასწავლო კურსი; ნატო-ს ინდივიდუალური პარტნიორობისა და თანამშრომლობის პროგრამის ფარგლებში დაახლოებით 220-240 სასწავლო კურსი; </w:t>
      </w:r>
    </w:p>
    <w:p w14:paraId="45EFCC9A" w14:textId="77777777" w:rsidR="002E1BAB" w:rsidRPr="00506B8C" w:rsidRDefault="002E1BAB" w:rsidP="00501D95">
      <w:pPr>
        <w:pStyle w:val="Normal00"/>
        <w:ind w:left="180"/>
        <w:jc w:val="both"/>
        <w:rPr>
          <w:rFonts w:ascii="Sylfaen" w:eastAsia="Sylfaen" w:hAnsi="Sylfaen"/>
          <w:color w:val="000000"/>
          <w:sz w:val="22"/>
          <w:szCs w:val="22"/>
          <w:lang w:val="ka-GE"/>
        </w:rPr>
      </w:pPr>
    </w:p>
    <w:p w14:paraId="1B890CA2" w14:textId="77777777" w:rsidR="002E1BAB" w:rsidRPr="00506B8C" w:rsidRDefault="002E1BA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შედეგის შეფასების ინდიკატორი:</w:t>
      </w:r>
    </w:p>
    <w:p w14:paraId="73B670C6" w14:textId="77777777" w:rsidR="002E1BAB" w:rsidRPr="00506B8C" w:rsidRDefault="002E1BA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თავდაცვის სამინისტროს და შეიარაღებული ძალების პერსონალის კვალიფიკაციის ზრდის, პროფესიული უნარების განვითარებისა და სამუშაოს შესრულების ხარისხის გაუმჯობესების მიზნით, პროფესიული განვითარების საჭიროებათა ანალიზის საფუძველზე საქართველოში განხორციელდა 45, ხოლო საზღვარგარეთ 101 პროფესიული განვითარების პროგრამა;</w:t>
      </w:r>
    </w:p>
    <w:p w14:paraId="39115889" w14:textId="77777777" w:rsidR="002E1BAB" w:rsidRPr="00506B8C" w:rsidRDefault="002E1BA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დაწყებითი სამხედრო მომზადების ხელშეწყობის მიზნით, ჩარიცხული კადეტების 60%-მა დაამთავრა სამხედრო ლიცეუმი, მათგან 92%-მა სწავლა გააგრძელა უმაღლეს სასწავლებელში, მათ შორის 50%-მა უმაღლეს სამხედრო სასწავლებელში;</w:t>
      </w:r>
    </w:p>
    <w:p w14:paraId="697E5C4E" w14:textId="77777777" w:rsidR="002E1BAB" w:rsidRPr="00506B8C" w:rsidRDefault="002E1BA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ეროვნული თავდაცვის აკადემიის ბაკალავრიატის კურსდამთავრებულთა რაოდენობამ შეადგინა 85; ოფიცერთა მომზადების საკანდიდატო კურსის კურსდამთავრებულთა რაოდენობამ - 6; სამეთაურო-საშტაბო კოლეჯის კურსდამთავრებულთა რაოდენობამ - 40; ენობრივი მომზადების სკოლის კურსდამთავრებულთა რაოდენობამ - 176;</w:t>
      </w:r>
    </w:p>
    <w:p w14:paraId="2FA802B0" w14:textId="77777777" w:rsidR="002E1BAB" w:rsidRPr="00506B8C" w:rsidRDefault="002E1BA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შეიარაღებული ძალების სპეციალიზაციის უზრუნველსაყოფად საწყისი საბრძოლო მომზადების კურსი გაიარა 888 რეკრუტმა. სამხედრო სპეციალიზაციის კურსები - 1 252 სამხედრო მოსამსახურემ, სერჟანტთა მომზადების კურსები - 350 სამხედრო მოსამსახურემ, უმცროს ოფიცერთა მომზადების კურსები - 287 ოფიცერმა; სამშვიდობო მისიებისთვის წვრთნა გაიარა - 2 300 სამხედრო მოსამსახურემ.</w:t>
      </w:r>
    </w:p>
    <w:p w14:paraId="5B7BF86C" w14:textId="77777777" w:rsidR="00AD38E3" w:rsidRPr="00506B8C" w:rsidRDefault="00AD38E3" w:rsidP="00501D95">
      <w:pPr>
        <w:ind w:left="180"/>
        <w:jc w:val="both"/>
        <w:rPr>
          <w:rFonts w:ascii="Sylfaen" w:hAnsi="Sylfaen"/>
          <w:highlight w:val="yellow"/>
          <w:lang w:val="ka-GE"/>
        </w:rPr>
      </w:pPr>
    </w:p>
    <w:p w14:paraId="3DF622F2" w14:textId="77777777" w:rsidR="0011311B" w:rsidRPr="00506B8C" w:rsidRDefault="0011311B" w:rsidP="00501D95">
      <w:pPr>
        <w:numPr>
          <w:ilvl w:val="1"/>
          <w:numId w:val="117"/>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პროფესიული განათლება  (</w:t>
      </w:r>
      <w:r w:rsidRPr="00506B8C">
        <w:rPr>
          <w:rFonts w:ascii="Sylfaen" w:eastAsia="Sylfaen" w:hAnsi="Sylfaen"/>
          <w:color w:val="000000"/>
          <w:lang w:val="ka-GE"/>
        </w:rPr>
        <w:t xml:space="preserve">პროგრამული კოდი </w:t>
      </w:r>
      <w:r w:rsidRPr="00506B8C">
        <w:rPr>
          <w:rFonts w:ascii="Sylfaen" w:eastAsia="Sylfaen" w:hAnsi="Sylfaen"/>
          <w:color w:val="000000"/>
        </w:rPr>
        <w:t>32 03)</w:t>
      </w:r>
    </w:p>
    <w:p w14:paraId="26A78458" w14:textId="77777777" w:rsidR="0011311B" w:rsidRPr="00506B8C" w:rsidRDefault="0011311B" w:rsidP="00501D95">
      <w:pPr>
        <w:tabs>
          <w:tab w:val="left" w:pos="720"/>
        </w:tabs>
        <w:ind w:left="180"/>
        <w:jc w:val="both"/>
        <w:rPr>
          <w:rFonts w:ascii="Sylfaen" w:eastAsia="Sylfaen" w:hAnsi="Sylfaen"/>
          <w:color w:val="000000"/>
        </w:rPr>
      </w:pPr>
    </w:p>
    <w:p w14:paraId="038CE310" w14:textId="77777777" w:rsidR="0011311B" w:rsidRPr="00506B8C" w:rsidRDefault="0011311B" w:rsidP="00501D95">
      <w:pPr>
        <w:tabs>
          <w:tab w:val="left" w:pos="720"/>
        </w:tabs>
        <w:ind w:left="180"/>
        <w:jc w:val="both"/>
        <w:rPr>
          <w:rFonts w:ascii="Sylfaen" w:eastAsia="Arial Unicode MS" w:hAnsi="Sylfaen" w:cs="Arial Unicode MS"/>
          <w:color w:val="000000"/>
        </w:rPr>
      </w:pPr>
      <w:r w:rsidRPr="00506B8C">
        <w:rPr>
          <w:rFonts w:ascii="Sylfaen" w:eastAsia="Arial Unicode MS" w:hAnsi="Sylfaen" w:cs="Arial Unicode MS"/>
          <w:color w:val="000000"/>
          <w:lang w:val="ka-GE"/>
        </w:rPr>
        <w:t>პროგრამის გ</w:t>
      </w:r>
      <w:r w:rsidRPr="00506B8C">
        <w:rPr>
          <w:rFonts w:ascii="Sylfaen" w:eastAsia="Arial Unicode MS" w:hAnsi="Sylfaen" w:cs="Arial Unicode MS"/>
          <w:color w:val="000000"/>
        </w:rPr>
        <w:t>ანმახორციელებელი:</w:t>
      </w:r>
    </w:p>
    <w:p w14:paraId="4EEF8E0A" w14:textId="77777777" w:rsidR="0011311B" w:rsidRPr="00506B8C" w:rsidRDefault="0011311B" w:rsidP="00501D95">
      <w:pPr>
        <w:tabs>
          <w:tab w:val="left" w:pos="720"/>
        </w:tabs>
        <w:ind w:left="180"/>
        <w:jc w:val="both"/>
        <w:rPr>
          <w:rFonts w:ascii="Sylfaen" w:eastAsia="Arial Unicode MS" w:hAnsi="Sylfaen" w:cs="Arial Unicode MS"/>
          <w:color w:val="000000"/>
        </w:rPr>
      </w:pPr>
    </w:p>
    <w:p w14:paraId="5728FC6F" w14:textId="77777777" w:rsidR="0011311B" w:rsidRPr="00506B8C" w:rsidRDefault="0011311B" w:rsidP="00501D95">
      <w:pPr>
        <w:numPr>
          <w:ilvl w:val="0"/>
          <w:numId w:val="124"/>
        </w:numPr>
        <w:tabs>
          <w:tab w:val="left" w:pos="720"/>
        </w:tabs>
        <w:spacing w:after="0" w:line="240" w:lineRule="auto"/>
        <w:ind w:left="180"/>
        <w:jc w:val="both"/>
        <w:rPr>
          <w:rFonts w:ascii="Sylfaen" w:hAnsi="Sylfaen" w:cs="Sylfaen"/>
          <w:lang w:val="ka-GE"/>
        </w:rPr>
      </w:pPr>
      <w:r w:rsidRPr="00506B8C">
        <w:rPr>
          <w:rFonts w:ascii="Sylfaen" w:hAnsi="Sylfaen" w:cs="Sylfaen"/>
          <w:lang w:val="ka-GE"/>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14:paraId="5A691041" w14:textId="77777777" w:rsidR="0011311B" w:rsidRPr="00506B8C" w:rsidRDefault="0011311B" w:rsidP="00501D95">
      <w:pPr>
        <w:numPr>
          <w:ilvl w:val="0"/>
          <w:numId w:val="124"/>
        </w:numPr>
        <w:tabs>
          <w:tab w:val="left" w:pos="720"/>
        </w:tabs>
        <w:spacing w:after="0" w:line="240" w:lineRule="auto"/>
        <w:ind w:left="180"/>
        <w:jc w:val="both"/>
        <w:rPr>
          <w:rFonts w:ascii="Sylfaen" w:hAnsi="Sylfaen" w:cs="Sylfaen"/>
          <w:lang w:val="ka-GE"/>
        </w:rPr>
      </w:pPr>
      <w:r w:rsidRPr="00506B8C">
        <w:rPr>
          <w:rFonts w:ascii="Sylfaen" w:hAnsi="Sylfaen" w:cs="Sylfaen"/>
          <w:lang w:val="ka-GE"/>
        </w:rPr>
        <w:t>საქართველოს განათლებისა და მეცნიერების სამინისტრო;</w:t>
      </w:r>
    </w:p>
    <w:p w14:paraId="0BA176F7" w14:textId="77777777" w:rsidR="0011311B" w:rsidRPr="00506B8C" w:rsidRDefault="0011311B" w:rsidP="00501D95">
      <w:pPr>
        <w:numPr>
          <w:ilvl w:val="0"/>
          <w:numId w:val="124"/>
        </w:numPr>
        <w:tabs>
          <w:tab w:val="left" w:pos="720"/>
        </w:tabs>
        <w:spacing w:after="0" w:line="240" w:lineRule="auto"/>
        <w:ind w:left="180"/>
        <w:jc w:val="both"/>
        <w:rPr>
          <w:rFonts w:ascii="Sylfaen" w:hAnsi="Sylfaen" w:cs="Sylfaen"/>
          <w:lang w:val="ka-GE"/>
        </w:rPr>
      </w:pPr>
      <w:r w:rsidRPr="00506B8C">
        <w:rPr>
          <w:rFonts w:ascii="Sylfaen" w:hAnsi="Sylfaen" w:cs="Sylfaen"/>
          <w:lang w:val="ka-GE"/>
        </w:rPr>
        <w:t>სსიპ - ხარისხის განვითარების ეროვნული ცენტრი;</w:t>
      </w:r>
    </w:p>
    <w:p w14:paraId="4C5DA40B" w14:textId="77777777" w:rsidR="0011311B" w:rsidRPr="00506B8C" w:rsidRDefault="0011311B" w:rsidP="00501D95">
      <w:pPr>
        <w:numPr>
          <w:ilvl w:val="0"/>
          <w:numId w:val="124"/>
        </w:numPr>
        <w:tabs>
          <w:tab w:val="left" w:pos="720"/>
        </w:tabs>
        <w:spacing w:after="0" w:line="240" w:lineRule="auto"/>
        <w:ind w:left="180"/>
        <w:jc w:val="both"/>
        <w:rPr>
          <w:rFonts w:ascii="Sylfaen" w:hAnsi="Sylfaen" w:cs="Sylfaen"/>
          <w:lang w:val="ka-GE"/>
        </w:rPr>
      </w:pPr>
      <w:r w:rsidRPr="00506B8C">
        <w:rPr>
          <w:rFonts w:ascii="Sylfaen" w:hAnsi="Sylfaen" w:cs="Sylfaen"/>
          <w:lang w:val="ka-GE"/>
        </w:rPr>
        <w:t>სსიპ - ზურაბ ჟვანიას სახელობის სახელმწიფო ადმინისტრირების სკოლა</w:t>
      </w:r>
    </w:p>
    <w:p w14:paraId="3F6B0A52" w14:textId="77777777" w:rsidR="0011311B" w:rsidRPr="00506B8C" w:rsidRDefault="0011311B" w:rsidP="008C08DB">
      <w:pPr>
        <w:pStyle w:val="abzacixml"/>
      </w:pPr>
    </w:p>
    <w:p w14:paraId="0877BAD8" w14:textId="77777777" w:rsidR="0011311B" w:rsidRPr="00506B8C" w:rsidRDefault="0011311B" w:rsidP="008C08DB">
      <w:pPr>
        <w:pStyle w:val="abzacixml"/>
      </w:pPr>
      <w:r w:rsidRPr="00506B8C">
        <w:t>დაგეგმილი საბოლოო შედეგები</w:t>
      </w:r>
    </w:p>
    <w:p w14:paraId="744795C8" w14:textId="77777777" w:rsidR="0011311B" w:rsidRPr="00506B8C" w:rsidRDefault="0011311B" w:rsidP="008C08DB">
      <w:pPr>
        <w:pStyle w:val="abzacixml"/>
      </w:pPr>
    </w:p>
    <w:p w14:paraId="794A0506" w14:textId="77777777" w:rsidR="0011311B" w:rsidRPr="00506B8C" w:rsidRDefault="0011311B" w:rsidP="008C08DB">
      <w:pPr>
        <w:pStyle w:val="abzacixml"/>
        <w:numPr>
          <w:ilvl w:val="0"/>
          <w:numId w:val="104"/>
        </w:numPr>
        <w:rPr>
          <w:rFonts w:eastAsia="Sylfaen"/>
        </w:rPr>
      </w:pPr>
      <w:r w:rsidRPr="00506B8C">
        <w:rPr>
          <w:rFonts w:eastAsia="Sylfaen"/>
        </w:rPr>
        <w:t>პროფესიული განათლების გაზრდილი მოთხოვნა/ხარისხი;</w:t>
      </w:r>
    </w:p>
    <w:p w14:paraId="27AFC2A0" w14:textId="77777777" w:rsidR="0011311B" w:rsidRPr="00506B8C" w:rsidRDefault="0011311B" w:rsidP="008C08DB">
      <w:pPr>
        <w:pStyle w:val="abzacixml"/>
        <w:numPr>
          <w:ilvl w:val="0"/>
          <w:numId w:val="104"/>
        </w:numPr>
        <w:rPr>
          <w:rFonts w:eastAsia="Sylfaen"/>
        </w:rPr>
      </w:pPr>
      <w:r w:rsidRPr="00506B8C">
        <w:rPr>
          <w:rFonts w:eastAsia="Sylfaen"/>
        </w:rPr>
        <w:t>პროფესიული განათლების თავსებადობა ევროპულ საგანმანათლებლო სივრცესთან და შესაბამისობა შრომის ბაზრის მოთხოვნებთან;</w:t>
      </w:r>
    </w:p>
    <w:p w14:paraId="1CCA28F4" w14:textId="77777777" w:rsidR="0011311B" w:rsidRPr="00506B8C" w:rsidRDefault="0011311B" w:rsidP="008C08DB">
      <w:pPr>
        <w:pStyle w:val="abzacixml"/>
        <w:numPr>
          <w:ilvl w:val="0"/>
          <w:numId w:val="104"/>
        </w:numPr>
        <w:rPr>
          <w:rFonts w:eastAsia="Sylfaen"/>
        </w:rPr>
      </w:pPr>
      <w:r w:rsidRPr="00506B8C">
        <w:rPr>
          <w:rFonts w:eastAsia="Sylfaen"/>
        </w:rPr>
        <w:t>სპეციალური საგანმანათლებლო საჭიროების მქონე პირების დასაქმების ხელშეწყობა;</w:t>
      </w:r>
    </w:p>
    <w:p w14:paraId="1291CE4B" w14:textId="77777777" w:rsidR="0011311B" w:rsidRPr="00506B8C" w:rsidRDefault="0011311B" w:rsidP="008C08DB">
      <w:pPr>
        <w:pStyle w:val="abzacixml"/>
        <w:numPr>
          <w:ilvl w:val="0"/>
          <w:numId w:val="104"/>
        </w:numPr>
        <w:rPr>
          <w:rFonts w:eastAsia="Sylfaen"/>
        </w:rPr>
      </w:pPr>
      <w:r w:rsidRPr="00506B8C">
        <w:rPr>
          <w:rFonts w:eastAsia="Sylfaen"/>
        </w:rPr>
        <w:t>პროფესიული განათლების ხელმისაწვდომობა საზოგადოებისაგან გარიყვის რისკის ქვეშ მყოფი პირებისათვის (შშმპ, სსსმპ, ეთნიკური უმცირესობის წარმომადგენლები, დევნილები, პატიმრები, პრობაციონერები, განათლების სისტემის მიღმა დარჩენილები და ა.შ);</w:t>
      </w:r>
    </w:p>
    <w:p w14:paraId="7EA3C8D1" w14:textId="77777777" w:rsidR="0011311B" w:rsidRPr="00506B8C" w:rsidRDefault="0011311B" w:rsidP="008C08DB">
      <w:pPr>
        <w:pStyle w:val="abzacixml"/>
        <w:numPr>
          <w:ilvl w:val="0"/>
          <w:numId w:val="104"/>
        </w:numPr>
        <w:rPr>
          <w:rFonts w:eastAsia="Sylfaen"/>
        </w:rPr>
      </w:pPr>
      <w:r w:rsidRPr="00506B8C">
        <w:rPr>
          <w:rFonts w:eastAsia="Sylfaen"/>
        </w:rPr>
        <w:t xml:space="preserve">ადაპტირებული ფიზიკური გარემოს მქონე პროფესიული საგანმანათლებლო დაწესებულებების გაზრდილი რაოდენობა; </w:t>
      </w:r>
    </w:p>
    <w:p w14:paraId="6C5BF541" w14:textId="77777777" w:rsidR="0011311B" w:rsidRPr="00506B8C" w:rsidRDefault="0011311B" w:rsidP="008C08DB">
      <w:pPr>
        <w:pStyle w:val="abzacixml"/>
        <w:numPr>
          <w:ilvl w:val="0"/>
          <w:numId w:val="104"/>
        </w:numPr>
        <w:rPr>
          <w:rFonts w:eastAsia="Sylfaen"/>
        </w:rPr>
      </w:pPr>
      <w:r w:rsidRPr="00506B8C">
        <w:rPr>
          <w:rFonts w:eastAsia="Sylfaen"/>
        </w:rPr>
        <w:t>ფორმალური განათლების მიღმა დარჩენილ პირების პროფესიულ საგანმანათლებლო დაწესებულებებში  ჩართვის მექანიზმის შემუშავება;</w:t>
      </w:r>
    </w:p>
    <w:p w14:paraId="1EDCBE38" w14:textId="77777777" w:rsidR="0011311B" w:rsidRPr="00506B8C" w:rsidRDefault="0011311B" w:rsidP="008C08DB">
      <w:pPr>
        <w:pStyle w:val="abzacixml"/>
        <w:numPr>
          <w:ilvl w:val="0"/>
          <w:numId w:val="104"/>
        </w:numPr>
        <w:rPr>
          <w:rFonts w:eastAsia="Sylfaen"/>
        </w:rPr>
      </w:pPr>
      <w:r w:rsidRPr="00506B8C">
        <w:rPr>
          <w:rFonts w:eastAsia="Sylfaen"/>
        </w:rPr>
        <w:t>ქვეყნის რეგიონული და ეკონომიკური განვითარების შესაბამისად ჩამოყალიბებულია ახალი და არსებული პროფესიული საგანმანათლებლო დაწესებულებების ბაზაზე ფუნქციონირებადი პროფესიული საგანმანათლებლო დაწესებულებები.</w:t>
      </w:r>
    </w:p>
    <w:p w14:paraId="157A2AB6"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მიღწეული საბოლოო შედეგები</w:t>
      </w:r>
    </w:p>
    <w:p w14:paraId="0AC53CB8" w14:textId="77777777" w:rsidR="0011311B" w:rsidRPr="00506B8C" w:rsidRDefault="0011311B" w:rsidP="00501D95">
      <w:pPr>
        <w:numPr>
          <w:ilvl w:val="0"/>
          <w:numId w:val="105"/>
        </w:numPr>
        <w:tabs>
          <w:tab w:val="left" w:pos="720"/>
        </w:tabs>
        <w:spacing w:after="0" w:line="240" w:lineRule="auto"/>
        <w:ind w:left="180"/>
        <w:jc w:val="both"/>
        <w:rPr>
          <w:rFonts w:ascii="Sylfaen" w:hAnsi="Sylfaen"/>
        </w:rPr>
      </w:pPr>
      <w:r w:rsidRPr="00506B8C">
        <w:rPr>
          <w:rFonts w:ascii="Sylfaen" w:hAnsi="Sylfaen" w:cs="Sylfaen"/>
        </w:rPr>
        <w:t>გადამუშავდა</w:t>
      </w:r>
      <w:r w:rsidRPr="00506B8C">
        <w:rPr>
          <w:rFonts w:ascii="Sylfaen" w:hAnsi="Sylfaen"/>
        </w:rPr>
        <w:t xml:space="preserve"> </w:t>
      </w:r>
      <w:r w:rsidRPr="00506B8C">
        <w:rPr>
          <w:rFonts w:ascii="Sylfaen" w:hAnsi="Sylfaen" w:cs="Sylfaen"/>
        </w:rPr>
        <w:t>პროფესიული</w:t>
      </w:r>
      <w:r w:rsidRPr="00506B8C">
        <w:rPr>
          <w:rFonts w:ascii="Sylfaen" w:hAnsi="Sylfaen"/>
        </w:rPr>
        <w:t xml:space="preserve"> </w:t>
      </w:r>
      <w:r w:rsidRPr="00506B8C">
        <w:rPr>
          <w:rFonts w:ascii="Sylfaen" w:hAnsi="Sylfaen" w:cs="Sylfaen"/>
        </w:rPr>
        <w:t>სტანდარტები</w:t>
      </w:r>
      <w:r w:rsidRPr="00506B8C">
        <w:rPr>
          <w:rFonts w:ascii="Sylfaen" w:hAnsi="Sylfaen"/>
        </w:rPr>
        <w:t>,</w:t>
      </w:r>
      <w:r w:rsidRPr="00506B8C">
        <w:rPr>
          <w:rFonts w:ascii="Sylfaen" w:hAnsi="Sylfaen"/>
          <w:lang w:val="ka-GE"/>
        </w:rPr>
        <w:t xml:space="preserve"> </w:t>
      </w:r>
      <w:r w:rsidRPr="00506B8C">
        <w:rPr>
          <w:rFonts w:ascii="Sylfaen" w:hAnsi="Sylfaen" w:cs="Sylfaen"/>
        </w:rPr>
        <w:t>შემუშავდა</w:t>
      </w:r>
      <w:r w:rsidRPr="00506B8C">
        <w:rPr>
          <w:rFonts w:ascii="Sylfaen" w:hAnsi="Sylfaen"/>
        </w:rPr>
        <w:t xml:space="preserve"> </w:t>
      </w:r>
      <w:r w:rsidRPr="00506B8C">
        <w:rPr>
          <w:rFonts w:ascii="Sylfaen" w:hAnsi="Sylfaen" w:cs="Sylfaen"/>
        </w:rPr>
        <w:t>საერთაშორისო</w:t>
      </w:r>
      <w:r w:rsidRPr="00506B8C">
        <w:rPr>
          <w:rFonts w:ascii="Sylfaen" w:hAnsi="Sylfaen"/>
        </w:rPr>
        <w:t xml:space="preserve"> </w:t>
      </w:r>
      <w:r w:rsidRPr="00506B8C">
        <w:rPr>
          <w:rFonts w:ascii="Sylfaen" w:hAnsi="Sylfaen" w:cs="Sylfaen"/>
        </w:rPr>
        <w:t>სტანდარტების</w:t>
      </w:r>
      <w:r w:rsidRPr="00506B8C">
        <w:rPr>
          <w:rFonts w:ascii="Sylfaen" w:hAnsi="Sylfaen"/>
        </w:rPr>
        <w:t xml:space="preserve"> </w:t>
      </w:r>
      <w:r w:rsidRPr="00506B8C">
        <w:rPr>
          <w:rFonts w:ascii="Sylfaen" w:hAnsi="Sylfaen" w:cs="Sylfaen"/>
        </w:rPr>
        <w:t>შესაბამისი</w:t>
      </w:r>
      <w:r w:rsidRPr="00506B8C">
        <w:rPr>
          <w:rFonts w:ascii="Sylfaen" w:hAnsi="Sylfaen"/>
        </w:rPr>
        <w:t xml:space="preserve"> 40-</w:t>
      </w:r>
      <w:r w:rsidRPr="00506B8C">
        <w:rPr>
          <w:rFonts w:ascii="Sylfaen" w:hAnsi="Sylfaen" w:cs="Sylfaen"/>
        </w:rPr>
        <w:t>ზე</w:t>
      </w:r>
      <w:r w:rsidRPr="00506B8C">
        <w:rPr>
          <w:rFonts w:ascii="Sylfaen" w:hAnsi="Sylfaen"/>
        </w:rPr>
        <w:t xml:space="preserve"> </w:t>
      </w:r>
      <w:r w:rsidRPr="00506B8C">
        <w:rPr>
          <w:rFonts w:ascii="Sylfaen" w:hAnsi="Sylfaen" w:cs="Sylfaen"/>
        </w:rPr>
        <w:t>მეტი</w:t>
      </w:r>
      <w:r w:rsidRPr="00506B8C">
        <w:rPr>
          <w:rFonts w:ascii="Sylfaen" w:hAnsi="Sylfaen"/>
        </w:rPr>
        <w:t xml:space="preserve"> </w:t>
      </w:r>
      <w:r w:rsidRPr="00506B8C">
        <w:rPr>
          <w:rFonts w:ascii="Sylfaen" w:hAnsi="Sylfaen" w:cs="Sylfaen"/>
        </w:rPr>
        <w:t>პროფესიული</w:t>
      </w:r>
      <w:r w:rsidRPr="00506B8C">
        <w:rPr>
          <w:rFonts w:ascii="Sylfaen" w:hAnsi="Sylfaen"/>
        </w:rPr>
        <w:t xml:space="preserve"> </w:t>
      </w:r>
      <w:r w:rsidRPr="00506B8C">
        <w:rPr>
          <w:rFonts w:ascii="Sylfaen" w:hAnsi="Sylfaen" w:cs="Sylfaen"/>
        </w:rPr>
        <w:t>საგანმანათლებლო</w:t>
      </w:r>
      <w:r w:rsidRPr="00506B8C">
        <w:rPr>
          <w:rFonts w:ascii="Sylfaen" w:hAnsi="Sylfaen"/>
        </w:rPr>
        <w:t xml:space="preserve"> </w:t>
      </w:r>
      <w:r w:rsidRPr="00506B8C">
        <w:rPr>
          <w:rFonts w:ascii="Sylfaen" w:hAnsi="Sylfaen" w:cs="Sylfaen"/>
        </w:rPr>
        <w:t>პროგრამა</w:t>
      </w:r>
      <w:r w:rsidRPr="00506B8C">
        <w:rPr>
          <w:rFonts w:ascii="Sylfaen" w:hAnsi="Sylfaen" w:cs="Sylfaen"/>
          <w:lang w:val="ka-GE"/>
        </w:rPr>
        <w:t>,</w:t>
      </w:r>
      <w:r w:rsidRPr="00506B8C">
        <w:rPr>
          <w:rFonts w:ascii="Sylfaen" w:hAnsi="Sylfaen"/>
        </w:rPr>
        <w:t xml:space="preserve"> </w:t>
      </w:r>
      <w:r w:rsidRPr="00506B8C">
        <w:rPr>
          <w:rFonts w:ascii="Sylfaen" w:hAnsi="Sylfaen" w:cs="Sylfaen"/>
          <w:lang w:val="ka-GE"/>
        </w:rPr>
        <w:t>მომზადდა და დამტკიცდა</w:t>
      </w:r>
      <w:r w:rsidRPr="00506B8C">
        <w:rPr>
          <w:rFonts w:ascii="Sylfaen" w:hAnsi="Sylfaen"/>
        </w:rPr>
        <w:t xml:space="preserve"> </w:t>
      </w:r>
      <w:r w:rsidRPr="00506B8C">
        <w:rPr>
          <w:rFonts w:ascii="Sylfaen" w:hAnsi="Sylfaen"/>
          <w:lang w:val="ka-GE"/>
        </w:rPr>
        <w:t xml:space="preserve">42 </w:t>
      </w:r>
      <w:r w:rsidRPr="00506B8C">
        <w:rPr>
          <w:rFonts w:ascii="Sylfaen" w:hAnsi="Sylfaen" w:cs="Sylfaen"/>
        </w:rPr>
        <w:t>ჩარჩო</w:t>
      </w:r>
      <w:r w:rsidRPr="00506B8C">
        <w:rPr>
          <w:rFonts w:ascii="Sylfaen" w:hAnsi="Sylfaen"/>
        </w:rPr>
        <w:t xml:space="preserve"> </w:t>
      </w:r>
      <w:r w:rsidRPr="00506B8C">
        <w:rPr>
          <w:rFonts w:ascii="Sylfaen" w:hAnsi="Sylfaen" w:cs="Sylfaen"/>
        </w:rPr>
        <w:t>დოკუმენტი</w:t>
      </w:r>
      <w:r w:rsidRPr="00506B8C">
        <w:rPr>
          <w:rFonts w:ascii="Sylfaen" w:hAnsi="Sylfaen"/>
        </w:rPr>
        <w:t xml:space="preserve">, </w:t>
      </w:r>
      <w:r w:rsidRPr="00506B8C">
        <w:rPr>
          <w:rFonts w:ascii="Sylfaen" w:hAnsi="Sylfaen" w:cs="Sylfaen"/>
        </w:rPr>
        <w:t>რომელიც</w:t>
      </w:r>
      <w:r w:rsidRPr="00506B8C">
        <w:rPr>
          <w:rFonts w:ascii="Sylfaen" w:hAnsi="Sylfaen"/>
        </w:rPr>
        <w:t xml:space="preserve"> </w:t>
      </w:r>
      <w:r w:rsidRPr="00506B8C">
        <w:rPr>
          <w:rFonts w:ascii="Sylfaen" w:hAnsi="Sylfaen" w:cs="Sylfaen"/>
        </w:rPr>
        <w:t>შეესაბამება</w:t>
      </w:r>
      <w:r w:rsidRPr="00506B8C">
        <w:rPr>
          <w:rFonts w:ascii="Sylfaen" w:hAnsi="Sylfaen"/>
        </w:rPr>
        <w:t xml:space="preserve"> </w:t>
      </w:r>
      <w:r w:rsidRPr="00506B8C">
        <w:rPr>
          <w:rFonts w:ascii="Sylfaen" w:hAnsi="Sylfaen" w:cs="Sylfaen"/>
        </w:rPr>
        <w:t>შრომის</w:t>
      </w:r>
      <w:r w:rsidRPr="00506B8C">
        <w:rPr>
          <w:rFonts w:ascii="Sylfaen" w:hAnsi="Sylfaen"/>
        </w:rPr>
        <w:t xml:space="preserve"> </w:t>
      </w:r>
      <w:r w:rsidRPr="00506B8C">
        <w:rPr>
          <w:rFonts w:ascii="Sylfaen" w:hAnsi="Sylfaen" w:cs="Sylfaen"/>
        </w:rPr>
        <w:t>ბაზრის</w:t>
      </w:r>
      <w:r w:rsidRPr="00506B8C">
        <w:rPr>
          <w:rFonts w:ascii="Sylfaen" w:hAnsi="Sylfaen"/>
        </w:rPr>
        <w:t xml:space="preserve"> </w:t>
      </w:r>
      <w:r w:rsidRPr="00506B8C">
        <w:rPr>
          <w:rFonts w:ascii="Sylfaen" w:hAnsi="Sylfaen" w:cs="Sylfaen"/>
        </w:rPr>
        <w:t>არსებულ</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სამომავლო</w:t>
      </w:r>
      <w:r w:rsidRPr="00506B8C">
        <w:rPr>
          <w:rFonts w:ascii="Sylfaen" w:hAnsi="Sylfaen"/>
        </w:rPr>
        <w:t xml:space="preserve"> </w:t>
      </w:r>
      <w:r w:rsidRPr="00506B8C">
        <w:rPr>
          <w:rFonts w:ascii="Sylfaen" w:hAnsi="Sylfaen" w:cs="Sylfaen"/>
        </w:rPr>
        <w:t>მოთხოვნებს</w:t>
      </w:r>
      <w:r w:rsidRPr="00506B8C">
        <w:rPr>
          <w:rFonts w:ascii="Sylfaen" w:hAnsi="Sylfaen"/>
        </w:rPr>
        <w:t>;</w:t>
      </w:r>
    </w:p>
    <w:p w14:paraId="4BB725F3" w14:textId="77777777" w:rsidR="0011311B" w:rsidRPr="00506B8C" w:rsidRDefault="0011311B" w:rsidP="00501D95">
      <w:pPr>
        <w:numPr>
          <w:ilvl w:val="0"/>
          <w:numId w:val="105"/>
        </w:numPr>
        <w:tabs>
          <w:tab w:val="left" w:pos="720"/>
        </w:tabs>
        <w:spacing w:after="0" w:line="240" w:lineRule="auto"/>
        <w:ind w:left="180"/>
        <w:jc w:val="both"/>
        <w:rPr>
          <w:rFonts w:ascii="Sylfaen" w:hAnsi="Sylfaen"/>
        </w:rPr>
      </w:pPr>
      <w:r w:rsidRPr="00506B8C">
        <w:rPr>
          <w:rFonts w:ascii="Sylfaen" w:hAnsi="Sylfaen"/>
          <w:lang w:val="ka-GE"/>
        </w:rPr>
        <w:lastRenderedPageBreak/>
        <w:t>სსიპ - ს</w:t>
      </w:r>
      <w:r w:rsidRPr="00506B8C">
        <w:rPr>
          <w:rFonts w:ascii="Sylfaen" w:hAnsi="Sylfaen" w:cs="Sylfaen"/>
        </w:rPr>
        <w:t>ოციალური</w:t>
      </w:r>
      <w:r w:rsidRPr="00506B8C">
        <w:rPr>
          <w:rFonts w:ascii="Sylfaen" w:hAnsi="Sylfaen"/>
        </w:rPr>
        <w:t xml:space="preserve"> </w:t>
      </w:r>
      <w:r w:rsidRPr="00506B8C">
        <w:rPr>
          <w:rFonts w:ascii="Sylfaen" w:hAnsi="Sylfaen" w:cs="Sylfaen"/>
        </w:rPr>
        <w:t>მომსახურების</w:t>
      </w:r>
      <w:r w:rsidRPr="00506B8C">
        <w:rPr>
          <w:rFonts w:ascii="Sylfaen" w:hAnsi="Sylfaen"/>
        </w:rPr>
        <w:t xml:space="preserve"> </w:t>
      </w:r>
      <w:r w:rsidRPr="00506B8C">
        <w:rPr>
          <w:rFonts w:ascii="Sylfaen" w:hAnsi="Sylfaen" w:cs="Sylfaen"/>
        </w:rPr>
        <w:t>სააგენტოში</w:t>
      </w:r>
      <w:r w:rsidRPr="00506B8C">
        <w:rPr>
          <w:rFonts w:ascii="Sylfaen" w:hAnsi="Sylfaen"/>
        </w:rPr>
        <w:t xml:space="preserve"> </w:t>
      </w:r>
      <w:r w:rsidRPr="00506B8C">
        <w:rPr>
          <w:rFonts w:ascii="Sylfaen" w:hAnsi="Sylfaen" w:cs="Sylfaen"/>
        </w:rPr>
        <w:t>შექმნილი</w:t>
      </w:r>
      <w:r w:rsidRPr="00506B8C">
        <w:rPr>
          <w:rFonts w:ascii="Sylfaen" w:hAnsi="Sylfaen"/>
        </w:rPr>
        <w:t xml:space="preserve"> </w:t>
      </w:r>
      <w:r w:rsidRPr="00506B8C">
        <w:rPr>
          <w:rFonts w:ascii="Sylfaen" w:hAnsi="Sylfaen" w:cs="Sylfaen"/>
        </w:rPr>
        <w:t>მხარდაჭერით</w:t>
      </w:r>
      <w:r w:rsidRPr="00506B8C">
        <w:rPr>
          <w:rFonts w:ascii="Sylfaen" w:hAnsi="Sylfaen" w:cs="Sylfaen"/>
          <w:lang w:val="ka-GE"/>
        </w:rPr>
        <w:t>,</w:t>
      </w:r>
      <w:r w:rsidRPr="00506B8C">
        <w:rPr>
          <w:rFonts w:ascii="Sylfaen" w:hAnsi="Sylfaen"/>
        </w:rPr>
        <w:t xml:space="preserve"> </w:t>
      </w:r>
      <w:r w:rsidRPr="00506B8C">
        <w:rPr>
          <w:rFonts w:ascii="Sylfaen" w:hAnsi="Sylfaen" w:cs="Sylfaen"/>
        </w:rPr>
        <w:t>დასაქმების</w:t>
      </w:r>
      <w:r w:rsidRPr="00506B8C">
        <w:rPr>
          <w:rFonts w:ascii="Sylfaen" w:hAnsi="Sylfaen"/>
        </w:rPr>
        <w:t xml:space="preserve"> </w:t>
      </w:r>
      <w:r w:rsidRPr="00506B8C">
        <w:rPr>
          <w:rFonts w:ascii="Sylfaen" w:hAnsi="Sylfaen" w:cs="Sylfaen"/>
        </w:rPr>
        <w:t>სერვისის</w:t>
      </w:r>
      <w:r w:rsidRPr="00506B8C">
        <w:rPr>
          <w:rFonts w:ascii="Sylfaen" w:hAnsi="Sylfaen"/>
        </w:rPr>
        <w:t xml:space="preserve"> </w:t>
      </w:r>
      <w:r w:rsidRPr="00506B8C">
        <w:rPr>
          <w:rFonts w:ascii="Sylfaen" w:hAnsi="Sylfaen" w:cs="Sylfaen"/>
        </w:rPr>
        <w:t>ფარგლებში</w:t>
      </w:r>
      <w:r w:rsidRPr="00506B8C">
        <w:rPr>
          <w:rFonts w:ascii="Sylfaen" w:hAnsi="Sylfaen"/>
        </w:rPr>
        <w:t xml:space="preserve"> </w:t>
      </w:r>
      <w:r w:rsidRPr="00506B8C">
        <w:rPr>
          <w:rFonts w:ascii="Sylfaen" w:hAnsi="Sylfaen"/>
          <w:lang w:val="ka-GE"/>
        </w:rPr>
        <w:t>დასაქმდა</w:t>
      </w:r>
      <w:r w:rsidRPr="00506B8C">
        <w:rPr>
          <w:rFonts w:ascii="Sylfaen" w:hAnsi="Sylfaen"/>
        </w:rPr>
        <w:t xml:space="preserve"> </w:t>
      </w:r>
      <w:r w:rsidRPr="00506B8C">
        <w:rPr>
          <w:rFonts w:ascii="Sylfaen" w:hAnsi="Sylfaen" w:cs="Verdana"/>
        </w:rPr>
        <w:t> </w:t>
      </w:r>
      <w:r w:rsidRPr="00506B8C">
        <w:rPr>
          <w:rFonts w:ascii="Sylfaen" w:hAnsi="Sylfaen" w:cs="Sylfaen"/>
        </w:rPr>
        <w:t>შეზღუდული</w:t>
      </w:r>
      <w:r w:rsidRPr="00506B8C">
        <w:rPr>
          <w:rFonts w:ascii="Sylfaen" w:hAnsi="Sylfaen"/>
        </w:rPr>
        <w:t xml:space="preserve"> </w:t>
      </w:r>
      <w:r w:rsidRPr="00506B8C">
        <w:rPr>
          <w:rFonts w:ascii="Sylfaen" w:hAnsi="Sylfaen" w:cs="Sylfaen"/>
        </w:rPr>
        <w:t>შესაძლებლობის</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სპეციალური</w:t>
      </w:r>
      <w:r w:rsidRPr="00506B8C">
        <w:rPr>
          <w:rFonts w:ascii="Sylfaen" w:hAnsi="Sylfaen"/>
        </w:rPr>
        <w:t xml:space="preserve"> </w:t>
      </w:r>
      <w:r w:rsidRPr="00506B8C">
        <w:rPr>
          <w:rFonts w:ascii="Sylfaen" w:hAnsi="Sylfaen" w:cs="Sylfaen"/>
        </w:rPr>
        <w:t>საგანმანათლებლო</w:t>
      </w:r>
      <w:r w:rsidRPr="00506B8C">
        <w:rPr>
          <w:rFonts w:ascii="Sylfaen" w:hAnsi="Sylfaen"/>
        </w:rPr>
        <w:t xml:space="preserve"> </w:t>
      </w:r>
      <w:r w:rsidRPr="00506B8C">
        <w:rPr>
          <w:rFonts w:ascii="Sylfaen" w:hAnsi="Sylfaen" w:cs="Sylfaen"/>
        </w:rPr>
        <w:t>საჭიროების</w:t>
      </w:r>
      <w:r w:rsidRPr="00506B8C">
        <w:rPr>
          <w:rFonts w:ascii="Sylfaen" w:hAnsi="Sylfaen"/>
        </w:rPr>
        <w:t xml:space="preserve"> </w:t>
      </w:r>
      <w:r w:rsidRPr="00506B8C">
        <w:rPr>
          <w:rFonts w:ascii="Sylfaen" w:hAnsi="Sylfaen" w:cs="Sylfaen"/>
        </w:rPr>
        <w:t>მქონე</w:t>
      </w:r>
      <w:r w:rsidRPr="00506B8C">
        <w:rPr>
          <w:rFonts w:ascii="Sylfaen" w:hAnsi="Sylfaen"/>
        </w:rPr>
        <w:t xml:space="preserve"> 103 </w:t>
      </w:r>
      <w:r w:rsidRPr="00506B8C">
        <w:rPr>
          <w:rFonts w:ascii="Sylfaen" w:hAnsi="Sylfaen" w:cs="Sylfaen"/>
        </w:rPr>
        <w:t>პირი</w:t>
      </w:r>
      <w:r w:rsidRPr="00506B8C">
        <w:rPr>
          <w:rFonts w:ascii="Sylfaen" w:hAnsi="Sylfaen"/>
        </w:rPr>
        <w:t>;</w:t>
      </w:r>
    </w:p>
    <w:p w14:paraId="4C37C394" w14:textId="77777777" w:rsidR="0011311B" w:rsidRPr="00506B8C" w:rsidRDefault="0011311B" w:rsidP="008C08DB">
      <w:pPr>
        <w:pStyle w:val="abzacixml"/>
        <w:numPr>
          <w:ilvl w:val="0"/>
          <w:numId w:val="105"/>
        </w:numPr>
        <w:rPr>
          <w:rFonts w:eastAsia="Sylfaen"/>
        </w:rPr>
      </w:pPr>
      <w:r w:rsidRPr="00506B8C">
        <w:rPr>
          <w:rFonts w:eastAsia="Sylfaen"/>
        </w:rPr>
        <w:t xml:space="preserve">გაიზარდა ადაპტირებული ფიზიკური გარემოს მქონე პროფესიული საგანმანათლებლო დაწესებულებების  რაოდენობა; </w:t>
      </w:r>
    </w:p>
    <w:p w14:paraId="1256D89D" w14:textId="77777777" w:rsidR="0011311B" w:rsidRPr="00506B8C" w:rsidRDefault="0011311B" w:rsidP="00501D95">
      <w:pPr>
        <w:pStyle w:val="ListParagraph"/>
        <w:numPr>
          <w:ilvl w:val="0"/>
          <w:numId w:val="105"/>
        </w:numPr>
        <w:tabs>
          <w:tab w:val="left" w:pos="720"/>
        </w:tabs>
        <w:kinsoku w:val="0"/>
        <w:overflowPunct w:val="0"/>
        <w:spacing w:after="0" w:line="256" w:lineRule="auto"/>
        <w:ind w:left="180"/>
        <w:jc w:val="both"/>
        <w:textAlignment w:val="baseline"/>
        <w:rPr>
          <w:rFonts w:ascii="Sylfaen" w:eastAsia="Times New Roman" w:hAnsi="Sylfaen"/>
        </w:rPr>
      </w:pPr>
      <w:r w:rsidRPr="00506B8C">
        <w:rPr>
          <w:rFonts w:ascii="Sylfaen" w:eastAsia="Sylfaen" w:hAnsi="Sylfaen" w:cs="Sylfaen"/>
        </w:rPr>
        <w:t>ადაპტირებული</w:t>
      </w:r>
      <w:r w:rsidRPr="00506B8C">
        <w:rPr>
          <w:rFonts w:ascii="Sylfaen" w:eastAsia="Sylfaen" w:hAnsi="Sylfaen"/>
        </w:rPr>
        <w:t xml:space="preserve"> </w:t>
      </w:r>
      <w:r w:rsidRPr="00506B8C">
        <w:rPr>
          <w:rFonts w:ascii="Sylfaen" w:eastAsia="Sylfaen" w:hAnsi="Sylfaen"/>
          <w:lang w:val="ka-GE"/>
        </w:rPr>
        <w:t xml:space="preserve">სასწავლო </w:t>
      </w:r>
      <w:r w:rsidRPr="00506B8C">
        <w:rPr>
          <w:rFonts w:ascii="Sylfaen" w:eastAsia="Sylfaen" w:hAnsi="Sylfaen" w:cs="Sylfaen"/>
        </w:rPr>
        <w:t>გარემოს</w:t>
      </w:r>
      <w:r w:rsidRPr="00506B8C">
        <w:rPr>
          <w:rFonts w:ascii="Sylfaen" w:eastAsia="Sylfaen" w:hAnsi="Sylfaen"/>
        </w:rPr>
        <w:t xml:space="preserve"> </w:t>
      </w:r>
      <w:r w:rsidRPr="00506B8C">
        <w:rPr>
          <w:rFonts w:ascii="Sylfaen" w:eastAsia="Sylfaen" w:hAnsi="Sylfaen"/>
          <w:lang w:val="ka-GE"/>
        </w:rPr>
        <w:t xml:space="preserve">შესაქმნელად </w:t>
      </w:r>
      <w:r w:rsidRPr="00506B8C">
        <w:rPr>
          <w:rFonts w:ascii="Sylfaen" w:eastAsia="Times New Roman" w:hAnsi="Sylfaen" w:cs="Sylfaen"/>
        </w:rPr>
        <w:t>შშმ</w:t>
      </w:r>
      <w:r w:rsidRPr="00506B8C">
        <w:rPr>
          <w:rFonts w:ascii="Sylfaen" w:eastAsia="Times New Roman" w:hAnsi="Sylfaen"/>
        </w:rPr>
        <w:t>/</w:t>
      </w:r>
      <w:r w:rsidRPr="00506B8C">
        <w:rPr>
          <w:rFonts w:ascii="Sylfaen" w:eastAsia="Times New Roman" w:hAnsi="Sylfaen" w:cs="Sylfaen"/>
        </w:rPr>
        <w:t>სსმ</w:t>
      </w:r>
      <w:r w:rsidRPr="00506B8C">
        <w:rPr>
          <w:rFonts w:ascii="Sylfaen" w:eastAsia="Times New Roman" w:hAnsi="Sylfaen"/>
        </w:rPr>
        <w:t xml:space="preserve"> </w:t>
      </w:r>
      <w:r w:rsidRPr="00506B8C">
        <w:rPr>
          <w:rFonts w:ascii="Sylfaen" w:eastAsia="Times New Roman" w:hAnsi="Sylfaen" w:cs="Sylfaen"/>
        </w:rPr>
        <w:t>პირებისათვის</w:t>
      </w:r>
      <w:r w:rsidRPr="00506B8C">
        <w:rPr>
          <w:rFonts w:ascii="Sylfaen" w:eastAsia="Times New Roman" w:hAnsi="Sylfaen"/>
        </w:rPr>
        <w:t xml:space="preserve"> </w:t>
      </w:r>
      <w:r w:rsidRPr="00506B8C">
        <w:rPr>
          <w:rFonts w:ascii="Sylfaen" w:eastAsia="Times New Roman" w:hAnsi="Sylfaen" w:cs="Sylfaen"/>
        </w:rPr>
        <w:t>უნივერსალური</w:t>
      </w:r>
      <w:r w:rsidRPr="00506B8C">
        <w:rPr>
          <w:rFonts w:ascii="Sylfaen" w:eastAsia="Times New Roman" w:hAnsi="Sylfaen"/>
        </w:rPr>
        <w:t xml:space="preserve"> </w:t>
      </w:r>
      <w:r w:rsidRPr="00506B8C">
        <w:rPr>
          <w:rFonts w:ascii="Sylfaen" w:eastAsia="Times New Roman" w:hAnsi="Sylfaen" w:cs="Sylfaen"/>
        </w:rPr>
        <w:t>დიზაინის</w:t>
      </w:r>
      <w:r w:rsidRPr="00506B8C">
        <w:rPr>
          <w:rFonts w:ascii="Sylfaen" w:eastAsia="Times New Roman" w:hAnsi="Sylfaen"/>
        </w:rPr>
        <w:t xml:space="preserve"> </w:t>
      </w:r>
      <w:r w:rsidRPr="00506B8C">
        <w:rPr>
          <w:rFonts w:ascii="Sylfaen" w:eastAsia="Times New Roman" w:hAnsi="Sylfaen" w:cs="Sylfaen"/>
        </w:rPr>
        <w:t>პრინციპებით</w:t>
      </w:r>
      <w:r w:rsidRPr="00506B8C">
        <w:rPr>
          <w:rFonts w:ascii="Sylfaen" w:eastAsia="Times New Roman" w:hAnsi="Sylfaen"/>
        </w:rPr>
        <w:t xml:space="preserve"> </w:t>
      </w:r>
      <w:r w:rsidRPr="00506B8C">
        <w:rPr>
          <w:rFonts w:ascii="Sylfaen" w:eastAsia="Times New Roman" w:hAnsi="Sylfaen"/>
          <w:lang w:val="ka-GE"/>
        </w:rPr>
        <w:t xml:space="preserve">რეაბილიტირებული იქნა </w:t>
      </w:r>
      <w:r w:rsidRPr="00506B8C">
        <w:rPr>
          <w:rFonts w:ascii="Sylfaen" w:eastAsia="Times New Roman" w:hAnsi="Sylfaen" w:cs="Sylfaen"/>
          <w:lang w:val="ka-GE"/>
        </w:rPr>
        <w:t xml:space="preserve">რიგი </w:t>
      </w:r>
      <w:r w:rsidRPr="00506B8C">
        <w:rPr>
          <w:rFonts w:ascii="Sylfaen" w:eastAsia="Times New Roman" w:hAnsi="Sylfaen" w:cs="Sylfaen"/>
        </w:rPr>
        <w:t>პროფესიულ</w:t>
      </w:r>
      <w:r w:rsidRPr="00506B8C">
        <w:rPr>
          <w:rFonts w:ascii="Sylfaen" w:eastAsia="Times New Roman" w:hAnsi="Sylfaen" w:cs="Sylfaen"/>
          <w:lang w:val="ka-GE"/>
        </w:rPr>
        <w:t>ი</w:t>
      </w:r>
      <w:r w:rsidRPr="00506B8C">
        <w:rPr>
          <w:rFonts w:ascii="Sylfaen" w:eastAsia="Times New Roman" w:hAnsi="Sylfaen"/>
        </w:rPr>
        <w:t xml:space="preserve"> </w:t>
      </w:r>
      <w:r w:rsidRPr="00506B8C">
        <w:rPr>
          <w:rFonts w:ascii="Sylfaen" w:eastAsia="Times New Roman" w:hAnsi="Sylfaen" w:cs="Sylfaen"/>
        </w:rPr>
        <w:t>საგანმანათლებლო</w:t>
      </w:r>
      <w:r w:rsidRPr="00506B8C">
        <w:rPr>
          <w:rFonts w:ascii="Sylfaen" w:eastAsia="Times New Roman" w:hAnsi="Sylfaen" w:cs="Sylfaen"/>
          <w:lang w:val="ka-GE"/>
        </w:rPr>
        <w:t xml:space="preserve"> პროგრამების განმახორციელებელი დაწესებულებების შენობები, სადაც</w:t>
      </w:r>
      <w:r w:rsidRPr="00506B8C">
        <w:rPr>
          <w:rFonts w:ascii="Sylfaen" w:eastAsia="Times New Roman" w:hAnsi="Sylfaen"/>
        </w:rPr>
        <w:t xml:space="preserve"> </w:t>
      </w:r>
      <w:r w:rsidRPr="00506B8C">
        <w:rPr>
          <w:rFonts w:ascii="Sylfaen" w:eastAsia="Times New Roman" w:hAnsi="Sylfaen"/>
          <w:lang w:val="ka-GE"/>
        </w:rPr>
        <w:t xml:space="preserve">პროფესიულ </w:t>
      </w:r>
      <w:r w:rsidRPr="00506B8C">
        <w:rPr>
          <w:rFonts w:ascii="Sylfaen" w:eastAsia="Times New Roman" w:hAnsi="Sylfaen" w:cs="Sylfaen"/>
        </w:rPr>
        <w:t>პროგრამებზე</w:t>
      </w:r>
      <w:r w:rsidRPr="00506B8C">
        <w:rPr>
          <w:rFonts w:ascii="Sylfaen" w:eastAsia="Times New Roman" w:hAnsi="Sylfaen"/>
        </w:rPr>
        <w:t xml:space="preserve"> </w:t>
      </w:r>
      <w:r w:rsidRPr="00506B8C">
        <w:rPr>
          <w:rFonts w:ascii="Sylfaen" w:eastAsia="Times New Roman" w:hAnsi="Sylfaen" w:cs="Sylfaen"/>
        </w:rPr>
        <w:t>ჩაირიცხა</w:t>
      </w:r>
      <w:r w:rsidRPr="00506B8C">
        <w:rPr>
          <w:rFonts w:ascii="Sylfaen" w:eastAsia="Times New Roman" w:hAnsi="Sylfaen"/>
        </w:rPr>
        <w:t xml:space="preserve"> </w:t>
      </w:r>
      <w:r w:rsidRPr="00506B8C">
        <w:rPr>
          <w:rFonts w:ascii="Sylfaen" w:eastAsia="Times New Roman" w:hAnsi="Sylfaen" w:cs="Sylfaen"/>
        </w:rPr>
        <w:t>შშმ</w:t>
      </w:r>
      <w:r w:rsidRPr="00506B8C">
        <w:rPr>
          <w:rFonts w:ascii="Sylfaen" w:eastAsia="Times New Roman" w:hAnsi="Sylfaen"/>
        </w:rPr>
        <w:t>/</w:t>
      </w:r>
      <w:r w:rsidRPr="00506B8C">
        <w:rPr>
          <w:rFonts w:ascii="Sylfaen" w:eastAsia="Times New Roman" w:hAnsi="Sylfaen" w:cs="Sylfaen"/>
        </w:rPr>
        <w:t>სსმ</w:t>
      </w:r>
      <w:r w:rsidRPr="00506B8C">
        <w:rPr>
          <w:rFonts w:ascii="Sylfaen" w:eastAsia="Times New Roman" w:hAnsi="Sylfaen"/>
        </w:rPr>
        <w:t xml:space="preserve"> 250-</w:t>
      </w:r>
      <w:r w:rsidRPr="00506B8C">
        <w:rPr>
          <w:rFonts w:ascii="Sylfaen" w:eastAsia="Times New Roman" w:hAnsi="Sylfaen" w:cs="Sylfaen"/>
        </w:rPr>
        <w:t>მდე</w:t>
      </w:r>
      <w:r w:rsidRPr="00506B8C">
        <w:rPr>
          <w:rFonts w:ascii="Sylfaen" w:eastAsia="Times New Roman" w:hAnsi="Sylfaen"/>
        </w:rPr>
        <w:t xml:space="preserve"> </w:t>
      </w:r>
      <w:r w:rsidRPr="00506B8C">
        <w:rPr>
          <w:rFonts w:ascii="Sylfaen" w:eastAsia="Times New Roman" w:hAnsi="Sylfaen" w:cs="Sylfaen"/>
        </w:rPr>
        <w:t>პირი</w:t>
      </w:r>
      <w:r w:rsidRPr="00506B8C">
        <w:rPr>
          <w:rFonts w:ascii="Sylfaen" w:eastAsia="Times New Roman" w:hAnsi="Sylfaen"/>
        </w:rPr>
        <w:t>;</w:t>
      </w:r>
    </w:p>
    <w:p w14:paraId="28C0BC54" w14:textId="77777777" w:rsidR="0011311B" w:rsidRPr="00506B8C" w:rsidRDefault="0011311B" w:rsidP="00501D95">
      <w:pPr>
        <w:pStyle w:val="ListParagraph"/>
        <w:numPr>
          <w:ilvl w:val="0"/>
          <w:numId w:val="105"/>
        </w:numPr>
        <w:tabs>
          <w:tab w:val="left" w:pos="720"/>
        </w:tabs>
        <w:spacing w:after="0" w:line="259" w:lineRule="auto"/>
        <w:ind w:left="180"/>
        <w:jc w:val="both"/>
        <w:rPr>
          <w:rFonts w:ascii="Sylfaen" w:hAnsi="Sylfaen" w:cs="Sylfaen"/>
        </w:rPr>
      </w:pPr>
      <w:r w:rsidRPr="00506B8C">
        <w:rPr>
          <w:rFonts w:ascii="Sylfaen" w:eastAsia="Sylfaen" w:hAnsi="Sylfaen"/>
          <w:color w:val="000000"/>
        </w:rPr>
        <w:t>ეროვნული უმცირესობებით კომპაქტურად დასახლებული რეგიონების ადგილობრივი თვითმმართველობებისა და საჯარო სკოლების ადმინისტრაციების თანამშრომლებმა და ქართული ენის სწავლებით დაინტერესებულმა სხვა პირებმა</w:t>
      </w:r>
      <w:r w:rsidRPr="00506B8C">
        <w:rPr>
          <w:rFonts w:ascii="Sylfaen" w:eastAsia="Sylfaen" w:hAnsi="Sylfaen"/>
          <w:color w:val="000000"/>
          <w:lang w:val="ka-GE"/>
        </w:rPr>
        <w:t xml:space="preserve"> აიმაღლეს </w:t>
      </w:r>
      <w:r w:rsidRPr="00506B8C">
        <w:rPr>
          <w:rFonts w:ascii="Sylfaen" w:eastAsia="Sylfaen" w:hAnsi="Sylfaen"/>
          <w:color w:val="000000"/>
        </w:rPr>
        <w:t xml:space="preserve">ქართული ენის ცოდნის დონე; </w:t>
      </w:r>
    </w:p>
    <w:p w14:paraId="0505AC53" w14:textId="77777777" w:rsidR="0011311B" w:rsidRPr="00506B8C" w:rsidRDefault="0011311B" w:rsidP="00501D95">
      <w:pPr>
        <w:pStyle w:val="ListParagraph"/>
        <w:tabs>
          <w:tab w:val="left" w:pos="720"/>
        </w:tabs>
        <w:spacing w:after="0" w:line="259" w:lineRule="auto"/>
        <w:ind w:left="180"/>
        <w:jc w:val="both"/>
        <w:rPr>
          <w:rFonts w:ascii="Sylfaen" w:hAnsi="Sylfaen" w:cs="Sylfaen"/>
        </w:rPr>
      </w:pPr>
    </w:p>
    <w:p w14:paraId="45B09C68"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 xml:space="preserve">მიღწეული საბოლოო შედეგის შეფასების ინდიკატორი </w:t>
      </w:r>
      <w:r w:rsidRPr="00506B8C">
        <w:rPr>
          <w:rFonts w:ascii="Sylfaen" w:hAnsi="Sylfaen"/>
        </w:rPr>
        <w:t xml:space="preserve"> </w:t>
      </w:r>
    </w:p>
    <w:p w14:paraId="236D1AB9" w14:textId="77777777" w:rsidR="0011311B" w:rsidRPr="00506B8C" w:rsidRDefault="0011311B" w:rsidP="00501D95">
      <w:pPr>
        <w:tabs>
          <w:tab w:val="left" w:pos="720"/>
        </w:tabs>
        <w:ind w:left="180"/>
        <w:jc w:val="both"/>
        <w:rPr>
          <w:rFonts w:ascii="Sylfaen" w:hAnsi="Sylfaen"/>
        </w:rPr>
      </w:pPr>
    </w:p>
    <w:p w14:paraId="2BA6F5FD" w14:textId="77777777" w:rsidR="0011311B" w:rsidRPr="00506B8C" w:rsidRDefault="0011311B" w:rsidP="00501D95">
      <w:pPr>
        <w:numPr>
          <w:ilvl w:val="0"/>
          <w:numId w:val="69"/>
        </w:numPr>
        <w:tabs>
          <w:tab w:val="left" w:pos="720"/>
        </w:tabs>
        <w:spacing w:after="0" w:line="240" w:lineRule="auto"/>
        <w:ind w:left="180"/>
        <w:jc w:val="both"/>
        <w:rPr>
          <w:rFonts w:ascii="Sylfaen" w:hAnsi="Sylfaen" w:cs="Sylfaen"/>
        </w:rPr>
      </w:pPr>
      <w:r w:rsidRPr="00506B8C">
        <w:rPr>
          <w:rFonts w:ascii="Sylfaen" w:hAnsi="Sylfaen" w:cs="Sylfaen"/>
        </w:rPr>
        <w:t>დაგეგმილი საბაზისო მაჩვენებელი</w:t>
      </w:r>
    </w:p>
    <w:p w14:paraId="3F37A907"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პროფესიული განათლების სტუდენტებისათვის ხარისხიანი განათლების მიწოდების მიზნით, პროფესიული საგანმანათლებლო პროგრამების განმახორციელებელი დაწესებულებები უზრუნველყოფილ იქნა შესაბამისი ინფრასტრუქტურით, თანამედროვე მატერიალურ-ტექნიკური ბაზითა და საჭირო ფინანსური რესურსით;</w:t>
      </w:r>
    </w:p>
    <w:p w14:paraId="555C3B45"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4E5ABC14" w14:textId="77777777" w:rsidR="0011311B" w:rsidRPr="00506B8C" w:rsidRDefault="0011311B" w:rsidP="00501D95">
      <w:pPr>
        <w:tabs>
          <w:tab w:val="left" w:pos="720"/>
        </w:tabs>
        <w:ind w:left="180"/>
        <w:jc w:val="both"/>
        <w:rPr>
          <w:rFonts w:ascii="Sylfaen" w:hAnsi="Sylfaen" w:cs="Sylfaen"/>
          <w:lang w:val="ka-GE"/>
        </w:rPr>
      </w:pPr>
      <w:r w:rsidRPr="00506B8C">
        <w:rPr>
          <w:rFonts w:ascii="Sylfaen" w:eastAsia="Sylfaen" w:hAnsi="Sylfaen"/>
          <w:color w:val="000000"/>
        </w:rPr>
        <w:t xml:space="preserve">პროფესიული განათლების სტუდენტების 100% უზრუნველყოფილ იქნება </w:t>
      </w:r>
      <w:r w:rsidRPr="00506B8C">
        <w:rPr>
          <w:rFonts w:ascii="Sylfaen" w:eastAsia="Sylfaen" w:hAnsi="Sylfaen"/>
          <w:color w:val="000000"/>
          <w:lang w:val="ka-GE"/>
        </w:rPr>
        <w:t>შესაბამისი დაფინანსებით.</w:t>
      </w:r>
    </w:p>
    <w:p w14:paraId="09EE2855"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მიღწეული საბოლოო შედეგის შეფასების ინდიკატორი </w:t>
      </w:r>
    </w:p>
    <w:p w14:paraId="108DE8EC" w14:textId="77777777" w:rsidR="0011311B" w:rsidRPr="00506B8C" w:rsidRDefault="0011311B" w:rsidP="008C08DB">
      <w:pPr>
        <w:pStyle w:val="abzacixml"/>
      </w:pPr>
      <w:r w:rsidRPr="00506B8C">
        <w:t>პროფესიული განათლების სტუდენტების 100% უზრუნველყოფილია პროფესიული შესაბამისი განათლებით.</w:t>
      </w:r>
    </w:p>
    <w:p w14:paraId="2F2D675F" w14:textId="77777777" w:rsidR="0011311B" w:rsidRPr="00506B8C" w:rsidRDefault="0011311B" w:rsidP="00501D95">
      <w:pPr>
        <w:numPr>
          <w:ilvl w:val="0"/>
          <w:numId w:val="69"/>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7BE385D8" w14:textId="77777777" w:rsidR="0011311B" w:rsidRPr="00506B8C" w:rsidRDefault="0011311B" w:rsidP="00501D95">
      <w:pPr>
        <w:tabs>
          <w:tab w:val="left" w:pos="720"/>
        </w:tabs>
        <w:ind w:left="180"/>
        <w:jc w:val="both"/>
        <w:rPr>
          <w:rFonts w:ascii="Sylfaen" w:hAnsi="Sylfaen" w:cs="Sylfaen"/>
        </w:rPr>
      </w:pPr>
      <w:r w:rsidRPr="00506B8C">
        <w:rPr>
          <w:rFonts w:ascii="Sylfaen" w:eastAsia="Sylfaen" w:hAnsi="Sylfaen"/>
          <w:color w:val="000000"/>
        </w:rPr>
        <w:t>საჯარო მართვასა და ადმინისტრირებაში საჭირო უნარ-ჩვევების განვითარებისა და ქართული ენის ცოდნის დონის ამაღლების მიზნით, გადამზადებული ეთნიკური უმცირესობებით კომპაქტურად დასახლებული და მაღალმთიანი რეგიონების ადგილობრივი თვითმმართველობის ორგანოებში დასაქმებული პირების რაოდენობის ყოველწლიურად 10%-ით ზრდა;</w:t>
      </w:r>
    </w:p>
    <w:p w14:paraId="6292A39B"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2E9B6021" w14:textId="77777777" w:rsidR="0011311B" w:rsidRPr="00506B8C" w:rsidRDefault="0011311B" w:rsidP="00501D95">
      <w:pPr>
        <w:tabs>
          <w:tab w:val="left" w:pos="720"/>
        </w:tabs>
        <w:ind w:left="180"/>
        <w:jc w:val="both"/>
        <w:rPr>
          <w:rFonts w:ascii="Sylfaen" w:hAnsi="Sylfaen" w:cs="Sylfaen"/>
        </w:rPr>
      </w:pPr>
      <w:r w:rsidRPr="00506B8C">
        <w:rPr>
          <w:rFonts w:ascii="Sylfaen" w:eastAsia="Sylfaen" w:hAnsi="Sylfaen"/>
          <w:color w:val="000000"/>
        </w:rPr>
        <w:t>ყოველწლიურად გადამზადებულთა 20-30%-ით ზრდა;</w:t>
      </w:r>
    </w:p>
    <w:p w14:paraId="19C39E45"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მიღწეული საბოლოო შედეგის შეფასების ინდიკატორი </w:t>
      </w:r>
    </w:p>
    <w:p w14:paraId="009B6D1A" w14:textId="77777777" w:rsidR="0011311B" w:rsidRPr="00506B8C" w:rsidRDefault="0011311B" w:rsidP="00501D95">
      <w:pPr>
        <w:tabs>
          <w:tab w:val="left" w:pos="720"/>
        </w:tabs>
        <w:ind w:left="180"/>
        <w:jc w:val="both"/>
        <w:rPr>
          <w:rFonts w:ascii="Sylfaen" w:hAnsi="Sylfaen"/>
          <w:lang w:val="ka-GE"/>
        </w:rPr>
      </w:pPr>
      <w:r w:rsidRPr="00506B8C">
        <w:rPr>
          <w:rFonts w:ascii="Sylfaen" w:hAnsi="Sylfaen"/>
          <w:lang w:val="ka-GE"/>
        </w:rPr>
        <w:lastRenderedPageBreak/>
        <w:t xml:space="preserve">საბაზისო მაჩვენებელთან შედარებით </w:t>
      </w:r>
      <w:r w:rsidRPr="00506B8C">
        <w:rPr>
          <w:rFonts w:ascii="Sylfaen" w:hAnsi="Sylfaen"/>
        </w:rPr>
        <w:t xml:space="preserve">გადამზადებულთა რაოდენობა </w:t>
      </w:r>
      <w:r w:rsidRPr="00506B8C">
        <w:rPr>
          <w:rFonts w:ascii="Sylfaen" w:hAnsi="Sylfaen"/>
          <w:lang w:val="ka-GE"/>
        </w:rPr>
        <w:t>გაიზარდა 88.7%-ით.</w:t>
      </w:r>
    </w:p>
    <w:p w14:paraId="65B51C1D" w14:textId="77777777" w:rsidR="0011311B" w:rsidRPr="00506B8C" w:rsidRDefault="0011311B" w:rsidP="00501D95">
      <w:pPr>
        <w:tabs>
          <w:tab w:val="left" w:pos="720"/>
        </w:tabs>
        <w:ind w:left="180"/>
        <w:jc w:val="both"/>
        <w:rPr>
          <w:rFonts w:ascii="Sylfaen" w:hAnsi="Sylfaen"/>
          <w:vertAlign w:val="superscript"/>
          <w:lang w:val="ka-GE"/>
        </w:rPr>
      </w:pPr>
    </w:p>
    <w:p w14:paraId="7004820A" w14:textId="77777777" w:rsidR="0011311B" w:rsidRPr="00506B8C" w:rsidRDefault="0011311B" w:rsidP="00501D95">
      <w:pPr>
        <w:pStyle w:val="Normal00"/>
        <w:numPr>
          <w:ilvl w:val="2"/>
          <w:numId w:val="117"/>
        </w:numPr>
        <w:tabs>
          <w:tab w:val="left" w:pos="720"/>
        </w:tabs>
        <w:ind w:left="180"/>
        <w:jc w:val="both"/>
        <w:rPr>
          <w:rFonts w:ascii="Sylfaen" w:eastAsia="Sylfaen" w:hAnsi="Sylfaen"/>
          <w:color w:val="000000"/>
          <w:sz w:val="22"/>
          <w:szCs w:val="22"/>
        </w:rPr>
      </w:pPr>
      <w:r w:rsidRPr="00506B8C">
        <w:rPr>
          <w:rFonts w:ascii="Sylfaen" w:eastAsia="Sylfaen" w:hAnsi="Sylfaen"/>
          <w:color w:val="000000"/>
          <w:sz w:val="22"/>
          <w:szCs w:val="22"/>
        </w:rPr>
        <w:t>პროფესიული განათლების განვითარების ხელშეწყობა (</w:t>
      </w:r>
      <w:r w:rsidRPr="00506B8C">
        <w:rPr>
          <w:rFonts w:ascii="Sylfaen" w:eastAsia="Sylfaen" w:hAnsi="Sylfaen"/>
          <w:color w:val="000000"/>
          <w:sz w:val="22"/>
          <w:szCs w:val="22"/>
          <w:lang w:val="ka-GE"/>
        </w:rPr>
        <w:t xml:space="preserve">პროგრამული კოდი </w:t>
      </w:r>
      <w:r w:rsidRPr="00506B8C">
        <w:rPr>
          <w:rFonts w:ascii="Sylfaen" w:eastAsia="Sylfaen" w:hAnsi="Sylfaen"/>
          <w:color w:val="000000"/>
          <w:sz w:val="22"/>
          <w:szCs w:val="22"/>
        </w:rPr>
        <w:t>32 03 01)</w:t>
      </w:r>
    </w:p>
    <w:p w14:paraId="77FDA873" w14:textId="77777777" w:rsidR="0011311B" w:rsidRPr="00506B8C" w:rsidRDefault="0011311B" w:rsidP="00501D95">
      <w:pPr>
        <w:pBdr>
          <w:top w:val="nil"/>
          <w:left w:val="nil"/>
          <w:bottom w:val="nil"/>
          <w:right w:val="nil"/>
          <w:between w:val="nil"/>
        </w:pBdr>
        <w:tabs>
          <w:tab w:val="left" w:pos="720"/>
        </w:tabs>
        <w:spacing w:line="259" w:lineRule="auto"/>
        <w:ind w:left="180"/>
        <w:rPr>
          <w:rFonts w:ascii="Sylfaen" w:eastAsia="Arial Unicode MS" w:hAnsi="Sylfaen" w:cs="Arial Unicode MS"/>
          <w:color w:val="000000"/>
        </w:rPr>
      </w:pPr>
    </w:p>
    <w:p w14:paraId="5934367E" w14:textId="77777777" w:rsidR="0011311B" w:rsidRPr="00506B8C" w:rsidRDefault="0011311B" w:rsidP="00501D95">
      <w:pPr>
        <w:pBdr>
          <w:top w:val="nil"/>
          <w:left w:val="nil"/>
          <w:bottom w:val="nil"/>
          <w:right w:val="nil"/>
          <w:between w:val="nil"/>
        </w:pBdr>
        <w:tabs>
          <w:tab w:val="left" w:pos="720"/>
        </w:tabs>
        <w:spacing w:line="259" w:lineRule="auto"/>
        <w:ind w:left="180"/>
        <w:rPr>
          <w:rFonts w:ascii="Sylfaen" w:eastAsia="Arial Unicode MS" w:hAnsi="Sylfaen" w:cs="Arial Unicode MS"/>
          <w:color w:val="000000"/>
        </w:rPr>
      </w:pPr>
      <w:r w:rsidRPr="00506B8C">
        <w:rPr>
          <w:rFonts w:ascii="Sylfaen" w:eastAsia="Arial Unicode MS" w:hAnsi="Sylfaen" w:cs="Arial Unicode MS"/>
          <w:color w:val="000000"/>
        </w:rPr>
        <w:t xml:space="preserve">განმახორციელებელი: </w:t>
      </w:r>
    </w:p>
    <w:p w14:paraId="431B5D36" w14:textId="77777777" w:rsidR="0011311B" w:rsidRPr="00506B8C" w:rsidRDefault="0011311B" w:rsidP="00501D95">
      <w:pPr>
        <w:pBdr>
          <w:top w:val="nil"/>
          <w:left w:val="nil"/>
          <w:bottom w:val="nil"/>
          <w:right w:val="nil"/>
          <w:between w:val="nil"/>
        </w:pBdr>
        <w:tabs>
          <w:tab w:val="left" w:pos="720"/>
        </w:tabs>
        <w:spacing w:line="259" w:lineRule="auto"/>
        <w:ind w:left="180"/>
        <w:rPr>
          <w:rFonts w:ascii="Sylfaen" w:eastAsia="Arial Unicode MS" w:hAnsi="Sylfaen" w:cs="Arial Unicode MS"/>
          <w:color w:val="000000"/>
          <w:lang w:val="ka-GE"/>
        </w:rPr>
      </w:pPr>
    </w:p>
    <w:p w14:paraId="0BD3A781" w14:textId="77777777" w:rsidR="0011311B" w:rsidRPr="00506B8C" w:rsidRDefault="0011311B" w:rsidP="00501D95">
      <w:pPr>
        <w:numPr>
          <w:ilvl w:val="0"/>
          <w:numId w:val="125"/>
        </w:numPr>
        <w:pBdr>
          <w:top w:val="nil"/>
          <w:left w:val="nil"/>
          <w:bottom w:val="nil"/>
          <w:right w:val="nil"/>
          <w:between w:val="nil"/>
        </w:pBdr>
        <w:tabs>
          <w:tab w:val="left" w:pos="720"/>
        </w:tabs>
        <w:spacing w:after="0" w:line="259" w:lineRule="auto"/>
        <w:ind w:left="180"/>
        <w:contextualSpacing/>
        <w:jc w:val="both"/>
        <w:rPr>
          <w:rFonts w:ascii="Sylfaen" w:eastAsia="Arial Unicode MS" w:hAnsi="Sylfaen" w:cs="Arial Unicode MS"/>
          <w:color w:val="000000"/>
        </w:rPr>
      </w:pPr>
      <w:r w:rsidRPr="00506B8C">
        <w:rPr>
          <w:rFonts w:ascii="Sylfaen" w:eastAsia="Arial Unicode MS" w:hAnsi="Sylfaen" w:cs="Arial Unicode MS"/>
          <w:color w:val="000000"/>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14:paraId="51CDACE5" w14:textId="77777777" w:rsidR="0011311B" w:rsidRPr="00506B8C" w:rsidRDefault="0011311B" w:rsidP="00501D95">
      <w:pPr>
        <w:numPr>
          <w:ilvl w:val="0"/>
          <w:numId w:val="125"/>
        </w:numPr>
        <w:pBdr>
          <w:top w:val="nil"/>
          <w:left w:val="nil"/>
          <w:bottom w:val="nil"/>
          <w:right w:val="nil"/>
          <w:between w:val="nil"/>
        </w:pBdr>
        <w:tabs>
          <w:tab w:val="left" w:pos="720"/>
        </w:tabs>
        <w:spacing w:after="0" w:line="259" w:lineRule="auto"/>
        <w:ind w:left="180"/>
        <w:contextualSpacing/>
        <w:jc w:val="both"/>
        <w:rPr>
          <w:rFonts w:ascii="Sylfaen" w:eastAsia="Arial Unicode MS" w:hAnsi="Sylfaen" w:cs="Arial Unicode MS"/>
          <w:color w:val="000000"/>
        </w:rPr>
      </w:pPr>
      <w:r w:rsidRPr="00506B8C">
        <w:rPr>
          <w:rFonts w:ascii="Sylfaen" w:eastAsia="Arial Unicode MS" w:hAnsi="Sylfaen" w:cs="Arial Unicode MS"/>
          <w:color w:val="000000"/>
        </w:rPr>
        <w:t>საქართველოს განათლებისა და მეცნიერების სამინისტრო;</w:t>
      </w:r>
    </w:p>
    <w:p w14:paraId="5A6EAD66" w14:textId="77777777" w:rsidR="0011311B" w:rsidRPr="00506B8C" w:rsidRDefault="0011311B" w:rsidP="00501D95">
      <w:pPr>
        <w:numPr>
          <w:ilvl w:val="0"/>
          <w:numId w:val="125"/>
        </w:numPr>
        <w:pBdr>
          <w:top w:val="nil"/>
          <w:left w:val="nil"/>
          <w:bottom w:val="nil"/>
          <w:right w:val="nil"/>
          <w:between w:val="nil"/>
        </w:pBdr>
        <w:tabs>
          <w:tab w:val="left" w:pos="720"/>
        </w:tabs>
        <w:spacing w:after="0" w:line="259" w:lineRule="auto"/>
        <w:ind w:left="180"/>
        <w:contextualSpacing/>
        <w:jc w:val="both"/>
        <w:rPr>
          <w:rFonts w:ascii="Sylfaen" w:eastAsia="Arial Unicode MS" w:hAnsi="Sylfaen" w:cs="Arial Unicode MS"/>
          <w:color w:val="000000"/>
        </w:rPr>
      </w:pPr>
      <w:r w:rsidRPr="00506B8C">
        <w:rPr>
          <w:rFonts w:ascii="Sylfaen" w:eastAsia="Arial Unicode MS" w:hAnsi="Sylfaen" w:cs="Arial Unicode MS"/>
          <w:color w:val="000000"/>
        </w:rPr>
        <w:t>სსიპ - ხარისხის განვითარების ეროვნული ცენტრი.</w:t>
      </w:r>
    </w:p>
    <w:p w14:paraId="62FF0495" w14:textId="77777777" w:rsidR="0011311B" w:rsidRPr="00506B8C" w:rsidRDefault="0011311B" w:rsidP="00501D95">
      <w:pPr>
        <w:tabs>
          <w:tab w:val="left" w:pos="720"/>
        </w:tabs>
        <w:ind w:left="180"/>
        <w:jc w:val="both"/>
        <w:rPr>
          <w:rFonts w:ascii="Sylfaen" w:hAnsi="Sylfaen" w:cs="Sylfaen"/>
        </w:rPr>
      </w:pPr>
    </w:p>
    <w:p w14:paraId="6C5FC2DC"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30C35FFE" w14:textId="77777777" w:rsidR="0011311B" w:rsidRPr="00506B8C" w:rsidRDefault="0011311B" w:rsidP="00501D95">
      <w:pPr>
        <w:tabs>
          <w:tab w:val="left" w:pos="720"/>
        </w:tabs>
        <w:ind w:left="180"/>
        <w:jc w:val="both"/>
        <w:rPr>
          <w:rFonts w:ascii="Sylfaen" w:eastAsia="Sylfaen" w:hAnsi="Sylfaen"/>
          <w:color w:val="000000"/>
        </w:rPr>
      </w:pPr>
      <w:r w:rsidRPr="00506B8C">
        <w:rPr>
          <w:rFonts w:ascii="Sylfaen" w:eastAsia="Sylfaen" w:hAnsi="Sylfaen"/>
          <w:color w:val="000000"/>
        </w:rPr>
        <w:t>პროფესიული განათლების განვითარების ხელშეწყობა საქართველოს განათლებისა და მეცნიერების სამინისტროს მონაწილეობით დაფუძნებული პროფესიული საგანმანათლებლო პროგრამების განმახორციელებელი დაწესებულებების ვაუჩერული, პროგრამული და მიზნობრივი პროგრამული დაფინანსების გზით;</w:t>
      </w:r>
    </w:p>
    <w:p w14:paraId="524666AB"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71DD8E54" w14:textId="77777777" w:rsidR="0011311B" w:rsidRPr="00506B8C" w:rsidRDefault="0011311B" w:rsidP="008C08DB">
      <w:pPr>
        <w:pStyle w:val="abzacixml"/>
        <w:numPr>
          <w:ilvl w:val="0"/>
          <w:numId w:val="96"/>
        </w:numPr>
      </w:pPr>
      <w:r w:rsidRPr="00506B8C">
        <w:t>პროფესიული საგანმანათლებო პროგრამების განმახორციელებელი საგანმანათლებლო დაწესებულები უზრუნველყოფილი იყვნენ ვაუჩერული/მოდულებისგან შემდგარი პროფესიული საგანმანათლებლო პროგრამის ვაუჩერული დაფინანსებით.</w:t>
      </w:r>
    </w:p>
    <w:p w14:paraId="5BAA0F0C" w14:textId="77777777" w:rsidR="0011311B" w:rsidRPr="00506B8C" w:rsidRDefault="0011311B" w:rsidP="008C08DB">
      <w:pPr>
        <w:pStyle w:val="abzacixml"/>
        <w:numPr>
          <w:ilvl w:val="0"/>
          <w:numId w:val="96"/>
        </w:numPr>
      </w:pPr>
      <w:r w:rsidRPr="00506B8C">
        <w:t>სტაბილური სასწავლო პროცესის შენარჩუნების და პროფესიული განათლების ხარისხის განვითარების მიზნით, საჭოების შესაბამისად დაფინანსდა</w:t>
      </w:r>
      <w:r w:rsidRPr="00506B8C">
        <w:rPr>
          <w:rFonts w:cs="Calibri"/>
        </w:rPr>
        <w:t xml:space="preserve"> პროგრამული/მიზნობრივი პროგრამული დაფინანსებით </w:t>
      </w:r>
      <w:r w:rsidRPr="00506B8C">
        <w:t>საქართველოს</w:t>
      </w:r>
      <w:r w:rsidRPr="00506B8C">
        <w:rPr>
          <w:rFonts w:cs="Calibri"/>
        </w:rPr>
        <w:t xml:space="preserve"> </w:t>
      </w:r>
      <w:r w:rsidRPr="00506B8C">
        <w:t>განათლებისა</w:t>
      </w:r>
      <w:r w:rsidRPr="00506B8C">
        <w:rPr>
          <w:rFonts w:cs="Calibri"/>
        </w:rPr>
        <w:t xml:space="preserve"> </w:t>
      </w:r>
      <w:r w:rsidRPr="00506B8C">
        <w:t>და</w:t>
      </w:r>
      <w:r w:rsidRPr="00506B8C">
        <w:rPr>
          <w:rFonts w:cs="Calibri"/>
        </w:rPr>
        <w:t xml:space="preserve"> </w:t>
      </w:r>
      <w:r w:rsidRPr="00506B8C">
        <w:t>მეცნიერების</w:t>
      </w:r>
      <w:r w:rsidRPr="00506B8C">
        <w:rPr>
          <w:rFonts w:cs="Calibri"/>
        </w:rPr>
        <w:t xml:space="preserve"> </w:t>
      </w:r>
      <w:r w:rsidRPr="00506B8C">
        <w:t>სამინისტროს</w:t>
      </w:r>
      <w:r w:rsidRPr="00506B8C">
        <w:rPr>
          <w:rFonts w:cs="Calibri"/>
        </w:rPr>
        <w:t xml:space="preserve"> </w:t>
      </w:r>
      <w:r w:rsidRPr="00506B8C">
        <w:t>მიერ</w:t>
      </w:r>
      <w:r w:rsidRPr="00506B8C">
        <w:rPr>
          <w:rFonts w:cs="Calibri"/>
        </w:rPr>
        <w:t xml:space="preserve"> </w:t>
      </w:r>
      <w:r w:rsidRPr="00506B8C">
        <w:t>და</w:t>
      </w:r>
      <w:r w:rsidRPr="00506B8C">
        <w:rPr>
          <w:rFonts w:cs="Calibri"/>
        </w:rPr>
        <w:t xml:space="preserve"> </w:t>
      </w:r>
      <w:r w:rsidRPr="00506B8C">
        <w:t>მისი</w:t>
      </w:r>
      <w:r w:rsidRPr="00506B8C">
        <w:rPr>
          <w:rFonts w:cs="Calibri"/>
        </w:rPr>
        <w:t xml:space="preserve"> </w:t>
      </w:r>
      <w:r w:rsidRPr="00506B8C">
        <w:t>მონაწილეობით</w:t>
      </w:r>
      <w:r w:rsidRPr="00506B8C">
        <w:rPr>
          <w:rFonts w:cs="Calibri"/>
        </w:rPr>
        <w:t xml:space="preserve">, </w:t>
      </w:r>
      <w:r w:rsidRPr="00506B8C">
        <w:t>ასევე,</w:t>
      </w:r>
      <w:r w:rsidRPr="00506B8C">
        <w:rPr>
          <w:rFonts w:cs="Calibri"/>
        </w:rPr>
        <w:t xml:space="preserve">  </w:t>
      </w:r>
      <w:r w:rsidRPr="00506B8C">
        <w:t>საქართველოს</w:t>
      </w:r>
      <w:r w:rsidRPr="00506B8C">
        <w:rPr>
          <w:rFonts w:cs="Calibri"/>
        </w:rPr>
        <w:t xml:space="preserve"> </w:t>
      </w:r>
      <w:r w:rsidRPr="00506B8C">
        <w:t>მთავრობის</w:t>
      </w:r>
      <w:r w:rsidRPr="00506B8C">
        <w:rPr>
          <w:rFonts w:cs="Calibri"/>
        </w:rPr>
        <w:t xml:space="preserve"> </w:t>
      </w:r>
      <w:r w:rsidRPr="00506B8C">
        <w:t>მიერ</w:t>
      </w:r>
      <w:r w:rsidRPr="00506B8C">
        <w:rPr>
          <w:rFonts w:cs="Calibri"/>
        </w:rPr>
        <w:t xml:space="preserve"> </w:t>
      </w:r>
      <w:r w:rsidRPr="00506B8C">
        <w:t>საქართველოს</w:t>
      </w:r>
      <w:r w:rsidRPr="00506B8C">
        <w:rPr>
          <w:rFonts w:cs="Calibri"/>
        </w:rPr>
        <w:t xml:space="preserve"> </w:t>
      </w:r>
      <w:r w:rsidRPr="00506B8C">
        <w:t>განათლებისა</w:t>
      </w:r>
      <w:r w:rsidRPr="00506B8C">
        <w:rPr>
          <w:rFonts w:cs="Calibri"/>
        </w:rPr>
        <w:t xml:space="preserve"> </w:t>
      </w:r>
      <w:r w:rsidRPr="00506B8C">
        <w:t>და</w:t>
      </w:r>
      <w:r w:rsidRPr="00506B8C">
        <w:rPr>
          <w:rFonts w:cs="Calibri"/>
        </w:rPr>
        <w:t xml:space="preserve"> </w:t>
      </w:r>
      <w:r w:rsidRPr="00506B8C">
        <w:t>მეცნიერების</w:t>
      </w:r>
      <w:r w:rsidRPr="00506B8C">
        <w:rPr>
          <w:rFonts w:cs="Calibri"/>
        </w:rPr>
        <w:t xml:space="preserve"> </w:t>
      </w:r>
      <w:r w:rsidRPr="00506B8C">
        <w:t>სამინისტროს</w:t>
      </w:r>
      <w:r w:rsidRPr="00506B8C">
        <w:rPr>
          <w:rFonts w:cs="Calibri"/>
        </w:rPr>
        <w:t xml:space="preserve"> </w:t>
      </w:r>
      <w:r w:rsidRPr="00506B8C">
        <w:t>წარდგინებით</w:t>
      </w:r>
      <w:r w:rsidRPr="00506B8C">
        <w:rPr>
          <w:rFonts w:cs="Calibri"/>
        </w:rPr>
        <w:t xml:space="preserve"> </w:t>
      </w:r>
      <w:r w:rsidRPr="00506B8C">
        <w:t>დაფუძნებული</w:t>
      </w:r>
      <w:r w:rsidRPr="00506B8C">
        <w:rPr>
          <w:rFonts w:cs="Calibri"/>
        </w:rPr>
        <w:t xml:space="preserve"> </w:t>
      </w:r>
      <w:r w:rsidRPr="00506B8C">
        <w:t>პროფესიული</w:t>
      </w:r>
      <w:r w:rsidRPr="00506B8C">
        <w:rPr>
          <w:rFonts w:cs="Calibri"/>
        </w:rPr>
        <w:t xml:space="preserve"> </w:t>
      </w:r>
      <w:r w:rsidRPr="00506B8C">
        <w:t>საგანმანათლებლო</w:t>
      </w:r>
      <w:r w:rsidRPr="00506B8C">
        <w:rPr>
          <w:rFonts w:cs="Calibri"/>
        </w:rPr>
        <w:t xml:space="preserve"> </w:t>
      </w:r>
      <w:r w:rsidRPr="00506B8C">
        <w:t>პროგრამების</w:t>
      </w:r>
      <w:r w:rsidRPr="00506B8C">
        <w:rPr>
          <w:rFonts w:cs="Calibri"/>
        </w:rPr>
        <w:t xml:space="preserve"> </w:t>
      </w:r>
      <w:r w:rsidRPr="00506B8C">
        <w:t>განმახორციელებელი</w:t>
      </w:r>
      <w:r w:rsidRPr="00506B8C">
        <w:rPr>
          <w:rFonts w:cs="Calibri"/>
        </w:rPr>
        <w:t xml:space="preserve"> ყველა </w:t>
      </w:r>
      <w:r w:rsidRPr="00506B8C">
        <w:t>საგანმანათლებლო</w:t>
      </w:r>
      <w:r w:rsidRPr="00506B8C">
        <w:rPr>
          <w:rFonts w:cs="Calibri"/>
        </w:rPr>
        <w:t xml:space="preserve"> </w:t>
      </w:r>
      <w:r w:rsidRPr="00506B8C">
        <w:t>დაწესებულება;</w:t>
      </w:r>
    </w:p>
    <w:p w14:paraId="261013CE" w14:textId="77777777" w:rsidR="0011311B" w:rsidRPr="00506B8C" w:rsidRDefault="0011311B" w:rsidP="00501D95">
      <w:pPr>
        <w:numPr>
          <w:ilvl w:val="0"/>
          <w:numId w:val="96"/>
        </w:numPr>
        <w:tabs>
          <w:tab w:val="left" w:pos="720"/>
        </w:tabs>
        <w:spacing w:after="0"/>
        <w:ind w:left="180"/>
        <w:jc w:val="both"/>
        <w:rPr>
          <w:rFonts w:ascii="Sylfaen" w:hAnsi="Sylfaen" w:cs="Sylfaen"/>
          <w:lang w:val="ka-GE"/>
        </w:rPr>
      </w:pPr>
      <w:r w:rsidRPr="00506B8C">
        <w:rPr>
          <w:rFonts w:ascii="Sylfaen" w:hAnsi="Sylfaen" w:cs="Sylfaen"/>
          <w:lang w:val="ka-GE"/>
        </w:rPr>
        <w:t xml:space="preserve">სკოლებში პროფესიული უნარების განვითარებაზე ორიენტირებული გაკვეთილების დანერგვით სასკოლო ცხოვრება გახდა უფრო აქტიური და საინტერესო; </w:t>
      </w:r>
    </w:p>
    <w:p w14:paraId="51D49483" w14:textId="77777777" w:rsidR="0011311B" w:rsidRPr="00506B8C" w:rsidRDefault="0011311B" w:rsidP="00501D95">
      <w:pPr>
        <w:numPr>
          <w:ilvl w:val="0"/>
          <w:numId w:val="96"/>
        </w:numPr>
        <w:tabs>
          <w:tab w:val="left" w:pos="720"/>
        </w:tabs>
        <w:spacing w:after="0"/>
        <w:ind w:left="180"/>
        <w:jc w:val="both"/>
        <w:rPr>
          <w:rFonts w:ascii="Sylfaen" w:hAnsi="Sylfaen" w:cs="Sylfaen"/>
          <w:lang w:val="ka-GE"/>
        </w:rPr>
      </w:pPr>
      <w:r w:rsidRPr="00506B8C">
        <w:rPr>
          <w:rFonts w:ascii="Sylfaen" w:hAnsi="Sylfaen" w:cs="Sylfaen"/>
          <w:lang w:val="ka-GE"/>
        </w:rPr>
        <w:t>მოსწავლეთა ასაკის, მათი ინტერესების, უსაფრთხოებისა და სხვა მნიშვნელოვანი საკითხების გათვალისწინებით, მოხდა სახალისო, მაქსიმალურად პრაქტიკული და ინტერაქტიული აქტივობების ორგანიზება;</w:t>
      </w:r>
    </w:p>
    <w:p w14:paraId="635234CA" w14:textId="77777777" w:rsidR="0011311B" w:rsidRPr="00506B8C" w:rsidRDefault="0011311B" w:rsidP="00501D95">
      <w:pPr>
        <w:pStyle w:val="ListParagraph"/>
        <w:tabs>
          <w:tab w:val="left" w:pos="720"/>
        </w:tabs>
        <w:spacing w:after="0" w:line="240" w:lineRule="auto"/>
        <w:ind w:left="180" w:right="-270"/>
        <w:contextualSpacing w:val="0"/>
        <w:jc w:val="both"/>
        <w:rPr>
          <w:rFonts w:ascii="Sylfaen" w:hAnsi="Sylfaen" w:cs="Sylfaen"/>
          <w:color w:val="000000"/>
          <w:lang w:val="ka-GE"/>
        </w:rPr>
      </w:pPr>
    </w:p>
    <w:p w14:paraId="63C002FF"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lastRenderedPageBreak/>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583FD3C4" w14:textId="77777777" w:rsidR="0011311B" w:rsidRPr="00506B8C" w:rsidRDefault="0011311B" w:rsidP="00501D95">
      <w:pPr>
        <w:numPr>
          <w:ilvl w:val="0"/>
          <w:numId w:val="109"/>
        </w:numPr>
        <w:tabs>
          <w:tab w:val="left" w:pos="720"/>
        </w:tabs>
        <w:spacing w:after="0" w:line="240" w:lineRule="auto"/>
        <w:ind w:left="180"/>
        <w:jc w:val="both"/>
        <w:rPr>
          <w:rFonts w:ascii="Sylfaen" w:hAnsi="Sylfaen" w:cs="Sylfaen"/>
        </w:rPr>
      </w:pPr>
      <w:r w:rsidRPr="00506B8C">
        <w:rPr>
          <w:rFonts w:ascii="Sylfaen" w:hAnsi="Sylfaen" w:cs="Sylfaen"/>
        </w:rPr>
        <w:t>საბაზისო მაჩვენებელი</w:t>
      </w:r>
    </w:p>
    <w:p w14:paraId="23ABEBF5" w14:textId="77777777" w:rsidR="0011311B" w:rsidRPr="00506B8C" w:rsidRDefault="0011311B" w:rsidP="00501D95">
      <w:pPr>
        <w:tabs>
          <w:tab w:val="left" w:pos="720"/>
        </w:tabs>
        <w:ind w:left="180"/>
        <w:jc w:val="both"/>
        <w:rPr>
          <w:rFonts w:ascii="Sylfaen" w:eastAsia="Sylfaen" w:hAnsi="Sylfaen"/>
          <w:color w:val="000000"/>
        </w:rPr>
      </w:pPr>
      <w:r w:rsidRPr="00506B8C">
        <w:rPr>
          <w:rFonts w:ascii="Sylfaen" w:eastAsia="Sylfaen" w:hAnsi="Sylfaen"/>
          <w:color w:val="000000"/>
        </w:rPr>
        <w:t xml:space="preserve">2015 წელს სრული სახელმწიფო დაფინანსება მიიღო 10 509 სტუდენტმა, მათ შორის 2014 წელს ჩარიცხულმა სტუდენტებმა (აღნიშნული სტუდენტები სწავლობდნენ ისეთ პროფესიულ პროგრამებზე, რომლებიც გაგრძელდა 2015 წელსაც); </w:t>
      </w:r>
    </w:p>
    <w:p w14:paraId="1587E31C"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19205921" w14:textId="77777777" w:rsidR="0011311B" w:rsidRPr="00506B8C" w:rsidRDefault="0011311B" w:rsidP="00501D95">
      <w:pPr>
        <w:tabs>
          <w:tab w:val="left" w:pos="720"/>
        </w:tabs>
        <w:ind w:left="180"/>
        <w:jc w:val="both"/>
        <w:rPr>
          <w:rFonts w:ascii="Sylfaen" w:eastAsia="Sylfaen" w:hAnsi="Sylfaen"/>
          <w:color w:val="000000"/>
        </w:rPr>
      </w:pPr>
      <w:r w:rsidRPr="00506B8C">
        <w:rPr>
          <w:rFonts w:ascii="Sylfaen" w:eastAsia="Sylfaen" w:hAnsi="Sylfaen"/>
          <w:color w:val="000000"/>
        </w:rPr>
        <w:t xml:space="preserve">საბაზისო მაჩვენებელთან შედარებით ბენეფიციარების რაოდნეობა გაზრდილია მინიმუმ 2%-ით; </w:t>
      </w:r>
    </w:p>
    <w:p w14:paraId="0908040F" w14:textId="77777777" w:rsidR="0011311B" w:rsidRPr="00506B8C" w:rsidRDefault="0011311B" w:rsidP="00501D95">
      <w:pPr>
        <w:tabs>
          <w:tab w:val="left" w:pos="720"/>
        </w:tabs>
        <w:ind w:left="180"/>
        <w:jc w:val="both"/>
        <w:rPr>
          <w:rFonts w:ascii="Sylfaen" w:hAnsi="Sylfaen"/>
          <w:lang w:val="ka-GE"/>
        </w:rPr>
      </w:pPr>
      <w:r w:rsidRPr="00506B8C">
        <w:rPr>
          <w:rFonts w:ascii="Sylfaen" w:hAnsi="Sylfaen" w:cs="Sylfaen"/>
        </w:rPr>
        <w:t xml:space="preserve">მიღწეული საბოლოო შედეგის შეფასების ინდიკატორი </w:t>
      </w:r>
    </w:p>
    <w:p w14:paraId="1390685A" w14:textId="77777777" w:rsidR="0011311B" w:rsidRPr="00506B8C" w:rsidRDefault="0011311B" w:rsidP="00501D95">
      <w:pPr>
        <w:tabs>
          <w:tab w:val="left" w:pos="270"/>
          <w:tab w:val="left" w:pos="720"/>
        </w:tabs>
        <w:ind w:left="180"/>
        <w:jc w:val="both"/>
        <w:rPr>
          <w:rFonts w:ascii="Sylfaen" w:eastAsia="Calibri" w:hAnsi="Sylfaen"/>
          <w:lang w:val="ka-GE"/>
        </w:rPr>
      </w:pPr>
      <w:r w:rsidRPr="00506B8C">
        <w:rPr>
          <w:rFonts w:ascii="Sylfaen" w:eastAsia="Calibri" w:hAnsi="Sylfaen"/>
          <w:lang w:val="ka-GE"/>
        </w:rPr>
        <w:t xml:space="preserve">11 000-ზე მეტი სტუდენტი იღებს პროფესიულ განათლებას, პროფესიული საგანმანათლებლო პროგრამების განმახორციელებელ საგანმანათლებლო დაწესებულებებში; </w:t>
      </w:r>
    </w:p>
    <w:p w14:paraId="26000150" w14:textId="77777777" w:rsidR="0011311B" w:rsidRPr="00506B8C" w:rsidRDefault="0011311B" w:rsidP="00501D95">
      <w:pPr>
        <w:numPr>
          <w:ilvl w:val="0"/>
          <w:numId w:val="109"/>
        </w:numPr>
        <w:tabs>
          <w:tab w:val="left" w:pos="720"/>
        </w:tabs>
        <w:spacing w:after="0" w:line="240" w:lineRule="auto"/>
        <w:ind w:left="180"/>
        <w:jc w:val="both"/>
        <w:rPr>
          <w:rFonts w:ascii="Sylfaen" w:hAnsi="Sylfaen" w:cs="Sylfaen"/>
        </w:rPr>
      </w:pPr>
      <w:r w:rsidRPr="00506B8C">
        <w:rPr>
          <w:rFonts w:ascii="Sylfaen" w:hAnsi="Sylfaen" w:cs="Sylfaen"/>
        </w:rPr>
        <w:t>საბაზისო მაჩვენებელი</w:t>
      </w:r>
    </w:p>
    <w:p w14:paraId="693F31E0" w14:textId="77777777" w:rsidR="0011311B" w:rsidRPr="00506B8C" w:rsidRDefault="0011311B" w:rsidP="00501D95">
      <w:pPr>
        <w:tabs>
          <w:tab w:val="left" w:pos="720"/>
        </w:tabs>
        <w:ind w:left="180"/>
        <w:jc w:val="both"/>
        <w:rPr>
          <w:rFonts w:ascii="Sylfaen" w:eastAsia="Sylfaen" w:hAnsi="Sylfaen"/>
          <w:color w:val="000000"/>
        </w:rPr>
      </w:pPr>
      <w:r w:rsidRPr="00506B8C">
        <w:rPr>
          <w:rFonts w:ascii="Sylfaen" w:eastAsia="Sylfaen" w:hAnsi="Sylfaen"/>
          <w:color w:val="000000"/>
        </w:rPr>
        <w:t xml:space="preserve">2015 წელს ჩატარებული კვლევის მიხედვით დასაქმების მაჩვენებელი შეადგენდა 47.5%; </w:t>
      </w:r>
    </w:p>
    <w:p w14:paraId="38695A15"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3CB1AD33" w14:textId="77777777" w:rsidR="0011311B" w:rsidRPr="00506B8C" w:rsidRDefault="0011311B" w:rsidP="00501D95">
      <w:pPr>
        <w:tabs>
          <w:tab w:val="left" w:pos="720"/>
        </w:tabs>
        <w:ind w:left="180"/>
        <w:jc w:val="both"/>
        <w:rPr>
          <w:rFonts w:ascii="Sylfaen" w:eastAsia="Sylfaen" w:hAnsi="Sylfaen"/>
          <w:color w:val="000000"/>
        </w:rPr>
      </w:pPr>
      <w:r w:rsidRPr="00506B8C">
        <w:rPr>
          <w:rFonts w:ascii="Sylfaen" w:eastAsia="Sylfaen" w:hAnsi="Sylfaen"/>
          <w:color w:val="000000"/>
        </w:rPr>
        <w:t xml:space="preserve">კურსდამთავრებულთა დასაქმების მაჩვენებელი გაიზრდება მინ. 1%-ით; </w:t>
      </w:r>
    </w:p>
    <w:p w14:paraId="074E41A4"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 xml:space="preserve">მიღწეული საბოლოო შედეგის შეფასების ინდიკატორი </w:t>
      </w:r>
    </w:p>
    <w:p w14:paraId="6038E853" w14:textId="77777777" w:rsidR="0011311B" w:rsidRPr="00506B8C" w:rsidRDefault="0011311B" w:rsidP="00501D95">
      <w:pPr>
        <w:tabs>
          <w:tab w:val="left" w:pos="720"/>
        </w:tabs>
        <w:ind w:left="180"/>
        <w:jc w:val="both"/>
        <w:rPr>
          <w:rFonts w:ascii="Sylfaen" w:hAnsi="Sylfaen" w:cs="Sylfaen"/>
        </w:rPr>
      </w:pPr>
      <w:r w:rsidRPr="00506B8C">
        <w:rPr>
          <w:rFonts w:ascii="Sylfaen" w:hAnsi="Sylfaen"/>
          <w:lang w:val="ka-GE"/>
        </w:rPr>
        <w:t xml:space="preserve">2016 წლის კურსდამთავრებულთა მაჩვენებელი 2015 წელთან შედარებით გაზრდილია 2.5%-ით. </w:t>
      </w:r>
    </w:p>
    <w:p w14:paraId="02359764" w14:textId="77777777" w:rsidR="0011311B" w:rsidRPr="00506B8C" w:rsidRDefault="0011311B" w:rsidP="00501D95">
      <w:pPr>
        <w:numPr>
          <w:ilvl w:val="0"/>
          <w:numId w:val="109"/>
        </w:numPr>
        <w:tabs>
          <w:tab w:val="left" w:pos="720"/>
        </w:tabs>
        <w:spacing w:after="0" w:line="240" w:lineRule="auto"/>
        <w:ind w:left="180"/>
        <w:jc w:val="both"/>
        <w:rPr>
          <w:rFonts w:ascii="Sylfaen" w:hAnsi="Sylfaen" w:cs="Sylfaen"/>
        </w:rPr>
      </w:pPr>
      <w:r w:rsidRPr="00506B8C">
        <w:rPr>
          <w:rFonts w:ascii="Sylfaen" w:hAnsi="Sylfaen" w:cs="Sylfaen"/>
        </w:rPr>
        <w:t>საბაზისო მაჩვენებელი</w:t>
      </w:r>
    </w:p>
    <w:p w14:paraId="5CFD85A2" w14:textId="77777777" w:rsidR="0011311B" w:rsidRPr="00506B8C" w:rsidRDefault="0011311B" w:rsidP="00501D95">
      <w:pPr>
        <w:tabs>
          <w:tab w:val="left" w:pos="720"/>
        </w:tabs>
        <w:ind w:left="180"/>
        <w:jc w:val="both"/>
        <w:rPr>
          <w:rFonts w:ascii="Sylfaen" w:eastAsia="Sylfaen" w:hAnsi="Sylfaen"/>
          <w:color w:val="000000"/>
        </w:rPr>
      </w:pPr>
      <w:r w:rsidRPr="00506B8C">
        <w:rPr>
          <w:rFonts w:ascii="Sylfaen" w:eastAsia="Sylfaen" w:hAnsi="Sylfaen"/>
          <w:color w:val="000000"/>
        </w:rPr>
        <w:t xml:space="preserve">საზოგადოებრივი/პროფესიული კოლეჯები, ასევე პროფესიული საგანმანათლებლო პროგრამების განმახორციელებელი სახელმწიფო დაწესებულებები უზრუნველყოფილია პროგრამული და მიზნობრივი პროგრამული დაფინანსებით; </w:t>
      </w:r>
    </w:p>
    <w:p w14:paraId="04FC7B70"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65182B29" w14:textId="77777777" w:rsidR="0011311B" w:rsidRPr="00506B8C" w:rsidRDefault="0011311B" w:rsidP="00501D95">
      <w:pPr>
        <w:tabs>
          <w:tab w:val="left" w:pos="720"/>
        </w:tabs>
        <w:ind w:left="180"/>
        <w:jc w:val="both"/>
        <w:rPr>
          <w:rFonts w:ascii="Sylfaen" w:eastAsia="Sylfaen" w:hAnsi="Sylfaen"/>
          <w:color w:val="000000"/>
        </w:rPr>
      </w:pPr>
      <w:r w:rsidRPr="00506B8C">
        <w:rPr>
          <w:rFonts w:ascii="Sylfaen" w:eastAsia="Sylfaen" w:hAnsi="Sylfaen"/>
          <w:color w:val="000000"/>
        </w:rPr>
        <w:t>პროგრამული და მიზნობრივი პროგრამული დაფინანსებით უზრუნველყოფილი დაწესებულებების გაზრდილი რაოდენობა</w:t>
      </w:r>
    </w:p>
    <w:p w14:paraId="6B3CBBED"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 xml:space="preserve">მიღწეული საბოლოო შედეგის შეფასების ინდიკატორი </w:t>
      </w:r>
    </w:p>
    <w:p w14:paraId="140272DA" w14:textId="77777777" w:rsidR="0011311B" w:rsidRPr="00506B8C" w:rsidRDefault="0011311B" w:rsidP="00501D95">
      <w:pPr>
        <w:tabs>
          <w:tab w:val="left" w:pos="720"/>
        </w:tabs>
        <w:ind w:left="180"/>
        <w:jc w:val="both"/>
        <w:rPr>
          <w:rFonts w:ascii="Sylfaen" w:eastAsia="Sylfaen" w:hAnsi="Sylfaen"/>
          <w:color w:val="000000"/>
          <w:lang w:val="ka-GE"/>
        </w:rPr>
      </w:pPr>
      <w:r w:rsidRPr="00506B8C">
        <w:rPr>
          <w:rFonts w:ascii="Sylfaen" w:eastAsia="Sylfaen" w:hAnsi="Sylfaen"/>
          <w:color w:val="000000"/>
        </w:rPr>
        <w:lastRenderedPageBreak/>
        <w:t>დაფინანსებულ</w:t>
      </w:r>
      <w:r w:rsidRPr="00506B8C">
        <w:rPr>
          <w:rFonts w:ascii="Sylfaen" w:eastAsia="Sylfaen" w:hAnsi="Sylfaen"/>
          <w:color w:val="000000"/>
          <w:lang w:val="ka-GE"/>
        </w:rPr>
        <w:t xml:space="preserve"> იქნა</w:t>
      </w:r>
      <w:r w:rsidRPr="00506B8C">
        <w:rPr>
          <w:rFonts w:ascii="Sylfaen" w:eastAsia="Sylfaen" w:hAnsi="Sylfaen"/>
          <w:color w:val="000000"/>
        </w:rPr>
        <w:t xml:space="preserve"> </w:t>
      </w:r>
      <w:r w:rsidRPr="00506B8C">
        <w:rPr>
          <w:rFonts w:ascii="Sylfaen" w:eastAsia="Sylfaen" w:hAnsi="Sylfaen"/>
          <w:color w:val="000000"/>
          <w:lang w:val="ka-GE"/>
        </w:rPr>
        <w:t xml:space="preserve"> 22 </w:t>
      </w:r>
      <w:r w:rsidRPr="00506B8C">
        <w:rPr>
          <w:rFonts w:ascii="Sylfaen" w:eastAsia="Sylfaen" w:hAnsi="Sylfaen"/>
          <w:color w:val="000000"/>
        </w:rPr>
        <w:t>საზოგადოებრივი/პროფესიული კოლეჯ</w:t>
      </w:r>
      <w:r w:rsidRPr="00506B8C">
        <w:rPr>
          <w:rFonts w:ascii="Sylfaen" w:eastAsia="Sylfaen" w:hAnsi="Sylfaen"/>
          <w:color w:val="000000"/>
          <w:lang w:val="ka-GE"/>
        </w:rPr>
        <w:t>ი</w:t>
      </w:r>
      <w:r w:rsidRPr="00506B8C">
        <w:rPr>
          <w:rFonts w:ascii="Sylfaen" w:eastAsia="Sylfaen" w:hAnsi="Sylfaen"/>
          <w:color w:val="000000"/>
        </w:rPr>
        <w:t xml:space="preserve">  </w:t>
      </w:r>
      <w:r w:rsidRPr="00506B8C">
        <w:rPr>
          <w:rFonts w:ascii="Sylfaen" w:eastAsia="Sylfaen" w:hAnsi="Sylfaen"/>
          <w:color w:val="000000"/>
          <w:lang w:val="ka-GE"/>
        </w:rPr>
        <w:t xml:space="preserve">და ერთი </w:t>
      </w:r>
      <w:r w:rsidRPr="00506B8C">
        <w:rPr>
          <w:rFonts w:ascii="Sylfaen" w:eastAsia="Sylfaen" w:hAnsi="Sylfaen"/>
          <w:color w:val="000000"/>
        </w:rPr>
        <w:t>პროფესიული საგანმანათლებლო პროგრამ</w:t>
      </w:r>
      <w:r w:rsidRPr="00506B8C">
        <w:rPr>
          <w:rFonts w:ascii="Sylfaen" w:eastAsia="Sylfaen" w:hAnsi="Sylfaen"/>
          <w:color w:val="000000"/>
          <w:lang w:val="ka-GE"/>
        </w:rPr>
        <w:t>ის</w:t>
      </w:r>
      <w:r w:rsidRPr="00506B8C">
        <w:rPr>
          <w:rFonts w:ascii="Sylfaen" w:eastAsia="Sylfaen" w:hAnsi="Sylfaen"/>
          <w:color w:val="000000"/>
        </w:rPr>
        <w:t xml:space="preserve"> განმახორციელებელი </w:t>
      </w:r>
      <w:r w:rsidRPr="00506B8C">
        <w:rPr>
          <w:rFonts w:ascii="Sylfaen" w:eastAsia="Sylfaen" w:hAnsi="Sylfaen"/>
          <w:color w:val="000000"/>
          <w:lang w:val="ka-GE"/>
        </w:rPr>
        <w:t>უმაღლესი საგანმანათლებლო დაწესებულება, გაფართოვდა ორი საზოგადოებრივი კოლეჯის გეოგრაფიული არეალი (სსიპ - ილია წინამძღვრიშვილის სახელობის საზოგადოებრივ კოლეჯს დაემატა თიანეთსა და სტეფანწმინდაში სასწავლო კორპუსი, ხოლო სსიპ - საზოგადოებრივ კოლეჯს ”აისს” ლაგოდეხის სასწავლი კორპუსი).</w:t>
      </w:r>
    </w:p>
    <w:p w14:paraId="3CFCE37F" w14:textId="77777777" w:rsidR="0011311B" w:rsidRPr="00506B8C" w:rsidRDefault="0011311B" w:rsidP="00501D95">
      <w:pPr>
        <w:tabs>
          <w:tab w:val="left" w:pos="720"/>
        </w:tabs>
        <w:ind w:left="180"/>
        <w:jc w:val="both"/>
        <w:rPr>
          <w:rFonts w:ascii="Sylfaen" w:hAnsi="Sylfaen"/>
        </w:rPr>
      </w:pPr>
    </w:p>
    <w:p w14:paraId="4CB051DB" w14:textId="77777777" w:rsidR="0011311B" w:rsidRPr="00506B8C" w:rsidRDefault="0011311B"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rPr>
        <w:t xml:space="preserve">4.7.2 </w:t>
      </w:r>
      <w:r w:rsidRPr="00506B8C">
        <w:rPr>
          <w:rFonts w:ascii="Sylfaen" w:eastAsia="Sylfaen" w:hAnsi="Sylfaen"/>
          <w:color w:val="000000"/>
          <w:sz w:val="22"/>
          <w:szCs w:val="22"/>
        </w:rPr>
        <w:t>ბრალდებული და მსჯავრდებული პირებისათვის და ყოფილი პატიმრებისათვის პროფესიული განათლების მიღების ხელმისაწვდომობა (</w:t>
      </w:r>
      <w:r w:rsidRPr="00506B8C">
        <w:rPr>
          <w:rFonts w:ascii="Sylfaen" w:eastAsia="Sylfaen" w:hAnsi="Sylfaen"/>
          <w:color w:val="000000"/>
          <w:sz w:val="22"/>
          <w:szCs w:val="22"/>
          <w:lang w:val="ka-GE"/>
        </w:rPr>
        <w:t xml:space="preserve">პროგრამული კოდი </w:t>
      </w:r>
      <w:r w:rsidRPr="00506B8C">
        <w:rPr>
          <w:rFonts w:ascii="Sylfaen" w:eastAsia="Sylfaen" w:hAnsi="Sylfaen"/>
          <w:color w:val="000000"/>
          <w:sz w:val="22"/>
          <w:szCs w:val="22"/>
        </w:rPr>
        <w:t>32 03 02)</w:t>
      </w:r>
    </w:p>
    <w:p w14:paraId="23412CC8" w14:textId="77777777" w:rsidR="0011311B" w:rsidRPr="00506B8C" w:rsidRDefault="0011311B" w:rsidP="00501D95">
      <w:pPr>
        <w:tabs>
          <w:tab w:val="left" w:pos="720"/>
          <w:tab w:val="left" w:pos="900"/>
        </w:tabs>
        <w:ind w:left="180"/>
        <w:rPr>
          <w:rFonts w:ascii="Sylfaen" w:hAnsi="Sylfaen"/>
          <w:lang w:val="ka-GE"/>
        </w:rPr>
      </w:pPr>
    </w:p>
    <w:p w14:paraId="165FAF8E" w14:textId="77777777" w:rsidR="0011311B" w:rsidRPr="00506B8C" w:rsidRDefault="0011311B" w:rsidP="00501D95">
      <w:pPr>
        <w:tabs>
          <w:tab w:val="left" w:pos="720"/>
          <w:tab w:val="left" w:pos="900"/>
        </w:tabs>
        <w:ind w:left="180"/>
        <w:rPr>
          <w:rFonts w:ascii="Sylfaen" w:hAnsi="Sylfaen"/>
          <w:lang w:val="ka-GE"/>
        </w:rPr>
      </w:pPr>
      <w:r w:rsidRPr="00506B8C">
        <w:rPr>
          <w:rFonts w:ascii="Sylfaen" w:hAnsi="Sylfaen"/>
          <w:lang w:val="ka-GE"/>
        </w:rPr>
        <w:t>განმახორციელებელი</w:t>
      </w:r>
      <w:r w:rsidRPr="00506B8C">
        <w:rPr>
          <w:rFonts w:ascii="Sylfaen" w:hAnsi="Sylfaen"/>
        </w:rPr>
        <w:t>:</w:t>
      </w:r>
      <w:r w:rsidRPr="00506B8C">
        <w:rPr>
          <w:rFonts w:ascii="Sylfaen" w:hAnsi="Sylfaen"/>
          <w:lang w:val="ka-GE"/>
        </w:rPr>
        <w:t xml:space="preserve"> </w:t>
      </w:r>
    </w:p>
    <w:p w14:paraId="6FDE8538" w14:textId="77777777" w:rsidR="0011311B" w:rsidRPr="00506B8C" w:rsidRDefault="0011311B" w:rsidP="00501D95">
      <w:pPr>
        <w:numPr>
          <w:ilvl w:val="0"/>
          <w:numId w:val="126"/>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საზოგადოებრივი/პროფესიული კოლეჯები და პროფესიული საგანმანათლებლო პროგრამების განმახორციელებელი უმაღლესი საგანმანათლებლო დაწესებულებები;</w:t>
      </w:r>
    </w:p>
    <w:p w14:paraId="46A99CBF" w14:textId="77777777" w:rsidR="0011311B" w:rsidRPr="00506B8C" w:rsidRDefault="0011311B" w:rsidP="00501D95">
      <w:pPr>
        <w:numPr>
          <w:ilvl w:val="0"/>
          <w:numId w:val="126"/>
        </w:numPr>
        <w:tabs>
          <w:tab w:val="left" w:pos="720"/>
        </w:tabs>
        <w:spacing w:after="0" w:line="240" w:lineRule="auto"/>
        <w:ind w:left="180"/>
        <w:jc w:val="both"/>
        <w:rPr>
          <w:rFonts w:ascii="Sylfaen" w:eastAsia="Sylfaen" w:hAnsi="Sylfaen"/>
          <w:color w:val="000000"/>
          <w:lang w:val="ka-GE"/>
        </w:rPr>
      </w:pPr>
      <w:r w:rsidRPr="00506B8C">
        <w:rPr>
          <w:rFonts w:ascii="Sylfaen" w:eastAsia="Sylfaen" w:hAnsi="Sylfaen"/>
          <w:color w:val="000000"/>
        </w:rPr>
        <w:t>საქართველოს განათლებისა და მეცნიერების სამინისტრო</w:t>
      </w:r>
    </w:p>
    <w:p w14:paraId="73EF1856" w14:textId="77777777" w:rsidR="0011311B" w:rsidRPr="00506B8C" w:rsidRDefault="0011311B" w:rsidP="00501D95">
      <w:pPr>
        <w:tabs>
          <w:tab w:val="left" w:pos="720"/>
        </w:tabs>
        <w:ind w:left="180"/>
        <w:jc w:val="both"/>
        <w:rPr>
          <w:rFonts w:ascii="Sylfaen" w:hAnsi="Sylfaen" w:cs="Sylfaen"/>
        </w:rPr>
      </w:pPr>
    </w:p>
    <w:p w14:paraId="368589FD"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3C0B745F" w14:textId="77777777" w:rsidR="0011311B" w:rsidRPr="00506B8C" w:rsidRDefault="0011311B" w:rsidP="00501D95">
      <w:pPr>
        <w:numPr>
          <w:ilvl w:val="0"/>
          <w:numId w:val="87"/>
        </w:numPr>
        <w:tabs>
          <w:tab w:val="left" w:pos="720"/>
        </w:tabs>
        <w:spacing w:after="0" w:line="240" w:lineRule="auto"/>
        <w:ind w:left="180"/>
        <w:jc w:val="both"/>
        <w:rPr>
          <w:rFonts w:ascii="Sylfaen" w:eastAsia="Calibri" w:hAnsi="Sylfaen" w:cs="Sylfaen"/>
        </w:rPr>
      </w:pPr>
      <w:r w:rsidRPr="00506B8C">
        <w:rPr>
          <w:rFonts w:ascii="Sylfaen" w:eastAsia="Calibri" w:hAnsi="Sylfaen" w:cs="Sylfaen"/>
        </w:rPr>
        <w:t>სისხლის სამართლის რეფორმის ფარგლებში პატიმრობისა და თავისუფლების აღკვეთის დაწესებულებებში მყოფი პირებისთვის პროფესიული განათლების მიღების ხელშეწყობა;</w:t>
      </w:r>
    </w:p>
    <w:p w14:paraId="1E7C229A" w14:textId="77777777" w:rsidR="0011311B" w:rsidRPr="00506B8C" w:rsidRDefault="0011311B" w:rsidP="00501D95">
      <w:pPr>
        <w:numPr>
          <w:ilvl w:val="0"/>
          <w:numId w:val="87"/>
        </w:numPr>
        <w:tabs>
          <w:tab w:val="left" w:pos="720"/>
        </w:tabs>
        <w:spacing w:after="0" w:line="240" w:lineRule="auto"/>
        <w:ind w:left="180"/>
        <w:jc w:val="both"/>
        <w:rPr>
          <w:rFonts w:ascii="Sylfaen" w:eastAsia="Calibri" w:hAnsi="Sylfaen" w:cs="Sylfaen"/>
        </w:rPr>
      </w:pPr>
      <w:r w:rsidRPr="00506B8C">
        <w:rPr>
          <w:rFonts w:ascii="Sylfaen" w:eastAsia="Calibri" w:hAnsi="Sylfaen" w:cs="Sylfaen"/>
        </w:rPr>
        <w:t>ყოფილ პატიმართა, მათი ოჯახის წევრთა ან/და განრიდებულთა პროფესიული განათლების  მიღების ხელშეწყობა</w:t>
      </w:r>
      <w:r w:rsidRPr="00506B8C">
        <w:rPr>
          <w:rFonts w:ascii="Sylfaen" w:eastAsia="Calibri" w:hAnsi="Sylfaen" w:cs="Sylfaen"/>
          <w:lang w:val="ka-GE"/>
        </w:rPr>
        <w:t>.</w:t>
      </w:r>
    </w:p>
    <w:p w14:paraId="1B48295E"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w:t>
      </w:r>
    </w:p>
    <w:p w14:paraId="3A67B033" w14:textId="77777777" w:rsidR="0011311B" w:rsidRPr="00506B8C" w:rsidRDefault="0011311B" w:rsidP="00501D95">
      <w:pPr>
        <w:numPr>
          <w:ilvl w:val="0"/>
          <w:numId w:val="87"/>
        </w:numPr>
        <w:tabs>
          <w:tab w:val="left" w:pos="720"/>
        </w:tabs>
        <w:spacing w:after="0" w:line="240" w:lineRule="auto"/>
        <w:ind w:left="180"/>
        <w:jc w:val="both"/>
        <w:rPr>
          <w:rFonts w:ascii="Sylfaen" w:eastAsia="Calibri" w:hAnsi="Sylfaen"/>
        </w:rPr>
      </w:pPr>
      <w:r w:rsidRPr="00506B8C">
        <w:rPr>
          <w:rFonts w:ascii="Sylfaen" w:eastAsia="Calibri" w:hAnsi="Sylfaen" w:cs="Sylfaen"/>
        </w:rPr>
        <w:t>მსჯავრდებულები</w:t>
      </w:r>
      <w:r w:rsidRPr="00506B8C">
        <w:rPr>
          <w:rFonts w:ascii="Sylfaen" w:eastAsia="Calibri" w:hAnsi="Sylfaen"/>
        </w:rPr>
        <w:t xml:space="preserve"> (</w:t>
      </w:r>
      <w:r w:rsidRPr="00506B8C">
        <w:rPr>
          <w:rFonts w:ascii="Sylfaen" w:eastAsia="Calibri" w:hAnsi="Sylfaen" w:cs="Sylfaen"/>
        </w:rPr>
        <w:t>პატიმრობისა</w:t>
      </w:r>
      <w:r w:rsidRPr="00506B8C">
        <w:rPr>
          <w:rFonts w:ascii="Sylfaen" w:eastAsia="Calibri" w:hAnsi="Sylfaen"/>
        </w:rPr>
        <w:t xml:space="preserve"> </w:t>
      </w:r>
      <w:r w:rsidRPr="00506B8C">
        <w:rPr>
          <w:rFonts w:ascii="Sylfaen" w:eastAsia="Calibri" w:hAnsi="Sylfaen" w:cs="Sylfaen"/>
        </w:rPr>
        <w:t>და</w:t>
      </w:r>
      <w:r w:rsidRPr="00506B8C">
        <w:rPr>
          <w:rFonts w:ascii="Sylfaen" w:eastAsia="Calibri" w:hAnsi="Sylfaen"/>
        </w:rPr>
        <w:t xml:space="preserve"> </w:t>
      </w:r>
      <w:r w:rsidRPr="00506B8C">
        <w:rPr>
          <w:rFonts w:ascii="Sylfaen" w:eastAsia="Calibri" w:hAnsi="Sylfaen" w:cs="Sylfaen"/>
        </w:rPr>
        <w:t>თავისუფლების</w:t>
      </w:r>
      <w:r w:rsidRPr="00506B8C">
        <w:rPr>
          <w:rFonts w:ascii="Sylfaen" w:eastAsia="Calibri" w:hAnsi="Sylfaen"/>
        </w:rPr>
        <w:t xml:space="preserve"> </w:t>
      </w:r>
      <w:r w:rsidRPr="00506B8C">
        <w:rPr>
          <w:rFonts w:ascii="Sylfaen" w:eastAsia="Calibri" w:hAnsi="Sylfaen" w:cs="Sylfaen"/>
        </w:rPr>
        <w:t>აღკვეთის</w:t>
      </w:r>
      <w:r w:rsidRPr="00506B8C">
        <w:rPr>
          <w:rFonts w:ascii="Sylfaen" w:eastAsia="Calibri" w:hAnsi="Sylfaen"/>
        </w:rPr>
        <w:t xml:space="preserve"> </w:t>
      </w:r>
      <w:r w:rsidRPr="00506B8C">
        <w:rPr>
          <w:rFonts w:ascii="Sylfaen" w:eastAsia="Calibri" w:hAnsi="Sylfaen" w:cs="Sylfaen"/>
        </w:rPr>
        <w:t>დაწესებულებებში</w:t>
      </w:r>
      <w:r w:rsidRPr="00506B8C">
        <w:rPr>
          <w:rFonts w:ascii="Sylfaen" w:eastAsia="Calibri" w:hAnsi="Sylfaen"/>
        </w:rPr>
        <w:t xml:space="preserve"> </w:t>
      </w:r>
      <w:r w:rsidRPr="00506B8C">
        <w:rPr>
          <w:rFonts w:ascii="Sylfaen" w:eastAsia="Calibri" w:hAnsi="Sylfaen" w:cs="Sylfaen"/>
        </w:rPr>
        <w:t>მყოფი</w:t>
      </w:r>
      <w:r w:rsidRPr="00506B8C">
        <w:rPr>
          <w:rFonts w:ascii="Sylfaen" w:eastAsia="Calibri" w:hAnsi="Sylfaen"/>
        </w:rPr>
        <w:t xml:space="preserve"> </w:t>
      </w:r>
      <w:r w:rsidRPr="00506B8C">
        <w:rPr>
          <w:rFonts w:ascii="Sylfaen" w:eastAsia="Calibri" w:hAnsi="Sylfaen" w:cs="Sylfaen"/>
        </w:rPr>
        <w:t>მსჯავრდებულები</w:t>
      </w:r>
      <w:r w:rsidRPr="00506B8C">
        <w:rPr>
          <w:rFonts w:ascii="Sylfaen" w:eastAsia="Calibri" w:hAnsi="Sylfaen"/>
        </w:rPr>
        <w:t xml:space="preserve">, </w:t>
      </w:r>
      <w:r w:rsidRPr="00506B8C">
        <w:rPr>
          <w:rFonts w:ascii="Sylfaen" w:eastAsia="Calibri" w:hAnsi="Sylfaen" w:cs="Sylfaen"/>
        </w:rPr>
        <w:t>პირობითი</w:t>
      </w:r>
      <w:r w:rsidRPr="00506B8C">
        <w:rPr>
          <w:rFonts w:ascii="Sylfaen" w:eastAsia="Calibri" w:hAnsi="Sylfaen"/>
        </w:rPr>
        <w:t xml:space="preserve"> </w:t>
      </w:r>
      <w:r w:rsidRPr="00506B8C">
        <w:rPr>
          <w:rFonts w:ascii="Sylfaen" w:eastAsia="Calibri" w:hAnsi="Sylfaen" w:cs="Sylfaen"/>
        </w:rPr>
        <w:t>მსჯავრდებულები</w:t>
      </w:r>
      <w:r w:rsidRPr="00506B8C">
        <w:rPr>
          <w:rFonts w:ascii="Sylfaen" w:eastAsia="Calibri" w:hAnsi="Sylfaen"/>
        </w:rPr>
        <w:t xml:space="preserve">, </w:t>
      </w:r>
      <w:r w:rsidRPr="00506B8C">
        <w:rPr>
          <w:rFonts w:ascii="Sylfaen" w:eastAsia="Calibri" w:hAnsi="Sylfaen" w:cs="Sylfaen"/>
        </w:rPr>
        <w:t>პირობით</w:t>
      </w:r>
      <w:r w:rsidRPr="00506B8C">
        <w:rPr>
          <w:rFonts w:ascii="Sylfaen" w:eastAsia="Calibri" w:hAnsi="Sylfaen"/>
        </w:rPr>
        <w:t xml:space="preserve"> </w:t>
      </w:r>
      <w:r w:rsidRPr="00506B8C">
        <w:rPr>
          <w:rFonts w:ascii="Sylfaen" w:eastAsia="Calibri" w:hAnsi="Sylfaen" w:cs="Sylfaen"/>
        </w:rPr>
        <w:t>ვადამდე</w:t>
      </w:r>
      <w:r w:rsidRPr="00506B8C">
        <w:rPr>
          <w:rFonts w:ascii="Sylfaen" w:eastAsia="Calibri" w:hAnsi="Sylfaen"/>
        </w:rPr>
        <w:t xml:space="preserve"> </w:t>
      </w:r>
      <w:r w:rsidRPr="00506B8C">
        <w:rPr>
          <w:rFonts w:ascii="Sylfaen" w:eastAsia="Calibri" w:hAnsi="Sylfaen" w:cs="Sylfaen"/>
        </w:rPr>
        <w:t>გათავისუფლებული</w:t>
      </w:r>
      <w:r w:rsidRPr="00506B8C">
        <w:rPr>
          <w:rFonts w:ascii="Sylfaen" w:eastAsia="Calibri" w:hAnsi="Sylfaen"/>
        </w:rPr>
        <w:t xml:space="preserve"> </w:t>
      </w:r>
      <w:r w:rsidRPr="00506B8C">
        <w:rPr>
          <w:rFonts w:ascii="Sylfaen" w:eastAsia="Calibri" w:hAnsi="Sylfaen" w:cs="Sylfaen"/>
        </w:rPr>
        <w:t>მსჯავრდებულები</w:t>
      </w:r>
      <w:r w:rsidRPr="00506B8C">
        <w:rPr>
          <w:rFonts w:ascii="Sylfaen" w:eastAsia="Calibri" w:hAnsi="Sylfaen"/>
        </w:rPr>
        <w:t xml:space="preserve">) </w:t>
      </w:r>
      <w:r w:rsidRPr="00506B8C">
        <w:rPr>
          <w:rFonts w:ascii="Sylfaen" w:eastAsia="Calibri" w:hAnsi="Sylfaen" w:cs="Sylfaen"/>
        </w:rPr>
        <w:t>დაეუფლნენ</w:t>
      </w:r>
      <w:r w:rsidRPr="00506B8C">
        <w:rPr>
          <w:rFonts w:ascii="Sylfaen" w:eastAsia="Calibri" w:hAnsi="Sylfaen"/>
        </w:rPr>
        <w:t xml:space="preserve"> </w:t>
      </w:r>
      <w:r w:rsidRPr="00506B8C">
        <w:rPr>
          <w:rFonts w:ascii="Sylfaen" w:eastAsia="Calibri" w:hAnsi="Sylfaen" w:cs="Sylfaen"/>
        </w:rPr>
        <w:t>მათთვის</w:t>
      </w:r>
      <w:r w:rsidRPr="00506B8C">
        <w:rPr>
          <w:rFonts w:ascii="Sylfaen" w:eastAsia="Calibri" w:hAnsi="Sylfaen"/>
        </w:rPr>
        <w:t xml:space="preserve"> </w:t>
      </w:r>
      <w:r w:rsidRPr="00506B8C">
        <w:rPr>
          <w:rFonts w:ascii="Sylfaen" w:eastAsia="Calibri" w:hAnsi="Sylfaen" w:cs="Sylfaen"/>
        </w:rPr>
        <w:t>სასურველ</w:t>
      </w:r>
      <w:r w:rsidRPr="00506B8C">
        <w:rPr>
          <w:rFonts w:ascii="Sylfaen" w:eastAsia="Calibri" w:hAnsi="Sylfaen"/>
        </w:rPr>
        <w:t xml:space="preserve"> </w:t>
      </w:r>
      <w:r w:rsidRPr="00506B8C">
        <w:rPr>
          <w:rFonts w:ascii="Sylfaen" w:eastAsia="Calibri" w:hAnsi="Sylfaen" w:cs="Sylfaen"/>
        </w:rPr>
        <w:t>პროფესიებს</w:t>
      </w:r>
      <w:r w:rsidRPr="00506B8C">
        <w:rPr>
          <w:rFonts w:ascii="Sylfaen" w:eastAsia="Calibri" w:hAnsi="Sylfaen"/>
        </w:rPr>
        <w:t xml:space="preserve">; </w:t>
      </w:r>
    </w:p>
    <w:p w14:paraId="36DF5F15" w14:textId="77777777" w:rsidR="0011311B" w:rsidRPr="00506B8C" w:rsidRDefault="0011311B" w:rsidP="00501D95">
      <w:pPr>
        <w:numPr>
          <w:ilvl w:val="0"/>
          <w:numId w:val="87"/>
        </w:numPr>
        <w:tabs>
          <w:tab w:val="left" w:pos="720"/>
        </w:tabs>
        <w:spacing w:after="0" w:line="240" w:lineRule="auto"/>
        <w:ind w:left="180"/>
        <w:jc w:val="both"/>
        <w:rPr>
          <w:rFonts w:ascii="Sylfaen" w:eastAsia="Calibri" w:hAnsi="Sylfaen"/>
        </w:rPr>
      </w:pPr>
      <w:r w:rsidRPr="00506B8C">
        <w:rPr>
          <w:rFonts w:ascii="Sylfaen" w:eastAsia="Calibri" w:hAnsi="Sylfaen" w:cs="Sylfaen"/>
        </w:rPr>
        <w:t>ყოფილი</w:t>
      </w:r>
      <w:r w:rsidRPr="00506B8C">
        <w:rPr>
          <w:rFonts w:ascii="Sylfaen" w:eastAsia="Calibri" w:hAnsi="Sylfaen"/>
        </w:rPr>
        <w:t xml:space="preserve"> </w:t>
      </w:r>
      <w:r w:rsidRPr="00506B8C">
        <w:rPr>
          <w:rFonts w:ascii="Sylfaen" w:eastAsia="Calibri" w:hAnsi="Sylfaen" w:cs="Sylfaen"/>
        </w:rPr>
        <w:t>პატიმარები</w:t>
      </w:r>
      <w:r w:rsidRPr="00506B8C">
        <w:rPr>
          <w:rFonts w:ascii="Sylfaen" w:eastAsia="Calibri" w:hAnsi="Sylfaen"/>
        </w:rPr>
        <w:t xml:space="preserve">, </w:t>
      </w:r>
      <w:r w:rsidRPr="00506B8C">
        <w:rPr>
          <w:rFonts w:ascii="Sylfaen" w:eastAsia="Calibri" w:hAnsi="Sylfaen" w:cs="Sylfaen"/>
        </w:rPr>
        <w:t>მათი</w:t>
      </w:r>
      <w:r w:rsidRPr="00506B8C">
        <w:rPr>
          <w:rFonts w:ascii="Sylfaen" w:eastAsia="Calibri" w:hAnsi="Sylfaen"/>
        </w:rPr>
        <w:t xml:space="preserve"> </w:t>
      </w:r>
      <w:r w:rsidRPr="00506B8C">
        <w:rPr>
          <w:rFonts w:ascii="Sylfaen" w:eastAsia="Calibri" w:hAnsi="Sylfaen" w:cs="Sylfaen"/>
        </w:rPr>
        <w:t>ოჯახის</w:t>
      </w:r>
      <w:r w:rsidRPr="00506B8C">
        <w:rPr>
          <w:rFonts w:ascii="Sylfaen" w:eastAsia="Calibri" w:hAnsi="Sylfaen"/>
        </w:rPr>
        <w:t xml:space="preserve"> </w:t>
      </w:r>
      <w:r w:rsidRPr="00506B8C">
        <w:rPr>
          <w:rFonts w:ascii="Sylfaen" w:eastAsia="Calibri" w:hAnsi="Sylfaen" w:cs="Sylfaen"/>
        </w:rPr>
        <w:t>წევრები</w:t>
      </w:r>
      <w:r w:rsidRPr="00506B8C">
        <w:rPr>
          <w:rFonts w:ascii="Sylfaen" w:eastAsia="Calibri" w:hAnsi="Sylfaen"/>
        </w:rPr>
        <w:t xml:space="preserve">, </w:t>
      </w:r>
      <w:r w:rsidRPr="00506B8C">
        <w:rPr>
          <w:rFonts w:ascii="Sylfaen" w:eastAsia="Calibri" w:hAnsi="Sylfaen" w:cs="Sylfaen"/>
        </w:rPr>
        <w:t>დანაშაულის</w:t>
      </w:r>
      <w:r w:rsidRPr="00506B8C">
        <w:rPr>
          <w:rFonts w:ascii="Sylfaen" w:eastAsia="Calibri" w:hAnsi="Sylfaen"/>
        </w:rPr>
        <w:t xml:space="preserve"> </w:t>
      </w:r>
      <w:r w:rsidRPr="00506B8C">
        <w:rPr>
          <w:rFonts w:ascii="Sylfaen" w:eastAsia="Calibri" w:hAnsi="Sylfaen" w:cs="Sylfaen"/>
        </w:rPr>
        <w:t>ჩადენის</w:t>
      </w:r>
      <w:r w:rsidRPr="00506B8C">
        <w:rPr>
          <w:rFonts w:ascii="Sylfaen" w:eastAsia="Calibri" w:hAnsi="Sylfaen"/>
        </w:rPr>
        <w:t xml:space="preserve"> </w:t>
      </w:r>
      <w:r w:rsidRPr="00506B8C">
        <w:rPr>
          <w:rFonts w:ascii="Sylfaen" w:eastAsia="Calibri" w:hAnsi="Sylfaen" w:cs="Sylfaen"/>
        </w:rPr>
        <w:t>რისკის</w:t>
      </w:r>
      <w:r w:rsidRPr="00506B8C">
        <w:rPr>
          <w:rFonts w:ascii="Sylfaen" w:eastAsia="Calibri" w:hAnsi="Sylfaen"/>
        </w:rPr>
        <w:t xml:space="preserve"> </w:t>
      </w:r>
      <w:r w:rsidRPr="00506B8C">
        <w:rPr>
          <w:rFonts w:ascii="Sylfaen" w:eastAsia="Calibri" w:hAnsi="Sylfaen" w:cs="Sylfaen"/>
        </w:rPr>
        <w:t>ქვეშ</w:t>
      </w:r>
      <w:r w:rsidRPr="00506B8C">
        <w:rPr>
          <w:rFonts w:ascii="Sylfaen" w:eastAsia="Calibri" w:hAnsi="Sylfaen"/>
        </w:rPr>
        <w:t xml:space="preserve"> </w:t>
      </w:r>
      <w:r w:rsidRPr="00506B8C">
        <w:rPr>
          <w:rFonts w:ascii="Sylfaen" w:eastAsia="Calibri" w:hAnsi="Sylfaen" w:cs="Sylfaen"/>
        </w:rPr>
        <w:t>მყოფი</w:t>
      </w:r>
      <w:r w:rsidRPr="00506B8C">
        <w:rPr>
          <w:rFonts w:ascii="Sylfaen" w:eastAsia="Calibri" w:hAnsi="Sylfaen"/>
        </w:rPr>
        <w:t xml:space="preserve"> </w:t>
      </w:r>
      <w:r w:rsidRPr="00506B8C">
        <w:rPr>
          <w:rFonts w:ascii="Sylfaen" w:eastAsia="Calibri" w:hAnsi="Sylfaen" w:cs="Sylfaen"/>
        </w:rPr>
        <w:t>არასრულწლოვანები</w:t>
      </w:r>
      <w:r w:rsidRPr="00506B8C">
        <w:rPr>
          <w:rFonts w:ascii="Sylfaen" w:eastAsia="Calibri" w:hAnsi="Sylfaen"/>
        </w:rPr>
        <w:t xml:space="preserve"> </w:t>
      </w:r>
      <w:r w:rsidRPr="00506B8C">
        <w:rPr>
          <w:rFonts w:ascii="Sylfaen" w:eastAsia="Calibri" w:hAnsi="Sylfaen" w:cs="Sylfaen"/>
        </w:rPr>
        <w:t>ან</w:t>
      </w:r>
      <w:r w:rsidRPr="00506B8C">
        <w:rPr>
          <w:rFonts w:ascii="Sylfaen" w:eastAsia="Calibri" w:hAnsi="Sylfaen"/>
        </w:rPr>
        <w:t>/</w:t>
      </w:r>
      <w:r w:rsidRPr="00506B8C">
        <w:rPr>
          <w:rFonts w:ascii="Sylfaen" w:eastAsia="Calibri" w:hAnsi="Sylfaen" w:cs="Sylfaen"/>
        </w:rPr>
        <w:t>და</w:t>
      </w:r>
      <w:r w:rsidRPr="00506B8C">
        <w:rPr>
          <w:rFonts w:ascii="Sylfaen" w:eastAsia="Calibri" w:hAnsi="Sylfaen"/>
        </w:rPr>
        <w:t xml:space="preserve"> </w:t>
      </w:r>
      <w:r w:rsidRPr="00506B8C">
        <w:rPr>
          <w:rFonts w:ascii="Sylfaen" w:eastAsia="Calibri" w:hAnsi="Sylfaen" w:cs="Sylfaen"/>
        </w:rPr>
        <w:t>განრიდებისა</w:t>
      </w:r>
      <w:r w:rsidRPr="00506B8C">
        <w:rPr>
          <w:rFonts w:ascii="Sylfaen" w:eastAsia="Calibri" w:hAnsi="Sylfaen"/>
        </w:rPr>
        <w:t xml:space="preserve"> </w:t>
      </w:r>
      <w:r w:rsidRPr="00506B8C">
        <w:rPr>
          <w:rFonts w:ascii="Sylfaen" w:eastAsia="Calibri" w:hAnsi="Sylfaen" w:cs="Sylfaen"/>
        </w:rPr>
        <w:t>და</w:t>
      </w:r>
      <w:r w:rsidRPr="00506B8C">
        <w:rPr>
          <w:rFonts w:ascii="Sylfaen" w:eastAsia="Calibri" w:hAnsi="Sylfaen"/>
        </w:rPr>
        <w:t xml:space="preserve"> </w:t>
      </w:r>
      <w:r w:rsidRPr="00506B8C">
        <w:rPr>
          <w:rFonts w:ascii="Sylfaen" w:eastAsia="Calibri" w:hAnsi="Sylfaen" w:cs="Sylfaen"/>
        </w:rPr>
        <w:t>მედიაციის</w:t>
      </w:r>
      <w:r w:rsidRPr="00506B8C">
        <w:rPr>
          <w:rFonts w:ascii="Sylfaen" w:eastAsia="Calibri" w:hAnsi="Sylfaen"/>
        </w:rPr>
        <w:t xml:space="preserve"> </w:t>
      </w:r>
      <w:r w:rsidRPr="00506B8C">
        <w:rPr>
          <w:rFonts w:ascii="Sylfaen" w:eastAsia="Calibri" w:hAnsi="Sylfaen" w:cs="Sylfaen"/>
        </w:rPr>
        <w:t>პროგრამაში</w:t>
      </w:r>
      <w:r w:rsidRPr="00506B8C">
        <w:rPr>
          <w:rFonts w:ascii="Sylfaen" w:eastAsia="Calibri" w:hAnsi="Sylfaen"/>
        </w:rPr>
        <w:t xml:space="preserve"> </w:t>
      </w:r>
      <w:r w:rsidRPr="00506B8C">
        <w:rPr>
          <w:rFonts w:ascii="Sylfaen" w:eastAsia="Calibri" w:hAnsi="Sylfaen" w:cs="Sylfaen"/>
        </w:rPr>
        <w:t>ჩართული</w:t>
      </w:r>
      <w:r w:rsidRPr="00506B8C">
        <w:rPr>
          <w:rFonts w:ascii="Sylfaen" w:eastAsia="Calibri" w:hAnsi="Sylfaen"/>
        </w:rPr>
        <w:t xml:space="preserve"> </w:t>
      </w:r>
      <w:r w:rsidRPr="00506B8C">
        <w:rPr>
          <w:rFonts w:ascii="Sylfaen" w:eastAsia="Calibri" w:hAnsi="Sylfaen" w:cs="Sylfaen"/>
        </w:rPr>
        <w:t>არასრულწლოვნები</w:t>
      </w:r>
      <w:r w:rsidRPr="00506B8C">
        <w:rPr>
          <w:rFonts w:ascii="Sylfaen" w:eastAsia="Calibri" w:hAnsi="Sylfaen"/>
        </w:rPr>
        <w:t xml:space="preserve"> </w:t>
      </w:r>
      <w:r w:rsidRPr="00506B8C">
        <w:rPr>
          <w:rFonts w:ascii="Sylfaen" w:eastAsia="Calibri" w:hAnsi="Sylfaen" w:cs="Sylfaen"/>
        </w:rPr>
        <w:t>ჩაერთვნენ</w:t>
      </w:r>
      <w:r w:rsidRPr="00506B8C">
        <w:rPr>
          <w:rFonts w:ascii="Sylfaen" w:eastAsia="Calibri" w:hAnsi="Sylfaen"/>
        </w:rPr>
        <w:t xml:space="preserve"> </w:t>
      </w:r>
      <w:r w:rsidRPr="00506B8C">
        <w:rPr>
          <w:rFonts w:ascii="Sylfaen" w:eastAsia="Calibri" w:hAnsi="Sylfaen" w:cs="Sylfaen"/>
        </w:rPr>
        <w:t>პროფესიული</w:t>
      </w:r>
      <w:r w:rsidRPr="00506B8C">
        <w:rPr>
          <w:rFonts w:ascii="Sylfaen" w:eastAsia="Calibri" w:hAnsi="Sylfaen"/>
        </w:rPr>
        <w:t xml:space="preserve"> </w:t>
      </w:r>
      <w:r w:rsidRPr="00506B8C">
        <w:rPr>
          <w:rFonts w:ascii="Sylfaen" w:eastAsia="Calibri" w:hAnsi="Sylfaen" w:cs="Sylfaen"/>
        </w:rPr>
        <w:t>მომზადების</w:t>
      </w:r>
      <w:r w:rsidRPr="00506B8C">
        <w:rPr>
          <w:rFonts w:ascii="Sylfaen" w:eastAsia="Calibri" w:hAnsi="Sylfaen"/>
        </w:rPr>
        <w:t xml:space="preserve">  </w:t>
      </w:r>
      <w:r w:rsidRPr="00506B8C">
        <w:rPr>
          <w:rFonts w:ascii="Sylfaen" w:eastAsia="Calibri" w:hAnsi="Sylfaen" w:cs="Sylfaen"/>
        </w:rPr>
        <w:t>პროგრამებში</w:t>
      </w:r>
      <w:r w:rsidRPr="00506B8C">
        <w:rPr>
          <w:rFonts w:ascii="Sylfaen" w:eastAsia="Calibri" w:hAnsi="Sylfaen"/>
        </w:rPr>
        <w:t>.</w:t>
      </w:r>
    </w:p>
    <w:p w14:paraId="324F7834" w14:textId="77777777" w:rsidR="0011311B" w:rsidRPr="00506B8C" w:rsidRDefault="0011311B" w:rsidP="00501D95">
      <w:pPr>
        <w:tabs>
          <w:tab w:val="left" w:pos="720"/>
        </w:tabs>
        <w:ind w:left="180"/>
        <w:jc w:val="both"/>
        <w:rPr>
          <w:rFonts w:ascii="Sylfaen" w:hAnsi="Sylfaen" w:cs="Sylfaen"/>
        </w:rPr>
      </w:pPr>
    </w:p>
    <w:p w14:paraId="2DC338FC"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356DEA13" w14:textId="77777777" w:rsidR="0011311B" w:rsidRPr="00506B8C" w:rsidRDefault="0011311B" w:rsidP="00501D95">
      <w:pPr>
        <w:tabs>
          <w:tab w:val="left" w:pos="720"/>
        </w:tabs>
        <w:ind w:left="180"/>
        <w:jc w:val="both"/>
        <w:rPr>
          <w:rFonts w:ascii="Sylfaen" w:hAnsi="Sylfaen"/>
        </w:rPr>
      </w:pPr>
    </w:p>
    <w:p w14:paraId="54B99C2A" w14:textId="77777777" w:rsidR="0011311B" w:rsidRPr="00506B8C" w:rsidRDefault="0011311B" w:rsidP="00501D95">
      <w:pPr>
        <w:numPr>
          <w:ilvl w:val="0"/>
          <w:numId w:val="70"/>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6FA8D91D" w14:textId="77777777" w:rsidR="0011311B" w:rsidRPr="00506B8C" w:rsidRDefault="0011311B" w:rsidP="00501D95">
      <w:pPr>
        <w:tabs>
          <w:tab w:val="left" w:pos="720"/>
        </w:tabs>
        <w:ind w:left="180"/>
        <w:rPr>
          <w:rFonts w:ascii="Sylfaen" w:hAnsi="Sylfaen" w:cs="Sylfaen"/>
        </w:rPr>
      </w:pPr>
      <w:r w:rsidRPr="00506B8C">
        <w:rPr>
          <w:rFonts w:ascii="Sylfaen" w:eastAsia="Sylfaen" w:hAnsi="Sylfaen"/>
          <w:color w:val="000000"/>
        </w:rPr>
        <w:lastRenderedPageBreak/>
        <w:t>მსჯავრდებულებისათის (სასჯელაღსრულების დაწესებულებებში მყოფი პირებისათვის, თავისუფლებაშეზღუდულ, პირობით ვადამდე გათავისუფლებულ და პირობითი მსჯავრდებულებისათვის) ხელმისაწვდომია პროფესიულ განათლება; 2012 წლიდან სულ პროგრამაში ჩაერთო 600-მდე ბენეფიციარი</w:t>
      </w:r>
      <w:r w:rsidRPr="00506B8C">
        <w:rPr>
          <w:rFonts w:ascii="Sylfaen" w:eastAsia="Sylfaen" w:hAnsi="Sylfaen"/>
          <w:color w:val="000000"/>
          <w:lang w:val="ka-GE"/>
        </w:rPr>
        <w:t>.</w:t>
      </w:r>
      <w:r w:rsidRPr="00506B8C">
        <w:rPr>
          <w:rFonts w:ascii="Sylfaen" w:eastAsia="Sylfaen" w:hAnsi="Sylfaen"/>
          <w:color w:val="000000"/>
        </w:rPr>
        <w:t xml:space="preserve"> </w:t>
      </w:r>
    </w:p>
    <w:p w14:paraId="3B9E0FEB" w14:textId="77777777" w:rsidR="0011311B" w:rsidRPr="00506B8C" w:rsidRDefault="0011311B" w:rsidP="00501D95">
      <w:pPr>
        <w:tabs>
          <w:tab w:val="left" w:pos="720"/>
        </w:tabs>
        <w:ind w:left="180"/>
        <w:rPr>
          <w:rFonts w:ascii="Sylfaen" w:hAnsi="Sylfaen" w:cs="Sylfaen"/>
        </w:rPr>
      </w:pPr>
      <w:r w:rsidRPr="00506B8C">
        <w:rPr>
          <w:rFonts w:ascii="Sylfaen" w:hAnsi="Sylfaen" w:cs="Sylfaen"/>
        </w:rPr>
        <w:t xml:space="preserve">დაგეგმილი მიზნობრივი მაჩვენებელი </w:t>
      </w:r>
    </w:p>
    <w:p w14:paraId="39D570E1" w14:textId="77777777" w:rsidR="0011311B" w:rsidRPr="00506B8C" w:rsidRDefault="0011311B" w:rsidP="00501D95">
      <w:pPr>
        <w:tabs>
          <w:tab w:val="left" w:pos="720"/>
        </w:tabs>
        <w:ind w:left="180"/>
        <w:jc w:val="both"/>
        <w:rPr>
          <w:rFonts w:ascii="Sylfaen" w:hAnsi="Sylfaen" w:cs="Sylfaen"/>
        </w:rPr>
      </w:pPr>
      <w:r w:rsidRPr="00506B8C">
        <w:rPr>
          <w:rFonts w:ascii="Sylfaen" w:eastAsia="Sylfaen" w:hAnsi="Sylfaen"/>
          <w:color w:val="000000"/>
        </w:rPr>
        <w:t>დაინტერესებული ბენეფიციარებისთვის სრულად უზრუნველყოფილია პროფესიული განათლების მიწოდება</w:t>
      </w:r>
      <w:r w:rsidRPr="00506B8C">
        <w:rPr>
          <w:rFonts w:ascii="Sylfaen" w:eastAsia="Sylfaen" w:hAnsi="Sylfaen"/>
          <w:color w:val="000000"/>
          <w:lang w:val="ka-GE"/>
        </w:rPr>
        <w:t>.</w:t>
      </w:r>
    </w:p>
    <w:p w14:paraId="4C583EA8"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 xml:space="preserve">მიღწეული </w:t>
      </w:r>
      <w:r w:rsidRPr="00506B8C">
        <w:rPr>
          <w:rFonts w:ascii="Sylfaen" w:hAnsi="Sylfaen" w:cs="Sylfaen"/>
          <w:lang w:val="ka-GE"/>
        </w:rPr>
        <w:t xml:space="preserve">შუალედური </w:t>
      </w:r>
      <w:r w:rsidRPr="00506B8C">
        <w:rPr>
          <w:rFonts w:ascii="Sylfaen" w:hAnsi="Sylfaen" w:cs="Sylfaen"/>
        </w:rPr>
        <w:t xml:space="preserve">შედეგის შეფასების ინდიკატორი </w:t>
      </w:r>
    </w:p>
    <w:p w14:paraId="7068817B" w14:textId="77777777" w:rsidR="0011311B" w:rsidRPr="00506B8C" w:rsidRDefault="0011311B" w:rsidP="00501D95">
      <w:pPr>
        <w:tabs>
          <w:tab w:val="left" w:pos="720"/>
        </w:tabs>
        <w:ind w:left="180"/>
        <w:jc w:val="both"/>
        <w:rPr>
          <w:rFonts w:ascii="Sylfaen" w:hAnsi="Sylfaen"/>
          <w:lang w:val="ka-GE"/>
        </w:rPr>
      </w:pPr>
      <w:r w:rsidRPr="00506B8C">
        <w:rPr>
          <w:rFonts w:ascii="Sylfaen" w:hAnsi="Sylfaen"/>
          <w:lang w:val="ka-GE"/>
        </w:rPr>
        <w:t>101 ბენეფიციარი (პატიმრობისა და თავისუფლების აღკვეთის დაწესებულებაში განთავსებული მსჯავრდებული, პირობით ვადამდე გათავისუფლებული და პირობით მსჯავრდებული) დაეუფლა პროფესიულ მოკლევადიან (სერტიფიცირებული) საგანმანათლებლო პროგრამას.</w:t>
      </w:r>
    </w:p>
    <w:p w14:paraId="743C2C57" w14:textId="77777777" w:rsidR="0011311B" w:rsidRPr="00506B8C" w:rsidRDefault="0011311B" w:rsidP="00501D95">
      <w:pPr>
        <w:numPr>
          <w:ilvl w:val="0"/>
          <w:numId w:val="70"/>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437DEBBC" w14:textId="77777777" w:rsidR="0011311B" w:rsidRPr="00506B8C" w:rsidRDefault="0011311B" w:rsidP="00501D95">
      <w:pPr>
        <w:tabs>
          <w:tab w:val="left" w:pos="720"/>
        </w:tabs>
        <w:ind w:left="180"/>
        <w:jc w:val="both"/>
        <w:rPr>
          <w:rFonts w:ascii="Sylfaen" w:eastAsia="Sylfaen" w:hAnsi="Sylfaen"/>
          <w:color w:val="000000"/>
        </w:rPr>
      </w:pPr>
      <w:r w:rsidRPr="00506B8C">
        <w:rPr>
          <w:rFonts w:ascii="Sylfaen" w:eastAsia="Sylfaen" w:hAnsi="Sylfaen"/>
          <w:color w:val="000000"/>
        </w:rPr>
        <w:t>ბენეფიციარებისათ</w:t>
      </w:r>
      <w:r w:rsidRPr="00506B8C">
        <w:rPr>
          <w:rFonts w:ascii="Sylfaen" w:eastAsia="Sylfaen" w:hAnsi="Sylfaen"/>
          <w:color w:val="000000"/>
          <w:lang w:val="ka-GE"/>
        </w:rPr>
        <w:t>ვ</w:t>
      </w:r>
      <w:r w:rsidRPr="00506B8C">
        <w:rPr>
          <w:rFonts w:ascii="Sylfaen" w:eastAsia="Sylfaen" w:hAnsi="Sylfaen"/>
          <w:color w:val="000000"/>
        </w:rPr>
        <w:t>ის (ყოფილი პატიმრებისთვის, მათი ოჯახის წევრებისთვის, დანაშაულის ჩადენის რისკის ქვეშ მყოფ არასრულწლოვანებისა ან/და განრიდებისა და მედიაციის პროგრამაში ჩართულ არასრულწლოვანებისთვის ) ხელმისაწვდომია პროფესიულ</w:t>
      </w:r>
      <w:r w:rsidRPr="00506B8C">
        <w:rPr>
          <w:rFonts w:ascii="Sylfaen" w:eastAsia="Sylfaen" w:hAnsi="Sylfaen"/>
          <w:color w:val="000000"/>
          <w:lang w:val="ka-GE"/>
        </w:rPr>
        <w:t>ი</w:t>
      </w:r>
      <w:r w:rsidRPr="00506B8C">
        <w:rPr>
          <w:rFonts w:ascii="Sylfaen" w:eastAsia="Sylfaen" w:hAnsi="Sylfaen"/>
          <w:color w:val="000000"/>
        </w:rPr>
        <w:t xml:space="preserve"> განათლება; 2014 წლიდან სულ მომზადება გაიარა 40-მდე ბენეფიციარმა</w:t>
      </w:r>
      <w:r w:rsidRPr="00506B8C">
        <w:rPr>
          <w:rFonts w:ascii="Sylfaen" w:eastAsia="Sylfaen" w:hAnsi="Sylfaen"/>
          <w:color w:val="000000"/>
          <w:lang w:val="ka-GE"/>
        </w:rPr>
        <w:t>.</w:t>
      </w:r>
      <w:r w:rsidRPr="00506B8C">
        <w:rPr>
          <w:rFonts w:ascii="Sylfaen" w:eastAsia="Sylfaen" w:hAnsi="Sylfaen"/>
          <w:color w:val="000000"/>
        </w:rPr>
        <w:t xml:space="preserve"> </w:t>
      </w:r>
    </w:p>
    <w:p w14:paraId="50C954F3"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56CCDD52" w14:textId="77777777" w:rsidR="0011311B" w:rsidRPr="00506B8C" w:rsidRDefault="0011311B" w:rsidP="00501D95">
      <w:pPr>
        <w:tabs>
          <w:tab w:val="left" w:pos="720"/>
        </w:tabs>
        <w:ind w:left="180"/>
        <w:jc w:val="both"/>
        <w:rPr>
          <w:rFonts w:ascii="Sylfaen" w:eastAsia="Sylfaen" w:hAnsi="Sylfaen"/>
          <w:color w:val="000000"/>
        </w:rPr>
      </w:pPr>
      <w:r w:rsidRPr="00506B8C">
        <w:rPr>
          <w:rFonts w:ascii="Sylfaen" w:eastAsia="Sylfaen" w:hAnsi="Sylfaen"/>
          <w:color w:val="000000"/>
        </w:rPr>
        <w:t>ბენეფიციარებისათვის სრულად უზრუნველყოფილია პროფესიული განათლების მიწოდება</w:t>
      </w:r>
      <w:r w:rsidRPr="00506B8C">
        <w:rPr>
          <w:rFonts w:ascii="Sylfaen" w:eastAsia="Sylfaen" w:hAnsi="Sylfaen"/>
          <w:color w:val="000000"/>
          <w:lang w:val="ka-GE"/>
        </w:rPr>
        <w:t>.</w:t>
      </w:r>
    </w:p>
    <w:p w14:paraId="0C5373F9"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 xml:space="preserve">მიღწეული </w:t>
      </w:r>
      <w:r w:rsidRPr="00506B8C">
        <w:rPr>
          <w:rFonts w:ascii="Sylfaen" w:hAnsi="Sylfaen" w:cs="Sylfaen"/>
          <w:lang w:val="ka-GE"/>
        </w:rPr>
        <w:t>შუალედური</w:t>
      </w:r>
      <w:r w:rsidRPr="00506B8C">
        <w:rPr>
          <w:rFonts w:ascii="Sylfaen" w:hAnsi="Sylfaen" w:cs="Sylfaen"/>
        </w:rPr>
        <w:t xml:space="preserve"> შედეგის შეფასების ინდიკატორი </w:t>
      </w:r>
    </w:p>
    <w:p w14:paraId="7894E17C" w14:textId="77777777" w:rsidR="0011311B" w:rsidRPr="00506B8C" w:rsidRDefault="0011311B" w:rsidP="00501D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80"/>
        <w:contextualSpacing w:val="0"/>
        <w:jc w:val="both"/>
        <w:rPr>
          <w:rFonts w:ascii="Sylfaen" w:hAnsi="Sylfaen"/>
        </w:rPr>
      </w:pPr>
      <w:r w:rsidRPr="00506B8C">
        <w:rPr>
          <w:rFonts w:ascii="Sylfaen" w:hAnsi="Sylfaen"/>
        </w:rPr>
        <w:t xml:space="preserve">34 </w:t>
      </w:r>
      <w:r w:rsidRPr="00506B8C">
        <w:rPr>
          <w:rFonts w:ascii="Sylfaen" w:hAnsi="Sylfaen" w:cs="Sylfaen"/>
        </w:rPr>
        <w:t>ბენეფიციარი</w:t>
      </w:r>
      <w:r w:rsidRPr="00506B8C">
        <w:rPr>
          <w:rFonts w:ascii="Sylfaen" w:hAnsi="Sylfaen"/>
        </w:rPr>
        <w:t xml:space="preserve"> (</w:t>
      </w:r>
      <w:r w:rsidRPr="00506B8C">
        <w:rPr>
          <w:rFonts w:ascii="Sylfaen" w:hAnsi="Sylfaen" w:cs="Sylfaen"/>
        </w:rPr>
        <w:t>ყოფილი პატიმრები</w:t>
      </w:r>
      <w:r w:rsidRPr="00506B8C">
        <w:rPr>
          <w:rFonts w:ascii="Sylfaen" w:hAnsi="Sylfaen"/>
        </w:rPr>
        <w:t xml:space="preserve">) </w:t>
      </w:r>
      <w:r w:rsidRPr="00506B8C">
        <w:rPr>
          <w:rFonts w:ascii="Sylfaen" w:hAnsi="Sylfaen" w:cs="Sylfaen"/>
        </w:rPr>
        <w:t>დაეუფლ</w:t>
      </w:r>
      <w:r w:rsidRPr="00506B8C">
        <w:rPr>
          <w:rFonts w:ascii="Sylfaen" w:hAnsi="Sylfaen" w:cs="Sylfaen"/>
          <w:lang w:val="ka-GE"/>
        </w:rPr>
        <w:t>ა</w:t>
      </w:r>
      <w:r w:rsidRPr="00506B8C">
        <w:rPr>
          <w:rFonts w:ascii="Sylfaen" w:hAnsi="Sylfaen"/>
        </w:rPr>
        <w:t xml:space="preserve"> </w:t>
      </w:r>
      <w:r w:rsidRPr="00506B8C">
        <w:rPr>
          <w:rFonts w:ascii="Sylfaen" w:hAnsi="Sylfaen" w:cs="Sylfaen"/>
        </w:rPr>
        <w:t>პროფესიულ</w:t>
      </w:r>
      <w:r w:rsidRPr="00506B8C">
        <w:rPr>
          <w:rFonts w:ascii="Sylfaen" w:hAnsi="Sylfaen"/>
        </w:rPr>
        <w:t xml:space="preserve"> </w:t>
      </w:r>
      <w:r w:rsidRPr="00506B8C">
        <w:rPr>
          <w:rFonts w:ascii="Sylfaen" w:hAnsi="Sylfaen" w:cs="Sylfaen"/>
        </w:rPr>
        <w:t>მოკლევადიან</w:t>
      </w:r>
      <w:r w:rsidRPr="00506B8C">
        <w:rPr>
          <w:rFonts w:ascii="Sylfaen" w:hAnsi="Sylfaen"/>
        </w:rPr>
        <w:t xml:space="preserve"> (</w:t>
      </w:r>
      <w:r w:rsidRPr="00506B8C">
        <w:rPr>
          <w:rFonts w:ascii="Sylfaen" w:hAnsi="Sylfaen" w:cs="Sylfaen"/>
        </w:rPr>
        <w:t>სერტიფიცირებული</w:t>
      </w:r>
      <w:r w:rsidRPr="00506B8C">
        <w:rPr>
          <w:rFonts w:ascii="Sylfaen" w:hAnsi="Sylfaen"/>
        </w:rPr>
        <w:t xml:space="preserve">) </w:t>
      </w:r>
      <w:r w:rsidRPr="00506B8C">
        <w:rPr>
          <w:rFonts w:ascii="Sylfaen" w:hAnsi="Sylfaen" w:cs="Sylfaen"/>
        </w:rPr>
        <w:t>საგანმანათლებლო</w:t>
      </w:r>
      <w:r w:rsidRPr="00506B8C">
        <w:rPr>
          <w:rFonts w:ascii="Sylfaen" w:hAnsi="Sylfaen"/>
        </w:rPr>
        <w:t xml:space="preserve"> </w:t>
      </w:r>
      <w:r w:rsidRPr="00506B8C">
        <w:rPr>
          <w:rFonts w:ascii="Sylfaen" w:hAnsi="Sylfaen" w:cs="Sylfaen"/>
        </w:rPr>
        <w:t>პროგრამ</w:t>
      </w:r>
      <w:r w:rsidRPr="00506B8C">
        <w:rPr>
          <w:rFonts w:ascii="Sylfaen" w:hAnsi="Sylfaen" w:cs="Sylfaen"/>
          <w:lang w:val="ka-GE"/>
        </w:rPr>
        <w:t>ას</w:t>
      </w:r>
      <w:r w:rsidRPr="00506B8C">
        <w:rPr>
          <w:rFonts w:ascii="Sylfaen" w:hAnsi="Sylfaen"/>
        </w:rPr>
        <w:t>.</w:t>
      </w:r>
    </w:p>
    <w:p w14:paraId="029B3D93" w14:textId="77777777" w:rsidR="0011311B" w:rsidRPr="00506B8C" w:rsidRDefault="0011311B" w:rsidP="00501D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80"/>
        <w:contextualSpacing w:val="0"/>
        <w:jc w:val="both"/>
        <w:rPr>
          <w:rFonts w:ascii="Sylfaen" w:hAnsi="Sylfaen"/>
        </w:rPr>
      </w:pPr>
    </w:p>
    <w:p w14:paraId="1895D6B2" w14:textId="77777777" w:rsidR="0011311B" w:rsidRPr="00506B8C" w:rsidRDefault="0011311B"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rPr>
        <w:t xml:space="preserve">4.7.3 </w:t>
      </w:r>
      <w:r w:rsidRPr="00506B8C">
        <w:rPr>
          <w:rFonts w:ascii="Sylfaen" w:eastAsia="Sylfaen" w:hAnsi="Sylfaen"/>
          <w:color w:val="000000"/>
          <w:sz w:val="22"/>
          <w:szCs w:val="22"/>
        </w:rPr>
        <w:t>ეროვნული უმცირესობების პროფესიული გადამზადება  (</w:t>
      </w:r>
      <w:r w:rsidRPr="00506B8C">
        <w:rPr>
          <w:rFonts w:ascii="Sylfaen" w:eastAsia="Sylfaen" w:hAnsi="Sylfaen"/>
          <w:color w:val="000000"/>
          <w:sz w:val="22"/>
          <w:szCs w:val="22"/>
          <w:lang w:val="ka-GE"/>
        </w:rPr>
        <w:t xml:space="preserve">პროგრამული კოდი </w:t>
      </w:r>
      <w:r w:rsidRPr="00506B8C">
        <w:rPr>
          <w:rFonts w:ascii="Sylfaen" w:eastAsia="Sylfaen" w:hAnsi="Sylfaen"/>
          <w:color w:val="000000"/>
          <w:sz w:val="22"/>
          <w:szCs w:val="22"/>
        </w:rPr>
        <w:t>32 03 03)</w:t>
      </w:r>
    </w:p>
    <w:p w14:paraId="475A172C" w14:textId="77777777" w:rsidR="0011311B" w:rsidRPr="00506B8C" w:rsidRDefault="0011311B" w:rsidP="00501D95">
      <w:pPr>
        <w:tabs>
          <w:tab w:val="left" w:pos="720"/>
          <w:tab w:val="left" w:pos="900"/>
        </w:tabs>
        <w:ind w:left="180"/>
        <w:rPr>
          <w:rFonts w:ascii="Sylfaen" w:hAnsi="Sylfaen"/>
          <w:lang w:val="ka-GE"/>
        </w:rPr>
      </w:pPr>
    </w:p>
    <w:p w14:paraId="6637DFC7" w14:textId="77777777" w:rsidR="0011311B" w:rsidRPr="00506B8C" w:rsidRDefault="0011311B" w:rsidP="00501D95">
      <w:pPr>
        <w:tabs>
          <w:tab w:val="left" w:pos="720"/>
          <w:tab w:val="left" w:pos="900"/>
        </w:tabs>
        <w:ind w:left="180"/>
        <w:rPr>
          <w:rFonts w:ascii="Sylfaen" w:eastAsia="Sylfaen" w:hAnsi="Sylfaen"/>
          <w:color w:val="000000"/>
          <w:lang w:val="ka-GE"/>
        </w:rPr>
      </w:pPr>
      <w:r w:rsidRPr="00506B8C">
        <w:rPr>
          <w:rFonts w:ascii="Sylfaen" w:hAnsi="Sylfaen"/>
          <w:lang w:val="ka-GE"/>
        </w:rPr>
        <w:t>განმახორციელებელი</w:t>
      </w:r>
      <w:r w:rsidRPr="00506B8C">
        <w:rPr>
          <w:rFonts w:ascii="Sylfaen" w:hAnsi="Sylfaen"/>
        </w:rPr>
        <w:t>:</w:t>
      </w:r>
      <w:r w:rsidRPr="00506B8C">
        <w:rPr>
          <w:rFonts w:ascii="Sylfaen" w:hAnsi="Sylfaen"/>
          <w:lang w:val="ka-GE"/>
        </w:rPr>
        <w:t xml:space="preserve"> </w:t>
      </w:r>
      <w:r w:rsidRPr="00506B8C">
        <w:rPr>
          <w:rFonts w:ascii="Sylfaen" w:eastAsia="Sylfaen" w:hAnsi="Sylfaen"/>
          <w:color w:val="000000"/>
        </w:rPr>
        <w:t>სსიპ - ზურაბ ჟვანიას სახელობის სახელმწიფო ადმინისტრირების სკოლა</w:t>
      </w:r>
      <w:r w:rsidRPr="00506B8C">
        <w:rPr>
          <w:rFonts w:ascii="Sylfaen" w:eastAsia="Sylfaen" w:hAnsi="Sylfaen"/>
          <w:color w:val="000000"/>
          <w:lang w:val="ka-GE"/>
        </w:rPr>
        <w:t>.</w:t>
      </w:r>
    </w:p>
    <w:p w14:paraId="0890CB9C"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შუალედური</w:t>
      </w:r>
      <w:r w:rsidRPr="00506B8C">
        <w:rPr>
          <w:rFonts w:ascii="Sylfaen" w:hAnsi="Sylfaen"/>
        </w:rPr>
        <w:t xml:space="preserve"> </w:t>
      </w:r>
      <w:r w:rsidRPr="00506B8C">
        <w:rPr>
          <w:rFonts w:ascii="Sylfaen" w:hAnsi="Sylfaen" w:cs="Sylfaen"/>
        </w:rPr>
        <w:t>შედეგები</w:t>
      </w:r>
    </w:p>
    <w:p w14:paraId="35DFCBE1" w14:textId="77777777" w:rsidR="0011311B" w:rsidRPr="00506B8C" w:rsidRDefault="0011311B" w:rsidP="00501D95">
      <w:pPr>
        <w:numPr>
          <w:ilvl w:val="0"/>
          <w:numId w:val="88"/>
        </w:numPr>
        <w:tabs>
          <w:tab w:val="left" w:pos="720"/>
        </w:tabs>
        <w:spacing w:after="0" w:line="240" w:lineRule="auto"/>
        <w:ind w:left="180"/>
        <w:jc w:val="both"/>
        <w:rPr>
          <w:rFonts w:ascii="Sylfaen" w:hAnsi="Sylfaen" w:cs="Sylfaen"/>
        </w:rPr>
      </w:pPr>
      <w:r w:rsidRPr="00506B8C">
        <w:rPr>
          <w:rFonts w:ascii="Sylfaen" w:eastAsia="Sylfaen" w:hAnsi="Sylfaen"/>
          <w:color w:val="000000"/>
        </w:rPr>
        <w:t>სახელმწიფო ენის სწავლების ხელშეწყობა;</w:t>
      </w:r>
    </w:p>
    <w:p w14:paraId="659D5705" w14:textId="77777777" w:rsidR="0011311B" w:rsidRPr="00506B8C" w:rsidRDefault="0011311B" w:rsidP="00501D95">
      <w:pPr>
        <w:numPr>
          <w:ilvl w:val="0"/>
          <w:numId w:val="88"/>
        </w:numPr>
        <w:tabs>
          <w:tab w:val="left" w:pos="720"/>
        </w:tabs>
        <w:spacing w:after="0" w:line="240" w:lineRule="auto"/>
        <w:ind w:left="180"/>
        <w:jc w:val="both"/>
        <w:rPr>
          <w:rFonts w:ascii="Sylfaen" w:hAnsi="Sylfaen" w:cs="Sylfaen"/>
        </w:rPr>
      </w:pPr>
      <w:r w:rsidRPr="00506B8C">
        <w:rPr>
          <w:rFonts w:ascii="Sylfaen" w:eastAsia="Sylfaen" w:hAnsi="Sylfaen"/>
          <w:color w:val="000000"/>
        </w:rPr>
        <w:t>საჯარო მმართველობისა და ადმინისტრირების სწავლების ხელშეწყობა.</w:t>
      </w:r>
    </w:p>
    <w:p w14:paraId="60204450" w14:textId="77777777" w:rsidR="0011311B" w:rsidRPr="00506B8C" w:rsidRDefault="0011311B" w:rsidP="00501D95">
      <w:pPr>
        <w:tabs>
          <w:tab w:val="left" w:pos="720"/>
        </w:tabs>
        <w:ind w:left="180"/>
        <w:jc w:val="both"/>
        <w:rPr>
          <w:rFonts w:ascii="Sylfaen" w:hAnsi="Sylfaen" w:cs="Sylfaen"/>
        </w:rPr>
      </w:pPr>
    </w:p>
    <w:p w14:paraId="50E9A7AC"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lastRenderedPageBreak/>
        <w:t>მიღწეული შუალედური</w:t>
      </w:r>
      <w:r w:rsidRPr="00506B8C">
        <w:rPr>
          <w:rFonts w:ascii="Sylfaen" w:hAnsi="Sylfaen"/>
        </w:rPr>
        <w:t xml:space="preserve"> </w:t>
      </w:r>
      <w:r w:rsidRPr="00506B8C">
        <w:rPr>
          <w:rFonts w:ascii="Sylfaen" w:hAnsi="Sylfaen" w:cs="Sylfaen"/>
        </w:rPr>
        <w:t>შედეგები</w:t>
      </w:r>
    </w:p>
    <w:p w14:paraId="2ED25FEE" w14:textId="77777777" w:rsidR="0011311B" w:rsidRPr="00506B8C" w:rsidRDefault="0011311B" w:rsidP="008C08DB">
      <w:pPr>
        <w:pStyle w:val="abzacixml"/>
        <w:numPr>
          <w:ilvl w:val="0"/>
          <w:numId w:val="108"/>
        </w:numPr>
      </w:pPr>
      <w:r w:rsidRPr="00506B8C">
        <w:t>ეთნიკური უმცირესობის წარმომადგენელთა შორის ამაღლებულია სახელმწიფო ენის ცოდნის დონე;</w:t>
      </w:r>
    </w:p>
    <w:p w14:paraId="57B6FD42" w14:textId="77777777" w:rsidR="0011311B" w:rsidRPr="00506B8C" w:rsidRDefault="0011311B" w:rsidP="008C08DB">
      <w:pPr>
        <w:pStyle w:val="abzacixml"/>
        <w:numPr>
          <w:ilvl w:val="0"/>
          <w:numId w:val="108"/>
        </w:numPr>
      </w:pPr>
      <w:r w:rsidRPr="00506B8C">
        <w:t>საჯარო მოსამსახურეების  პროფესიული უნარ-ჩვევები გაუმჯობესებულია</w:t>
      </w:r>
    </w:p>
    <w:p w14:paraId="221EB7FA" w14:textId="77777777" w:rsidR="0011311B" w:rsidRPr="00506B8C" w:rsidRDefault="0011311B" w:rsidP="00501D95">
      <w:pPr>
        <w:tabs>
          <w:tab w:val="left" w:pos="720"/>
        </w:tabs>
        <w:ind w:left="180"/>
        <w:jc w:val="both"/>
        <w:rPr>
          <w:rFonts w:ascii="Sylfaen" w:hAnsi="Sylfaen" w:cs="Sylfaen"/>
        </w:rPr>
      </w:pPr>
    </w:p>
    <w:p w14:paraId="0F84B3FC"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მიღწეული შუალედური</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70F98CEE" w14:textId="77777777" w:rsidR="0011311B" w:rsidRPr="00506B8C" w:rsidRDefault="0011311B" w:rsidP="00501D95">
      <w:pPr>
        <w:numPr>
          <w:ilvl w:val="0"/>
          <w:numId w:val="71"/>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30A0841E" w14:textId="77777777" w:rsidR="0011311B" w:rsidRPr="00506B8C" w:rsidRDefault="0011311B" w:rsidP="00501D95">
      <w:pPr>
        <w:tabs>
          <w:tab w:val="left" w:pos="720"/>
        </w:tabs>
        <w:ind w:left="180"/>
        <w:jc w:val="both"/>
        <w:rPr>
          <w:rFonts w:ascii="Sylfaen" w:hAnsi="Sylfaen" w:cs="Sylfaen"/>
        </w:rPr>
      </w:pPr>
      <w:r w:rsidRPr="00506B8C">
        <w:rPr>
          <w:rFonts w:ascii="Sylfaen" w:eastAsia="Sylfaen" w:hAnsi="Sylfaen"/>
          <w:color w:val="000000"/>
        </w:rPr>
        <w:t>სახელმწიფო ენის სწავლების პროგრამის კურსდამთავრებულთა რაოდენობა - 2</w:t>
      </w:r>
      <w:r w:rsidRPr="00506B8C">
        <w:rPr>
          <w:rFonts w:ascii="Sylfaen" w:eastAsia="Sylfaen" w:hAnsi="Sylfaen"/>
          <w:color w:val="000000"/>
          <w:lang w:val="ka-GE"/>
        </w:rPr>
        <w:t xml:space="preserve"> </w:t>
      </w:r>
      <w:r w:rsidRPr="00506B8C">
        <w:rPr>
          <w:rFonts w:ascii="Sylfaen" w:eastAsia="Sylfaen" w:hAnsi="Sylfaen"/>
          <w:color w:val="000000"/>
        </w:rPr>
        <w:t>700;</w:t>
      </w:r>
    </w:p>
    <w:p w14:paraId="18F93DE8"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2CC899F1" w14:textId="77777777" w:rsidR="0011311B" w:rsidRPr="00506B8C" w:rsidRDefault="0011311B" w:rsidP="00501D95">
      <w:pPr>
        <w:tabs>
          <w:tab w:val="left" w:pos="720"/>
        </w:tabs>
        <w:ind w:left="180"/>
        <w:jc w:val="both"/>
        <w:rPr>
          <w:rFonts w:ascii="Sylfaen" w:hAnsi="Sylfaen" w:cs="Sylfaen"/>
        </w:rPr>
      </w:pPr>
      <w:r w:rsidRPr="00506B8C">
        <w:rPr>
          <w:rFonts w:ascii="Sylfaen" w:eastAsia="Sylfaen" w:hAnsi="Sylfaen"/>
          <w:color w:val="000000"/>
        </w:rPr>
        <w:t>სახელმწიფო ენის სწავლების პროგრამის კურსდამთავრებულთა რაოდენობა საბაზისო მაჩვენებელთან შედარებით გაიზრდება 15%-ით</w:t>
      </w:r>
      <w:r w:rsidRPr="00506B8C">
        <w:rPr>
          <w:rFonts w:ascii="Sylfaen" w:eastAsia="Sylfaen" w:hAnsi="Sylfaen"/>
          <w:color w:val="000000"/>
          <w:lang w:val="ka-GE"/>
        </w:rPr>
        <w:t>.</w:t>
      </w:r>
    </w:p>
    <w:p w14:paraId="26C66FEB"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 xml:space="preserve">მიღწეული შუალედური შედეგის შეფასების ინდიკატორი </w:t>
      </w:r>
    </w:p>
    <w:p w14:paraId="25C05B25" w14:textId="77777777" w:rsidR="0011311B" w:rsidRPr="00506B8C" w:rsidRDefault="0011311B" w:rsidP="00501D95">
      <w:pPr>
        <w:tabs>
          <w:tab w:val="left" w:pos="720"/>
        </w:tabs>
        <w:ind w:left="180"/>
        <w:jc w:val="both"/>
        <w:rPr>
          <w:rFonts w:ascii="Sylfaen" w:hAnsi="Sylfaen" w:cs="Sylfaen"/>
          <w:szCs w:val="20"/>
          <w:lang w:val="ka-GE"/>
        </w:rPr>
      </w:pPr>
      <w:r w:rsidRPr="00506B8C">
        <w:rPr>
          <w:rFonts w:ascii="Sylfaen" w:hAnsi="Sylfaen" w:cs="Sylfaen"/>
          <w:szCs w:val="20"/>
          <w:lang w:val="ka-GE"/>
        </w:rPr>
        <w:t>სახელმწიფო ენის სწავლების პროგრამის ფარგლებში გადამზადდა 3247 ეროვნული უმცირესობის წარმომადგენელი; სახელმწიფო ენის სწავლების პროგრამის კურსდამთავრებულთა რაოდენობა საბაზისო მაჩვენებელთან შედარებით გაზრდილია 120.3%-ით.</w:t>
      </w:r>
    </w:p>
    <w:p w14:paraId="5F756CF0" w14:textId="77777777" w:rsidR="0011311B" w:rsidRPr="00506B8C" w:rsidRDefault="0011311B" w:rsidP="00501D95">
      <w:pPr>
        <w:numPr>
          <w:ilvl w:val="0"/>
          <w:numId w:val="71"/>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36E10C81" w14:textId="77777777" w:rsidR="0011311B" w:rsidRPr="00506B8C" w:rsidRDefault="0011311B" w:rsidP="00501D95">
      <w:pPr>
        <w:tabs>
          <w:tab w:val="left" w:pos="720"/>
        </w:tabs>
        <w:ind w:left="180"/>
        <w:jc w:val="both"/>
        <w:rPr>
          <w:rFonts w:ascii="Sylfaen" w:eastAsia="Sylfaen" w:hAnsi="Sylfaen"/>
          <w:color w:val="000000"/>
        </w:rPr>
      </w:pPr>
      <w:r w:rsidRPr="00506B8C">
        <w:rPr>
          <w:rFonts w:ascii="Sylfaen" w:eastAsia="Sylfaen" w:hAnsi="Sylfaen"/>
          <w:color w:val="000000"/>
        </w:rPr>
        <w:t>საჯარო მმართველობისა და ადმინისტრირების პროგრამის კურსდამთავრებულთა რაოდენობა - 630</w:t>
      </w:r>
      <w:r w:rsidRPr="00506B8C">
        <w:rPr>
          <w:rFonts w:ascii="Sylfaen" w:eastAsia="Sylfaen" w:hAnsi="Sylfaen"/>
          <w:color w:val="000000"/>
          <w:lang w:val="ka-GE"/>
        </w:rPr>
        <w:t>.</w:t>
      </w:r>
    </w:p>
    <w:p w14:paraId="72A9781E"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6A720D22" w14:textId="77777777" w:rsidR="0011311B" w:rsidRPr="00506B8C" w:rsidRDefault="0011311B" w:rsidP="00501D95">
      <w:pPr>
        <w:tabs>
          <w:tab w:val="left" w:pos="720"/>
        </w:tabs>
        <w:ind w:left="180"/>
        <w:jc w:val="both"/>
        <w:rPr>
          <w:rFonts w:ascii="Sylfaen" w:eastAsia="Sylfaen" w:hAnsi="Sylfaen"/>
          <w:color w:val="000000"/>
        </w:rPr>
      </w:pPr>
      <w:r w:rsidRPr="00506B8C">
        <w:rPr>
          <w:rFonts w:ascii="Sylfaen" w:eastAsia="Sylfaen" w:hAnsi="Sylfaen"/>
          <w:color w:val="000000"/>
        </w:rPr>
        <w:t>საჯარო მმართველობისა და ადმინისტრირების პროგრამის კურსდამთავრებულთა რაოდენობა საბაზისო მაჩვენებელთან შედარებით გაიზრდება 2%-ით</w:t>
      </w:r>
      <w:r w:rsidRPr="00506B8C">
        <w:rPr>
          <w:rFonts w:ascii="Sylfaen" w:eastAsia="Sylfaen" w:hAnsi="Sylfaen"/>
          <w:color w:val="000000"/>
          <w:lang w:val="ka-GE"/>
        </w:rPr>
        <w:t>.</w:t>
      </w:r>
    </w:p>
    <w:p w14:paraId="346EC378"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 xml:space="preserve">მიღწეული შუალედური შედეგის შეფასების ინდიკატორი </w:t>
      </w:r>
    </w:p>
    <w:p w14:paraId="184D9E93" w14:textId="77777777" w:rsidR="0011311B" w:rsidRPr="00506B8C" w:rsidRDefault="0011311B" w:rsidP="00501D95">
      <w:pPr>
        <w:tabs>
          <w:tab w:val="left" w:pos="720"/>
        </w:tabs>
        <w:ind w:left="180"/>
        <w:jc w:val="both"/>
        <w:rPr>
          <w:rFonts w:ascii="Sylfaen" w:hAnsi="Sylfaen"/>
          <w:lang w:val="ka-GE"/>
        </w:rPr>
      </w:pPr>
      <w:r w:rsidRPr="00506B8C">
        <w:rPr>
          <w:rFonts w:ascii="Sylfaen" w:hAnsi="Sylfaen"/>
          <w:lang w:val="ka-GE"/>
        </w:rPr>
        <w:t xml:space="preserve">საჯარო მმართველობისა და ადმინისტრირების პროგრამის ფარგლებში გადამზადდა </w:t>
      </w:r>
      <w:r w:rsidRPr="00506B8C">
        <w:rPr>
          <w:rFonts w:ascii="Sylfaen" w:hAnsi="Sylfaen"/>
        </w:rPr>
        <w:t xml:space="preserve">225 </w:t>
      </w:r>
      <w:r w:rsidRPr="00506B8C">
        <w:rPr>
          <w:rFonts w:ascii="Sylfaen" w:hAnsi="Sylfaen"/>
          <w:lang w:val="ka-GE"/>
        </w:rPr>
        <w:t>ბენეფიციარი. სულ საბაზისო მაჩვენელბელთან შედარებით გაზრდილია 35.7%-ით.</w:t>
      </w:r>
    </w:p>
    <w:p w14:paraId="74C927EB" w14:textId="77777777" w:rsidR="0011311B" w:rsidRPr="00506B8C" w:rsidRDefault="0011311B" w:rsidP="00501D95">
      <w:pPr>
        <w:tabs>
          <w:tab w:val="left" w:pos="720"/>
        </w:tabs>
        <w:ind w:left="180"/>
        <w:jc w:val="both"/>
        <w:rPr>
          <w:rFonts w:ascii="Sylfaen" w:hAnsi="Sylfaen"/>
          <w:lang w:val="ka-GE"/>
        </w:rPr>
      </w:pPr>
    </w:p>
    <w:p w14:paraId="640D5D40" w14:textId="77777777" w:rsidR="0011311B" w:rsidRPr="00506B8C" w:rsidRDefault="0011311B" w:rsidP="00501D95">
      <w:pPr>
        <w:pStyle w:val="Normal00"/>
        <w:tabs>
          <w:tab w:val="left" w:pos="720"/>
        </w:tabs>
        <w:ind w:left="180"/>
        <w:jc w:val="both"/>
        <w:rPr>
          <w:rFonts w:ascii="Sylfaen" w:eastAsia="Sylfaen" w:hAnsi="Sylfaen"/>
          <w:color w:val="000000"/>
          <w:sz w:val="22"/>
          <w:szCs w:val="22"/>
        </w:rPr>
      </w:pPr>
      <w:r w:rsidRPr="00506B8C">
        <w:rPr>
          <w:rFonts w:ascii="Sylfaen" w:hAnsi="Sylfaen"/>
          <w:sz w:val="22"/>
          <w:szCs w:val="22"/>
          <w:lang w:val="ka-GE"/>
        </w:rPr>
        <w:t>4</w:t>
      </w:r>
      <w:r w:rsidRPr="00506B8C">
        <w:rPr>
          <w:rFonts w:ascii="Sylfaen" w:hAnsi="Sylfaen"/>
          <w:sz w:val="22"/>
          <w:szCs w:val="22"/>
        </w:rPr>
        <w:t>.8 განათლებისა და მეცნიერების სფეროში სახელმწიფო პოლიტიკის შემუშავება და პროგრამების მართვა (</w:t>
      </w:r>
      <w:r w:rsidRPr="00506B8C">
        <w:rPr>
          <w:rFonts w:ascii="Sylfaen" w:eastAsia="Sylfaen" w:hAnsi="Sylfaen"/>
          <w:color w:val="000000"/>
          <w:sz w:val="22"/>
          <w:szCs w:val="22"/>
          <w:lang w:val="ka-GE"/>
        </w:rPr>
        <w:t xml:space="preserve">პროგრამული კოდი </w:t>
      </w:r>
      <w:r w:rsidRPr="00506B8C">
        <w:rPr>
          <w:rFonts w:ascii="Sylfaen" w:hAnsi="Sylfaen"/>
          <w:sz w:val="22"/>
          <w:szCs w:val="22"/>
        </w:rPr>
        <w:t>32 01)</w:t>
      </w:r>
    </w:p>
    <w:p w14:paraId="6FBF5C41" w14:textId="77777777" w:rsidR="0011311B" w:rsidRPr="00506B8C" w:rsidRDefault="0011311B" w:rsidP="00501D95">
      <w:pPr>
        <w:tabs>
          <w:tab w:val="left" w:pos="720"/>
        </w:tabs>
        <w:ind w:left="180"/>
        <w:jc w:val="both"/>
        <w:rPr>
          <w:rFonts w:ascii="Sylfaen" w:hAnsi="Sylfaen"/>
          <w:lang w:val="ka-GE"/>
        </w:rPr>
      </w:pPr>
    </w:p>
    <w:p w14:paraId="1B431B0F" w14:textId="77777777" w:rsidR="0011311B" w:rsidRPr="00506B8C" w:rsidRDefault="0011311B" w:rsidP="00501D95">
      <w:pPr>
        <w:tabs>
          <w:tab w:val="left" w:pos="720"/>
        </w:tabs>
        <w:ind w:left="180"/>
        <w:jc w:val="both"/>
        <w:rPr>
          <w:rFonts w:ascii="Sylfaen" w:hAnsi="Sylfaen"/>
          <w:lang w:val="ka-GE"/>
        </w:rPr>
      </w:pPr>
      <w:r w:rsidRPr="00506B8C">
        <w:rPr>
          <w:rFonts w:ascii="Sylfaen" w:hAnsi="Sylfaen"/>
          <w:lang w:val="ka-GE"/>
        </w:rPr>
        <w:lastRenderedPageBreak/>
        <w:t xml:space="preserve">განმახორციელებლები: </w:t>
      </w:r>
    </w:p>
    <w:p w14:paraId="7871C239" w14:textId="77777777" w:rsidR="0011311B" w:rsidRPr="00506B8C" w:rsidRDefault="0011311B" w:rsidP="00501D95">
      <w:pPr>
        <w:tabs>
          <w:tab w:val="left" w:pos="720"/>
        </w:tabs>
        <w:ind w:left="180"/>
        <w:jc w:val="both"/>
        <w:rPr>
          <w:rFonts w:ascii="Sylfaen" w:hAnsi="Sylfaen"/>
          <w:lang w:val="ka-GE"/>
        </w:rPr>
      </w:pPr>
    </w:p>
    <w:p w14:paraId="3F34F241" w14:textId="77777777" w:rsidR="0011311B" w:rsidRPr="00506B8C" w:rsidRDefault="0011311B" w:rsidP="00501D95">
      <w:pPr>
        <w:numPr>
          <w:ilvl w:val="0"/>
          <w:numId w:val="127"/>
        </w:numPr>
        <w:pBdr>
          <w:top w:val="nil"/>
          <w:left w:val="nil"/>
          <w:bottom w:val="nil"/>
          <w:right w:val="nil"/>
          <w:between w:val="nil"/>
        </w:pBdr>
        <w:tabs>
          <w:tab w:val="left" w:pos="720"/>
        </w:tabs>
        <w:spacing w:after="0" w:line="259" w:lineRule="auto"/>
        <w:ind w:left="180"/>
        <w:contextualSpacing/>
        <w:jc w:val="both"/>
        <w:rPr>
          <w:rFonts w:ascii="Sylfaen" w:eastAsia="Arial Unicode MS" w:hAnsi="Sylfaen" w:cs="Arial Unicode MS"/>
        </w:rPr>
      </w:pPr>
      <w:r w:rsidRPr="00506B8C">
        <w:rPr>
          <w:rFonts w:ascii="Sylfaen" w:eastAsia="Arial Unicode MS" w:hAnsi="Sylfaen" w:cs="Arial Unicode MS"/>
        </w:rPr>
        <w:t xml:space="preserve">სსიპ - განათლების ხარისხის განვითარების ეროვნული ცენტრი; </w:t>
      </w:r>
    </w:p>
    <w:p w14:paraId="6D3E70AA" w14:textId="77777777" w:rsidR="0011311B" w:rsidRPr="00506B8C" w:rsidRDefault="0011311B" w:rsidP="00501D95">
      <w:pPr>
        <w:numPr>
          <w:ilvl w:val="0"/>
          <w:numId w:val="127"/>
        </w:numPr>
        <w:pBdr>
          <w:top w:val="nil"/>
          <w:left w:val="nil"/>
          <w:bottom w:val="nil"/>
          <w:right w:val="nil"/>
          <w:between w:val="nil"/>
        </w:pBdr>
        <w:tabs>
          <w:tab w:val="left" w:pos="720"/>
        </w:tabs>
        <w:spacing w:after="0" w:line="259" w:lineRule="auto"/>
        <w:ind w:left="180"/>
        <w:contextualSpacing/>
        <w:jc w:val="both"/>
        <w:rPr>
          <w:rFonts w:ascii="Sylfaen" w:eastAsia="Arial Unicode MS" w:hAnsi="Sylfaen" w:cs="Arial Unicode MS"/>
        </w:rPr>
      </w:pPr>
      <w:r w:rsidRPr="00506B8C">
        <w:rPr>
          <w:rFonts w:ascii="Sylfaen" w:eastAsia="Arial Unicode MS" w:hAnsi="Sylfaen" w:cs="Arial Unicode MS"/>
        </w:rPr>
        <w:t xml:space="preserve">საქართველოს განათლებისა და მეცნიერების სამინისტრო; </w:t>
      </w:r>
    </w:p>
    <w:p w14:paraId="0F752DC9" w14:textId="77777777" w:rsidR="0011311B" w:rsidRPr="00506B8C" w:rsidRDefault="0011311B" w:rsidP="00501D95">
      <w:pPr>
        <w:numPr>
          <w:ilvl w:val="0"/>
          <w:numId w:val="127"/>
        </w:numPr>
        <w:pBdr>
          <w:top w:val="nil"/>
          <w:left w:val="nil"/>
          <w:bottom w:val="nil"/>
          <w:right w:val="nil"/>
          <w:between w:val="nil"/>
        </w:pBdr>
        <w:tabs>
          <w:tab w:val="left" w:pos="720"/>
        </w:tabs>
        <w:spacing w:after="0" w:line="259" w:lineRule="auto"/>
        <w:ind w:left="180"/>
        <w:contextualSpacing/>
        <w:jc w:val="both"/>
        <w:rPr>
          <w:rFonts w:ascii="Sylfaen" w:eastAsia="Arial Unicode MS" w:hAnsi="Sylfaen" w:cs="Arial Unicode MS"/>
        </w:rPr>
      </w:pPr>
      <w:r w:rsidRPr="00506B8C">
        <w:rPr>
          <w:rFonts w:ascii="Sylfaen" w:eastAsia="Arial Unicode MS" w:hAnsi="Sylfaen" w:cs="Arial Unicode MS"/>
        </w:rPr>
        <w:t>საგანმანთლებლო რესურსცენტრები;</w:t>
      </w:r>
    </w:p>
    <w:p w14:paraId="1D6A2D98" w14:textId="77777777" w:rsidR="0011311B" w:rsidRPr="00506B8C" w:rsidRDefault="0011311B" w:rsidP="00501D95">
      <w:pPr>
        <w:numPr>
          <w:ilvl w:val="0"/>
          <w:numId w:val="127"/>
        </w:numPr>
        <w:pBdr>
          <w:top w:val="nil"/>
          <w:left w:val="nil"/>
          <w:bottom w:val="nil"/>
          <w:right w:val="nil"/>
          <w:between w:val="nil"/>
        </w:pBdr>
        <w:tabs>
          <w:tab w:val="left" w:pos="720"/>
        </w:tabs>
        <w:spacing w:after="0" w:line="259" w:lineRule="auto"/>
        <w:ind w:left="180"/>
        <w:contextualSpacing/>
        <w:jc w:val="both"/>
        <w:rPr>
          <w:rFonts w:ascii="Sylfaen" w:eastAsia="Arial Unicode MS" w:hAnsi="Sylfaen" w:cs="Arial Unicode MS"/>
        </w:rPr>
      </w:pPr>
      <w:r w:rsidRPr="00506B8C">
        <w:rPr>
          <w:rFonts w:ascii="Sylfaen" w:eastAsia="Arial Unicode MS" w:hAnsi="Sylfaen" w:cs="Arial Unicode MS"/>
        </w:rPr>
        <w:t>სსიპ - განათლების მართვის საინფორმაციო ცენტრი.</w:t>
      </w:r>
    </w:p>
    <w:p w14:paraId="0D63F531" w14:textId="77777777" w:rsidR="0011311B" w:rsidRPr="00506B8C" w:rsidRDefault="0011311B" w:rsidP="00501D95">
      <w:pPr>
        <w:tabs>
          <w:tab w:val="left" w:pos="720"/>
        </w:tabs>
        <w:ind w:left="180"/>
        <w:jc w:val="both"/>
        <w:rPr>
          <w:rFonts w:ascii="Sylfaen" w:hAnsi="Sylfaen" w:cs="Sylfaen"/>
        </w:rPr>
      </w:pPr>
    </w:p>
    <w:p w14:paraId="4EC20B87"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საბოლოო</w:t>
      </w:r>
      <w:r w:rsidRPr="00506B8C">
        <w:rPr>
          <w:rFonts w:ascii="Sylfaen" w:hAnsi="Sylfaen"/>
        </w:rPr>
        <w:t xml:space="preserve"> </w:t>
      </w:r>
      <w:r w:rsidRPr="00506B8C">
        <w:rPr>
          <w:rFonts w:ascii="Sylfaen" w:hAnsi="Sylfaen" w:cs="Sylfaen"/>
        </w:rPr>
        <w:t>შედეგები</w:t>
      </w:r>
    </w:p>
    <w:p w14:paraId="054112C3" w14:textId="77777777" w:rsidR="0011311B" w:rsidRPr="00506B8C" w:rsidRDefault="0011311B" w:rsidP="00501D95">
      <w:pPr>
        <w:tabs>
          <w:tab w:val="left" w:pos="720"/>
        </w:tabs>
        <w:ind w:left="180"/>
        <w:jc w:val="both"/>
        <w:rPr>
          <w:rFonts w:ascii="Sylfaen" w:hAnsi="Sylfaen" w:cs="Sylfaen"/>
        </w:rPr>
      </w:pPr>
    </w:p>
    <w:p w14:paraId="2C7978B7" w14:textId="77777777" w:rsidR="0011311B" w:rsidRPr="00506B8C" w:rsidRDefault="0011311B" w:rsidP="00501D95">
      <w:pPr>
        <w:numPr>
          <w:ilvl w:val="0"/>
          <w:numId w:val="72"/>
        </w:numPr>
        <w:tabs>
          <w:tab w:val="left" w:pos="720"/>
        </w:tabs>
        <w:spacing w:after="0" w:line="240" w:lineRule="auto"/>
        <w:ind w:left="180"/>
        <w:jc w:val="both"/>
        <w:rPr>
          <w:rFonts w:ascii="Sylfaen" w:hAnsi="Sylfaen"/>
        </w:rPr>
      </w:pPr>
      <w:r w:rsidRPr="00506B8C">
        <w:rPr>
          <w:rFonts w:ascii="Sylfaen" w:eastAsia="Sylfaen" w:hAnsi="Sylfaen"/>
          <w:color w:val="000000"/>
        </w:rPr>
        <w:t>მმართველობითი ინფორმაციის მომზადების დროის შემცირება  და სანდოობის გაზრდა;</w:t>
      </w:r>
    </w:p>
    <w:p w14:paraId="4B18CEF5" w14:textId="77777777" w:rsidR="0011311B" w:rsidRPr="00506B8C" w:rsidRDefault="0011311B" w:rsidP="00501D95">
      <w:pPr>
        <w:numPr>
          <w:ilvl w:val="0"/>
          <w:numId w:val="72"/>
        </w:numPr>
        <w:tabs>
          <w:tab w:val="left" w:pos="720"/>
        </w:tabs>
        <w:spacing w:after="0" w:line="240" w:lineRule="auto"/>
        <w:ind w:left="180"/>
        <w:jc w:val="both"/>
        <w:rPr>
          <w:rFonts w:ascii="Sylfaen" w:hAnsi="Sylfaen"/>
        </w:rPr>
      </w:pPr>
      <w:r w:rsidRPr="00506B8C">
        <w:rPr>
          <w:rFonts w:ascii="Sylfaen" w:eastAsia="Sylfaen" w:hAnsi="Sylfaen"/>
          <w:color w:val="000000"/>
        </w:rPr>
        <w:t xml:space="preserve">საგანმანათლებლო დაწესებულებების მონიტორინგის და კონტროლის სისტემის გაუმჯობესება და მიღებული გადაწყვეტილებების გამჭვირვალობისა და ხარისხის უზრუნველყოფა; </w:t>
      </w:r>
    </w:p>
    <w:p w14:paraId="11C87BFA" w14:textId="77777777" w:rsidR="0011311B" w:rsidRPr="00506B8C" w:rsidRDefault="0011311B" w:rsidP="00501D95">
      <w:pPr>
        <w:numPr>
          <w:ilvl w:val="0"/>
          <w:numId w:val="72"/>
        </w:numPr>
        <w:tabs>
          <w:tab w:val="left" w:pos="720"/>
        </w:tabs>
        <w:spacing w:after="0" w:line="240" w:lineRule="auto"/>
        <w:ind w:left="180"/>
        <w:jc w:val="both"/>
        <w:rPr>
          <w:rFonts w:ascii="Sylfaen" w:hAnsi="Sylfaen"/>
        </w:rPr>
      </w:pPr>
      <w:r w:rsidRPr="00506B8C">
        <w:rPr>
          <w:rFonts w:ascii="Sylfaen" w:eastAsia="Sylfaen" w:hAnsi="Sylfaen"/>
          <w:color w:val="000000"/>
        </w:rPr>
        <w:t>განათლების ხარისხის შიდა და გარე მექანიზმების შედეგებზე ორიენტირებული სისტემის დანერგვა და მისი მეშვეობით საგანმანათლებლო პროგრამების სტანდარტებთან შესაბამისობის შეფასება</w:t>
      </w:r>
      <w:r w:rsidRPr="00506B8C">
        <w:rPr>
          <w:rFonts w:ascii="Sylfaen" w:eastAsia="Sylfaen" w:hAnsi="Sylfaen"/>
          <w:color w:val="000000"/>
          <w:lang w:val="ka-GE"/>
        </w:rPr>
        <w:t>.</w:t>
      </w:r>
      <w:r w:rsidRPr="00506B8C">
        <w:rPr>
          <w:rFonts w:ascii="Sylfaen" w:eastAsia="Sylfaen" w:hAnsi="Sylfaen"/>
          <w:color w:val="000000"/>
        </w:rPr>
        <w:t xml:space="preserve"> სწავლა მთელი სიცოცხლის მანძილზე პრინციპის დანერგვისა და განათლების ინტერნაციონალიზაციის ხელშეწყობა. ახალი მოთხოვნებიდან გამომდინარე ექსპერტების გადამზადება და საგანმანათლებლო დაწესებულებების მხარდაჭერა;</w:t>
      </w:r>
    </w:p>
    <w:p w14:paraId="5348D9AB" w14:textId="77777777" w:rsidR="0011311B" w:rsidRPr="00506B8C" w:rsidRDefault="0011311B" w:rsidP="00501D95">
      <w:pPr>
        <w:numPr>
          <w:ilvl w:val="0"/>
          <w:numId w:val="72"/>
        </w:numPr>
        <w:tabs>
          <w:tab w:val="left" w:pos="720"/>
        </w:tabs>
        <w:spacing w:after="0" w:line="240" w:lineRule="auto"/>
        <w:ind w:left="180"/>
        <w:jc w:val="both"/>
        <w:rPr>
          <w:rFonts w:ascii="Sylfaen" w:hAnsi="Sylfaen"/>
        </w:rPr>
      </w:pPr>
      <w:r w:rsidRPr="00506B8C">
        <w:rPr>
          <w:rFonts w:ascii="Sylfaen" w:eastAsia="Sylfaen" w:hAnsi="Sylfaen"/>
          <w:color w:val="000000"/>
        </w:rPr>
        <w:t>შეუფერხებელი განათლების მიღების ხელშეწყობა საქართველოს საგანმანათლებლო სივრცეში უცხოელი სტუდენტებისა და საქართველოს მოქალაქეების - საერთაშორისო საგანმანათლებლო სივრცეში;</w:t>
      </w:r>
    </w:p>
    <w:p w14:paraId="2CD369A3" w14:textId="77777777" w:rsidR="0011311B" w:rsidRPr="00506B8C" w:rsidRDefault="0011311B" w:rsidP="00501D95">
      <w:pPr>
        <w:numPr>
          <w:ilvl w:val="0"/>
          <w:numId w:val="72"/>
        </w:numPr>
        <w:tabs>
          <w:tab w:val="left" w:pos="720"/>
        </w:tabs>
        <w:spacing w:after="0" w:line="240" w:lineRule="auto"/>
        <w:ind w:left="180"/>
        <w:jc w:val="both"/>
        <w:rPr>
          <w:rFonts w:ascii="Sylfaen" w:hAnsi="Sylfaen"/>
        </w:rPr>
      </w:pPr>
      <w:r w:rsidRPr="00506B8C">
        <w:rPr>
          <w:rFonts w:ascii="Sylfaen" w:eastAsia="Sylfaen" w:hAnsi="Sylfaen"/>
          <w:color w:val="000000"/>
        </w:rPr>
        <w:t>პროფესიულ კვალიფიკაციათა განვითარება</w:t>
      </w:r>
      <w:r w:rsidRPr="00506B8C">
        <w:rPr>
          <w:rFonts w:ascii="Sylfaen" w:eastAsia="Sylfaen" w:hAnsi="Sylfaen"/>
          <w:color w:val="000000"/>
          <w:lang w:val="ka-GE"/>
        </w:rPr>
        <w:t>;</w:t>
      </w:r>
    </w:p>
    <w:p w14:paraId="45885700" w14:textId="77777777" w:rsidR="0011311B" w:rsidRPr="00506B8C" w:rsidRDefault="0011311B" w:rsidP="00501D95">
      <w:pPr>
        <w:numPr>
          <w:ilvl w:val="0"/>
          <w:numId w:val="72"/>
        </w:numPr>
        <w:tabs>
          <w:tab w:val="left" w:pos="720"/>
        </w:tabs>
        <w:spacing w:after="0" w:line="240" w:lineRule="auto"/>
        <w:ind w:left="180"/>
        <w:jc w:val="both"/>
        <w:rPr>
          <w:rFonts w:ascii="Sylfaen" w:hAnsi="Sylfaen"/>
        </w:rPr>
      </w:pPr>
      <w:r w:rsidRPr="00506B8C">
        <w:rPr>
          <w:rFonts w:ascii="Sylfaen" w:eastAsia="Sylfaen" w:hAnsi="Sylfaen"/>
          <w:color w:val="000000"/>
        </w:rPr>
        <w:t>განათლების სისტემაში თანამედროვე ინფორმაციულ-საკომუნიკაციო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p>
    <w:p w14:paraId="1A7E6B1A" w14:textId="77777777" w:rsidR="0011311B" w:rsidRPr="00506B8C" w:rsidRDefault="0011311B" w:rsidP="00501D95">
      <w:pPr>
        <w:numPr>
          <w:ilvl w:val="0"/>
          <w:numId w:val="72"/>
        </w:numPr>
        <w:tabs>
          <w:tab w:val="left" w:pos="720"/>
        </w:tabs>
        <w:spacing w:after="0" w:line="240" w:lineRule="auto"/>
        <w:ind w:left="180"/>
        <w:jc w:val="both"/>
        <w:rPr>
          <w:rFonts w:ascii="Sylfaen" w:hAnsi="Sylfaen" w:cs="Sylfaen"/>
        </w:rPr>
      </w:pPr>
      <w:r w:rsidRPr="00506B8C">
        <w:rPr>
          <w:rFonts w:ascii="Sylfaen" w:eastAsia="Sylfaen" w:hAnsi="Sylfaen"/>
          <w:color w:val="000000"/>
        </w:rPr>
        <w:t>ერთიანი საინფორმაციო სისტემის შექმნა,  მართვის ელექტრონული სისტემების დანერგვა/ განვითარება</w:t>
      </w:r>
      <w:r w:rsidRPr="00506B8C">
        <w:rPr>
          <w:rFonts w:ascii="Sylfaen" w:eastAsia="Sylfaen" w:hAnsi="Sylfaen"/>
          <w:color w:val="000000"/>
          <w:lang w:val="ka-GE"/>
        </w:rPr>
        <w:t>.</w:t>
      </w:r>
    </w:p>
    <w:p w14:paraId="7EDF7E96" w14:textId="77777777" w:rsidR="0011311B" w:rsidRPr="00506B8C" w:rsidRDefault="0011311B" w:rsidP="00501D95">
      <w:pPr>
        <w:tabs>
          <w:tab w:val="left" w:pos="720"/>
        </w:tabs>
        <w:ind w:left="180"/>
        <w:jc w:val="both"/>
        <w:rPr>
          <w:rFonts w:ascii="Sylfaen" w:hAnsi="Sylfaen" w:cs="Sylfaen"/>
        </w:rPr>
      </w:pPr>
    </w:p>
    <w:p w14:paraId="5F083EE5"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მიღწეული საბოლოო</w:t>
      </w:r>
      <w:r w:rsidRPr="00506B8C">
        <w:rPr>
          <w:rFonts w:ascii="Sylfaen" w:hAnsi="Sylfaen"/>
        </w:rPr>
        <w:t xml:space="preserve"> </w:t>
      </w:r>
      <w:r w:rsidRPr="00506B8C">
        <w:rPr>
          <w:rFonts w:ascii="Sylfaen" w:hAnsi="Sylfaen" w:cs="Sylfaen"/>
        </w:rPr>
        <w:t>შედეგები</w:t>
      </w:r>
    </w:p>
    <w:p w14:paraId="5A61C183" w14:textId="77777777" w:rsidR="0011311B" w:rsidRPr="00506B8C" w:rsidRDefault="0011311B" w:rsidP="00501D95">
      <w:pPr>
        <w:tabs>
          <w:tab w:val="left" w:pos="720"/>
        </w:tabs>
        <w:ind w:left="180"/>
        <w:jc w:val="both"/>
        <w:rPr>
          <w:rFonts w:ascii="Sylfaen" w:hAnsi="Sylfaen" w:cs="Sylfaen"/>
        </w:rPr>
      </w:pPr>
    </w:p>
    <w:p w14:paraId="7349B520" w14:textId="77777777" w:rsidR="0011311B" w:rsidRPr="00506B8C" w:rsidRDefault="0011311B" w:rsidP="00501D95">
      <w:pPr>
        <w:numPr>
          <w:ilvl w:val="0"/>
          <w:numId w:val="106"/>
        </w:numPr>
        <w:tabs>
          <w:tab w:val="left" w:pos="720"/>
        </w:tabs>
        <w:spacing w:after="0" w:line="240" w:lineRule="auto"/>
        <w:ind w:left="180"/>
        <w:jc w:val="both"/>
        <w:rPr>
          <w:rFonts w:ascii="Sylfaen" w:eastAsia="Sylfaen" w:hAnsi="Sylfaen"/>
          <w:lang w:val="ka-GE"/>
        </w:rPr>
      </w:pPr>
      <w:r w:rsidRPr="00506B8C">
        <w:rPr>
          <w:rFonts w:ascii="Sylfaen" w:eastAsia="Sylfaen" w:hAnsi="Sylfaen"/>
          <w:lang w:val="ka-GE"/>
        </w:rPr>
        <w:t xml:space="preserve">გაიზარდა სანდოობა და შემცირდა </w:t>
      </w:r>
      <w:r w:rsidRPr="00506B8C">
        <w:rPr>
          <w:rFonts w:ascii="Sylfaen" w:eastAsia="Sylfaen" w:hAnsi="Sylfaen"/>
        </w:rPr>
        <w:t>მმართველობითი ინფორმაციის მომზადების დრო</w:t>
      </w:r>
      <w:r w:rsidRPr="00506B8C">
        <w:rPr>
          <w:rFonts w:ascii="Sylfaen" w:eastAsia="Sylfaen" w:hAnsi="Sylfaen"/>
          <w:lang w:val="ka-GE"/>
        </w:rPr>
        <w:t>;</w:t>
      </w:r>
    </w:p>
    <w:p w14:paraId="6DB67419" w14:textId="77777777" w:rsidR="0011311B" w:rsidRPr="00506B8C" w:rsidRDefault="0011311B" w:rsidP="00501D95">
      <w:pPr>
        <w:numPr>
          <w:ilvl w:val="0"/>
          <w:numId w:val="106"/>
        </w:numPr>
        <w:tabs>
          <w:tab w:val="left" w:pos="720"/>
        </w:tabs>
        <w:spacing w:after="0" w:line="240" w:lineRule="auto"/>
        <w:ind w:left="180"/>
        <w:jc w:val="both"/>
        <w:rPr>
          <w:rFonts w:ascii="Sylfaen" w:eastAsia="Sylfaen" w:hAnsi="Sylfaen"/>
          <w:lang w:val="ka-GE"/>
        </w:rPr>
      </w:pPr>
      <w:r w:rsidRPr="00506B8C">
        <w:rPr>
          <w:rFonts w:ascii="Sylfaen" w:eastAsia="Sylfaen" w:hAnsi="Sylfaen"/>
          <w:lang w:val="ka-GE"/>
        </w:rPr>
        <w:t xml:space="preserve">გაუმჯობესებულია </w:t>
      </w:r>
      <w:r w:rsidRPr="00506B8C">
        <w:rPr>
          <w:rFonts w:ascii="Sylfaen" w:eastAsia="Sylfaen" w:hAnsi="Sylfaen"/>
        </w:rPr>
        <w:t>საგანმანათლებლო დაწესებულებების მონიტორინგის და კონტროლის სისტემ</w:t>
      </w:r>
      <w:r w:rsidRPr="00506B8C">
        <w:rPr>
          <w:rFonts w:ascii="Sylfaen" w:eastAsia="Sylfaen" w:hAnsi="Sylfaen"/>
          <w:lang w:val="ka-GE"/>
        </w:rPr>
        <w:t>ა</w:t>
      </w:r>
      <w:r w:rsidRPr="00506B8C">
        <w:rPr>
          <w:rFonts w:ascii="Sylfaen" w:eastAsia="Sylfaen" w:hAnsi="Sylfaen"/>
        </w:rPr>
        <w:t xml:space="preserve">  და </w:t>
      </w:r>
      <w:r w:rsidRPr="00506B8C">
        <w:rPr>
          <w:rFonts w:ascii="Sylfaen" w:eastAsia="Sylfaen" w:hAnsi="Sylfaen"/>
          <w:lang w:val="ka-GE"/>
        </w:rPr>
        <w:t xml:space="preserve">უზრუნველყოფილია </w:t>
      </w:r>
      <w:r w:rsidRPr="00506B8C">
        <w:rPr>
          <w:rFonts w:ascii="Sylfaen" w:eastAsia="Sylfaen" w:hAnsi="Sylfaen"/>
        </w:rPr>
        <w:t>მიღებული გადაწყვეტილებების გამჭვირვალობ</w:t>
      </w:r>
      <w:r w:rsidRPr="00506B8C">
        <w:rPr>
          <w:rFonts w:ascii="Sylfaen" w:eastAsia="Sylfaen" w:hAnsi="Sylfaen"/>
          <w:lang w:val="ka-GE"/>
        </w:rPr>
        <w:t>ა</w:t>
      </w:r>
      <w:r w:rsidRPr="00506B8C">
        <w:rPr>
          <w:rFonts w:ascii="Sylfaen" w:eastAsia="Sylfaen" w:hAnsi="Sylfaen"/>
        </w:rPr>
        <w:t xml:space="preserve"> და ხარისხი,</w:t>
      </w:r>
      <w:r w:rsidRPr="00506B8C">
        <w:rPr>
          <w:rFonts w:ascii="Sylfaen" w:eastAsia="Sylfaen" w:hAnsi="Sylfaen"/>
          <w:lang w:val="ka-GE"/>
        </w:rPr>
        <w:t xml:space="preserve"> </w:t>
      </w:r>
      <w:r w:rsidRPr="00506B8C">
        <w:rPr>
          <w:rFonts w:ascii="Sylfaen" w:eastAsia="Calibri" w:hAnsi="Sylfaen" w:cs="Sylfaen"/>
          <w:lang w:val="ka-GE"/>
        </w:rPr>
        <w:t>დამტკიცებულია ავტორიზაციის განახლებული სტანდარტები და პროცედურები;</w:t>
      </w:r>
    </w:p>
    <w:p w14:paraId="0B90DD72" w14:textId="77777777" w:rsidR="0011311B" w:rsidRPr="00506B8C" w:rsidRDefault="0011311B" w:rsidP="00501D95">
      <w:pPr>
        <w:numPr>
          <w:ilvl w:val="0"/>
          <w:numId w:val="106"/>
        </w:numPr>
        <w:tabs>
          <w:tab w:val="left" w:pos="720"/>
        </w:tabs>
        <w:spacing w:after="0" w:line="240" w:lineRule="auto"/>
        <w:ind w:left="180"/>
        <w:jc w:val="both"/>
        <w:rPr>
          <w:rFonts w:ascii="Sylfaen" w:eastAsia="Calibri" w:hAnsi="Sylfaen" w:cs="Sylfaen"/>
          <w:lang w:val="ka-GE"/>
        </w:rPr>
      </w:pPr>
      <w:r w:rsidRPr="00506B8C">
        <w:rPr>
          <w:rFonts w:ascii="Sylfaen" w:eastAsia="Calibri" w:hAnsi="Sylfaen" w:cs="Sylfaen"/>
          <w:lang w:val="ka-GE"/>
        </w:rPr>
        <w:lastRenderedPageBreak/>
        <w:t>სსიპ - განათლების ხარისხის განვითარების ეროვნულმა ცენტრმა ხელი შეუწყო უცხოეული სტუდენტების - საქართველოს საგანმანათლებლო სივრცეში და საქართველოს მოქალაქეების - საერთაშორისო საგანმანათლებლო სივრცეში შეუფერხებელი განათლების მიღებას;  განხილულ იქნა განათლების აღიარების თაობაზე განცხადებები; მომზადდა განათლების აღიარების დოკუმენტები და  უცხოური საგანმანათლებლო დაწესებულებების სტატუსთან დაკავშირებით ცნობები; განათლების აღიარების დამადასტურებელი დოკუმენტის საფუძველზე გაიცა პროფესიული დიპლომი/დიპლომი;</w:t>
      </w:r>
    </w:p>
    <w:p w14:paraId="4F8C035A" w14:textId="77777777" w:rsidR="0011311B" w:rsidRPr="00506B8C" w:rsidRDefault="0011311B" w:rsidP="00501D95">
      <w:pPr>
        <w:pStyle w:val="Default"/>
        <w:numPr>
          <w:ilvl w:val="0"/>
          <w:numId w:val="106"/>
        </w:numPr>
        <w:tabs>
          <w:tab w:val="left" w:pos="720"/>
        </w:tabs>
        <w:ind w:left="180"/>
        <w:jc w:val="both"/>
        <w:rPr>
          <w:color w:val="auto"/>
          <w:sz w:val="22"/>
          <w:szCs w:val="22"/>
        </w:rPr>
      </w:pPr>
      <w:r w:rsidRPr="00506B8C">
        <w:rPr>
          <w:color w:val="auto"/>
          <w:sz w:val="22"/>
          <w:szCs w:val="22"/>
        </w:rPr>
        <w:t>პროფესიულ კვალიფიკაციათა განვითარებით, სსიპ - განათლების ხარისხის განვითარების ეროვნულმა ცენტრმა ხელი შეუწყო სანდო და ვალიდური კვალიფიკაციების არსებობას, კვალიფიკაციების მიმართ ნდობის ამაღლებას როგორც ეროვნულ, ისე საერთაშორისო დონეზე, პროფესიული სტანდარტებისა და კვალიფიკაციების განვითარებას;</w:t>
      </w:r>
    </w:p>
    <w:p w14:paraId="49698297" w14:textId="77777777" w:rsidR="0011311B" w:rsidRPr="00506B8C" w:rsidRDefault="0011311B" w:rsidP="00501D95">
      <w:pPr>
        <w:numPr>
          <w:ilvl w:val="0"/>
          <w:numId w:val="106"/>
        </w:numPr>
        <w:tabs>
          <w:tab w:val="left" w:pos="720"/>
        </w:tabs>
        <w:spacing w:after="0" w:line="240" w:lineRule="auto"/>
        <w:ind w:left="180"/>
        <w:contextualSpacing/>
        <w:jc w:val="both"/>
        <w:rPr>
          <w:rFonts w:ascii="Sylfaen" w:hAnsi="Sylfaen" w:cs="Calibri"/>
          <w:color w:val="000000"/>
        </w:rPr>
      </w:pPr>
      <w:r w:rsidRPr="00506B8C">
        <w:rPr>
          <w:rFonts w:ascii="Sylfaen" w:hAnsi="Sylfaen" w:cs="Calibri"/>
          <w:color w:val="000000"/>
        </w:rPr>
        <w:t>განხორციელებულია ელექტრონული ჟურნალის დანერგვის პირველი ეტაპი, აღნიშნული ხელს უწყობს  მოსწავლეთა გაკვეთილებზე დასწრებისა და აკადემიური მოსწრების აღრიცხვისა და ანალიზის ეფექტიანობას.</w:t>
      </w:r>
    </w:p>
    <w:p w14:paraId="6FC3AE19" w14:textId="77777777" w:rsidR="0011311B" w:rsidRPr="00506B8C" w:rsidRDefault="0011311B" w:rsidP="00501D95">
      <w:pPr>
        <w:numPr>
          <w:ilvl w:val="0"/>
          <w:numId w:val="106"/>
        </w:numPr>
        <w:tabs>
          <w:tab w:val="left" w:pos="720"/>
        </w:tabs>
        <w:spacing w:after="0" w:line="240" w:lineRule="auto"/>
        <w:ind w:left="180"/>
        <w:contextualSpacing/>
        <w:jc w:val="both"/>
        <w:rPr>
          <w:rFonts w:ascii="Sylfaen" w:hAnsi="Sylfaen" w:cs="Calibri"/>
          <w:color w:val="000000"/>
        </w:rPr>
      </w:pPr>
      <w:r w:rsidRPr="00506B8C">
        <w:rPr>
          <w:rFonts w:ascii="Sylfaen" w:hAnsi="Sylfaen" w:cs="Calibri"/>
          <w:color w:val="000000"/>
        </w:rPr>
        <w:t>პროფესიული საგანმანათლებლო დაწესებულებათა მართვის საინფორმაციო სისტემა (eVet), რომელშიც ჩართულია ყველა სახელმწიფო პროფესიული საგანმანათლებლო დაწესებულება, მოდიფიცირებულია მოდულური/დუალური სწავლებს შესაბამისად; ასევე,</w:t>
      </w:r>
      <w:r w:rsidRPr="00506B8C">
        <w:rPr>
          <w:rFonts w:ascii="Sylfaen" w:hAnsi="Sylfaen" w:cs="Calibri"/>
          <w:color w:val="000000"/>
          <w:lang w:val="ka-GE"/>
        </w:rPr>
        <w:t xml:space="preserve"> </w:t>
      </w:r>
      <w:r w:rsidRPr="00506B8C">
        <w:rPr>
          <w:rFonts w:ascii="Sylfaen" w:hAnsi="Sylfaen" w:cs="Calibri"/>
          <w:color w:val="000000"/>
        </w:rPr>
        <w:t xml:space="preserve">სისტემა ხელმისაწვდომია კერძო კოლეჯებისთვის; საგნობრივი პროგრამებისთვის მოქმედებს სტუდენტთა დასწრებისა და აკადემიური მოსწრების აღრიცხვის სისტემა; ერთიან საინფორმაციო სისტემაში, ხელმისაწვდომია ყველა სახის მონაცემები პროფესიული განათლების სახელმწიფო და კერძო </w:t>
      </w:r>
      <w:r w:rsidRPr="00506B8C">
        <w:rPr>
          <w:rFonts w:ascii="Sylfaen" w:hAnsi="Sylfaen" w:cs="Calibri"/>
          <w:color w:val="000000"/>
          <w:lang w:val="ka-GE"/>
        </w:rPr>
        <w:t>დაწესებულებების</w:t>
      </w:r>
      <w:r w:rsidRPr="00506B8C">
        <w:rPr>
          <w:rFonts w:ascii="Sylfaen" w:hAnsi="Sylfaen" w:cs="Calibri"/>
          <w:color w:val="000000"/>
        </w:rPr>
        <w:t xml:space="preserve"> რესურსებისა და მათი ბენეფიციარების შესახებ;</w:t>
      </w:r>
      <w:r w:rsidRPr="00506B8C">
        <w:rPr>
          <w:rFonts w:ascii="Sylfaen" w:hAnsi="Sylfaen" w:cs="Calibri"/>
          <w:color w:val="000000"/>
          <w:lang w:val="ka-GE"/>
        </w:rPr>
        <w:t xml:space="preserve"> </w:t>
      </w:r>
      <w:r w:rsidRPr="00506B8C">
        <w:rPr>
          <w:rFonts w:ascii="Sylfaen" w:hAnsi="Sylfaen" w:cs="Calibri"/>
          <w:color w:val="000000"/>
        </w:rPr>
        <w:t>დანერგილია აპლიკანტთა ელექტრონული რეგისტრაცია</w:t>
      </w:r>
      <w:r w:rsidRPr="00506B8C">
        <w:rPr>
          <w:rFonts w:ascii="Sylfaen" w:hAnsi="Sylfaen" w:cs="Calibri"/>
          <w:color w:val="000000"/>
          <w:lang w:val="ka-GE"/>
        </w:rPr>
        <w:t>;</w:t>
      </w:r>
    </w:p>
    <w:p w14:paraId="40FAEDB8" w14:textId="77777777" w:rsidR="0011311B" w:rsidRPr="00506B8C" w:rsidRDefault="0011311B" w:rsidP="00501D95">
      <w:pPr>
        <w:pStyle w:val="ListParagraph"/>
        <w:numPr>
          <w:ilvl w:val="0"/>
          <w:numId w:val="106"/>
        </w:numPr>
        <w:tabs>
          <w:tab w:val="left" w:pos="720"/>
        </w:tabs>
        <w:spacing w:after="0" w:line="240" w:lineRule="auto"/>
        <w:ind w:left="180"/>
        <w:jc w:val="both"/>
        <w:rPr>
          <w:rFonts w:ascii="Sylfaen" w:hAnsi="Sylfaen" w:cs="Sylfaen"/>
          <w:shd w:val="clear" w:color="auto" w:fill="FFFFFF"/>
          <w:lang w:val="ka-GE"/>
        </w:rPr>
      </w:pPr>
      <w:r w:rsidRPr="00506B8C">
        <w:rPr>
          <w:rFonts w:ascii="Sylfaen" w:hAnsi="Sylfaen" w:cs="Calibri"/>
          <w:color w:val="000000"/>
          <w:lang w:val="ka-GE"/>
        </w:rPr>
        <w:t>უ</w:t>
      </w:r>
      <w:r w:rsidRPr="00506B8C">
        <w:rPr>
          <w:rFonts w:ascii="Sylfaen" w:hAnsi="Sylfaen" w:cs="Calibri"/>
          <w:color w:val="000000"/>
        </w:rPr>
        <w:t xml:space="preserve">მაღლესი განათლების სისტემაში მიმდინარე პროცესების ადმინისტირების ხელშწყობის მიზნით, შემუშავებულია უმაღლესი საგანმანათლებლო დაწესებულებების მართვის საინფორმაციო სისტემის (eUni) საბაზო ვარიანტი და </w:t>
      </w:r>
      <w:r w:rsidRPr="00506B8C">
        <w:rPr>
          <w:rFonts w:ascii="Sylfaen" w:hAnsi="Sylfaen" w:cs="Sylfaen"/>
          <w:shd w:val="clear" w:color="auto" w:fill="FFFFFF"/>
          <w:lang w:val="ka-GE"/>
        </w:rPr>
        <w:t xml:space="preserve">საგანმანათლებლო დაწესებულებების ავტორიზაციისა და საგანმანათლებლო პროგრამების აკრედიტაციის სისტემა (QMS), ასევე დაიწყო </w:t>
      </w:r>
      <w:r w:rsidRPr="00506B8C">
        <w:rPr>
          <w:rFonts w:ascii="Sylfaen" w:hAnsi="Sylfaen" w:cs="Sylfaen"/>
          <w:bCs/>
          <w:iCs/>
          <w:lang w:val="ka-GE"/>
        </w:rPr>
        <w:t>სტუდენტთა მიერ მოპოვებული სახელმწიფო დაფინანსების ადმინისტრირების პროცესის ავტომატიზაციის პროექტის მოსამზადებელი სამუშაოები;</w:t>
      </w:r>
    </w:p>
    <w:p w14:paraId="757E7066" w14:textId="77777777" w:rsidR="0011311B" w:rsidRPr="00506B8C" w:rsidRDefault="0011311B" w:rsidP="00501D95">
      <w:pPr>
        <w:pStyle w:val="ListParagraph"/>
        <w:numPr>
          <w:ilvl w:val="0"/>
          <w:numId w:val="106"/>
        </w:numPr>
        <w:tabs>
          <w:tab w:val="left" w:pos="720"/>
        </w:tabs>
        <w:spacing w:after="0" w:line="240" w:lineRule="auto"/>
        <w:ind w:left="180"/>
        <w:jc w:val="both"/>
        <w:rPr>
          <w:rFonts w:ascii="Sylfaen" w:hAnsi="Sylfaen"/>
        </w:rPr>
      </w:pPr>
      <w:r w:rsidRPr="00506B8C">
        <w:rPr>
          <w:rFonts w:ascii="Sylfaen" w:hAnsi="Sylfaen" w:cs="Calibri"/>
          <w:color w:val="000000"/>
        </w:rPr>
        <w:t xml:space="preserve">უზრუნველყოფილ იქნა მე-12 კლასში შემავალი საგნების სასწავლო პროგრამების ექსტერნატის ფორმით დაძლევის მსურველთათვის ცენტრალიზებული გამოცდები. ასევე, სკოლის გამოსაშვები გამოცდების (CAT), ეროვნული სასწავლო და სამოქალაქო ოლიმპიადების, პროფესიული განათლების მიღების მსურველთა პროფესიული ტესტირებისა და სხვა მსგავსი ღონისძიების ტექნიკური მხარდაჭერა.  </w:t>
      </w:r>
    </w:p>
    <w:p w14:paraId="0EAB00FA" w14:textId="77777777" w:rsidR="0011311B" w:rsidRPr="00506B8C" w:rsidRDefault="0011311B" w:rsidP="00501D95">
      <w:pPr>
        <w:tabs>
          <w:tab w:val="left" w:pos="720"/>
        </w:tabs>
        <w:ind w:left="180"/>
        <w:jc w:val="both"/>
        <w:rPr>
          <w:rFonts w:ascii="Sylfaen" w:hAnsi="Sylfaen" w:cs="Sylfaen"/>
        </w:rPr>
      </w:pPr>
    </w:p>
    <w:p w14:paraId="51513D7A"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 xml:space="preserve">მიღწეული </w:t>
      </w:r>
      <w:r w:rsidRPr="00506B8C">
        <w:rPr>
          <w:rFonts w:ascii="Sylfaen" w:hAnsi="Sylfaen" w:cs="Sylfaen"/>
          <w:lang w:val="ka-GE"/>
        </w:rPr>
        <w:t>საბოლოო</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34B0562D" w14:textId="77777777" w:rsidR="0011311B" w:rsidRPr="00506B8C" w:rsidRDefault="0011311B" w:rsidP="00501D95">
      <w:pPr>
        <w:numPr>
          <w:ilvl w:val="0"/>
          <w:numId w:val="73"/>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6BE6C28E" w14:textId="77777777" w:rsidR="0011311B" w:rsidRPr="00506B8C" w:rsidRDefault="0011311B" w:rsidP="00501D95">
      <w:pPr>
        <w:tabs>
          <w:tab w:val="left" w:pos="720"/>
        </w:tabs>
        <w:ind w:left="180"/>
        <w:jc w:val="both"/>
        <w:rPr>
          <w:rFonts w:ascii="Sylfaen" w:hAnsi="Sylfaen" w:cs="Sylfaen"/>
        </w:rPr>
      </w:pPr>
      <w:r w:rsidRPr="00506B8C">
        <w:rPr>
          <w:rFonts w:ascii="Sylfaen" w:eastAsia="Sylfaen" w:hAnsi="Sylfaen"/>
          <w:color w:val="000000"/>
        </w:rPr>
        <w:t>მიმდინარეობდა მუშაობა ადრეული და სკოლამდელი განათლების სისტემის შექმნისა და განვითარების, ზოგადი, პროფესიული და უმაღლესი განათლების სისტემების სრულყოფის, მეცნიერების განვითარების და სახელმწიფო ენობრივი პოლიტიკის განხორციელების მიზნით</w:t>
      </w:r>
      <w:r w:rsidRPr="00506B8C">
        <w:rPr>
          <w:rFonts w:ascii="Sylfaen" w:eastAsia="Sylfaen" w:hAnsi="Sylfaen"/>
          <w:color w:val="000000"/>
          <w:lang w:val="ka-GE"/>
        </w:rPr>
        <w:t>.</w:t>
      </w:r>
    </w:p>
    <w:p w14:paraId="0EC2A2FF"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5BF3C935" w14:textId="77777777" w:rsidR="0011311B" w:rsidRPr="00506B8C" w:rsidRDefault="0011311B" w:rsidP="00501D95">
      <w:pPr>
        <w:tabs>
          <w:tab w:val="left" w:pos="720"/>
        </w:tabs>
        <w:ind w:left="180"/>
        <w:jc w:val="both"/>
        <w:rPr>
          <w:rFonts w:ascii="Sylfaen" w:hAnsi="Sylfaen" w:cs="Sylfaen"/>
          <w:lang w:val="ka-GE"/>
        </w:rPr>
      </w:pPr>
      <w:r w:rsidRPr="00506B8C">
        <w:rPr>
          <w:rFonts w:ascii="Sylfaen" w:eastAsia="Sylfaen" w:hAnsi="Sylfaen"/>
          <w:color w:val="000000"/>
        </w:rPr>
        <w:t>გაგრძელდება მუშაობა ადრეული და სკოლამდელი განათლების სისტემის შექმნისა და განვითარების, ზოგადი, პროფესიული და უმაღლესი განათლების სისტემების სრულყოფის, მეცნიერების განვითარების და სახელმწიფო ენობრივი პოლიტიკის განხორციელების მიზნით</w:t>
      </w:r>
      <w:r w:rsidRPr="00506B8C">
        <w:rPr>
          <w:rFonts w:ascii="Sylfaen" w:eastAsia="Sylfaen" w:hAnsi="Sylfaen"/>
          <w:color w:val="000000"/>
          <w:lang w:val="ka-GE"/>
        </w:rPr>
        <w:t>.</w:t>
      </w:r>
    </w:p>
    <w:p w14:paraId="327AD56A"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 xml:space="preserve">მიღწეული საბოლოო შედეგის შეფასების ინდიკატორი </w:t>
      </w:r>
    </w:p>
    <w:p w14:paraId="2D5A1136" w14:textId="77777777" w:rsidR="0011311B" w:rsidRPr="00506B8C" w:rsidRDefault="0011311B" w:rsidP="008C08DB">
      <w:pPr>
        <w:pStyle w:val="abzacixml"/>
      </w:pPr>
      <w:r w:rsidRPr="00506B8C">
        <w:lastRenderedPageBreak/>
        <w:t xml:space="preserve">მიმდინარეობდა მუშაობა ადრეული და სკოლამდელი განათლების სისტემის შექმნისა და განვითარების, ზოგადი, პროფესიული და უმაღლესი განათლების სისტემების სრულყოფის, მეცნიერების განვითარების და სახელმწიფო ენობრივი პოლიტიკის განხორციელების მიზნით; </w:t>
      </w:r>
    </w:p>
    <w:p w14:paraId="735305F4" w14:textId="77777777" w:rsidR="0011311B" w:rsidRPr="00506B8C" w:rsidRDefault="0011311B" w:rsidP="00501D95">
      <w:pPr>
        <w:numPr>
          <w:ilvl w:val="0"/>
          <w:numId w:val="73"/>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53184A77" w14:textId="77777777" w:rsidR="0011311B" w:rsidRPr="00506B8C" w:rsidRDefault="0011311B" w:rsidP="00501D95">
      <w:pPr>
        <w:tabs>
          <w:tab w:val="left" w:pos="720"/>
        </w:tabs>
        <w:ind w:left="180"/>
        <w:jc w:val="both"/>
        <w:rPr>
          <w:rFonts w:ascii="Sylfaen" w:hAnsi="Sylfaen" w:cs="Sylfaen"/>
        </w:rPr>
      </w:pPr>
      <w:r w:rsidRPr="00506B8C">
        <w:rPr>
          <w:rFonts w:ascii="Sylfaen" w:eastAsia="Sylfaen" w:hAnsi="Sylfaen"/>
          <w:color w:val="000000"/>
        </w:rPr>
        <w:t>მიმდინარეობდა ავტორიზაციისა და აკრედიტაციის პროცედურებისა და სტანდარტების ანალიზი და განახლება მათი სრულყოფის მიზნით</w:t>
      </w:r>
      <w:r w:rsidRPr="00506B8C">
        <w:rPr>
          <w:rFonts w:ascii="Sylfaen" w:eastAsia="Sylfaen" w:hAnsi="Sylfaen"/>
          <w:color w:val="000000"/>
          <w:lang w:val="ka-GE"/>
        </w:rPr>
        <w:t>.</w:t>
      </w:r>
    </w:p>
    <w:p w14:paraId="65ED9590"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668FA973" w14:textId="77777777" w:rsidR="0011311B" w:rsidRPr="00506B8C" w:rsidRDefault="0011311B" w:rsidP="00501D95">
      <w:pPr>
        <w:tabs>
          <w:tab w:val="left" w:pos="720"/>
        </w:tabs>
        <w:ind w:left="180"/>
        <w:jc w:val="both"/>
        <w:rPr>
          <w:rFonts w:ascii="Sylfaen" w:hAnsi="Sylfaen" w:cs="Sylfaen"/>
          <w:lang w:val="ka-GE"/>
        </w:rPr>
      </w:pPr>
      <w:r w:rsidRPr="00506B8C">
        <w:rPr>
          <w:rFonts w:ascii="Sylfaen" w:eastAsia="Sylfaen" w:hAnsi="Sylfaen"/>
          <w:color w:val="000000"/>
        </w:rPr>
        <w:t>გაგრძელდება ავტორიზაციისა და აკრედიტაციის პროცედურებისა და სტანდარტების ანალიზი და განახლება მათი სრულყოფის მიზნით</w:t>
      </w:r>
      <w:r w:rsidRPr="00506B8C">
        <w:rPr>
          <w:rFonts w:ascii="Sylfaen" w:eastAsia="Sylfaen" w:hAnsi="Sylfaen"/>
          <w:color w:val="000000"/>
          <w:lang w:val="ka-GE"/>
        </w:rPr>
        <w:t>.</w:t>
      </w:r>
    </w:p>
    <w:p w14:paraId="30648F73"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 xml:space="preserve">მიღწეული საბოლოო შედეგის შეფასების ინდიკატორი </w:t>
      </w:r>
    </w:p>
    <w:p w14:paraId="1CDFED1F" w14:textId="77777777" w:rsidR="0011311B" w:rsidRPr="00506B8C" w:rsidRDefault="0011311B" w:rsidP="00501D95">
      <w:pPr>
        <w:tabs>
          <w:tab w:val="left" w:pos="720"/>
        </w:tabs>
        <w:ind w:left="180"/>
        <w:jc w:val="both"/>
        <w:rPr>
          <w:rFonts w:ascii="Sylfaen" w:hAnsi="Sylfaen" w:cs="Sylfaen"/>
          <w:lang w:val="ka-GE"/>
        </w:rPr>
      </w:pPr>
      <w:r w:rsidRPr="00506B8C">
        <w:rPr>
          <w:rFonts w:ascii="Sylfaen" w:eastAsia="Sylfaen" w:hAnsi="Sylfaen"/>
          <w:color w:val="000000"/>
        </w:rPr>
        <w:t>სრულყოფის მიზნით</w:t>
      </w:r>
      <w:r w:rsidRPr="00506B8C">
        <w:rPr>
          <w:rFonts w:ascii="Sylfaen" w:eastAsia="Sylfaen" w:hAnsi="Sylfaen"/>
          <w:color w:val="000000"/>
          <w:lang w:val="ka-GE"/>
        </w:rPr>
        <w:t xml:space="preserve"> გაგრძელდა</w:t>
      </w:r>
      <w:r w:rsidRPr="00506B8C">
        <w:rPr>
          <w:rFonts w:ascii="Sylfaen" w:eastAsia="Sylfaen" w:hAnsi="Sylfaen"/>
          <w:color w:val="000000"/>
        </w:rPr>
        <w:t xml:space="preserve"> ავტორიზაციისა და აკრედიტაციის პროცედურების და სტანდარტების განახლება</w:t>
      </w:r>
      <w:r w:rsidRPr="00506B8C">
        <w:rPr>
          <w:rFonts w:ascii="Sylfaen" w:eastAsia="Sylfaen" w:hAnsi="Sylfaen"/>
          <w:color w:val="000000"/>
          <w:lang w:val="ka-GE"/>
        </w:rPr>
        <w:t>, დამტკიცდა უმაღლესი საგანმანათლებლო დაწესებულებების ავტორიზაციის ახალი სტანდარტები და პროცედურები და შემუშავდა უმაღლესი საგანმანათლებლო პროგრამების აკრედიტაციის განახლებული სტანდარტების პროექტი.</w:t>
      </w:r>
    </w:p>
    <w:p w14:paraId="55987688" w14:textId="77777777" w:rsidR="0011311B" w:rsidRPr="00506B8C" w:rsidRDefault="0011311B" w:rsidP="00501D95">
      <w:pPr>
        <w:numPr>
          <w:ilvl w:val="0"/>
          <w:numId w:val="73"/>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5508290E" w14:textId="77777777" w:rsidR="0011311B" w:rsidRPr="00506B8C" w:rsidRDefault="0011311B" w:rsidP="00501D95">
      <w:pPr>
        <w:tabs>
          <w:tab w:val="left" w:pos="720"/>
        </w:tabs>
        <w:ind w:left="180"/>
        <w:jc w:val="both"/>
        <w:rPr>
          <w:rFonts w:ascii="Sylfaen" w:hAnsi="Sylfaen" w:cs="Sylfaen"/>
          <w:lang w:val="ka-GE"/>
        </w:rPr>
      </w:pPr>
      <w:r w:rsidRPr="00506B8C">
        <w:rPr>
          <w:rFonts w:ascii="Sylfaen" w:eastAsia="Sylfaen" w:hAnsi="Sylfaen"/>
          <w:color w:val="000000"/>
        </w:rPr>
        <w:t>ეროვნულ საკვალიფიკაციო ჩარჩოში 450 პროფესიული კვალიფიკაციაა, შრომის ბაზრის ინფორმაციის საფუძველზე საჭიროა პროფესიული კვალიფიკაციების ჩამონათვალის რეგულარული განახლება; გადამუშავდა 249 სტანდარტი ასევე</w:t>
      </w:r>
      <w:r w:rsidRPr="00506B8C">
        <w:rPr>
          <w:rFonts w:ascii="Sylfaen" w:eastAsia="Sylfaen" w:hAnsi="Sylfaen"/>
          <w:color w:val="000000"/>
          <w:lang w:val="ka-GE"/>
        </w:rPr>
        <w:t>,</w:t>
      </w:r>
      <w:r w:rsidRPr="00506B8C">
        <w:rPr>
          <w:rFonts w:ascii="Sylfaen" w:eastAsia="Sylfaen" w:hAnsi="Sylfaen"/>
          <w:color w:val="000000"/>
        </w:rPr>
        <w:t xml:space="preserve"> დამტკიცებულია 80 და დანერგილია 45 მოდულარული პროფესიული</w:t>
      </w:r>
      <w:r w:rsidRPr="00506B8C">
        <w:rPr>
          <w:rFonts w:ascii="Sylfaen" w:eastAsia="Sylfaen" w:hAnsi="Sylfaen"/>
          <w:color w:val="000000"/>
          <w:lang w:val="ka-GE"/>
        </w:rPr>
        <w:t xml:space="preserve"> პროგრამა.</w:t>
      </w:r>
    </w:p>
    <w:p w14:paraId="351BDC46"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08DE2946" w14:textId="77777777" w:rsidR="0011311B" w:rsidRPr="00506B8C" w:rsidRDefault="0011311B" w:rsidP="00501D95">
      <w:pPr>
        <w:tabs>
          <w:tab w:val="left" w:pos="720"/>
        </w:tabs>
        <w:ind w:left="180"/>
        <w:jc w:val="both"/>
        <w:rPr>
          <w:rFonts w:ascii="Sylfaen" w:hAnsi="Sylfaen" w:cs="Sylfaen"/>
          <w:lang w:val="ka-GE"/>
        </w:rPr>
      </w:pPr>
      <w:r w:rsidRPr="00506B8C">
        <w:rPr>
          <w:rFonts w:ascii="Sylfaen" w:eastAsia="Sylfaen" w:hAnsi="Sylfaen"/>
          <w:color w:val="000000"/>
        </w:rPr>
        <w:t>დამატებით 50 პროფესიული სტანდარტის პროექტის მომზადება/გადახედვა და 50 მოდულური პროფესიული პროგრამის ხელმისაწვდომობის უზრუნველყოფა მათი დანერგვის მიზნით. არანაკლებ 10 სტანდარტის გადამუშავება და მინიმუმ 5 სახელმძღვანელოს მომზადება</w:t>
      </w:r>
      <w:r w:rsidRPr="00506B8C">
        <w:rPr>
          <w:rFonts w:ascii="Sylfaen" w:eastAsia="Sylfaen" w:hAnsi="Sylfaen"/>
          <w:color w:val="000000"/>
          <w:lang w:val="ka-GE"/>
        </w:rPr>
        <w:t>.</w:t>
      </w:r>
    </w:p>
    <w:p w14:paraId="4DE20C9D"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 xml:space="preserve">მიღწეული საბოლოო შედეგის შეფასების ინდიკატორი </w:t>
      </w:r>
    </w:p>
    <w:p w14:paraId="740AC6FD" w14:textId="77777777" w:rsidR="0011311B" w:rsidRPr="00506B8C" w:rsidRDefault="0011311B" w:rsidP="00501D95">
      <w:pPr>
        <w:tabs>
          <w:tab w:val="left" w:pos="720"/>
        </w:tabs>
        <w:ind w:left="180"/>
        <w:jc w:val="both"/>
        <w:rPr>
          <w:rFonts w:ascii="Sylfaen" w:eastAsia="Sylfaen" w:hAnsi="Sylfaen"/>
          <w:color w:val="000000"/>
        </w:rPr>
      </w:pPr>
      <w:r w:rsidRPr="00506B8C">
        <w:rPr>
          <w:rFonts w:ascii="Sylfaen" w:eastAsia="Sylfaen" w:hAnsi="Sylfaen"/>
          <w:color w:val="000000"/>
        </w:rPr>
        <w:t>მომზადდა 123 პროფესიული სტანდარტის პროექტი და 42 ჩარჩო დოკუმენტი დანერგილია 14 მოდულური პროფესიული პროგრამა.</w:t>
      </w:r>
    </w:p>
    <w:p w14:paraId="5C80BD96" w14:textId="77777777" w:rsidR="0011311B" w:rsidRPr="00506B8C" w:rsidRDefault="0011311B" w:rsidP="00501D95">
      <w:pPr>
        <w:tabs>
          <w:tab w:val="left" w:pos="720"/>
        </w:tabs>
        <w:ind w:left="180"/>
        <w:jc w:val="both"/>
        <w:rPr>
          <w:rFonts w:ascii="Sylfaen" w:hAnsi="Sylfaen"/>
          <w:vertAlign w:val="superscript"/>
        </w:rPr>
      </w:pPr>
      <w:r w:rsidRPr="00506B8C">
        <w:rPr>
          <w:rFonts w:ascii="Sylfaen" w:hAnsi="Sylfaen" w:cs="Sylfaen"/>
        </w:rPr>
        <w:t>ცდომილების</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w:t>
      </w:r>
      <w:r w:rsidRPr="00506B8C">
        <w:rPr>
          <w:rFonts w:ascii="Sylfaen" w:hAnsi="Sylfaen" w:cs="Sylfaen"/>
        </w:rPr>
        <w:t>აღწერა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განმარტება</w:t>
      </w:r>
      <w:r w:rsidRPr="00506B8C">
        <w:rPr>
          <w:rFonts w:ascii="Sylfaen" w:hAnsi="Sylfaen"/>
        </w:rPr>
        <w:t xml:space="preserve"> </w:t>
      </w:r>
      <w:r w:rsidRPr="00506B8C">
        <w:rPr>
          <w:rFonts w:ascii="Sylfaen" w:hAnsi="Sylfaen" w:cs="Sylfaen"/>
        </w:rPr>
        <w:t>დაგეგმილ</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w:t>
      </w:r>
      <w:r w:rsidRPr="00506B8C">
        <w:rPr>
          <w:rFonts w:ascii="Sylfaen" w:hAnsi="Sylfaen"/>
        </w:rPr>
        <w:t xml:space="preserve"> </w:t>
      </w:r>
      <w:r w:rsidRPr="00506B8C">
        <w:rPr>
          <w:rFonts w:ascii="Sylfaen" w:hAnsi="Sylfaen" w:cs="Sylfaen"/>
        </w:rPr>
        <w:t>საბოლოო</w:t>
      </w:r>
      <w:r w:rsidRPr="00506B8C">
        <w:rPr>
          <w:rFonts w:ascii="Sylfaen" w:hAnsi="Sylfaen"/>
        </w:rPr>
        <w:t xml:space="preserve"> </w:t>
      </w:r>
      <w:r w:rsidRPr="00506B8C">
        <w:rPr>
          <w:rFonts w:ascii="Sylfaen" w:hAnsi="Sylfaen" w:cs="Sylfaen"/>
        </w:rPr>
        <w:t>შედეგებს</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არსებულ</w:t>
      </w:r>
      <w:r w:rsidRPr="00506B8C">
        <w:rPr>
          <w:rFonts w:ascii="Sylfaen" w:hAnsi="Sylfaen"/>
        </w:rPr>
        <w:t xml:space="preserve"> </w:t>
      </w:r>
      <w:r w:rsidRPr="00506B8C">
        <w:rPr>
          <w:rFonts w:ascii="Sylfaen" w:hAnsi="Sylfaen" w:cs="Sylfaen"/>
        </w:rPr>
        <w:t>განსხვავებებზე</w:t>
      </w:r>
    </w:p>
    <w:p w14:paraId="51F61010" w14:textId="77777777" w:rsidR="0011311B" w:rsidRPr="00506B8C" w:rsidRDefault="0011311B" w:rsidP="00501D95">
      <w:pPr>
        <w:tabs>
          <w:tab w:val="left" w:pos="720"/>
        </w:tabs>
        <w:ind w:left="180"/>
        <w:jc w:val="both"/>
        <w:rPr>
          <w:rFonts w:ascii="Sylfaen" w:eastAsia="Sylfaen" w:hAnsi="Sylfaen"/>
        </w:rPr>
      </w:pPr>
      <w:r w:rsidRPr="00506B8C">
        <w:rPr>
          <w:rFonts w:ascii="Sylfaen" w:eastAsia="Sylfaen" w:hAnsi="Sylfaen"/>
        </w:rPr>
        <w:t>ჩარჩო დოკუმენტების  შემუშავების მიზნით გაკეთებული ანალიზის საფუძველზე განისაზღვრა გადამუშავებული და დ</w:t>
      </w:r>
      <w:r w:rsidRPr="00506B8C">
        <w:rPr>
          <w:rFonts w:ascii="Sylfaen" w:eastAsia="Sylfaen" w:hAnsi="Sylfaen"/>
          <w:lang w:val="ka-GE"/>
        </w:rPr>
        <w:t>ა</w:t>
      </w:r>
      <w:r w:rsidRPr="00506B8C">
        <w:rPr>
          <w:rFonts w:ascii="Sylfaen" w:eastAsia="Sylfaen" w:hAnsi="Sylfaen"/>
        </w:rPr>
        <w:t xml:space="preserve">მტკიცებული სტანდარტების რაოდენობა. </w:t>
      </w:r>
      <w:r w:rsidRPr="00506B8C">
        <w:rPr>
          <w:rFonts w:ascii="Sylfaen" w:hAnsi="Sylfaen" w:cs="Calibri"/>
          <w:lang w:val="ka-GE"/>
        </w:rPr>
        <w:t>საგანმანათლებლო დაწესებულებების ადმინისტრირების გაუმჯობესების მიზნით დამატებით  შემუშავდა ხარისხის მართვის სისტემა (</w:t>
      </w:r>
      <w:r w:rsidRPr="00506B8C">
        <w:rPr>
          <w:rFonts w:ascii="Sylfaen" w:hAnsi="Sylfaen" w:cs="Calibri"/>
        </w:rPr>
        <w:t>QMS)</w:t>
      </w:r>
      <w:r w:rsidRPr="00506B8C">
        <w:rPr>
          <w:rFonts w:ascii="Sylfaen" w:hAnsi="Sylfaen" w:cs="Calibri"/>
          <w:lang w:val="ka-GE"/>
        </w:rPr>
        <w:t>, რომელიც უზრუნველყოფს დაწესებულებების ავტორიზაცისა და საგანმანათლებლო პროგრამების აკრედიტაციის პროცესების ავტომატიზაციას.</w:t>
      </w:r>
      <w:r w:rsidRPr="00506B8C">
        <w:rPr>
          <w:rFonts w:ascii="Sylfaen" w:eastAsia="Sylfaen" w:hAnsi="Sylfaen"/>
          <w:lang w:val="ka-GE"/>
        </w:rPr>
        <w:t xml:space="preserve"> </w:t>
      </w:r>
      <w:r w:rsidRPr="00506B8C">
        <w:rPr>
          <w:rFonts w:ascii="Sylfaen" w:hAnsi="Sylfaen" w:cs="Calibri"/>
        </w:rPr>
        <w:t>ვებგვერდის საშუალებით საგანმანათლებლო ინდიკატორებისა და სტატისტიკის შესახებ ინფორმაციის ხელმისაწვდომობის გაუმჯობესების მიზნით დაიგეგმა</w:t>
      </w:r>
      <w:r w:rsidRPr="00506B8C">
        <w:rPr>
          <w:rFonts w:ascii="Sylfaen" w:hAnsi="Sylfaen" w:cs="Calibri"/>
          <w:lang w:val="ka-GE"/>
        </w:rPr>
        <w:t xml:space="preserve"> </w:t>
      </w:r>
      <w:r w:rsidRPr="00506B8C">
        <w:rPr>
          <w:rFonts w:ascii="Sylfaen" w:hAnsi="Sylfaen" w:cs="Calibri"/>
        </w:rPr>
        <w:t xml:space="preserve"> ახალი პროგრამული უზრუნველყოფის ინტეგრირება.</w:t>
      </w:r>
    </w:p>
    <w:p w14:paraId="67D31738" w14:textId="77777777" w:rsidR="0011311B" w:rsidRPr="00506B8C" w:rsidRDefault="0011311B" w:rsidP="00501D95">
      <w:pPr>
        <w:tabs>
          <w:tab w:val="left" w:pos="720"/>
        </w:tabs>
        <w:ind w:left="180"/>
        <w:jc w:val="both"/>
        <w:rPr>
          <w:rFonts w:ascii="Sylfaen" w:eastAsia="Sylfaen" w:hAnsi="Sylfaen"/>
          <w:color w:val="000000"/>
        </w:rPr>
      </w:pPr>
    </w:p>
    <w:p w14:paraId="282E9E48" w14:textId="77777777" w:rsidR="0011311B" w:rsidRPr="00506B8C" w:rsidRDefault="0011311B" w:rsidP="00501D95">
      <w:pPr>
        <w:numPr>
          <w:ilvl w:val="0"/>
          <w:numId w:val="73"/>
        </w:numPr>
        <w:tabs>
          <w:tab w:val="left" w:pos="720"/>
        </w:tabs>
        <w:spacing w:after="0" w:line="240" w:lineRule="auto"/>
        <w:ind w:left="180"/>
        <w:jc w:val="both"/>
        <w:rPr>
          <w:rFonts w:ascii="Sylfaen" w:hAnsi="Sylfaen" w:cs="Sylfaen"/>
          <w:lang w:val="ka-GE"/>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1F7AE8F4" w14:textId="77777777" w:rsidR="0011311B" w:rsidRPr="00506B8C" w:rsidRDefault="0011311B" w:rsidP="00501D95">
      <w:pPr>
        <w:tabs>
          <w:tab w:val="left" w:pos="720"/>
        </w:tabs>
        <w:ind w:left="180"/>
        <w:jc w:val="both"/>
        <w:rPr>
          <w:rFonts w:ascii="Sylfaen" w:hAnsi="Sylfaen"/>
        </w:rPr>
      </w:pPr>
      <w:r w:rsidRPr="00506B8C">
        <w:rPr>
          <w:rFonts w:ascii="Sylfaen" w:eastAsia="Sylfaen" w:hAnsi="Sylfaen"/>
          <w:color w:val="000000"/>
        </w:rPr>
        <w:t>Voip სატელეფონო კავშირით უზრუნველყოფილია ჩართული თბილისის საჯარო სკოლების მნიშვნელოვანი ნაწილი</w:t>
      </w:r>
      <w:r w:rsidRPr="00506B8C">
        <w:rPr>
          <w:rFonts w:ascii="Sylfaen" w:eastAsia="Sylfaen" w:hAnsi="Sylfaen"/>
          <w:color w:val="000000"/>
          <w:lang w:val="ka-GE"/>
        </w:rPr>
        <w:t>.</w:t>
      </w:r>
    </w:p>
    <w:p w14:paraId="4947A657"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5CC53F4E" w14:textId="77777777" w:rsidR="0011311B" w:rsidRPr="00506B8C" w:rsidRDefault="0011311B" w:rsidP="00501D95">
      <w:pPr>
        <w:tabs>
          <w:tab w:val="left" w:pos="720"/>
        </w:tabs>
        <w:ind w:left="180"/>
        <w:jc w:val="both"/>
        <w:rPr>
          <w:rFonts w:ascii="Sylfaen" w:hAnsi="Sylfaen" w:cs="Sylfaen"/>
        </w:rPr>
      </w:pPr>
      <w:r w:rsidRPr="00506B8C">
        <w:rPr>
          <w:rFonts w:ascii="Sylfaen" w:eastAsia="Sylfaen" w:hAnsi="Sylfaen"/>
          <w:color w:val="000000"/>
        </w:rPr>
        <w:t>Voip სატელეფონო კავშირით უზრუნველყოფილი იქნება თბილისის საჯარო სკოლები</w:t>
      </w:r>
      <w:r w:rsidRPr="00506B8C">
        <w:rPr>
          <w:rFonts w:ascii="Sylfaen" w:eastAsia="Sylfaen" w:hAnsi="Sylfaen"/>
          <w:color w:val="000000"/>
          <w:lang w:val="ka-GE"/>
        </w:rPr>
        <w:t>.</w:t>
      </w:r>
    </w:p>
    <w:p w14:paraId="161A7C2A"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 xml:space="preserve">მიღწეული საბოლოო შედეგის შეფასების ინდიკატორი </w:t>
      </w:r>
    </w:p>
    <w:p w14:paraId="111A0F28" w14:textId="77777777" w:rsidR="0011311B" w:rsidRPr="00506B8C" w:rsidRDefault="0011311B" w:rsidP="00501D95">
      <w:pPr>
        <w:tabs>
          <w:tab w:val="left" w:pos="720"/>
        </w:tabs>
        <w:ind w:left="180"/>
        <w:jc w:val="both"/>
        <w:rPr>
          <w:rFonts w:ascii="Sylfaen" w:eastAsia="Sylfaen" w:hAnsi="Sylfaen"/>
          <w:color w:val="000000"/>
        </w:rPr>
      </w:pPr>
      <w:r w:rsidRPr="00506B8C">
        <w:rPr>
          <w:rFonts w:ascii="Sylfaen" w:eastAsia="Sylfaen" w:hAnsi="Sylfaen"/>
          <w:color w:val="000000"/>
        </w:rPr>
        <w:t>Voip სატელეფონო კავშირით უზრუნველყოფილია სკოლების 3%</w:t>
      </w:r>
      <w:r w:rsidRPr="00506B8C">
        <w:rPr>
          <w:rFonts w:ascii="Sylfaen" w:eastAsia="Sylfaen" w:hAnsi="Sylfaen"/>
          <w:color w:val="000000"/>
          <w:lang w:val="ka-GE"/>
        </w:rPr>
        <w:t>.</w:t>
      </w:r>
    </w:p>
    <w:p w14:paraId="2FC43857" w14:textId="77777777" w:rsidR="0011311B" w:rsidRPr="00506B8C" w:rsidRDefault="0011311B" w:rsidP="00501D95">
      <w:pPr>
        <w:numPr>
          <w:ilvl w:val="0"/>
          <w:numId w:val="73"/>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15B22E09" w14:textId="77777777" w:rsidR="0011311B" w:rsidRPr="00506B8C" w:rsidRDefault="0011311B" w:rsidP="00501D95">
      <w:pPr>
        <w:tabs>
          <w:tab w:val="left" w:pos="720"/>
        </w:tabs>
        <w:ind w:left="180"/>
        <w:jc w:val="both"/>
        <w:rPr>
          <w:rFonts w:ascii="Sylfaen" w:hAnsi="Sylfaen" w:cs="Sylfaen"/>
        </w:rPr>
      </w:pPr>
      <w:r w:rsidRPr="00506B8C">
        <w:rPr>
          <w:rFonts w:ascii="Sylfaen" w:eastAsia="Sylfaen" w:hAnsi="Sylfaen"/>
          <w:color w:val="000000"/>
        </w:rPr>
        <w:t>ზოგადსაგანმანათლებლო დაწესებულებათა მართვის სისტემაში მოქმედებს მასწავლებელთა შეფასების ელექტრონული სისტემა და პილოტურ რეჯიმში ელექტრონული ჟურნალის მოდული. შემუშავებულია უმაღლესი საგანმანათლებლო დაწესებულებების მართვის საინფორმაციო სისტემის პლატფორმა. ვებგვერდის საშუალებით ხელმისაწვდომია ზოგადსაგანმანათლებლო ინდიკატორებისა და სტატისტიკის შესახებ ინფორმაცია</w:t>
      </w:r>
      <w:r w:rsidRPr="00506B8C">
        <w:rPr>
          <w:rFonts w:ascii="Sylfaen" w:eastAsia="Sylfaen" w:hAnsi="Sylfaen"/>
          <w:color w:val="000000"/>
          <w:lang w:val="ka-GE"/>
        </w:rPr>
        <w:t>.</w:t>
      </w:r>
    </w:p>
    <w:p w14:paraId="6F9CCD3C"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6D7A58F3" w14:textId="77777777" w:rsidR="0011311B" w:rsidRPr="00506B8C" w:rsidRDefault="0011311B" w:rsidP="00501D95">
      <w:pPr>
        <w:tabs>
          <w:tab w:val="left" w:pos="720"/>
        </w:tabs>
        <w:ind w:left="180"/>
        <w:jc w:val="both"/>
        <w:rPr>
          <w:rFonts w:ascii="Sylfaen" w:hAnsi="Sylfaen" w:cs="Sylfaen"/>
        </w:rPr>
      </w:pPr>
      <w:r w:rsidRPr="00506B8C">
        <w:rPr>
          <w:rFonts w:ascii="Sylfaen" w:eastAsia="Sylfaen" w:hAnsi="Sylfaen"/>
          <w:color w:val="000000"/>
        </w:rPr>
        <w:t>ამოქმედებულია ზოგადსაგანმანათლებლო დაწესებულებათა მართვის საინფორმაციო სისტემის შემთხვევაში ელექტრონული ჟურნალის მოდული და მასწავლებელთა შეფასების ელექტრონული სისტემა სრულად; პროფესიულ საგანმანათლებლო დაწესებულებათა მართვის საინფორმაციო სისტემა მორგებულია მოდულური სწავლების ამოცანებსა და პრინციპებზე; მოქმედებს უმაღლესი საგანმანათლებლო დაწესებულებების მართვის საინფორმაციო სისტემა. ვებგვერდის საშუალებით ხელმისაწვდომია საგანმანათლებლო ინდიკატორებისა და სტატისტიკის შესახებ ინფორმაცია</w:t>
      </w:r>
      <w:r w:rsidRPr="00506B8C">
        <w:rPr>
          <w:rFonts w:ascii="Sylfaen" w:eastAsia="Sylfaen" w:hAnsi="Sylfaen"/>
          <w:color w:val="000000"/>
          <w:lang w:val="ka-GE"/>
        </w:rPr>
        <w:t>.</w:t>
      </w:r>
    </w:p>
    <w:p w14:paraId="09B360AF"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 xml:space="preserve">მიღწეული საბოლოო შედეგის შეფასების ინდიკატორი </w:t>
      </w:r>
    </w:p>
    <w:p w14:paraId="4190DD89" w14:textId="77777777" w:rsidR="0011311B" w:rsidRPr="00506B8C" w:rsidRDefault="0011311B" w:rsidP="00501D95">
      <w:pPr>
        <w:numPr>
          <w:ilvl w:val="0"/>
          <w:numId w:val="89"/>
        </w:numPr>
        <w:tabs>
          <w:tab w:val="left" w:pos="720"/>
        </w:tabs>
        <w:spacing w:after="0" w:line="240" w:lineRule="auto"/>
        <w:ind w:left="180"/>
        <w:jc w:val="both"/>
        <w:rPr>
          <w:rFonts w:ascii="Sylfaen" w:eastAsia="Sylfaen" w:hAnsi="Sylfaen"/>
          <w:color w:val="000000"/>
          <w:lang w:val="ka-GE"/>
        </w:rPr>
      </w:pPr>
      <w:r w:rsidRPr="00506B8C">
        <w:rPr>
          <w:rFonts w:ascii="Sylfaen" w:eastAsia="Sylfaen" w:hAnsi="Sylfaen"/>
          <w:color w:val="000000"/>
          <w:lang w:val="ka-GE"/>
        </w:rPr>
        <w:t xml:space="preserve">ამოქმედებულია </w:t>
      </w:r>
      <w:r w:rsidRPr="00506B8C">
        <w:rPr>
          <w:rFonts w:ascii="Sylfaen" w:eastAsia="Sylfaen" w:hAnsi="Sylfaen"/>
          <w:color w:val="000000"/>
        </w:rPr>
        <w:t>ზოგადსაგანმანათლებლო დაწესებულებათა მართვის საინფორმაციო სისტემის ელექტრონული ჟურნალის მოდული</w:t>
      </w:r>
      <w:r w:rsidRPr="00506B8C">
        <w:rPr>
          <w:rFonts w:ascii="Sylfaen" w:eastAsia="Sylfaen" w:hAnsi="Sylfaen"/>
          <w:color w:val="000000"/>
          <w:lang w:val="ka-GE"/>
        </w:rPr>
        <w:t>, რომლის დანერგვის საპილოტე პროგრამამ მოიცვა 359 საჯარო სკოლა;</w:t>
      </w:r>
    </w:p>
    <w:p w14:paraId="6D8FA0F1" w14:textId="77777777" w:rsidR="0011311B" w:rsidRPr="00506B8C" w:rsidRDefault="0011311B" w:rsidP="00501D95">
      <w:pPr>
        <w:numPr>
          <w:ilvl w:val="0"/>
          <w:numId w:val="89"/>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lang w:val="ka-GE"/>
        </w:rPr>
        <w:t>მასწავლებელთა პროფესიული განვითარებისა და კარიერული წინსვლის სქემის შესაბამისად მოდიფიცირებულია და მოქმედებს</w:t>
      </w:r>
      <w:r w:rsidRPr="00506B8C">
        <w:rPr>
          <w:rFonts w:ascii="Sylfaen" w:eastAsia="Sylfaen" w:hAnsi="Sylfaen"/>
          <w:color w:val="000000"/>
        </w:rPr>
        <w:t xml:space="preserve"> მასწავლებელთა შეფასების ელექტრონული სისტემა</w:t>
      </w:r>
      <w:r w:rsidRPr="00506B8C">
        <w:rPr>
          <w:rFonts w:ascii="Sylfaen" w:eastAsia="Sylfaen" w:hAnsi="Sylfaen"/>
          <w:color w:val="000000"/>
          <w:lang w:val="ka-GE"/>
        </w:rPr>
        <w:t>;</w:t>
      </w:r>
      <w:r w:rsidRPr="00506B8C">
        <w:rPr>
          <w:rFonts w:ascii="Sylfaen" w:eastAsia="Sylfaen" w:hAnsi="Sylfaen"/>
          <w:color w:val="000000"/>
        </w:rPr>
        <w:t xml:space="preserve"> </w:t>
      </w:r>
    </w:p>
    <w:p w14:paraId="3A1E2507" w14:textId="77777777" w:rsidR="0011311B" w:rsidRPr="00506B8C" w:rsidRDefault="0011311B" w:rsidP="00501D95">
      <w:pPr>
        <w:numPr>
          <w:ilvl w:val="0"/>
          <w:numId w:val="89"/>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 xml:space="preserve">პროფესიულ საგანმანათლებლო დაწესებულებათა მართვის საინფორმაციო სისტემა მორგებულია მოდულური სწავლების ამოცანებსა და პრინციპებზე; </w:t>
      </w:r>
    </w:p>
    <w:p w14:paraId="317F518A" w14:textId="77777777" w:rsidR="0011311B" w:rsidRPr="00506B8C" w:rsidRDefault="0011311B" w:rsidP="00501D95">
      <w:pPr>
        <w:pStyle w:val="a0"/>
        <w:numPr>
          <w:ilvl w:val="0"/>
          <w:numId w:val="89"/>
        </w:numPr>
        <w:tabs>
          <w:tab w:val="left" w:pos="720"/>
        </w:tabs>
        <w:spacing w:after="0" w:line="240" w:lineRule="auto"/>
        <w:ind w:left="180"/>
        <w:jc w:val="both"/>
        <w:rPr>
          <w:rFonts w:ascii="Sylfaen" w:hAnsi="Sylfaen" w:cs="Calibri"/>
          <w:color w:val="000000"/>
        </w:rPr>
      </w:pPr>
      <w:r w:rsidRPr="00506B8C">
        <w:rPr>
          <w:rFonts w:ascii="Sylfaen" w:hAnsi="Sylfaen" w:cs="Calibri"/>
          <w:color w:val="000000"/>
        </w:rPr>
        <w:lastRenderedPageBreak/>
        <w:t>შემუშავებულია უმაღლესი საგანმანათლებლო დაწესებულებების მართვის საინფორმაციო სისტემის (eUni) საბაზო ვარიანტი</w:t>
      </w:r>
      <w:r w:rsidRPr="00506B8C">
        <w:rPr>
          <w:rFonts w:ascii="Sylfaen" w:hAnsi="Sylfaen" w:cs="Calibri"/>
          <w:color w:val="000000"/>
          <w:lang w:val="ka-GE"/>
        </w:rPr>
        <w:t>.</w:t>
      </w:r>
      <w:r w:rsidRPr="00506B8C">
        <w:rPr>
          <w:rFonts w:ascii="Sylfaen" w:hAnsi="Sylfaen" w:cs="Calibri"/>
          <w:color w:val="000000"/>
        </w:rPr>
        <w:t xml:space="preserve"> ასევე</w:t>
      </w:r>
      <w:r w:rsidRPr="00506B8C">
        <w:rPr>
          <w:rFonts w:ascii="Sylfaen" w:hAnsi="Sylfaen" w:cs="Calibri"/>
          <w:color w:val="000000"/>
          <w:lang w:val="ka-GE"/>
        </w:rPr>
        <w:t xml:space="preserve">, </w:t>
      </w:r>
      <w:r w:rsidRPr="00506B8C">
        <w:rPr>
          <w:rFonts w:ascii="Sylfaen" w:hAnsi="Sylfaen" w:cs="Calibri"/>
          <w:color w:val="000000"/>
        </w:rPr>
        <w:t>შ</w:t>
      </w:r>
      <w:r w:rsidRPr="00506B8C">
        <w:rPr>
          <w:rFonts w:ascii="Sylfaen" w:hAnsi="Sylfaen" w:cs="Calibri"/>
          <w:color w:val="000000"/>
          <w:lang w:val="ka-GE"/>
        </w:rPr>
        <w:t>ე</w:t>
      </w:r>
      <w:r w:rsidRPr="00506B8C">
        <w:rPr>
          <w:rFonts w:ascii="Sylfaen" w:hAnsi="Sylfaen" w:cs="Calibri"/>
          <w:color w:val="000000"/>
        </w:rPr>
        <w:t>მუ</w:t>
      </w:r>
      <w:r w:rsidRPr="00506B8C">
        <w:rPr>
          <w:rFonts w:ascii="Sylfaen" w:hAnsi="Sylfaen" w:cs="Calibri"/>
          <w:color w:val="000000"/>
          <w:lang w:val="ka-GE"/>
        </w:rPr>
        <w:t xml:space="preserve">შავდა </w:t>
      </w:r>
      <w:r w:rsidRPr="00506B8C">
        <w:rPr>
          <w:rFonts w:ascii="Sylfaen" w:hAnsi="Sylfaen" w:cs="Calibri"/>
          <w:color w:val="000000"/>
        </w:rPr>
        <w:t xml:space="preserve"> </w:t>
      </w:r>
      <w:r w:rsidRPr="00506B8C">
        <w:rPr>
          <w:rFonts w:ascii="Sylfaen" w:hAnsi="Sylfaen" w:cs="Sylfaen"/>
          <w:shd w:val="clear" w:color="auto" w:fill="FFFFFF"/>
          <w:lang w:val="ka-GE"/>
        </w:rPr>
        <w:t xml:space="preserve">საგანმანათლებლო დაწესებულებების ავტორიზაციისა და საგანმანათლებლო პროგრამების აკრედიტაციის სისტემა (QMS), რომელიც მზადაა ტესტირებისათვის; </w:t>
      </w:r>
    </w:p>
    <w:p w14:paraId="7C67E65C" w14:textId="77777777" w:rsidR="0011311B" w:rsidRPr="00506B8C" w:rsidRDefault="0011311B" w:rsidP="00501D95">
      <w:pPr>
        <w:ind w:left="180"/>
        <w:jc w:val="both"/>
        <w:rPr>
          <w:rFonts w:ascii="Sylfaen" w:hAnsi="Sylfaen"/>
          <w:highlight w:val="yellow"/>
          <w:lang w:val="ka-GE"/>
        </w:rPr>
      </w:pPr>
      <w:r w:rsidRPr="00506B8C">
        <w:rPr>
          <w:rFonts w:ascii="Sylfaen" w:eastAsia="Sylfaen" w:hAnsi="Sylfaen"/>
          <w:color w:val="000000"/>
        </w:rPr>
        <w:t>ვებგვერდის საშუალებით ხელმისაწვდომია საგანმანათლებლო ინდიკატორებისა და სტატისტიკის შესახებ ინფორმაცია.</w:t>
      </w:r>
    </w:p>
    <w:p w14:paraId="38FD3F59" w14:textId="77777777" w:rsidR="008E29EF" w:rsidRPr="00506B8C" w:rsidRDefault="008E29EF" w:rsidP="008C08DB">
      <w:pPr>
        <w:pStyle w:val="abzacixml"/>
      </w:pPr>
      <w:r w:rsidRPr="00506B8C">
        <w:t xml:space="preserve">4.9 სახელოვნებო განათლების სისტემის ხელშეწყობა (პროგრამული კოდი 33 03) </w:t>
      </w:r>
    </w:p>
    <w:p w14:paraId="667410C5" w14:textId="77777777" w:rsidR="008E29EF" w:rsidRPr="00506B8C" w:rsidRDefault="008E29EF" w:rsidP="00501D95">
      <w:pPr>
        <w:ind w:left="180"/>
        <w:jc w:val="both"/>
        <w:rPr>
          <w:rFonts w:ascii="Sylfaen" w:eastAsia="Sylfaen" w:hAnsi="Sylfaen"/>
          <w:sz w:val="24"/>
          <w:szCs w:val="24"/>
          <w:lang w:eastAsia="x-none"/>
        </w:rPr>
      </w:pPr>
    </w:p>
    <w:p w14:paraId="0DB454CC" w14:textId="77777777" w:rsidR="008E29EF" w:rsidRPr="00506B8C" w:rsidRDefault="008E29EF" w:rsidP="008C08DB">
      <w:pPr>
        <w:pStyle w:val="abzacixml"/>
      </w:pPr>
      <w:r w:rsidRPr="00506B8C">
        <w:t xml:space="preserve">პროგრამის განმახორციელებელი:  </w:t>
      </w:r>
    </w:p>
    <w:p w14:paraId="3095329F" w14:textId="77777777" w:rsidR="00214D22" w:rsidRPr="00506B8C" w:rsidRDefault="00214D22" w:rsidP="00214D22">
      <w:pPr>
        <w:numPr>
          <w:ilvl w:val="0"/>
          <w:numId w:val="8"/>
        </w:numPr>
        <w:spacing w:after="0" w:line="240" w:lineRule="auto"/>
        <w:ind w:left="180" w:hanging="270"/>
        <w:jc w:val="both"/>
      </w:pPr>
      <w:r w:rsidRPr="00506B8C">
        <w:rPr>
          <w:rFonts w:ascii="Sylfaen" w:hAnsi="Sylfaen" w:cs="Arial"/>
          <w:color w:val="000000"/>
        </w:rPr>
        <w:t xml:space="preserve">საქართველოს კულტურისა </w:t>
      </w:r>
      <w:r w:rsidRPr="00214D22">
        <w:rPr>
          <w:rFonts w:ascii="Sylfaen" w:eastAsia="Times New Roman" w:hAnsi="Sylfaen" w:cs="Calibri"/>
          <w:color w:val="000000"/>
        </w:rPr>
        <w:t xml:space="preserve">და ძეგლთა დაცვის </w:t>
      </w:r>
      <w:r w:rsidRPr="00506B8C">
        <w:rPr>
          <w:rFonts w:ascii="Sylfaen" w:hAnsi="Sylfaen" w:cs="Arial"/>
          <w:color w:val="000000"/>
        </w:rPr>
        <w:t>სამინისტრო</w:t>
      </w:r>
      <w:r>
        <w:rPr>
          <w:rFonts w:ascii="Sylfaen" w:hAnsi="Sylfaen" w:cs="Arial"/>
          <w:color w:val="000000"/>
          <w:lang w:val="ka-GE"/>
        </w:rPr>
        <w:t>;</w:t>
      </w:r>
    </w:p>
    <w:p w14:paraId="7925F4F8" w14:textId="77777777" w:rsidR="008E29EF" w:rsidRPr="00506B8C" w:rsidRDefault="008E29EF"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საგანმანათლებლო დაწესებულებები; </w:t>
      </w:r>
    </w:p>
    <w:p w14:paraId="4033BDD0" w14:textId="77777777" w:rsidR="008E29EF" w:rsidRPr="00506B8C" w:rsidRDefault="008E29EF" w:rsidP="008C08DB">
      <w:pPr>
        <w:pStyle w:val="abzacixml"/>
      </w:pPr>
    </w:p>
    <w:p w14:paraId="1C05A7CF" w14:textId="77777777" w:rsidR="008E29EF" w:rsidRPr="00506B8C" w:rsidRDefault="008E29EF" w:rsidP="008C08DB">
      <w:pPr>
        <w:pStyle w:val="abzacixml"/>
      </w:pPr>
    </w:p>
    <w:p w14:paraId="20038279" w14:textId="77777777" w:rsidR="008E29EF" w:rsidRPr="00506B8C" w:rsidRDefault="008E29EF"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41B1205E" w14:textId="77777777" w:rsidR="008E29EF" w:rsidRPr="00506B8C" w:rsidRDefault="008E29E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საერთაშორისო სახელოვნებო საგანმანათლებლო სისტემასთან ჰარმონიზებული და მასში ინტეგრირებული საქართველოს სახელოვნებო საგანმანათლებლო სისტემა. </w:t>
      </w:r>
    </w:p>
    <w:p w14:paraId="433389C5" w14:textId="77777777" w:rsidR="008E29EF" w:rsidRPr="00506B8C" w:rsidRDefault="008E29EF" w:rsidP="008C08DB">
      <w:pPr>
        <w:pStyle w:val="abzacixml"/>
      </w:pPr>
    </w:p>
    <w:p w14:paraId="2B391951" w14:textId="77777777" w:rsidR="008E29EF" w:rsidRPr="00506B8C" w:rsidRDefault="008E29EF"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488D0E98" w14:textId="77777777" w:rsidR="008E29EF" w:rsidRPr="00506B8C" w:rsidRDefault="008E29E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ხელი შეეწყო სტუდენტების და მოსწავლეების განათლებას, მიღწეული შედეგების წარმოჩენას სხვადასხვა ტიპისა და მიმართულებების კონცერტების, საღამოების, მასტერკლასებისა და ვორკშოფების, სპექტაკლების, გამოფენების, კონფერენციების გამართვით, საერთაშორისო პროექტებში ჩართულობით, საგანგებოდ მათთვის გამართული საჯარო ლექციებით, სტუდენტებისა და მოსწავლეების მონაწილეობით ეროვნულ და საერთაშორისო კონკურს-ფესტივალებში და სხვადასხვა ტიპის საჯარო ღონისძიებებში.</w:t>
      </w:r>
    </w:p>
    <w:p w14:paraId="6675B2B6" w14:textId="77777777" w:rsidR="008E29EF" w:rsidRPr="00506B8C" w:rsidRDefault="008E29E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 ხელი შეეწყო 29 სტუდენტის სწავლას, მათ შორის პროფესიული განათლების და სამაგისტრო პროგრამებზე, ასევე უცხოეთის წამყვან სახელოვნებო სასწავლებლებში. 200 - მდე სტუდენტი და მოსწავლე მიიღო მონაწილეობა პროფესიულ ზრდა-დაოსტატებას საერთაშორისო კონკურს-ფესტივალებში, მასტერკლასებში, კონცერტებში;</w:t>
      </w:r>
    </w:p>
    <w:p w14:paraId="4C55D39F" w14:textId="77777777" w:rsidR="008E29EF" w:rsidRPr="00506B8C" w:rsidRDefault="008E29EF" w:rsidP="00501D95">
      <w:pPr>
        <w:pStyle w:val="NormalWeb"/>
        <w:shd w:val="clear" w:color="auto" w:fill="FFFFFF"/>
        <w:spacing w:before="90" w:beforeAutospacing="0" w:after="90" w:afterAutospacing="0"/>
        <w:ind w:left="180"/>
        <w:jc w:val="both"/>
        <w:rPr>
          <w:rFonts w:ascii="Sylfaen" w:hAnsi="Sylfaen" w:cs="Helvetica"/>
          <w:color w:val="1D2129"/>
          <w:lang w:val="ka-GE"/>
        </w:rPr>
      </w:pPr>
    </w:p>
    <w:p w14:paraId="13A45CFF" w14:textId="77777777" w:rsidR="008E29EF" w:rsidRPr="00506B8C" w:rsidRDefault="008E29EF"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23905B22" w14:textId="77777777" w:rsidR="008E29EF" w:rsidRPr="00506B8C" w:rsidRDefault="008E29E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 xml:space="preserve">1.დაგეგმილი საბაზისო მაჩვენებელი - საერთაშორისო პროექტებში და სამეცნიერო კონფერენციებში პედაგოგების მონაწილეობა, სტუდენტთა სწავლის ხელშეწყობა, სტუდენტთა და მოსწავლეთა კონცერტები, გამოფენები, სტუდენტური სპექტაკლები, ფილმები, გამოფენები, კონფერენციები, საერთაშორისო მასტერკლასებსი, კონკურს-ფესტივალებში მონაწილეობა - 1 200; </w:t>
      </w:r>
    </w:p>
    <w:p w14:paraId="7404FF8A" w14:textId="77777777" w:rsidR="008E29EF" w:rsidRPr="00506B8C" w:rsidRDefault="008E29E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lastRenderedPageBreak/>
        <w:t xml:space="preserve">დაგეგმილი მიზნობრივი მაჩვენებელი - საერთაშორისო პროექტებში და სამეცნიერო კონფერენციებში პედაგოგების მონაწილეობა, სტუდენტთა სწავლის ხელშეწყობა, სტუდენტთა და მოსწავლეთა კონცერტები, გამოფენები, სტუდენტური სპექტაკლები, ფილმები, გამოფენები, კონფერენციები, საერთაშორისო მასტერკლასებსი, კონკურს-ფესტივალებში მონაწილეობა - 1 200; </w:t>
      </w:r>
    </w:p>
    <w:p w14:paraId="7ECC4950" w14:textId="77777777" w:rsidR="00682805" w:rsidRPr="00506B8C" w:rsidRDefault="008E29E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მიღწეული საბოლოო შედეგის შეფასების ინდიკატორი - საერთაშორისო პროექტებში და სამეცნიერო კონფერენციებში პედაგოგების მონაწილეობა, სტუდენტთა სწავლის ხელშეწყობა, სტუდენტთა და მოსწავლეთა კონცერტები, გამოფენები, სტუდენტური სპექტაკლები, ფილმები, გამოფენები, კონფერენციები, საერთაშორისო მასტერკლასებსი, კონკურს-ფესტივალებში მონაწილეობა - 1 216.</w:t>
      </w:r>
    </w:p>
    <w:p w14:paraId="7E258FC0" w14:textId="77777777" w:rsidR="008E29EF" w:rsidRPr="00506B8C" w:rsidRDefault="008E29EF" w:rsidP="00501D95">
      <w:pPr>
        <w:spacing w:line="240" w:lineRule="auto"/>
        <w:ind w:left="180" w:right="-900"/>
        <w:jc w:val="center"/>
        <w:rPr>
          <w:rFonts w:ascii="Sylfaen" w:hAnsi="Sylfaen" w:cs="Sylfaen"/>
          <w:highlight w:val="yellow"/>
          <w:lang w:val="ka-GE"/>
        </w:rPr>
      </w:pPr>
    </w:p>
    <w:p w14:paraId="0208A52D" w14:textId="77777777" w:rsidR="00954FB6" w:rsidRPr="00506B8C" w:rsidRDefault="00954FB6" w:rsidP="00501D95">
      <w:pPr>
        <w:pStyle w:val="Normal00"/>
        <w:tabs>
          <w:tab w:val="left" w:pos="900"/>
        </w:tabs>
        <w:ind w:left="180"/>
        <w:jc w:val="both"/>
        <w:rPr>
          <w:rFonts w:ascii="Sylfaen" w:hAnsi="Sylfaen"/>
          <w:sz w:val="22"/>
          <w:szCs w:val="22"/>
          <w:highlight w:val="yellow"/>
          <w:lang w:val="ka-GE"/>
        </w:rPr>
      </w:pPr>
    </w:p>
    <w:p w14:paraId="20B55C88" w14:textId="77777777" w:rsidR="008C1A13" w:rsidRPr="00506B8C" w:rsidRDefault="008C1A13" w:rsidP="008C08DB">
      <w:pPr>
        <w:pStyle w:val="abzacixml"/>
      </w:pPr>
      <w:r w:rsidRPr="00506B8C">
        <w:t>4.11 სამართალდამცავი სრუქტურებისათვის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 - კვლევითი საქმიანობა და მოქალაქეთა მომსახურება (პროგრამული კოდი 30 03)</w:t>
      </w:r>
    </w:p>
    <w:p w14:paraId="68AB9530" w14:textId="77777777" w:rsidR="008C1A13" w:rsidRPr="00506B8C" w:rsidRDefault="008C1A13" w:rsidP="00501D95">
      <w:pPr>
        <w:spacing w:after="0"/>
        <w:ind w:left="180"/>
        <w:jc w:val="both"/>
        <w:rPr>
          <w:rFonts w:ascii="Sylfaen" w:hAnsi="Sylfaen" w:cs="Sylfaen"/>
        </w:rPr>
      </w:pPr>
    </w:p>
    <w:p w14:paraId="198743BB" w14:textId="77777777" w:rsidR="008C1A13" w:rsidRPr="00506B8C" w:rsidRDefault="008C1A13" w:rsidP="008C08DB">
      <w:pPr>
        <w:pStyle w:val="abzacixml"/>
      </w:pPr>
      <w:r w:rsidRPr="00506B8C">
        <w:t>პროგრამის განმახორციელებელი:</w:t>
      </w:r>
    </w:p>
    <w:p w14:paraId="753E28FC" w14:textId="77777777" w:rsidR="008C1A13" w:rsidRPr="00506B8C" w:rsidRDefault="008C1A13" w:rsidP="00501D95">
      <w:pPr>
        <w:numPr>
          <w:ilvl w:val="0"/>
          <w:numId w:val="8"/>
        </w:numPr>
        <w:spacing w:after="0" w:line="240" w:lineRule="auto"/>
        <w:ind w:left="180" w:hanging="270"/>
        <w:jc w:val="both"/>
        <w:rPr>
          <w:rFonts w:ascii="Sylfaen" w:hAnsi="Sylfaen" w:cs="Sylfaen"/>
        </w:rPr>
      </w:pPr>
      <w:r w:rsidRPr="00506B8C">
        <w:rPr>
          <w:rFonts w:ascii="Sylfaen" w:hAnsi="Sylfaen" w:cs="Arial"/>
          <w:color w:val="000000"/>
        </w:rPr>
        <w:t>სსიპ - საქართველოს შინაგან საქმეთა სამინისტროს აკადემია</w:t>
      </w:r>
    </w:p>
    <w:p w14:paraId="6CB73365" w14:textId="77777777" w:rsidR="008C1A13" w:rsidRPr="00506B8C" w:rsidRDefault="008C1A13" w:rsidP="00501D95">
      <w:pPr>
        <w:spacing w:after="0"/>
        <w:ind w:left="180"/>
        <w:jc w:val="both"/>
        <w:rPr>
          <w:rFonts w:ascii="Sylfaen" w:hAnsi="Sylfaen"/>
          <w:sz w:val="20"/>
          <w:lang w:val="ka-GE"/>
        </w:rPr>
      </w:pPr>
    </w:p>
    <w:p w14:paraId="4B3BA09A" w14:textId="77777777" w:rsidR="008C1A13" w:rsidRPr="00506B8C" w:rsidRDefault="008C1A13"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498D17F9" w14:textId="77777777" w:rsidR="008C1A13" w:rsidRPr="00506B8C" w:rsidRDefault="008C1A13"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პოლიციელის კარიერული წინსვლის შემუშავებული თანმიმდევრული სისტემა;</w:t>
      </w:r>
    </w:p>
    <w:p w14:paraId="44DD981A" w14:textId="77777777" w:rsidR="008C1A13" w:rsidRPr="00506B8C" w:rsidRDefault="008C1A13"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პოლიციის მუშაობის მკვეთრად გაზრდილი ეფექტიანობა;</w:t>
      </w:r>
    </w:p>
    <w:p w14:paraId="042105D3" w14:textId="77777777" w:rsidR="008C1A13" w:rsidRPr="00506B8C" w:rsidRDefault="008C1A13"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საზოგადოებაზე ორიენტირებული პოლიცია;</w:t>
      </w:r>
    </w:p>
    <w:p w14:paraId="01E9241B" w14:textId="77777777" w:rsidR="008C1A13" w:rsidRPr="00506B8C" w:rsidRDefault="008C1A13"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პოლიციის პოპულარიზებული პროფესია;</w:t>
      </w:r>
    </w:p>
    <w:p w14:paraId="681AD8FA" w14:textId="77777777" w:rsidR="008C1A13" w:rsidRPr="00506B8C" w:rsidRDefault="008C1A13"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შინაგან საქმეთა სამინისტროსა და სახელმწიფო უსაფრთხოების სამსახურისთვის მომზადებული და გადამზადებული პროფესიონალი და მაღალკვალიფიციური კადრი;</w:t>
      </w:r>
    </w:p>
    <w:p w14:paraId="6902DF5D" w14:textId="77777777" w:rsidR="008C1A13" w:rsidRPr="00506B8C" w:rsidRDefault="008C1A13"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უცხოურ ენაზე ოპერირებისათვის საჭირო უნარ-ჩვევების მქონე კადრით დაკომპლექტებული სისტემა.</w:t>
      </w:r>
    </w:p>
    <w:p w14:paraId="2E3FDCE3" w14:textId="77777777" w:rsidR="008C1A13" w:rsidRPr="00506B8C" w:rsidRDefault="008C1A13" w:rsidP="00501D95">
      <w:pPr>
        <w:pStyle w:val="ListParagraph"/>
        <w:tabs>
          <w:tab w:val="left" w:pos="990"/>
        </w:tabs>
        <w:spacing w:after="0"/>
        <w:ind w:left="180"/>
        <w:jc w:val="both"/>
        <w:rPr>
          <w:rFonts w:ascii="Sylfaen" w:eastAsia="Sylfaen" w:hAnsi="Sylfaen" w:cs="Sylfaen"/>
          <w:szCs w:val="20"/>
          <w:lang w:bidi="he-IL"/>
        </w:rPr>
      </w:pPr>
    </w:p>
    <w:p w14:paraId="6309ABBB" w14:textId="77777777" w:rsidR="008C1A13" w:rsidRPr="00506B8C" w:rsidRDefault="008C1A13"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050E18C7" w14:textId="77777777" w:rsidR="008C1A13" w:rsidRPr="00506B8C" w:rsidRDefault="008C1A13"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შემუშავდა ანალიტიკოსთა მომზადების სასწავლო კურსი, განსაკუთრებულ დავალებათა დეპარტამენტის თანამშრომლების ტრენინგის კურსი, მესაზღვრე ოფიცერთა ტრენინგის კურსი;</w:t>
      </w:r>
    </w:p>
    <w:p w14:paraId="08D936BB" w14:textId="77777777" w:rsidR="008C1A13" w:rsidRPr="00506B8C" w:rsidRDefault="008C1A13"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საანგარიშო პერიოდში სხვადასხვა სახელმწიფო უწყებების თანამშრომლებმა გაიარეს შესაბამისი გადამზადება/მომზადების კურსები და პროგრამები: სასაზღვრო პოლიციის სახმელეთო საზღვრის დაცვის დეპარტამენტის მესაზღვრეთა მომზადების  სპეციალური პროფესიული საგანმანათლებლო პროგრამა, დეტექტივ-გამომძიებლის სპეციალური პროფესიული საგანმანათლებლო პროგრამა, ცენტრალური კრიმინალური პოლიციის დეპარტამენტში და ტერიტორიულ ორგანოებში თანამდებობრივი დაწინაურების სპეციალური გადამზადების კურსი, პატრულ-ინსპექტორთა მომზადების სპეციალური პროფესიული საგანმანათლებლო პროგრამა, პოლიციაში სამუშაოდ მისაღები და სამუშაოზე </w:t>
      </w:r>
      <w:r w:rsidRPr="00506B8C">
        <w:rPr>
          <w:rFonts w:ascii="Sylfaen" w:hAnsi="Sylfaen" w:cs="Sylfaen"/>
        </w:rPr>
        <w:lastRenderedPageBreak/>
        <w:t>მიღებული წვევამდელების სპეციალური მომზადებისა და  პოლიციის უმცროსი ლეიტენანტის სპეციალური წოდების მისანიჭებელი სპეციალური მომზადების პროგრამა, კიბერდანაშაულის და საინფორმაციო ტექნოლოგიების გამოყენებით ჩადენილი დანაშაულების გამოძიებისა და ციფრული მტკიცებულებების მოპოვება-დამუშავების სასწავლო კურსი;</w:t>
      </w:r>
    </w:p>
    <w:p w14:paraId="10154C66" w14:textId="77777777" w:rsidR="008C1A13" w:rsidRPr="00506B8C" w:rsidRDefault="008C1A13"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24 ინტრუქტორს ჩაუტარდა „ტრენერთა ტრენინგი (TOT)".</w:t>
      </w:r>
    </w:p>
    <w:p w14:paraId="1C209BD4" w14:textId="77777777" w:rsidR="008C1A13" w:rsidRPr="00506B8C" w:rsidRDefault="008C1A13" w:rsidP="00501D95">
      <w:pPr>
        <w:tabs>
          <w:tab w:val="left" w:pos="990"/>
        </w:tabs>
        <w:spacing w:after="0"/>
        <w:ind w:left="180"/>
        <w:jc w:val="both"/>
        <w:rPr>
          <w:rFonts w:ascii="Sylfaen" w:hAnsi="Sylfaen" w:cs="Sylfaen"/>
        </w:rPr>
      </w:pPr>
    </w:p>
    <w:p w14:paraId="2A06E564" w14:textId="77777777" w:rsidR="008C1A13" w:rsidRPr="00506B8C" w:rsidRDefault="008C1A13" w:rsidP="00501D95">
      <w:pPr>
        <w:spacing w:before="240" w:line="240" w:lineRule="auto"/>
        <w:ind w:left="180"/>
        <w:jc w:val="both"/>
        <w:rPr>
          <w:rFonts w:ascii="Sylfaen" w:hAnsi="Sylfaen" w:cs="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659AEAD8" w14:textId="77777777" w:rsidR="008C1A13" w:rsidRPr="00506B8C" w:rsidRDefault="008C1A13" w:rsidP="00501D95">
      <w:pPr>
        <w:spacing w:after="0"/>
        <w:ind w:left="180"/>
        <w:rPr>
          <w:highlight w:val="cyan"/>
        </w:rPr>
      </w:pPr>
    </w:p>
    <w:p w14:paraId="03303F2F" w14:textId="77777777" w:rsidR="008C1A13" w:rsidRPr="00506B8C" w:rsidRDefault="008C1A13"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1. დაგეგმილი საბაზისო მაჩვენებელი - ამჟამად აკადემიაში სწავლობს 110 ბაკალავრი და 45 მაგისტრანტი; არსებობს სტუდენტური საინფორმაციო სისტემა, რომლითაც სარგებლობა შესაძლებელია მხოლოდ კომპიუტერის საშუალებით; გამოცდები ტარდება მატერიალური სახით - ქაღალდზე დაბეჭდილი საგამოცდო საკითხებით</w:t>
      </w:r>
    </w:p>
    <w:p w14:paraId="6CF491F6" w14:textId="77777777" w:rsidR="008C1A13" w:rsidRPr="00506B8C" w:rsidRDefault="008C1A13" w:rsidP="00501D95">
      <w:pPr>
        <w:spacing w:after="0"/>
        <w:ind w:left="180"/>
        <w:jc w:val="both"/>
        <w:rPr>
          <w:rFonts w:ascii="Sylfaen" w:hAnsi="Sylfaen"/>
          <w:i/>
          <w:lang w:val="ka-GE"/>
        </w:rPr>
      </w:pPr>
    </w:p>
    <w:p w14:paraId="7D908ACB" w14:textId="77777777" w:rsidR="008C1A13" w:rsidRPr="00506B8C" w:rsidRDefault="008C1A13"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დაგეგმილი მიზნობრივი მაჩვენებელი - სტუდენტთა რაოდენობა 316 (მ. შ 260 ბაკალავრი და 56 მაგისტრი); დანერგილი სტუდენტური საინფორმაციო სისტემის მობილური აპლიკაცია; სპეციალური ელექტრონული სისტემით ჩატარებული გამოცდები</w:t>
      </w:r>
    </w:p>
    <w:p w14:paraId="2D298B67" w14:textId="77777777" w:rsidR="008C1A13" w:rsidRPr="00506B8C" w:rsidRDefault="008C1A13" w:rsidP="00501D95">
      <w:pPr>
        <w:spacing w:before="240" w:line="240" w:lineRule="auto"/>
        <w:ind w:left="180"/>
        <w:jc w:val="both"/>
        <w:rPr>
          <w:rFonts w:ascii="Sylfaen" w:hAnsi="Sylfaen" w:cs="Sylfaen"/>
        </w:rPr>
      </w:pP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hAnsi="Sylfaen" w:cs="Sylfaen"/>
        </w:rPr>
        <w:t>სტუდენთა რაოდენობა 319 (მ.შ. 310 ბაკალავრი, 48 მაგისტრანტი), დანერგილია სტუდენტური საინფორმაციო სისტემის მობილური აპლიკაცია და სპეციალური ელექტრონული სისტემა გამოცდებისთვის</w:t>
      </w:r>
    </w:p>
    <w:p w14:paraId="2DD5B96C" w14:textId="77777777" w:rsidR="008C1A13" w:rsidRPr="00506B8C" w:rsidRDefault="008C1A13" w:rsidP="00501D95">
      <w:pPr>
        <w:spacing w:after="0"/>
        <w:ind w:left="180"/>
        <w:jc w:val="both"/>
        <w:rPr>
          <w:rFonts w:ascii="Sylfaen" w:hAnsi="Sylfaen"/>
          <w:i/>
          <w:color w:val="FF0000"/>
          <w:lang w:val="ka-GE"/>
        </w:rPr>
      </w:pPr>
    </w:p>
    <w:p w14:paraId="7B373740" w14:textId="77777777" w:rsidR="008C1A13" w:rsidRPr="00506B8C" w:rsidRDefault="008C1A13" w:rsidP="00501D95">
      <w:pPr>
        <w:ind w:left="180"/>
        <w:jc w:val="both"/>
        <w:rPr>
          <w:rFonts w:ascii="Sylfaen" w:eastAsia="Times New Roman" w:hAnsi="Sylfaen" w:cs="Sylfaen"/>
          <w:lang w:val="ka-GE"/>
        </w:rPr>
      </w:pPr>
      <w:r w:rsidRPr="00506B8C">
        <w:rPr>
          <w:rFonts w:ascii="Sylfaen" w:eastAsia="Times New Roman" w:hAnsi="Sylfaen" w:cs="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w:t>
      </w:r>
    </w:p>
    <w:p w14:paraId="104F9C59" w14:textId="77777777" w:rsidR="008C1A13" w:rsidRPr="00506B8C" w:rsidRDefault="008C1A13"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ცდომილება 14%. ყველა მსურველთა მიერ ვერ მოხდა მაგისტრანტობისთვის შესაბამისი გამოცდების წარმატებით ჩაბარება</w:t>
      </w:r>
    </w:p>
    <w:p w14:paraId="592DACD1" w14:textId="77777777" w:rsidR="008C1A13" w:rsidRPr="00506B8C" w:rsidRDefault="008C1A13" w:rsidP="00501D95">
      <w:pPr>
        <w:spacing w:after="0"/>
        <w:ind w:left="180"/>
        <w:jc w:val="both"/>
        <w:rPr>
          <w:rFonts w:ascii="Sylfaen" w:hAnsi="Sylfaen"/>
          <w:color w:val="000000" w:themeColor="text1"/>
          <w:lang w:val="ka-GE"/>
        </w:rPr>
      </w:pPr>
    </w:p>
    <w:p w14:paraId="484BA764" w14:textId="77777777" w:rsidR="008C1A13" w:rsidRPr="00506B8C" w:rsidRDefault="008C1A13"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2. დაგეგმილი საბაზისო მაჩვენებელი - არსებული მდგომარეობით სპეციალური პროფესიული სწავლების ადმინისტრირებისთვის აკადემიაში შექმნილი და დანერგილია პროფესიული სწავლების ელექტრონული სისტემა, რომელიც ასევე მოიცავს ელექტრონული სალექციო ცხრილების პროგრამას. მუშავდება 3 პროგრამა ელ. სისტემის განვითარების კუთხით (1. მსმენელთა ელ.გვერდი; 2. მსმენელთა ელ.ანკეტების პროგრამა; 3. კვებით უზრუნველყოფის პროგრამა; 4. მსმენელთა ელ.გვერდის მობილური აპლიკაცია); შსს აკადემიაში მიმდინარეობს ახალი კურსების შემუშავება, როგორიცაა: შეზღუდული შესაძლებლობის მქონე პირებთან ურთიერთობის დამყარების სტანდარტები, თანამდებობრივი დაწინაურების სპეციალური გადამზადების კურსი და სხვა. მუდმივად ხორცილდება შემუშავებული პროგრამების განახლება; მიმდინარეობს დისტანციური სწავლებისთვის სისტემის აწყობა; მიმდინარეობს შსს-ს აკადემიის სტუდენტთა ტესტირების სისტემა „Questionnaire“ განახლება</w:t>
      </w:r>
    </w:p>
    <w:p w14:paraId="19617C86" w14:textId="77777777" w:rsidR="008C1A13" w:rsidRPr="00506B8C" w:rsidRDefault="008C1A13" w:rsidP="00501D95">
      <w:pPr>
        <w:tabs>
          <w:tab w:val="left" w:pos="270"/>
          <w:tab w:val="left" w:pos="1080"/>
        </w:tabs>
        <w:spacing w:after="0"/>
        <w:ind w:left="180"/>
        <w:jc w:val="both"/>
        <w:rPr>
          <w:rFonts w:ascii="Sylfaen" w:hAnsi="Sylfaen"/>
          <w:lang w:val="ka-GE"/>
        </w:rPr>
      </w:pPr>
    </w:p>
    <w:p w14:paraId="4BF2E850" w14:textId="77777777" w:rsidR="008C1A13" w:rsidRPr="00506B8C" w:rsidRDefault="008C1A13"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დაგეგმილი მიზნობრივი მაჩვენებელი - განვითარებული სასწავლო პროცესის მართვის ელექტრონული სისტემა სპეციალური პროფესიული პროგრამების ნაწილში. შემუშავებული კვებით უზრუნველყოფის პროგრამა; მსმენელთა ელ. გვერდის მობილური აპლიკაციის სისტემა; შემუშავებული ახალი სასწავლო პროგრამები/კურსები; დანერგილი დისტანციური სწავლების მეთოდი; შსს-ს აკადემიის სტუდენტთა ტესტირების ახალი სისტემა „Questionnaire“</w:t>
      </w:r>
    </w:p>
    <w:p w14:paraId="40C7116A" w14:textId="77777777" w:rsidR="008C1A13" w:rsidRPr="00506B8C" w:rsidRDefault="008C1A13" w:rsidP="00501D95">
      <w:pPr>
        <w:spacing w:before="240" w:line="240" w:lineRule="auto"/>
        <w:ind w:left="180"/>
        <w:jc w:val="both"/>
        <w:rPr>
          <w:rFonts w:ascii="Sylfaen" w:hAnsi="Sylfaen" w:cs="Sylfaen"/>
        </w:rPr>
      </w:pPr>
      <w:r w:rsidRPr="00506B8C">
        <w:rPr>
          <w:rFonts w:ascii="Sylfaen" w:eastAsia="Sylfaen" w:hAnsi="Sylfaen"/>
          <w:lang w:val="ka-GE"/>
        </w:rPr>
        <w:lastRenderedPageBreak/>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hAnsi="Sylfaen" w:cs="Sylfaen"/>
        </w:rPr>
        <w:t>შეძენილია სტუდენტური ბაზების მართვის ელექტრონული სისტემის პაკეტი. განახლდა სტუდენტთა ტესტირების სისტემა „Questionnaire”. შემუშავდა მსმენელთა ელ. გვერდის მობილური აპლიკაციის სისტემა. დაინერგა დისტანციური სწავლების მეთოდი.</w:t>
      </w:r>
    </w:p>
    <w:p w14:paraId="2FF3ECDF" w14:textId="77777777" w:rsidR="008C1A13" w:rsidRPr="00506B8C" w:rsidRDefault="008C1A13" w:rsidP="00501D95">
      <w:pPr>
        <w:autoSpaceDE w:val="0"/>
        <w:autoSpaceDN w:val="0"/>
        <w:adjustRightInd w:val="0"/>
        <w:spacing w:after="0" w:line="240" w:lineRule="auto"/>
        <w:ind w:left="180"/>
        <w:jc w:val="both"/>
        <w:rPr>
          <w:rFonts w:ascii="Sylfaen" w:hAnsi="Sylfaen" w:cs="Sylfaen"/>
          <w:lang w:val="ka-GE"/>
        </w:rPr>
      </w:pPr>
    </w:p>
    <w:p w14:paraId="3BD2E6ED" w14:textId="77777777" w:rsidR="008C1A13" w:rsidRPr="00506B8C" w:rsidRDefault="008C1A13"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3. დაგეგმილი საბაზისო მაჩვენებელი - აუდიტორიებში ტექნიკური აღჭურვილობა (პროექტორები და სპიკერები) მოძველებულია; Frontexის პროგრამა საჭიროებს ადაპტირებას დონეების მიხედვით; შესამუშავებელი და მოსაძიებელია დისტანციური სწავლების ზოგადი ინგლისური ენის კურსის შესადგენი მასალები; გამოსაცდელია თანამედროვე სწავლების პროგრამის - Rosetta Stone-ის ეფექტიანობა; ინგლისური ენის პედაგოგებს ესაჭირებათ კვალიფიკაციის ასამაღლებელი ტრეინინგები; აკადემიაში შემუშავებულია დისტანციური სწავლების ელ. პროგრამა და შესაბამისი სასწავლო პროგრამების შემუშავებისთვის საჭიროა შესაბამისი გამოცდილებისა და ცოდნის დაგროვება</w:t>
      </w:r>
    </w:p>
    <w:p w14:paraId="24F1E99E" w14:textId="77777777" w:rsidR="008C1A13" w:rsidRPr="00506B8C" w:rsidRDefault="008C1A13" w:rsidP="00501D95">
      <w:pPr>
        <w:spacing w:after="0"/>
        <w:ind w:left="180"/>
        <w:jc w:val="both"/>
        <w:rPr>
          <w:rFonts w:ascii="Sylfaen" w:hAnsi="Sylfaen"/>
          <w:i/>
          <w:lang w:val="ka-GE"/>
        </w:rPr>
      </w:pPr>
    </w:p>
    <w:p w14:paraId="6F9C0BDE" w14:textId="77777777" w:rsidR="008C1A13" w:rsidRPr="00506B8C" w:rsidRDefault="008C1A13"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დაგეგმილი მიზნობრივი მაჩვენებელი - ქართული ენის სწავლის მსურველებისათვის შედგენილი სპეციალური პროგრამა; თანამედროვე სასწავლო პროგრამაში (Rosetta Stone) მონაწილე თანამშრომლებისთვის პროგრესის მონიტორინგისთვის შემუშავებული აუცილებელი შეფასების სქემა; მასწავლებელთა უნარების გაუმჯობესების მიზნით სხვადასხვა ტრეინინგ პროგრამებში მონაწილეობა; შემუშავებული დისტანციური სწავლების ზოგადი ინგლისურის კურსის პირველი ორი საფეხური (Starter/Elementary); მესაზღვრეებისათვის დონის შესაბამისად ადაპტირებული Frontex-ის შემუშავებული პროგრამა; დისტანციური სწავლების დანერგვის მიზნით პედაგოგებისთვის შესაბამისი ტრენინგების ჩატარება</w:t>
      </w:r>
    </w:p>
    <w:p w14:paraId="508029B3" w14:textId="77777777" w:rsidR="008C1A13" w:rsidRPr="00506B8C" w:rsidRDefault="008C1A13" w:rsidP="00501D95">
      <w:pPr>
        <w:spacing w:after="0"/>
        <w:ind w:left="180"/>
        <w:jc w:val="both"/>
        <w:rPr>
          <w:rFonts w:ascii="Sylfaen" w:hAnsi="Sylfaen"/>
          <w:lang w:val="ka-GE"/>
        </w:rPr>
      </w:pPr>
    </w:p>
    <w:p w14:paraId="5FCCA126" w14:textId="77777777" w:rsidR="008C1A13" w:rsidRPr="00506B8C" w:rsidRDefault="008C1A13" w:rsidP="00501D95">
      <w:pPr>
        <w:spacing w:before="240" w:line="240" w:lineRule="auto"/>
        <w:ind w:left="180"/>
        <w:jc w:val="both"/>
        <w:rPr>
          <w:rFonts w:ascii="Sylfaen" w:hAnsi="Sylfaen" w:cs="Sylfaen"/>
        </w:rPr>
      </w:pP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hAnsi="Sylfaen" w:cs="Sylfaen"/>
        </w:rPr>
        <w:t>ქართული ენის სწავლის მსურველებისათვის შედგა სპეციალური პროგრამა. დისტანციური სწავლების დანერგვის და გაუმჯობესების მიზნით  ქვეყნის მასშტაბით 10 სხვადასხვა რეგიონში მომზადდა სასწავლო გარემო. შესაბამის ცენტრებს გადაეცათ სწავლებისათვის საჭირო კომპიუტერული ტექნიკა და ინვენტარი</w:t>
      </w:r>
    </w:p>
    <w:p w14:paraId="484F28F0" w14:textId="77777777" w:rsidR="008C1A13" w:rsidRPr="00506B8C" w:rsidRDefault="008C1A13"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4. დაგეგმილი საბაზისო მაჩვენებელი - აკადემიის მატერიალურ-ტექნიკური ბაზა საჭიროებს მუდმივ განახლებას რათა პასუხობდეს თანამედროვე მოთხოვნებს</w:t>
      </w:r>
    </w:p>
    <w:p w14:paraId="1FE25BE0" w14:textId="77777777" w:rsidR="008C1A13" w:rsidRPr="00506B8C" w:rsidRDefault="008C1A13" w:rsidP="00501D95">
      <w:pPr>
        <w:tabs>
          <w:tab w:val="left" w:pos="990"/>
        </w:tabs>
        <w:spacing w:after="0"/>
        <w:ind w:left="180"/>
        <w:jc w:val="both"/>
        <w:rPr>
          <w:rFonts w:ascii="Sylfaen" w:hAnsi="Sylfaen"/>
          <w:i/>
          <w:lang w:val="ka-GE"/>
        </w:rPr>
      </w:pPr>
    </w:p>
    <w:p w14:paraId="49EB6E4D" w14:textId="77777777" w:rsidR="008C1A13" w:rsidRPr="00506B8C" w:rsidRDefault="008C1A13"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დაგეგმილი მიზნობრივი მაჩვენებელი - განახლებული მატერიალურ-ტექნიკური ბაზა; აკადემიაში არსებული კომპიუტერული ქსელის უსაფრთხოების და ფილტრაციის მიზნით შეძენილი მოწყობილობები; მსმენელების სწავლება ელექტრონული წიგნების მეშვეობით</w:t>
      </w:r>
    </w:p>
    <w:p w14:paraId="67F35637" w14:textId="77777777" w:rsidR="00954FB6" w:rsidRPr="00506B8C" w:rsidRDefault="008C1A13" w:rsidP="00501D95">
      <w:pPr>
        <w:spacing w:before="240" w:line="240" w:lineRule="auto"/>
        <w:ind w:left="180"/>
        <w:jc w:val="both"/>
        <w:rPr>
          <w:rFonts w:ascii="Sylfaen" w:hAnsi="Sylfaen" w:cs="Sylfaen"/>
        </w:rPr>
      </w:pPr>
      <w:r w:rsidRPr="00506B8C">
        <w:rPr>
          <w:rFonts w:ascii="Sylfaen" w:eastAsia="Sylfaen" w:hAnsi="Sylfaen"/>
          <w:lang w:val="ka-GE"/>
        </w:rPr>
        <w:t>მიღწეული საბოლოო შედეგის შეფასების ინდიკატორი</w:t>
      </w:r>
      <w:r w:rsidR="00455C7F" w:rsidRPr="00506B8C">
        <w:rPr>
          <w:rFonts w:ascii="Sylfaen" w:eastAsia="Sylfaen" w:hAnsi="Sylfaen"/>
          <w:lang w:val="ka-GE"/>
        </w:rPr>
        <w:t xml:space="preserve"> - </w:t>
      </w:r>
      <w:r w:rsidRPr="00506B8C">
        <w:rPr>
          <w:rFonts w:ascii="Sylfaen" w:hAnsi="Sylfaen" w:cs="Sylfaen"/>
        </w:rPr>
        <w:t>უცხო ენის ცენტრში წავლება მიმდინარეობს ელექტრონული წიგნების მეშვეობით; აკადემიაში არსებული კომპიუტერული ქსელის უსაფრთხოების და ფილტრაციის მიზნით შეძენილია ე.წ. სვიჩები. შეძენილია: 1 ცალი ინტერაქტიული პანელი, ელექტრონული ტაბლო 1, ქსელის გამანაწილებელი - 10, მაგიდა - 180, სკამი - 260, სავარძელი - 18, უწყვეტი კვების წყარო - 75, ვებ კამერა - 30, პრინტერი - 12</w:t>
      </w:r>
    </w:p>
    <w:p w14:paraId="7D3F5870" w14:textId="77777777" w:rsidR="0011311B" w:rsidRPr="00506B8C" w:rsidRDefault="0011311B" w:rsidP="00501D95">
      <w:pPr>
        <w:spacing w:before="240" w:line="240" w:lineRule="auto"/>
        <w:ind w:left="180"/>
        <w:jc w:val="both"/>
        <w:rPr>
          <w:rFonts w:ascii="Sylfaen" w:hAnsi="Sylfaen" w:cs="Sylfaen"/>
        </w:rPr>
      </w:pPr>
    </w:p>
    <w:p w14:paraId="0230C670" w14:textId="77777777" w:rsidR="0011311B" w:rsidRPr="00506B8C" w:rsidRDefault="0011311B" w:rsidP="00501D95">
      <w:pPr>
        <w:tabs>
          <w:tab w:val="left" w:pos="720"/>
        </w:tabs>
        <w:ind w:left="180"/>
        <w:jc w:val="both"/>
        <w:rPr>
          <w:rFonts w:ascii="Sylfaen" w:hAnsi="Sylfaen" w:cs="Sylfaen"/>
        </w:rPr>
      </w:pPr>
      <w:r w:rsidRPr="00506B8C">
        <w:rPr>
          <w:rFonts w:ascii="Sylfaen" w:eastAsia="Sylfaen" w:hAnsi="Sylfaen"/>
          <w:color w:val="000000"/>
          <w:lang w:val="ka-GE"/>
        </w:rPr>
        <w:t xml:space="preserve">4.12 </w:t>
      </w:r>
      <w:r w:rsidRPr="00506B8C">
        <w:rPr>
          <w:rFonts w:ascii="Sylfaen" w:eastAsia="Sylfaen" w:hAnsi="Sylfaen"/>
          <w:color w:val="000000"/>
        </w:rPr>
        <w:t>ინკლუზიური განათლება (</w:t>
      </w:r>
      <w:r w:rsidRPr="00506B8C">
        <w:rPr>
          <w:rFonts w:ascii="Sylfaen" w:eastAsia="Sylfaen" w:hAnsi="Sylfaen"/>
          <w:color w:val="000000"/>
          <w:lang w:val="ka-GE"/>
        </w:rPr>
        <w:t xml:space="preserve">პროგრამული კოდი </w:t>
      </w:r>
      <w:r w:rsidRPr="00506B8C">
        <w:rPr>
          <w:rFonts w:ascii="Sylfaen" w:eastAsia="Sylfaen" w:hAnsi="Sylfaen"/>
          <w:color w:val="000000"/>
        </w:rPr>
        <w:t>32 06)</w:t>
      </w:r>
    </w:p>
    <w:p w14:paraId="4AFDCFAC" w14:textId="77777777" w:rsidR="0011311B" w:rsidRPr="00506B8C" w:rsidRDefault="0011311B" w:rsidP="00501D95">
      <w:pPr>
        <w:tabs>
          <w:tab w:val="left" w:pos="720"/>
          <w:tab w:val="left" w:pos="900"/>
        </w:tabs>
        <w:ind w:left="180"/>
        <w:rPr>
          <w:rFonts w:ascii="Sylfaen" w:hAnsi="Sylfaen"/>
          <w:lang w:val="ka-GE"/>
        </w:rPr>
      </w:pPr>
      <w:r w:rsidRPr="00506B8C">
        <w:rPr>
          <w:rFonts w:ascii="Sylfaen" w:hAnsi="Sylfaen"/>
          <w:lang w:val="ka-GE"/>
        </w:rPr>
        <w:lastRenderedPageBreak/>
        <w:t>პროგრამის განმახორციელებელი</w:t>
      </w:r>
      <w:r w:rsidRPr="00506B8C">
        <w:rPr>
          <w:rFonts w:ascii="Sylfaen" w:hAnsi="Sylfaen"/>
        </w:rPr>
        <w:t>:</w:t>
      </w:r>
      <w:r w:rsidRPr="00506B8C">
        <w:rPr>
          <w:rFonts w:ascii="Sylfaen" w:hAnsi="Sylfaen"/>
          <w:lang w:val="ka-GE"/>
        </w:rPr>
        <w:t xml:space="preserve"> </w:t>
      </w:r>
    </w:p>
    <w:p w14:paraId="0614CFF5" w14:textId="77777777" w:rsidR="0011311B" w:rsidRPr="00506B8C" w:rsidRDefault="0011311B" w:rsidP="00501D95">
      <w:pPr>
        <w:numPr>
          <w:ilvl w:val="0"/>
          <w:numId w:val="128"/>
        </w:numPr>
        <w:tabs>
          <w:tab w:val="left" w:pos="720"/>
        </w:tabs>
        <w:spacing w:after="0" w:line="240" w:lineRule="auto"/>
        <w:ind w:left="180"/>
        <w:jc w:val="both"/>
        <w:rPr>
          <w:rFonts w:ascii="Sylfaen" w:eastAsia="Sylfaen" w:hAnsi="Sylfaen"/>
          <w:color w:val="000000"/>
        </w:rPr>
      </w:pPr>
      <w:r w:rsidRPr="00506B8C">
        <w:rPr>
          <w:rFonts w:ascii="Sylfaen" w:eastAsia="Sylfaen" w:hAnsi="Sylfaen"/>
          <w:color w:val="000000"/>
        </w:rPr>
        <w:t xml:space="preserve">საქართველოს განათლებისა და მეცნიერების სამინისტრო; </w:t>
      </w:r>
    </w:p>
    <w:p w14:paraId="677A8EA4" w14:textId="77777777" w:rsidR="0011311B" w:rsidRPr="00506B8C" w:rsidRDefault="0011311B" w:rsidP="00501D95">
      <w:pPr>
        <w:numPr>
          <w:ilvl w:val="0"/>
          <w:numId w:val="128"/>
        </w:numPr>
        <w:tabs>
          <w:tab w:val="left" w:pos="720"/>
        </w:tabs>
        <w:spacing w:after="0" w:line="240" w:lineRule="auto"/>
        <w:ind w:left="180"/>
        <w:jc w:val="both"/>
        <w:rPr>
          <w:rFonts w:ascii="Sylfaen" w:eastAsia="Sylfaen" w:hAnsi="Sylfaen"/>
          <w:color w:val="000000"/>
          <w:lang w:val="ka-GE"/>
        </w:rPr>
      </w:pPr>
      <w:r w:rsidRPr="00506B8C">
        <w:rPr>
          <w:rFonts w:ascii="Sylfaen" w:eastAsia="Sylfaen" w:hAnsi="Sylfaen"/>
          <w:color w:val="000000"/>
        </w:rPr>
        <w:t>სსიპ - მასწავლებელთა პროფესიული განვითარების ეროვნული ცენტრი</w:t>
      </w:r>
    </w:p>
    <w:p w14:paraId="63BF22F6" w14:textId="77777777" w:rsidR="0011311B" w:rsidRPr="00506B8C" w:rsidRDefault="0011311B" w:rsidP="00501D95">
      <w:pPr>
        <w:tabs>
          <w:tab w:val="left" w:pos="720"/>
        </w:tabs>
        <w:ind w:left="180"/>
        <w:jc w:val="right"/>
        <w:rPr>
          <w:rFonts w:ascii="Sylfaen" w:eastAsia="Sylfaen" w:hAnsi="Sylfaen"/>
          <w:color w:val="000000"/>
          <w:lang w:val="ka-GE"/>
        </w:rPr>
      </w:pPr>
    </w:p>
    <w:p w14:paraId="36AD1B19"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lang w:val="ka-GE"/>
        </w:rPr>
        <w:t>საბოლოო</w:t>
      </w:r>
      <w:r w:rsidRPr="00506B8C">
        <w:rPr>
          <w:rFonts w:ascii="Sylfaen" w:hAnsi="Sylfaen"/>
        </w:rPr>
        <w:t xml:space="preserve"> </w:t>
      </w:r>
      <w:r w:rsidRPr="00506B8C">
        <w:rPr>
          <w:rFonts w:ascii="Sylfaen" w:hAnsi="Sylfaen" w:cs="Sylfaen"/>
        </w:rPr>
        <w:t>შედეგები</w:t>
      </w:r>
    </w:p>
    <w:p w14:paraId="29F55EDB" w14:textId="77777777" w:rsidR="0011311B" w:rsidRPr="00506B8C" w:rsidRDefault="0011311B" w:rsidP="00501D95">
      <w:pPr>
        <w:tabs>
          <w:tab w:val="left" w:pos="720"/>
        </w:tabs>
        <w:ind w:left="180"/>
        <w:jc w:val="both"/>
        <w:rPr>
          <w:rFonts w:ascii="Sylfaen" w:hAnsi="Sylfaen" w:cs="Sylfaen"/>
        </w:rPr>
      </w:pPr>
    </w:p>
    <w:p w14:paraId="4544CA0E" w14:textId="77777777" w:rsidR="0011311B" w:rsidRPr="00506B8C" w:rsidRDefault="0011311B" w:rsidP="00501D95">
      <w:pPr>
        <w:numPr>
          <w:ilvl w:val="0"/>
          <w:numId w:val="90"/>
        </w:numPr>
        <w:tabs>
          <w:tab w:val="left" w:pos="720"/>
        </w:tabs>
        <w:spacing w:after="0" w:line="240" w:lineRule="auto"/>
        <w:ind w:left="180"/>
        <w:jc w:val="both"/>
        <w:rPr>
          <w:rFonts w:ascii="Sylfaen" w:hAnsi="Sylfaen" w:cs="Sylfaen"/>
        </w:rPr>
      </w:pPr>
      <w:r w:rsidRPr="00506B8C">
        <w:rPr>
          <w:rFonts w:ascii="Sylfaen" w:eastAsia="Sylfaen" w:hAnsi="Sylfaen"/>
          <w:color w:val="000000"/>
        </w:rPr>
        <w:t>სენსორული (სმენა, მხედველობა) დარღვევის მქონე ბავშვებისთვის გახსნილი სასკოლო მზაობის ჯგუფები.</w:t>
      </w:r>
    </w:p>
    <w:p w14:paraId="7B085466" w14:textId="77777777" w:rsidR="0011311B" w:rsidRPr="00506B8C" w:rsidRDefault="0011311B" w:rsidP="00501D95">
      <w:pPr>
        <w:numPr>
          <w:ilvl w:val="0"/>
          <w:numId w:val="90"/>
        </w:numPr>
        <w:tabs>
          <w:tab w:val="left" w:pos="720"/>
        </w:tabs>
        <w:spacing w:after="0" w:line="240" w:lineRule="auto"/>
        <w:ind w:left="180"/>
        <w:jc w:val="both"/>
        <w:rPr>
          <w:rFonts w:ascii="Sylfaen" w:hAnsi="Sylfaen" w:cs="Sylfaen"/>
        </w:rPr>
      </w:pPr>
      <w:r w:rsidRPr="00506B8C">
        <w:rPr>
          <w:rFonts w:ascii="Sylfaen" w:eastAsia="Sylfaen" w:hAnsi="Sylfaen"/>
          <w:color w:val="000000"/>
        </w:rPr>
        <w:t>მულტიდისციპლინური გუნდის ხელშეწყობა;</w:t>
      </w:r>
    </w:p>
    <w:p w14:paraId="099ABAAE" w14:textId="77777777" w:rsidR="0011311B" w:rsidRPr="00506B8C" w:rsidRDefault="0011311B" w:rsidP="00501D95">
      <w:pPr>
        <w:numPr>
          <w:ilvl w:val="0"/>
          <w:numId w:val="90"/>
        </w:numPr>
        <w:tabs>
          <w:tab w:val="left" w:pos="720"/>
        </w:tabs>
        <w:spacing w:after="0" w:line="240" w:lineRule="auto"/>
        <w:ind w:left="180"/>
        <w:jc w:val="both"/>
        <w:rPr>
          <w:rFonts w:ascii="Sylfaen" w:hAnsi="Sylfaen" w:cs="Sylfaen"/>
        </w:rPr>
      </w:pPr>
      <w:r w:rsidRPr="00506B8C">
        <w:rPr>
          <w:rFonts w:ascii="Sylfaen" w:eastAsia="Sylfaen" w:hAnsi="Sylfaen"/>
          <w:color w:val="000000"/>
        </w:rPr>
        <w:t>ინკლუზიური განათლების დანერგვის ხელშეწყობა პროფესიულ საგანმანათლებლო დაწესებულებებში;</w:t>
      </w:r>
    </w:p>
    <w:p w14:paraId="0FF84ECD" w14:textId="77777777" w:rsidR="0011311B" w:rsidRPr="00506B8C" w:rsidRDefault="0011311B" w:rsidP="00501D95">
      <w:pPr>
        <w:numPr>
          <w:ilvl w:val="0"/>
          <w:numId w:val="90"/>
        </w:numPr>
        <w:tabs>
          <w:tab w:val="left" w:pos="720"/>
        </w:tabs>
        <w:spacing w:after="0" w:line="240" w:lineRule="auto"/>
        <w:ind w:left="180"/>
        <w:jc w:val="both"/>
        <w:rPr>
          <w:rFonts w:ascii="Sylfaen" w:hAnsi="Sylfaen" w:cs="Sylfaen"/>
        </w:rPr>
      </w:pPr>
      <w:r w:rsidRPr="00506B8C">
        <w:rPr>
          <w:rFonts w:ascii="Sylfaen" w:eastAsia="Sylfaen" w:hAnsi="Sylfaen"/>
          <w:color w:val="000000"/>
        </w:rPr>
        <w:t>საჯარო სკოლებში ინტეგრირებული კლასების დაფინანსება;</w:t>
      </w:r>
    </w:p>
    <w:p w14:paraId="43F3BAAE" w14:textId="77777777" w:rsidR="0011311B" w:rsidRPr="00506B8C" w:rsidRDefault="0011311B" w:rsidP="00501D95">
      <w:pPr>
        <w:numPr>
          <w:ilvl w:val="0"/>
          <w:numId w:val="90"/>
        </w:numPr>
        <w:tabs>
          <w:tab w:val="left" w:pos="720"/>
        </w:tabs>
        <w:spacing w:after="0" w:line="240" w:lineRule="auto"/>
        <w:ind w:left="180"/>
        <w:jc w:val="both"/>
        <w:rPr>
          <w:rFonts w:ascii="Sylfaen" w:hAnsi="Sylfaen" w:cs="Sylfaen"/>
        </w:rPr>
      </w:pPr>
      <w:r w:rsidRPr="00506B8C">
        <w:rPr>
          <w:rFonts w:ascii="Sylfaen" w:eastAsia="Sylfaen" w:hAnsi="Sylfaen"/>
          <w:color w:val="000000"/>
        </w:rPr>
        <w:t>ინკლუზიური განათლების დანერგვის მონიტორინგი;</w:t>
      </w:r>
    </w:p>
    <w:p w14:paraId="784D857E" w14:textId="77777777" w:rsidR="0011311B" w:rsidRPr="00506B8C" w:rsidRDefault="0011311B" w:rsidP="00501D95">
      <w:pPr>
        <w:numPr>
          <w:ilvl w:val="0"/>
          <w:numId w:val="90"/>
        </w:numPr>
        <w:tabs>
          <w:tab w:val="left" w:pos="720"/>
        </w:tabs>
        <w:spacing w:after="0" w:line="240" w:lineRule="auto"/>
        <w:ind w:left="180"/>
        <w:jc w:val="both"/>
        <w:rPr>
          <w:rFonts w:ascii="Sylfaen" w:hAnsi="Sylfaen" w:cs="Sylfaen"/>
        </w:rPr>
      </w:pPr>
      <w:r w:rsidRPr="00506B8C">
        <w:rPr>
          <w:rFonts w:ascii="Sylfaen" w:eastAsia="Sylfaen" w:hAnsi="Sylfaen"/>
          <w:color w:val="000000"/>
        </w:rPr>
        <w:t>სოციალური ინკლუზია;</w:t>
      </w:r>
    </w:p>
    <w:p w14:paraId="51071C46" w14:textId="77777777" w:rsidR="0011311B" w:rsidRPr="00506B8C" w:rsidRDefault="0011311B" w:rsidP="00501D95">
      <w:pPr>
        <w:numPr>
          <w:ilvl w:val="0"/>
          <w:numId w:val="90"/>
        </w:numPr>
        <w:tabs>
          <w:tab w:val="left" w:pos="720"/>
        </w:tabs>
        <w:spacing w:after="0" w:line="240" w:lineRule="auto"/>
        <w:ind w:left="180"/>
        <w:jc w:val="both"/>
        <w:rPr>
          <w:rFonts w:ascii="Sylfaen" w:hAnsi="Sylfaen" w:cs="Sylfaen"/>
        </w:rPr>
      </w:pPr>
      <w:r w:rsidRPr="00506B8C">
        <w:rPr>
          <w:rFonts w:ascii="Sylfaen" w:eastAsia="Sylfaen" w:hAnsi="Sylfaen"/>
          <w:color w:val="000000"/>
        </w:rPr>
        <w:t>განათლების მიღების მეორე შესაძლებლობა სასწავლო პროცესის მიღმა  დარჩენილი ბავშვებისთვის საქართველოში;</w:t>
      </w:r>
    </w:p>
    <w:p w14:paraId="18D479AE" w14:textId="77777777" w:rsidR="0011311B" w:rsidRPr="00506B8C" w:rsidRDefault="0011311B" w:rsidP="00501D95">
      <w:pPr>
        <w:numPr>
          <w:ilvl w:val="0"/>
          <w:numId w:val="90"/>
        </w:numPr>
        <w:tabs>
          <w:tab w:val="left" w:pos="720"/>
        </w:tabs>
        <w:spacing w:after="0" w:line="240" w:lineRule="auto"/>
        <w:ind w:left="180"/>
        <w:jc w:val="both"/>
        <w:rPr>
          <w:rFonts w:ascii="Sylfaen" w:hAnsi="Sylfaen" w:cs="Sylfaen"/>
        </w:rPr>
      </w:pPr>
      <w:r w:rsidRPr="00506B8C">
        <w:rPr>
          <w:rFonts w:ascii="Sylfaen" w:eastAsia="Sylfaen" w:hAnsi="Sylfaen"/>
          <w:color w:val="000000"/>
        </w:rPr>
        <w:t>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w:t>
      </w:r>
    </w:p>
    <w:p w14:paraId="2A4CD04B" w14:textId="77777777" w:rsidR="0011311B" w:rsidRPr="00506B8C" w:rsidRDefault="0011311B" w:rsidP="00501D95">
      <w:pPr>
        <w:tabs>
          <w:tab w:val="left" w:pos="720"/>
        </w:tabs>
        <w:ind w:left="180"/>
        <w:jc w:val="both"/>
        <w:rPr>
          <w:rFonts w:ascii="Sylfaen" w:hAnsi="Sylfaen"/>
        </w:rPr>
      </w:pPr>
      <w:r w:rsidRPr="00506B8C">
        <w:rPr>
          <w:rFonts w:ascii="Sylfaen" w:hAnsi="Sylfaen" w:cs="Sylfaen"/>
          <w:lang w:val="ka-GE"/>
        </w:rPr>
        <w:t xml:space="preserve"> </w:t>
      </w:r>
      <w:r w:rsidRPr="00506B8C">
        <w:rPr>
          <w:rFonts w:ascii="Sylfaen" w:hAnsi="Sylfaen" w:cs="Sylfaen"/>
        </w:rPr>
        <w:t xml:space="preserve">მიღწეული </w:t>
      </w:r>
      <w:r w:rsidRPr="00506B8C">
        <w:rPr>
          <w:rFonts w:ascii="Sylfaen" w:hAnsi="Sylfaen"/>
          <w:lang w:val="ka-GE"/>
        </w:rPr>
        <w:t>საბოლოო</w:t>
      </w:r>
      <w:r w:rsidRPr="00506B8C">
        <w:rPr>
          <w:rFonts w:ascii="Sylfaen" w:hAnsi="Sylfaen"/>
        </w:rPr>
        <w:t xml:space="preserve"> </w:t>
      </w:r>
      <w:r w:rsidRPr="00506B8C">
        <w:rPr>
          <w:rFonts w:ascii="Sylfaen" w:hAnsi="Sylfaen" w:cs="Sylfaen"/>
        </w:rPr>
        <w:t>შედეგები</w:t>
      </w:r>
    </w:p>
    <w:p w14:paraId="5FDF9D0B" w14:textId="77777777" w:rsidR="0011311B" w:rsidRPr="00506B8C" w:rsidRDefault="0011311B" w:rsidP="00501D95">
      <w:pPr>
        <w:numPr>
          <w:ilvl w:val="0"/>
          <w:numId w:val="90"/>
        </w:numPr>
        <w:pBdr>
          <w:top w:val="nil"/>
          <w:left w:val="nil"/>
          <w:bottom w:val="nil"/>
          <w:right w:val="nil"/>
          <w:between w:val="nil"/>
        </w:pBdr>
        <w:tabs>
          <w:tab w:val="left" w:pos="720"/>
        </w:tabs>
        <w:spacing w:after="0" w:line="259" w:lineRule="auto"/>
        <w:ind w:left="180"/>
        <w:contextualSpacing/>
        <w:jc w:val="both"/>
        <w:rPr>
          <w:rFonts w:ascii="Sylfaen" w:eastAsia="Sylfaen" w:hAnsi="Sylfaen"/>
          <w:lang w:val="ka-GE"/>
        </w:rPr>
      </w:pPr>
      <w:r w:rsidRPr="00506B8C">
        <w:rPr>
          <w:rFonts w:ascii="Sylfaen" w:eastAsia="Sylfaen" w:hAnsi="Sylfaen"/>
          <w:lang w:val="ka-GE"/>
        </w:rPr>
        <w:t>შეფასების  (VINELAND, EDDT და MWRATR) ტესტების ჩატარების ტექნიკის დაუფლებისა და ინტერპრეტაციაში გარკვევის მიზნით გადამზადდა მულტიდისციპლინური გუნდის წევრები;</w:t>
      </w:r>
    </w:p>
    <w:p w14:paraId="209899FF" w14:textId="77777777" w:rsidR="0011311B" w:rsidRPr="00506B8C" w:rsidRDefault="0011311B" w:rsidP="00501D95">
      <w:pPr>
        <w:numPr>
          <w:ilvl w:val="0"/>
          <w:numId w:val="90"/>
        </w:numPr>
        <w:tabs>
          <w:tab w:val="left" w:pos="720"/>
        </w:tabs>
        <w:spacing w:after="0" w:line="240" w:lineRule="auto"/>
        <w:ind w:left="180"/>
        <w:jc w:val="both"/>
        <w:rPr>
          <w:rFonts w:ascii="Sylfaen" w:eastAsia="Sylfaen" w:hAnsi="Sylfaen"/>
          <w:color w:val="000000"/>
          <w:lang w:val="ka-GE"/>
        </w:rPr>
      </w:pPr>
      <w:r w:rsidRPr="00506B8C">
        <w:rPr>
          <w:rFonts w:ascii="Sylfaen" w:eastAsia="Sylfaen" w:hAnsi="Sylfaen"/>
          <w:color w:val="000000"/>
          <w:lang w:val="ka-GE"/>
        </w:rPr>
        <w:t>პროფესიულ განათლების საფეხურზე  მომზადდა 20 სპეციალისტი, განხორციელდა  სსსმ აბიტურიენტების პროფესიულ განათლებაში ჩარიცხვის პროცედურები</w:t>
      </w:r>
      <w:r w:rsidRPr="00506B8C">
        <w:rPr>
          <w:rFonts w:ascii="Sylfaen" w:eastAsia="Sylfaen" w:hAnsi="Sylfaen"/>
          <w:lang w:val="ka-GE"/>
        </w:rPr>
        <w:t>;</w:t>
      </w:r>
    </w:p>
    <w:p w14:paraId="19588DCD" w14:textId="77777777" w:rsidR="0011311B" w:rsidRPr="00506B8C" w:rsidRDefault="0011311B" w:rsidP="00501D95">
      <w:pPr>
        <w:numPr>
          <w:ilvl w:val="0"/>
          <w:numId w:val="90"/>
        </w:numPr>
        <w:tabs>
          <w:tab w:val="left" w:pos="720"/>
        </w:tabs>
        <w:spacing w:after="0" w:line="240" w:lineRule="auto"/>
        <w:ind w:left="180"/>
        <w:jc w:val="both"/>
        <w:rPr>
          <w:rFonts w:ascii="Sylfaen" w:hAnsi="Sylfaen" w:cs="Sylfaen"/>
        </w:rPr>
      </w:pPr>
      <w:r w:rsidRPr="00506B8C">
        <w:rPr>
          <w:rFonts w:ascii="Sylfaen" w:eastAsia="Sylfaen" w:hAnsi="Sylfaen"/>
          <w:lang w:val="ka-GE"/>
        </w:rPr>
        <w:t xml:space="preserve">იაშვილის სახელობის ბავშვთა საავადმყოფოში ხანგრძლივად ჰოსპიტალიზებული ქრონიკული დაავადებების მქონე ბავშვებისათვის უზრუნველყოფილია საგანმანათლებლო სერვისის მიწოდება. </w:t>
      </w:r>
      <w:r w:rsidRPr="00506B8C">
        <w:rPr>
          <w:rFonts w:ascii="Sylfaen" w:eastAsia="Sylfaen" w:hAnsi="Sylfaen" w:cs="Sylfaen"/>
          <w:lang w:val="ka-GE"/>
        </w:rPr>
        <w:t>ა</w:t>
      </w:r>
      <w:r w:rsidRPr="00506B8C">
        <w:rPr>
          <w:rFonts w:ascii="Sylfaen" w:eastAsia="Sylfaen" w:hAnsi="Sylfaen"/>
          <w:lang w:val="ka-GE"/>
        </w:rPr>
        <w:t xml:space="preserve">უტისტური სპექტრის მქონე, სმენადაქვეითებული და საშუალო, მძიმე ინტელექტუალური და მრავლობითი დარღვევის მქონე მოსწავლეებისათვის ფუნქციონირებს 12 საჯარო სკოლაში შესაბამისი სპეციალისტებითა და ყველა საჭირო </w:t>
      </w:r>
      <w:r w:rsidRPr="00506B8C">
        <w:rPr>
          <w:rFonts w:ascii="Sylfaen" w:eastAsia="Sylfaen" w:hAnsi="Sylfaen" w:cs="Sylfaen"/>
          <w:color w:val="000000"/>
        </w:rPr>
        <w:t>ინვენტარი</w:t>
      </w:r>
      <w:r w:rsidRPr="00506B8C">
        <w:rPr>
          <w:rFonts w:ascii="Sylfaen" w:eastAsia="Sylfaen" w:hAnsi="Sylfaen" w:cs="Sylfaen"/>
          <w:color w:val="000000"/>
          <w:lang w:val="ka-GE"/>
        </w:rPr>
        <w:t>თ</w:t>
      </w:r>
      <w:r w:rsidRPr="00506B8C">
        <w:rPr>
          <w:rFonts w:ascii="Sylfaen" w:eastAsia="Sylfaen" w:hAnsi="Sylfaen"/>
          <w:color w:val="000000"/>
        </w:rPr>
        <w:t>, ტექნიკით, განმავითარებელი თვალსაჩინოებებითა და სათამაშოებით აღჭურვილი რესურსოთახები</w:t>
      </w:r>
      <w:r w:rsidRPr="00506B8C">
        <w:rPr>
          <w:rFonts w:ascii="Sylfaen" w:eastAsia="Sylfaen" w:hAnsi="Sylfaen"/>
          <w:color w:val="000000"/>
          <w:lang w:val="ka-GE"/>
        </w:rPr>
        <w:t xml:space="preserve"> (ინტეგრირებული კლასები)</w:t>
      </w:r>
      <w:r w:rsidRPr="00506B8C">
        <w:rPr>
          <w:rFonts w:ascii="Sylfaen" w:eastAsia="Sylfaen" w:hAnsi="Sylfaen"/>
          <w:color w:val="000000"/>
        </w:rPr>
        <w:t>;</w:t>
      </w:r>
    </w:p>
    <w:p w14:paraId="7544B3DB" w14:textId="77777777" w:rsidR="0011311B" w:rsidRPr="00506B8C" w:rsidRDefault="0011311B" w:rsidP="00501D95">
      <w:pPr>
        <w:numPr>
          <w:ilvl w:val="0"/>
          <w:numId w:val="90"/>
        </w:numPr>
        <w:tabs>
          <w:tab w:val="left" w:pos="720"/>
        </w:tabs>
        <w:spacing w:after="0" w:line="240" w:lineRule="auto"/>
        <w:ind w:left="180"/>
        <w:jc w:val="both"/>
        <w:rPr>
          <w:rFonts w:ascii="Sylfaen" w:hAnsi="Sylfaen" w:cs="Sylfaen"/>
        </w:rPr>
      </w:pPr>
      <w:r w:rsidRPr="00506B8C">
        <w:rPr>
          <w:rFonts w:ascii="Sylfaen" w:eastAsia="Sylfaen" w:hAnsi="Sylfaen"/>
          <w:color w:val="000000"/>
          <w:lang w:val="ka-GE"/>
        </w:rPr>
        <w:t xml:space="preserve">ინკლუზიური განათლების მიმართულებით ჩატარებულია მონიტორინგი 120 საჯარო სკოლასა და </w:t>
      </w:r>
      <w:r w:rsidRPr="00506B8C">
        <w:rPr>
          <w:rFonts w:ascii="Sylfaen" w:hAnsi="Sylfaen"/>
          <w:lang w:val="ka-GE"/>
        </w:rPr>
        <w:t>სოციალური მომსახურების სააგენტოს 6 დაწესებულებაში;</w:t>
      </w:r>
    </w:p>
    <w:p w14:paraId="67B4D636" w14:textId="77777777" w:rsidR="0011311B" w:rsidRPr="00506B8C" w:rsidRDefault="0011311B" w:rsidP="00501D95">
      <w:pPr>
        <w:numPr>
          <w:ilvl w:val="0"/>
          <w:numId w:val="90"/>
        </w:numPr>
        <w:tabs>
          <w:tab w:val="left" w:pos="720"/>
        </w:tabs>
        <w:spacing w:after="0" w:line="259" w:lineRule="auto"/>
        <w:ind w:left="180"/>
        <w:contextualSpacing/>
        <w:jc w:val="both"/>
        <w:rPr>
          <w:rFonts w:ascii="Sylfaen" w:eastAsia="Calibri" w:hAnsi="Sylfaen" w:cs="Sylfaen"/>
        </w:rPr>
      </w:pPr>
      <w:r w:rsidRPr="00506B8C">
        <w:rPr>
          <w:rFonts w:ascii="Sylfaen" w:eastAsia="Sylfaen" w:hAnsi="Sylfaen"/>
          <w:color w:val="000000"/>
        </w:rPr>
        <w:t xml:space="preserve">პროგრამაში ჩართულ მოზარდთა სოციალიზაცისა და ინტეგრაციის ხელშეწყობის მიზნით დაფინანსებულია საჯარო სკოლების მიერ წარმოდგენილი პროექტები;     </w:t>
      </w:r>
    </w:p>
    <w:p w14:paraId="1F8AC6FC" w14:textId="77777777" w:rsidR="0011311B" w:rsidRPr="00506B8C" w:rsidRDefault="0011311B" w:rsidP="00501D95">
      <w:pPr>
        <w:numPr>
          <w:ilvl w:val="0"/>
          <w:numId w:val="90"/>
        </w:numPr>
        <w:tabs>
          <w:tab w:val="left" w:pos="720"/>
        </w:tabs>
        <w:spacing w:after="0" w:line="259" w:lineRule="auto"/>
        <w:ind w:left="180"/>
        <w:contextualSpacing/>
        <w:jc w:val="both"/>
        <w:rPr>
          <w:rFonts w:ascii="Sylfaen" w:eastAsia="Calibri" w:hAnsi="Sylfaen" w:cs="Sylfaen"/>
        </w:rPr>
      </w:pPr>
      <w:r w:rsidRPr="00506B8C">
        <w:rPr>
          <w:rFonts w:ascii="Sylfaen" w:eastAsia="Sylfaen" w:hAnsi="Sylfaen"/>
          <w:color w:val="000000"/>
        </w:rPr>
        <w:t>სპეციალურ საგანმანთლებლო დაწესებულებ</w:t>
      </w:r>
      <w:r w:rsidRPr="00506B8C">
        <w:rPr>
          <w:rFonts w:ascii="Sylfaen" w:eastAsia="Sylfaen" w:hAnsi="Sylfaen"/>
          <w:color w:val="000000"/>
          <w:lang w:val="ka-GE"/>
        </w:rPr>
        <w:t>ების</w:t>
      </w:r>
      <w:r w:rsidRPr="00506B8C">
        <w:rPr>
          <w:rFonts w:ascii="Sylfaen" w:eastAsia="Sylfaen" w:hAnsi="Sylfaen"/>
          <w:color w:val="000000"/>
        </w:rPr>
        <w:t xml:space="preserve"> ბენეფიციარები უზრუნველყოფ</w:t>
      </w:r>
      <w:r w:rsidRPr="00506B8C">
        <w:rPr>
          <w:rFonts w:ascii="Sylfaen" w:eastAsia="Sylfaen" w:hAnsi="Sylfaen"/>
          <w:color w:val="000000"/>
          <w:lang w:val="ka-GE"/>
        </w:rPr>
        <w:t>ილნი არიან</w:t>
      </w:r>
      <w:r w:rsidRPr="00506B8C">
        <w:rPr>
          <w:rFonts w:ascii="Sylfaen" w:eastAsia="Sylfaen" w:hAnsi="Sylfaen"/>
          <w:color w:val="000000"/>
        </w:rPr>
        <w:t xml:space="preserve"> სრული სახელმწიფო სადღეღამისო ან დღის მომსახურებით, სადაც ინდივიდუალური საჭიროებების, ასაკისა და შესაძლებლობების გათვალისწინებით </w:t>
      </w:r>
      <w:r w:rsidRPr="00506B8C">
        <w:rPr>
          <w:rFonts w:ascii="Sylfaen" w:eastAsia="Sylfaen" w:hAnsi="Sylfaen"/>
          <w:color w:val="000000"/>
          <w:lang w:val="ka-GE"/>
        </w:rPr>
        <w:t xml:space="preserve">განხორციელდა </w:t>
      </w:r>
      <w:r w:rsidRPr="00506B8C">
        <w:rPr>
          <w:rFonts w:ascii="Sylfaen" w:eastAsia="Sylfaen" w:hAnsi="Sylfaen"/>
          <w:color w:val="000000"/>
        </w:rPr>
        <w:t xml:space="preserve">მათ განვითარებაზე ზრუნვა; </w:t>
      </w:r>
    </w:p>
    <w:p w14:paraId="2A008492" w14:textId="77777777" w:rsidR="0011311B" w:rsidRPr="00506B8C" w:rsidRDefault="0011311B" w:rsidP="00501D95">
      <w:pPr>
        <w:tabs>
          <w:tab w:val="left" w:pos="720"/>
        </w:tabs>
        <w:ind w:left="180" w:right="-220"/>
        <w:rPr>
          <w:rFonts w:ascii="Sylfaen" w:hAnsi="Sylfaen"/>
          <w:lang w:val="ka-GE"/>
        </w:rPr>
      </w:pPr>
    </w:p>
    <w:p w14:paraId="70EA9267"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 xml:space="preserve">მიღწეული </w:t>
      </w:r>
      <w:r w:rsidRPr="00506B8C">
        <w:rPr>
          <w:rFonts w:ascii="Sylfaen" w:hAnsi="Sylfaen"/>
          <w:lang w:val="ka-GE"/>
        </w:rPr>
        <w:t>საბოლოო</w:t>
      </w:r>
      <w:r w:rsidRPr="00506B8C">
        <w:rPr>
          <w:rFonts w:ascii="Sylfaen" w:hAnsi="Sylfaen"/>
        </w:rPr>
        <w:t xml:space="preserve"> </w:t>
      </w:r>
      <w:r w:rsidRPr="00506B8C">
        <w:rPr>
          <w:rFonts w:ascii="Sylfaen" w:hAnsi="Sylfaen" w:cs="Sylfaen"/>
        </w:rPr>
        <w:t>შედეგების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71FF708D" w14:textId="77777777" w:rsidR="0011311B" w:rsidRPr="00506B8C" w:rsidRDefault="0011311B" w:rsidP="00501D95">
      <w:pPr>
        <w:tabs>
          <w:tab w:val="left" w:pos="720"/>
        </w:tabs>
        <w:ind w:left="180"/>
        <w:jc w:val="both"/>
        <w:rPr>
          <w:rFonts w:ascii="Sylfaen" w:hAnsi="Sylfaen"/>
        </w:rPr>
      </w:pPr>
    </w:p>
    <w:p w14:paraId="6F8DCA3B" w14:textId="77777777" w:rsidR="0011311B" w:rsidRPr="00506B8C" w:rsidRDefault="0011311B" w:rsidP="00501D95">
      <w:pPr>
        <w:numPr>
          <w:ilvl w:val="0"/>
          <w:numId w:val="74"/>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2D9420C3" w14:textId="77777777" w:rsidR="0011311B" w:rsidRPr="00506B8C" w:rsidRDefault="0011311B" w:rsidP="00501D95">
      <w:pPr>
        <w:tabs>
          <w:tab w:val="left" w:pos="720"/>
        </w:tabs>
        <w:ind w:left="180"/>
        <w:jc w:val="both"/>
        <w:rPr>
          <w:rFonts w:ascii="Sylfaen" w:hAnsi="Sylfaen" w:cs="Sylfaen"/>
        </w:rPr>
      </w:pPr>
      <w:r w:rsidRPr="00506B8C">
        <w:rPr>
          <w:rFonts w:ascii="Sylfaen" w:eastAsia="Sylfaen" w:hAnsi="Sylfaen"/>
          <w:color w:val="000000"/>
        </w:rPr>
        <w:t>ზოგადი განათლების საფეხურზე ჩართული 5 433 სპეციალური საგანმანათლებლო საჭიროების მქონე მოსწავლე</w:t>
      </w:r>
      <w:r w:rsidRPr="00506B8C">
        <w:rPr>
          <w:rFonts w:ascii="Sylfaen" w:eastAsia="Sylfaen" w:hAnsi="Sylfaen"/>
          <w:color w:val="000000"/>
          <w:lang w:val="ka-GE"/>
        </w:rPr>
        <w:t>.</w:t>
      </w:r>
    </w:p>
    <w:p w14:paraId="26B99EE6"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3A11B107" w14:textId="77777777" w:rsidR="0011311B" w:rsidRPr="00506B8C" w:rsidRDefault="0011311B" w:rsidP="00501D95">
      <w:pPr>
        <w:tabs>
          <w:tab w:val="left" w:pos="720"/>
        </w:tabs>
        <w:ind w:left="180"/>
        <w:jc w:val="both"/>
        <w:rPr>
          <w:rFonts w:ascii="Sylfaen" w:hAnsi="Sylfaen" w:cs="Sylfaen"/>
        </w:rPr>
      </w:pPr>
      <w:r w:rsidRPr="00506B8C">
        <w:rPr>
          <w:rFonts w:ascii="Sylfaen" w:eastAsia="Sylfaen" w:hAnsi="Sylfaen"/>
          <w:color w:val="000000"/>
        </w:rPr>
        <w:t>მულტიდისციპლინური გუნდის მიერ შეფასებულთა რაოდენობა საბაზისო მაჩვენებლთან შედარებით გაზრდილია მინიმუმ 20%-ით</w:t>
      </w:r>
      <w:r w:rsidRPr="00506B8C">
        <w:rPr>
          <w:rFonts w:ascii="Sylfaen" w:eastAsia="Sylfaen" w:hAnsi="Sylfaen"/>
          <w:color w:val="000000"/>
          <w:lang w:val="ka-GE"/>
        </w:rPr>
        <w:t>.</w:t>
      </w:r>
    </w:p>
    <w:p w14:paraId="53C11A5B"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 xml:space="preserve">მიღწეული საბოლოო შედეგის შეფასების ინდიკატორი </w:t>
      </w:r>
    </w:p>
    <w:p w14:paraId="321CF378" w14:textId="77777777" w:rsidR="0011311B" w:rsidRPr="00506B8C" w:rsidRDefault="0011311B" w:rsidP="00501D95">
      <w:pPr>
        <w:tabs>
          <w:tab w:val="left" w:pos="720"/>
        </w:tabs>
        <w:ind w:left="180"/>
        <w:jc w:val="both"/>
        <w:rPr>
          <w:rFonts w:ascii="Sylfaen" w:hAnsi="Sylfaen"/>
        </w:rPr>
      </w:pPr>
      <w:r w:rsidRPr="00506B8C">
        <w:rPr>
          <w:rFonts w:ascii="Sylfaen" w:hAnsi="Sylfaen" w:cs="LitNusx"/>
          <w:lang w:val="pt-BR"/>
        </w:rPr>
        <w:t>მულტიდისციპლინური გუნდის მიერ შეფასებულთა რაოდენობა საბაზისო მაჩვენებლთან შედარებით გაზრდილია 25%-ით.</w:t>
      </w:r>
    </w:p>
    <w:p w14:paraId="1BB51757" w14:textId="77777777" w:rsidR="0011311B" w:rsidRPr="00506B8C" w:rsidRDefault="0011311B" w:rsidP="00501D95">
      <w:pPr>
        <w:numPr>
          <w:ilvl w:val="0"/>
          <w:numId w:val="74"/>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0D4D28CB" w14:textId="77777777" w:rsidR="0011311B" w:rsidRPr="00506B8C" w:rsidRDefault="0011311B" w:rsidP="00501D95">
      <w:pPr>
        <w:tabs>
          <w:tab w:val="left" w:pos="720"/>
        </w:tabs>
        <w:ind w:left="180"/>
        <w:jc w:val="both"/>
        <w:rPr>
          <w:rFonts w:ascii="Sylfaen" w:eastAsia="Sylfaen" w:hAnsi="Sylfaen"/>
          <w:color w:val="000000"/>
        </w:rPr>
      </w:pPr>
      <w:r w:rsidRPr="00506B8C">
        <w:rPr>
          <w:rFonts w:ascii="Sylfaen" w:eastAsia="Sylfaen" w:hAnsi="Sylfaen"/>
          <w:color w:val="000000"/>
        </w:rPr>
        <w:t>პროფესიულ განათლებაში ჩართული 231 სპეციალური საგანმანათლებლო საჭიროების მქონე სსსმ სტუდენტი</w:t>
      </w:r>
      <w:r w:rsidRPr="00506B8C">
        <w:rPr>
          <w:rFonts w:ascii="Sylfaen" w:eastAsia="Sylfaen" w:hAnsi="Sylfaen"/>
          <w:color w:val="000000"/>
          <w:lang w:val="ka-GE"/>
        </w:rPr>
        <w:t>.</w:t>
      </w:r>
      <w:r w:rsidRPr="00506B8C">
        <w:rPr>
          <w:rFonts w:ascii="Sylfaen" w:eastAsia="Sylfaen" w:hAnsi="Sylfaen"/>
          <w:color w:val="000000"/>
        </w:rPr>
        <w:t xml:space="preserve"> </w:t>
      </w:r>
    </w:p>
    <w:p w14:paraId="6422B276"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222533FB" w14:textId="77777777" w:rsidR="0011311B" w:rsidRPr="00506B8C" w:rsidRDefault="0011311B" w:rsidP="00501D95">
      <w:pPr>
        <w:tabs>
          <w:tab w:val="left" w:pos="720"/>
        </w:tabs>
        <w:ind w:left="180"/>
        <w:jc w:val="both"/>
        <w:rPr>
          <w:rFonts w:ascii="Sylfaen" w:eastAsia="Sylfaen" w:hAnsi="Sylfaen"/>
          <w:color w:val="000000"/>
        </w:rPr>
      </w:pPr>
      <w:r w:rsidRPr="00506B8C">
        <w:rPr>
          <w:rFonts w:ascii="Sylfaen" w:eastAsia="Sylfaen" w:hAnsi="Sylfaen"/>
          <w:color w:val="000000"/>
        </w:rPr>
        <w:t>პროფესიულ განათლებაში ჩართულია მინიმუმ 15%-ით მეტი სპეციალური საგანმანათლებლო საჭიროების მქონე სტუდენტი საბაზისო მაჩვენებლთან შედარებით</w:t>
      </w:r>
      <w:r w:rsidRPr="00506B8C">
        <w:rPr>
          <w:rFonts w:ascii="Sylfaen" w:eastAsia="Sylfaen" w:hAnsi="Sylfaen"/>
          <w:color w:val="000000"/>
          <w:lang w:val="ka-GE"/>
        </w:rPr>
        <w:t>.</w:t>
      </w:r>
      <w:r w:rsidRPr="00506B8C">
        <w:rPr>
          <w:rFonts w:ascii="Sylfaen" w:eastAsia="Sylfaen" w:hAnsi="Sylfaen"/>
          <w:color w:val="000000"/>
        </w:rPr>
        <w:t xml:space="preserve"> </w:t>
      </w:r>
    </w:p>
    <w:p w14:paraId="0847F93B"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 xml:space="preserve">მიღწეული საბოლოო შედეგის შეფასების ინდიკატორი </w:t>
      </w:r>
    </w:p>
    <w:p w14:paraId="4C310621" w14:textId="77777777" w:rsidR="0011311B" w:rsidRPr="00506B8C" w:rsidRDefault="0011311B" w:rsidP="00501D95">
      <w:pPr>
        <w:tabs>
          <w:tab w:val="left" w:pos="720"/>
        </w:tabs>
        <w:ind w:left="180"/>
        <w:jc w:val="both"/>
        <w:rPr>
          <w:rFonts w:ascii="Sylfaen" w:eastAsia="Sylfaen" w:hAnsi="Sylfaen"/>
          <w:color w:val="000000"/>
          <w:lang w:val="ka-GE"/>
        </w:rPr>
      </w:pPr>
      <w:r w:rsidRPr="00506B8C">
        <w:rPr>
          <w:rFonts w:ascii="Sylfaen" w:eastAsia="Sylfaen" w:hAnsi="Sylfaen"/>
          <w:color w:val="000000"/>
        </w:rPr>
        <w:t>პროფესიულ განათლებაში ჩართული</w:t>
      </w:r>
      <w:r w:rsidRPr="00506B8C">
        <w:rPr>
          <w:rFonts w:ascii="Sylfaen" w:eastAsia="Sylfaen" w:hAnsi="Sylfaen"/>
          <w:color w:val="000000"/>
          <w:lang w:val="ka-GE"/>
        </w:rPr>
        <w:t>ა</w:t>
      </w:r>
      <w:r w:rsidRPr="00506B8C">
        <w:rPr>
          <w:rFonts w:ascii="Sylfaen" w:eastAsia="Sylfaen" w:hAnsi="Sylfaen"/>
          <w:color w:val="000000"/>
        </w:rPr>
        <w:t xml:space="preserve"> </w:t>
      </w:r>
      <w:r w:rsidRPr="00506B8C">
        <w:rPr>
          <w:rFonts w:ascii="Sylfaen" w:eastAsia="Sylfaen" w:hAnsi="Sylfaen"/>
          <w:color w:val="000000"/>
          <w:lang w:val="ka-GE"/>
        </w:rPr>
        <w:t>დამატებით 240</w:t>
      </w:r>
      <w:r w:rsidRPr="00506B8C">
        <w:rPr>
          <w:rFonts w:ascii="Sylfaen" w:eastAsia="Sylfaen" w:hAnsi="Sylfaen"/>
          <w:color w:val="000000"/>
        </w:rPr>
        <w:t xml:space="preserve"> სპეციალური საგანმანათლებლო საჭიროების მქონე სტუდენტი</w:t>
      </w:r>
      <w:r w:rsidRPr="00506B8C">
        <w:rPr>
          <w:rFonts w:ascii="Sylfaen" w:eastAsia="Sylfaen" w:hAnsi="Sylfaen"/>
          <w:color w:val="000000"/>
          <w:lang w:val="ka-GE"/>
        </w:rPr>
        <w:t xml:space="preserve">. საბაზისო მაჩვენებელთან შედარებით გაზრდილია 3.9% -ით. </w:t>
      </w:r>
    </w:p>
    <w:p w14:paraId="0FC4F496"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11E7D4BE" w14:textId="77777777" w:rsidR="0011311B" w:rsidRPr="00506B8C" w:rsidRDefault="0011311B" w:rsidP="00501D95">
      <w:pPr>
        <w:tabs>
          <w:tab w:val="left" w:pos="720"/>
        </w:tabs>
        <w:ind w:left="180"/>
        <w:jc w:val="both"/>
        <w:rPr>
          <w:rFonts w:ascii="Sylfaen" w:eastAsia="Sylfaen" w:hAnsi="Sylfaen"/>
          <w:color w:val="FF0000"/>
          <w:lang w:val="ka-GE"/>
        </w:rPr>
      </w:pPr>
      <w:r w:rsidRPr="00506B8C">
        <w:rPr>
          <w:rFonts w:ascii="Sylfaen" w:eastAsia="Sylfaen" w:hAnsi="Sylfaen"/>
          <w:color w:val="000000"/>
          <w:lang w:val="ka-GE"/>
        </w:rPr>
        <w:t>პროფესიული საგანმანათლებლო დაწესებულებების მიერ სსსმ სტუდენტებისთვის გამოყოფილი კვოტის ფარგლებში მოხდა სტუდენეტების ჩარიცხვა, რამაც განაპირობა  ჩარიცხული სტუდენტების ნაკლები რაოდენობა.</w:t>
      </w:r>
    </w:p>
    <w:p w14:paraId="05D943FC" w14:textId="77777777" w:rsidR="0011311B" w:rsidRPr="00506B8C" w:rsidRDefault="0011311B" w:rsidP="00501D95">
      <w:pPr>
        <w:numPr>
          <w:ilvl w:val="0"/>
          <w:numId w:val="74"/>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7B11CE8B" w14:textId="77777777" w:rsidR="0011311B" w:rsidRPr="00506B8C" w:rsidRDefault="0011311B" w:rsidP="00501D95">
      <w:pPr>
        <w:tabs>
          <w:tab w:val="left" w:pos="720"/>
        </w:tabs>
        <w:ind w:left="180"/>
        <w:jc w:val="both"/>
        <w:rPr>
          <w:rFonts w:ascii="Sylfaen" w:hAnsi="Sylfaen" w:cs="Sylfaen"/>
        </w:rPr>
      </w:pPr>
      <w:r w:rsidRPr="00506B8C">
        <w:rPr>
          <w:rFonts w:ascii="Sylfaen" w:eastAsia="Sylfaen" w:hAnsi="Sylfaen"/>
          <w:color w:val="000000"/>
        </w:rPr>
        <w:lastRenderedPageBreak/>
        <w:t>ბავშვთა საავადმყოფოში ხანგრძლივად ჰოსპიტალიზებული ქრონიკული დაავადებების მქონე მოსწავლეებისათვის, სენსორული (სმენის), მრავლობითი დარღვევის მქონე და აუტისტური სპექტრის აშლილობის მქონე სსსმ მოსწავლეებისათვის საგანმანათლებლო სერვისის მიწოდების მიზნით მოქმედი 9 ინტეგრირებული კლასი</w:t>
      </w:r>
      <w:r w:rsidRPr="00506B8C">
        <w:rPr>
          <w:rFonts w:ascii="Sylfaen" w:eastAsia="Sylfaen" w:hAnsi="Sylfaen"/>
          <w:color w:val="000000"/>
          <w:lang w:val="ka-GE"/>
        </w:rPr>
        <w:t>.</w:t>
      </w:r>
    </w:p>
    <w:p w14:paraId="752DACF1"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7450A2E4" w14:textId="77777777" w:rsidR="0011311B" w:rsidRPr="00506B8C" w:rsidRDefault="0011311B" w:rsidP="00501D95">
      <w:pPr>
        <w:tabs>
          <w:tab w:val="left" w:pos="720"/>
        </w:tabs>
        <w:ind w:left="180"/>
        <w:jc w:val="both"/>
        <w:rPr>
          <w:rFonts w:ascii="Sylfaen" w:hAnsi="Sylfaen" w:cs="Sylfaen"/>
        </w:rPr>
      </w:pPr>
      <w:r w:rsidRPr="00506B8C">
        <w:rPr>
          <w:rFonts w:ascii="Sylfaen" w:eastAsia="Sylfaen" w:hAnsi="Sylfaen"/>
          <w:color w:val="000000"/>
        </w:rPr>
        <w:t>ფუნქციონირებას განაგრძობს 9 და დამატებით გაიხსნება მინიმუმ 2 ახალი ინტეგრირებული კლასი</w:t>
      </w:r>
      <w:r w:rsidRPr="00506B8C">
        <w:rPr>
          <w:rFonts w:ascii="Sylfaen" w:eastAsia="Sylfaen" w:hAnsi="Sylfaen"/>
          <w:color w:val="000000"/>
          <w:lang w:val="ka-GE"/>
        </w:rPr>
        <w:t>.</w:t>
      </w:r>
    </w:p>
    <w:p w14:paraId="54860315"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 xml:space="preserve">მიღწეული საბოლოო შედეგის შეფასების ინდიკატორი </w:t>
      </w:r>
    </w:p>
    <w:p w14:paraId="34311904" w14:textId="77777777" w:rsidR="0011311B" w:rsidRPr="00506B8C" w:rsidRDefault="0011311B" w:rsidP="00501D95">
      <w:pPr>
        <w:tabs>
          <w:tab w:val="left" w:pos="720"/>
        </w:tabs>
        <w:ind w:left="180"/>
        <w:jc w:val="both"/>
        <w:rPr>
          <w:rFonts w:ascii="Sylfaen" w:eastAsia="Sylfaen" w:hAnsi="Sylfaen"/>
          <w:color w:val="000000"/>
          <w:lang w:val="ka-GE"/>
        </w:rPr>
      </w:pPr>
      <w:r w:rsidRPr="00506B8C">
        <w:rPr>
          <w:rFonts w:ascii="Sylfaen" w:eastAsia="Sylfaen" w:hAnsi="Sylfaen"/>
          <w:color w:val="000000"/>
        </w:rPr>
        <w:t xml:space="preserve">12 საჯარო სკოლაში ფუნქციონირებს ინტეგრირებული კლასი, მათ შორის აუტიზმის სპექტრის მქონე მოსწავლეებისთვის დამატებით 2 საჯარო სკოლაში  </w:t>
      </w:r>
      <w:r w:rsidRPr="00506B8C">
        <w:rPr>
          <w:rFonts w:ascii="Sylfaen" w:eastAsia="Sylfaen" w:hAnsi="Sylfaen"/>
          <w:color w:val="000000"/>
          <w:lang w:val="ka-GE"/>
        </w:rPr>
        <w:t xml:space="preserve">გაიხსნა </w:t>
      </w:r>
      <w:r w:rsidRPr="00506B8C">
        <w:rPr>
          <w:rFonts w:ascii="Sylfaen" w:eastAsia="Sylfaen" w:hAnsi="Sylfaen"/>
          <w:color w:val="000000"/>
        </w:rPr>
        <w:t>ინტეგრირებული კლასები</w:t>
      </w:r>
      <w:r w:rsidRPr="00506B8C">
        <w:rPr>
          <w:rFonts w:ascii="Sylfaen" w:eastAsia="Sylfaen" w:hAnsi="Sylfaen"/>
          <w:color w:val="000000"/>
          <w:lang w:val="ka-GE"/>
        </w:rPr>
        <w:t>.</w:t>
      </w:r>
      <w:r w:rsidRPr="00506B8C">
        <w:rPr>
          <w:rFonts w:ascii="Sylfaen" w:eastAsia="Sylfaen" w:hAnsi="Sylfaen"/>
          <w:color w:val="000000"/>
        </w:rPr>
        <w:t xml:space="preserve"> </w:t>
      </w:r>
    </w:p>
    <w:p w14:paraId="5A9986DE" w14:textId="77777777" w:rsidR="0011311B" w:rsidRPr="00506B8C" w:rsidRDefault="0011311B" w:rsidP="00501D95">
      <w:pPr>
        <w:numPr>
          <w:ilvl w:val="0"/>
          <w:numId w:val="74"/>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4ED7D960" w14:textId="77777777" w:rsidR="0011311B" w:rsidRPr="00506B8C" w:rsidRDefault="0011311B" w:rsidP="00501D95">
      <w:pPr>
        <w:tabs>
          <w:tab w:val="left" w:pos="720"/>
        </w:tabs>
        <w:ind w:left="180"/>
        <w:jc w:val="both"/>
        <w:rPr>
          <w:rFonts w:ascii="Sylfaen" w:hAnsi="Sylfaen" w:cs="Sylfaen"/>
        </w:rPr>
      </w:pPr>
      <w:r w:rsidRPr="00506B8C">
        <w:rPr>
          <w:rFonts w:ascii="Sylfaen" w:eastAsia="Sylfaen" w:hAnsi="Sylfaen"/>
          <w:color w:val="000000"/>
        </w:rPr>
        <w:t>სკოლის მიღმა დარჩენილი ბავშვების ინტეგრაციის ბარიერების გადალახვისთვის სკოლების გაძლიერების მიზნით შემუშავებული სატრენინგო პროგრამა. სსიპ სოციალური მომსახურების სააგენტოს ქუჩაში მცხოვრები და მომუშავე ბავშვების მომსახურე ყველა ცენტრის (6 ცენტრი) ბენეფიციარების საგანმანათლებლო მომსახურებით უზრუნველყოფა</w:t>
      </w:r>
      <w:r w:rsidRPr="00506B8C">
        <w:rPr>
          <w:rFonts w:ascii="Sylfaen" w:eastAsia="Sylfaen" w:hAnsi="Sylfaen"/>
          <w:color w:val="000000"/>
          <w:lang w:val="ka-GE"/>
        </w:rPr>
        <w:t>.</w:t>
      </w:r>
    </w:p>
    <w:p w14:paraId="49BB12D6"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28CE8937" w14:textId="77777777" w:rsidR="0011311B" w:rsidRPr="00506B8C" w:rsidRDefault="0011311B" w:rsidP="00501D95">
      <w:pPr>
        <w:tabs>
          <w:tab w:val="left" w:pos="720"/>
        </w:tabs>
        <w:ind w:left="180"/>
        <w:jc w:val="both"/>
        <w:rPr>
          <w:rFonts w:ascii="Sylfaen" w:hAnsi="Sylfaen" w:cs="Sylfaen"/>
          <w:lang w:val="ka-GE"/>
        </w:rPr>
      </w:pPr>
      <w:r w:rsidRPr="00506B8C">
        <w:rPr>
          <w:rFonts w:ascii="Sylfaen" w:eastAsia="Sylfaen" w:hAnsi="Sylfaen"/>
        </w:rPr>
        <w:t>სპეციალური საგანმანათლებლო სერვისის განხორციელება ე.წ. ქუჩაში მცხოვრები და მომუშავე ბავშვებისთვის, საზაფხულო ბანაკის მოწყობა მიუსაფარი ბავშვებისთვის, ფორმალური განათლების მიღმა დარჩენილი ახალგაზრდებისთვის, ხელმისაწვდომი და უწყვეტი განათლების უზრუნველყოფისთვის საგანმანათლებლო მოდელის განსაზღვრა</w:t>
      </w:r>
      <w:r w:rsidRPr="00506B8C">
        <w:rPr>
          <w:rFonts w:ascii="Sylfaen" w:eastAsia="Sylfaen" w:hAnsi="Sylfaen"/>
          <w:lang w:val="ka-GE"/>
        </w:rPr>
        <w:t>.</w:t>
      </w:r>
    </w:p>
    <w:p w14:paraId="1672C4EC"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 xml:space="preserve">მიღწეული საბოლოო შედეგის შეფასების ინდიკატორი </w:t>
      </w:r>
    </w:p>
    <w:p w14:paraId="4BF93F37" w14:textId="77777777" w:rsidR="0011311B" w:rsidRPr="00506B8C" w:rsidRDefault="0011311B" w:rsidP="00501D95">
      <w:pPr>
        <w:tabs>
          <w:tab w:val="left" w:pos="720"/>
        </w:tabs>
        <w:ind w:left="180" w:right="-220"/>
        <w:jc w:val="both"/>
        <w:rPr>
          <w:rFonts w:ascii="Sylfaen" w:hAnsi="Sylfaen" w:cs="Sylfaen"/>
          <w:color w:val="000000"/>
          <w:shd w:val="clear" w:color="auto" w:fill="FFFFFF"/>
          <w:lang w:val="ka-GE"/>
        </w:rPr>
      </w:pPr>
      <w:r w:rsidRPr="00506B8C">
        <w:rPr>
          <w:rFonts w:ascii="Sylfaen" w:eastAsia="Sylfaen" w:hAnsi="Sylfaen"/>
        </w:rPr>
        <w:t>ე.წ. ქუჩაში მცხოვრები და მომუშავე ბავშვებ</w:t>
      </w:r>
      <w:r w:rsidRPr="00506B8C">
        <w:rPr>
          <w:rFonts w:ascii="Sylfaen" w:eastAsia="Sylfaen" w:hAnsi="Sylfaen"/>
          <w:lang w:val="ka-GE"/>
        </w:rPr>
        <w:t xml:space="preserve">ს და </w:t>
      </w:r>
      <w:r w:rsidRPr="00506B8C">
        <w:rPr>
          <w:rFonts w:ascii="Sylfaen" w:hAnsi="Sylfaen"/>
          <w:lang w:val="ka-GE"/>
        </w:rPr>
        <w:t>სსიპ სოციალური მომსახურების სააგენტოს ექვსივე დღის/კრიზისულ ცენტრში ჩარიცხულ მიუსაფარ ბავშვს/მოზარდს მიეწოდებოდა სპეციალური საგანმანათლებლო სერვისი (სულ 101 ბენეფიციარი);</w:t>
      </w:r>
    </w:p>
    <w:p w14:paraId="33FB04A3" w14:textId="77777777" w:rsidR="0011311B" w:rsidRPr="00506B8C" w:rsidRDefault="0011311B" w:rsidP="00501D95">
      <w:pPr>
        <w:numPr>
          <w:ilvl w:val="0"/>
          <w:numId w:val="74"/>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3FEDAB05" w14:textId="77777777" w:rsidR="0011311B" w:rsidRPr="00506B8C" w:rsidRDefault="0011311B" w:rsidP="00501D95">
      <w:pPr>
        <w:tabs>
          <w:tab w:val="left" w:pos="720"/>
        </w:tabs>
        <w:ind w:left="180"/>
        <w:jc w:val="both"/>
        <w:rPr>
          <w:rFonts w:ascii="Sylfaen" w:hAnsi="Sylfaen" w:cs="Sylfaen"/>
        </w:rPr>
      </w:pPr>
      <w:r w:rsidRPr="00506B8C">
        <w:rPr>
          <w:rFonts w:ascii="Sylfaen" w:eastAsia="Sylfaen" w:hAnsi="Sylfaen"/>
          <w:color w:val="000000"/>
        </w:rPr>
        <w:t>სპეციალურ საგანმანთლებლო 8 დაწესებულებაში ინდივიდუალური საჭიროებების, ასაკისა და შესაძლებლობების გათვალისწინებით ბენეფიციარები უზრუნველყოფილნი იქნენ სრული სახელმწიფო სადღეღამისო ან დღის მომსახურებით</w:t>
      </w:r>
      <w:r w:rsidRPr="00506B8C">
        <w:rPr>
          <w:rFonts w:ascii="Sylfaen" w:eastAsia="Sylfaen" w:hAnsi="Sylfaen"/>
          <w:color w:val="000000"/>
          <w:lang w:val="ka-GE"/>
        </w:rPr>
        <w:t>.</w:t>
      </w:r>
    </w:p>
    <w:p w14:paraId="1BC6B570"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312B3C44" w14:textId="77777777" w:rsidR="0011311B" w:rsidRPr="00506B8C" w:rsidRDefault="0011311B" w:rsidP="00501D95">
      <w:pPr>
        <w:tabs>
          <w:tab w:val="left" w:pos="720"/>
        </w:tabs>
        <w:ind w:left="180"/>
        <w:jc w:val="both"/>
        <w:rPr>
          <w:rFonts w:ascii="Sylfaen" w:eastAsia="Sylfaen" w:hAnsi="Sylfaen"/>
          <w:color w:val="000000"/>
          <w:lang w:val="ka-GE"/>
        </w:rPr>
      </w:pPr>
      <w:r w:rsidRPr="00506B8C">
        <w:rPr>
          <w:rFonts w:ascii="Sylfaen" w:eastAsia="Sylfaen" w:hAnsi="Sylfaen"/>
          <w:color w:val="000000"/>
        </w:rPr>
        <w:t>საბაზისო მაჩვენებლის შენარჩუნება</w:t>
      </w:r>
      <w:r w:rsidRPr="00506B8C">
        <w:rPr>
          <w:rFonts w:ascii="Sylfaen" w:eastAsia="Sylfaen" w:hAnsi="Sylfaen"/>
          <w:color w:val="000000"/>
          <w:lang w:val="ka-GE"/>
        </w:rPr>
        <w:t>.</w:t>
      </w:r>
    </w:p>
    <w:p w14:paraId="62B3C77B"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lastRenderedPageBreak/>
        <w:t xml:space="preserve">მიღწეული საბოლოო შედეგის შეფასების ინდიკატორი </w:t>
      </w:r>
    </w:p>
    <w:p w14:paraId="25F89E2A" w14:textId="77777777" w:rsidR="0011311B" w:rsidRPr="00506B8C" w:rsidRDefault="0011311B" w:rsidP="00501D95">
      <w:pPr>
        <w:tabs>
          <w:tab w:val="left" w:pos="720"/>
        </w:tabs>
        <w:ind w:left="180"/>
        <w:jc w:val="both"/>
        <w:rPr>
          <w:rFonts w:ascii="Sylfaen" w:hAnsi="Sylfaen" w:cs="Sylfaen"/>
        </w:rPr>
      </w:pPr>
      <w:r w:rsidRPr="00506B8C">
        <w:rPr>
          <w:rFonts w:ascii="Sylfaen" w:eastAsia="Sylfaen" w:hAnsi="Sylfaen"/>
          <w:color w:val="000000"/>
        </w:rPr>
        <w:t>სპეციალურ</w:t>
      </w:r>
      <w:r w:rsidRPr="00506B8C">
        <w:rPr>
          <w:rFonts w:ascii="Sylfaen" w:eastAsia="Sylfaen" w:hAnsi="Sylfaen"/>
          <w:color w:val="000000"/>
          <w:lang w:val="ka-GE"/>
        </w:rPr>
        <w:t>ი</w:t>
      </w:r>
      <w:r w:rsidRPr="00506B8C">
        <w:rPr>
          <w:rFonts w:ascii="Sylfaen" w:eastAsia="Sylfaen" w:hAnsi="Sylfaen"/>
          <w:color w:val="000000"/>
        </w:rPr>
        <w:t xml:space="preserve"> საგანმანთლებლო 8 დაწესებულებ</w:t>
      </w:r>
      <w:r w:rsidRPr="00506B8C">
        <w:rPr>
          <w:rFonts w:ascii="Sylfaen" w:eastAsia="Sylfaen" w:hAnsi="Sylfaen"/>
          <w:color w:val="000000"/>
          <w:lang w:val="ka-GE"/>
        </w:rPr>
        <w:t>ის</w:t>
      </w:r>
      <w:r w:rsidRPr="00506B8C">
        <w:rPr>
          <w:rFonts w:ascii="Sylfaen" w:eastAsia="Sylfaen" w:hAnsi="Sylfaen"/>
          <w:color w:val="000000"/>
        </w:rPr>
        <w:t xml:space="preserve"> ბენეფიციარები უზრუნველყოფილნი</w:t>
      </w:r>
      <w:r w:rsidRPr="00506B8C">
        <w:rPr>
          <w:rFonts w:ascii="Sylfaen" w:eastAsia="Sylfaen" w:hAnsi="Sylfaen"/>
          <w:color w:val="000000"/>
          <w:lang w:val="ka-GE"/>
        </w:rPr>
        <w:t xml:space="preserve"> არიან </w:t>
      </w:r>
      <w:r w:rsidRPr="00506B8C">
        <w:rPr>
          <w:rFonts w:ascii="Sylfaen" w:eastAsia="Sylfaen" w:hAnsi="Sylfaen"/>
          <w:color w:val="000000"/>
        </w:rPr>
        <w:t>ინდივიდუალური საჭიროებების, ასაკისა და შესაძლებლობების გათვალისწინებით სრული სახელმწიფო სადღეღამისო ან დღის მომსახურებით.</w:t>
      </w:r>
    </w:p>
    <w:p w14:paraId="4DD87AFD" w14:textId="77777777" w:rsidR="0011311B" w:rsidRPr="00506B8C" w:rsidRDefault="0011311B" w:rsidP="00501D95">
      <w:pPr>
        <w:tabs>
          <w:tab w:val="left" w:pos="720"/>
        </w:tabs>
        <w:ind w:left="180"/>
        <w:jc w:val="both"/>
        <w:rPr>
          <w:rFonts w:ascii="Sylfaen" w:eastAsia="Sylfaen" w:hAnsi="Sylfaen"/>
          <w:color w:val="000000"/>
        </w:rPr>
      </w:pPr>
    </w:p>
    <w:p w14:paraId="04F30B90" w14:textId="77777777" w:rsidR="0011311B" w:rsidRPr="00506B8C" w:rsidRDefault="0011311B" w:rsidP="00501D95">
      <w:pPr>
        <w:tabs>
          <w:tab w:val="left" w:pos="720"/>
        </w:tabs>
        <w:ind w:left="180"/>
        <w:jc w:val="both"/>
        <w:rPr>
          <w:rFonts w:ascii="Sylfaen" w:eastAsia="Sylfaen" w:hAnsi="Sylfaen"/>
          <w:color w:val="000000"/>
        </w:rPr>
      </w:pPr>
      <w:r w:rsidRPr="00506B8C">
        <w:rPr>
          <w:rFonts w:ascii="Sylfaen" w:eastAsia="Sylfaen" w:hAnsi="Sylfaen"/>
          <w:color w:val="000000"/>
        </w:rPr>
        <w:t>4.13 თბილისის საჯარო სკოლების რეაბილიტაცია და ენერგო ეფექტურობის გაზრდის პროექტი (CEB, E5P) (</w:t>
      </w:r>
      <w:r w:rsidRPr="00506B8C">
        <w:rPr>
          <w:rFonts w:ascii="Sylfaen" w:eastAsia="Sylfaen" w:hAnsi="Sylfaen"/>
          <w:color w:val="000000"/>
          <w:lang w:val="ka-GE"/>
        </w:rPr>
        <w:t xml:space="preserve">პროგრამული კოდი </w:t>
      </w:r>
      <w:r w:rsidRPr="00506B8C">
        <w:rPr>
          <w:rFonts w:ascii="Sylfaen" w:eastAsia="Sylfaen" w:hAnsi="Sylfaen"/>
          <w:color w:val="000000"/>
        </w:rPr>
        <w:t>32 09)</w:t>
      </w:r>
    </w:p>
    <w:p w14:paraId="7B0F4A02" w14:textId="77777777" w:rsidR="0011311B" w:rsidRPr="00506B8C" w:rsidRDefault="0011311B" w:rsidP="00501D95">
      <w:pPr>
        <w:tabs>
          <w:tab w:val="left" w:pos="720"/>
        </w:tabs>
        <w:ind w:left="180"/>
        <w:jc w:val="both"/>
        <w:rPr>
          <w:rFonts w:ascii="Sylfaen" w:eastAsia="Sylfaen" w:hAnsi="Sylfaen"/>
          <w:color w:val="000000"/>
          <w:lang w:val="ka-GE"/>
        </w:rPr>
      </w:pPr>
    </w:p>
    <w:p w14:paraId="14971F7F" w14:textId="77777777" w:rsidR="0011311B" w:rsidRPr="00506B8C" w:rsidRDefault="0011311B" w:rsidP="00501D95">
      <w:pPr>
        <w:tabs>
          <w:tab w:val="left" w:pos="720"/>
        </w:tabs>
        <w:ind w:left="180"/>
        <w:jc w:val="both"/>
        <w:rPr>
          <w:rFonts w:ascii="Sylfaen" w:eastAsia="Sylfaen" w:hAnsi="Sylfaen"/>
          <w:color w:val="000000"/>
          <w:lang w:val="ka-GE"/>
        </w:rPr>
      </w:pPr>
      <w:r w:rsidRPr="00506B8C">
        <w:rPr>
          <w:rFonts w:ascii="Sylfaen" w:eastAsia="Sylfaen" w:hAnsi="Sylfaen"/>
          <w:color w:val="000000"/>
          <w:lang w:val="ka-GE"/>
        </w:rPr>
        <w:t xml:space="preserve">პროგრამის განმახორციელებელი: </w:t>
      </w:r>
    </w:p>
    <w:p w14:paraId="04A00CDA" w14:textId="77777777" w:rsidR="0011311B" w:rsidRPr="00506B8C" w:rsidRDefault="0011311B" w:rsidP="00501D95">
      <w:pPr>
        <w:tabs>
          <w:tab w:val="left" w:pos="720"/>
        </w:tabs>
        <w:ind w:left="180"/>
        <w:jc w:val="both"/>
        <w:rPr>
          <w:rFonts w:ascii="Sylfaen" w:eastAsia="Sylfaen" w:hAnsi="Sylfaen"/>
          <w:color w:val="000000"/>
          <w:lang w:val="ka-GE"/>
        </w:rPr>
      </w:pPr>
    </w:p>
    <w:p w14:paraId="0B19C623" w14:textId="77777777" w:rsidR="0011311B" w:rsidRPr="00506B8C" w:rsidRDefault="0011311B" w:rsidP="00501D95">
      <w:pPr>
        <w:numPr>
          <w:ilvl w:val="0"/>
          <w:numId w:val="129"/>
        </w:numPr>
        <w:tabs>
          <w:tab w:val="left" w:pos="720"/>
        </w:tabs>
        <w:spacing w:after="0" w:line="240" w:lineRule="auto"/>
        <w:ind w:left="180"/>
        <w:jc w:val="both"/>
        <w:rPr>
          <w:rFonts w:ascii="Sylfaen" w:eastAsia="Sylfaen" w:hAnsi="Sylfaen"/>
          <w:color w:val="000000"/>
          <w:lang w:val="ka-GE"/>
        </w:rPr>
      </w:pPr>
      <w:r w:rsidRPr="00506B8C">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r w:rsidRPr="00506B8C">
        <w:rPr>
          <w:rFonts w:ascii="Sylfaen" w:eastAsia="Sylfaen" w:hAnsi="Sylfaen"/>
          <w:color w:val="000000"/>
          <w:lang w:val="ka-GE"/>
        </w:rPr>
        <w:t>.</w:t>
      </w:r>
    </w:p>
    <w:p w14:paraId="76D2F65E" w14:textId="77777777" w:rsidR="0011311B" w:rsidRPr="00506B8C" w:rsidRDefault="0011311B" w:rsidP="00501D95">
      <w:pPr>
        <w:tabs>
          <w:tab w:val="left" w:pos="720"/>
        </w:tabs>
        <w:ind w:left="180"/>
        <w:jc w:val="both"/>
        <w:rPr>
          <w:rFonts w:ascii="Sylfaen" w:hAnsi="Sylfaen" w:cs="Sylfaen"/>
        </w:rPr>
      </w:pPr>
    </w:p>
    <w:p w14:paraId="16426332"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lang w:val="ka-GE"/>
        </w:rPr>
        <w:t>საბოლოო</w:t>
      </w:r>
      <w:r w:rsidRPr="00506B8C">
        <w:rPr>
          <w:rFonts w:ascii="Sylfaen" w:hAnsi="Sylfaen"/>
        </w:rPr>
        <w:t xml:space="preserve"> </w:t>
      </w:r>
      <w:r w:rsidRPr="00506B8C">
        <w:rPr>
          <w:rFonts w:ascii="Sylfaen" w:hAnsi="Sylfaen" w:cs="Sylfaen"/>
        </w:rPr>
        <w:t>შედეგ</w:t>
      </w:r>
      <w:r w:rsidRPr="00506B8C">
        <w:rPr>
          <w:rFonts w:ascii="Sylfaen" w:hAnsi="Sylfaen" w:cs="Sylfaen"/>
          <w:lang w:val="ka-GE"/>
        </w:rPr>
        <w:t>ი</w:t>
      </w:r>
    </w:p>
    <w:p w14:paraId="0BE43023" w14:textId="77777777" w:rsidR="0011311B" w:rsidRPr="00506B8C" w:rsidRDefault="0011311B" w:rsidP="00501D95">
      <w:pPr>
        <w:tabs>
          <w:tab w:val="left" w:pos="720"/>
        </w:tabs>
        <w:ind w:left="180"/>
        <w:jc w:val="both"/>
        <w:rPr>
          <w:rFonts w:ascii="Sylfaen" w:eastAsia="Sylfaen" w:hAnsi="Sylfaen"/>
          <w:color w:val="000000"/>
        </w:rPr>
      </w:pPr>
      <w:r w:rsidRPr="00506B8C">
        <w:rPr>
          <w:rFonts w:ascii="Sylfaen" w:eastAsia="Sylfaen" w:hAnsi="Sylfaen"/>
          <w:color w:val="000000"/>
        </w:rPr>
        <w:t>25 საჯარო სკოლაში კომფორტული ტემპერატურის შენარჩუნება გათბობის და ვენტილაციის (მინიმალური) 50% გამოყენების გარეშე, მაქსიმალური ჰერმეტიზაციის ხარჯზე.</w:t>
      </w:r>
    </w:p>
    <w:p w14:paraId="4C176051"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 xml:space="preserve">მიღწეული </w:t>
      </w:r>
      <w:r w:rsidRPr="00506B8C">
        <w:rPr>
          <w:rFonts w:ascii="Sylfaen" w:hAnsi="Sylfaen" w:cs="Sylfaen"/>
          <w:lang w:val="ka-GE"/>
        </w:rPr>
        <w:t>საბოლოო</w:t>
      </w:r>
      <w:r w:rsidRPr="00506B8C">
        <w:rPr>
          <w:rFonts w:ascii="Sylfaen" w:hAnsi="Sylfaen"/>
        </w:rPr>
        <w:t xml:space="preserve"> </w:t>
      </w:r>
      <w:r w:rsidRPr="00506B8C">
        <w:rPr>
          <w:rFonts w:ascii="Sylfaen" w:hAnsi="Sylfaen" w:cs="Sylfaen"/>
        </w:rPr>
        <w:t>შედეგე</w:t>
      </w:r>
      <w:r w:rsidRPr="00506B8C">
        <w:rPr>
          <w:rFonts w:ascii="Sylfaen" w:hAnsi="Sylfaen" w:cs="Sylfaen"/>
          <w:lang w:val="ka-GE"/>
        </w:rPr>
        <w:t>ი</w:t>
      </w:r>
      <w:r w:rsidRPr="00506B8C">
        <w:rPr>
          <w:rFonts w:ascii="Sylfaen" w:hAnsi="Sylfaen" w:cs="Sylfaen"/>
        </w:rPr>
        <w:t>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37D6E6B5" w14:textId="77777777" w:rsidR="0011311B" w:rsidRPr="00506B8C" w:rsidRDefault="0011311B" w:rsidP="00501D95">
      <w:pPr>
        <w:numPr>
          <w:ilvl w:val="0"/>
          <w:numId w:val="110"/>
        </w:numPr>
        <w:tabs>
          <w:tab w:val="left" w:pos="720"/>
        </w:tabs>
        <w:spacing w:after="0" w:line="240" w:lineRule="auto"/>
        <w:ind w:left="180"/>
        <w:jc w:val="both"/>
        <w:rPr>
          <w:rFonts w:ascii="Sylfaen" w:hAnsi="Sylfaen" w:cs="Sylfaen"/>
        </w:rPr>
      </w:pPr>
      <w:r w:rsidRPr="00506B8C">
        <w:rPr>
          <w:rFonts w:ascii="Sylfaen" w:hAnsi="Sylfaen" w:cs="Sylfaen"/>
          <w:lang w:val="ka-GE"/>
        </w:rPr>
        <w:t xml:space="preserve">დაგეგმილი </w:t>
      </w:r>
      <w:r w:rsidRPr="00506B8C">
        <w:rPr>
          <w:rFonts w:ascii="Sylfaen" w:hAnsi="Sylfaen" w:cs="Sylfaen"/>
        </w:rPr>
        <w:t>საბაზისო მაჩვენებელი</w:t>
      </w:r>
    </w:p>
    <w:p w14:paraId="4A5D7B14" w14:textId="77777777" w:rsidR="0011311B" w:rsidRPr="00506B8C" w:rsidRDefault="0011311B" w:rsidP="00501D95">
      <w:pPr>
        <w:tabs>
          <w:tab w:val="left" w:pos="720"/>
        </w:tabs>
        <w:ind w:left="180"/>
        <w:jc w:val="both"/>
        <w:rPr>
          <w:rFonts w:ascii="Sylfaen" w:hAnsi="Sylfaen" w:cs="Sylfaen"/>
          <w:lang w:val="ka-GE"/>
        </w:rPr>
      </w:pPr>
      <w:r w:rsidRPr="00506B8C">
        <w:rPr>
          <w:rFonts w:ascii="Sylfaen" w:eastAsia="Sylfaen" w:hAnsi="Sylfaen"/>
          <w:color w:val="000000"/>
        </w:rPr>
        <w:t>2017 წლისთვის დაიწყება 10 ერთეული საჯარო სკოლის რეაბილიტაცია, რომლებიც მოახდენენ დაბალი ენერგიის მოხმარებას</w:t>
      </w:r>
      <w:r w:rsidRPr="00506B8C">
        <w:rPr>
          <w:rFonts w:ascii="Sylfaen" w:eastAsia="Sylfaen" w:hAnsi="Sylfaen"/>
          <w:color w:val="000000"/>
          <w:lang w:val="ka-GE"/>
        </w:rPr>
        <w:t>.</w:t>
      </w:r>
    </w:p>
    <w:p w14:paraId="7F47997C"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78D82779" w14:textId="77777777" w:rsidR="0011311B" w:rsidRPr="00506B8C" w:rsidRDefault="0011311B" w:rsidP="00501D95">
      <w:pPr>
        <w:tabs>
          <w:tab w:val="left" w:pos="720"/>
        </w:tabs>
        <w:ind w:left="180"/>
        <w:jc w:val="both"/>
        <w:rPr>
          <w:rFonts w:ascii="Sylfaen" w:hAnsi="Sylfaen" w:cs="Sylfaen"/>
        </w:rPr>
      </w:pPr>
      <w:r w:rsidRPr="00506B8C">
        <w:rPr>
          <w:rFonts w:ascii="Sylfaen" w:eastAsia="Sylfaen" w:hAnsi="Sylfaen"/>
          <w:color w:val="000000"/>
        </w:rPr>
        <w:t>თბილისის 25 საჯარო სკოლა სრულად რეაბილიტაცირებულია და გაუმჯობესებულია ენერგო-ეფექტური ინფრასტრუქტურა.</w:t>
      </w:r>
    </w:p>
    <w:p w14:paraId="176F4FDC"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ცდომილების</w:t>
      </w:r>
      <w:r w:rsidRPr="00506B8C">
        <w:rPr>
          <w:rFonts w:ascii="Sylfaen" w:hAnsi="Sylfaen"/>
        </w:rPr>
        <w:t xml:space="preserve"> </w:t>
      </w:r>
      <w:r w:rsidRPr="00506B8C">
        <w:rPr>
          <w:rFonts w:ascii="Sylfaen" w:hAnsi="Sylfaen" w:cs="Sylfaen"/>
        </w:rPr>
        <w:t>მაჩვენებელი</w:t>
      </w:r>
      <w:r w:rsidRPr="00506B8C">
        <w:rPr>
          <w:rFonts w:ascii="Sylfaen" w:hAnsi="Sylfaen"/>
        </w:rPr>
        <w:t xml:space="preserve"> (%/</w:t>
      </w:r>
      <w:r w:rsidRPr="00506B8C">
        <w:rPr>
          <w:rFonts w:ascii="Sylfaen" w:hAnsi="Sylfaen" w:cs="Sylfaen"/>
        </w:rPr>
        <w:t>აღწერა</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განმარტება</w:t>
      </w:r>
      <w:r w:rsidRPr="00506B8C">
        <w:rPr>
          <w:rFonts w:ascii="Sylfaen" w:hAnsi="Sylfaen"/>
        </w:rPr>
        <w:t xml:space="preserve"> </w:t>
      </w:r>
      <w:r w:rsidRPr="00506B8C">
        <w:rPr>
          <w:rFonts w:ascii="Sylfaen" w:hAnsi="Sylfaen" w:cs="Sylfaen"/>
        </w:rPr>
        <w:t>დაგეგმილ</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მიღწეულ</w:t>
      </w:r>
      <w:r w:rsidRPr="00506B8C">
        <w:rPr>
          <w:rFonts w:ascii="Sylfaen" w:hAnsi="Sylfaen"/>
        </w:rPr>
        <w:t xml:space="preserve"> </w:t>
      </w:r>
      <w:r w:rsidRPr="00506B8C">
        <w:rPr>
          <w:rFonts w:ascii="Sylfaen" w:hAnsi="Sylfaen" w:cs="Sylfaen"/>
        </w:rPr>
        <w:t>საბოლოო</w:t>
      </w:r>
      <w:r w:rsidRPr="00506B8C">
        <w:rPr>
          <w:rFonts w:ascii="Sylfaen" w:hAnsi="Sylfaen"/>
        </w:rPr>
        <w:t xml:space="preserve"> </w:t>
      </w:r>
      <w:r w:rsidRPr="00506B8C">
        <w:rPr>
          <w:rFonts w:ascii="Sylfaen" w:hAnsi="Sylfaen" w:cs="Sylfaen"/>
        </w:rPr>
        <w:t>შედეგებს</w:t>
      </w:r>
      <w:r w:rsidRPr="00506B8C">
        <w:rPr>
          <w:rFonts w:ascii="Sylfaen" w:hAnsi="Sylfaen"/>
        </w:rPr>
        <w:t xml:space="preserve"> </w:t>
      </w:r>
      <w:r w:rsidRPr="00506B8C">
        <w:rPr>
          <w:rFonts w:ascii="Sylfaen" w:hAnsi="Sylfaen" w:cs="Sylfaen"/>
        </w:rPr>
        <w:t>შორის</w:t>
      </w:r>
      <w:r w:rsidRPr="00506B8C">
        <w:rPr>
          <w:rFonts w:ascii="Sylfaen" w:hAnsi="Sylfaen"/>
        </w:rPr>
        <w:t xml:space="preserve"> </w:t>
      </w:r>
      <w:r w:rsidRPr="00506B8C">
        <w:rPr>
          <w:rFonts w:ascii="Sylfaen" w:hAnsi="Sylfaen" w:cs="Sylfaen"/>
        </w:rPr>
        <w:t>არსებულ</w:t>
      </w:r>
      <w:r w:rsidRPr="00506B8C">
        <w:rPr>
          <w:rFonts w:ascii="Sylfaen" w:hAnsi="Sylfaen"/>
        </w:rPr>
        <w:t xml:space="preserve"> </w:t>
      </w:r>
      <w:r w:rsidRPr="00506B8C">
        <w:rPr>
          <w:rFonts w:ascii="Sylfaen" w:hAnsi="Sylfaen" w:cs="Sylfaen"/>
        </w:rPr>
        <w:t>განსხვავებებზე</w:t>
      </w:r>
    </w:p>
    <w:p w14:paraId="24576AFD"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პროექტის ფარგლებში მიმდინარე წელს დაგეგმილი იყო სამი (საპილოტე) საჯარო სკოლის გამაგრება/სრული რეაბილიტაციის სამუშაოების შესყიდვა,</w:t>
      </w:r>
      <w:r w:rsidRPr="00506B8C">
        <w:rPr>
          <w:rFonts w:ascii="Sylfaen" w:hAnsi="Sylfaen" w:cs="Sylfaen"/>
          <w:lang w:val="ka-GE"/>
        </w:rPr>
        <w:t xml:space="preserve"> </w:t>
      </w:r>
      <w:r w:rsidRPr="00506B8C">
        <w:rPr>
          <w:rFonts w:ascii="Sylfaen" w:hAnsi="Sylfaen" w:cs="Sylfaen"/>
        </w:rPr>
        <w:t xml:space="preserve">ბანკსა და </w:t>
      </w:r>
      <w:r w:rsidRPr="00506B8C">
        <w:rPr>
          <w:rFonts w:ascii="Sylfaen" w:hAnsi="Sylfaen" w:cs="Sylfaen"/>
          <w:color w:val="26282A"/>
        </w:rPr>
        <w:t>ესპანურ</w:t>
      </w:r>
      <w:r w:rsidRPr="00506B8C">
        <w:rPr>
          <w:rFonts w:ascii="Sylfaen" w:hAnsi="Sylfaen" w:cs="Sylfaen"/>
          <w:color w:val="26282A"/>
          <w:lang w:val="ka-GE"/>
        </w:rPr>
        <w:t xml:space="preserve"> </w:t>
      </w:r>
      <w:r w:rsidRPr="00506B8C">
        <w:rPr>
          <w:rFonts w:ascii="Sylfaen" w:hAnsi="Sylfaen" w:cs="Sylfaen"/>
        </w:rPr>
        <w:t xml:space="preserve">საპროექტო ორგაზაცია „ეუროსტუდიოს“ შორის დადებული შეთანხმების შესაბამისად აღნიშნულ კომპანიას დაევალა საკუთარი ძალებით, როგორც დამატებითი სამუშაო შეესრულებინა შენობა ნაგებობების ტექნიკური მდგომარეობის შესწავლა და </w:t>
      </w:r>
      <w:r w:rsidRPr="00506B8C">
        <w:rPr>
          <w:rFonts w:ascii="Sylfaen" w:hAnsi="Sylfaen" w:cs="Sylfaen"/>
        </w:rPr>
        <w:lastRenderedPageBreak/>
        <w:t xml:space="preserve">გეოლოგიური კვლევების ჩატარება და აქედან გამომდინარე საპროექტო-სახარჯთაღრიცხვო დოკუმენტაციის მომზადება. </w:t>
      </w:r>
      <w:r w:rsidRPr="00506B8C">
        <w:rPr>
          <w:rFonts w:ascii="Sylfaen" w:hAnsi="Sylfaen" w:cs="Sylfaen"/>
          <w:lang w:val="ka-GE"/>
        </w:rPr>
        <w:t xml:space="preserve">პროექტირებების </w:t>
      </w:r>
      <w:r w:rsidRPr="00506B8C">
        <w:rPr>
          <w:rFonts w:ascii="Sylfaen" w:hAnsi="Sylfaen" w:cs="Sylfaen"/>
          <w:color w:val="000000"/>
        </w:rPr>
        <w:t>დასრულების</w:t>
      </w:r>
      <w:r w:rsidRPr="00506B8C">
        <w:rPr>
          <w:rFonts w:ascii="Sylfaen" w:hAnsi="Sylfaen"/>
          <w:color w:val="000000"/>
        </w:rPr>
        <w:t xml:space="preserve"> </w:t>
      </w:r>
      <w:r w:rsidRPr="00506B8C">
        <w:rPr>
          <w:rFonts w:ascii="Sylfaen" w:hAnsi="Sylfaen" w:cs="Sylfaen"/>
          <w:color w:val="000000"/>
        </w:rPr>
        <w:t>ვადად</w:t>
      </w:r>
      <w:r w:rsidRPr="00506B8C">
        <w:rPr>
          <w:rFonts w:ascii="Sylfaen" w:hAnsi="Sylfaen"/>
          <w:color w:val="000000"/>
        </w:rPr>
        <w:t xml:space="preserve">  </w:t>
      </w:r>
      <w:r w:rsidRPr="00506B8C">
        <w:rPr>
          <w:rFonts w:ascii="Sylfaen" w:hAnsi="Sylfaen" w:cs="Sylfaen"/>
          <w:color w:val="000000"/>
        </w:rPr>
        <w:t>განსაზღვრული</w:t>
      </w:r>
      <w:r w:rsidRPr="00506B8C">
        <w:rPr>
          <w:rFonts w:ascii="Sylfaen" w:hAnsi="Sylfaen"/>
          <w:color w:val="000000"/>
        </w:rPr>
        <w:t xml:space="preserve"> </w:t>
      </w:r>
      <w:r w:rsidRPr="00506B8C">
        <w:rPr>
          <w:rFonts w:ascii="Sylfaen" w:hAnsi="Sylfaen" w:cs="Sylfaen"/>
          <w:color w:val="000000"/>
        </w:rPr>
        <w:t>იყო</w:t>
      </w:r>
      <w:r w:rsidRPr="00506B8C">
        <w:rPr>
          <w:rFonts w:ascii="Sylfaen" w:hAnsi="Sylfaen"/>
          <w:color w:val="26282A"/>
        </w:rPr>
        <w:t> </w:t>
      </w:r>
      <w:r w:rsidRPr="00506B8C">
        <w:rPr>
          <w:rFonts w:ascii="Sylfaen" w:hAnsi="Sylfaen"/>
          <w:color w:val="26282A"/>
          <w:lang w:val="ka-GE"/>
        </w:rPr>
        <w:t>საანგარიშო</w:t>
      </w:r>
      <w:r w:rsidRPr="00506B8C">
        <w:rPr>
          <w:rFonts w:ascii="Sylfaen" w:hAnsi="Sylfaen"/>
          <w:color w:val="26282A"/>
        </w:rPr>
        <w:t xml:space="preserve"> </w:t>
      </w:r>
      <w:r w:rsidRPr="00506B8C">
        <w:rPr>
          <w:rFonts w:ascii="Sylfaen" w:hAnsi="Sylfaen" w:cs="Sylfaen"/>
          <w:color w:val="26282A"/>
          <w:lang w:val="ka-GE"/>
        </w:rPr>
        <w:t>პერიოდის</w:t>
      </w:r>
      <w:r w:rsidRPr="00506B8C">
        <w:rPr>
          <w:rFonts w:ascii="Sylfaen" w:hAnsi="Sylfaen"/>
          <w:color w:val="26282A"/>
        </w:rPr>
        <w:t xml:space="preserve"> </w:t>
      </w:r>
      <w:r w:rsidRPr="00506B8C">
        <w:rPr>
          <w:rFonts w:ascii="Sylfaen" w:hAnsi="Sylfaen" w:cs="Sylfaen"/>
          <w:color w:val="26282A"/>
        </w:rPr>
        <w:t>მეორე</w:t>
      </w:r>
      <w:r w:rsidRPr="00506B8C">
        <w:rPr>
          <w:rFonts w:ascii="Sylfaen" w:hAnsi="Sylfaen"/>
          <w:color w:val="26282A"/>
        </w:rPr>
        <w:t xml:space="preserve"> </w:t>
      </w:r>
      <w:r w:rsidRPr="00506B8C">
        <w:rPr>
          <w:rFonts w:ascii="Sylfaen" w:hAnsi="Sylfaen" w:cs="Sylfaen"/>
          <w:color w:val="26282A"/>
        </w:rPr>
        <w:t>ნახევარი</w:t>
      </w:r>
      <w:r w:rsidRPr="00506B8C">
        <w:rPr>
          <w:rFonts w:ascii="Sylfaen" w:hAnsi="Sylfaen" w:cs="Sylfaen"/>
          <w:color w:val="26282A"/>
          <w:lang w:val="ka-GE"/>
        </w:rPr>
        <w:t>, რომელიც აღნიშნული პერიოდისთვის ვერ მოხერხდა.</w:t>
      </w:r>
    </w:p>
    <w:p w14:paraId="296E7698" w14:textId="77777777" w:rsidR="00954FB6" w:rsidRPr="00506B8C" w:rsidRDefault="00954FB6" w:rsidP="00501D95">
      <w:pPr>
        <w:spacing w:line="240" w:lineRule="auto"/>
        <w:ind w:left="180" w:right="-900"/>
        <w:jc w:val="center"/>
        <w:rPr>
          <w:rFonts w:ascii="Sylfaen" w:hAnsi="Sylfaen" w:cs="Sylfaen"/>
          <w:highlight w:val="yellow"/>
          <w:lang w:val="ka-GE"/>
        </w:rPr>
      </w:pPr>
    </w:p>
    <w:p w14:paraId="0DC865A9" w14:textId="77777777" w:rsidR="0011311B" w:rsidRPr="00506B8C" w:rsidRDefault="0011311B" w:rsidP="00501D95">
      <w:pPr>
        <w:spacing w:after="0" w:line="360" w:lineRule="auto"/>
        <w:ind w:left="180"/>
        <w:jc w:val="both"/>
        <w:rPr>
          <w:rFonts w:ascii="Sylfaen" w:hAnsi="Sylfaen"/>
          <w:lang w:val="ka-GE"/>
        </w:rPr>
      </w:pPr>
      <w:r w:rsidRPr="00506B8C">
        <w:rPr>
          <w:rFonts w:ascii="Sylfaen" w:hAnsi="Sylfaen"/>
        </w:rPr>
        <w:t xml:space="preserve">4.15 </w:t>
      </w:r>
      <w:r w:rsidRPr="00506B8C">
        <w:rPr>
          <w:rFonts w:ascii="Sylfaen" w:hAnsi="Sylfaen"/>
          <w:lang w:val="ka-GE"/>
        </w:rPr>
        <w:t>იუსტიციის სამინისტროს სისტემის თანამშრომელთა გადამზადება და სასწავლო ცენტრის განვითარება (პროგრამული კოდი 26 04)</w:t>
      </w:r>
    </w:p>
    <w:p w14:paraId="5BF0BFF6" w14:textId="77777777" w:rsidR="0011311B" w:rsidRPr="00506B8C" w:rsidRDefault="0011311B" w:rsidP="00501D95">
      <w:pPr>
        <w:spacing w:after="0" w:line="360" w:lineRule="auto"/>
        <w:ind w:left="180"/>
        <w:jc w:val="both"/>
        <w:rPr>
          <w:rFonts w:ascii="Sylfaen" w:eastAsia="Times New Roman" w:hAnsi="Sylfaen" w:cs="Sylfaen"/>
          <w:sz w:val="10"/>
          <w:szCs w:val="20"/>
        </w:rPr>
      </w:pPr>
    </w:p>
    <w:p w14:paraId="3E0129B8" w14:textId="77777777" w:rsidR="0011311B" w:rsidRPr="00506B8C" w:rsidRDefault="0011311B" w:rsidP="00501D95">
      <w:p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პროგრამის განმახორციელებელი:</w:t>
      </w:r>
    </w:p>
    <w:p w14:paraId="4DAA3A28" w14:textId="77777777" w:rsidR="0011311B" w:rsidRPr="00506B8C" w:rsidRDefault="0011311B" w:rsidP="00501D95">
      <w:pPr>
        <w:numPr>
          <w:ilvl w:val="0"/>
          <w:numId w:val="3"/>
        </w:numPr>
        <w:spacing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სსიპ - საქართველოს იუსტიციის სასწავლო ცენტრი</w:t>
      </w:r>
    </w:p>
    <w:p w14:paraId="1685E0DB" w14:textId="77777777" w:rsidR="0011311B" w:rsidRPr="00506B8C" w:rsidRDefault="0011311B"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 xml:space="preserve">დაგეგმილი საბოლოო შედეგები: </w:t>
      </w:r>
    </w:p>
    <w:p w14:paraId="2910009C" w14:textId="77777777" w:rsidR="0011311B" w:rsidRPr="00506B8C" w:rsidRDefault="0011311B"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იუსტიციის სამინისტროს სისტემის, სხვა საჯარო თუ კერძო ორგანიზაციების თანამშრომელთა და დაინტერესებულ პირთა კვალიფიკაციის ამაღლება, პიროვნული და პროფესიული განვითარება, პრაქტიკული  უნარების გაძლიერება;</w:t>
      </w:r>
    </w:p>
    <w:p w14:paraId="65F42C59" w14:textId="77777777" w:rsidR="0011311B" w:rsidRPr="00506B8C" w:rsidRDefault="0011311B"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იუსტიციის სამინისტროს სისტემისა და სხვა საჯარო და კერძო ორგანიზაციებისთვის კვალიფიციური კადრების შეფასებისა და შერჩევის უზრუნველყოფა.</w:t>
      </w:r>
    </w:p>
    <w:p w14:paraId="63563DB4" w14:textId="77777777" w:rsidR="0011311B" w:rsidRPr="00506B8C" w:rsidRDefault="0011311B" w:rsidP="00501D95">
      <w:pPr>
        <w:spacing w:after="0" w:line="240" w:lineRule="auto"/>
        <w:ind w:left="180"/>
        <w:jc w:val="both"/>
        <w:rPr>
          <w:rFonts w:ascii="Sylfaen" w:eastAsia="Sylfaen" w:hAnsi="Sylfaen"/>
          <w:color w:val="000000"/>
        </w:rPr>
      </w:pPr>
    </w:p>
    <w:p w14:paraId="7E8A0764" w14:textId="77777777" w:rsidR="0011311B" w:rsidRPr="00506B8C" w:rsidRDefault="0011311B"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მიღწეული საბოლოო შედეგები:</w:t>
      </w:r>
    </w:p>
    <w:p w14:paraId="104A81D7" w14:textId="77777777" w:rsidR="0011311B" w:rsidRPr="00506B8C" w:rsidRDefault="0011311B"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ხელი შეეწყო იუსტიციის სამინისტროს სისტემისა და სხვა საჯარო და კერძო ორგანიზაციების თანამშრომლების კვალიფიკაციის ამაღლებას. თეორიულ ცოდნასთან ერთად  აპლიკანტებმა, რომლებმაც გაიარეს ტრენინგი, მნიშვნელოვნად გაიუმჯობესეს პრაქტიკული უნარ-ჩვევები;</w:t>
      </w:r>
    </w:p>
    <w:p w14:paraId="1563C7FC" w14:textId="77777777" w:rsidR="0011311B" w:rsidRPr="00506B8C" w:rsidRDefault="0011311B"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ჩატარებული ტესტირებები განხორციელდა მაღალ დონეზე. ორგანიზებული ტესტირების შედეგად სხვადასხვა საჯარო და კერძო ორგანიზაციებს საშუალება მიეცათ, გამოცხადებულ ვაკანტურ თანამდებობებზე აეყვანათ კვალიფიციური კადრები.</w:t>
      </w:r>
    </w:p>
    <w:p w14:paraId="2FFBCED6" w14:textId="77777777" w:rsidR="0011311B" w:rsidRPr="00506B8C" w:rsidRDefault="0011311B"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p>
    <w:p w14:paraId="6A3ABBBC" w14:textId="77777777" w:rsidR="0011311B" w:rsidRPr="00506B8C" w:rsidRDefault="0011311B"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დაგეგმილი და მიღწეული საბოლოო შედეგის შეფასების ინდიკატორი:</w:t>
      </w:r>
    </w:p>
    <w:p w14:paraId="6A410CE3" w14:textId="77777777" w:rsidR="0011311B" w:rsidRPr="00506B8C" w:rsidRDefault="0011311B" w:rsidP="00501D95">
      <w:pPr>
        <w:numPr>
          <w:ilvl w:val="0"/>
          <w:numId w:val="131"/>
        </w:numPr>
        <w:spacing w:after="0"/>
        <w:ind w:left="180"/>
        <w:jc w:val="both"/>
        <w:rPr>
          <w:rFonts w:ascii="Sylfaen" w:eastAsia="Sylfaen" w:hAnsi="Sylfaen" w:cs="Arial"/>
          <w:color w:val="000000"/>
          <w:lang w:val="ka-GE"/>
        </w:rPr>
      </w:pPr>
      <w:r w:rsidRPr="00506B8C">
        <w:rPr>
          <w:rFonts w:ascii="Sylfaen" w:eastAsia="Sylfaen" w:hAnsi="Sylfaen" w:cs="Arial"/>
          <w:color w:val="000000"/>
          <w:lang w:val="ka-GE"/>
        </w:rPr>
        <w:t>დაგეგმილი საბაზისო მაჩვენებელი - 2016 წელს I კვარტალში ტრენინგი გაიარა 505-მა აპლიკანტმა;</w:t>
      </w:r>
    </w:p>
    <w:p w14:paraId="5C984864" w14:textId="77777777" w:rsidR="0011311B" w:rsidRPr="00506B8C" w:rsidRDefault="0011311B" w:rsidP="00501D95">
      <w:pPr>
        <w:spacing w:after="0"/>
        <w:ind w:left="180"/>
        <w:jc w:val="both"/>
        <w:rPr>
          <w:rFonts w:ascii="Sylfaen" w:eastAsia="Sylfaen" w:hAnsi="Sylfaen" w:cs="Arial"/>
          <w:color w:val="000000"/>
          <w:lang w:val="ka-GE"/>
        </w:rPr>
      </w:pPr>
      <w:r w:rsidRPr="00506B8C">
        <w:rPr>
          <w:rFonts w:ascii="Sylfaen" w:eastAsia="Sylfaen" w:hAnsi="Sylfaen" w:cs="Arial"/>
          <w:color w:val="000000"/>
          <w:lang w:val="ka-GE"/>
        </w:rPr>
        <w:t xml:space="preserve">დაგეგმილი მიზნობრივი მაჩვენებელი - 2017 წელი </w:t>
      </w:r>
      <w:r w:rsidRPr="00506B8C">
        <w:rPr>
          <w:rFonts w:ascii="Sylfaen" w:eastAsia="Sylfaen" w:hAnsi="Sylfaen" w:cs="Arial"/>
          <w:color w:val="000000"/>
        </w:rPr>
        <w:t>−</w:t>
      </w:r>
      <w:r w:rsidRPr="00506B8C">
        <w:rPr>
          <w:rFonts w:ascii="Sylfaen" w:eastAsia="Sylfaen" w:hAnsi="Sylfaen" w:cs="Arial"/>
          <w:color w:val="000000"/>
          <w:lang w:val="ka-GE"/>
        </w:rPr>
        <w:t xml:space="preserve"> ტრენინგს გაივლის 4900 აპლიკანტი; 2018 წელი </w:t>
      </w:r>
      <w:r w:rsidRPr="00506B8C">
        <w:rPr>
          <w:rFonts w:ascii="Sylfaen" w:eastAsia="Sylfaen" w:hAnsi="Sylfaen" w:cs="Arial"/>
          <w:color w:val="000000"/>
        </w:rPr>
        <w:t>−</w:t>
      </w:r>
      <w:r w:rsidRPr="00506B8C">
        <w:rPr>
          <w:rFonts w:ascii="Sylfaen" w:eastAsia="Sylfaen" w:hAnsi="Sylfaen" w:cs="Arial"/>
          <w:color w:val="000000"/>
          <w:lang w:val="ka-GE"/>
        </w:rPr>
        <w:t xml:space="preserve">ტრენინგს გაივლის 5000 აპლიკანტი; 2019 წელი </w:t>
      </w:r>
      <w:r w:rsidRPr="00506B8C">
        <w:rPr>
          <w:rFonts w:ascii="Sylfaen" w:eastAsia="Sylfaen" w:hAnsi="Sylfaen" w:cs="Arial"/>
          <w:color w:val="000000"/>
        </w:rPr>
        <w:t>−</w:t>
      </w:r>
      <w:r w:rsidRPr="00506B8C">
        <w:rPr>
          <w:rFonts w:ascii="Sylfaen" w:eastAsia="Sylfaen" w:hAnsi="Sylfaen" w:cs="Arial"/>
          <w:color w:val="000000"/>
          <w:lang w:val="ka-GE"/>
        </w:rPr>
        <w:t xml:space="preserve"> ტრენინგს გაივლის 5100 აპლიკანტი; 2020 წელი </w:t>
      </w:r>
      <w:r w:rsidRPr="00506B8C">
        <w:rPr>
          <w:rFonts w:ascii="Sylfaen" w:eastAsia="Sylfaen" w:hAnsi="Sylfaen" w:cs="Arial"/>
          <w:color w:val="000000"/>
        </w:rPr>
        <w:t>−</w:t>
      </w:r>
      <w:r w:rsidRPr="00506B8C">
        <w:rPr>
          <w:rFonts w:ascii="Sylfaen" w:eastAsia="Sylfaen" w:hAnsi="Sylfaen" w:cs="Arial"/>
          <w:color w:val="000000"/>
          <w:lang w:val="ka-GE"/>
        </w:rPr>
        <w:t xml:space="preserve"> ტრენინგს გაივლის 5100 აპლიკანტი;</w:t>
      </w:r>
    </w:p>
    <w:p w14:paraId="591DFBB1" w14:textId="77777777" w:rsidR="0011311B" w:rsidRPr="00506B8C" w:rsidRDefault="0011311B" w:rsidP="00501D95">
      <w:pPr>
        <w:spacing w:after="0"/>
        <w:ind w:left="180"/>
        <w:jc w:val="both"/>
        <w:rPr>
          <w:rFonts w:ascii="Sylfaen" w:eastAsia="Sylfaen" w:hAnsi="Sylfaen" w:cs="Arial"/>
          <w:color w:val="000000"/>
          <w:lang w:val="ka-GE"/>
        </w:rPr>
      </w:pPr>
      <w:r w:rsidRPr="00506B8C">
        <w:rPr>
          <w:rFonts w:ascii="Sylfaen" w:eastAsia="Sylfaen" w:hAnsi="Sylfaen" w:cs="Arial"/>
          <w:color w:val="000000"/>
          <w:lang w:val="ka-GE"/>
        </w:rPr>
        <w:t>მიღწეული საბოლოო შედეგის შეფასების ინდიკატორი - 2017 წელს ტრენინგი გაიარა 7 576-მა აპლიკანტმა.</w:t>
      </w:r>
    </w:p>
    <w:p w14:paraId="6E4DAD8F" w14:textId="77777777" w:rsidR="0011311B" w:rsidRPr="00506B8C" w:rsidRDefault="0011311B" w:rsidP="00501D95">
      <w:pPr>
        <w:numPr>
          <w:ilvl w:val="0"/>
          <w:numId w:val="131"/>
        </w:numPr>
        <w:spacing w:after="0"/>
        <w:ind w:left="180"/>
        <w:jc w:val="both"/>
        <w:rPr>
          <w:rFonts w:ascii="Sylfaen" w:eastAsia="Sylfaen" w:hAnsi="Sylfaen" w:cs="Arial"/>
          <w:color w:val="000000"/>
          <w:lang w:val="ka-GE"/>
        </w:rPr>
      </w:pPr>
      <w:r w:rsidRPr="00506B8C">
        <w:rPr>
          <w:rFonts w:ascii="Sylfaen" w:eastAsia="Sylfaen" w:hAnsi="Sylfaen" w:cs="Arial"/>
          <w:color w:val="000000"/>
          <w:lang w:val="ka-GE"/>
        </w:rPr>
        <w:t>დაგეგმილი საბაზისო მაჩვენებელი - 2016 წელს I კვარტალში ტესტირება გაიარა 1978-მა აპლიკანტმა;</w:t>
      </w:r>
    </w:p>
    <w:p w14:paraId="3508353F" w14:textId="77777777" w:rsidR="0011311B" w:rsidRPr="00506B8C" w:rsidRDefault="0011311B" w:rsidP="00501D95">
      <w:pPr>
        <w:spacing w:after="0"/>
        <w:ind w:left="180"/>
        <w:jc w:val="both"/>
        <w:rPr>
          <w:rFonts w:ascii="Sylfaen" w:eastAsia="Sylfaen" w:hAnsi="Sylfaen" w:cs="Arial"/>
          <w:color w:val="000000"/>
          <w:lang w:val="ka-GE"/>
        </w:rPr>
      </w:pPr>
      <w:r w:rsidRPr="00506B8C">
        <w:rPr>
          <w:rFonts w:ascii="Sylfaen" w:eastAsia="Sylfaen" w:hAnsi="Sylfaen" w:cs="Arial"/>
          <w:color w:val="000000"/>
          <w:lang w:val="ka-GE"/>
        </w:rPr>
        <w:t>დაგეგმილი მიზნობრივი მაჩვენებელი - 2017-2020 წლებში ყოველწლიურად ტესტირებას გაივლის 7,000 აპლიკანტი;</w:t>
      </w:r>
    </w:p>
    <w:p w14:paraId="16EF73C0" w14:textId="77777777" w:rsidR="0011311B" w:rsidRPr="00506B8C" w:rsidRDefault="0011311B" w:rsidP="00501D95">
      <w:pPr>
        <w:spacing w:after="0"/>
        <w:ind w:left="180"/>
        <w:jc w:val="both"/>
        <w:rPr>
          <w:rFonts w:ascii="Sylfaen" w:eastAsia="Sylfaen" w:hAnsi="Sylfaen" w:cs="Arial"/>
          <w:color w:val="000000"/>
          <w:lang w:val="ka-GE"/>
        </w:rPr>
      </w:pPr>
      <w:r w:rsidRPr="00506B8C">
        <w:rPr>
          <w:rFonts w:ascii="Sylfaen" w:eastAsia="Sylfaen" w:hAnsi="Sylfaen" w:cs="Arial"/>
          <w:color w:val="000000"/>
          <w:lang w:val="ka-GE"/>
        </w:rPr>
        <w:t>მიღწეული საბოლოო შედეგის შეფასების ინდიკატორი - 2017 წელს ტესტირება გაიარა 6 079 აპლიკანტმა.</w:t>
      </w:r>
      <w:r w:rsidRPr="00506B8C">
        <w:rPr>
          <w:rFonts w:ascii="Sylfaen" w:eastAsia="Sylfaen" w:hAnsi="Sylfaen" w:cs="Arial"/>
          <w:color w:val="000000"/>
          <w:lang w:val="ka-GE"/>
        </w:rPr>
        <w:tab/>
      </w:r>
    </w:p>
    <w:p w14:paraId="7B3859A0" w14:textId="77777777" w:rsidR="0011311B" w:rsidRPr="00506B8C" w:rsidRDefault="0011311B" w:rsidP="00501D95">
      <w:pPr>
        <w:spacing w:after="100" w:afterAutospacing="1"/>
        <w:ind w:left="180"/>
        <w:jc w:val="both"/>
        <w:rPr>
          <w:rFonts w:ascii="Sylfaen" w:eastAsia="Sylfaen" w:hAnsi="Sylfaen" w:cs="Arial"/>
          <w:color w:val="000000"/>
          <w:lang w:val="ka-GE"/>
        </w:rPr>
      </w:pPr>
      <w:r w:rsidRPr="00506B8C">
        <w:rPr>
          <w:rFonts w:ascii="Sylfaen" w:eastAsia="Sylfaen" w:hAnsi="Sylfaen" w:cs="Arial"/>
          <w:color w:val="000000"/>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3BD336E7" w14:textId="77777777" w:rsidR="00E22060" w:rsidRPr="00506B8C" w:rsidRDefault="0011311B" w:rsidP="00501D95">
      <w:pPr>
        <w:spacing w:line="240" w:lineRule="auto"/>
        <w:ind w:left="180" w:right="-900"/>
        <w:jc w:val="center"/>
        <w:rPr>
          <w:rFonts w:ascii="Sylfaen" w:hAnsi="Sylfaen" w:cs="Sylfaen"/>
          <w:highlight w:val="yellow"/>
          <w:lang w:val="ka-GE"/>
        </w:rPr>
      </w:pPr>
      <w:r w:rsidRPr="00506B8C">
        <w:rPr>
          <w:rFonts w:ascii="Sylfaen" w:eastAsia="Sylfaen" w:hAnsi="Sylfaen" w:cs="Arial"/>
          <w:color w:val="000000"/>
          <w:lang w:val="ka-GE"/>
        </w:rPr>
        <w:lastRenderedPageBreak/>
        <w:t>2.</w:t>
      </w:r>
      <w:r w:rsidRPr="00506B8C">
        <w:rPr>
          <w:rFonts w:ascii="Sylfaen" w:eastAsia="Sylfaen" w:hAnsi="Sylfaen" w:cs="Arial"/>
          <w:color w:val="000000"/>
          <w:lang w:val="ka-GE"/>
        </w:rPr>
        <w:tab/>
        <w:t>მიზნობრივ და ფაქტობრივ მაჩვენებლებს შორის სხვაობამ შეადგინა 921 აპლიკანტი. „საჯარო სამსახურის შესახებ“ კანონში შესული ცვლილებების შედგეგად, მუნიციპალიტეტების მხრიდან ტესტირების მომსახურებაზე მოთხოვნა მნიშვნელოვნად შემცირდა.</w:t>
      </w:r>
    </w:p>
    <w:p w14:paraId="30EE056D" w14:textId="77777777" w:rsidR="0011311B" w:rsidRPr="00506B8C" w:rsidRDefault="0011311B" w:rsidP="008C08DB">
      <w:pPr>
        <w:pStyle w:val="abzacixml"/>
        <w:rPr>
          <w:highlight w:val="yellow"/>
        </w:rPr>
      </w:pPr>
    </w:p>
    <w:p w14:paraId="3652E158" w14:textId="77777777" w:rsidR="00153170" w:rsidRPr="00506B8C" w:rsidRDefault="00153170" w:rsidP="008C08DB">
      <w:pPr>
        <w:pStyle w:val="abzacixml"/>
        <w:rPr>
          <w:sz w:val="24"/>
          <w:szCs w:val="24"/>
        </w:rPr>
      </w:pPr>
      <w:r w:rsidRPr="00506B8C">
        <w:t>4.16  მოსამართლეებისა და სასამართლოს თანამშრომლების მომზადება-გადამზადება (პროგრამული კოდი 09 02)</w:t>
      </w:r>
    </w:p>
    <w:p w14:paraId="249BB008" w14:textId="77777777" w:rsidR="00153170" w:rsidRPr="00506B8C" w:rsidRDefault="00153170" w:rsidP="008C08DB">
      <w:pPr>
        <w:pStyle w:val="abzacixml"/>
      </w:pPr>
    </w:p>
    <w:p w14:paraId="03BCEC31" w14:textId="77777777" w:rsidR="00153170" w:rsidRPr="00506B8C" w:rsidRDefault="00153170" w:rsidP="008C08DB">
      <w:pPr>
        <w:pStyle w:val="abzacixml"/>
      </w:pPr>
      <w:r w:rsidRPr="00506B8C">
        <w:t xml:space="preserve">პროგრამის განმახორციელებელი: </w:t>
      </w:r>
    </w:p>
    <w:p w14:paraId="01BDB9A5" w14:textId="77777777" w:rsidR="00153170" w:rsidRPr="00506B8C" w:rsidRDefault="00153170"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იუსტიციის უმაღლესი სკოლა.</w:t>
      </w:r>
    </w:p>
    <w:p w14:paraId="66879800" w14:textId="77777777" w:rsidR="00153170" w:rsidRPr="00506B8C" w:rsidRDefault="00153170"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80" w:firstLine="283"/>
        <w:jc w:val="both"/>
        <w:rPr>
          <w:rFonts w:ascii="Sylfaen" w:hAnsi="Sylfaen" w:cs="Sylfaen"/>
          <w:sz w:val="24"/>
          <w:szCs w:val="24"/>
          <w:lang w:val="ka-GE"/>
        </w:rPr>
      </w:pPr>
    </w:p>
    <w:p w14:paraId="7ADF2685" w14:textId="77777777" w:rsidR="00153170" w:rsidRPr="00506B8C" w:rsidRDefault="00153170" w:rsidP="00501D95">
      <w:pPr>
        <w:spacing w:before="240" w:line="240" w:lineRule="auto"/>
        <w:ind w:left="180"/>
        <w:jc w:val="both"/>
        <w:rPr>
          <w:sz w:val="24"/>
          <w:szCs w:val="24"/>
          <w:lang w:val="ka-GE"/>
        </w:rPr>
      </w:pPr>
      <w:r w:rsidRPr="00506B8C">
        <w:rPr>
          <w:rFonts w:ascii="Sylfaen" w:eastAsia="Sylfaen" w:hAnsi="Sylfaen"/>
          <w:lang w:val="ka-GE"/>
        </w:rPr>
        <w:t>დაგეგმილი საბოლოო შედეგები:</w:t>
      </w:r>
    </w:p>
    <w:p w14:paraId="5DD5AA16" w14:textId="77777777" w:rsidR="00153170" w:rsidRPr="00506B8C" w:rsidRDefault="0015317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სასამართლო კორპუსის კვალიფიციური კადრებით უზრუნველყოფა; </w:t>
      </w:r>
    </w:p>
    <w:p w14:paraId="68EAEBE0" w14:textId="77777777" w:rsidR="00153170" w:rsidRPr="00506B8C" w:rsidRDefault="0015317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მართლმსაჯულების ხარისხის გაუმჯობესება; </w:t>
      </w:r>
    </w:p>
    <w:p w14:paraId="1767E112" w14:textId="77777777" w:rsidR="00153170" w:rsidRPr="00506B8C" w:rsidRDefault="0015317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იუსტიციის უმაღლესი სკოლის განვითარებისთვის შემუშავებული სახელმძღვანელო დოკუმენტისა და სამოქმედო გეგმით განსაზღვრული აქტივობები განხორციელება.</w:t>
      </w:r>
    </w:p>
    <w:p w14:paraId="07322A36" w14:textId="77777777" w:rsidR="00153170" w:rsidRPr="00506B8C" w:rsidRDefault="00153170" w:rsidP="008C08DB">
      <w:pPr>
        <w:pStyle w:val="abzacixml"/>
        <w:rPr>
          <w:lang w:val="ka-GE"/>
        </w:rPr>
      </w:pPr>
    </w:p>
    <w:p w14:paraId="2A8A15B6" w14:textId="77777777" w:rsidR="00153170" w:rsidRPr="00506B8C" w:rsidRDefault="00153170"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0E6FB485" w14:textId="77777777" w:rsidR="00153170" w:rsidRPr="00506B8C" w:rsidRDefault="0015317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ოცდაერთმა იუსტიციის მსმენელმა დაასრულა პროფესიული მომზადების პროგრამა; </w:t>
      </w:r>
    </w:p>
    <w:p w14:paraId="6E6D1E24" w14:textId="77777777" w:rsidR="00153170" w:rsidRPr="00506B8C" w:rsidRDefault="0015317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იუსტიციის უმაღლესი სკოლის მიერ მოსამართლეთა და სასამართლოს სხვა მოხელეთა პროფესიული გადამზადების პროგრამაში მონაწილეობა მიიღო 1 364-მა მონაწილემ.</w:t>
      </w:r>
    </w:p>
    <w:p w14:paraId="6B2A4462" w14:textId="77777777" w:rsidR="00153170" w:rsidRPr="00506B8C" w:rsidRDefault="00153170" w:rsidP="008C08DB">
      <w:pPr>
        <w:pStyle w:val="abzacixml"/>
        <w:rPr>
          <w:lang w:val="ka-GE"/>
        </w:rPr>
      </w:pPr>
    </w:p>
    <w:p w14:paraId="4F8E66CD" w14:textId="77777777" w:rsidR="00153170" w:rsidRPr="00506B8C" w:rsidRDefault="00153170"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ინდიკატორები:</w:t>
      </w:r>
    </w:p>
    <w:p w14:paraId="250AA269" w14:textId="77777777" w:rsidR="00153170" w:rsidRPr="00506B8C" w:rsidRDefault="00153170" w:rsidP="00501D95">
      <w:p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cs="Sylfaen"/>
          <w:lang w:val="ka-GE"/>
        </w:rPr>
        <w:t xml:space="preserve">მიზნობრივი მაჩვენებელი - 15 იუსტიციის მსმენელის (სამოსამართლო კანდიდატის) მომზადება; 70 გადამზადების კურსი შემდეგი მიზნობრივი ჯგუფებისთვის: მოსამართლეებისათვის, მოსამართლის თანაშემწეებისათვის, სასამართლოს მენეჯერებისათვის; იუსტიციის უმაღლესი სკოლის სტრატეგიული განვითარების დოკუმენტისა და შესაბამისი სამოქმედო გეგმის იმპლემენტაცია. </w:t>
      </w:r>
    </w:p>
    <w:p w14:paraId="24056B1E" w14:textId="77777777" w:rsidR="00153170" w:rsidRPr="00506B8C" w:rsidRDefault="00153170" w:rsidP="008C08DB">
      <w:pPr>
        <w:pStyle w:val="abzacixml"/>
        <w:rPr>
          <w:lang w:val="ka-GE"/>
        </w:rPr>
      </w:pPr>
    </w:p>
    <w:p w14:paraId="7EEB109F" w14:textId="77777777" w:rsidR="00153170" w:rsidRPr="00506B8C" w:rsidRDefault="00153170"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შედეგის შეფასების ინდიკატორი:</w:t>
      </w:r>
    </w:p>
    <w:p w14:paraId="1AE9A2D8" w14:textId="77777777" w:rsidR="00153170" w:rsidRPr="00506B8C" w:rsidRDefault="0015317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პროფესიული მომზადებული იუსტიციის მსმენელთა  (სამოსამართლო კანდიდატის) რაოდენობა 21;</w:t>
      </w:r>
    </w:p>
    <w:p w14:paraId="1018EE58" w14:textId="77777777" w:rsidR="004E7BC3" w:rsidRPr="00506B8C" w:rsidRDefault="00153170"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მოსამართლეთა და სასამართლოს სხვა მოხელეთა პროფესიული გადამზადების პროგრამის ფარგლებში განხორციელებული  ტრენინგი - 92;</w:t>
      </w:r>
    </w:p>
    <w:p w14:paraId="277C7073" w14:textId="77777777" w:rsidR="00153170" w:rsidRPr="00506B8C" w:rsidRDefault="00153170" w:rsidP="00501D95">
      <w:pPr>
        <w:spacing w:line="240" w:lineRule="auto"/>
        <w:ind w:left="180" w:right="-900"/>
        <w:jc w:val="center"/>
        <w:rPr>
          <w:rFonts w:ascii="Sylfaen" w:hAnsi="Sylfaen" w:cs="Sylfaen"/>
          <w:highlight w:val="yellow"/>
          <w:lang w:val="ka-GE"/>
        </w:rPr>
      </w:pPr>
    </w:p>
    <w:p w14:paraId="6BF2B461" w14:textId="77777777" w:rsidR="0011311B" w:rsidRPr="00506B8C" w:rsidRDefault="0011311B" w:rsidP="00501D95">
      <w:pPr>
        <w:tabs>
          <w:tab w:val="left" w:pos="720"/>
        </w:tabs>
        <w:spacing w:before="240"/>
        <w:ind w:left="180"/>
        <w:jc w:val="both"/>
        <w:rPr>
          <w:rFonts w:ascii="Sylfaen" w:eastAsia="Sylfaen" w:hAnsi="Sylfaen"/>
          <w:color w:val="000000"/>
          <w:lang w:val="ka-GE"/>
        </w:rPr>
      </w:pPr>
      <w:r w:rsidRPr="00506B8C">
        <w:rPr>
          <w:rFonts w:ascii="Sylfaen" w:eastAsia="Sylfaen" w:hAnsi="Sylfaen"/>
          <w:color w:val="000000"/>
        </w:rPr>
        <w:lastRenderedPageBreak/>
        <w:t>4.</w:t>
      </w:r>
      <w:r w:rsidRPr="00506B8C">
        <w:rPr>
          <w:rFonts w:ascii="Sylfaen" w:eastAsia="Sylfaen" w:hAnsi="Sylfaen"/>
          <w:color w:val="000000"/>
          <w:lang w:val="ka-GE"/>
        </w:rPr>
        <w:t>17</w:t>
      </w:r>
      <w:r w:rsidRPr="00506B8C">
        <w:rPr>
          <w:rFonts w:ascii="Sylfaen" w:eastAsia="Sylfaen" w:hAnsi="Sylfaen"/>
          <w:color w:val="000000"/>
        </w:rPr>
        <w:t xml:space="preserve"> 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(Unicredit Bank)</w:t>
      </w:r>
      <w:r w:rsidRPr="00506B8C">
        <w:rPr>
          <w:rFonts w:ascii="Sylfaen" w:eastAsia="Sylfaen" w:hAnsi="Sylfaen"/>
          <w:color w:val="000000"/>
          <w:lang w:val="ka-GE"/>
        </w:rPr>
        <w:t xml:space="preserve"> (პროგრამული კოდი 32 10)</w:t>
      </w:r>
    </w:p>
    <w:p w14:paraId="58FEEDD0" w14:textId="77777777" w:rsidR="0011311B" w:rsidRPr="00506B8C" w:rsidRDefault="0011311B" w:rsidP="00501D95">
      <w:pPr>
        <w:pStyle w:val="Normal00"/>
        <w:tabs>
          <w:tab w:val="left" w:pos="720"/>
        </w:tabs>
        <w:ind w:left="180"/>
        <w:jc w:val="both"/>
        <w:rPr>
          <w:rFonts w:ascii="Sylfaen" w:eastAsia="Sylfaen" w:hAnsi="Sylfaen"/>
          <w:color w:val="000000"/>
          <w:sz w:val="22"/>
          <w:szCs w:val="22"/>
          <w:lang w:val="ka-GE"/>
        </w:rPr>
      </w:pPr>
    </w:p>
    <w:p w14:paraId="46F63913" w14:textId="77777777" w:rsidR="0011311B" w:rsidRPr="00506B8C" w:rsidRDefault="0011311B" w:rsidP="00501D95">
      <w:pPr>
        <w:pStyle w:val="Normal00"/>
        <w:tabs>
          <w:tab w:val="left" w:pos="720"/>
        </w:tabs>
        <w:ind w:left="180"/>
        <w:jc w:val="both"/>
        <w:rPr>
          <w:rFonts w:ascii="Sylfaen" w:eastAsia="Sylfaen" w:hAnsi="Sylfaen"/>
          <w:color w:val="000000"/>
          <w:sz w:val="22"/>
          <w:szCs w:val="22"/>
          <w:lang w:val="ka-GE"/>
        </w:rPr>
      </w:pPr>
      <w:r w:rsidRPr="00506B8C">
        <w:rPr>
          <w:rFonts w:ascii="Sylfaen" w:eastAsia="Sylfaen" w:hAnsi="Sylfaen"/>
          <w:color w:val="000000"/>
          <w:sz w:val="22"/>
          <w:szCs w:val="22"/>
          <w:lang w:val="ka-GE"/>
        </w:rPr>
        <w:t xml:space="preserve">პროგრამის განმახორციელებელი: </w:t>
      </w:r>
    </w:p>
    <w:p w14:paraId="6EF8790C" w14:textId="77777777" w:rsidR="0011311B" w:rsidRPr="00506B8C" w:rsidRDefault="0011311B" w:rsidP="00501D95">
      <w:pPr>
        <w:pStyle w:val="Normal00"/>
        <w:numPr>
          <w:ilvl w:val="0"/>
          <w:numId w:val="129"/>
        </w:numPr>
        <w:tabs>
          <w:tab w:val="left" w:pos="720"/>
        </w:tabs>
        <w:ind w:left="180"/>
        <w:jc w:val="both"/>
        <w:rPr>
          <w:rFonts w:ascii="Sylfaen" w:eastAsia="Sylfaen" w:hAnsi="Sylfaen"/>
          <w:color w:val="000000"/>
          <w:sz w:val="22"/>
          <w:szCs w:val="22"/>
        </w:rPr>
      </w:pPr>
      <w:r w:rsidRPr="00506B8C">
        <w:rPr>
          <w:rFonts w:ascii="Sylfaen" w:eastAsia="Sylfaen" w:hAnsi="Sylfaen"/>
          <w:color w:val="000000"/>
          <w:sz w:val="22"/>
          <w:szCs w:val="22"/>
        </w:rPr>
        <w:t>სსიპ - საქართველოს ტექნიკური უნივერსიტეტი</w:t>
      </w:r>
    </w:p>
    <w:p w14:paraId="4D48B7D2" w14:textId="77777777" w:rsidR="0011311B" w:rsidRPr="00506B8C" w:rsidRDefault="0011311B" w:rsidP="00501D95">
      <w:pPr>
        <w:pStyle w:val="Normal00"/>
        <w:tabs>
          <w:tab w:val="left" w:pos="720"/>
        </w:tabs>
        <w:ind w:left="180"/>
        <w:rPr>
          <w:rFonts w:ascii="Sylfaen" w:eastAsia="Sylfaen" w:hAnsi="Sylfaen"/>
          <w:color w:val="000000"/>
          <w:sz w:val="22"/>
          <w:szCs w:val="22"/>
        </w:rPr>
      </w:pPr>
    </w:p>
    <w:p w14:paraId="79C0D3DE"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lang w:val="ka-GE"/>
        </w:rPr>
        <w:t>საბოლოო</w:t>
      </w:r>
      <w:r w:rsidRPr="00506B8C">
        <w:rPr>
          <w:rFonts w:ascii="Sylfaen" w:hAnsi="Sylfaen"/>
        </w:rPr>
        <w:t xml:space="preserve"> </w:t>
      </w:r>
      <w:r w:rsidRPr="00506B8C">
        <w:rPr>
          <w:rFonts w:ascii="Sylfaen" w:hAnsi="Sylfaen" w:cs="Sylfaen"/>
        </w:rPr>
        <w:t>შედეგი</w:t>
      </w:r>
    </w:p>
    <w:p w14:paraId="758CF105" w14:textId="77777777" w:rsidR="0011311B" w:rsidRPr="00506B8C" w:rsidRDefault="0011311B" w:rsidP="00501D95">
      <w:pPr>
        <w:tabs>
          <w:tab w:val="left" w:pos="720"/>
        </w:tabs>
        <w:ind w:left="180"/>
        <w:jc w:val="both"/>
        <w:rPr>
          <w:rFonts w:ascii="Sylfaen" w:eastAsia="Sylfaen" w:hAnsi="Sylfaen"/>
          <w:color w:val="000000"/>
        </w:rPr>
      </w:pPr>
      <w:r w:rsidRPr="00506B8C">
        <w:rPr>
          <w:rFonts w:ascii="Sylfaen" w:eastAsia="Sylfaen" w:hAnsi="Sylfaen"/>
          <w:color w:val="000000"/>
        </w:rPr>
        <w:t>ლაბორატორიის საერთო ფართი 4000 კვ.მ -ზე მეტი იქნება და იგი აღიჭურვება უახლესი ტექნოლოგიებით და აპარატურით, რაც იძლევა საშუალებას შესწავლილ იქნეს ენერგეტიკულ, ინფრასტრუქტურულ და სოფლის მეურნეობის პროექტებთან დაკავშირებული, მთელი რიგი საინჟინრო საკითხები.</w:t>
      </w:r>
    </w:p>
    <w:p w14:paraId="3B0732F2"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 xml:space="preserve">მიღწეული </w:t>
      </w:r>
      <w:r w:rsidRPr="00506B8C">
        <w:rPr>
          <w:rFonts w:ascii="Sylfaen" w:hAnsi="Sylfaen"/>
          <w:lang w:val="ka-GE"/>
        </w:rPr>
        <w:t>საბოლოო</w:t>
      </w:r>
      <w:r w:rsidRPr="00506B8C">
        <w:rPr>
          <w:rFonts w:ascii="Sylfaen" w:hAnsi="Sylfaen"/>
        </w:rPr>
        <w:t xml:space="preserve"> </w:t>
      </w:r>
      <w:r w:rsidRPr="00506B8C">
        <w:rPr>
          <w:rFonts w:ascii="Sylfaen" w:hAnsi="Sylfaen" w:cs="Sylfaen"/>
        </w:rPr>
        <w:t>შედეგი</w:t>
      </w:r>
    </w:p>
    <w:p w14:paraId="1E3A3792" w14:textId="77777777" w:rsidR="0011311B" w:rsidRPr="00506B8C" w:rsidRDefault="0011311B" w:rsidP="00501D95">
      <w:pPr>
        <w:pStyle w:val="Normal00"/>
        <w:tabs>
          <w:tab w:val="left" w:pos="720"/>
        </w:tabs>
        <w:ind w:left="180"/>
        <w:jc w:val="both"/>
        <w:rPr>
          <w:rFonts w:ascii="Sylfaen" w:hAnsi="Sylfaen"/>
          <w:sz w:val="22"/>
          <w:szCs w:val="22"/>
          <w:lang w:val="ka-GE"/>
        </w:rPr>
      </w:pPr>
      <w:r w:rsidRPr="00506B8C">
        <w:rPr>
          <w:rFonts w:ascii="Sylfaen" w:eastAsia="Sylfaen" w:hAnsi="Sylfaen"/>
          <w:color w:val="000000"/>
          <w:sz w:val="22"/>
          <w:szCs w:val="22"/>
          <w:lang w:val="ka-GE"/>
        </w:rPr>
        <w:t>რატიფიცირებულ იქნა  „საქართველოს ენერგეტიკისა და ჰიდროტექნიკის სამეცნიერო-კვლევითი ინსტიტუტის" პროექტის დაფინანსებასთან დაკავშირებით“ ექსპორტის საკრედიტო ხელშეკრულება.</w:t>
      </w:r>
    </w:p>
    <w:p w14:paraId="3A72A4B8" w14:textId="77777777" w:rsidR="0011311B" w:rsidRPr="00506B8C" w:rsidRDefault="0011311B" w:rsidP="00501D95">
      <w:pPr>
        <w:tabs>
          <w:tab w:val="left" w:pos="720"/>
        </w:tabs>
        <w:ind w:left="180"/>
        <w:jc w:val="both"/>
        <w:rPr>
          <w:rFonts w:ascii="Sylfaen" w:hAnsi="Sylfaen" w:cs="Sylfaen"/>
        </w:rPr>
      </w:pPr>
    </w:p>
    <w:p w14:paraId="5B260806"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 xml:space="preserve">მიღწეული </w:t>
      </w:r>
      <w:r w:rsidRPr="00506B8C">
        <w:rPr>
          <w:rFonts w:ascii="Sylfaen" w:hAnsi="Sylfaen" w:cs="Sylfaen"/>
          <w:lang w:val="ka-GE"/>
        </w:rPr>
        <w:t>საბოლოო</w:t>
      </w:r>
      <w:r w:rsidRPr="00506B8C">
        <w:rPr>
          <w:rFonts w:ascii="Sylfaen" w:hAnsi="Sylfaen"/>
        </w:rPr>
        <w:t xml:space="preserve"> </w:t>
      </w:r>
      <w:r w:rsidRPr="00506B8C">
        <w:rPr>
          <w:rFonts w:ascii="Sylfaen" w:hAnsi="Sylfaen" w:cs="Sylfaen"/>
        </w:rPr>
        <w:t>შედეგის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ინდიკატორები</w:t>
      </w:r>
    </w:p>
    <w:p w14:paraId="5D0EBE92" w14:textId="77777777" w:rsidR="0011311B" w:rsidRPr="00506B8C" w:rsidRDefault="0011311B" w:rsidP="00501D95">
      <w:pPr>
        <w:tabs>
          <w:tab w:val="left" w:pos="720"/>
        </w:tabs>
        <w:ind w:left="180"/>
        <w:jc w:val="both"/>
        <w:rPr>
          <w:rFonts w:ascii="Sylfaen" w:hAnsi="Sylfaen" w:cs="Sylfaen"/>
        </w:rPr>
      </w:pPr>
    </w:p>
    <w:p w14:paraId="19B1D290" w14:textId="77777777" w:rsidR="0011311B" w:rsidRPr="00506B8C" w:rsidRDefault="0011311B" w:rsidP="00501D95">
      <w:pPr>
        <w:tabs>
          <w:tab w:val="left" w:pos="720"/>
        </w:tabs>
        <w:ind w:left="180"/>
        <w:jc w:val="both"/>
        <w:rPr>
          <w:rFonts w:ascii="Sylfaen" w:hAnsi="Sylfaen" w:cs="Sylfaen"/>
        </w:rPr>
      </w:pPr>
      <w:r w:rsidRPr="00506B8C">
        <w:rPr>
          <w:rFonts w:ascii="Sylfaen" w:hAnsi="Sylfaen" w:cs="Sylfaen"/>
        </w:rPr>
        <w:t xml:space="preserve">დაგეგმილი მიზნობრივი მაჩვენებელი </w:t>
      </w:r>
    </w:p>
    <w:p w14:paraId="55E7AAE3" w14:textId="77777777" w:rsidR="0011311B" w:rsidRPr="00506B8C" w:rsidRDefault="0011311B" w:rsidP="00501D95">
      <w:pPr>
        <w:tabs>
          <w:tab w:val="left" w:pos="720"/>
        </w:tabs>
        <w:ind w:left="180"/>
        <w:jc w:val="both"/>
        <w:rPr>
          <w:rFonts w:ascii="Sylfaen" w:hAnsi="Sylfaen" w:cs="Sylfaen"/>
          <w:lang w:val="ka-GE"/>
        </w:rPr>
      </w:pPr>
      <w:r w:rsidRPr="00506B8C">
        <w:rPr>
          <w:rFonts w:ascii="Sylfaen" w:eastAsia="Sylfaen" w:hAnsi="Sylfaen"/>
          <w:color w:val="000000"/>
        </w:rPr>
        <w:t>საქართველოს ტექნიკური უნივერსიტეტის სტრუქტურაში უახლესი ტექნოლოგიებით და აპარატურით აღჭურვილი ჰიდრავლიკის და ჰიდროტექნიკური კვლევების ლაბორატორია</w:t>
      </w:r>
      <w:r w:rsidRPr="00506B8C">
        <w:rPr>
          <w:rFonts w:ascii="Sylfaen" w:eastAsia="Sylfaen" w:hAnsi="Sylfaen"/>
          <w:color w:val="000000"/>
          <w:lang w:val="ka-GE"/>
        </w:rPr>
        <w:t>.</w:t>
      </w:r>
    </w:p>
    <w:p w14:paraId="3393B8BB" w14:textId="77777777" w:rsidR="0011311B" w:rsidRPr="00506B8C" w:rsidRDefault="0011311B" w:rsidP="00501D95">
      <w:pPr>
        <w:tabs>
          <w:tab w:val="left" w:pos="720"/>
        </w:tabs>
        <w:ind w:left="180"/>
        <w:jc w:val="both"/>
        <w:rPr>
          <w:rFonts w:ascii="Sylfaen" w:hAnsi="Sylfaen" w:cs="Sylfaen"/>
        </w:rPr>
      </w:pPr>
    </w:p>
    <w:p w14:paraId="4522B7D9" w14:textId="77777777" w:rsidR="0011311B" w:rsidRPr="00506B8C" w:rsidRDefault="0011311B" w:rsidP="00501D95">
      <w:pPr>
        <w:tabs>
          <w:tab w:val="left" w:pos="720"/>
        </w:tabs>
        <w:ind w:left="180"/>
        <w:jc w:val="both"/>
        <w:rPr>
          <w:rFonts w:ascii="Sylfaen" w:hAnsi="Sylfaen"/>
        </w:rPr>
      </w:pPr>
      <w:r w:rsidRPr="00506B8C">
        <w:rPr>
          <w:rFonts w:ascii="Sylfaen" w:hAnsi="Sylfaen" w:cs="Sylfaen"/>
        </w:rPr>
        <w:t xml:space="preserve">მიღწეული საბოლოო შედეგის შეფასების ინდიკატორი </w:t>
      </w:r>
    </w:p>
    <w:p w14:paraId="5FF3D878" w14:textId="77777777" w:rsidR="0011311B" w:rsidRPr="00506B8C" w:rsidRDefault="0011311B" w:rsidP="00501D95">
      <w:pPr>
        <w:tabs>
          <w:tab w:val="left" w:pos="720"/>
        </w:tabs>
        <w:ind w:left="180"/>
        <w:jc w:val="both"/>
        <w:rPr>
          <w:rFonts w:ascii="Sylfaen" w:hAnsi="Sylfaen" w:cs="Sylfaen"/>
          <w:lang w:val="ka-GE"/>
        </w:rPr>
      </w:pPr>
      <w:r w:rsidRPr="00506B8C">
        <w:rPr>
          <w:rFonts w:ascii="Sylfaen" w:eastAsia="Sylfaen" w:hAnsi="Sylfaen"/>
          <w:color w:val="000000"/>
        </w:rPr>
        <w:t xml:space="preserve">საქართველოს ტექნიკური უნივერსიტეტის სტრუქტურაში უახლესი ტექნოლოგიებით და აპარატურით აღჭურვილი ჰიდრავლიკის და ჰიდროტექნიკური კვლევების ლაბორატორის </w:t>
      </w:r>
      <w:r w:rsidRPr="00506B8C">
        <w:rPr>
          <w:rFonts w:ascii="Sylfaen" w:eastAsia="Sylfaen" w:hAnsi="Sylfaen"/>
          <w:color w:val="000000"/>
          <w:lang w:val="ka-GE"/>
        </w:rPr>
        <w:t xml:space="preserve">ჩამოაყალიბების დასრულება  დაგეგმილია მომდევნო წლებში. </w:t>
      </w:r>
    </w:p>
    <w:p w14:paraId="28C46F3A" w14:textId="77777777" w:rsidR="00153170" w:rsidRPr="00506B8C" w:rsidRDefault="00153170" w:rsidP="00501D95">
      <w:pPr>
        <w:spacing w:line="240" w:lineRule="auto"/>
        <w:ind w:left="180" w:right="-900"/>
        <w:jc w:val="center"/>
        <w:rPr>
          <w:rFonts w:ascii="Sylfaen" w:hAnsi="Sylfaen" w:cs="Sylfaen"/>
          <w:highlight w:val="yellow"/>
          <w:lang w:val="ka-GE"/>
        </w:rPr>
      </w:pPr>
    </w:p>
    <w:p w14:paraId="12EBD2AC" w14:textId="77777777" w:rsidR="0011311B" w:rsidRPr="00506B8C" w:rsidRDefault="0011311B" w:rsidP="00501D95">
      <w:pPr>
        <w:spacing w:line="240" w:lineRule="auto"/>
        <w:ind w:left="180" w:right="-900"/>
        <w:jc w:val="center"/>
        <w:rPr>
          <w:rFonts w:ascii="Sylfaen" w:hAnsi="Sylfaen" w:cs="Sylfaen"/>
          <w:highlight w:val="yellow"/>
          <w:lang w:val="ka-GE"/>
        </w:rPr>
      </w:pPr>
    </w:p>
    <w:p w14:paraId="7BFDD8B6" w14:textId="77777777" w:rsidR="00AF0F52" w:rsidRPr="00506B8C" w:rsidRDefault="00AF0F52" w:rsidP="008C08DB">
      <w:pPr>
        <w:pStyle w:val="abzacixml"/>
      </w:pPr>
      <w:r w:rsidRPr="00506B8C">
        <w:t>4.18. სასჯელაღსრულებისა და პრობაციის სისტემისათვის თანამშრომელთა მომზადება და პროფესიული განვითარება (პროგრამული კოდი 27 03)</w:t>
      </w:r>
    </w:p>
    <w:p w14:paraId="546FC237" w14:textId="77777777" w:rsidR="00AF0F52" w:rsidRPr="00506B8C" w:rsidRDefault="00AF0F52" w:rsidP="008C08DB">
      <w:pPr>
        <w:pStyle w:val="abzacixml"/>
      </w:pPr>
    </w:p>
    <w:p w14:paraId="5E7A9ACF" w14:textId="77777777" w:rsidR="00AF0F52" w:rsidRPr="00506B8C" w:rsidRDefault="00AF0F52" w:rsidP="008C08DB">
      <w:pPr>
        <w:pStyle w:val="abzacixml"/>
      </w:pPr>
      <w:r w:rsidRPr="00506B8C">
        <w:t>პროგრამის განმახორციელებელი:</w:t>
      </w:r>
    </w:p>
    <w:p w14:paraId="2091E772" w14:textId="77777777" w:rsidR="00AF0F52" w:rsidRPr="00506B8C" w:rsidRDefault="00AF0F52"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სასჯელაღსრულებისა და პრობაციის სასწავლო ცენტრი</w:t>
      </w:r>
    </w:p>
    <w:p w14:paraId="1868B7A4" w14:textId="77777777" w:rsidR="00AF0F52" w:rsidRPr="00506B8C" w:rsidRDefault="00AF0F52" w:rsidP="00501D95">
      <w:pPr>
        <w:spacing w:after="0" w:line="240" w:lineRule="auto"/>
        <w:ind w:left="180"/>
        <w:jc w:val="both"/>
        <w:rPr>
          <w:rFonts w:ascii="Sylfaen" w:hAnsi="Sylfaen"/>
          <w:lang w:val="ka-GE"/>
        </w:rPr>
      </w:pPr>
    </w:p>
    <w:p w14:paraId="0459BD0A" w14:textId="77777777" w:rsidR="00AF0F52" w:rsidRPr="00506B8C" w:rsidRDefault="00AF0F52" w:rsidP="00501D95">
      <w:pPr>
        <w:spacing w:before="240" w:line="240" w:lineRule="auto"/>
        <w:ind w:left="180"/>
        <w:jc w:val="both"/>
        <w:rPr>
          <w:rFonts w:ascii="Sylfaen" w:hAnsi="Sylfaen" w:cs="Sylfaen"/>
        </w:rPr>
      </w:pPr>
      <w:r w:rsidRPr="00506B8C">
        <w:rPr>
          <w:rFonts w:ascii="Sylfaen" w:eastAsia="Sylfaen" w:hAnsi="Sylfaen"/>
          <w:lang w:val="ka-GE"/>
        </w:rPr>
        <w:t>დაგეგმილი საბოლოო შედეგი:</w:t>
      </w:r>
    </w:p>
    <w:p w14:paraId="01B5CD6D" w14:textId="77777777" w:rsidR="00AF0F52" w:rsidRPr="00506B8C" w:rsidRDefault="00AF0F52"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სასჯელაღსრულებისა და პრობაციის სისტემის პერსონალის პროფესიული მომზადება-გადამზადების გზით სისხლის სამართლის რეფორმის განხორციელების, ევროპის საბჭოსა და გაეროს სტანდარტების დანერგვის, ადამიანის უფლებათა დაცვის, დანაშაულის პრევენციის, მსჯავრდებულის სოციალური რეაბილიტაციის განხორციელების ხელშეწყობა</w:t>
      </w:r>
    </w:p>
    <w:p w14:paraId="36968931" w14:textId="77777777" w:rsidR="00AF0F52" w:rsidRPr="00506B8C" w:rsidRDefault="00AF0F52"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სამინისტროს სისტემისათვის საექსპერტო საქმიანობის უზრუნველყოფა; </w:t>
      </w:r>
    </w:p>
    <w:p w14:paraId="4819F84A" w14:textId="77777777" w:rsidR="00AF0F52" w:rsidRPr="00506B8C" w:rsidRDefault="00AF0F52" w:rsidP="008C08DB">
      <w:pPr>
        <w:pStyle w:val="abzacixml"/>
        <w:rPr>
          <w:highlight w:val="yellow"/>
        </w:rPr>
      </w:pPr>
    </w:p>
    <w:p w14:paraId="27571769" w14:textId="77777777" w:rsidR="00AF0F52" w:rsidRPr="00506B8C" w:rsidRDefault="00AF0F52"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w:t>
      </w:r>
    </w:p>
    <w:p w14:paraId="5329D988" w14:textId="77777777" w:rsidR="00AF0F52" w:rsidRPr="00506B8C" w:rsidRDefault="00AF0F52"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სამინისტროს სისტემაში მომუშავე და სისტემასთან კავშირში მყოფ პირთა  მომზადება/გადამზადება და  გაუმჯობესებული სამუშაო უნარები. ცენტრში მოქმედ ყველა ძირითად პროგრამაში გათვალისწინებულია ადამიანის უფლებებისა და თავისუფლებების, მოწყვლადი ჯგუფების უფლებებისა და მათთან მუშაობის თავისებურებების, სასჯელის მოხდის ინდივიდუალური დაგეგმვის, სარეაბილიტაციო პროგრამებისა და მათი მნიშვნელობის, საქმიანობის მარეგურილებელი ეროვნული კანონმდებლობისა და საერთაშორისო სტანდარტების, მონიტორინგის ადგილობრივი და საერთაშორისო მექანიზმების სწავლება.  მოსამსახურეთა პროფესიულ განვითარების გზით ხელი შეეწყო ეროვნულ და საერთაშორისო სტანდარტებზე დაფუძნებული სისტემის ფუნქციონირებას, ადამიანის უფლებათა დაცვას, დანაშაულის პრევენციასა და მსჯავრდებულის სოციალური რეაბილიტაციის განხორციელებას;</w:t>
      </w:r>
    </w:p>
    <w:p w14:paraId="078B0DB4" w14:textId="77777777" w:rsidR="00AF0F52" w:rsidRPr="00506B8C" w:rsidRDefault="00AF0F52"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სასჯელაღსრულებისა და პრობაციის სასწავლო ცენტრის მიერ სასწავლო პროგრამების შემუშავების და სასწავლო პროცესის დაგეგმვა/განხორციელების პროცესში აქტიურად ჩართული იყვნენ, როგორც ადგილობრივი, ისე მოწვეული ექსპერტები. ევროპის კავშირისა და ევროპის საბჭოს ერთობლივი პროექტის - „ადამიანის უფლებები და ჯანდაცვა საქართველოს ციხეებსა და დახურული ტიპის სხვა დაწესებულებებში“ - ფარგლებში განახლდა მოსამსახურეთა შეფასებისათვის განკუთვნილი ტესტების ბაზა. ექსპერტთა ჯგუფის მიერ შემუშავებული იქნა ახალი ტესტური დავალებები.  </w:t>
      </w:r>
    </w:p>
    <w:p w14:paraId="7C9956F4" w14:textId="77777777" w:rsidR="00AF0F52" w:rsidRPr="00506B8C" w:rsidRDefault="00AF0F52" w:rsidP="00501D95">
      <w:pPr>
        <w:spacing w:after="0"/>
        <w:ind w:left="180"/>
        <w:jc w:val="both"/>
        <w:rPr>
          <w:rFonts w:ascii="Sylfaen" w:hAnsi="Sylfaen"/>
          <w:highlight w:val="yellow"/>
          <w:lang w:val="ka-GE"/>
        </w:rPr>
      </w:pPr>
    </w:p>
    <w:p w14:paraId="21A9C10F" w14:textId="77777777" w:rsidR="00AF0F52" w:rsidRPr="00506B8C" w:rsidRDefault="00AF0F52"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ინდიკატორი:</w:t>
      </w:r>
    </w:p>
    <w:p w14:paraId="08601E04" w14:textId="77777777" w:rsidR="00AF0F52" w:rsidRPr="00506B8C" w:rsidRDefault="00AF0F52" w:rsidP="00501D95">
      <w:pPr>
        <w:autoSpaceDE w:val="0"/>
        <w:autoSpaceDN w:val="0"/>
        <w:adjustRightInd w:val="0"/>
        <w:spacing w:after="0" w:line="240" w:lineRule="auto"/>
        <w:ind w:left="180"/>
        <w:jc w:val="both"/>
        <w:rPr>
          <w:rFonts w:ascii="Sylfaen" w:hAnsi="Sylfaen" w:cs="Sylfaen"/>
          <w:color w:val="000000"/>
          <w:lang w:val="ka-GE"/>
        </w:rPr>
      </w:pPr>
      <w:r w:rsidRPr="00506B8C">
        <w:rPr>
          <w:rFonts w:ascii="Sylfaen" w:eastAsia="Times New Roman" w:hAnsi="Sylfaen" w:cs="Sylfaen"/>
          <w:lang w:val="ka-GE"/>
        </w:rPr>
        <w:t>1.საბაზისო მაჩვენებელი</w:t>
      </w:r>
      <w:r w:rsidRPr="00506B8C">
        <w:rPr>
          <w:rFonts w:ascii="Sylfaen" w:hAnsi="Sylfaen" w:cs="Sylfaen"/>
          <w:color w:val="000000"/>
        </w:rPr>
        <w:t xml:space="preserve"> - </w:t>
      </w:r>
      <w:r w:rsidRPr="00506B8C">
        <w:rPr>
          <w:rFonts w:ascii="Sylfaen" w:hAnsi="Sylfaen" w:cs="Sylfaen"/>
        </w:rPr>
        <w:t>დონორების</w:t>
      </w:r>
      <w:r w:rsidRPr="00506B8C">
        <w:t xml:space="preserve"> </w:t>
      </w:r>
      <w:r w:rsidRPr="00506B8C">
        <w:rPr>
          <w:rFonts w:ascii="Sylfaen" w:hAnsi="Sylfaen" w:cs="Sylfaen"/>
        </w:rPr>
        <w:t>დახმარების</w:t>
      </w:r>
      <w:r w:rsidRPr="00506B8C">
        <w:t xml:space="preserve"> </w:t>
      </w:r>
      <w:r w:rsidRPr="00506B8C">
        <w:rPr>
          <w:rFonts w:ascii="Sylfaen" w:hAnsi="Sylfaen" w:cs="Sylfaen"/>
        </w:rPr>
        <w:t>მოძიება</w:t>
      </w:r>
      <w:r w:rsidRPr="00506B8C">
        <w:t xml:space="preserve"> </w:t>
      </w:r>
      <w:r w:rsidRPr="00506B8C">
        <w:rPr>
          <w:rFonts w:ascii="Sylfaen" w:hAnsi="Sylfaen" w:cs="Sylfaen"/>
        </w:rPr>
        <w:t>პროექტების</w:t>
      </w:r>
      <w:r w:rsidRPr="00506B8C">
        <w:t xml:space="preserve"> </w:t>
      </w:r>
      <w:r w:rsidRPr="00506B8C">
        <w:rPr>
          <w:rFonts w:ascii="Sylfaen" w:hAnsi="Sylfaen" w:cs="Sylfaen"/>
        </w:rPr>
        <w:t>მომზადებასა</w:t>
      </w:r>
      <w:r w:rsidRPr="00506B8C">
        <w:t xml:space="preserve"> </w:t>
      </w:r>
      <w:r w:rsidRPr="00506B8C">
        <w:rPr>
          <w:rFonts w:ascii="Sylfaen" w:hAnsi="Sylfaen" w:cs="Sylfaen"/>
        </w:rPr>
        <w:t>და</w:t>
      </w:r>
      <w:r w:rsidRPr="00506B8C">
        <w:t xml:space="preserve"> </w:t>
      </w:r>
      <w:r w:rsidRPr="00506B8C">
        <w:rPr>
          <w:rFonts w:ascii="Sylfaen" w:hAnsi="Sylfaen" w:cs="Sylfaen"/>
        </w:rPr>
        <w:t>მათი</w:t>
      </w:r>
      <w:r w:rsidRPr="00506B8C">
        <w:t xml:space="preserve"> </w:t>
      </w:r>
      <w:r w:rsidRPr="00506B8C">
        <w:rPr>
          <w:rFonts w:ascii="Sylfaen" w:hAnsi="Sylfaen" w:cs="Sylfaen"/>
        </w:rPr>
        <w:t>განხორციელების</w:t>
      </w:r>
      <w:r w:rsidRPr="00506B8C">
        <w:t xml:space="preserve"> </w:t>
      </w:r>
      <w:r w:rsidRPr="00506B8C">
        <w:rPr>
          <w:rFonts w:ascii="Sylfaen" w:hAnsi="Sylfaen" w:cs="Sylfaen"/>
        </w:rPr>
        <w:t>ხელშესაწყობად</w:t>
      </w:r>
      <w:r w:rsidRPr="00506B8C">
        <w:t>;</w:t>
      </w:r>
    </w:p>
    <w:p w14:paraId="6A6C3074" w14:textId="77777777" w:rsidR="00AF0F52" w:rsidRPr="00506B8C" w:rsidRDefault="00AF0F52" w:rsidP="00501D95">
      <w:pPr>
        <w:autoSpaceDE w:val="0"/>
        <w:autoSpaceDN w:val="0"/>
        <w:adjustRightInd w:val="0"/>
        <w:spacing w:after="0" w:line="240" w:lineRule="auto"/>
        <w:ind w:left="180"/>
        <w:jc w:val="both"/>
        <w:rPr>
          <w:rFonts w:ascii="Sylfaen" w:hAnsi="Sylfaen" w:cs="Sylfaen"/>
          <w:color w:val="000000"/>
          <w:lang w:val="ka-GE"/>
        </w:rPr>
      </w:pPr>
      <w:r w:rsidRPr="00506B8C">
        <w:rPr>
          <w:rFonts w:ascii="Sylfaen" w:eastAsia="Times New Roman" w:hAnsi="Sylfaen" w:cs="Sylfaen"/>
          <w:lang w:val="ka-GE"/>
        </w:rPr>
        <w:lastRenderedPageBreak/>
        <w:t>მიზნობრივი მაჩვენებელი</w:t>
      </w:r>
      <w:r w:rsidRPr="00506B8C">
        <w:rPr>
          <w:rFonts w:ascii="Sylfaen" w:hAnsi="Sylfaen" w:cs="Sylfaen"/>
          <w:color w:val="000000"/>
        </w:rPr>
        <w:t xml:space="preserve"> - </w:t>
      </w:r>
      <w:r w:rsidRPr="00506B8C">
        <w:rPr>
          <w:rFonts w:ascii="Sylfaen" w:hAnsi="Sylfaen" w:cs="Sylfaen"/>
        </w:rPr>
        <w:t>გაუმჯობესებულია</w:t>
      </w:r>
      <w:r w:rsidRPr="00506B8C">
        <w:t xml:space="preserve"> </w:t>
      </w:r>
      <w:r w:rsidRPr="00506B8C">
        <w:rPr>
          <w:rFonts w:ascii="Sylfaen" w:hAnsi="Sylfaen" w:cs="Sylfaen"/>
        </w:rPr>
        <w:t>ეფექტური</w:t>
      </w:r>
      <w:r w:rsidRPr="00506B8C">
        <w:t xml:space="preserve"> </w:t>
      </w:r>
      <w:r w:rsidRPr="00506B8C">
        <w:rPr>
          <w:rFonts w:ascii="Sylfaen" w:hAnsi="Sylfaen" w:cs="Sylfaen"/>
        </w:rPr>
        <w:t>მართვა</w:t>
      </w:r>
      <w:r w:rsidRPr="00506B8C">
        <w:t xml:space="preserve"> </w:t>
      </w:r>
      <w:r w:rsidRPr="00506B8C">
        <w:rPr>
          <w:rFonts w:ascii="Sylfaen" w:hAnsi="Sylfaen" w:cs="Sylfaen"/>
        </w:rPr>
        <w:t>და</w:t>
      </w:r>
      <w:r w:rsidRPr="00506B8C">
        <w:t xml:space="preserve"> </w:t>
      </w:r>
      <w:r w:rsidRPr="00506B8C">
        <w:rPr>
          <w:rFonts w:ascii="Sylfaen" w:hAnsi="Sylfaen" w:cs="Sylfaen"/>
        </w:rPr>
        <w:t>ფუნქციონირება</w:t>
      </w:r>
      <w:r w:rsidRPr="00506B8C">
        <w:t xml:space="preserve">, </w:t>
      </w:r>
      <w:r w:rsidRPr="00506B8C">
        <w:rPr>
          <w:rFonts w:ascii="Sylfaen" w:hAnsi="Sylfaen" w:cs="Sylfaen"/>
        </w:rPr>
        <w:t>სახელმწიფო</w:t>
      </w:r>
      <w:r w:rsidRPr="00506B8C">
        <w:t xml:space="preserve"> </w:t>
      </w:r>
      <w:r w:rsidRPr="00506B8C">
        <w:rPr>
          <w:rFonts w:ascii="Sylfaen" w:hAnsi="Sylfaen" w:cs="Sylfaen"/>
        </w:rPr>
        <w:t>სახსრების</w:t>
      </w:r>
      <w:r w:rsidRPr="00506B8C">
        <w:t xml:space="preserve"> </w:t>
      </w:r>
      <w:r w:rsidRPr="00506B8C">
        <w:rPr>
          <w:rFonts w:ascii="Sylfaen" w:hAnsi="Sylfaen" w:cs="Sylfaen"/>
        </w:rPr>
        <w:t>მართვა</w:t>
      </w:r>
      <w:r w:rsidRPr="00506B8C">
        <w:t xml:space="preserve">, </w:t>
      </w:r>
      <w:r w:rsidRPr="00506B8C">
        <w:rPr>
          <w:rFonts w:ascii="Sylfaen" w:hAnsi="Sylfaen" w:cs="Sylfaen"/>
        </w:rPr>
        <w:t>შიდა</w:t>
      </w:r>
      <w:r w:rsidRPr="00506B8C">
        <w:t xml:space="preserve"> </w:t>
      </w:r>
      <w:r w:rsidRPr="00506B8C">
        <w:rPr>
          <w:rFonts w:ascii="Sylfaen" w:hAnsi="Sylfaen" w:cs="Sylfaen"/>
        </w:rPr>
        <w:t>ფინანსური</w:t>
      </w:r>
      <w:r w:rsidRPr="00506B8C">
        <w:t xml:space="preserve"> </w:t>
      </w:r>
      <w:r w:rsidRPr="00506B8C">
        <w:rPr>
          <w:rFonts w:ascii="Sylfaen" w:hAnsi="Sylfaen" w:cs="Sylfaen"/>
        </w:rPr>
        <w:t>კონტროლი</w:t>
      </w:r>
      <w:r w:rsidRPr="00506B8C">
        <w:rPr>
          <w:rFonts w:ascii="Sylfaen" w:hAnsi="Sylfaen" w:cs="Sylfaen"/>
          <w:lang w:val="ka-GE"/>
        </w:rPr>
        <w:t>;</w:t>
      </w:r>
    </w:p>
    <w:p w14:paraId="538BCA66" w14:textId="77777777" w:rsidR="00AF0F52" w:rsidRPr="00506B8C" w:rsidRDefault="00AF0F52" w:rsidP="008C08DB">
      <w:pPr>
        <w:pStyle w:val="abzacixml"/>
      </w:pPr>
      <w:r w:rsidRPr="00506B8C">
        <w:t xml:space="preserve">მიღწეული მაჩვენებელი - </w:t>
      </w:r>
      <w:r w:rsidRPr="00506B8C">
        <w:rPr>
          <w:rFonts w:eastAsia="Sylfaen"/>
        </w:rPr>
        <w:t>გაუმჯობესებულია ეფექტური მართვა და ფუნქციონირება, მოძიებულია დონორების დახმარება და  საერთაშორისო ორგანიზაციებთან გაფორმებულია 3 საგრანტო  ხელშეკრულება; მომზადებულია კვარტალური ფინანსური ანგარიშები, შიდა ფინანსური კონტროლის მიზნით.</w:t>
      </w:r>
    </w:p>
    <w:p w14:paraId="34E0995A" w14:textId="77777777" w:rsidR="00AF0F52" w:rsidRPr="00506B8C" w:rsidRDefault="00AF0F52" w:rsidP="00501D95">
      <w:pPr>
        <w:autoSpaceDE w:val="0"/>
        <w:autoSpaceDN w:val="0"/>
        <w:adjustRightInd w:val="0"/>
        <w:spacing w:after="0" w:line="240" w:lineRule="auto"/>
        <w:ind w:left="180"/>
        <w:jc w:val="both"/>
        <w:rPr>
          <w:rFonts w:ascii="Sylfaen" w:hAnsi="Sylfaen" w:cs="Sylfaen"/>
          <w:color w:val="000000"/>
          <w:lang w:val="ka-GE"/>
        </w:rPr>
      </w:pPr>
      <w:r w:rsidRPr="00506B8C">
        <w:rPr>
          <w:rFonts w:ascii="Sylfaen" w:eastAsia="Times New Roman" w:hAnsi="Sylfaen" w:cs="Sylfaen"/>
          <w:lang w:val="ka-GE"/>
        </w:rPr>
        <w:t>2.საბაზისო მაჩვენებელი</w:t>
      </w:r>
      <w:r w:rsidRPr="00506B8C">
        <w:rPr>
          <w:rFonts w:ascii="Sylfaen" w:hAnsi="Sylfaen" w:cs="Sylfaen"/>
          <w:color w:val="000000"/>
        </w:rPr>
        <w:t xml:space="preserve"> - </w:t>
      </w:r>
      <w:r w:rsidRPr="00506B8C">
        <w:rPr>
          <w:rFonts w:ascii="Sylfaen" w:eastAsia="Sylfaen" w:hAnsi="Sylfaen"/>
          <w:lang w:val="ka-GE"/>
        </w:rPr>
        <w:t>2016 წლის 2 კვარტლის მონაცემებით: 68 სასწავლო ღონისძიება ; გაიარა მომზადება სისტემაში მომუშავე და სისტემასთან კავშირში მყოფმა 1 440 მსმენელმა; მინიმალური ქულობრივი ბარიერი გადალახა გამოცდაში/ტესტირებაში მონაწილეთა 95%-მა; გამომუშავებულია 13863 კაც/ტრენინგ/დღე;</w:t>
      </w:r>
    </w:p>
    <w:p w14:paraId="2767D38F" w14:textId="77777777" w:rsidR="00AF0F52" w:rsidRPr="00506B8C" w:rsidRDefault="00AF0F52" w:rsidP="00501D95">
      <w:pPr>
        <w:autoSpaceDE w:val="0"/>
        <w:autoSpaceDN w:val="0"/>
        <w:adjustRightInd w:val="0"/>
        <w:spacing w:after="0" w:line="240" w:lineRule="auto"/>
        <w:ind w:left="180"/>
        <w:jc w:val="both"/>
        <w:rPr>
          <w:rFonts w:ascii="Sylfaen" w:eastAsia="Calibri" w:hAnsi="Sylfaen" w:cs="Sylfaen"/>
          <w:lang w:val="ka-GE"/>
        </w:rPr>
      </w:pPr>
      <w:r w:rsidRPr="00506B8C">
        <w:rPr>
          <w:rFonts w:ascii="Sylfaen" w:eastAsia="Times New Roman" w:hAnsi="Sylfaen" w:cs="Sylfaen"/>
          <w:lang w:val="ka-GE"/>
        </w:rPr>
        <w:t>მიზნობრივი მაჩვენებელი</w:t>
      </w:r>
      <w:r w:rsidRPr="00506B8C">
        <w:rPr>
          <w:rFonts w:ascii="Sylfaen" w:hAnsi="Sylfaen" w:cs="Sylfaen"/>
          <w:color w:val="000000"/>
        </w:rPr>
        <w:t xml:space="preserve"> - </w:t>
      </w:r>
      <w:r w:rsidRPr="00506B8C">
        <w:rPr>
          <w:rFonts w:ascii="Sylfaen" w:hAnsi="Sylfaen" w:cs="Sylfaen"/>
        </w:rPr>
        <w:t>არანაკლებ</w:t>
      </w:r>
      <w:r w:rsidRPr="00506B8C">
        <w:t xml:space="preserve"> 80 </w:t>
      </w:r>
      <w:r w:rsidRPr="00506B8C">
        <w:rPr>
          <w:rFonts w:ascii="Sylfaen" w:hAnsi="Sylfaen" w:cs="Sylfaen"/>
        </w:rPr>
        <w:t>სასწავლო</w:t>
      </w:r>
      <w:r w:rsidRPr="00506B8C">
        <w:t xml:space="preserve"> </w:t>
      </w:r>
      <w:r w:rsidRPr="00506B8C">
        <w:rPr>
          <w:rFonts w:ascii="Sylfaen" w:hAnsi="Sylfaen" w:cs="Sylfaen"/>
        </w:rPr>
        <w:t>ღონისძიება</w:t>
      </w:r>
      <w:r w:rsidRPr="00506B8C">
        <w:t xml:space="preserve">; </w:t>
      </w:r>
      <w:r w:rsidRPr="00506B8C">
        <w:rPr>
          <w:rFonts w:ascii="Sylfaen" w:hAnsi="Sylfaen" w:cs="Sylfaen"/>
        </w:rPr>
        <w:t>გაიარა</w:t>
      </w:r>
      <w:r w:rsidRPr="00506B8C">
        <w:t xml:space="preserve"> </w:t>
      </w:r>
      <w:r w:rsidRPr="00506B8C">
        <w:rPr>
          <w:rFonts w:ascii="Sylfaen" w:hAnsi="Sylfaen" w:cs="Sylfaen"/>
        </w:rPr>
        <w:t>მომზადება</w:t>
      </w:r>
      <w:r w:rsidRPr="00506B8C">
        <w:t xml:space="preserve"> </w:t>
      </w:r>
      <w:r w:rsidRPr="00506B8C">
        <w:rPr>
          <w:rFonts w:ascii="Sylfaen" w:hAnsi="Sylfaen" w:cs="Sylfaen"/>
        </w:rPr>
        <w:t>სისტემაში</w:t>
      </w:r>
      <w:r w:rsidRPr="00506B8C">
        <w:t xml:space="preserve"> </w:t>
      </w:r>
      <w:r w:rsidRPr="00506B8C">
        <w:rPr>
          <w:rFonts w:ascii="Sylfaen" w:hAnsi="Sylfaen" w:cs="Sylfaen"/>
        </w:rPr>
        <w:t>მომუშავე</w:t>
      </w:r>
      <w:r w:rsidRPr="00506B8C">
        <w:t xml:space="preserve"> </w:t>
      </w:r>
      <w:r w:rsidRPr="00506B8C">
        <w:rPr>
          <w:rFonts w:ascii="Sylfaen" w:hAnsi="Sylfaen" w:cs="Sylfaen"/>
        </w:rPr>
        <w:t>და</w:t>
      </w:r>
      <w:r w:rsidRPr="00506B8C">
        <w:t xml:space="preserve"> </w:t>
      </w:r>
      <w:r w:rsidRPr="00506B8C">
        <w:rPr>
          <w:rFonts w:ascii="Sylfaen" w:hAnsi="Sylfaen" w:cs="Sylfaen"/>
        </w:rPr>
        <w:t>სისტემასთან</w:t>
      </w:r>
      <w:r w:rsidRPr="00506B8C">
        <w:t xml:space="preserve"> </w:t>
      </w:r>
      <w:r w:rsidRPr="00506B8C">
        <w:rPr>
          <w:rFonts w:ascii="Sylfaen" w:hAnsi="Sylfaen" w:cs="Sylfaen"/>
        </w:rPr>
        <w:t>კავშირში</w:t>
      </w:r>
      <w:r w:rsidRPr="00506B8C">
        <w:t xml:space="preserve"> </w:t>
      </w:r>
      <w:r w:rsidRPr="00506B8C">
        <w:rPr>
          <w:rFonts w:ascii="Sylfaen" w:hAnsi="Sylfaen" w:cs="Sylfaen"/>
        </w:rPr>
        <w:t>მყოფმა</w:t>
      </w:r>
      <w:r w:rsidRPr="00506B8C">
        <w:t xml:space="preserve"> </w:t>
      </w:r>
      <w:r w:rsidRPr="00506B8C">
        <w:rPr>
          <w:rFonts w:ascii="Sylfaen" w:eastAsia="Calibri" w:hAnsi="Sylfaen" w:cs="Sylfaen"/>
          <w:lang w:val="ka-GE"/>
        </w:rPr>
        <w:t>არანაკლებ 2000-მა მსმენელმა; მინიმალური ქულობრივი ბარიერი გადალახა გამოცდაში/ტესტირებაში მონაწილეთა არანაკლებ 90%-მა; გამომუშავებულია 5250 კაც/ტრენინგ/დღე;</w:t>
      </w:r>
    </w:p>
    <w:p w14:paraId="552BE1D3" w14:textId="77777777" w:rsidR="00AF0F52" w:rsidRPr="00506B8C" w:rsidRDefault="00AF0F52" w:rsidP="008C08DB">
      <w:pPr>
        <w:pStyle w:val="abzacixml"/>
        <w:rPr>
          <w:rFonts w:eastAsia="Calibri"/>
          <w:lang w:val="ka-GE"/>
        </w:rPr>
      </w:pPr>
      <w:r w:rsidRPr="00506B8C">
        <w:rPr>
          <w:rFonts w:eastAsia="Calibri"/>
          <w:lang w:val="ka-GE"/>
        </w:rPr>
        <w:t>მიღწეული მაჩვენებელი - ჩატარებული სასწავლო ღონისძიება - 86; მომზადება გაიარა სისტემაში მომუშავე და სისტემასთან კავშირში მყოფმა 1540 მსმენელმა; მინიმალური ქულობრივი ბარიერი გადალახა გამოცდაში/ტესტირებაში მონაწილეთა 97%-მა; გამომუშავებულია 8980  კაც/ტრენინგ/დღე.</w:t>
      </w:r>
    </w:p>
    <w:p w14:paraId="0F83436E" w14:textId="77777777" w:rsidR="00AF0F52" w:rsidRPr="00506B8C" w:rsidRDefault="00AF0F52" w:rsidP="008C08DB">
      <w:pPr>
        <w:pStyle w:val="abzacixml"/>
        <w:rPr>
          <w:highlight w:val="yellow"/>
        </w:rPr>
      </w:pPr>
    </w:p>
    <w:p w14:paraId="39BE9C64" w14:textId="77777777" w:rsidR="00AF0F52" w:rsidRPr="00506B8C" w:rsidRDefault="00AF0F52" w:rsidP="00501D95">
      <w:pPr>
        <w:ind w:left="180"/>
        <w:jc w:val="both"/>
        <w:rPr>
          <w:rFonts w:ascii="Sylfaen" w:eastAsia="Times New Roman" w:hAnsi="Sylfaen" w:cs="Sylfaen"/>
          <w:lang w:val="ka-GE"/>
        </w:rPr>
      </w:pPr>
      <w:r w:rsidRPr="00506B8C">
        <w:rPr>
          <w:rFonts w:ascii="Sylfaen" w:eastAsia="Times New Roman" w:hAnsi="Sylfaen" w:cs="Sylfaen"/>
          <w:lang w:val="ka-G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14:paraId="60828277" w14:textId="77777777" w:rsidR="00AF0F52" w:rsidRPr="00506B8C" w:rsidRDefault="00AF0F52"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მომზადება გაიარა სისტემაში მომუშავე და სისტემასთან კავშირში მყოფმა 1540 მსმენელმა, რაც დაგეგმილთან შედარებით ნაკლებია, ვინაიდან, საქართველოს კანონის „სპეციალური პენიტენციური სამსახურის შესახებ“ მოთხოვნების შესაბამისად 2017 წელს უნდა დასრულებულიყო სამსახურის ყველა იმ თანამშრომლის  მომზადებისა და გადამზადების პროცესი, ვისი თანამდებობისათვისაც აუცილებელია სერთიფიცირება. გადამზადებისა და სერთიფიცირების ძირითადი ნაწილის 2016 წელს განხორციელებამ  განაპირობა  დაგეგმილ და მიღებულ შედეგებს შორის სხვაობა.</w:t>
      </w:r>
    </w:p>
    <w:p w14:paraId="09D3FCC7" w14:textId="77777777" w:rsidR="002043F3" w:rsidRPr="00506B8C" w:rsidRDefault="002043F3" w:rsidP="00501D95">
      <w:pPr>
        <w:spacing w:line="240" w:lineRule="auto"/>
        <w:ind w:left="180" w:right="-900"/>
        <w:jc w:val="center"/>
        <w:rPr>
          <w:rFonts w:ascii="Sylfaen" w:hAnsi="Sylfaen" w:cs="Sylfaen"/>
          <w:highlight w:val="yellow"/>
          <w:lang w:val="ka-GE"/>
        </w:rPr>
      </w:pPr>
    </w:p>
    <w:p w14:paraId="24952733" w14:textId="77777777" w:rsidR="008B7D07" w:rsidRPr="00506B8C" w:rsidRDefault="008B7D07" w:rsidP="008C08DB">
      <w:pPr>
        <w:pStyle w:val="abzacixml"/>
      </w:pPr>
      <w:r w:rsidRPr="00506B8C">
        <w:t>4.19 საფინანსო სექტორში დასაქმებულთა კვალიფიკაციის ამაღლება (პროგრამული კოდი 23 05)</w:t>
      </w:r>
    </w:p>
    <w:p w14:paraId="090D9F41" w14:textId="77777777" w:rsidR="008B7D07" w:rsidRPr="00506B8C" w:rsidRDefault="008B7D07" w:rsidP="008C08DB">
      <w:pPr>
        <w:pStyle w:val="abzacixml"/>
      </w:pPr>
    </w:p>
    <w:p w14:paraId="6AA33E47" w14:textId="77777777" w:rsidR="008B7D07" w:rsidRPr="00506B8C" w:rsidRDefault="008B7D07" w:rsidP="008C08DB">
      <w:pPr>
        <w:pStyle w:val="abzacixml"/>
      </w:pPr>
      <w:r w:rsidRPr="00506B8C">
        <w:t>პროგრამის განმახორციელებელი:</w:t>
      </w:r>
    </w:p>
    <w:p w14:paraId="13991671" w14:textId="77777777" w:rsidR="008B7D07" w:rsidRPr="00506B8C" w:rsidRDefault="008B7D07" w:rsidP="008C08DB">
      <w:pPr>
        <w:pStyle w:val="abzacixml"/>
        <w:numPr>
          <w:ilvl w:val="0"/>
          <w:numId w:val="9"/>
        </w:numPr>
      </w:pPr>
      <w:r w:rsidRPr="00506B8C">
        <w:t>სსიპ – საქართველოს ფინანსთა სამინისტროს აკადემია</w:t>
      </w:r>
    </w:p>
    <w:p w14:paraId="72FEAF0F" w14:textId="77777777" w:rsidR="008B7D07" w:rsidRPr="00506B8C" w:rsidRDefault="008B7D07" w:rsidP="00501D95">
      <w:pPr>
        <w:spacing w:line="240" w:lineRule="auto"/>
        <w:ind w:left="180"/>
        <w:jc w:val="both"/>
        <w:rPr>
          <w:rFonts w:ascii="Sylfaen" w:eastAsia="Sylfaen" w:hAnsi="Sylfaen"/>
          <w:lang w:val="ka-GE"/>
        </w:rPr>
      </w:pPr>
    </w:p>
    <w:p w14:paraId="2F8ED3A0" w14:textId="77777777" w:rsidR="008B7D07" w:rsidRPr="00506B8C" w:rsidRDefault="008B7D07" w:rsidP="00501D95">
      <w:pPr>
        <w:widowControl w:val="0"/>
        <w:autoSpaceDE w:val="0"/>
        <w:autoSpaceDN w:val="0"/>
        <w:adjustRightInd w:val="0"/>
        <w:spacing w:after="0" w:line="240" w:lineRule="auto"/>
        <w:ind w:left="180"/>
        <w:jc w:val="both"/>
        <w:rPr>
          <w:rFonts w:ascii="Sylfaen" w:hAnsi="Sylfaen" w:cs="Sylfaen"/>
          <w:bCs/>
          <w:iCs/>
          <w:lang w:val="ka-GE"/>
        </w:rPr>
      </w:pPr>
    </w:p>
    <w:p w14:paraId="155980A9" w14:textId="77777777" w:rsidR="008B7D07" w:rsidRPr="00506B8C" w:rsidRDefault="008B7D07" w:rsidP="00501D95">
      <w:pPr>
        <w:widowControl w:val="0"/>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დაგეგმილი საბოლოო შედეგები</w:t>
      </w:r>
    </w:p>
    <w:p w14:paraId="25A99D93" w14:textId="77777777" w:rsidR="008B7D07" w:rsidRPr="00506B8C" w:rsidRDefault="008B7D07"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 xml:space="preserve">საქართველოს ფინანსთა სამინისტროს სისტემა უზრუნველყოფილია სათანადოდ მომზადებული/გადამზადებული კადრებით; </w:t>
      </w:r>
    </w:p>
    <w:p w14:paraId="770EE37F" w14:textId="77777777" w:rsidR="008B7D07" w:rsidRPr="00506B8C" w:rsidRDefault="008B7D07"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 xml:space="preserve">საქართველოს ფინანსთა სამინისტროს სისტემა, ასევე, სხვა დაინტერესებული ორგანიზაციები უზრუნველყოფილი არიან სწორად შერჩეული კადრებით; </w:t>
      </w:r>
    </w:p>
    <w:p w14:paraId="113A69D6" w14:textId="77777777" w:rsidR="008B7D07" w:rsidRPr="00506B8C" w:rsidRDefault="008B7D07"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lastRenderedPageBreak/>
        <w:t xml:space="preserve">საქართველოს ფინანსთა სამინისტროს მიერ ინიცირებული რეფორმების წარმატებით დანერგვის მიზნით, საფინანსო სექტორში დასაქმებულები უზრუნველყოფილი არიან შესაბამისი სასწავლო პროგრამებით/ ტრენინგებით; </w:t>
      </w:r>
    </w:p>
    <w:p w14:paraId="08FB0366" w14:textId="77777777" w:rsidR="008B7D07" w:rsidRPr="00506B8C" w:rsidRDefault="008B7D07"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 xml:space="preserve">საბიუჯეტო და კერძო ორგანიზაციები უზრუნველყოფილი არიან საჯარო ფინანსებთან დაკავშირებული მომზადება/გადამზადების და სხვა სასწავლო პროექტებით; </w:t>
      </w:r>
    </w:p>
    <w:p w14:paraId="20BE0C90" w14:textId="77777777" w:rsidR="008B7D07" w:rsidRPr="00506B8C" w:rsidRDefault="008B7D07"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საჯარო ფინანსების მართვის საკითხების სწავლების მიმართულებით, გათვალისწინებულია საუკეთესო საერთაშორისო გამოცდილება და ცოდნა, საქართველოში ხორციელდება საერთაშორისო ტრენინგები, საქართველო ყალიბდება რეგიონალურ ცენტრად საფინანსო მიმართულების სწავლების განხორციელების კუთხით.</w:t>
      </w:r>
    </w:p>
    <w:p w14:paraId="35F4C61B" w14:textId="77777777" w:rsidR="008B7D07" w:rsidRPr="00506B8C" w:rsidRDefault="008B7D07" w:rsidP="00501D95">
      <w:pPr>
        <w:spacing w:line="240" w:lineRule="auto"/>
        <w:ind w:left="180"/>
        <w:jc w:val="both"/>
        <w:rPr>
          <w:rFonts w:ascii="Sylfaen" w:eastAsia="Sylfaen" w:hAnsi="Sylfaen"/>
          <w:lang w:val="ka-GE"/>
        </w:rPr>
      </w:pPr>
    </w:p>
    <w:p w14:paraId="0A60D2D4" w14:textId="77777777" w:rsidR="008B7D07" w:rsidRPr="00506B8C" w:rsidRDefault="008B7D07" w:rsidP="00501D95">
      <w:pPr>
        <w:widowControl w:val="0"/>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მიღწეული საბოლოო შედეგები</w:t>
      </w:r>
    </w:p>
    <w:p w14:paraId="3F84BA66" w14:textId="77777777" w:rsidR="008B7D07" w:rsidRPr="00506B8C" w:rsidRDefault="008B7D07"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 xml:space="preserve">საქართველოს ფინანსთა სამინისტროს სისტემა უზრუნველყოფილია სათანადოდ მომზადებული/გადამზადებული კადრებით; </w:t>
      </w:r>
    </w:p>
    <w:p w14:paraId="61EFBB69" w14:textId="77777777" w:rsidR="008B7D07" w:rsidRPr="00506B8C" w:rsidRDefault="008B7D07"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 xml:space="preserve">საქართველოს ფინანსთა სამინისტროს სისტემა, ასევე, სხვა დაინტერესებული ორგანიზაციები უზრუნველყოფილი არიან სწორად შერჩეული კადრებით; </w:t>
      </w:r>
    </w:p>
    <w:p w14:paraId="44F59B9D" w14:textId="77777777" w:rsidR="008B7D07" w:rsidRPr="00506B8C" w:rsidRDefault="008B7D07"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 xml:space="preserve">საქართველოს ფინანსთა სამინისტროს მიერ ინიცირებული რეფორმების წარმატებით დანერგვის მიზნით, საფინანსო სექტორში დასაქმებულები უზრუნველყოფილი არიან შესაბამისი სასწავლო პროგრამებით/ ტრენინგებით; </w:t>
      </w:r>
    </w:p>
    <w:p w14:paraId="1D5FA22A" w14:textId="77777777" w:rsidR="008B7D07" w:rsidRPr="00506B8C" w:rsidRDefault="008B7D07"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 xml:space="preserve">საბიუჯეტო და კერძო ორგანიზაციები უზრუნველყოფილი არიან საჯარო ფინანსებთან დაკავშირებული მომზადება/გადამზადების და სხვა სასწავლო პროექტებით; </w:t>
      </w:r>
    </w:p>
    <w:p w14:paraId="78DCEDB6" w14:textId="77777777" w:rsidR="008B7D07" w:rsidRPr="00506B8C" w:rsidRDefault="008B7D07"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საჯარო ფინანსების მართვის საკითხების სწავლების მიმართულებით, გათვალისწინებულია საუკეთესო საერთაშორისო გამოცდილება და ცოდნა, საქართველოში ხორციელდება საერთაშორისო ტრენინგები, საქართველო ყალიბდება რეგიონალურ ცენტრად საფინანსო მიმართულების სწავლების განხორციელების კუთხით.</w:t>
      </w:r>
    </w:p>
    <w:p w14:paraId="4E9851C2"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lang w:val="ka-GE"/>
        </w:rPr>
      </w:pPr>
    </w:p>
    <w:p w14:paraId="44855605"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lang w:val="ka-GE"/>
        </w:rPr>
      </w:pPr>
    </w:p>
    <w:p w14:paraId="4A41CFCA"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rPr>
      </w:pPr>
      <w:r w:rsidRPr="00506B8C">
        <w:rPr>
          <w:rFonts w:ascii="Sylfaen" w:hAnsi="Sylfaen" w:cs="Sylfaen"/>
        </w:rPr>
        <w:t>დაგეგმილი</w:t>
      </w:r>
      <w:r w:rsidRPr="00506B8C">
        <w:t xml:space="preserve"> </w:t>
      </w:r>
      <w:r w:rsidRPr="00506B8C">
        <w:rPr>
          <w:rFonts w:ascii="Sylfaen" w:hAnsi="Sylfaen" w:cs="Sylfaen"/>
        </w:rPr>
        <w:t>და</w:t>
      </w:r>
      <w:r w:rsidRPr="00506B8C">
        <w:t xml:space="preserve"> </w:t>
      </w:r>
      <w:r w:rsidRPr="00506B8C">
        <w:rPr>
          <w:rFonts w:ascii="Sylfaen" w:hAnsi="Sylfaen" w:cs="Sylfaen"/>
        </w:rPr>
        <w:t>მიღწეული</w:t>
      </w:r>
      <w:r w:rsidRPr="00506B8C">
        <w:t xml:space="preserve"> </w:t>
      </w:r>
      <w:r w:rsidRPr="00506B8C">
        <w:rPr>
          <w:rFonts w:ascii="Sylfaen" w:hAnsi="Sylfaen" w:cs="Sylfaen"/>
        </w:rPr>
        <w:t>საბოლოო</w:t>
      </w:r>
      <w:r w:rsidRPr="00506B8C">
        <w:t xml:space="preserve"> </w:t>
      </w:r>
      <w:r w:rsidRPr="00506B8C">
        <w:rPr>
          <w:rFonts w:ascii="Sylfaen" w:hAnsi="Sylfaen" w:cs="Sylfaen"/>
        </w:rPr>
        <w:t>შედეგის</w:t>
      </w:r>
      <w:r w:rsidRPr="00506B8C">
        <w:t xml:space="preserve"> </w:t>
      </w:r>
      <w:r w:rsidRPr="00506B8C">
        <w:rPr>
          <w:rFonts w:ascii="Sylfaen" w:hAnsi="Sylfaen" w:cs="Sylfaen"/>
        </w:rPr>
        <w:t>შეფასების</w:t>
      </w:r>
      <w:r w:rsidRPr="00506B8C">
        <w:t xml:space="preserve"> </w:t>
      </w:r>
      <w:r w:rsidRPr="00506B8C">
        <w:rPr>
          <w:rFonts w:ascii="Sylfaen" w:hAnsi="Sylfaen" w:cs="Sylfaen"/>
        </w:rPr>
        <w:t>ინდიკატორი</w:t>
      </w:r>
    </w:p>
    <w:p w14:paraId="59CD4748"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lang w:val="ka-GE"/>
        </w:rPr>
      </w:pPr>
    </w:p>
    <w:p w14:paraId="33347943"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lang w:val="ka-GE"/>
        </w:rPr>
      </w:pPr>
      <w:r w:rsidRPr="00506B8C">
        <w:rPr>
          <w:rFonts w:ascii="Sylfaen" w:hAnsi="Sylfaen" w:cs="Sylfaen"/>
          <w:lang w:val="ka-GE"/>
        </w:rPr>
        <w:t xml:space="preserve">1. საბაზისო მაჩვენებელი - სასწავლო კურსები ხორციელდება ტრენინგების საჭიროებების ანალიზის საფუძველზე შემუშავებული სამოქმედო გეგმის შესაბამისად (მიმდინარე პროცესი), ფინანსთა სამინისტროს სისტემისთვის გადამზადებული კადრების რაოდენობა - 649 (2016 წლის 9 თვის მონაცემებით); </w:t>
      </w:r>
    </w:p>
    <w:p w14:paraId="7F1CCC96"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lang w:val="ka-GE"/>
        </w:rPr>
      </w:pPr>
      <w:r w:rsidRPr="00506B8C">
        <w:rPr>
          <w:rFonts w:ascii="Sylfaen" w:hAnsi="Sylfaen" w:cs="Sylfaen"/>
          <w:lang w:val="ka-GE"/>
        </w:rPr>
        <w:t xml:space="preserve">მიზნობრივი მაჩვენებელი - ფინანსთა სამინისტროს სისტემისთვის გადამზადებული კადრების რაოდენობის ზრდა წინა წელთან შედარებით 5%-ით; </w:t>
      </w:r>
    </w:p>
    <w:p w14:paraId="0EE1A11D"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lang w:val="ka-GE"/>
        </w:rPr>
      </w:pPr>
      <w:r w:rsidRPr="00506B8C">
        <w:rPr>
          <w:rFonts w:ascii="Sylfaen" w:hAnsi="Sylfaen" w:cs="Sylfaen"/>
          <w:bCs/>
          <w:lang w:val="ka-GE"/>
        </w:rPr>
        <w:t>მიღწეული</w:t>
      </w:r>
      <w:r w:rsidRPr="00506B8C">
        <w:rPr>
          <w:rFonts w:ascii="Sylfaen" w:hAnsi="Sylfaen" w:cs="Sylfaen"/>
          <w:bCs/>
          <w:spacing w:val="-11"/>
        </w:rPr>
        <w:t xml:space="preserve"> </w:t>
      </w:r>
      <w:r w:rsidRPr="00506B8C">
        <w:rPr>
          <w:rFonts w:ascii="Sylfaen" w:hAnsi="Sylfaen" w:cs="Sylfaen"/>
          <w:bCs/>
        </w:rPr>
        <w:t>შედეგი</w:t>
      </w:r>
      <w:r w:rsidRPr="00506B8C">
        <w:rPr>
          <w:rFonts w:ascii="Sylfaen" w:hAnsi="Sylfaen" w:cs="Sylfaen"/>
          <w:bCs/>
          <w:spacing w:val="48"/>
        </w:rPr>
        <w:t xml:space="preserve"> </w:t>
      </w:r>
      <w:r w:rsidRPr="00506B8C">
        <w:rPr>
          <w:rFonts w:ascii="Sylfaen" w:hAnsi="Sylfaen" w:cs="Sylfaen"/>
        </w:rPr>
        <w:t>- გადამზადებული კადრების რაოდენობა</w:t>
      </w:r>
      <w:r w:rsidRPr="00506B8C">
        <w:rPr>
          <w:rFonts w:ascii="Sylfaen" w:hAnsi="Sylfaen" w:cs="Sylfaen"/>
          <w:spacing w:val="4"/>
        </w:rPr>
        <w:t xml:space="preserve"> </w:t>
      </w:r>
      <w:r w:rsidRPr="00506B8C">
        <w:rPr>
          <w:rFonts w:ascii="Sylfaen" w:hAnsi="Sylfaen" w:cs="Sylfaen"/>
        </w:rPr>
        <w:t>გაიზარდა 7%-ით</w:t>
      </w:r>
    </w:p>
    <w:p w14:paraId="00EE8A83"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lang w:val="ka-GE"/>
        </w:rPr>
      </w:pPr>
    </w:p>
    <w:p w14:paraId="5A44872D"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lang w:val="ka-GE"/>
        </w:rPr>
      </w:pPr>
      <w:r w:rsidRPr="00506B8C">
        <w:rPr>
          <w:rFonts w:ascii="Sylfaen" w:hAnsi="Sylfaen" w:cs="Sylfaen"/>
          <w:lang w:val="ka-GE"/>
        </w:rPr>
        <w:t xml:space="preserve">2. საბაზისო მაჩვენებელი - ფინანსთა სამინისტროსა და სხვა დაინტერესებული ორგანიზაციების მიერ ვაკანტურ პოზიციებზე გამოცხადებული კონკურსების (პროფესიული მიმართულება, უნარების შესაფასებელი ტესტირებები) ორგანიზება (მუდმივი პროცესი); </w:t>
      </w:r>
    </w:p>
    <w:p w14:paraId="12029D0C"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lang w:val="ka-GE"/>
        </w:rPr>
      </w:pPr>
      <w:r w:rsidRPr="00506B8C">
        <w:rPr>
          <w:rFonts w:ascii="Sylfaen" w:hAnsi="Sylfaen" w:cs="Sylfaen"/>
          <w:lang w:val="ka-GE"/>
        </w:rPr>
        <w:t xml:space="preserve">მიზნობრივი მაჩვენებელი - სამინისტროს სისტემაში და სხვა ორგანიზაციებში განხორციელებული ტესტირებების რაოდენობის ზრდა 2%-ით </w:t>
      </w:r>
      <w:r w:rsidRPr="00506B8C">
        <w:rPr>
          <w:rFonts w:ascii="Sylfaen" w:hAnsi="Sylfaen" w:cs="Sylfaen"/>
          <w:lang w:val="ka-GE"/>
        </w:rPr>
        <w:lastRenderedPageBreak/>
        <w:t xml:space="preserve">წინა წელთან შედარებით; </w:t>
      </w:r>
    </w:p>
    <w:p w14:paraId="094F902F"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lang w:val="ka-GE"/>
        </w:rPr>
      </w:pPr>
      <w:r w:rsidRPr="00506B8C">
        <w:rPr>
          <w:rFonts w:ascii="Sylfaen" w:hAnsi="Sylfaen" w:cs="Sylfaen"/>
          <w:bCs/>
          <w:lang w:val="ka-GE"/>
        </w:rPr>
        <w:t>მიღწეული</w:t>
      </w:r>
      <w:r w:rsidRPr="00506B8C">
        <w:rPr>
          <w:rFonts w:ascii="Sylfaen" w:hAnsi="Sylfaen" w:cs="Sylfaen"/>
          <w:bCs/>
          <w:spacing w:val="-11"/>
        </w:rPr>
        <w:t xml:space="preserve"> </w:t>
      </w:r>
      <w:r w:rsidRPr="00506B8C">
        <w:rPr>
          <w:rFonts w:ascii="Sylfaen" w:hAnsi="Sylfaen" w:cs="Sylfaen"/>
          <w:bCs/>
        </w:rPr>
        <w:t>შედეგი</w:t>
      </w:r>
      <w:r w:rsidRPr="00506B8C">
        <w:rPr>
          <w:rFonts w:ascii="Sylfaen" w:hAnsi="Sylfaen" w:cs="Sylfaen"/>
          <w:bCs/>
          <w:spacing w:val="-7"/>
        </w:rPr>
        <w:t xml:space="preserve"> </w:t>
      </w:r>
      <w:r w:rsidRPr="00506B8C">
        <w:rPr>
          <w:rFonts w:ascii="Sylfaen" w:hAnsi="Sylfaen" w:cs="Sylfaen"/>
        </w:rPr>
        <w:t>- ფაქტიურად ჩატარებული ტესტირების</w:t>
      </w:r>
      <w:r w:rsidRPr="00506B8C">
        <w:rPr>
          <w:rFonts w:ascii="Sylfaen" w:hAnsi="Sylfaen" w:cs="Sylfaen"/>
          <w:spacing w:val="3"/>
        </w:rPr>
        <w:t xml:space="preserve"> </w:t>
      </w:r>
      <w:r w:rsidRPr="00506B8C">
        <w:rPr>
          <w:rFonts w:ascii="Sylfaen" w:hAnsi="Sylfaen" w:cs="Sylfaen"/>
        </w:rPr>
        <w:t>რაოდენობა გაიზარდა 25% -ით</w:t>
      </w:r>
      <w:r w:rsidRPr="00506B8C">
        <w:rPr>
          <w:rFonts w:ascii="Sylfaen" w:hAnsi="Sylfaen" w:cs="Sylfaen"/>
          <w:lang w:val="ka-GE"/>
        </w:rPr>
        <w:t>.</w:t>
      </w:r>
    </w:p>
    <w:p w14:paraId="4C5AFEBD"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lang w:val="ka-GE"/>
        </w:rPr>
      </w:pPr>
    </w:p>
    <w:p w14:paraId="59EB842E"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lang w:val="ka-GE"/>
        </w:rPr>
      </w:pPr>
      <w:r w:rsidRPr="00506B8C">
        <w:rPr>
          <w:rFonts w:ascii="Sylfaen" w:hAnsi="Sylfaen" w:cs="Sylfaen"/>
          <w:lang w:val="ka-GE"/>
        </w:rPr>
        <w:t xml:space="preserve">3. საბაზისო მაჩვენებელი - საფინანსო სექტორში დასაქმებული პირებისთვის ხორციელდება ორგანიზაციების საჭიროებებიდან გამომდინარე შესაბამისი ტრენინგები და სამუშაო შეხვედრები; </w:t>
      </w:r>
    </w:p>
    <w:p w14:paraId="3B3ACBA7"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lang w:val="ka-GE"/>
        </w:rPr>
      </w:pPr>
      <w:r w:rsidRPr="00506B8C">
        <w:rPr>
          <w:rFonts w:ascii="Sylfaen" w:hAnsi="Sylfaen" w:cs="Sylfaen"/>
          <w:lang w:val="ka-GE"/>
        </w:rPr>
        <w:t xml:space="preserve">მიზნობრივი მაჩვენებელი - გადამზადებული პირების რაოდენობის ზრდა 2%-ით წინა წელთან შედარებით; </w:t>
      </w:r>
    </w:p>
    <w:p w14:paraId="59A39192"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lang w:val="ka-GE"/>
        </w:rPr>
      </w:pPr>
    </w:p>
    <w:p w14:paraId="731467F3" w14:textId="77777777" w:rsidR="008B7D07" w:rsidRPr="00506B8C" w:rsidRDefault="008B7D07" w:rsidP="006B156C">
      <w:pPr>
        <w:widowControl w:val="0"/>
        <w:autoSpaceDE w:val="0"/>
        <w:autoSpaceDN w:val="0"/>
        <w:adjustRightInd w:val="0"/>
        <w:spacing w:before="16" w:after="0" w:line="240" w:lineRule="auto"/>
        <w:ind w:left="180"/>
        <w:jc w:val="both"/>
        <w:rPr>
          <w:rFonts w:ascii="Sylfaen" w:hAnsi="Sylfaen" w:cs="Sylfaen"/>
          <w:lang w:val="ka-GE"/>
        </w:rPr>
      </w:pPr>
      <w:r w:rsidRPr="00506B8C">
        <w:rPr>
          <w:rFonts w:ascii="Sylfaen" w:hAnsi="Sylfaen" w:cs="Sylfaen"/>
          <w:lang w:val="ka-GE"/>
        </w:rPr>
        <w:t xml:space="preserve">4. საბაზისო მაჩვენებელი - ხორციელდება საერთაშორისო სასწავლო კურსები საერთაშორისო სავალუტო ფონდის, საქართველოს ფინანსთა სამინისტროსა და ფინანსთა სამინისტროს აკადემიის თანამშრომლობით. ნიდერნალდების ფინანსთა სამინისტროს ხელშეწყობით, ჰოლანდიელი ექსპერტების მიერ საჯარო ფინანსების მართვის საკითხებზე ტრეინინგების ჩატარება; </w:t>
      </w:r>
    </w:p>
    <w:p w14:paraId="70E4D447" w14:textId="77777777" w:rsidR="008B7D07" w:rsidRPr="00506B8C" w:rsidRDefault="008B7D07" w:rsidP="006B156C">
      <w:pPr>
        <w:widowControl w:val="0"/>
        <w:autoSpaceDE w:val="0"/>
        <w:autoSpaceDN w:val="0"/>
        <w:adjustRightInd w:val="0"/>
        <w:spacing w:before="16" w:after="0" w:line="240" w:lineRule="auto"/>
        <w:ind w:left="180"/>
        <w:jc w:val="both"/>
        <w:rPr>
          <w:rFonts w:ascii="Sylfaen" w:hAnsi="Sylfaen" w:cs="Sylfaen"/>
          <w:lang w:val="ka-GE"/>
        </w:rPr>
      </w:pPr>
      <w:r w:rsidRPr="00506B8C">
        <w:rPr>
          <w:rFonts w:ascii="Sylfaen" w:hAnsi="Sylfaen" w:cs="Sylfaen"/>
          <w:lang w:val="ka-GE"/>
        </w:rPr>
        <w:t xml:space="preserve">მიზნობრივი მაჩვენებელი - საერთაშორისო საგანმანათლებლო პროექტების, ადგილობრივ და უცხოურ სასწავლო დაწესებულებებთან, სტუდენტურ ორგანიზაციებთან ერთად განხორციელებული პროექტების რაოდენობის ზრდა 2%-ით წინა წელთან შედარებით; </w:t>
      </w:r>
    </w:p>
    <w:p w14:paraId="15B0A381" w14:textId="77777777" w:rsidR="008B7D07" w:rsidRPr="00506B8C" w:rsidRDefault="008B7D07" w:rsidP="006B156C">
      <w:pPr>
        <w:spacing w:line="240" w:lineRule="auto"/>
        <w:ind w:left="180"/>
        <w:jc w:val="both"/>
        <w:rPr>
          <w:rFonts w:ascii="Sylfaen" w:hAnsi="Sylfaen" w:cs="Sylfaen"/>
          <w:highlight w:val="yellow"/>
          <w:lang w:val="ka-GE"/>
        </w:rPr>
      </w:pPr>
      <w:r w:rsidRPr="00506B8C">
        <w:rPr>
          <w:rFonts w:ascii="Sylfaen" w:hAnsi="Sylfaen" w:cs="Sylfaen"/>
          <w:lang w:val="ka-GE"/>
        </w:rPr>
        <w:t>მიღწეული</w:t>
      </w:r>
      <w:r w:rsidRPr="00506B8C">
        <w:rPr>
          <w:lang w:val="ka-GE"/>
        </w:rPr>
        <w:t xml:space="preserve"> </w:t>
      </w:r>
      <w:r w:rsidRPr="00506B8C">
        <w:rPr>
          <w:rFonts w:ascii="Sylfaen" w:hAnsi="Sylfaen" w:cs="Sylfaen"/>
          <w:lang w:val="ka-GE"/>
        </w:rPr>
        <w:t>შედეგი</w:t>
      </w:r>
      <w:r w:rsidRPr="00506B8C">
        <w:rPr>
          <w:lang w:val="ka-GE"/>
        </w:rPr>
        <w:t xml:space="preserve"> - </w:t>
      </w:r>
      <w:r w:rsidRPr="00506B8C">
        <w:rPr>
          <w:rFonts w:ascii="Sylfaen" w:hAnsi="Sylfaen" w:cs="Sylfaen"/>
          <w:lang w:val="ka-GE"/>
        </w:rPr>
        <w:t>გადამზადებულ</w:t>
      </w:r>
      <w:r w:rsidRPr="00506B8C">
        <w:rPr>
          <w:lang w:val="ka-GE"/>
        </w:rPr>
        <w:t xml:space="preserve"> </w:t>
      </w:r>
      <w:r w:rsidRPr="00506B8C">
        <w:rPr>
          <w:rFonts w:ascii="Sylfaen" w:hAnsi="Sylfaen" w:cs="Sylfaen"/>
          <w:lang w:val="ka-GE"/>
        </w:rPr>
        <w:t>პირთა</w:t>
      </w:r>
      <w:r w:rsidRPr="00506B8C">
        <w:rPr>
          <w:lang w:val="ka-GE"/>
        </w:rPr>
        <w:t xml:space="preserve"> </w:t>
      </w:r>
      <w:r w:rsidRPr="00506B8C">
        <w:rPr>
          <w:rFonts w:ascii="Sylfaen" w:hAnsi="Sylfaen" w:cs="Sylfaen"/>
          <w:lang w:val="ka-GE"/>
        </w:rPr>
        <w:t>რაოდენობა</w:t>
      </w:r>
      <w:r w:rsidRPr="00506B8C">
        <w:rPr>
          <w:lang w:val="ka-GE"/>
        </w:rPr>
        <w:t xml:space="preserve"> </w:t>
      </w:r>
      <w:r w:rsidRPr="00506B8C">
        <w:rPr>
          <w:rFonts w:ascii="Sylfaen" w:hAnsi="Sylfaen" w:cs="Sylfaen"/>
          <w:lang w:val="ka-GE"/>
        </w:rPr>
        <w:t>შემცირდა</w:t>
      </w:r>
      <w:r w:rsidRPr="00506B8C">
        <w:rPr>
          <w:lang w:val="ka-GE"/>
        </w:rPr>
        <w:t xml:space="preserve"> 5%-</w:t>
      </w:r>
      <w:r w:rsidRPr="00506B8C">
        <w:rPr>
          <w:rFonts w:ascii="Sylfaen" w:hAnsi="Sylfaen" w:cs="Sylfaen"/>
          <w:lang w:val="ka-GE"/>
        </w:rPr>
        <w:t>ით</w:t>
      </w:r>
      <w:r w:rsidRPr="00506B8C">
        <w:rPr>
          <w:lang w:val="ka-GE"/>
        </w:rPr>
        <w:t xml:space="preserve"> (</w:t>
      </w:r>
      <w:r w:rsidRPr="00506B8C">
        <w:rPr>
          <w:rFonts w:ascii="Sylfaen" w:hAnsi="Sylfaen" w:cs="Sylfaen"/>
          <w:lang w:val="ka-GE"/>
        </w:rPr>
        <w:t>გადამზადებულ</w:t>
      </w:r>
      <w:r w:rsidRPr="00506B8C">
        <w:rPr>
          <w:lang w:val="ka-GE"/>
        </w:rPr>
        <w:t xml:space="preserve"> </w:t>
      </w:r>
      <w:r w:rsidRPr="00506B8C">
        <w:rPr>
          <w:rFonts w:ascii="Sylfaen" w:hAnsi="Sylfaen" w:cs="Sylfaen"/>
          <w:lang w:val="ka-GE"/>
        </w:rPr>
        <w:t>პირთა</w:t>
      </w:r>
      <w:r w:rsidRPr="00506B8C">
        <w:rPr>
          <w:lang w:val="ka-GE"/>
        </w:rPr>
        <w:t xml:space="preserve"> </w:t>
      </w:r>
      <w:r w:rsidRPr="00506B8C">
        <w:rPr>
          <w:rFonts w:ascii="Sylfaen" w:hAnsi="Sylfaen" w:cs="Sylfaen"/>
          <w:lang w:val="ka-GE"/>
        </w:rPr>
        <w:t>რაოდენობის</w:t>
      </w:r>
      <w:r w:rsidRPr="00506B8C">
        <w:rPr>
          <w:lang w:val="ka-GE"/>
        </w:rPr>
        <w:t xml:space="preserve"> </w:t>
      </w:r>
      <w:r w:rsidRPr="00506B8C">
        <w:rPr>
          <w:rFonts w:ascii="Sylfaen" w:hAnsi="Sylfaen" w:cs="Sylfaen"/>
          <w:lang w:val="ka-GE"/>
        </w:rPr>
        <w:t>შემცირების</w:t>
      </w:r>
      <w:r w:rsidRPr="00506B8C">
        <w:rPr>
          <w:lang w:val="ka-GE"/>
        </w:rPr>
        <w:t xml:space="preserve"> </w:t>
      </w:r>
      <w:r w:rsidRPr="00506B8C">
        <w:rPr>
          <w:rFonts w:ascii="Sylfaen" w:hAnsi="Sylfaen" w:cs="Sylfaen"/>
          <w:lang w:val="ka-GE"/>
        </w:rPr>
        <w:t>მიზეზს</w:t>
      </w:r>
      <w:r w:rsidRPr="00506B8C">
        <w:rPr>
          <w:lang w:val="ka-GE"/>
        </w:rPr>
        <w:t xml:space="preserve"> </w:t>
      </w:r>
      <w:r w:rsidRPr="00506B8C">
        <w:rPr>
          <w:rFonts w:ascii="Sylfaen" w:hAnsi="Sylfaen" w:cs="Sylfaen"/>
          <w:lang w:val="ka-GE"/>
        </w:rPr>
        <w:t>წარმოადგენს</w:t>
      </w:r>
      <w:r w:rsidRPr="00506B8C">
        <w:rPr>
          <w:lang w:val="ka-GE"/>
        </w:rPr>
        <w:t xml:space="preserve"> </w:t>
      </w:r>
      <w:r w:rsidRPr="00506B8C">
        <w:rPr>
          <w:rFonts w:ascii="Sylfaen" w:hAnsi="Sylfaen" w:cs="Sylfaen"/>
          <w:lang w:val="ka-GE"/>
        </w:rPr>
        <w:t>შუა</w:t>
      </w:r>
      <w:r w:rsidRPr="00506B8C">
        <w:rPr>
          <w:lang w:val="ka-GE"/>
        </w:rPr>
        <w:t xml:space="preserve"> </w:t>
      </w:r>
      <w:r w:rsidRPr="00506B8C">
        <w:rPr>
          <w:rFonts w:ascii="Sylfaen" w:hAnsi="Sylfaen" w:cs="Sylfaen"/>
          <w:lang w:val="ka-GE"/>
        </w:rPr>
        <w:t>აზიაში</w:t>
      </w:r>
      <w:r w:rsidRPr="00506B8C">
        <w:rPr>
          <w:lang w:val="ka-GE"/>
        </w:rPr>
        <w:t xml:space="preserve"> </w:t>
      </w:r>
      <w:r w:rsidRPr="00506B8C">
        <w:rPr>
          <w:rFonts w:ascii="Sylfaen" w:hAnsi="Sylfaen" w:cs="Sylfaen"/>
          <w:lang w:val="ka-GE"/>
        </w:rPr>
        <w:t>არსებული</w:t>
      </w:r>
      <w:r w:rsidRPr="00506B8C">
        <w:rPr>
          <w:lang w:val="ka-GE"/>
        </w:rPr>
        <w:t xml:space="preserve"> </w:t>
      </w:r>
      <w:r w:rsidRPr="00506B8C">
        <w:rPr>
          <w:rFonts w:ascii="Sylfaen" w:hAnsi="Sylfaen" w:cs="Sylfaen"/>
          <w:lang w:val="ka-GE"/>
        </w:rPr>
        <w:t>ეკონომიკური</w:t>
      </w:r>
      <w:r w:rsidRPr="00506B8C">
        <w:rPr>
          <w:lang w:val="ka-GE"/>
        </w:rPr>
        <w:t xml:space="preserve"> </w:t>
      </w:r>
      <w:r w:rsidRPr="00506B8C">
        <w:rPr>
          <w:rFonts w:ascii="Sylfaen" w:hAnsi="Sylfaen" w:cs="Sylfaen"/>
          <w:lang w:val="ka-GE"/>
        </w:rPr>
        <w:t>კრიზისი</w:t>
      </w:r>
      <w:r w:rsidRPr="00506B8C">
        <w:rPr>
          <w:lang w:val="ka-GE"/>
        </w:rPr>
        <w:t xml:space="preserve"> </w:t>
      </w:r>
      <w:r w:rsidRPr="00506B8C">
        <w:rPr>
          <w:rFonts w:ascii="Sylfaen" w:hAnsi="Sylfaen" w:cs="Sylfaen"/>
          <w:lang w:val="ka-GE"/>
        </w:rPr>
        <w:t>რომლის</w:t>
      </w:r>
      <w:r w:rsidRPr="00506B8C">
        <w:rPr>
          <w:lang w:val="ka-GE"/>
        </w:rPr>
        <w:t xml:space="preserve"> </w:t>
      </w:r>
      <w:r w:rsidRPr="00506B8C">
        <w:rPr>
          <w:rFonts w:ascii="Sylfaen" w:hAnsi="Sylfaen" w:cs="Sylfaen"/>
          <w:lang w:val="ka-GE"/>
        </w:rPr>
        <w:t>გამო</w:t>
      </w:r>
      <w:r w:rsidRPr="00506B8C">
        <w:rPr>
          <w:lang w:val="ka-GE"/>
        </w:rPr>
        <w:t xml:space="preserve"> 2017 </w:t>
      </w:r>
      <w:r w:rsidRPr="00506B8C">
        <w:rPr>
          <w:rFonts w:ascii="Sylfaen" w:hAnsi="Sylfaen" w:cs="Sylfaen"/>
          <w:lang w:val="ka-GE"/>
        </w:rPr>
        <w:t>წელს</w:t>
      </w:r>
      <w:r w:rsidRPr="00506B8C">
        <w:rPr>
          <w:lang w:val="ka-GE"/>
        </w:rPr>
        <w:t xml:space="preserve"> </w:t>
      </w:r>
      <w:r w:rsidRPr="00506B8C">
        <w:rPr>
          <w:rFonts w:ascii="Sylfaen" w:hAnsi="Sylfaen" w:cs="Sylfaen"/>
          <w:lang w:val="ka-GE"/>
        </w:rPr>
        <w:t>შუა</w:t>
      </w:r>
      <w:r w:rsidRPr="00506B8C">
        <w:rPr>
          <w:lang w:val="ka-GE"/>
        </w:rPr>
        <w:t xml:space="preserve"> </w:t>
      </w:r>
      <w:r w:rsidRPr="00506B8C">
        <w:rPr>
          <w:rFonts w:ascii="Sylfaen" w:hAnsi="Sylfaen" w:cs="Sylfaen"/>
          <w:lang w:val="ka-GE"/>
        </w:rPr>
        <w:t>აზიის</w:t>
      </w:r>
      <w:r w:rsidRPr="00506B8C">
        <w:rPr>
          <w:lang w:val="ka-GE"/>
        </w:rPr>
        <w:t xml:space="preserve"> </w:t>
      </w:r>
      <w:r w:rsidRPr="00506B8C">
        <w:rPr>
          <w:rFonts w:ascii="Sylfaen" w:hAnsi="Sylfaen" w:cs="Sylfaen"/>
          <w:lang w:val="ka-GE"/>
        </w:rPr>
        <w:t>ქვეყნების</w:t>
      </w:r>
      <w:r w:rsidRPr="00506B8C">
        <w:rPr>
          <w:lang w:val="ka-GE"/>
        </w:rPr>
        <w:t xml:space="preserve"> </w:t>
      </w:r>
      <w:r w:rsidRPr="00506B8C">
        <w:rPr>
          <w:rFonts w:ascii="Sylfaen" w:hAnsi="Sylfaen" w:cs="Sylfaen"/>
          <w:lang w:val="ka-GE"/>
        </w:rPr>
        <w:t>საჯარო</w:t>
      </w:r>
      <w:r w:rsidRPr="00506B8C">
        <w:rPr>
          <w:lang w:val="ka-GE"/>
        </w:rPr>
        <w:t xml:space="preserve"> </w:t>
      </w:r>
      <w:r w:rsidRPr="00506B8C">
        <w:rPr>
          <w:rFonts w:ascii="Sylfaen" w:hAnsi="Sylfaen" w:cs="Sylfaen"/>
          <w:lang w:val="ka-GE"/>
        </w:rPr>
        <w:t>დაწესებულებებმა</w:t>
      </w:r>
      <w:r w:rsidRPr="00506B8C">
        <w:rPr>
          <w:lang w:val="ka-GE"/>
        </w:rPr>
        <w:t xml:space="preserve"> </w:t>
      </w:r>
      <w:r w:rsidRPr="00506B8C">
        <w:rPr>
          <w:rFonts w:ascii="Sylfaen" w:hAnsi="Sylfaen" w:cs="Sylfaen"/>
          <w:lang w:val="ka-GE"/>
        </w:rPr>
        <w:t>ვერ</w:t>
      </w:r>
      <w:r w:rsidRPr="00506B8C">
        <w:rPr>
          <w:lang w:val="ka-GE"/>
        </w:rPr>
        <w:t xml:space="preserve"> </w:t>
      </w:r>
      <w:r w:rsidRPr="00506B8C">
        <w:rPr>
          <w:rFonts w:ascii="Sylfaen" w:hAnsi="Sylfaen" w:cs="Sylfaen"/>
          <w:lang w:val="ka-GE"/>
        </w:rPr>
        <w:t>შეძლეს</w:t>
      </w:r>
      <w:r w:rsidRPr="00506B8C">
        <w:rPr>
          <w:lang w:val="ka-GE"/>
        </w:rPr>
        <w:t xml:space="preserve"> </w:t>
      </w:r>
      <w:r w:rsidRPr="00506B8C">
        <w:rPr>
          <w:rFonts w:ascii="Sylfaen" w:hAnsi="Sylfaen" w:cs="Sylfaen"/>
          <w:lang w:val="ka-GE"/>
        </w:rPr>
        <w:t>ფინანსთა</w:t>
      </w:r>
      <w:r w:rsidRPr="00506B8C">
        <w:rPr>
          <w:lang w:val="ka-GE"/>
        </w:rPr>
        <w:t xml:space="preserve"> </w:t>
      </w:r>
      <w:r w:rsidRPr="00506B8C">
        <w:rPr>
          <w:rFonts w:ascii="Sylfaen" w:hAnsi="Sylfaen" w:cs="Sylfaen"/>
          <w:lang w:val="ka-GE"/>
        </w:rPr>
        <w:t>სამინისტროს</w:t>
      </w:r>
      <w:r w:rsidRPr="00506B8C">
        <w:rPr>
          <w:lang w:val="ka-GE"/>
        </w:rPr>
        <w:t xml:space="preserve"> </w:t>
      </w:r>
      <w:r w:rsidRPr="00506B8C">
        <w:rPr>
          <w:rFonts w:ascii="Sylfaen" w:hAnsi="Sylfaen" w:cs="Sylfaen"/>
          <w:lang w:val="ka-GE"/>
        </w:rPr>
        <w:t>აკადემიისაგან</w:t>
      </w:r>
      <w:r w:rsidRPr="00506B8C">
        <w:rPr>
          <w:lang w:val="ka-GE"/>
        </w:rPr>
        <w:t xml:space="preserve"> </w:t>
      </w:r>
      <w:r w:rsidRPr="00506B8C">
        <w:rPr>
          <w:rFonts w:ascii="Sylfaen" w:hAnsi="Sylfaen" w:cs="Sylfaen"/>
          <w:lang w:val="ka-GE"/>
        </w:rPr>
        <w:t>კურსების</w:t>
      </w:r>
      <w:r w:rsidRPr="00506B8C">
        <w:rPr>
          <w:lang w:val="ka-GE"/>
        </w:rPr>
        <w:t xml:space="preserve"> </w:t>
      </w:r>
      <w:r w:rsidRPr="00506B8C">
        <w:rPr>
          <w:rFonts w:ascii="Sylfaen" w:hAnsi="Sylfaen" w:cs="Sylfaen"/>
          <w:lang w:val="ka-GE"/>
        </w:rPr>
        <w:t>შესყიდვა</w:t>
      </w:r>
      <w:r w:rsidRPr="00506B8C">
        <w:rPr>
          <w:lang w:val="ka-GE"/>
        </w:rPr>
        <w:t xml:space="preserve"> </w:t>
      </w:r>
      <w:r w:rsidRPr="00506B8C">
        <w:rPr>
          <w:rFonts w:ascii="Sylfaen" w:hAnsi="Sylfaen" w:cs="Sylfaen"/>
          <w:lang w:val="ka-GE"/>
        </w:rPr>
        <w:t>თავიანთი</w:t>
      </w:r>
      <w:r w:rsidRPr="00506B8C">
        <w:rPr>
          <w:lang w:val="ka-GE"/>
        </w:rPr>
        <w:t xml:space="preserve"> </w:t>
      </w:r>
      <w:r w:rsidRPr="00506B8C">
        <w:rPr>
          <w:rFonts w:ascii="Sylfaen" w:hAnsi="Sylfaen" w:cs="Sylfaen"/>
          <w:lang w:val="ka-GE"/>
        </w:rPr>
        <w:t>თანამშრომლების</w:t>
      </w:r>
      <w:r w:rsidRPr="00506B8C">
        <w:rPr>
          <w:lang w:val="ka-GE"/>
        </w:rPr>
        <w:t xml:space="preserve"> </w:t>
      </w:r>
      <w:r w:rsidRPr="00506B8C">
        <w:rPr>
          <w:rFonts w:ascii="Sylfaen" w:hAnsi="Sylfaen" w:cs="Sylfaen"/>
          <w:lang w:val="ka-GE"/>
        </w:rPr>
        <w:t>გადამზადების</w:t>
      </w:r>
      <w:r w:rsidRPr="00506B8C">
        <w:rPr>
          <w:lang w:val="ka-GE"/>
        </w:rPr>
        <w:t xml:space="preserve"> </w:t>
      </w:r>
      <w:r w:rsidRPr="00506B8C">
        <w:rPr>
          <w:rFonts w:ascii="Sylfaen" w:hAnsi="Sylfaen" w:cs="Sylfaen"/>
          <w:lang w:val="ka-GE"/>
        </w:rPr>
        <w:t>მიზნით</w:t>
      </w:r>
      <w:r w:rsidRPr="00506B8C">
        <w:rPr>
          <w:lang w:val="ka-GE"/>
        </w:rPr>
        <w:t>).</w:t>
      </w:r>
    </w:p>
    <w:p w14:paraId="347D3B25" w14:textId="77777777" w:rsidR="00E22060" w:rsidRPr="00506B8C" w:rsidRDefault="00E22060" w:rsidP="00501D95">
      <w:pPr>
        <w:spacing w:line="240" w:lineRule="auto"/>
        <w:ind w:left="180" w:right="-900"/>
        <w:jc w:val="center"/>
        <w:rPr>
          <w:rFonts w:ascii="Sylfaen" w:hAnsi="Sylfaen" w:cs="Sylfaen"/>
          <w:highlight w:val="yellow"/>
          <w:lang w:val="ka-GE"/>
        </w:rPr>
      </w:pPr>
    </w:p>
    <w:p w14:paraId="4352C585" w14:textId="77777777" w:rsidR="00C8560F" w:rsidRPr="00506B8C" w:rsidRDefault="00C8560F" w:rsidP="008C08DB">
      <w:pPr>
        <w:pStyle w:val="abzacixml"/>
      </w:pPr>
      <w:r w:rsidRPr="00506B8C">
        <w:t>4.21 მოხელეთა კვალიფიკაციის ამაღლება საერთაშორისო ურთიერთობების დარგში (პროგრამული კოდი 28 02)</w:t>
      </w:r>
    </w:p>
    <w:p w14:paraId="5970594E" w14:textId="77777777" w:rsidR="00C8560F" w:rsidRPr="00506B8C" w:rsidRDefault="00C8560F" w:rsidP="008C08DB">
      <w:pPr>
        <w:pStyle w:val="abzacixml"/>
      </w:pPr>
    </w:p>
    <w:p w14:paraId="461EE4F2" w14:textId="77777777" w:rsidR="00C8560F" w:rsidRPr="00506B8C" w:rsidRDefault="00C8560F" w:rsidP="008C08DB">
      <w:pPr>
        <w:pStyle w:val="abzacixml"/>
      </w:pPr>
      <w:r w:rsidRPr="00506B8C">
        <w:t xml:space="preserve">პროგრამის განმახორციელებელი: </w:t>
      </w:r>
    </w:p>
    <w:p w14:paraId="2A41E910" w14:textId="77777777" w:rsidR="00C8560F" w:rsidRPr="00506B8C" w:rsidRDefault="00C8560F" w:rsidP="008C08DB">
      <w:pPr>
        <w:pStyle w:val="abzacixml"/>
        <w:numPr>
          <w:ilvl w:val="0"/>
          <w:numId w:val="18"/>
        </w:numPr>
      </w:pPr>
      <w:r w:rsidRPr="00506B8C">
        <w:t>სსიპ - საქართველოს საგარეო საქმეთა სამინისტროს ლევან მიქელაძის სახელობის დიპლომატიური სასწავლო ცენტრი</w:t>
      </w:r>
    </w:p>
    <w:p w14:paraId="3D96D9CA"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rPr>
      </w:pPr>
    </w:p>
    <w:p w14:paraId="5F2DDF17"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rPr>
      </w:pPr>
    </w:p>
    <w:p w14:paraId="7DD464D8"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rPr>
      </w:pPr>
    </w:p>
    <w:p w14:paraId="582DBD76" w14:textId="77777777" w:rsidR="00C8560F" w:rsidRPr="00506B8C" w:rsidRDefault="00C8560F" w:rsidP="00501D95">
      <w:pPr>
        <w:spacing w:after="0" w:line="240" w:lineRule="auto"/>
        <w:ind w:left="180"/>
        <w:rPr>
          <w:rFonts w:ascii="Times New Roman" w:eastAsia="Times New Roman" w:hAnsi="Times New Roman" w:cs="Times New Roman"/>
        </w:rPr>
      </w:pPr>
      <w:r w:rsidRPr="00506B8C">
        <w:rPr>
          <w:rFonts w:ascii="Sylfaen" w:eastAsia="Times New Roman" w:hAnsi="Sylfaen" w:cs="Sylfaen"/>
          <w:bCs/>
        </w:rPr>
        <w:t>დაგეგმილი</w:t>
      </w:r>
      <w:r w:rsidRPr="00506B8C">
        <w:rPr>
          <w:rFonts w:ascii="Times New Roman" w:eastAsia="Times New Roman" w:hAnsi="Times New Roman" w:cs="Times New Roman"/>
          <w:bCs/>
        </w:rPr>
        <w:t xml:space="preserve"> </w:t>
      </w:r>
      <w:r w:rsidRPr="00506B8C">
        <w:rPr>
          <w:rFonts w:ascii="Sylfaen" w:eastAsia="Times New Roman" w:hAnsi="Sylfaen" w:cs="Sylfaen"/>
          <w:bCs/>
          <w:lang w:val="ka-GE"/>
        </w:rPr>
        <w:t>საბოლოო</w:t>
      </w:r>
      <w:r w:rsidRPr="00506B8C">
        <w:rPr>
          <w:rFonts w:ascii="Times New Roman" w:eastAsia="Times New Roman" w:hAnsi="Times New Roman" w:cs="Times New Roman"/>
          <w:bCs/>
        </w:rPr>
        <w:t xml:space="preserve"> </w:t>
      </w:r>
      <w:r w:rsidRPr="00506B8C">
        <w:rPr>
          <w:rFonts w:ascii="Sylfaen" w:eastAsia="Times New Roman" w:hAnsi="Sylfaen" w:cs="Sylfaen"/>
          <w:bCs/>
        </w:rPr>
        <w:t>შედეგები</w:t>
      </w:r>
      <w:r w:rsidRPr="00506B8C">
        <w:rPr>
          <w:rFonts w:ascii="Times New Roman" w:eastAsia="Times New Roman" w:hAnsi="Times New Roman" w:cs="Times New Roman"/>
          <w:bCs/>
        </w:rPr>
        <w:t xml:space="preserve"> </w:t>
      </w:r>
    </w:p>
    <w:p w14:paraId="6DCA2F9B"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hAnsi="Sylfaen" w:cs="Sylfaen"/>
          <w:bCs/>
          <w:iCs/>
          <w:lang w:val="ka-GE"/>
        </w:rPr>
      </w:pPr>
      <w:r w:rsidRPr="00506B8C">
        <w:rPr>
          <w:rFonts w:ascii="Sylfaen" w:hAnsi="Sylfaen" w:cs="Sylfaen"/>
          <w:bCs/>
          <w:iCs/>
          <w:lang w:val="ka-GE"/>
        </w:rPr>
        <w:t>საერთაშორისო სტანდარტების სასწავლო კურსების და საჯარო ლექციების მომზადება და ჩატარება;</w:t>
      </w:r>
    </w:p>
    <w:p w14:paraId="0091420D"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hAnsi="Sylfaen" w:cs="Sylfaen"/>
          <w:bCs/>
          <w:iCs/>
          <w:lang w:val="ka-GE"/>
        </w:rPr>
      </w:pPr>
      <w:r w:rsidRPr="00506B8C">
        <w:rPr>
          <w:rFonts w:ascii="Sylfaen" w:hAnsi="Sylfaen" w:cs="Sylfaen"/>
          <w:bCs/>
          <w:iCs/>
          <w:lang w:val="ka-GE"/>
        </w:rPr>
        <w:t>საერთაშორისო ურთიერთობების სფეროში მომუშავე საჯარო მოხელეების კვალიფიკაციის ამაღლება ყველა მნიშვნელოვან თემებთან დაკავშირებით;</w:t>
      </w:r>
    </w:p>
    <w:p w14:paraId="5F9FA032"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hAnsi="Sylfaen" w:cs="Sylfaen"/>
          <w:bCs/>
          <w:iCs/>
          <w:lang w:val="ka-GE"/>
        </w:rPr>
      </w:pPr>
      <w:r w:rsidRPr="00506B8C">
        <w:rPr>
          <w:rFonts w:ascii="Sylfaen" w:hAnsi="Sylfaen" w:cs="Sylfaen"/>
          <w:bCs/>
          <w:iCs/>
          <w:lang w:val="ka-GE"/>
        </w:rPr>
        <w:t>უცხო ენის კურსების და საჯარო ლექციების ჩატარება, როგორც საგარეო საქმეთა სამინისტროს თანამშრომლებისთვის, ასევე სხვა საჯარო უწყებების წარმომადგენლებისათვის;</w:t>
      </w:r>
    </w:p>
    <w:p w14:paraId="09D19634"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hAnsi="Sylfaen" w:cs="Sylfaen"/>
          <w:bCs/>
          <w:iCs/>
          <w:lang w:val="ka-GE"/>
        </w:rPr>
      </w:pPr>
      <w:r w:rsidRPr="00506B8C">
        <w:rPr>
          <w:rFonts w:ascii="Sylfaen" w:hAnsi="Sylfaen" w:cs="Sylfaen"/>
          <w:bCs/>
          <w:iCs/>
          <w:lang w:val="ka-GE"/>
        </w:rPr>
        <w:t>საგარეო საქმეთა სამინისტროს თანამშრომლებისთვის ბიბლიოთეკის გამდიდრება;</w:t>
      </w:r>
    </w:p>
    <w:p w14:paraId="487C0761"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hAnsi="Sylfaen" w:cs="Sylfaen"/>
          <w:bCs/>
          <w:iCs/>
          <w:lang w:val="ka-GE"/>
        </w:rPr>
      </w:pPr>
      <w:r w:rsidRPr="00506B8C">
        <w:rPr>
          <w:rFonts w:ascii="Sylfaen" w:hAnsi="Sylfaen" w:cs="Sylfaen"/>
          <w:bCs/>
          <w:iCs/>
          <w:lang w:val="ka-GE"/>
        </w:rPr>
        <w:t>სასწავლო ცენტრის დამოუკიდებელი ვებ-გვერდის და Facebook გვერდის განახლება.</w:t>
      </w:r>
    </w:p>
    <w:p w14:paraId="593400CF"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hAnsi="Sylfaen" w:cs="Sylfaen"/>
          <w:bCs/>
          <w:iCs/>
          <w:lang w:val="ka-GE"/>
        </w:rPr>
      </w:pPr>
      <w:r w:rsidRPr="00506B8C">
        <w:rPr>
          <w:rFonts w:ascii="Sylfaen" w:hAnsi="Sylfaen" w:cs="Sylfaen"/>
          <w:bCs/>
          <w:iCs/>
          <w:lang w:val="ka-GE"/>
        </w:rPr>
        <w:t>ქართული ენის კურსების ჩატარება უცხოელი დიპლომატებისთვის.</w:t>
      </w:r>
    </w:p>
    <w:p w14:paraId="3B0FE69B" w14:textId="77777777" w:rsidR="00C8560F" w:rsidRPr="00506B8C" w:rsidRDefault="00C8560F" w:rsidP="00501D95">
      <w:pPr>
        <w:widowControl w:val="0"/>
        <w:autoSpaceDE w:val="0"/>
        <w:autoSpaceDN w:val="0"/>
        <w:adjustRightInd w:val="0"/>
        <w:spacing w:after="0" w:line="240" w:lineRule="auto"/>
        <w:ind w:left="180"/>
        <w:jc w:val="both"/>
        <w:rPr>
          <w:rFonts w:ascii="Sylfaen" w:hAnsi="Sylfaen" w:cs="Sylfaen"/>
          <w:bCs/>
          <w:iCs/>
          <w:lang w:val="ka-GE"/>
        </w:rPr>
      </w:pPr>
    </w:p>
    <w:p w14:paraId="6C0EA73E" w14:textId="77777777" w:rsidR="00C8560F" w:rsidRPr="00506B8C" w:rsidRDefault="00C8560F" w:rsidP="00501D95">
      <w:pPr>
        <w:spacing w:after="0" w:line="240" w:lineRule="auto"/>
        <w:ind w:left="180"/>
        <w:rPr>
          <w:rFonts w:ascii="Times New Roman" w:eastAsia="Times New Roman" w:hAnsi="Times New Roman" w:cs="Times New Roman"/>
        </w:rPr>
      </w:pPr>
      <w:r w:rsidRPr="00506B8C">
        <w:rPr>
          <w:rFonts w:ascii="Sylfaen" w:eastAsia="Times New Roman" w:hAnsi="Sylfaen" w:cs="Sylfaen"/>
          <w:bCs/>
          <w:lang w:val="ka-GE"/>
        </w:rPr>
        <w:t>მიღწეული</w:t>
      </w:r>
      <w:r w:rsidRPr="00506B8C">
        <w:rPr>
          <w:rFonts w:ascii="Times New Roman" w:eastAsia="Times New Roman" w:hAnsi="Times New Roman" w:cs="Times New Roman"/>
          <w:bCs/>
        </w:rPr>
        <w:t xml:space="preserve"> </w:t>
      </w:r>
      <w:r w:rsidRPr="00506B8C">
        <w:rPr>
          <w:rFonts w:ascii="Sylfaen" w:eastAsia="Times New Roman" w:hAnsi="Sylfaen" w:cs="Sylfaen"/>
          <w:bCs/>
          <w:lang w:val="ka-GE"/>
        </w:rPr>
        <w:t>საბოლოო</w:t>
      </w:r>
      <w:r w:rsidRPr="00506B8C">
        <w:rPr>
          <w:rFonts w:ascii="Times New Roman" w:eastAsia="Times New Roman" w:hAnsi="Times New Roman" w:cs="Times New Roman"/>
          <w:bCs/>
        </w:rPr>
        <w:t xml:space="preserve"> </w:t>
      </w:r>
      <w:r w:rsidRPr="00506B8C">
        <w:rPr>
          <w:rFonts w:ascii="Sylfaen" w:eastAsia="Times New Roman" w:hAnsi="Sylfaen" w:cs="Sylfaen"/>
          <w:bCs/>
        </w:rPr>
        <w:t>შედეგები</w:t>
      </w:r>
      <w:r w:rsidRPr="00506B8C">
        <w:rPr>
          <w:rFonts w:ascii="Times New Roman" w:eastAsia="Times New Roman" w:hAnsi="Times New Roman" w:cs="Times New Roman"/>
          <w:bCs/>
        </w:rPr>
        <w:t xml:space="preserve"> </w:t>
      </w:r>
    </w:p>
    <w:p w14:paraId="0932D4B0"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hAnsi="Sylfaen" w:cs="Sylfaen"/>
          <w:bCs/>
          <w:iCs/>
          <w:lang w:val="ka-GE"/>
        </w:rPr>
      </w:pPr>
      <w:r w:rsidRPr="00506B8C">
        <w:rPr>
          <w:rFonts w:ascii="Sylfaen" w:hAnsi="Sylfaen" w:cs="Sylfaen"/>
        </w:rPr>
        <w:lastRenderedPageBreak/>
        <w:t>განხორციელდა</w:t>
      </w:r>
      <w:r w:rsidRPr="00506B8C">
        <w:t xml:space="preserve"> </w:t>
      </w:r>
      <w:r w:rsidRPr="00506B8C">
        <w:rPr>
          <w:rFonts w:ascii="Sylfaen" w:hAnsi="Sylfaen" w:cs="Sylfaen"/>
        </w:rPr>
        <w:t>საგარეო</w:t>
      </w:r>
      <w:r w:rsidRPr="00506B8C">
        <w:t xml:space="preserve"> </w:t>
      </w:r>
      <w:r w:rsidRPr="00506B8C">
        <w:rPr>
          <w:rFonts w:ascii="Sylfaen" w:hAnsi="Sylfaen" w:cs="Sylfaen"/>
        </w:rPr>
        <w:t>საქმეთა</w:t>
      </w:r>
      <w:r w:rsidRPr="00506B8C">
        <w:t xml:space="preserve"> </w:t>
      </w:r>
      <w:r w:rsidRPr="00506B8C">
        <w:rPr>
          <w:rFonts w:ascii="Sylfaen" w:hAnsi="Sylfaen" w:cs="Sylfaen"/>
        </w:rPr>
        <w:t>სამინისტროს</w:t>
      </w:r>
      <w:r w:rsidRPr="00506B8C">
        <w:rPr>
          <w:rFonts w:ascii="Sylfaen" w:hAnsi="Sylfaen" w:cs="Sylfaen"/>
          <w:lang w:val="ka-GE"/>
        </w:rPr>
        <w:t>ა</w:t>
      </w:r>
      <w:r w:rsidRPr="00506B8C">
        <w:t xml:space="preserve"> </w:t>
      </w:r>
      <w:r w:rsidRPr="00506B8C">
        <w:rPr>
          <w:rFonts w:ascii="Sylfaen" w:hAnsi="Sylfaen" w:cs="Sylfaen"/>
        </w:rPr>
        <w:t>და</w:t>
      </w:r>
      <w:r w:rsidRPr="00506B8C">
        <w:t xml:space="preserve"> </w:t>
      </w:r>
      <w:r w:rsidRPr="00506B8C">
        <w:rPr>
          <w:rFonts w:ascii="Sylfaen" w:hAnsi="Sylfaen" w:cs="Sylfaen"/>
        </w:rPr>
        <w:t>სხვა</w:t>
      </w:r>
      <w:r w:rsidRPr="00506B8C">
        <w:t xml:space="preserve"> </w:t>
      </w:r>
      <w:r w:rsidRPr="00506B8C">
        <w:rPr>
          <w:rFonts w:ascii="Sylfaen" w:hAnsi="Sylfaen" w:cs="Sylfaen"/>
        </w:rPr>
        <w:t>უწყებებში</w:t>
      </w:r>
      <w:r w:rsidRPr="00506B8C">
        <w:rPr>
          <w:rFonts w:ascii="Sylfaen" w:hAnsi="Sylfaen" w:cs="Sylfaen"/>
          <w:lang w:val="ka-GE"/>
        </w:rPr>
        <w:t xml:space="preserve"> საერთაშორისო ურთიერთობების სფეროში</w:t>
      </w:r>
      <w:r w:rsidRPr="00506B8C">
        <w:t xml:space="preserve"> </w:t>
      </w:r>
      <w:r w:rsidRPr="00506B8C">
        <w:rPr>
          <w:rFonts w:ascii="Sylfaen" w:hAnsi="Sylfaen" w:cs="Sylfaen"/>
        </w:rPr>
        <w:t>მომუშავე</w:t>
      </w:r>
      <w:r w:rsidRPr="00506B8C">
        <w:t xml:space="preserve"> </w:t>
      </w:r>
      <w:r w:rsidRPr="00506B8C">
        <w:rPr>
          <w:rFonts w:ascii="Sylfaen" w:hAnsi="Sylfaen" w:cs="Sylfaen"/>
        </w:rPr>
        <w:t>მოხელეთა</w:t>
      </w:r>
      <w:r w:rsidRPr="00506B8C">
        <w:t xml:space="preserve"> </w:t>
      </w:r>
      <w:r w:rsidRPr="00506B8C">
        <w:rPr>
          <w:rFonts w:ascii="Sylfaen" w:hAnsi="Sylfaen" w:cs="Sylfaen"/>
        </w:rPr>
        <w:t>კვალიფიკაციის ამაღლება;</w:t>
      </w:r>
    </w:p>
    <w:p w14:paraId="7E160B6C"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hAnsi="Sylfaen" w:cs="Sylfaen"/>
          <w:bCs/>
          <w:iCs/>
          <w:lang w:val="ka-GE"/>
        </w:rPr>
      </w:pPr>
      <w:r w:rsidRPr="00506B8C">
        <w:rPr>
          <w:rFonts w:ascii="Sylfaen" w:hAnsi="Sylfaen" w:cs="Sylfaen"/>
          <w:lang w:val="ka-GE"/>
        </w:rPr>
        <w:t>გაფორმებული მემორანდუმები</w:t>
      </w:r>
      <w:r w:rsidRPr="00506B8C">
        <w:rPr>
          <w:rFonts w:ascii="Sylfaen" w:eastAsia="Times New Roman" w:hAnsi="Sylfaen" w:cs="Sylfaen"/>
          <w:lang w:val="ka-GE"/>
        </w:rPr>
        <w:t>ადგილობრივ და საერთაშორისო ორგანიზაციებთან;</w:t>
      </w:r>
    </w:p>
    <w:p w14:paraId="2EC123E0"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hAnsi="Sylfaen" w:cs="Sylfaen"/>
          <w:bCs/>
          <w:iCs/>
          <w:lang w:val="ka-GE"/>
        </w:rPr>
      </w:pPr>
      <w:r w:rsidRPr="00506B8C">
        <w:rPr>
          <w:rFonts w:ascii="Sylfaen" w:eastAsia="Times New Roman" w:hAnsi="Sylfaen" w:cs="Sylfaen"/>
          <w:lang w:val="ka-GE"/>
        </w:rPr>
        <w:t>ახალი წიგნებით გამდიდრებული სასწავლო ცენტრის ბიბლიოთეკა;</w:t>
      </w:r>
    </w:p>
    <w:p w14:paraId="428A02BF"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hAnsi="Sylfaen" w:cs="Sylfaen"/>
          <w:bCs/>
          <w:iCs/>
          <w:lang w:val="ka-GE"/>
        </w:rPr>
      </w:pPr>
      <w:r w:rsidRPr="00506B8C">
        <w:rPr>
          <w:rFonts w:ascii="Sylfaen" w:hAnsi="Sylfaen" w:cs="Sylfaen"/>
          <w:bCs/>
          <w:iCs/>
          <w:lang w:val="ka-GE"/>
        </w:rPr>
        <w:t xml:space="preserve">ცენტრის განახლებული ვებ და </w:t>
      </w:r>
      <w:r w:rsidRPr="00506B8C">
        <w:rPr>
          <w:rFonts w:ascii="Sylfaen" w:hAnsi="Sylfaen" w:cs="Sylfaen"/>
          <w:bCs/>
          <w:iCs/>
        </w:rPr>
        <w:t xml:space="preserve">Facebook </w:t>
      </w:r>
      <w:r w:rsidRPr="00506B8C">
        <w:rPr>
          <w:rFonts w:ascii="Sylfaen" w:hAnsi="Sylfaen" w:cs="Sylfaen"/>
          <w:bCs/>
          <w:iCs/>
          <w:lang w:val="ka-GE"/>
        </w:rPr>
        <w:t>გვერდები.</w:t>
      </w:r>
    </w:p>
    <w:p w14:paraId="43981FF8" w14:textId="77777777" w:rsidR="00C8560F" w:rsidRPr="00506B8C" w:rsidRDefault="00C8560F" w:rsidP="00501D95">
      <w:pPr>
        <w:widowControl w:val="0"/>
        <w:autoSpaceDE w:val="0"/>
        <w:autoSpaceDN w:val="0"/>
        <w:adjustRightInd w:val="0"/>
        <w:spacing w:after="0" w:line="240" w:lineRule="auto"/>
        <w:ind w:left="180"/>
        <w:jc w:val="both"/>
        <w:rPr>
          <w:rFonts w:ascii="Sylfaen" w:hAnsi="Sylfaen" w:cs="Sylfaen"/>
          <w:bCs/>
          <w:iCs/>
          <w:lang w:val="ka-GE"/>
        </w:rPr>
      </w:pPr>
    </w:p>
    <w:p w14:paraId="3E0F4AFB" w14:textId="77777777" w:rsidR="00C8560F" w:rsidRPr="00506B8C" w:rsidRDefault="00C8560F" w:rsidP="00501D95">
      <w:pPr>
        <w:widowControl w:val="0"/>
        <w:autoSpaceDE w:val="0"/>
        <w:autoSpaceDN w:val="0"/>
        <w:adjustRightInd w:val="0"/>
        <w:spacing w:after="0" w:line="240" w:lineRule="auto"/>
        <w:ind w:left="180"/>
        <w:jc w:val="both"/>
        <w:rPr>
          <w:rFonts w:ascii="Sylfaen" w:hAnsi="Sylfaen" w:cs="Sylfaen"/>
          <w:bCs/>
          <w:iCs/>
          <w:lang w:val="ka-GE"/>
        </w:rPr>
      </w:pPr>
    </w:p>
    <w:p w14:paraId="6BBC4983" w14:textId="77777777" w:rsidR="00C8560F" w:rsidRPr="00506B8C" w:rsidRDefault="00C8560F" w:rsidP="008C08DB">
      <w:pPr>
        <w:pStyle w:val="abzacixml"/>
      </w:pPr>
      <w:r w:rsidRPr="00506B8C">
        <w:t>დაგეგმილი და მიღწეული საბოლოო შედეგის შეფასების ინდიკატორი</w:t>
      </w:r>
    </w:p>
    <w:p w14:paraId="315D07A0" w14:textId="77777777" w:rsidR="00C8560F" w:rsidRPr="00506B8C" w:rsidRDefault="00C8560F" w:rsidP="00501D95">
      <w:pPr>
        <w:widowControl w:val="0"/>
        <w:autoSpaceDE w:val="0"/>
        <w:autoSpaceDN w:val="0"/>
        <w:adjustRightInd w:val="0"/>
        <w:spacing w:after="0" w:line="240" w:lineRule="auto"/>
        <w:ind w:left="180"/>
        <w:jc w:val="both"/>
        <w:rPr>
          <w:rFonts w:ascii="Sylfaen" w:hAnsi="Sylfaen" w:cs="Sylfaen"/>
          <w:bCs/>
          <w:iCs/>
          <w:lang w:val="ka-GE"/>
        </w:rPr>
      </w:pPr>
    </w:p>
    <w:p w14:paraId="58FA414B" w14:textId="77777777" w:rsidR="00C8560F" w:rsidRPr="00506B8C" w:rsidRDefault="00C8560F" w:rsidP="00501D95">
      <w:pPr>
        <w:widowControl w:val="0"/>
        <w:autoSpaceDE w:val="0"/>
        <w:autoSpaceDN w:val="0"/>
        <w:adjustRightInd w:val="0"/>
        <w:spacing w:after="0" w:line="240" w:lineRule="auto"/>
        <w:ind w:left="180"/>
        <w:jc w:val="both"/>
        <w:rPr>
          <w:rFonts w:ascii="Sylfaen" w:hAnsi="Sylfaen" w:cs="Sylfaen"/>
          <w:bCs/>
          <w:iCs/>
          <w:lang w:val="ka-GE"/>
        </w:rPr>
      </w:pPr>
    </w:p>
    <w:p w14:paraId="13A7AE9E"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rPr>
      </w:pPr>
      <w:r w:rsidRPr="00506B8C">
        <w:rPr>
          <w:rFonts w:ascii="Sylfaen" w:eastAsia="Sylfaen" w:hAnsi="Sylfaen" w:cs="Times New Roman"/>
          <w:color w:val="000000"/>
        </w:rPr>
        <w:t>1. მიზნობრივი მაჩვენებელი - ტრენინგების, სემინარების და ლექციების შედეგად ამაღლებული კვალიფიკაციის მქონე თანამშრომლების რაოდენობა</w:t>
      </w:r>
    </w:p>
    <w:p w14:paraId="22E2AB1B"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lang w:val="ka-GE"/>
        </w:rPr>
      </w:pPr>
      <w:r w:rsidRPr="00506B8C">
        <w:rPr>
          <w:rFonts w:ascii="Sylfaen" w:eastAsia="Sylfaen" w:hAnsi="Sylfaen" w:cs="Times New Roman"/>
          <w:color w:val="000000"/>
          <w:lang w:val="ka-GE"/>
        </w:rPr>
        <w:t>მიღწეული მაჩვენებელი - კვალიფიკაცია ამაღლებული 340 საჯარო მოხელე.</w:t>
      </w:r>
    </w:p>
    <w:p w14:paraId="6CCAFE20"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rPr>
      </w:pPr>
      <w:r w:rsidRPr="00506B8C">
        <w:rPr>
          <w:rFonts w:ascii="Sylfaen" w:eastAsia="Sylfaen" w:hAnsi="Sylfaen" w:cs="Times New Roman"/>
          <w:color w:val="000000"/>
          <w:lang w:val="ka-GE"/>
        </w:rPr>
        <w:t xml:space="preserve"> </w:t>
      </w:r>
      <w:r w:rsidRPr="00506B8C">
        <w:rPr>
          <w:rFonts w:ascii="Sylfaen" w:eastAsia="Sylfaen" w:hAnsi="Sylfaen" w:cs="Times New Roman"/>
          <w:color w:val="000000"/>
        </w:rPr>
        <w:br/>
        <w:t>2. მიზნობრივი მაჩვენებელი - სასწავლო ცენტრში წლის განმავლობაში ჩატარებული ღონისძიებების რაოდენობა</w:t>
      </w:r>
    </w:p>
    <w:p w14:paraId="4284113A"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lang w:val="ka-GE"/>
        </w:rPr>
      </w:pPr>
      <w:r w:rsidRPr="00506B8C">
        <w:rPr>
          <w:rFonts w:ascii="Sylfaen" w:eastAsia="Sylfaen" w:hAnsi="Sylfaen" w:cs="Times New Roman"/>
          <w:color w:val="000000"/>
          <w:lang w:val="ka-GE"/>
        </w:rPr>
        <w:t xml:space="preserve">მიღწეული მაჩვენებელი - ჩატარებული </w:t>
      </w:r>
      <w:r w:rsidRPr="00506B8C">
        <w:rPr>
          <w:rFonts w:ascii="Sylfaen" w:eastAsia="Times New Roman" w:hAnsi="Sylfaen" w:cs="Sylfaen"/>
        </w:rPr>
        <w:t>2 გრძელვადიანი</w:t>
      </w:r>
      <w:r w:rsidRPr="00506B8C">
        <w:rPr>
          <w:rFonts w:ascii="Sylfaen" w:eastAsia="Times New Roman" w:hAnsi="Sylfaen" w:cs="Sylfaen"/>
          <w:lang w:val="ka-GE"/>
        </w:rPr>
        <w:t xml:space="preserve"> </w:t>
      </w:r>
      <w:r w:rsidRPr="00506B8C">
        <w:rPr>
          <w:rFonts w:ascii="Sylfaen" w:eastAsia="Times New Roman" w:hAnsi="Sylfaen" w:cs="Sylfaen"/>
        </w:rPr>
        <w:t>სასწავლო პროგრამა</w:t>
      </w:r>
      <w:r w:rsidRPr="00506B8C">
        <w:rPr>
          <w:rFonts w:ascii="Sylfaen" w:eastAsia="Times New Roman" w:hAnsi="Sylfaen" w:cs="Sylfaen"/>
          <w:lang w:val="ka-GE"/>
        </w:rPr>
        <w:t>,</w:t>
      </w:r>
      <w:r w:rsidRPr="00506B8C">
        <w:rPr>
          <w:rFonts w:ascii="Sylfaen" w:eastAsia="Times New Roman" w:hAnsi="Sylfaen" w:cs="Sylfaen"/>
        </w:rPr>
        <w:t>17 მოკლევადიანი სასწავლო კურსი/სემინარი, 9 საჯარო ლექცია და 3 უცხო ენის</w:t>
      </w:r>
      <w:r w:rsidRPr="00506B8C">
        <w:rPr>
          <w:rFonts w:ascii="Sylfaen" w:eastAsia="Times New Roman" w:hAnsi="Sylfaen" w:cs="Sylfaen"/>
          <w:lang w:val="ka-GE"/>
        </w:rPr>
        <w:t xml:space="preserve"> </w:t>
      </w:r>
      <w:r w:rsidRPr="00506B8C">
        <w:rPr>
          <w:rFonts w:ascii="Sylfaen" w:eastAsia="Times New Roman" w:hAnsi="Sylfaen" w:cs="Sylfaen"/>
        </w:rPr>
        <w:t>შემსწავლელი კურსი</w:t>
      </w:r>
      <w:r w:rsidRPr="00506B8C">
        <w:rPr>
          <w:rFonts w:ascii="Sylfaen" w:eastAsia="Times New Roman" w:hAnsi="Sylfaen" w:cs="Sylfaen"/>
          <w:lang w:val="ka-GE"/>
        </w:rPr>
        <w:t>.</w:t>
      </w:r>
    </w:p>
    <w:p w14:paraId="5F95C4CC"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lang w:val="ka-GE"/>
        </w:rPr>
      </w:pPr>
      <w:r w:rsidRPr="00506B8C">
        <w:rPr>
          <w:rFonts w:ascii="Sylfaen" w:eastAsia="Sylfaen" w:hAnsi="Sylfaen" w:cs="Times New Roman"/>
          <w:color w:val="000000"/>
        </w:rPr>
        <w:br/>
        <w:t>3. მიზნობრივი მაჩვენებელი - სათანადო ლიტერატურით გამდიდრებული ბიბლიოთეკა</w:t>
      </w:r>
      <w:r w:rsidRPr="00506B8C">
        <w:rPr>
          <w:rFonts w:ascii="Sylfaen" w:eastAsia="Sylfaen" w:hAnsi="Sylfaen" w:cs="Times New Roman"/>
          <w:color w:val="000000"/>
          <w:lang w:val="ka-GE"/>
        </w:rPr>
        <w:t>;</w:t>
      </w:r>
    </w:p>
    <w:p w14:paraId="0FABA113"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lang w:val="ka-GE"/>
        </w:rPr>
      </w:pPr>
      <w:r w:rsidRPr="00506B8C">
        <w:rPr>
          <w:rFonts w:ascii="Sylfaen" w:eastAsia="Sylfaen" w:hAnsi="Sylfaen" w:cs="Times New Roman"/>
          <w:color w:val="000000"/>
          <w:lang w:val="ka-GE"/>
        </w:rPr>
        <w:t>მიღწეული მაჩვენებელი - 33 ერთეული წიგნით გამდიდრებული ბიბლიოთეკა.</w:t>
      </w:r>
    </w:p>
    <w:p w14:paraId="464F1D02"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rPr>
      </w:pPr>
      <w:r w:rsidRPr="00506B8C">
        <w:rPr>
          <w:rFonts w:ascii="Sylfaen" w:eastAsia="Sylfaen" w:hAnsi="Sylfaen" w:cs="Times New Roman"/>
          <w:color w:val="000000"/>
        </w:rPr>
        <w:br/>
        <w:t>4. მიზნობრივი მაჩვენებელი - მსოფლიოს წამყვან დიპლომატიურ სკოლებთან და აკადემიებთან გაფორმებული ურთიერთგაგების მემორანდუმები</w:t>
      </w:r>
    </w:p>
    <w:p w14:paraId="6418BE06"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rPr>
      </w:pPr>
      <w:r w:rsidRPr="00506B8C">
        <w:rPr>
          <w:rFonts w:ascii="Sylfaen" w:eastAsia="Sylfaen" w:hAnsi="Sylfaen" w:cs="Times New Roman"/>
          <w:color w:val="000000"/>
          <w:lang w:val="ka-GE"/>
        </w:rPr>
        <w:t xml:space="preserve">მიღწეული მაჩვენებელი - </w:t>
      </w:r>
      <w:r w:rsidRPr="00506B8C">
        <w:rPr>
          <w:rFonts w:ascii="Sylfaen" w:eastAsia="Times New Roman" w:hAnsi="Sylfaen" w:cs="Sylfaen"/>
          <w:lang w:val="ka-GE"/>
        </w:rPr>
        <w:t xml:space="preserve">ადგილობრივ და საერთაშორისო ორგანიზაციებთან </w:t>
      </w:r>
      <w:r w:rsidRPr="00506B8C">
        <w:rPr>
          <w:rFonts w:ascii="Sylfaen" w:eastAsia="Sylfaen" w:hAnsi="Sylfaen" w:cs="Times New Roman"/>
          <w:color w:val="000000"/>
          <w:lang w:val="ka-GE"/>
        </w:rPr>
        <w:t>გაფორმებული ურთიერთგაგების 4 მემორანდუმი.</w:t>
      </w:r>
    </w:p>
    <w:p w14:paraId="243EE664"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lang w:val="ka-GE"/>
        </w:rPr>
      </w:pPr>
      <w:r w:rsidRPr="00506B8C">
        <w:rPr>
          <w:rFonts w:ascii="Sylfaen" w:eastAsia="Sylfaen" w:hAnsi="Sylfaen" w:cs="Times New Roman"/>
          <w:color w:val="000000"/>
        </w:rPr>
        <w:br/>
        <w:t>5. მიზნობრივი მაჩვენებელი - სასწავლო ცენტრის ამაღლებული ცნობადობა და ეფექტური მუშაობა ყველა მიმართულებით</w:t>
      </w:r>
      <w:r w:rsidRPr="00506B8C">
        <w:rPr>
          <w:rFonts w:ascii="Sylfaen" w:eastAsia="Sylfaen" w:hAnsi="Sylfaen" w:cs="Times New Roman"/>
          <w:color w:val="000000"/>
          <w:lang w:val="ka-GE"/>
        </w:rPr>
        <w:t>;</w:t>
      </w:r>
    </w:p>
    <w:p w14:paraId="1C19479F"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lang w:val="ka-GE"/>
        </w:rPr>
      </w:pPr>
      <w:r w:rsidRPr="00506B8C">
        <w:rPr>
          <w:rFonts w:ascii="Sylfaen" w:eastAsia="Sylfaen" w:hAnsi="Sylfaen" w:cs="Times New Roman"/>
          <w:color w:val="000000"/>
          <w:lang w:val="ka-GE"/>
        </w:rPr>
        <w:t>მიღწეული მაჩვენებელი - ცენტრის ამაღლებული იმიჯი.</w:t>
      </w:r>
    </w:p>
    <w:p w14:paraId="10DD6892"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lang w:val="ka-GE"/>
        </w:rPr>
      </w:pPr>
      <w:r w:rsidRPr="00506B8C">
        <w:rPr>
          <w:rFonts w:ascii="Sylfaen" w:eastAsia="Sylfaen" w:hAnsi="Sylfaen" w:cs="Times New Roman"/>
          <w:color w:val="000000"/>
        </w:rPr>
        <w:br/>
        <w:t>6. მიზნობრივი მაჩვენებელი - ქართული ენის შემსწავლელი უცხოელი დიპლომატების რაოდენობა</w:t>
      </w:r>
      <w:r w:rsidRPr="00506B8C">
        <w:rPr>
          <w:rFonts w:ascii="Sylfaen" w:eastAsia="Sylfaen" w:hAnsi="Sylfaen" w:cs="Times New Roman"/>
          <w:color w:val="000000"/>
          <w:lang w:val="ka-GE"/>
        </w:rPr>
        <w:t>;</w:t>
      </w:r>
    </w:p>
    <w:p w14:paraId="1901594C" w14:textId="77777777" w:rsidR="00E22060" w:rsidRPr="00506B8C" w:rsidRDefault="00E22060" w:rsidP="00501D95">
      <w:pPr>
        <w:spacing w:line="240" w:lineRule="auto"/>
        <w:ind w:left="180" w:right="-900"/>
        <w:jc w:val="center"/>
        <w:rPr>
          <w:rFonts w:ascii="Sylfaen" w:hAnsi="Sylfaen" w:cs="Sylfaen"/>
          <w:highlight w:val="yellow"/>
          <w:lang w:val="ka-GE"/>
        </w:rPr>
      </w:pPr>
    </w:p>
    <w:p w14:paraId="63CB6B2F" w14:textId="01499B9B" w:rsidR="00A14480" w:rsidRPr="00506B8C" w:rsidRDefault="00A32056" w:rsidP="00501D95">
      <w:pPr>
        <w:ind w:left="180"/>
        <w:rPr>
          <w:color w:val="000000" w:themeColor="text1"/>
        </w:rPr>
      </w:pPr>
      <w:r>
        <w:rPr>
          <w:rFonts w:ascii="Sylfaen" w:hAnsi="Sylfaen"/>
          <w:lang w:val="ka-GE"/>
        </w:rPr>
        <w:t xml:space="preserve">4.23 </w:t>
      </w:r>
      <w:r w:rsidR="00A14480" w:rsidRPr="00506B8C">
        <w:rPr>
          <w:rFonts w:ascii="Sylfaen" w:hAnsi="Sylfaen"/>
          <w:lang w:val="ka-GE"/>
        </w:rPr>
        <w:t>სსიპ</w:t>
      </w:r>
      <w:r w:rsidR="00A14480" w:rsidRPr="00506B8C">
        <w:rPr>
          <w:rFonts w:ascii="Sylfaen" w:hAnsi="Sylfaen"/>
        </w:rPr>
        <w:t xml:space="preserve"> -</w:t>
      </w:r>
      <w:r w:rsidR="00A14480" w:rsidRPr="00506B8C">
        <w:rPr>
          <w:rFonts w:ascii="Sylfaen" w:hAnsi="Sylfaen"/>
          <w:lang w:val="ka-GE"/>
        </w:rPr>
        <w:t xml:space="preserve"> საქართველოს ინტელექტუალური საკუთრების ეროვნული ცენტრი „საქპატენტი“ </w:t>
      </w:r>
      <w:r w:rsidR="00A14480" w:rsidRPr="00506B8C">
        <w:rPr>
          <w:color w:val="000000" w:themeColor="text1"/>
        </w:rPr>
        <w:t>(</w:t>
      </w:r>
      <w:r w:rsidR="00A14480" w:rsidRPr="00506B8C">
        <w:rPr>
          <w:rFonts w:ascii="Sylfaen" w:hAnsi="Sylfaen" w:cs="Sylfaen"/>
          <w:color w:val="000000" w:themeColor="text1"/>
        </w:rPr>
        <w:t>პროგრამული</w:t>
      </w:r>
      <w:r w:rsidR="00A14480" w:rsidRPr="00506B8C">
        <w:rPr>
          <w:color w:val="000000" w:themeColor="text1"/>
        </w:rPr>
        <w:t xml:space="preserve"> </w:t>
      </w:r>
      <w:r w:rsidR="00A14480" w:rsidRPr="00506B8C">
        <w:rPr>
          <w:rFonts w:ascii="Sylfaen" w:hAnsi="Sylfaen" w:cs="Sylfaen"/>
          <w:color w:val="000000" w:themeColor="text1"/>
        </w:rPr>
        <w:t>კოდი</w:t>
      </w:r>
      <w:r w:rsidR="000A36FF">
        <w:rPr>
          <w:color w:val="000000" w:themeColor="text1"/>
        </w:rPr>
        <w:t xml:space="preserve"> 65</w:t>
      </w:r>
      <w:r w:rsidR="00A14480" w:rsidRPr="00506B8C">
        <w:rPr>
          <w:color w:val="000000" w:themeColor="text1"/>
        </w:rPr>
        <w:t xml:space="preserve"> 00)</w:t>
      </w:r>
    </w:p>
    <w:p w14:paraId="0DDBDB38" w14:textId="77777777" w:rsidR="00A14480" w:rsidRPr="00506B8C" w:rsidRDefault="00A14480" w:rsidP="00501D95">
      <w:pPr>
        <w:ind w:left="180"/>
        <w:rPr>
          <w:rFonts w:ascii="Sylfaen" w:hAnsi="Sylfaen"/>
          <w:lang w:val="ka-GE"/>
        </w:rPr>
      </w:pPr>
    </w:p>
    <w:p w14:paraId="4675B176" w14:textId="77777777" w:rsidR="00A14480" w:rsidRPr="00506B8C" w:rsidRDefault="00A14480" w:rsidP="00501D95">
      <w:pPr>
        <w:ind w:left="180"/>
        <w:rPr>
          <w:rFonts w:ascii="Sylfaen" w:hAnsi="Sylfaen" w:cs="Sylfaen"/>
          <w:color w:val="000000" w:themeColor="text1"/>
        </w:rPr>
      </w:pPr>
      <w:r w:rsidRPr="00506B8C">
        <w:rPr>
          <w:rFonts w:ascii="Sylfaen" w:hAnsi="Sylfaen" w:cs="Sylfaen"/>
          <w:color w:val="000000" w:themeColor="text1"/>
        </w:rPr>
        <w:t>პროგრამის განმახორციელებელი:</w:t>
      </w:r>
    </w:p>
    <w:p w14:paraId="2C25C599" w14:textId="77777777" w:rsidR="00A14480" w:rsidRPr="00506B8C" w:rsidRDefault="00A14480" w:rsidP="00501D95">
      <w:pPr>
        <w:numPr>
          <w:ilvl w:val="0"/>
          <w:numId w:val="42"/>
        </w:numPr>
        <w:spacing w:after="0" w:line="240" w:lineRule="auto"/>
        <w:ind w:left="180"/>
        <w:rPr>
          <w:rFonts w:ascii="Sylfaen" w:hAnsi="Sylfaen"/>
          <w:lang w:val="ka-GE"/>
        </w:rPr>
      </w:pPr>
      <w:r w:rsidRPr="00506B8C">
        <w:rPr>
          <w:rFonts w:ascii="Sylfaen" w:hAnsi="Sylfaen" w:cs="Sylfaen"/>
          <w:color w:val="000000" w:themeColor="text1"/>
        </w:rPr>
        <w:lastRenderedPageBreak/>
        <w:t>სსიპ საქართველოს ინტელექტუალური საკუთრების ეროვნული ცენტრი „საქპატენტი“</w:t>
      </w:r>
    </w:p>
    <w:p w14:paraId="401A4E3B" w14:textId="77777777" w:rsidR="00A14480" w:rsidRPr="00506B8C" w:rsidRDefault="00A14480" w:rsidP="00501D95">
      <w:pPr>
        <w:ind w:left="180"/>
        <w:jc w:val="both"/>
        <w:rPr>
          <w:rFonts w:ascii="Sylfaen" w:hAnsi="Sylfaen"/>
          <w:color w:val="3E3D3D"/>
          <w:lang w:val="ka-GE"/>
        </w:rPr>
      </w:pPr>
    </w:p>
    <w:p w14:paraId="4C380A7E" w14:textId="77777777" w:rsidR="00A14480" w:rsidRPr="00506B8C" w:rsidRDefault="00A14480" w:rsidP="00501D95">
      <w:pPr>
        <w:pStyle w:val="ListParagraph"/>
        <w:numPr>
          <w:ilvl w:val="0"/>
          <w:numId w:val="155"/>
        </w:numPr>
        <w:spacing w:line="240" w:lineRule="auto"/>
        <w:ind w:left="180"/>
        <w:jc w:val="both"/>
        <w:rPr>
          <w:rFonts w:ascii="Sylfaen" w:hAnsi="Sylfaen"/>
          <w:color w:val="3E3D3D"/>
          <w:lang w:val="ka-GE"/>
        </w:rPr>
      </w:pPr>
      <w:r w:rsidRPr="00506B8C">
        <w:rPr>
          <w:rFonts w:ascii="Sylfaen" w:hAnsi="Sylfaen"/>
          <w:color w:val="3E3D3D"/>
          <w:lang w:val="ka-GE"/>
        </w:rPr>
        <w:t xml:space="preserve">განხორციელდა ღონისძიებები </w:t>
      </w:r>
      <w:r w:rsidRPr="00506B8C">
        <w:rPr>
          <w:rFonts w:ascii="Sylfaen" w:eastAsia="Sylfaen" w:hAnsi="Sylfaen"/>
          <w:lang w:val="ka-GE"/>
        </w:rPr>
        <w:t>გამოგონების, დიზაინის, სასაქონლო ნიშნების და  სასარგებლო მოდელის რეგისტრაციასთან დაკავშირებით (დამცავი დოკუმენტების გაცემის მიზნით)</w:t>
      </w:r>
      <w:r w:rsidRPr="00506B8C">
        <w:rPr>
          <w:rFonts w:ascii="Sylfaen" w:eastAsia="Sylfaen" w:hAnsi="Sylfaen"/>
        </w:rPr>
        <w:t>, რომელიც</w:t>
      </w:r>
      <w:r w:rsidRPr="00506B8C">
        <w:rPr>
          <w:rFonts w:ascii="Sylfaen" w:eastAsia="Sylfaen" w:hAnsi="Sylfaen"/>
          <w:lang w:val="ka-GE"/>
        </w:rPr>
        <w:t xml:space="preserve"> მოიცავდა: ფორმალური მოთხოვნების ექსპერტიზას,</w:t>
      </w:r>
      <w:r w:rsidRPr="00506B8C">
        <w:rPr>
          <w:rFonts w:ascii="Sylfaen" w:hAnsi="Sylfaen"/>
          <w:lang w:val="ka-GE"/>
        </w:rPr>
        <w:t xml:space="preserve"> </w:t>
      </w:r>
      <w:r w:rsidRPr="00506B8C">
        <w:rPr>
          <w:rFonts w:ascii="Sylfaen" w:eastAsia="Sylfaen" w:hAnsi="Sylfaen"/>
          <w:lang w:val="ka-GE"/>
        </w:rPr>
        <w:t>არსობრივ ექსპერტიზას, გამოქვეყნებას, პატენტის გაცემას და ძალაში შენარჩუნებას, საერთაშორისო განაცხადზე ქმედებების ჩატარებას, სასაქონლო ნიშნის მოქმედების ვადის გაგრძელებას, სააპელაციო საჩივრის  განხილვას სასაქონლო ნიშანზე და სხვა;</w:t>
      </w:r>
    </w:p>
    <w:p w14:paraId="1CF7748B" w14:textId="77777777" w:rsidR="00A14480" w:rsidRPr="00506B8C" w:rsidRDefault="00A14480" w:rsidP="00501D95">
      <w:pPr>
        <w:pStyle w:val="ListParagraph"/>
        <w:numPr>
          <w:ilvl w:val="0"/>
          <w:numId w:val="155"/>
        </w:numPr>
        <w:spacing w:line="240" w:lineRule="auto"/>
        <w:ind w:left="180"/>
        <w:jc w:val="both"/>
        <w:rPr>
          <w:rFonts w:ascii="Sylfaen" w:hAnsi="Sylfaen"/>
          <w:color w:val="3E3D3D"/>
          <w:lang w:val="ka-GE"/>
        </w:rPr>
      </w:pPr>
      <w:r w:rsidRPr="00506B8C">
        <w:rPr>
          <w:rFonts w:ascii="Sylfaen" w:hAnsi="Sylfaen"/>
          <w:color w:val="3E3D3D"/>
          <w:lang w:val="ka-GE"/>
        </w:rPr>
        <w:t>ინტელექტუალური საკუთრების დამცავი დოკუმენტების მომზადების მიზნით საქპატენტის ექსპერტების მიერ ხორციელდებოდა შესაბამისი საძიებო სამუშაოები საქპატენტის, ინტელექტუალური საკუთრების მსოფლიო ორგანიზაციის, ევროპის საპატენტო უწყების მონაცემთა ბაზაში და არასაპატენტო ლიტერატურის მონაცემთა ბაზებში.</w:t>
      </w:r>
    </w:p>
    <w:p w14:paraId="5C3EBA22" w14:textId="77777777" w:rsidR="00A14480" w:rsidRPr="00506B8C" w:rsidRDefault="00A14480" w:rsidP="00501D95">
      <w:pPr>
        <w:ind w:left="180"/>
        <w:rPr>
          <w:rFonts w:ascii="Sylfaen" w:hAnsi="Sylfaen" w:cs="Sylfaen"/>
        </w:rPr>
      </w:pPr>
      <w:r w:rsidRPr="00506B8C">
        <w:rPr>
          <w:rFonts w:ascii="Sylfaen" w:hAnsi="Sylfaen" w:cs="Sylfaen"/>
        </w:rPr>
        <w:t>დაგეგმილი საბოლოო შედეგები</w:t>
      </w:r>
    </w:p>
    <w:p w14:paraId="6D7788AF" w14:textId="77777777" w:rsidR="00A14480" w:rsidRPr="00506B8C" w:rsidRDefault="00A14480" w:rsidP="00501D95">
      <w:pPr>
        <w:pStyle w:val="ListParagraph"/>
        <w:numPr>
          <w:ilvl w:val="0"/>
          <w:numId w:val="156"/>
        </w:numPr>
        <w:spacing w:after="0" w:line="240" w:lineRule="auto"/>
        <w:ind w:left="180"/>
        <w:jc w:val="both"/>
        <w:rPr>
          <w:rFonts w:ascii="Sylfaen" w:eastAsia="Times New Roman" w:hAnsi="Sylfaen"/>
          <w:color w:val="3E3D3D"/>
          <w:lang w:val="ka-GE"/>
        </w:rPr>
      </w:pPr>
      <w:r w:rsidRPr="00506B8C">
        <w:rPr>
          <w:rFonts w:ascii="Sylfaen" w:eastAsia="Times New Roman" w:hAnsi="Sylfaen"/>
          <w:color w:val="3E3D3D"/>
          <w:lang w:val="ka-GE"/>
        </w:rPr>
        <w:t>სამართლებრივად დაცული იქნება ფიზიკური და იურიდიული პირების უფლებები ინტელექტუალური საკუთრების სფეროში.</w:t>
      </w:r>
    </w:p>
    <w:p w14:paraId="1DC395B7" w14:textId="77777777" w:rsidR="00A14480" w:rsidRPr="00506B8C" w:rsidRDefault="00A14480" w:rsidP="00501D95">
      <w:pPr>
        <w:ind w:left="180"/>
        <w:rPr>
          <w:rFonts w:ascii="Sylfaen" w:hAnsi="Sylfaen" w:cs="Sylfaen"/>
          <w:lang w:val="ka-GE"/>
        </w:rPr>
      </w:pPr>
    </w:p>
    <w:p w14:paraId="735355EF" w14:textId="77777777" w:rsidR="00A14480" w:rsidRPr="00506B8C" w:rsidRDefault="00A14480" w:rsidP="00501D95">
      <w:pPr>
        <w:ind w:left="180"/>
        <w:rPr>
          <w:rFonts w:ascii="Sylfaen" w:hAnsi="Sylfaen" w:cs="Sylfaen"/>
        </w:rPr>
      </w:pPr>
      <w:r w:rsidRPr="00506B8C">
        <w:rPr>
          <w:rFonts w:ascii="Sylfaen" w:hAnsi="Sylfaen" w:cs="Sylfaen"/>
        </w:rPr>
        <w:t>მიღწეული საბოლოო შედეგები</w:t>
      </w:r>
    </w:p>
    <w:p w14:paraId="5F14A477" w14:textId="77777777" w:rsidR="00A14480" w:rsidRPr="00506B8C" w:rsidRDefault="00A14480" w:rsidP="00501D95">
      <w:pPr>
        <w:pStyle w:val="ListParagraph"/>
        <w:numPr>
          <w:ilvl w:val="0"/>
          <w:numId w:val="156"/>
        </w:numPr>
        <w:spacing w:line="240" w:lineRule="auto"/>
        <w:ind w:left="180"/>
        <w:jc w:val="both"/>
        <w:rPr>
          <w:rFonts w:ascii="Sylfaen" w:hAnsi="Sylfaen"/>
          <w:color w:val="3E3D3D"/>
          <w:lang w:val="ka-GE"/>
        </w:rPr>
      </w:pPr>
      <w:r w:rsidRPr="00506B8C">
        <w:rPr>
          <w:rFonts w:ascii="Sylfaen" w:hAnsi="Sylfaen" w:cs="Sylfaen"/>
          <w:color w:val="3E3D3D"/>
          <w:lang w:val="ka-GE"/>
        </w:rPr>
        <w:t>უზრუნველყოფილი</w:t>
      </w:r>
      <w:r w:rsidRPr="00506B8C">
        <w:rPr>
          <w:rFonts w:ascii="Sylfaen" w:hAnsi="Sylfaen"/>
          <w:color w:val="3E3D3D"/>
          <w:lang w:val="ka-GE"/>
        </w:rPr>
        <w:t xml:space="preserve"> </w:t>
      </w:r>
      <w:r w:rsidRPr="00506B8C">
        <w:rPr>
          <w:rFonts w:ascii="Sylfaen" w:hAnsi="Sylfaen" w:cs="Sylfaen"/>
          <w:color w:val="3E3D3D"/>
          <w:lang w:val="ka-GE"/>
        </w:rPr>
        <w:t>იქნა</w:t>
      </w:r>
      <w:r w:rsidRPr="00506B8C">
        <w:rPr>
          <w:rFonts w:ascii="Sylfaen" w:hAnsi="Sylfaen"/>
          <w:color w:val="3E3D3D"/>
          <w:lang w:val="ka-GE"/>
        </w:rPr>
        <w:t xml:space="preserve"> ფიზიკური და იურიდიული პირების სამართლებრივი დაცვა ინტელექტუალური საკუთრების სფეროში (</w:t>
      </w:r>
      <w:r w:rsidRPr="00506B8C">
        <w:rPr>
          <w:rFonts w:ascii="Sylfaen" w:eastAsia="Sylfaen" w:hAnsi="Sylfaen"/>
          <w:lang w:val="ka-GE"/>
        </w:rPr>
        <w:t>გამოგონება, სასარგებლო მოდელი, დიზაინი, სასაქონლო ნიშნები) და  დროულად იქნა გაცემული შესაბამისი დამცავი დოკუმენტები.</w:t>
      </w:r>
    </w:p>
    <w:p w14:paraId="35F63FC6" w14:textId="77777777" w:rsidR="00A14480" w:rsidRPr="00506B8C" w:rsidRDefault="00A14480" w:rsidP="00501D95">
      <w:pPr>
        <w:ind w:left="180"/>
        <w:jc w:val="both"/>
        <w:rPr>
          <w:rFonts w:ascii="Sylfaen" w:hAnsi="Sylfaen"/>
          <w:color w:val="3E3D3D"/>
          <w:lang w:val="ka-GE"/>
        </w:rPr>
      </w:pPr>
    </w:p>
    <w:p w14:paraId="42F960E7" w14:textId="77777777" w:rsidR="00A14480" w:rsidRPr="00506B8C" w:rsidRDefault="00A14480" w:rsidP="00501D95">
      <w:pPr>
        <w:ind w:left="180"/>
        <w:jc w:val="both"/>
        <w:rPr>
          <w:rFonts w:ascii="Sylfaen" w:hAnsi="Sylfaen" w:cs="Sylfaen"/>
          <w:lang w:val="ka-GE"/>
        </w:rPr>
      </w:pPr>
      <w:r w:rsidRPr="00506B8C">
        <w:rPr>
          <w:rFonts w:ascii="Sylfaen" w:hAnsi="Sylfaen" w:cs="Sylfaen"/>
          <w:lang w:val="ka-GE"/>
        </w:rPr>
        <w:t>დაგეგმილი და მიღწეული საბოლოო შედეგების შეფასების ინდიკატორები</w:t>
      </w:r>
    </w:p>
    <w:p w14:paraId="571AD207" w14:textId="77777777" w:rsidR="00A14480" w:rsidRPr="00506B8C" w:rsidRDefault="00A14480" w:rsidP="00501D95">
      <w:pPr>
        <w:pStyle w:val="ListParagraph"/>
        <w:numPr>
          <w:ilvl w:val="0"/>
          <w:numId w:val="154"/>
        </w:numPr>
        <w:spacing w:after="0" w:line="240" w:lineRule="auto"/>
        <w:ind w:left="180"/>
        <w:jc w:val="both"/>
        <w:rPr>
          <w:rFonts w:ascii="Sylfaen" w:hAnsi="Sylfaen"/>
          <w:lang w:val="ka-GE"/>
        </w:rPr>
      </w:pPr>
      <w:r w:rsidRPr="00506B8C">
        <w:rPr>
          <w:rFonts w:ascii="Sylfaen" w:hAnsi="Sylfaen"/>
          <w:lang w:val="ka-GE"/>
        </w:rPr>
        <w:t>საბაზისო მაჩვენებელი - გამოგონების დაპატენტებასთან დაკავშირებული დამცავი დოკუმენტების დროულად გაცემა შესაბამისი ბენიფიციარებისათვის;</w:t>
      </w:r>
    </w:p>
    <w:p w14:paraId="3AF84A28" w14:textId="77777777" w:rsidR="00A14480" w:rsidRPr="00506B8C" w:rsidRDefault="00A14480" w:rsidP="00501D95">
      <w:pPr>
        <w:pStyle w:val="ListParagraph"/>
        <w:spacing w:after="0" w:line="240" w:lineRule="auto"/>
        <w:ind w:left="180"/>
        <w:jc w:val="both"/>
        <w:rPr>
          <w:rFonts w:ascii="Sylfaen" w:hAnsi="Sylfaen"/>
          <w:lang w:val="ka-GE"/>
        </w:rPr>
      </w:pPr>
    </w:p>
    <w:p w14:paraId="6241C4C9" w14:textId="77777777" w:rsidR="00A14480" w:rsidRPr="00506B8C" w:rsidRDefault="00A14480" w:rsidP="00501D95">
      <w:pPr>
        <w:pStyle w:val="ListParagraph"/>
        <w:spacing w:after="0" w:line="240" w:lineRule="auto"/>
        <w:ind w:left="180"/>
        <w:jc w:val="both"/>
        <w:rPr>
          <w:rFonts w:ascii="Sylfaen" w:hAnsi="Sylfaen"/>
          <w:lang w:val="ka-GE"/>
        </w:rPr>
      </w:pPr>
      <w:r w:rsidRPr="00506B8C">
        <w:rPr>
          <w:rFonts w:ascii="Sylfaen" w:hAnsi="Sylfaen"/>
          <w:lang w:val="ka-GE"/>
        </w:rPr>
        <w:t>მიზნობრივი მაჩვენებელი - გამოგონების სამართლებრივი დაცვა;</w:t>
      </w:r>
    </w:p>
    <w:p w14:paraId="10272E36" w14:textId="77777777" w:rsidR="00A14480" w:rsidRPr="00506B8C" w:rsidRDefault="00A14480" w:rsidP="00501D95">
      <w:pPr>
        <w:pStyle w:val="ListParagraph"/>
        <w:spacing w:after="0" w:line="240" w:lineRule="auto"/>
        <w:ind w:left="180"/>
        <w:jc w:val="both"/>
        <w:rPr>
          <w:rFonts w:ascii="Sylfaen" w:hAnsi="Sylfaen" w:cs="Calibri"/>
          <w:color w:val="000000"/>
          <w:lang w:val="ka-GE"/>
        </w:rPr>
      </w:pPr>
    </w:p>
    <w:p w14:paraId="4A248344" w14:textId="77777777" w:rsidR="00A14480" w:rsidRPr="00506B8C" w:rsidRDefault="00A14480" w:rsidP="00501D95">
      <w:pPr>
        <w:pStyle w:val="ListParagraph"/>
        <w:spacing w:after="0" w:line="240" w:lineRule="auto"/>
        <w:ind w:left="180"/>
        <w:jc w:val="both"/>
        <w:rPr>
          <w:rFonts w:ascii="Sylfaen" w:hAnsi="Sylfaen"/>
          <w:lang w:val="ka-GE"/>
        </w:rPr>
      </w:pPr>
      <w:r w:rsidRPr="00506B8C">
        <w:rPr>
          <w:rFonts w:ascii="Sylfaen" w:hAnsi="Sylfaen" w:cs="Calibri"/>
          <w:color w:val="000000"/>
          <w:lang w:val="ka-GE"/>
        </w:rPr>
        <w:t xml:space="preserve">მიღწეული საბოლოო შედეგის შეფასების ინდიკატორი </w:t>
      </w:r>
      <w:r w:rsidRPr="00506B8C">
        <w:rPr>
          <w:rFonts w:ascii="Sylfaen" w:hAnsi="Sylfaen" w:cs="Sylfaen"/>
          <w:lang w:val="ka-GE"/>
        </w:rPr>
        <w:t xml:space="preserve">- </w:t>
      </w:r>
      <w:r w:rsidRPr="00506B8C">
        <w:rPr>
          <w:rFonts w:ascii="Sylfaen" w:hAnsi="Sylfaen" w:cs="Helvetica"/>
          <w:color w:val="333333"/>
          <w:lang w:val="ka-GE"/>
        </w:rPr>
        <w:t>დროულად იქნა გაცემული შესაბამისი დამცავი დოკუმენტები.</w:t>
      </w:r>
    </w:p>
    <w:p w14:paraId="75CCA3A3" w14:textId="77777777" w:rsidR="00A14480" w:rsidRPr="00506B8C" w:rsidRDefault="00A14480" w:rsidP="008C08DB">
      <w:pPr>
        <w:pStyle w:val="abzacixml"/>
      </w:pPr>
    </w:p>
    <w:p w14:paraId="46AE9F8C" w14:textId="77777777" w:rsidR="00A14480" w:rsidRPr="00506B8C" w:rsidRDefault="00A14480" w:rsidP="00501D95">
      <w:pPr>
        <w:pStyle w:val="ListParagraph"/>
        <w:numPr>
          <w:ilvl w:val="0"/>
          <w:numId w:val="154"/>
        </w:numPr>
        <w:spacing w:after="0" w:line="240" w:lineRule="auto"/>
        <w:ind w:left="180"/>
        <w:jc w:val="both"/>
        <w:rPr>
          <w:rFonts w:ascii="Sylfaen" w:hAnsi="Sylfaen"/>
          <w:lang w:val="ka-GE"/>
        </w:rPr>
      </w:pPr>
      <w:r w:rsidRPr="00506B8C">
        <w:rPr>
          <w:rFonts w:ascii="Sylfaen" w:hAnsi="Sylfaen" w:cs="Sylfaen"/>
          <w:lang w:val="ka-GE"/>
        </w:rPr>
        <w:t>საბაზისო</w:t>
      </w:r>
      <w:r w:rsidRPr="00506B8C">
        <w:rPr>
          <w:rFonts w:ascii="Sylfaen" w:hAnsi="Sylfaen"/>
          <w:lang w:val="ka-GE"/>
        </w:rPr>
        <w:t xml:space="preserve"> მაჩვენებელი  - სასარგებლო მოდელის დაპატენტებასთან დაკაშირებით დამცავი დოკუმენტების  გაცემა შესაბამისი ბენიფიციარებისათვის;</w:t>
      </w:r>
    </w:p>
    <w:p w14:paraId="342B971A" w14:textId="77777777" w:rsidR="00A14480" w:rsidRPr="00506B8C" w:rsidRDefault="00A14480" w:rsidP="00501D95">
      <w:pPr>
        <w:pStyle w:val="ListParagraph"/>
        <w:spacing w:after="0" w:line="240" w:lineRule="auto"/>
        <w:ind w:left="180"/>
        <w:jc w:val="both"/>
        <w:rPr>
          <w:rFonts w:ascii="Sylfaen" w:hAnsi="Sylfaen"/>
          <w:lang w:val="ka-GE"/>
        </w:rPr>
      </w:pPr>
    </w:p>
    <w:p w14:paraId="075080BD" w14:textId="77777777" w:rsidR="00A14480" w:rsidRPr="00506B8C" w:rsidRDefault="00A14480" w:rsidP="00501D95">
      <w:pPr>
        <w:ind w:left="180" w:firstLine="720"/>
        <w:rPr>
          <w:rFonts w:ascii="Sylfaen" w:hAnsi="Sylfaen" w:cs="Sylfaen"/>
          <w:lang w:val="ka-GE"/>
        </w:rPr>
      </w:pPr>
      <w:r w:rsidRPr="00506B8C">
        <w:rPr>
          <w:rFonts w:ascii="Sylfaen" w:hAnsi="Sylfaen"/>
          <w:lang w:val="ka-GE"/>
        </w:rPr>
        <w:t xml:space="preserve">მიზნობრივი მაჩვენებელი - სასარგებლო </w:t>
      </w:r>
      <w:r w:rsidRPr="00506B8C">
        <w:rPr>
          <w:rFonts w:ascii="Sylfaen" w:hAnsi="Sylfaen" w:cs="Sylfaen"/>
          <w:lang w:val="ka-GE"/>
        </w:rPr>
        <w:t>მოდელის</w:t>
      </w:r>
      <w:r w:rsidRPr="00506B8C">
        <w:t xml:space="preserve"> </w:t>
      </w:r>
      <w:r w:rsidRPr="00506B8C">
        <w:rPr>
          <w:rFonts w:ascii="Sylfaen" w:hAnsi="Sylfaen" w:cs="Sylfaen"/>
        </w:rPr>
        <w:t>სამართლებრივი</w:t>
      </w:r>
      <w:r w:rsidRPr="00506B8C">
        <w:t xml:space="preserve"> </w:t>
      </w:r>
      <w:r w:rsidRPr="00506B8C">
        <w:rPr>
          <w:rFonts w:ascii="Sylfaen" w:hAnsi="Sylfaen" w:cs="Sylfaen"/>
        </w:rPr>
        <w:t>დაცვა</w:t>
      </w:r>
      <w:r w:rsidRPr="00506B8C">
        <w:rPr>
          <w:rFonts w:ascii="Sylfaen" w:hAnsi="Sylfaen" w:cs="Sylfaen"/>
          <w:lang w:val="ka-GE"/>
        </w:rPr>
        <w:t>;</w:t>
      </w:r>
    </w:p>
    <w:p w14:paraId="3667804B" w14:textId="77777777" w:rsidR="00A14480" w:rsidRPr="00506B8C" w:rsidRDefault="00A14480" w:rsidP="00501D95">
      <w:pPr>
        <w:ind w:left="180" w:firstLine="720"/>
        <w:rPr>
          <w:rFonts w:ascii="Sylfaen" w:hAnsi="Sylfaen" w:cs="Sylfaen"/>
          <w:lang w:val="ka-GE"/>
        </w:rPr>
      </w:pPr>
    </w:p>
    <w:p w14:paraId="3BB1887A" w14:textId="77777777" w:rsidR="00A14480" w:rsidRPr="00506B8C" w:rsidRDefault="00A14480" w:rsidP="00501D95">
      <w:pPr>
        <w:pStyle w:val="ListParagraph"/>
        <w:spacing w:after="0" w:line="240" w:lineRule="auto"/>
        <w:ind w:left="180"/>
        <w:jc w:val="both"/>
        <w:rPr>
          <w:rFonts w:ascii="Sylfaen" w:hAnsi="Sylfaen" w:cs="Calibri"/>
          <w:color w:val="000000"/>
          <w:lang w:val="ka-GE"/>
        </w:rPr>
      </w:pPr>
      <w:r w:rsidRPr="00506B8C">
        <w:rPr>
          <w:rFonts w:ascii="Sylfaen" w:hAnsi="Sylfaen" w:cs="Calibri"/>
          <w:color w:val="000000"/>
          <w:lang w:val="ka-GE"/>
        </w:rPr>
        <w:t>მიღწეული საბოლოო შედეგის შეფასების ინდიკატორი - დროულად იქნა გაცემული შესაბამისი დამცავი დოკუმენტები.</w:t>
      </w:r>
    </w:p>
    <w:p w14:paraId="24CD71E2" w14:textId="77777777" w:rsidR="00A14480" w:rsidRPr="00506B8C" w:rsidRDefault="00A14480" w:rsidP="00501D95">
      <w:pPr>
        <w:ind w:left="180"/>
        <w:rPr>
          <w:rFonts w:ascii="Sylfaen" w:hAnsi="Sylfaen"/>
          <w:lang w:val="ka-GE"/>
        </w:rPr>
      </w:pPr>
    </w:p>
    <w:p w14:paraId="7896C277" w14:textId="77777777" w:rsidR="00A14480" w:rsidRPr="00506B8C" w:rsidRDefault="00A14480" w:rsidP="00501D95">
      <w:pPr>
        <w:pStyle w:val="ListParagraph"/>
        <w:numPr>
          <w:ilvl w:val="0"/>
          <w:numId w:val="154"/>
        </w:numPr>
        <w:spacing w:after="0" w:line="240" w:lineRule="auto"/>
        <w:ind w:left="180"/>
        <w:jc w:val="both"/>
        <w:rPr>
          <w:rFonts w:ascii="Sylfaen" w:hAnsi="Sylfaen"/>
          <w:lang w:val="ka-GE"/>
        </w:rPr>
      </w:pPr>
      <w:r w:rsidRPr="00506B8C">
        <w:rPr>
          <w:rFonts w:ascii="Sylfaen" w:hAnsi="Sylfaen" w:cs="Sylfaen"/>
          <w:lang w:val="ka-GE"/>
        </w:rPr>
        <w:t>საბაზისო</w:t>
      </w:r>
      <w:r w:rsidRPr="00506B8C">
        <w:rPr>
          <w:rFonts w:ascii="Sylfaen" w:hAnsi="Sylfaen"/>
          <w:lang w:val="ka-GE"/>
        </w:rPr>
        <w:t xml:space="preserve"> მაჩვენებელი - დიზაინის რეგისტრაციასთან დაკაშირებული დამცავი დოკუმენტების დროულად გაცემა შესაბამისი ბენიფიციარებისათვის;</w:t>
      </w:r>
    </w:p>
    <w:p w14:paraId="4AAF477D" w14:textId="77777777" w:rsidR="00A14480" w:rsidRPr="00506B8C" w:rsidRDefault="00A14480" w:rsidP="00501D95">
      <w:pPr>
        <w:pStyle w:val="ListParagraph"/>
        <w:spacing w:after="0" w:line="240" w:lineRule="auto"/>
        <w:ind w:left="180"/>
        <w:jc w:val="both"/>
        <w:rPr>
          <w:rFonts w:ascii="Sylfaen" w:hAnsi="Sylfaen"/>
          <w:lang w:val="ka-GE"/>
        </w:rPr>
      </w:pPr>
    </w:p>
    <w:p w14:paraId="415674C8" w14:textId="77777777" w:rsidR="00A14480" w:rsidRPr="00506B8C" w:rsidRDefault="00A14480" w:rsidP="00501D95">
      <w:pPr>
        <w:ind w:left="180" w:firstLine="720"/>
        <w:rPr>
          <w:rFonts w:ascii="Sylfaen" w:hAnsi="Sylfaen" w:cs="Sylfaen"/>
          <w:lang w:val="ka-GE"/>
        </w:rPr>
      </w:pPr>
      <w:r w:rsidRPr="00506B8C">
        <w:rPr>
          <w:rFonts w:ascii="Sylfaen" w:hAnsi="Sylfaen"/>
          <w:lang w:val="ka-GE"/>
        </w:rPr>
        <w:t xml:space="preserve">მიზნობრივი მაჩვენებელი - </w:t>
      </w:r>
      <w:r w:rsidRPr="00506B8C">
        <w:rPr>
          <w:rFonts w:ascii="Sylfaen" w:hAnsi="Sylfaen" w:cs="Sylfaen"/>
          <w:lang w:val="ka-GE"/>
        </w:rPr>
        <w:t>დიზაინის</w:t>
      </w:r>
      <w:r w:rsidRPr="00506B8C">
        <w:t xml:space="preserve"> </w:t>
      </w:r>
      <w:r w:rsidRPr="00506B8C">
        <w:rPr>
          <w:rFonts w:ascii="Sylfaen" w:hAnsi="Sylfaen" w:cs="Sylfaen"/>
        </w:rPr>
        <w:t>სამართლებრივი</w:t>
      </w:r>
      <w:r w:rsidRPr="00506B8C">
        <w:t xml:space="preserve"> </w:t>
      </w:r>
      <w:r w:rsidRPr="00506B8C">
        <w:rPr>
          <w:rFonts w:ascii="Sylfaen" w:hAnsi="Sylfaen" w:cs="Sylfaen"/>
        </w:rPr>
        <w:t>დაცვა</w:t>
      </w:r>
      <w:r w:rsidRPr="00506B8C">
        <w:rPr>
          <w:rFonts w:ascii="Sylfaen" w:hAnsi="Sylfaen" w:cs="Sylfaen"/>
          <w:lang w:val="ka-GE"/>
        </w:rPr>
        <w:t>;</w:t>
      </w:r>
    </w:p>
    <w:p w14:paraId="2CCAE57D" w14:textId="77777777" w:rsidR="00A14480" w:rsidRPr="00506B8C" w:rsidRDefault="00A14480" w:rsidP="00501D95">
      <w:pPr>
        <w:ind w:left="180" w:firstLine="720"/>
        <w:rPr>
          <w:rFonts w:ascii="Sylfaen" w:hAnsi="Sylfaen"/>
          <w:lang w:val="ka-GE"/>
        </w:rPr>
      </w:pPr>
    </w:p>
    <w:p w14:paraId="7ED2B529" w14:textId="77777777" w:rsidR="00A14480" w:rsidRPr="00506B8C" w:rsidRDefault="00A14480" w:rsidP="00501D95">
      <w:pPr>
        <w:pStyle w:val="ListParagraph"/>
        <w:spacing w:after="0" w:line="240" w:lineRule="auto"/>
        <w:ind w:left="180"/>
        <w:jc w:val="both"/>
        <w:rPr>
          <w:rFonts w:ascii="Sylfaen" w:hAnsi="Sylfaen" w:cs="Calibri"/>
          <w:color w:val="000000"/>
          <w:lang w:val="ka-GE"/>
        </w:rPr>
      </w:pPr>
      <w:r w:rsidRPr="00506B8C">
        <w:rPr>
          <w:rFonts w:ascii="Sylfaen" w:hAnsi="Sylfaen" w:cs="Calibri"/>
          <w:color w:val="000000"/>
          <w:lang w:val="ka-GE"/>
        </w:rPr>
        <w:t>მიღწეული საბოლოო შედეგის შეფასების ინდიკატორი - დროულად იქნა გაცემული შესაბამისი დამცავი დოკუმენტები.</w:t>
      </w:r>
    </w:p>
    <w:p w14:paraId="747CF468" w14:textId="77777777" w:rsidR="00A14480" w:rsidRPr="00506B8C" w:rsidRDefault="00A14480" w:rsidP="00501D95">
      <w:pPr>
        <w:ind w:left="180"/>
        <w:jc w:val="both"/>
        <w:rPr>
          <w:rFonts w:ascii="Sylfaen" w:hAnsi="Sylfaen" w:cs="Helvetica"/>
          <w:color w:val="333333"/>
          <w:lang w:val="ka-GE"/>
        </w:rPr>
      </w:pPr>
    </w:p>
    <w:p w14:paraId="78B92633" w14:textId="77777777" w:rsidR="00A14480" w:rsidRPr="00506B8C" w:rsidRDefault="00A14480" w:rsidP="00501D95">
      <w:pPr>
        <w:pStyle w:val="ListParagraph"/>
        <w:numPr>
          <w:ilvl w:val="0"/>
          <w:numId w:val="154"/>
        </w:numPr>
        <w:spacing w:after="0" w:line="240" w:lineRule="auto"/>
        <w:ind w:left="180"/>
        <w:jc w:val="both"/>
        <w:rPr>
          <w:rFonts w:ascii="Sylfaen" w:hAnsi="Sylfaen" w:cs="Sylfaen"/>
          <w:lang w:val="ka-GE"/>
        </w:rPr>
      </w:pPr>
      <w:r w:rsidRPr="00506B8C">
        <w:rPr>
          <w:rFonts w:ascii="Sylfaen" w:hAnsi="Sylfaen" w:cs="Sylfaen"/>
          <w:lang w:val="ka-GE"/>
        </w:rPr>
        <w:t>საბაზისო მაჩვენებელი - სასაქონლო ნიშნების დაპატენტებასთან დაკაშირებით დამცავი დოკუმენტების დროულად გაცემა შესაბამისი ბენიფიციარებისათვის;</w:t>
      </w:r>
    </w:p>
    <w:p w14:paraId="71FB6C6F" w14:textId="77777777" w:rsidR="00A14480" w:rsidRPr="00506B8C" w:rsidRDefault="00A14480" w:rsidP="00501D95">
      <w:pPr>
        <w:pStyle w:val="ListParagraph"/>
        <w:spacing w:after="0" w:line="240" w:lineRule="auto"/>
        <w:ind w:left="180"/>
        <w:jc w:val="both"/>
        <w:rPr>
          <w:rFonts w:ascii="Sylfaen" w:hAnsi="Sylfaen" w:cs="Sylfaen"/>
          <w:lang w:val="ka-GE"/>
        </w:rPr>
      </w:pPr>
    </w:p>
    <w:p w14:paraId="557BCC8B" w14:textId="77777777" w:rsidR="00A14480" w:rsidRPr="00506B8C" w:rsidRDefault="00A14480" w:rsidP="00501D95">
      <w:pPr>
        <w:ind w:left="180" w:firstLine="720"/>
        <w:rPr>
          <w:rFonts w:ascii="Sylfaen" w:hAnsi="Sylfaen" w:cs="Sylfaen"/>
          <w:lang w:val="ka-GE"/>
        </w:rPr>
      </w:pPr>
      <w:r w:rsidRPr="00506B8C">
        <w:rPr>
          <w:rFonts w:ascii="Sylfaen" w:hAnsi="Sylfaen"/>
          <w:lang w:val="ka-GE"/>
        </w:rPr>
        <w:t xml:space="preserve">მიზნობრივი მაჩვენებელი - </w:t>
      </w:r>
      <w:r w:rsidRPr="00506B8C">
        <w:rPr>
          <w:rFonts w:ascii="Sylfaen" w:hAnsi="Sylfaen" w:cs="Sylfaen"/>
          <w:lang w:val="ka-GE"/>
        </w:rPr>
        <w:t>სასაქონლო ნიშნების</w:t>
      </w:r>
      <w:r w:rsidRPr="00506B8C">
        <w:t xml:space="preserve"> </w:t>
      </w:r>
      <w:r w:rsidRPr="00506B8C">
        <w:rPr>
          <w:rFonts w:ascii="Sylfaen" w:hAnsi="Sylfaen" w:cs="Sylfaen"/>
        </w:rPr>
        <w:t>სამართლებრივი</w:t>
      </w:r>
      <w:r w:rsidRPr="00506B8C">
        <w:t xml:space="preserve"> </w:t>
      </w:r>
      <w:r w:rsidRPr="00506B8C">
        <w:rPr>
          <w:rFonts w:ascii="Sylfaen" w:hAnsi="Sylfaen" w:cs="Sylfaen"/>
        </w:rPr>
        <w:t>დაცვა</w:t>
      </w:r>
      <w:r w:rsidRPr="00506B8C">
        <w:rPr>
          <w:rFonts w:ascii="Sylfaen" w:hAnsi="Sylfaen" w:cs="Sylfaen"/>
          <w:lang w:val="ka-GE"/>
        </w:rPr>
        <w:t>;</w:t>
      </w:r>
    </w:p>
    <w:p w14:paraId="2F1889FC" w14:textId="77777777" w:rsidR="00A14480" w:rsidRPr="00506B8C" w:rsidRDefault="00A14480" w:rsidP="00501D95">
      <w:pPr>
        <w:pStyle w:val="ListParagraph"/>
        <w:spacing w:after="0" w:line="240" w:lineRule="auto"/>
        <w:ind w:left="180"/>
        <w:jc w:val="both"/>
        <w:rPr>
          <w:rFonts w:ascii="Sylfaen" w:hAnsi="Sylfaen" w:cs="Calibri"/>
          <w:color w:val="000000"/>
          <w:lang w:val="ka-GE"/>
        </w:rPr>
      </w:pPr>
      <w:r w:rsidRPr="00506B8C">
        <w:rPr>
          <w:rFonts w:ascii="Sylfaen" w:hAnsi="Sylfaen" w:cs="Calibri"/>
          <w:color w:val="000000"/>
          <w:lang w:val="ka-GE"/>
        </w:rPr>
        <w:t>მიღწეული საბოლოო შედეგის შეფასების ინდიკატორი - დროულად იქნა გაცემული შესაბამისი დამცავი დოკუმენტები.</w:t>
      </w:r>
    </w:p>
    <w:p w14:paraId="5B724576" w14:textId="77777777" w:rsidR="00A14480" w:rsidRPr="00506B8C" w:rsidRDefault="00A14480" w:rsidP="00501D95">
      <w:pPr>
        <w:ind w:left="180"/>
        <w:jc w:val="both"/>
        <w:rPr>
          <w:rFonts w:ascii="Sylfaen" w:hAnsi="Sylfaen"/>
        </w:rPr>
      </w:pPr>
      <w:r w:rsidRPr="00506B8C">
        <w:rPr>
          <w:rFonts w:ascii="Sylfaen" w:hAnsi="Sylfaen" w:cs="Helvetica"/>
          <w:color w:val="333333"/>
        </w:rPr>
        <w:t xml:space="preserve">         </w:t>
      </w:r>
    </w:p>
    <w:p w14:paraId="49DFB38E" w14:textId="77777777" w:rsidR="00A14480" w:rsidRPr="00506B8C" w:rsidRDefault="00A14480" w:rsidP="008C08DB">
      <w:pPr>
        <w:pStyle w:val="ListParagraph"/>
        <w:numPr>
          <w:ilvl w:val="0"/>
          <w:numId w:val="154"/>
        </w:numPr>
        <w:spacing w:after="0" w:line="240" w:lineRule="auto"/>
        <w:ind w:left="180"/>
        <w:rPr>
          <w:rFonts w:ascii="Sylfaen" w:eastAsia="Sylfaen" w:hAnsi="Sylfaen"/>
          <w:color w:val="000000"/>
          <w:lang w:val="ka-GE"/>
        </w:rPr>
      </w:pPr>
      <w:r w:rsidRPr="00506B8C">
        <w:rPr>
          <w:rFonts w:ascii="Sylfaen" w:eastAsia="Sylfaen" w:hAnsi="Sylfaen"/>
          <w:color w:val="000000"/>
        </w:rPr>
        <w:t xml:space="preserve">საბაზისო მაჩვენებელი </w:t>
      </w:r>
      <w:r w:rsidRPr="00506B8C">
        <w:rPr>
          <w:rFonts w:ascii="Sylfaen" w:eastAsia="Sylfaen" w:hAnsi="Sylfaen"/>
          <w:color w:val="000000"/>
          <w:lang w:val="ka-GE"/>
        </w:rPr>
        <w:t xml:space="preserve">- </w:t>
      </w:r>
      <w:r w:rsidRPr="00506B8C">
        <w:rPr>
          <w:rFonts w:ascii="Sylfaen" w:eastAsia="Sylfaen" w:hAnsi="Sylfaen"/>
          <w:color w:val="000000"/>
        </w:rPr>
        <w:t>საქონლის ადგილწარმოშობის დასახელებისა და გეოგრაფიული აღნიშვნის რეგისტრაციასთან დაკავშირებული დამცავი დოკუმენტაციის დროული გაცემა შესაბამისი ბენეფიციარებისათვის;</w:t>
      </w:r>
      <w:r w:rsidRPr="00506B8C">
        <w:rPr>
          <w:rFonts w:ascii="Sylfaen" w:eastAsia="Sylfaen" w:hAnsi="Sylfaen"/>
          <w:color w:val="000000"/>
        </w:rPr>
        <w:br/>
      </w:r>
    </w:p>
    <w:p w14:paraId="25F839CF" w14:textId="77777777" w:rsidR="00A14480" w:rsidRPr="00506B8C" w:rsidRDefault="00A14480" w:rsidP="00501D95">
      <w:pPr>
        <w:pStyle w:val="ListParagraph"/>
        <w:spacing w:after="0" w:line="240" w:lineRule="auto"/>
        <w:ind w:left="180"/>
        <w:jc w:val="both"/>
        <w:rPr>
          <w:rFonts w:ascii="Sylfaen" w:eastAsia="Sylfaen" w:hAnsi="Sylfaen"/>
          <w:color w:val="000000"/>
          <w:lang w:val="ka-GE"/>
        </w:rPr>
      </w:pPr>
      <w:r w:rsidRPr="00506B8C">
        <w:rPr>
          <w:rFonts w:ascii="Sylfaen" w:eastAsia="Sylfaen" w:hAnsi="Sylfaen"/>
          <w:color w:val="000000"/>
        </w:rPr>
        <w:t>მიზნობრივი მაჩვენებელი</w:t>
      </w:r>
      <w:r w:rsidRPr="00506B8C">
        <w:rPr>
          <w:rFonts w:ascii="Sylfaen" w:eastAsia="Sylfaen" w:hAnsi="Sylfaen"/>
          <w:color w:val="000000"/>
          <w:lang w:val="ka-GE"/>
        </w:rPr>
        <w:t xml:space="preserve"> - </w:t>
      </w:r>
      <w:r w:rsidRPr="00506B8C">
        <w:rPr>
          <w:rFonts w:ascii="Sylfaen" w:eastAsia="Sylfaen" w:hAnsi="Sylfaen"/>
          <w:color w:val="000000"/>
        </w:rPr>
        <w:t>საქონლის ადგილწარმოშობის დასახელებისა და გეოგრაფიული აღნიშვნის სამართლებრივი დაცვა;</w:t>
      </w:r>
    </w:p>
    <w:p w14:paraId="3ECE9144" w14:textId="77777777" w:rsidR="00A14480" w:rsidRPr="00506B8C" w:rsidRDefault="00A14480" w:rsidP="00501D95">
      <w:pPr>
        <w:pStyle w:val="ListParagraph"/>
        <w:spacing w:after="0" w:line="240" w:lineRule="auto"/>
        <w:ind w:left="180"/>
        <w:jc w:val="both"/>
        <w:rPr>
          <w:rFonts w:ascii="Sylfaen" w:eastAsia="Sylfaen" w:hAnsi="Sylfaen"/>
          <w:color w:val="000000"/>
          <w:lang w:val="ka-GE"/>
        </w:rPr>
      </w:pPr>
    </w:p>
    <w:p w14:paraId="15A7BA18" w14:textId="77777777" w:rsidR="00A14480" w:rsidRPr="00506B8C" w:rsidRDefault="00A14480" w:rsidP="00501D95">
      <w:pPr>
        <w:pStyle w:val="ListParagraph"/>
        <w:spacing w:after="0" w:line="240" w:lineRule="auto"/>
        <w:ind w:left="180"/>
        <w:jc w:val="both"/>
        <w:rPr>
          <w:rFonts w:ascii="Sylfaen" w:hAnsi="Sylfaen"/>
          <w:bCs/>
          <w:lang w:val="ka-GE"/>
        </w:rPr>
      </w:pPr>
      <w:r w:rsidRPr="00506B8C">
        <w:rPr>
          <w:rFonts w:ascii="Sylfaen" w:hAnsi="Sylfaen" w:cs="Calibri"/>
          <w:color w:val="000000"/>
          <w:lang w:val="ka-GE"/>
        </w:rPr>
        <w:t xml:space="preserve">მიღწეული საბოლოო შედეგის შეფასების ინდიკატორი - </w:t>
      </w:r>
      <w:r w:rsidRPr="00506B8C">
        <w:rPr>
          <w:rFonts w:ascii="Sylfaen" w:eastAsia="Sylfaen" w:hAnsi="Sylfaen"/>
          <w:color w:val="000000"/>
        </w:rPr>
        <w:t>დროულად იქნა გაცემული</w:t>
      </w:r>
      <w:r w:rsidRPr="00506B8C">
        <w:rPr>
          <w:rFonts w:ascii="Sylfaen" w:eastAsia="Sylfaen" w:hAnsi="Sylfaen"/>
          <w:color w:val="000000"/>
          <w:lang w:val="ka-GE"/>
        </w:rPr>
        <w:t xml:space="preserve"> </w:t>
      </w:r>
      <w:r w:rsidRPr="00506B8C">
        <w:rPr>
          <w:rFonts w:ascii="Sylfaen" w:eastAsia="Sylfaen" w:hAnsi="Sylfaen"/>
          <w:color w:val="000000"/>
        </w:rPr>
        <w:t>საქონლის ადგილწარმოშობის დასახელებისა და გეოგრაფიული აღნიშვნის რეგისტრაციასთან დაკავშირებული დამცავ</w:t>
      </w:r>
      <w:r w:rsidRPr="00506B8C">
        <w:rPr>
          <w:rFonts w:ascii="Sylfaen" w:eastAsia="Sylfaen" w:hAnsi="Sylfaen"/>
          <w:color w:val="000000"/>
          <w:lang w:val="ka-GE"/>
        </w:rPr>
        <w:t xml:space="preserve">ი </w:t>
      </w:r>
      <w:r w:rsidRPr="00506B8C">
        <w:rPr>
          <w:rFonts w:ascii="Sylfaen" w:eastAsia="Sylfaen" w:hAnsi="Sylfaen"/>
          <w:color w:val="000000"/>
        </w:rPr>
        <w:t>დოკუმენტები</w:t>
      </w:r>
      <w:r w:rsidRPr="00506B8C">
        <w:rPr>
          <w:rFonts w:ascii="Sylfaen" w:eastAsia="Sylfaen" w:hAnsi="Sylfaen"/>
          <w:color w:val="000000"/>
          <w:lang w:val="ka-GE"/>
        </w:rPr>
        <w:t>.</w:t>
      </w:r>
    </w:p>
    <w:p w14:paraId="5E9ADCC5" w14:textId="77777777" w:rsidR="00A14480" w:rsidRPr="00506B8C" w:rsidRDefault="00A14480" w:rsidP="00501D95">
      <w:pPr>
        <w:pStyle w:val="ListParagraph"/>
        <w:spacing w:after="0" w:line="240" w:lineRule="auto"/>
        <w:ind w:left="180"/>
        <w:jc w:val="both"/>
        <w:rPr>
          <w:rFonts w:ascii="Sylfaen" w:hAnsi="Sylfaen"/>
          <w:bCs/>
          <w:lang w:val="ka-GE"/>
        </w:rPr>
      </w:pPr>
    </w:p>
    <w:p w14:paraId="7614584A" w14:textId="77777777" w:rsidR="00A14480" w:rsidRPr="00506B8C" w:rsidRDefault="00A14480" w:rsidP="00501D95">
      <w:pPr>
        <w:pStyle w:val="ListParagraph"/>
        <w:spacing w:line="240" w:lineRule="auto"/>
        <w:ind w:left="180"/>
        <w:jc w:val="both"/>
        <w:rPr>
          <w:rFonts w:ascii="Sylfaen" w:hAnsi="Sylfaen"/>
          <w:bCs/>
          <w:lang w:val="ka-GE"/>
        </w:rPr>
      </w:pPr>
    </w:p>
    <w:p w14:paraId="058C1037" w14:textId="77777777" w:rsidR="00A14480" w:rsidRPr="00506B8C" w:rsidRDefault="00A14480" w:rsidP="00501D95">
      <w:pPr>
        <w:pStyle w:val="ListParagraph"/>
        <w:numPr>
          <w:ilvl w:val="0"/>
          <w:numId w:val="154"/>
        </w:numPr>
        <w:spacing w:after="0" w:line="240" w:lineRule="auto"/>
        <w:ind w:left="180"/>
        <w:jc w:val="both"/>
        <w:rPr>
          <w:rFonts w:ascii="Sylfaen" w:eastAsia="Sylfaen" w:hAnsi="Sylfaen"/>
          <w:color w:val="000000"/>
          <w:lang w:val="ka-GE"/>
        </w:rPr>
      </w:pPr>
      <w:r w:rsidRPr="00506B8C">
        <w:rPr>
          <w:rFonts w:ascii="Sylfaen" w:eastAsia="Sylfaen" w:hAnsi="Sylfaen"/>
          <w:color w:val="000000"/>
        </w:rPr>
        <w:t>საბაზისო მაჩვენებელი</w:t>
      </w:r>
      <w:r w:rsidRPr="00506B8C">
        <w:rPr>
          <w:rFonts w:ascii="Sylfaen" w:eastAsia="Sylfaen" w:hAnsi="Sylfaen"/>
          <w:color w:val="000000"/>
          <w:lang w:val="ka-GE"/>
        </w:rPr>
        <w:t xml:space="preserve"> - </w:t>
      </w:r>
      <w:r w:rsidRPr="00506B8C">
        <w:rPr>
          <w:rFonts w:ascii="Sylfaen" w:eastAsia="Sylfaen" w:hAnsi="Sylfaen"/>
          <w:color w:val="000000"/>
        </w:rPr>
        <w:t>ნაწარმოებისა და მონაცემთა ბაზის დეპონირებასთან დაკავშრებული დამცავი დოკუმენტაციის დროული გაცემა შესაბამისი ბენეფიციარებისათვის;</w:t>
      </w:r>
    </w:p>
    <w:p w14:paraId="6956AEDF" w14:textId="77777777" w:rsidR="00A14480" w:rsidRPr="00506B8C" w:rsidRDefault="00A14480" w:rsidP="00501D95">
      <w:pPr>
        <w:pStyle w:val="ListParagraph"/>
        <w:spacing w:after="0" w:line="240" w:lineRule="auto"/>
        <w:ind w:left="180"/>
        <w:jc w:val="both"/>
        <w:rPr>
          <w:rFonts w:ascii="Sylfaen" w:eastAsia="Sylfaen" w:hAnsi="Sylfaen"/>
          <w:color w:val="000000"/>
          <w:lang w:val="ka-GE"/>
        </w:rPr>
      </w:pPr>
    </w:p>
    <w:p w14:paraId="3D7F9740" w14:textId="77777777" w:rsidR="00A14480" w:rsidRPr="00506B8C" w:rsidRDefault="00A14480" w:rsidP="00501D95">
      <w:pPr>
        <w:pStyle w:val="ListParagraph"/>
        <w:spacing w:after="0" w:line="240" w:lineRule="auto"/>
        <w:ind w:left="180"/>
        <w:jc w:val="both"/>
        <w:rPr>
          <w:rFonts w:ascii="Sylfaen" w:eastAsia="Sylfaen" w:hAnsi="Sylfaen"/>
          <w:color w:val="000000"/>
          <w:lang w:val="ka-GE"/>
        </w:rPr>
      </w:pPr>
      <w:r w:rsidRPr="00506B8C">
        <w:rPr>
          <w:rFonts w:ascii="Sylfaen" w:eastAsia="Sylfaen" w:hAnsi="Sylfaen"/>
          <w:color w:val="000000"/>
        </w:rPr>
        <w:t xml:space="preserve">მიზნობრივი მაჩვენებელი </w:t>
      </w:r>
      <w:r w:rsidRPr="00506B8C">
        <w:rPr>
          <w:rFonts w:ascii="Sylfaen" w:eastAsia="Sylfaen" w:hAnsi="Sylfaen"/>
          <w:color w:val="000000"/>
          <w:lang w:val="ka-GE"/>
        </w:rPr>
        <w:t xml:space="preserve">- </w:t>
      </w:r>
      <w:r w:rsidRPr="00506B8C">
        <w:rPr>
          <w:rFonts w:ascii="Sylfaen" w:eastAsia="Sylfaen" w:hAnsi="Sylfaen"/>
          <w:color w:val="000000"/>
        </w:rPr>
        <w:t>ნაწარმოებისა და მონაცემთა ბაზის დეპონირების სამართლებრივი დაცვა;</w:t>
      </w:r>
    </w:p>
    <w:p w14:paraId="62DA3DDA" w14:textId="77777777" w:rsidR="00A14480" w:rsidRPr="00506B8C" w:rsidRDefault="00A14480" w:rsidP="00501D95">
      <w:pPr>
        <w:pStyle w:val="ListParagraph"/>
        <w:spacing w:after="0" w:line="240" w:lineRule="auto"/>
        <w:ind w:left="180"/>
        <w:jc w:val="both"/>
        <w:rPr>
          <w:rFonts w:ascii="Sylfaen" w:hAnsi="Sylfaen"/>
          <w:lang w:val="ka-GE"/>
        </w:rPr>
      </w:pPr>
    </w:p>
    <w:p w14:paraId="6983B899" w14:textId="77777777" w:rsidR="00A14480" w:rsidRPr="00506B8C" w:rsidRDefault="00A14480" w:rsidP="00501D95">
      <w:pPr>
        <w:pStyle w:val="ListParagraph"/>
        <w:spacing w:after="0" w:line="240" w:lineRule="auto"/>
        <w:ind w:left="180"/>
        <w:jc w:val="both"/>
        <w:rPr>
          <w:rFonts w:ascii="Sylfaen" w:hAnsi="Sylfaen"/>
          <w:bCs/>
          <w:lang w:val="ka-GE"/>
        </w:rPr>
      </w:pPr>
      <w:r w:rsidRPr="00506B8C">
        <w:rPr>
          <w:rFonts w:ascii="Sylfaen" w:hAnsi="Sylfaen" w:cs="Calibri"/>
          <w:color w:val="000000"/>
          <w:lang w:val="ka-GE"/>
        </w:rPr>
        <w:lastRenderedPageBreak/>
        <w:t xml:space="preserve">მიღწეული საბოლოო შედეგის შეფასების ინდიკატორი - </w:t>
      </w:r>
      <w:r w:rsidRPr="00506B8C">
        <w:rPr>
          <w:rFonts w:ascii="Sylfaen" w:eastAsia="Sylfaen" w:hAnsi="Sylfaen"/>
          <w:color w:val="000000"/>
        </w:rPr>
        <w:t>დროულად იქნა გაცემული</w:t>
      </w:r>
      <w:r w:rsidRPr="00506B8C">
        <w:rPr>
          <w:rFonts w:ascii="Sylfaen" w:eastAsia="Sylfaen" w:hAnsi="Sylfaen"/>
          <w:color w:val="000000"/>
          <w:lang w:val="ka-GE"/>
        </w:rPr>
        <w:t xml:space="preserve"> </w:t>
      </w:r>
      <w:r w:rsidRPr="00506B8C">
        <w:rPr>
          <w:rFonts w:ascii="Sylfaen" w:eastAsia="Sylfaen" w:hAnsi="Sylfaen"/>
          <w:color w:val="000000"/>
        </w:rPr>
        <w:t>ნაწარმოებისა და მონაცემთა ბაზის დეპონირებასთან დაკავშრებული დამცავი</w:t>
      </w:r>
      <w:r w:rsidRPr="00506B8C">
        <w:rPr>
          <w:rFonts w:ascii="Sylfaen" w:eastAsia="Sylfaen" w:hAnsi="Sylfaen"/>
          <w:color w:val="000000"/>
          <w:lang w:val="ka-GE"/>
        </w:rPr>
        <w:t xml:space="preserve"> </w:t>
      </w:r>
      <w:r w:rsidRPr="00506B8C">
        <w:rPr>
          <w:rFonts w:ascii="Sylfaen" w:eastAsia="Sylfaen" w:hAnsi="Sylfaen"/>
          <w:color w:val="000000"/>
        </w:rPr>
        <w:t>დოკუმენტები</w:t>
      </w:r>
      <w:r w:rsidRPr="00506B8C">
        <w:rPr>
          <w:rFonts w:ascii="Sylfaen" w:eastAsia="Sylfaen" w:hAnsi="Sylfaen"/>
          <w:color w:val="000000"/>
          <w:lang w:val="ka-GE"/>
        </w:rPr>
        <w:t>.</w:t>
      </w:r>
    </w:p>
    <w:p w14:paraId="7D4DAEB4" w14:textId="77777777" w:rsidR="00FE1977" w:rsidRPr="00506B8C" w:rsidRDefault="006877FE" w:rsidP="008C08DB">
      <w:pPr>
        <w:pStyle w:val="abzacixml"/>
      </w:pPr>
      <w:r w:rsidRPr="00506B8C">
        <w:rPr>
          <w:rFonts w:eastAsia="Sylfaen"/>
          <w:color w:val="000000"/>
          <w:highlight w:val="yellow"/>
        </w:rPr>
        <w:br/>
      </w:r>
      <w:r w:rsidR="00FE1977" w:rsidRPr="00506B8C">
        <w:t>4.22 საზღვაო პროფესიული განათლების ხელშეწყობა (პროგრამული კოდი 24 12)</w:t>
      </w:r>
    </w:p>
    <w:p w14:paraId="28342987" w14:textId="77777777" w:rsidR="00FE1977" w:rsidRPr="00506B8C" w:rsidRDefault="00FE1977" w:rsidP="00501D95">
      <w:pPr>
        <w:ind w:left="180"/>
        <w:rPr>
          <w:rFonts w:ascii="Sylfaen" w:hAnsi="Sylfaen" w:cs="Sylfaen"/>
        </w:rPr>
      </w:pPr>
    </w:p>
    <w:p w14:paraId="7429D683" w14:textId="77777777" w:rsidR="00FE1977" w:rsidRPr="00506B8C" w:rsidRDefault="00FE1977" w:rsidP="008C08DB">
      <w:pPr>
        <w:pStyle w:val="abzacixml"/>
      </w:pPr>
      <w:r w:rsidRPr="00506B8C">
        <w:t>პროგრამის განმახორციელებელი</w:t>
      </w:r>
    </w:p>
    <w:p w14:paraId="041761D2" w14:textId="77777777" w:rsidR="00FE1977" w:rsidRPr="00506B8C" w:rsidRDefault="00FE1977"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სასწავლო უნივერსიტეტი - ბათუმის სახელმწიფო საზღვაო აკადემია</w:t>
      </w:r>
    </w:p>
    <w:p w14:paraId="10105D14" w14:textId="77777777" w:rsidR="00FE1977" w:rsidRPr="00506B8C" w:rsidRDefault="00FE1977" w:rsidP="00501D95">
      <w:pPr>
        <w:ind w:left="180"/>
        <w:rPr>
          <w:lang w:val="ka-GE"/>
        </w:rPr>
      </w:pPr>
    </w:p>
    <w:p w14:paraId="5ECF8D0C" w14:textId="77777777" w:rsidR="00FE1977" w:rsidRPr="00506B8C" w:rsidRDefault="00FE1977"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5B62FBD2" w14:textId="77777777" w:rsidR="00FE1977" w:rsidRPr="00506B8C" w:rsidRDefault="00FE1977"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საზღვაო-სავაჭრო ფლოტსა და საზღვაო ტრანსპორტის ინფრასტრუქტურაში დასაქმებული კვალიფიციური კადრები STCW კონვენციისა და „მეზღვაურთა განათლებისა და სერტიფიცირების შესახებ" საქართველოს კანონის შესაბამისად.</w:t>
      </w:r>
    </w:p>
    <w:p w14:paraId="7F6387CB" w14:textId="77777777" w:rsidR="00FE1977" w:rsidRPr="00506B8C" w:rsidRDefault="00FE1977" w:rsidP="00501D95">
      <w:pPr>
        <w:ind w:left="180"/>
        <w:jc w:val="both"/>
        <w:rPr>
          <w:rFonts w:ascii="Sylfaen" w:hAnsi="Sylfaen" w:cs="Sylfaen"/>
          <w:lang w:val="ka-GE"/>
        </w:rPr>
      </w:pPr>
    </w:p>
    <w:p w14:paraId="285D7527" w14:textId="77777777" w:rsidR="00FE1977" w:rsidRPr="00506B8C" w:rsidRDefault="00FE1977"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24641D21" w14:textId="77777777" w:rsidR="00FE1977" w:rsidRPr="00506B8C" w:rsidRDefault="00FE1977"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გაუმჯობესდა აკადემიის ინფრასტრუქტურა და განახლდა მატერიალურ-ტექნიკური ბაზა (შეძენილია საჭირო დანადგარები, სიმულატორები, კომპიუტერული ტექნიკა და ლაბორატორიებისათვის ახალი აღჭურვილობა), რას ხელს შეუწყობს კვალიფიციური კადრების მომზადებას;</w:t>
      </w:r>
    </w:p>
    <w:p w14:paraId="2FBE4B2A" w14:textId="77777777" w:rsidR="00FE1977" w:rsidRPr="00506B8C" w:rsidRDefault="00FE1977"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აკადემიაში გაიხსნა ახალი სასწავლო კლასები (სანავიგაციო ხიდურისა და გემბანის საწყისი ცნებების აუდიტორია; მარლენსის (MARLINS) აღიარებული ტესტირების/სერტიფიკაციის ცენტრი);</w:t>
      </w:r>
    </w:p>
    <w:p w14:paraId="32564B5F" w14:textId="77777777" w:rsidR="00FE1977" w:rsidRPr="00506B8C" w:rsidRDefault="00FE1977"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აკადემია უზრუნველყოფულია მცურავი გემით, რომლიც ხელს შეუწყობს სტუდენტების პრაქტიკული უნარ-ჩვევების განვითარებაში;</w:t>
      </w:r>
    </w:p>
    <w:p w14:paraId="33964F6F" w14:textId="77777777" w:rsidR="00FE1977" w:rsidRPr="00506B8C" w:rsidRDefault="00FE1977"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კომპანია „Hyundai Glovis Co”-თან გაფორმებულია მემორანდუმი საზღვაო აკადემიის სტუდენტთა პრაქტიკით უზრუნველყოფისა და შემდგომი დასაქმების მიზნით;</w:t>
      </w:r>
    </w:p>
    <w:p w14:paraId="28721996" w14:textId="77777777" w:rsidR="002F0EF8" w:rsidRPr="00506B8C" w:rsidRDefault="00FE1977"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აკრედიტაცია გაიარა 7-მა პროფესიულმა საგანმანათლებლო პროგრამამ. 2017 სასწავლო წელს აკადემიის რეიტინგმა უმაღლეს საგანმანათლებლო დაწესებულებებს შორის აბიტურიენტთა ჩარიცხვა/აქტივობის მიხედვით მე-9 ადგილიდან გადმოინაცვლა მე-7 ადგილზე.  საერთაშორისო სარეიტინგო კომპანია ,,Webometrics’’-ის მონაცემების მიხედვით აკადემიის რეიტინგი პროგრესირებადია.</w:t>
      </w:r>
    </w:p>
    <w:p w14:paraId="3C4C552D" w14:textId="77777777" w:rsidR="009B2256" w:rsidRPr="00506B8C" w:rsidRDefault="009B2256" w:rsidP="00501D95">
      <w:pPr>
        <w:spacing w:line="240" w:lineRule="auto"/>
        <w:ind w:left="180" w:right="-900"/>
        <w:jc w:val="center"/>
        <w:rPr>
          <w:rFonts w:ascii="Sylfaen" w:hAnsi="Sylfaen" w:cs="Sylfaen"/>
          <w:highlight w:val="yellow"/>
          <w:lang w:val="ka-GE"/>
        </w:rPr>
      </w:pPr>
    </w:p>
    <w:p w14:paraId="576C7657" w14:textId="77777777" w:rsidR="00466758" w:rsidRPr="00506B8C" w:rsidRDefault="00466758"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7704BD05" w14:textId="77777777" w:rsidR="00466758" w:rsidRPr="00506B8C" w:rsidRDefault="00466758" w:rsidP="00501D95">
      <w:pPr>
        <w:pStyle w:val="NoSpacing"/>
        <w:ind w:left="180"/>
        <w:jc w:val="both"/>
        <w:rPr>
          <w:rFonts w:ascii="Sylfaen" w:hAnsi="Sylfaen"/>
        </w:rPr>
      </w:pPr>
      <w:r w:rsidRPr="00506B8C">
        <w:rPr>
          <w:rFonts w:ascii="Sylfaen" w:hAnsi="Sylfaen"/>
        </w:rPr>
        <w:t>1. საბაზისო მაჩვენებელი - მომზადებულია 2 000 კვალიფიციური კადრი;</w:t>
      </w:r>
    </w:p>
    <w:p w14:paraId="0BD46BB8" w14:textId="77777777" w:rsidR="00466758" w:rsidRPr="00506B8C" w:rsidRDefault="00466758" w:rsidP="00501D95">
      <w:pPr>
        <w:pStyle w:val="NoSpacing"/>
        <w:ind w:left="180"/>
        <w:jc w:val="both"/>
        <w:rPr>
          <w:rFonts w:ascii="Sylfaen" w:hAnsi="Sylfaen"/>
        </w:rPr>
      </w:pPr>
      <w:r w:rsidRPr="00506B8C">
        <w:rPr>
          <w:rFonts w:ascii="Sylfaen" w:hAnsi="Sylfaen"/>
        </w:rPr>
        <w:t xml:space="preserve"> </w:t>
      </w:r>
      <w:r w:rsidRPr="00506B8C">
        <w:rPr>
          <w:rFonts w:ascii="Sylfaen" w:hAnsi="Sylfaen"/>
        </w:rPr>
        <w:br/>
        <w:t>მიზნობრივი მაჩვენებელი - 2017 წელს მომზადდება 2 300 კვალიფიციური კადრი;</w:t>
      </w:r>
    </w:p>
    <w:p w14:paraId="6F3531E8" w14:textId="77777777" w:rsidR="00466758" w:rsidRPr="00506B8C" w:rsidRDefault="00466758" w:rsidP="00501D95">
      <w:pPr>
        <w:pStyle w:val="NoSpacing"/>
        <w:ind w:left="180"/>
        <w:jc w:val="both"/>
        <w:rPr>
          <w:rFonts w:ascii="Sylfaen" w:hAnsi="Sylfaen"/>
        </w:rPr>
      </w:pPr>
    </w:p>
    <w:p w14:paraId="66C876BB" w14:textId="77777777" w:rsidR="00466758" w:rsidRPr="00506B8C" w:rsidRDefault="00466758"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მომზადებულია 2 584 კვალიფიციური კადრი.</w:t>
      </w:r>
    </w:p>
    <w:p w14:paraId="337FE20A" w14:textId="77777777" w:rsidR="009B2256" w:rsidRPr="00506B8C" w:rsidRDefault="009B2256" w:rsidP="00501D95">
      <w:pPr>
        <w:spacing w:line="240" w:lineRule="auto"/>
        <w:ind w:left="180" w:right="-900"/>
        <w:jc w:val="center"/>
        <w:rPr>
          <w:rFonts w:ascii="Sylfaen" w:hAnsi="Sylfaen" w:cs="Sylfaen"/>
          <w:highlight w:val="yellow"/>
          <w:lang w:val="ka-GE"/>
        </w:rPr>
      </w:pPr>
    </w:p>
    <w:p w14:paraId="4C0F6802" w14:textId="77777777" w:rsidR="009B2256" w:rsidRPr="00506B8C" w:rsidRDefault="009B2256" w:rsidP="00501D95">
      <w:pPr>
        <w:spacing w:line="240" w:lineRule="auto"/>
        <w:ind w:left="180" w:right="-900"/>
        <w:jc w:val="center"/>
        <w:rPr>
          <w:rFonts w:ascii="Sylfaen" w:hAnsi="Sylfaen" w:cs="Sylfaen"/>
          <w:highlight w:val="yellow"/>
          <w:lang w:val="ka-GE"/>
        </w:rPr>
      </w:pPr>
    </w:p>
    <w:p w14:paraId="0615EE6B" w14:textId="77777777" w:rsidR="009B2256" w:rsidRDefault="009B2256" w:rsidP="00501D95">
      <w:pPr>
        <w:spacing w:line="240" w:lineRule="auto"/>
        <w:ind w:left="180" w:right="-900"/>
        <w:jc w:val="center"/>
        <w:rPr>
          <w:rFonts w:ascii="Sylfaen" w:hAnsi="Sylfaen" w:cs="Sylfaen"/>
          <w:highlight w:val="yellow"/>
          <w:lang w:val="ka-GE"/>
        </w:rPr>
      </w:pPr>
    </w:p>
    <w:p w14:paraId="1268429C" w14:textId="77777777" w:rsidR="00506B8C" w:rsidRDefault="00506B8C" w:rsidP="00501D95">
      <w:pPr>
        <w:spacing w:line="240" w:lineRule="auto"/>
        <w:ind w:left="180" w:right="-900"/>
        <w:jc w:val="center"/>
        <w:rPr>
          <w:rFonts w:ascii="Sylfaen" w:hAnsi="Sylfaen" w:cs="Sylfaen"/>
          <w:highlight w:val="yellow"/>
          <w:lang w:val="ka-GE"/>
        </w:rPr>
      </w:pPr>
    </w:p>
    <w:p w14:paraId="44D015F1" w14:textId="77777777" w:rsidR="00506B8C" w:rsidRDefault="00506B8C" w:rsidP="00501D95">
      <w:pPr>
        <w:spacing w:line="240" w:lineRule="auto"/>
        <w:ind w:left="180" w:right="-900"/>
        <w:jc w:val="center"/>
        <w:rPr>
          <w:rFonts w:ascii="Sylfaen" w:hAnsi="Sylfaen" w:cs="Sylfaen"/>
          <w:highlight w:val="yellow"/>
          <w:lang w:val="ka-GE"/>
        </w:rPr>
      </w:pPr>
    </w:p>
    <w:p w14:paraId="7DE68C06" w14:textId="77777777" w:rsidR="00506B8C" w:rsidRDefault="00506B8C" w:rsidP="00501D95">
      <w:pPr>
        <w:spacing w:line="240" w:lineRule="auto"/>
        <w:ind w:left="180" w:right="-900"/>
        <w:jc w:val="center"/>
        <w:rPr>
          <w:rFonts w:ascii="Sylfaen" w:hAnsi="Sylfaen" w:cs="Sylfaen"/>
          <w:highlight w:val="yellow"/>
          <w:lang w:val="ka-GE"/>
        </w:rPr>
      </w:pPr>
    </w:p>
    <w:p w14:paraId="1096BB58" w14:textId="77777777" w:rsidR="00506B8C" w:rsidRDefault="00506B8C" w:rsidP="00501D95">
      <w:pPr>
        <w:spacing w:line="240" w:lineRule="auto"/>
        <w:ind w:left="180" w:right="-900"/>
        <w:jc w:val="center"/>
        <w:rPr>
          <w:rFonts w:ascii="Sylfaen" w:hAnsi="Sylfaen" w:cs="Sylfaen"/>
          <w:highlight w:val="yellow"/>
          <w:lang w:val="ka-GE"/>
        </w:rPr>
      </w:pPr>
    </w:p>
    <w:p w14:paraId="019DC782" w14:textId="77777777" w:rsidR="00506B8C" w:rsidRDefault="00506B8C" w:rsidP="00501D95">
      <w:pPr>
        <w:spacing w:line="240" w:lineRule="auto"/>
        <w:ind w:left="180" w:right="-900"/>
        <w:jc w:val="center"/>
        <w:rPr>
          <w:rFonts w:ascii="Sylfaen" w:hAnsi="Sylfaen" w:cs="Sylfaen"/>
          <w:highlight w:val="yellow"/>
          <w:lang w:val="ka-GE"/>
        </w:rPr>
      </w:pPr>
    </w:p>
    <w:p w14:paraId="1CFB83F8" w14:textId="77777777" w:rsidR="00506B8C" w:rsidRDefault="00506B8C" w:rsidP="00501D95">
      <w:pPr>
        <w:spacing w:line="240" w:lineRule="auto"/>
        <w:ind w:left="180" w:right="-900"/>
        <w:jc w:val="center"/>
        <w:rPr>
          <w:rFonts w:ascii="Sylfaen" w:hAnsi="Sylfaen" w:cs="Sylfaen"/>
          <w:highlight w:val="yellow"/>
          <w:lang w:val="ka-GE"/>
        </w:rPr>
      </w:pPr>
    </w:p>
    <w:p w14:paraId="78028E58" w14:textId="77777777" w:rsidR="00506B8C" w:rsidRDefault="00506B8C" w:rsidP="00501D95">
      <w:pPr>
        <w:spacing w:line="240" w:lineRule="auto"/>
        <w:ind w:left="180" w:right="-900"/>
        <w:jc w:val="center"/>
        <w:rPr>
          <w:rFonts w:ascii="Sylfaen" w:hAnsi="Sylfaen" w:cs="Sylfaen"/>
          <w:highlight w:val="yellow"/>
          <w:lang w:val="ka-GE"/>
        </w:rPr>
      </w:pPr>
    </w:p>
    <w:p w14:paraId="151BB5BA" w14:textId="77777777" w:rsidR="00506B8C" w:rsidRPr="00506B8C" w:rsidRDefault="00506B8C" w:rsidP="00501D95">
      <w:pPr>
        <w:spacing w:line="240" w:lineRule="auto"/>
        <w:ind w:left="180" w:right="-900"/>
        <w:jc w:val="center"/>
        <w:rPr>
          <w:rFonts w:ascii="Sylfaen" w:hAnsi="Sylfaen" w:cs="Sylfaen"/>
          <w:highlight w:val="yellow"/>
          <w:lang w:val="ka-GE"/>
        </w:rPr>
      </w:pPr>
    </w:p>
    <w:p w14:paraId="63176414" w14:textId="77777777" w:rsidR="009B2256" w:rsidRPr="00506B8C" w:rsidRDefault="009B2256" w:rsidP="00501D95">
      <w:pPr>
        <w:spacing w:line="240" w:lineRule="auto"/>
        <w:ind w:left="180" w:right="-900"/>
        <w:jc w:val="center"/>
        <w:rPr>
          <w:rFonts w:ascii="Sylfaen" w:hAnsi="Sylfaen" w:cs="Sylfaen"/>
          <w:highlight w:val="yellow"/>
          <w:lang w:val="ka-GE"/>
        </w:rPr>
      </w:pPr>
    </w:p>
    <w:p w14:paraId="1367465C" w14:textId="146DD16C" w:rsidR="009B2256" w:rsidRDefault="009B2256" w:rsidP="00501D95">
      <w:pPr>
        <w:spacing w:line="240" w:lineRule="auto"/>
        <w:ind w:left="180" w:right="-900"/>
        <w:jc w:val="center"/>
        <w:rPr>
          <w:rFonts w:ascii="Sylfaen" w:hAnsi="Sylfaen" w:cs="Sylfaen"/>
          <w:highlight w:val="yellow"/>
          <w:lang w:val="ka-GE"/>
        </w:rPr>
      </w:pPr>
    </w:p>
    <w:p w14:paraId="5407C991" w14:textId="7AD72C73" w:rsidR="00954D72" w:rsidRDefault="00954D72" w:rsidP="00501D95">
      <w:pPr>
        <w:spacing w:line="240" w:lineRule="auto"/>
        <w:ind w:left="180" w:right="-900"/>
        <w:jc w:val="center"/>
        <w:rPr>
          <w:rFonts w:ascii="Sylfaen" w:hAnsi="Sylfaen" w:cs="Sylfaen"/>
          <w:highlight w:val="yellow"/>
          <w:lang w:val="ka-GE"/>
        </w:rPr>
      </w:pPr>
    </w:p>
    <w:p w14:paraId="6D5741D5" w14:textId="77777777" w:rsidR="00682805" w:rsidRDefault="00682805" w:rsidP="008C08DB">
      <w:pPr>
        <w:spacing w:after="0" w:line="240" w:lineRule="auto"/>
        <w:ind w:left="180"/>
        <w:jc w:val="center"/>
        <w:rPr>
          <w:rFonts w:ascii="Sylfaen" w:hAnsi="Sylfaen" w:cs="Sylfaen"/>
        </w:rPr>
      </w:pPr>
      <w:r w:rsidRPr="00506B8C">
        <w:rPr>
          <w:rFonts w:ascii="Sylfaen" w:hAnsi="Sylfaen" w:cs="Sylfaen"/>
        </w:rPr>
        <w:t>5 პრიორიტეტი − მაკროეკონომიკური სტაბილურობა და საინვესტიციო გარემოს გაუმჯობესება</w:t>
      </w:r>
    </w:p>
    <w:p w14:paraId="47857241" w14:textId="77777777" w:rsidR="00506B8C" w:rsidRPr="00506B8C" w:rsidRDefault="00506B8C" w:rsidP="00501D95">
      <w:pPr>
        <w:spacing w:after="0" w:line="240" w:lineRule="auto"/>
        <w:ind w:left="180" w:right="-900"/>
        <w:jc w:val="center"/>
        <w:rPr>
          <w:rFonts w:ascii="Sylfaen" w:hAnsi="Sylfaen" w:cs="Sylfaen"/>
          <w:lang w:val="ka-GE"/>
        </w:rPr>
      </w:pPr>
    </w:p>
    <w:p w14:paraId="657CF46A" w14:textId="77777777" w:rsidR="005C0EE8" w:rsidRPr="00506B8C" w:rsidRDefault="005C0EE8" w:rsidP="00501D95">
      <w:pPr>
        <w:spacing w:after="0" w:line="240" w:lineRule="auto"/>
        <w:ind w:left="180"/>
        <w:jc w:val="right"/>
        <w:rPr>
          <w:rFonts w:ascii="Sylfaen" w:hAnsi="Sylfaen"/>
          <w:sz w:val="18"/>
          <w:szCs w:val="18"/>
          <w:lang w:val="ka-GE"/>
        </w:rPr>
      </w:pPr>
      <w:r w:rsidRPr="00506B8C">
        <w:rPr>
          <w:rFonts w:ascii="Sylfaen" w:hAnsi="Sylfaen"/>
          <w:i/>
          <w:sz w:val="18"/>
          <w:szCs w:val="18"/>
          <w:lang w:val="ka-GE"/>
        </w:rPr>
        <w:t>(ათას ლარებში)</w:t>
      </w:r>
    </w:p>
    <w:tbl>
      <w:tblPr>
        <w:tblW w:w="14940" w:type="dxa"/>
        <w:tblInd w:w="18" w:type="dxa"/>
        <w:tblLayout w:type="fixed"/>
        <w:tblLook w:val="04A0" w:firstRow="1" w:lastRow="0" w:firstColumn="1" w:lastColumn="0" w:noHBand="0" w:noVBand="1"/>
      </w:tblPr>
      <w:tblGrid>
        <w:gridCol w:w="1170"/>
        <w:gridCol w:w="5040"/>
        <w:gridCol w:w="1530"/>
        <w:gridCol w:w="1530"/>
        <w:gridCol w:w="1620"/>
        <w:gridCol w:w="2340"/>
        <w:gridCol w:w="1710"/>
      </w:tblGrid>
      <w:tr w:rsidR="00AE2221" w:rsidRPr="00506B8C" w14:paraId="39125D8E" w14:textId="77777777" w:rsidTr="00901503">
        <w:trPr>
          <w:trHeight w:val="1500"/>
          <w:tblHeader/>
        </w:trPr>
        <w:tc>
          <w:tcPr>
            <w:tcW w:w="117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5B96752" w14:textId="77777777" w:rsidR="00AE2221" w:rsidRPr="00506B8C" w:rsidRDefault="00AE2221"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კოდი</w:t>
            </w:r>
          </w:p>
        </w:tc>
        <w:tc>
          <w:tcPr>
            <w:tcW w:w="5040" w:type="dxa"/>
            <w:tcBorders>
              <w:top w:val="dotted" w:sz="4" w:space="0" w:color="auto"/>
              <w:left w:val="nil"/>
              <w:bottom w:val="dotted" w:sz="4" w:space="0" w:color="auto"/>
              <w:right w:val="dotted" w:sz="4" w:space="0" w:color="auto"/>
            </w:tcBorders>
            <w:shd w:val="clear" w:color="auto" w:fill="auto"/>
            <w:vAlign w:val="center"/>
            <w:hideMark/>
          </w:tcPr>
          <w:p w14:paraId="34BD5BFA" w14:textId="77777777" w:rsidR="00AE2221" w:rsidRPr="00506B8C" w:rsidRDefault="00AE2221"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დასახელება</w:t>
            </w:r>
          </w:p>
        </w:tc>
        <w:tc>
          <w:tcPr>
            <w:tcW w:w="1530" w:type="dxa"/>
            <w:tcBorders>
              <w:top w:val="dotted" w:sz="4" w:space="0" w:color="auto"/>
              <w:left w:val="nil"/>
              <w:bottom w:val="dotted" w:sz="4" w:space="0" w:color="auto"/>
              <w:right w:val="dotted" w:sz="4" w:space="0" w:color="auto"/>
            </w:tcBorders>
            <w:shd w:val="clear" w:color="auto" w:fill="auto"/>
            <w:vAlign w:val="center"/>
            <w:hideMark/>
          </w:tcPr>
          <w:p w14:paraId="5F7E5F95" w14:textId="77777777" w:rsidR="00AE2221" w:rsidRPr="00506B8C" w:rsidRDefault="00AE2221"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2017 წლის დაზუსტებული გეგმა</w:t>
            </w:r>
          </w:p>
        </w:tc>
        <w:tc>
          <w:tcPr>
            <w:tcW w:w="1530" w:type="dxa"/>
            <w:tcBorders>
              <w:top w:val="dotted" w:sz="4" w:space="0" w:color="auto"/>
              <w:left w:val="nil"/>
              <w:bottom w:val="dotted" w:sz="4" w:space="0" w:color="auto"/>
              <w:right w:val="dotted" w:sz="4" w:space="0" w:color="auto"/>
            </w:tcBorders>
            <w:shd w:val="clear" w:color="auto" w:fill="auto"/>
            <w:vAlign w:val="center"/>
            <w:hideMark/>
          </w:tcPr>
          <w:p w14:paraId="0E25C833"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საბიუჯეტო სახსრები</w:t>
            </w:r>
          </w:p>
        </w:tc>
        <w:tc>
          <w:tcPr>
            <w:tcW w:w="1620" w:type="dxa"/>
            <w:tcBorders>
              <w:top w:val="dotted" w:sz="4" w:space="0" w:color="auto"/>
              <w:left w:val="nil"/>
              <w:bottom w:val="dotted" w:sz="4" w:space="0" w:color="auto"/>
              <w:right w:val="dotted" w:sz="4" w:space="0" w:color="auto"/>
            </w:tcBorders>
            <w:shd w:val="clear" w:color="auto" w:fill="auto"/>
            <w:vAlign w:val="center"/>
            <w:hideMark/>
          </w:tcPr>
          <w:p w14:paraId="5A7E03AC" w14:textId="2440E746" w:rsidR="00AE2221" w:rsidRPr="00506B8C" w:rsidRDefault="00AE2221"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201</w:t>
            </w:r>
            <w:r w:rsidR="001C0230">
              <w:rPr>
                <w:rFonts w:ascii="Sylfaen" w:eastAsia="Times New Roman" w:hAnsi="Sylfaen" w:cs="Calibri"/>
                <w:bCs/>
                <w:color w:val="000000"/>
                <w:sz w:val="20"/>
                <w:szCs w:val="20"/>
                <w:lang w:val="ka-GE"/>
              </w:rPr>
              <w:t>7</w:t>
            </w:r>
            <w:r w:rsidRPr="00506B8C">
              <w:rPr>
                <w:rFonts w:ascii="Sylfaen" w:eastAsia="Times New Roman" w:hAnsi="Sylfaen" w:cs="Calibri"/>
                <w:bCs/>
                <w:color w:val="000000"/>
                <w:sz w:val="20"/>
                <w:szCs w:val="20"/>
              </w:rPr>
              <w:t xml:space="preserve"> წლის</w:t>
            </w:r>
            <w:r w:rsidRPr="00506B8C">
              <w:rPr>
                <w:rFonts w:ascii="Sylfaen" w:eastAsia="Times New Roman" w:hAnsi="Sylfaen" w:cs="Calibri"/>
                <w:bCs/>
                <w:color w:val="000000"/>
                <w:sz w:val="20"/>
                <w:szCs w:val="20"/>
              </w:rPr>
              <w:br/>
              <w:t>ფაქტიური</w:t>
            </w:r>
            <w:r w:rsidRPr="00506B8C">
              <w:rPr>
                <w:rFonts w:ascii="Sylfaen" w:eastAsia="Times New Roman" w:hAnsi="Sylfaen" w:cs="Calibri"/>
                <w:bCs/>
                <w:color w:val="000000"/>
                <w:sz w:val="20"/>
                <w:szCs w:val="20"/>
              </w:rPr>
              <w:br/>
              <w:t>დაფინანსება</w:t>
            </w:r>
          </w:p>
        </w:tc>
        <w:tc>
          <w:tcPr>
            <w:tcW w:w="2340" w:type="dxa"/>
            <w:tcBorders>
              <w:top w:val="dotted" w:sz="4" w:space="0" w:color="auto"/>
              <w:left w:val="nil"/>
              <w:bottom w:val="dotted" w:sz="4" w:space="0" w:color="auto"/>
              <w:right w:val="dotted" w:sz="4" w:space="0" w:color="auto"/>
            </w:tcBorders>
            <w:shd w:val="clear" w:color="auto" w:fill="auto"/>
            <w:vAlign w:val="center"/>
            <w:hideMark/>
          </w:tcPr>
          <w:p w14:paraId="2F5FD1B3"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ბიუჯეტით</w:t>
            </w:r>
            <w:r w:rsidRPr="00506B8C">
              <w:rPr>
                <w:rFonts w:ascii="Sylfaen" w:eastAsia="Times New Roman" w:hAnsi="Sylfaen" w:cs="Calibri"/>
                <w:color w:val="000000"/>
                <w:sz w:val="20"/>
                <w:szCs w:val="20"/>
              </w:rPr>
              <w:br/>
              <w:t>გათვალისწინებული</w:t>
            </w:r>
            <w:r w:rsidRPr="00506B8C">
              <w:rPr>
                <w:rFonts w:ascii="Sylfaen" w:eastAsia="Times New Roman" w:hAnsi="Sylfaen" w:cs="Calibri"/>
                <w:color w:val="000000"/>
                <w:sz w:val="20"/>
                <w:szCs w:val="20"/>
              </w:rPr>
              <w:br/>
              <w:t>სახსრები</w:t>
            </w:r>
          </w:p>
        </w:tc>
        <w:tc>
          <w:tcPr>
            <w:tcW w:w="1710" w:type="dxa"/>
            <w:tcBorders>
              <w:top w:val="dotted" w:sz="4" w:space="0" w:color="auto"/>
              <w:left w:val="nil"/>
              <w:bottom w:val="dotted" w:sz="4" w:space="0" w:color="auto"/>
              <w:right w:val="dotted" w:sz="4" w:space="0" w:color="auto"/>
            </w:tcBorders>
            <w:shd w:val="clear" w:color="auto" w:fill="auto"/>
            <w:vAlign w:val="center"/>
            <w:hideMark/>
          </w:tcPr>
          <w:p w14:paraId="09FC8F4E"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მ.შ.საკუთარი</w:t>
            </w:r>
            <w:r w:rsidRPr="00506B8C">
              <w:rPr>
                <w:rFonts w:ascii="Sylfaen" w:eastAsia="Times New Roman" w:hAnsi="Sylfaen" w:cs="Calibri"/>
                <w:color w:val="000000"/>
                <w:sz w:val="20"/>
                <w:szCs w:val="20"/>
              </w:rPr>
              <w:br/>
              <w:t>სახსრები</w:t>
            </w:r>
          </w:p>
        </w:tc>
      </w:tr>
      <w:tr w:rsidR="00AE2221" w:rsidRPr="00506B8C" w14:paraId="3ACE86EA" w14:textId="77777777" w:rsidTr="00901503">
        <w:trPr>
          <w:trHeight w:val="3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109BEF99"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24 06</w:t>
            </w:r>
          </w:p>
        </w:tc>
        <w:tc>
          <w:tcPr>
            <w:tcW w:w="5040" w:type="dxa"/>
            <w:tcBorders>
              <w:top w:val="nil"/>
              <w:left w:val="nil"/>
              <w:bottom w:val="dotted" w:sz="4" w:space="0" w:color="auto"/>
              <w:right w:val="dotted" w:sz="4" w:space="0" w:color="auto"/>
            </w:tcBorders>
            <w:shd w:val="clear" w:color="auto" w:fill="auto"/>
            <w:vAlign w:val="center"/>
            <w:hideMark/>
          </w:tcPr>
          <w:p w14:paraId="49438059" w14:textId="77777777" w:rsidR="00AE2221" w:rsidRPr="00506B8C" w:rsidRDefault="00AE2221"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სახელმწიფო ქონების მართვა</w:t>
            </w:r>
          </w:p>
        </w:tc>
        <w:tc>
          <w:tcPr>
            <w:tcW w:w="1530" w:type="dxa"/>
            <w:tcBorders>
              <w:top w:val="nil"/>
              <w:left w:val="nil"/>
              <w:bottom w:val="dotted" w:sz="4" w:space="0" w:color="auto"/>
              <w:right w:val="dotted" w:sz="4" w:space="0" w:color="auto"/>
            </w:tcBorders>
            <w:shd w:val="clear" w:color="auto" w:fill="auto"/>
            <w:vAlign w:val="center"/>
            <w:hideMark/>
          </w:tcPr>
          <w:p w14:paraId="3D9F9FE9"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302,694.9</w:t>
            </w:r>
          </w:p>
        </w:tc>
        <w:tc>
          <w:tcPr>
            <w:tcW w:w="1530" w:type="dxa"/>
            <w:tcBorders>
              <w:top w:val="nil"/>
              <w:left w:val="nil"/>
              <w:bottom w:val="dotted" w:sz="4" w:space="0" w:color="auto"/>
              <w:right w:val="dotted" w:sz="4" w:space="0" w:color="auto"/>
            </w:tcBorders>
            <w:shd w:val="clear" w:color="auto" w:fill="auto"/>
            <w:vAlign w:val="center"/>
            <w:hideMark/>
          </w:tcPr>
          <w:p w14:paraId="2FC695B9"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292,289.0</w:t>
            </w:r>
          </w:p>
        </w:tc>
        <w:tc>
          <w:tcPr>
            <w:tcW w:w="1620" w:type="dxa"/>
            <w:tcBorders>
              <w:top w:val="nil"/>
              <w:left w:val="nil"/>
              <w:bottom w:val="dotted" w:sz="4" w:space="0" w:color="auto"/>
              <w:right w:val="dotted" w:sz="4" w:space="0" w:color="auto"/>
            </w:tcBorders>
            <w:shd w:val="clear" w:color="auto" w:fill="auto"/>
            <w:vAlign w:val="center"/>
            <w:hideMark/>
          </w:tcPr>
          <w:p w14:paraId="706A9925"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301,872.8</w:t>
            </w:r>
          </w:p>
        </w:tc>
        <w:tc>
          <w:tcPr>
            <w:tcW w:w="2340" w:type="dxa"/>
            <w:tcBorders>
              <w:top w:val="nil"/>
              <w:left w:val="nil"/>
              <w:bottom w:val="dotted" w:sz="4" w:space="0" w:color="auto"/>
              <w:right w:val="dotted" w:sz="4" w:space="0" w:color="auto"/>
            </w:tcBorders>
            <w:shd w:val="clear" w:color="auto" w:fill="auto"/>
            <w:vAlign w:val="center"/>
            <w:hideMark/>
          </w:tcPr>
          <w:p w14:paraId="44821076"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292,228.2</w:t>
            </w:r>
          </w:p>
        </w:tc>
        <w:tc>
          <w:tcPr>
            <w:tcW w:w="1710" w:type="dxa"/>
            <w:tcBorders>
              <w:top w:val="nil"/>
              <w:left w:val="nil"/>
              <w:bottom w:val="dotted" w:sz="4" w:space="0" w:color="auto"/>
              <w:right w:val="dotted" w:sz="4" w:space="0" w:color="auto"/>
            </w:tcBorders>
            <w:shd w:val="clear" w:color="auto" w:fill="auto"/>
            <w:vAlign w:val="center"/>
            <w:hideMark/>
          </w:tcPr>
          <w:p w14:paraId="4CBE479F"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9,644.6</w:t>
            </w:r>
          </w:p>
        </w:tc>
      </w:tr>
      <w:tr w:rsidR="00AE2221" w:rsidRPr="00506B8C" w14:paraId="4EC66A8D" w14:textId="77777777" w:rsidTr="00901503">
        <w:trPr>
          <w:trHeight w:val="3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201A84EB"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24 07</w:t>
            </w:r>
          </w:p>
        </w:tc>
        <w:tc>
          <w:tcPr>
            <w:tcW w:w="5040" w:type="dxa"/>
            <w:tcBorders>
              <w:top w:val="nil"/>
              <w:left w:val="nil"/>
              <w:bottom w:val="dotted" w:sz="4" w:space="0" w:color="auto"/>
              <w:right w:val="dotted" w:sz="4" w:space="0" w:color="auto"/>
            </w:tcBorders>
            <w:shd w:val="clear" w:color="auto" w:fill="auto"/>
            <w:vAlign w:val="center"/>
            <w:hideMark/>
          </w:tcPr>
          <w:p w14:paraId="3469F0E8" w14:textId="77777777" w:rsidR="00AE2221" w:rsidRPr="00506B8C" w:rsidRDefault="00AE2221"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მეწარმეობის განვითარება</w:t>
            </w:r>
          </w:p>
        </w:tc>
        <w:tc>
          <w:tcPr>
            <w:tcW w:w="1530" w:type="dxa"/>
            <w:tcBorders>
              <w:top w:val="nil"/>
              <w:left w:val="nil"/>
              <w:bottom w:val="dotted" w:sz="4" w:space="0" w:color="auto"/>
              <w:right w:val="dotted" w:sz="4" w:space="0" w:color="auto"/>
            </w:tcBorders>
            <w:shd w:val="clear" w:color="auto" w:fill="auto"/>
            <w:vAlign w:val="center"/>
            <w:hideMark/>
          </w:tcPr>
          <w:p w14:paraId="5F4BBD56"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39,154.6</w:t>
            </w:r>
          </w:p>
        </w:tc>
        <w:tc>
          <w:tcPr>
            <w:tcW w:w="1530" w:type="dxa"/>
            <w:tcBorders>
              <w:top w:val="nil"/>
              <w:left w:val="nil"/>
              <w:bottom w:val="dotted" w:sz="4" w:space="0" w:color="auto"/>
              <w:right w:val="dotted" w:sz="4" w:space="0" w:color="auto"/>
            </w:tcBorders>
            <w:shd w:val="clear" w:color="auto" w:fill="auto"/>
            <w:vAlign w:val="center"/>
            <w:hideMark/>
          </w:tcPr>
          <w:p w14:paraId="77AB69E6"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39,154.6</w:t>
            </w:r>
          </w:p>
        </w:tc>
        <w:tc>
          <w:tcPr>
            <w:tcW w:w="1620" w:type="dxa"/>
            <w:tcBorders>
              <w:top w:val="nil"/>
              <w:left w:val="nil"/>
              <w:bottom w:val="dotted" w:sz="4" w:space="0" w:color="auto"/>
              <w:right w:val="dotted" w:sz="4" w:space="0" w:color="auto"/>
            </w:tcBorders>
            <w:shd w:val="clear" w:color="auto" w:fill="auto"/>
            <w:vAlign w:val="center"/>
            <w:hideMark/>
          </w:tcPr>
          <w:p w14:paraId="060A9EB6"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39,348.4</w:t>
            </w:r>
          </w:p>
        </w:tc>
        <w:tc>
          <w:tcPr>
            <w:tcW w:w="2340" w:type="dxa"/>
            <w:tcBorders>
              <w:top w:val="nil"/>
              <w:left w:val="nil"/>
              <w:bottom w:val="dotted" w:sz="4" w:space="0" w:color="auto"/>
              <w:right w:val="dotted" w:sz="4" w:space="0" w:color="auto"/>
            </w:tcBorders>
            <w:shd w:val="clear" w:color="auto" w:fill="auto"/>
            <w:vAlign w:val="center"/>
            <w:hideMark/>
          </w:tcPr>
          <w:p w14:paraId="60774CDC"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39,348.4</w:t>
            </w:r>
          </w:p>
        </w:tc>
        <w:tc>
          <w:tcPr>
            <w:tcW w:w="1710" w:type="dxa"/>
            <w:tcBorders>
              <w:top w:val="nil"/>
              <w:left w:val="nil"/>
              <w:bottom w:val="dotted" w:sz="4" w:space="0" w:color="auto"/>
              <w:right w:val="dotted" w:sz="4" w:space="0" w:color="auto"/>
            </w:tcBorders>
            <w:shd w:val="clear" w:color="auto" w:fill="auto"/>
            <w:vAlign w:val="center"/>
            <w:hideMark/>
          </w:tcPr>
          <w:p w14:paraId="5BCC7C38"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AE2221" w:rsidRPr="00506B8C" w14:paraId="5F74BC84" w14:textId="77777777" w:rsidTr="00901503">
        <w:trPr>
          <w:trHeight w:val="6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2CF286E1"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23 02</w:t>
            </w:r>
          </w:p>
        </w:tc>
        <w:tc>
          <w:tcPr>
            <w:tcW w:w="5040" w:type="dxa"/>
            <w:tcBorders>
              <w:top w:val="nil"/>
              <w:left w:val="nil"/>
              <w:bottom w:val="dotted" w:sz="4" w:space="0" w:color="auto"/>
              <w:right w:val="dotted" w:sz="4" w:space="0" w:color="auto"/>
            </w:tcBorders>
            <w:shd w:val="clear" w:color="auto" w:fill="auto"/>
            <w:vAlign w:val="center"/>
            <w:hideMark/>
          </w:tcPr>
          <w:p w14:paraId="6F2D2F8A" w14:textId="77777777" w:rsidR="00AE2221" w:rsidRPr="00506B8C" w:rsidRDefault="00AE2221"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შემოსავლების მობილიზება და გადამხდელთა მომსახურების გაუმჯობესება</w:t>
            </w:r>
          </w:p>
        </w:tc>
        <w:tc>
          <w:tcPr>
            <w:tcW w:w="1530" w:type="dxa"/>
            <w:tcBorders>
              <w:top w:val="nil"/>
              <w:left w:val="nil"/>
              <w:bottom w:val="dotted" w:sz="4" w:space="0" w:color="auto"/>
              <w:right w:val="dotted" w:sz="4" w:space="0" w:color="auto"/>
            </w:tcBorders>
            <w:shd w:val="clear" w:color="auto" w:fill="auto"/>
            <w:vAlign w:val="center"/>
            <w:hideMark/>
          </w:tcPr>
          <w:p w14:paraId="3385BE1D"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143,752.0</w:t>
            </w:r>
          </w:p>
        </w:tc>
        <w:tc>
          <w:tcPr>
            <w:tcW w:w="1530" w:type="dxa"/>
            <w:tcBorders>
              <w:top w:val="nil"/>
              <w:left w:val="nil"/>
              <w:bottom w:val="dotted" w:sz="4" w:space="0" w:color="auto"/>
              <w:right w:val="dotted" w:sz="4" w:space="0" w:color="auto"/>
            </w:tcBorders>
            <w:shd w:val="clear" w:color="auto" w:fill="auto"/>
            <w:vAlign w:val="center"/>
            <w:hideMark/>
          </w:tcPr>
          <w:p w14:paraId="2CDB377A"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33,600.0</w:t>
            </w:r>
          </w:p>
        </w:tc>
        <w:tc>
          <w:tcPr>
            <w:tcW w:w="1620" w:type="dxa"/>
            <w:tcBorders>
              <w:top w:val="nil"/>
              <w:left w:val="nil"/>
              <w:bottom w:val="dotted" w:sz="4" w:space="0" w:color="auto"/>
              <w:right w:val="dotted" w:sz="4" w:space="0" w:color="auto"/>
            </w:tcBorders>
            <w:shd w:val="clear" w:color="auto" w:fill="auto"/>
            <w:vAlign w:val="center"/>
            <w:hideMark/>
          </w:tcPr>
          <w:p w14:paraId="70EC0E19"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142,976.7</w:t>
            </w:r>
          </w:p>
        </w:tc>
        <w:tc>
          <w:tcPr>
            <w:tcW w:w="2340" w:type="dxa"/>
            <w:tcBorders>
              <w:top w:val="nil"/>
              <w:left w:val="nil"/>
              <w:bottom w:val="dotted" w:sz="4" w:space="0" w:color="auto"/>
              <w:right w:val="dotted" w:sz="4" w:space="0" w:color="auto"/>
            </w:tcBorders>
            <w:shd w:val="clear" w:color="auto" w:fill="auto"/>
            <w:vAlign w:val="center"/>
            <w:hideMark/>
          </w:tcPr>
          <w:p w14:paraId="2AE5B990"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32,957.3</w:t>
            </w:r>
          </w:p>
        </w:tc>
        <w:tc>
          <w:tcPr>
            <w:tcW w:w="1710" w:type="dxa"/>
            <w:tcBorders>
              <w:top w:val="nil"/>
              <w:left w:val="nil"/>
              <w:bottom w:val="dotted" w:sz="4" w:space="0" w:color="auto"/>
              <w:right w:val="dotted" w:sz="4" w:space="0" w:color="auto"/>
            </w:tcBorders>
            <w:shd w:val="clear" w:color="auto" w:fill="auto"/>
            <w:vAlign w:val="center"/>
            <w:hideMark/>
          </w:tcPr>
          <w:p w14:paraId="4A0C931E"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110,019.4</w:t>
            </w:r>
          </w:p>
        </w:tc>
      </w:tr>
      <w:tr w:rsidR="00AE2221" w:rsidRPr="00506B8C" w14:paraId="5A9FA2DF" w14:textId="77777777" w:rsidTr="00901503">
        <w:trPr>
          <w:trHeight w:val="3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1C70ECE5"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lastRenderedPageBreak/>
              <w:t>23 01</w:t>
            </w:r>
          </w:p>
        </w:tc>
        <w:tc>
          <w:tcPr>
            <w:tcW w:w="5040" w:type="dxa"/>
            <w:tcBorders>
              <w:top w:val="nil"/>
              <w:left w:val="nil"/>
              <w:bottom w:val="dotted" w:sz="4" w:space="0" w:color="auto"/>
              <w:right w:val="dotted" w:sz="4" w:space="0" w:color="auto"/>
            </w:tcBorders>
            <w:shd w:val="clear" w:color="auto" w:fill="auto"/>
            <w:vAlign w:val="center"/>
            <w:hideMark/>
          </w:tcPr>
          <w:p w14:paraId="333CD7F9" w14:textId="77777777" w:rsidR="00AE2221" w:rsidRPr="00506B8C" w:rsidRDefault="00AE2221"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სახელმწიფო ფინანსების მართვა</w:t>
            </w:r>
          </w:p>
        </w:tc>
        <w:tc>
          <w:tcPr>
            <w:tcW w:w="1530" w:type="dxa"/>
            <w:tcBorders>
              <w:top w:val="nil"/>
              <w:left w:val="nil"/>
              <w:bottom w:val="dotted" w:sz="4" w:space="0" w:color="auto"/>
              <w:right w:val="dotted" w:sz="4" w:space="0" w:color="auto"/>
            </w:tcBorders>
            <w:shd w:val="clear" w:color="auto" w:fill="auto"/>
            <w:vAlign w:val="center"/>
            <w:hideMark/>
          </w:tcPr>
          <w:p w14:paraId="40362993"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19,164.0</w:t>
            </w:r>
          </w:p>
        </w:tc>
        <w:tc>
          <w:tcPr>
            <w:tcW w:w="1530" w:type="dxa"/>
            <w:tcBorders>
              <w:top w:val="nil"/>
              <w:left w:val="nil"/>
              <w:bottom w:val="dotted" w:sz="4" w:space="0" w:color="auto"/>
              <w:right w:val="dotted" w:sz="4" w:space="0" w:color="auto"/>
            </w:tcBorders>
            <w:shd w:val="clear" w:color="auto" w:fill="auto"/>
            <w:vAlign w:val="center"/>
            <w:hideMark/>
          </w:tcPr>
          <w:p w14:paraId="78E5B621"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19,164.0</w:t>
            </w:r>
          </w:p>
        </w:tc>
        <w:tc>
          <w:tcPr>
            <w:tcW w:w="1620" w:type="dxa"/>
            <w:tcBorders>
              <w:top w:val="nil"/>
              <w:left w:val="nil"/>
              <w:bottom w:val="dotted" w:sz="4" w:space="0" w:color="auto"/>
              <w:right w:val="dotted" w:sz="4" w:space="0" w:color="auto"/>
            </w:tcBorders>
            <w:shd w:val="clear" w:color="auto" w:fill="auto"/>
            <w:vAlign w:val="center"/>
            <w:hideMark/>
          </w:tcPr>
          <w:p w14:paraId="1F890601"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18,846.1</w:t>
            </w:r>
          </w:p>
        </w:tc>
        <w:tc>
          <w:tcPr>
            <w:tcW w:w="2340" w:type="dxa"/>
            <w:tcBorders>
              <w:top w:val="nil"/>
              <w:left w:val="nil"/>
              <w:bottom w:val="dotted" w:sz="4" w:space="0" w:color="auto"/>
              <w:right w:val="dotted" w:sz="4" w:space="0" w:color="auto"/>
            </w:tcBorders>
            <w:shd w:val="clear" w:color="auto" w:fill="auto"/>
            <w:vAlign w:val="center"/>
            <w:hideMark/>
          </w:tcPr>
          <w:p w14:paraId="66B80B22"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18,846.1</w:t>
            </w:r>
          </w:p>
        </w:tc>
        <w:tc>
          <w:tcPr>
            <w:tcW w:w="1710" w:type="dxa"/>
            <w:tcBorders>
              <w:top w:val="nil"/>
              <w:left w:val="nil"/>
              <w:bottom w:val="dotted" w:sz="4" w:space="0" w:color="auto"/>
              <w:right w:val="dotted" w:sz="4" w:space="0" w:color="auto"/>
            </w:tcBorders>
            <w:shd w:val="clear" w:color="auto" w:fill="auto"/>
            <w:vAlign w:val="center"/>
            <w:hideMark/>
          </w:tcPr>
          <w:p w14:paraId="3D900F16"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AE2221" w:rsidRPr="00506B8C" w14:paraId="4657337E" w14:textId="77777777" w:rsidTr="00901503">
        <w:trPr>
          <w:trHeight w:val="6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393823B9"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24 01</w:t>
            </w:r>
          </w:p>
        </w:tc>
        <w:tc>
          <w:tcPr>
            <w:tcW w:w="5040" w:type="dxa"/>
            <w:tcBorders>
              <w:top w:val="nil"/>
              <w:left w:val="nil"/>
              <w:bottom w:val="dotted" w:sz="4" w:space="0" w:color="auto"/>
              <w:right w:val="dotted" w:sz="4" w:space="0" w:color="auto"/>
            </w:tcBorders>
            <w:shd w:val="clear" w:color="auto" w:fill="auto"/>
            <w:vAlign w:val="center"/>
            <w:hideMark/>
          </w:tcPr>
          <w:p w14:paraId="39BF3A76" w14:textId="77777777" w:rsidR="00AE2221" w:rsidRPr="00506B8C" w:rsidRDefault="00AE2221"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ეკონომიკური პოლიტიკის შემუშავება და განხორციელება</w:t>
            </w:r>
          </w:p>
        </w:tc>
        <w:tc>
          <w:tcPr>
            <w:tcW w:w="1530" w:type="dxa"/>
            <w:tcBorders>
              <w:top w:val="nil"/>
              <w:left w:val="nil"/>
              <w:bottom w:val="dotted" w:sz="4" w:space="0" w:color="auto"/>
              <w:right w:val="dotted" w:sz="4" w:space="0" w:color="auto"/>
            </w:tcBorders>
            <w:shd w:val="clear" w:color="auto" w:fill="auto"/>
            <w:vAlign w:val="center"/>
            <w:hideMark/>
          </w:tcPr>
          <w:p w14:paraId="78329AEE"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28,016.0</w:t>
            </w:r>
          </w:p>
        </w:tc>
        <w:tc>
          <w:tcPr>
            <w:tcW w:w="1530" w:type="dxa"/>
            <w:tcBorders>
              <w:top w:val="nil"/>
              <w:left w:val="nil"/>
              <w:bottom w:val="dotted" w:sz="4" w:space="0" w:color="auto"/>
              <w:right w:val="dotted" w:sz="4" w:space="0" w:color="auto"/>
            </w:tcBorders>
            <w:shd w:val="clear" w:color="auto" w:fill="auto"/>
            <w:vAlign w:val="center"/>
            <w:hideMark/>
          </w:tcPr>
          <w:p w14:paraId="486E830A"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28,016.0</w:t>
            </w:r>
          </w:p>
        </w:tc>
        <w:tc>
          <w:tcPr>
            <w:tcW w:w="1620" w:type="dxa"/>
            <w:tcBorders>
              <w:top w:val="nil"/>
              <w:left w:val="nil"/>
              <w:bottom w:val="dotted" w:sz="4" w:space="0" w:color="auto"/>
              <w:right w:val="dotted" w:sz="4" w:space="0" w:color="auto"/>
            </w:tcBorders>
            <w:shd w:val="clear" w:color="auto" w:fill="auto"/>
            <w:vAlign w:val="center"/>
            <w:hideMark/>
          </w:tcPr>
          <w:p w14:paraId="52A5E3BC"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27,650.8</w:t>
            </w:r>
          </w:p>
        </w:tc>
        <w:tc>
          <w:tcPr>
            <w:tcW w:w="2340" w:type="dxa"/>
            <w:tcBorders>
              <w:top w:val="nil"/>
              <w:left w:val="nil"/>
              <w:bottom w:val="dotted" w:sz="4" w:space="0" w:color="auto"/>
              <w:right w:val="dotted" w:sz="4" w:space="0" w:color="auto"/>
            </w:tcBorders>
            <w:shd w:val="clear" w:color="auto" w:fill="auto"/>
            <w:vAlign w:val="center"/>
            <w:hideMark/>
          </w:tcPr>
          <w:p w14:paraId="411E799D"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27,650.8</w:t>
            </w:r>
          </w:p>
        </w:tc>
        <w:tc>
          <w:tcPr>
            <w:tcW w:w="1710" w:type="dxa"/>
            <w:tcBorders>
              <w:top w:val="nil"/>
              <w:left w:val="nil"/>
              <w:bottom w:val="dotted" w:sz="4" w:space="0" w:color="auto"/>
              <w:right w:val="dotted" w:sz="4" w:space="0" w:color="auto"/>
            </w:tcBorders>
            <w:shd w:val="clear" w:color="auto" w:fill="auto"/>
            <w:vAlign w:val="center"/>
            <w:hideMark/>
          </w:tcPr>
          <w:p w14:paraId="492C5F77"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AE2221" w:rsidRPr="00506B8C" w14:paraId="22477FE8" w14:textId="77777777" w:rsidTr="00901503">
        <w:trPr>
          <w:trHeight w:val="6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1A5F4BC2"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23 04</w:t>
            </w:r>
          </w:p>
        </w:tc>
        <w:tc>
          <w:tcPr>
            <w:tcW w:w="5040" w:type="dxa"/>
            <w:tcBorders>
              <w:top w:val="nil"/>
              <w:left w:val="nil"/>
              <w:bottom w:val="dotted" w:sz="4" w:space="0" w:color="auto"/>
              <w:right w:val="dotted" w:sz="4" w:space="0" w:color="auto"/>
            </w:tcBorders>
            <w:shd w:val="clear" w:color="auto" w:fill="auto"/>
            <w:vAlign w:val="center"/>
            <w:hideMark/>
          </w:tcPr>
          <w:p w14:paraId="54EA02EE" w14:textId="77777777" w:rsidR="00AE2221" w:rsidRPr="00506B8C" w:rsidRDefault="00AE2221"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ფინანსების მართვის ელექტრონული და ანალიტიკური უზრუნველყოფა</w:t>
            </w:r>
          </w:p>
        </w:tc>
        <w:tc>
          <w:tcPr>
            <w:tcW w:w="1530" w:type="dxa"/>
            <w:tcBorders>
              <w:top w:val="nil"/>
              <w:left w:val="nil"/>
              <w:bottom w:val="dotted" w:sz="4" w:space="0" w:color="auto"/>
              <w:right w:val="dotted" w:sz="4" w:space="0" w:color="auto"/>
            </w:tcBorders>
            <w:shd w:val="clear" w:color="auto" w:fill="auto"/>
            <w:vAlign w:val="center"/>
            <w:hideMark/>
          </w:tcPr>
          <w:p w14:paraId="307F39CE"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30,004.0</w:t>
            </w:r>
          </w:p>
        </w:tc>
        <w:tc>
          <w:tcPr>
            <w:tcW w:w="1530" w:type="dxa"/>
            <w:tcBorders>
              <w:top w:val="nil"/>
              <w:left w:val="nil"/>
              <w:bottom w:val="dotted" w:sz="4" w:space="0" w:color="auto"/>
              <w:right w:val="dotted" w:sz="4" w:space="0" w:color="auto"/>
            </w:tcBorders>
            <w:shd w:val="clear" w:color="auto" w:fill="auto"/>
            <w:vAlign w:val="center"/>
            <w:hideMark/>
          </w:tcPr>
          <w:p w14:paraId="1BD96968"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9,750.0</w:t>
            </w:r>
          </w:p>
        </w:tc>
        <w:tc>
          <w:tcPr>
            <w:tcW w:w="1620" w:type="dxa"/>
            <w:tcBorders>
              <w:top w:val="nil"/>
              <w:left w:val="nil"/>
              <w:bottom w:val="dotted" w:sz="4" w:space="0" w:color="auto"/>
              <w:right w:val="dotted" w:sz="4" w:space="0" w:color="auto"/>
            </w:tcBorders>
            <w:shd w:val="clear" w:color="auto" w:fill="auto"/>
            <w:vAlign w:val="center"/>
            <w:hideMark/>
          </w:tcPr>
          <w:p w14:paraId="7EAD7EE3"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26,811.6</w:t>
            </w:r>
          </w:p>
        </w:tc>
        <w:tc>
          <w:tcPr>
            <w:tcW w:w="2340" w:type="dxa"/>
            <w:tcBorders>
              <w:top w:val="nil"/>
              <w:left w:val="nil"/>
              <w:bottom w:val="dotted" w:sz="4" w:space="0" w:color="auto"/>
              <w:right w:val="dotted" w:sz="4" w:space="0" w:color="auto"/>
            </w:tcBorders>
            <w:shd w:val="clear" w:color="auto" w:fill="auto"/>
            <w:vAlign w:val="center"/>
            <w:hideMark/>
          </w:tcPr>
          <w:p w14:paraId="60E9CEF0"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9,647.8</w:t>
            </w:r>
          </w:p>
        </w:tc>
        <w:tc>
          <w:tcPr>
            <w:tcW w:w="1710" w:type="dxa"/>
            <w:tcBorders>
              <w:top w:val="nil"/>
              <w:left w:val="nil"/>
              <w:bottom w:val="dotted" w:sz="4" w:space="0" w:color="auto"/>
              <w:right w:val="dotted" w:sz="4" w:space="0" w:color="auto"/>
            </w:tcBorders>
            <w:shd w:val="clear" w:color="auto" w:fill="auto"/>
            <w:vAlign w:val="center"/>
            <w:hideMark/>
          </w:tcPr>
          <w:p w14:paraId="04B4AC6D"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17,163.7</w:t>
            </w:r>
          </w:p>
        </w:tc>
      </w:tr>
      <w:tr w:rsidR="00AE2221" w:rsidRPr="00506B8C" w14:paraId="5B7F64B1" w14:textId="77777777" w:rsidTr="00901503">
        <w:trPr>
          <w:trHeight w:val="3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2C02A480"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40 02</w:t>
            </w:r>
          </w:p>
        </w:tc>
        <w:tc>
          <w:tcPr>
            <w:tcW w:w="5040" w:type="dxa"/>
            <w:tcBorders>
              <w:top w:val="nil"/>
              <w:left w:val="nil"/>
              <w:bottom w:val="dotted" w:sz="4" w:space="0" w:color="auto"/>
              <w:right w:val="dotted" w:sz="4" w:space="0" w:color="auto"/>
            </w:tcBorders>
            <w:shd w:val="clear" w:color="auto" w:fill="auto"/>
            <w:vAlign w:val="center"/>
            <w:hideMark/>
          </w:tcPr>
          <w:p w14:paraId="7C6D8555" w14:textId="77777777" w:rsidR="00AE2221" w:rsidRPr="00506B8C" w:rsidRDefault="00AE2221"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სახელმწიფო ობიექტების მოვლა-შენახვა</w:t>
            </w:r>
          </w:p>
        </w:tc>
        <w:tc>
          <w:tcPr>
            <w:tcW w:w="1530" w:type="dxa"/>
            <w:tcBorders>
              <w:top w:val="nil"/>
              <w:left w:val="nil"/>
              <w:bottom w:val="dotted" w:sz="4" w:space="0" w:color="auto"/>
              <w:right w:val="dotted" w:sz="4" w:space="0" w:color="auto"/>
            </w:tcBorders>
            <w:shd w:val="clear" w:color="auto" w:fill="auto"/>
            <w:vAlign w:val="center"/>
            <w:hideMark/>
          </w:tcPr>
          <w:p w14:paraId="10A10EFC"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8,149.4</w:t>
            </w:r>
          </w:p>
        </w:tc>
        <w:tc>
          <w:tcPr>
            <w:tcW w:w="1530" w:type="dxa"/>
            <w:tcBorders>
              <w:top w:val="nil"/>
              <w:left w:val="nil"/>
              <w:bottom w:val="dotted" w:sz="4" w:space="0" w:color="auto"/>
              <w:right w:val="dotted" w:sz="4" w:space="0" w:color="auto"/>
            </w:tcBorders>
            <w:shd w:val="clear" w:color="auto" w:fill="auto"/>
            <w:vAlign w:val="center"/>
            <w:hideMark/>
          </w:tcPr>
          <w:p w14:paraId="0DC88BD4"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7,820.0</w:t>
            </w:r>
          </w:p>
        </w:tc>
        <w:tc>
          <w:tcPr>
            <w:tcW w:w="1620" w:type="dxa"/>
            <w:tcBorders>
              <w:top w:val="nil"/>
              <w:left w:val="nil"/>
              <w:bottom w:val="dotted" w:sz="4" w:space="0" w:color="auto"/>
              <w:right w:val="dotted" w:sz="4" w:space="0" w:color="auto"/>
            </w:tcBorders>
            <w:shd w:val="clear" w:color="auto" w:fill="auto"/>
            <w:vAlign w:val="center"/>
            <w:hideMark/>
          </w:tcPr>
          <w:p w14:paraId="61A8F2EB"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8,148.4</w:t>
            </w:r>
          </w:p>
        </w:tc>
        <w:tc>
          <w:tcPr>
            <w:tcW w:w="2340" w:type="dxa"/>
            <w:tcBorders>
              <w:top w:val="nil"/>
              <w:left w:val="nil"/>
              <w:bottom w:val="dotted" w:sz="4" w:space="0" w:color="auto"/>
              <w:right w:val="dotted" w:sz="4" w:space="0" w:color="auto"/>
            </w:tcBorders>
            <w:shd w:val="clear" w:color="auto" w:fill="auto"/>
            <w:vAlign w:val="center"/>
            <w:hideMark/>
          </w:tcPr>
          <w:p w14:paraId="297C1656"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7,819.6</w:t>
            </w:r>
          </w:p>
        </w:tc>
        <w:tc>
          <w:tcPr>
            <w:tcW w:w="1710" w:type="dxa"/>
            <w:tcBorders>
              <w:top w:val="nil"/>
              <w:left w:val="nil"/>
              <w:bottom w:val="dotted" w:sz="4" w:space="0" w:color="auto"/>
              <w:right w:val="dotted" w:sz="4" w:space="0" w:color="auto"/>
            </w:tcBorders>
            <w:shd w:val="clear" w:color="auto" w:fill="auto"/>
            <w:vAlign w:val="center"/>
            <w:hideMark/>
          </w:tcPr>
          <w:p w14:paraId="1871A97A"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328.8</w:t>
            </w:r>
          </w:p>
        </w:tc>
      </w:tr>
      <w:tr w:rsidR="00AE2221" w:rsidRPr="00506B8C" w14:paraId="409D7235" w14:textId="77777777" w:rsidTr="00901503">
        <w:trPr>
          <w:trHeight w:val="3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4146BD0E"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47 01</w:t>
            </w:r>
          </w:p>
        </w:tc>
        <w:tc>
          <w:tcPr>
            <w:tcW w:w="5040" w:type="dxa"/>
            <w:tcBorders>
              <w:top w:val="nil"/>
              <w:left w:val="nil"/>
              <w:bottom w:val="dotted" w:sz="4" w:space="0" w:color="auto"/>
              <w:right w:val="dotted" w:sz="4" w:space="0" w:color="auto"/>
            </w:tcBorders>
            <w:shd w:val="clear" w:color="auto" w:fill="auto"/>
            <w:vAlign w:val="center"/>
            <w:hideMark/>
          </w:tcPr>
          <w:p w14:paraId="51CFAB5C" w14:textId="77777777" w:rsidR="00AE2221" w:rsidRPr="00506B8C" w:rsidRDefault="00AE2221"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სტატისტიკური სამუშაოების დაგეგმვა და მართვა</w:t>
            </w:r>
          </w:p>
        </w:tc>
        <w:tc>
          <w:tcPr>
            <w:tcW w:w="1530" w:type="dxa"/>
            <w:tcBorders>
              <w:top w:val="nil"/>
              <w:left w:val="nil"/>
              <w:bottom w:val="dotted" w:sz="4" w:space="0" w:color="auto"/>
              <w:right w:val="dotted" w:sz="4" w:space="0" w:color="auto"/>
            </w:tcBorders>
            <w:shd w:val="clear" w:color="auto" w:fill="auto"/>
            <w:vAlign w:val="center"/>
            <w:hideMark/>
          </w:tcPr>
          <w:p w14:paraId="26EDCA21"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5,120.4</w:t>
            </w:r>
          </w:p>
        </w:tc>
        <w:tc>
          <w:tcPr>
            <w:tcW w:w="1530" w:type="dxa"/>
            <w:tcBorders>
              <w:top w:val="nil"/>
              <w:left w:val="nil"/>
              <w:bottom w:val="dotted" w:sz="4" w:space="0" w:color="auto"/>
              <w:right w:val="dotted" w:sz="4" w:space="0" w:color="auto"/>
            </w:tcBorders>
            <w:shd w:val="clear" w:color="auto" w:fill="auto"/>
            <w:vAlign w:val="center"/>
            <w:hideMark/>
          </w:tcPr>
          <w:p w14:paraId="0B702870"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4,333.6</w:t>
            </w:r>
          </w:p>
        </w:tc>
        <w:tc>
          <w:tcPr>
            <w:tcW w:w="1620" w:type="dxa"/>
            <w:tcBorders>
              <w:top w:val="nil"/>
              <w:left w:val="nil"/>
              <w:bottom w:val="dotted" w:sz="4" w:space="0" w:color="auto"/>
              <w:right w:val="dotted" w:sz="4" w:space="0" w:color="auto"/>
            </w:tcBorders>
            <w:shd w:val="clear" w:color="auto" w:fill="auto"/>
            <w:vAlign w:val="center"/>
            <w:hideMark/>
          </w:tcPr>
          <w:p w14:paraId="68CBF8FF"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5,043.5</w:t>
            </w:r>
          </w:p>
        </w:tc>
        <w:tc>
          <w:tcPr>
            <w:tcW w:w="2340" w:type="dxa"/>
            <w:tcBorders>
              <w:top w:val="nil"/>
              <w:left w:val="nil"/>
              <w:bottom w:val="dotted" w:sz="4" w:space="0" w:color="auto"/>
              <w:right w:val="dotted" w:sz="4" w:space="0" w:color="auto"/>
            </w:tcBorders>
            <w:shd w:val="clear" w:color="auto" w:fill="auto"/>
            <w:vAlign w:val="center"/>
            <w:hideMark/>
          </w:tcPr>
          <w:p w14:paraId="741C4432"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4,298.9</w:t>
            </w:r>
          </w:p>
        </w:tc>
        <w:tc>
          <w:tcPr>
            <w:tcW w:w="1710" w:type="dxa"/>
            <w:tcBorders>
              <w:top w:val="nil"/>
              <w:left w:val="nil"/>
              <w:bottom w:val="dotted" w:sz="4" w:space="0" w:color="auto"/>
              <w:right w:val="dotted" w:sz="4" w:space="0" w:color="auto"/>
            </w:tcBorders>
            <w:shd w:val="clear" w:color="auto" w:fill="auto"/>
            <w:vAlign w:val="center"/>
            <w:hideMark/>
          </w:tcPr>
          <w:p w14:paraId="7B713223"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744.6</w:t>
            </w:r>
          </w:p>
        </w:tc>
      </w:tr>
      <w:tr w:rsidR="00AE2221" w:rsidRPr="00506B8C" w14:paraId="791E89E1" w14:textId="77777777" w:rsidTr="00901503">
        <w:trPr>
          <w:trHeight w:val="6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73334114"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47 02</w:t>
            </w:r>
          </w:p>
        </w:tc>
        <w:tc>
          <w:tcPr>
            <w:tcW w:w="5040" w:type="dxa"/>
            <w:tcBorders>
              <w:top w:val="nil"/>
              <w:left w:val="nil"/>
              <w:bottom w:val="dotted" w:sz="4" w:space="0" w:color="auto"/>
              <w:right w:val="dotted" w:sz="4" w:space="0" w:color="auto"/>
            </w:tcBorders>
            <w:shd w:val="clear" w:color="auto" w:fill="auto"/>
            <w:vAlign w:val="center"/>
            <w:hideMark/>
          </w:tcPr>
          <w:p w14:paraId="105496B4" w14:textId="77777777" w:rsidR="00AE2221" w:rsidRPr="00506B8C" w:rsidRDefault="00AE2221"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სტატისტიკური სამუშაოების სახელმწიფო პროგრამა</w:t>
            </w:r>
          </w:p>
        </w:tc>
        <w:tc>
          <w:tcPr>
            <w:tcW w:w="1530" w:type="dxa"/>
            <w:tcBorders>
              <w:top w:val="nil"/>
              <w:left w:val="nil"/>
              <w:bottom w:val="dotted" w:sz="4" w:space="0" w:color="auto"/>
              <w:right w:val="dotted" w:sz="4" w:space="0" w:color="auto"/>
            </w:tcBorders>
            <w:shd w:val="clear" w:color="auto" w:fill="auto"/>
            <w:vAlign w:val="center"/>
            <w:hideMark/>
          </w:tcPr>
          <w:p w14:paraId="18262360"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3,303.9</w:t>
            </w:r>
          </w:p>
        </w:tc>
        <w:tc>
          <w:tcPr>
            <w:tcW w:w="1530" w:type="dxa"/>
            <w:tcBorders>
              <w:top w:val="nil"/>
              <w:left w:val="nil"/>
              <w:bottom w:val="dotted" w:sz="4" w:space="0" w:color="auto"/>
              <w:right w:val="dotted" w:sz="4" w:space="0" w:color="auto"/>
            </w:tcBorders>
            <w:shd w:val="clear" w:color="auto" w:fill="auto"/>
            <w:vAlign w:val="center"/>
            <w:hideMark/>
          </w:tcPr>
          <w:p w14:paraId="0A27E542"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3,303.9</w:t>
            </w:r>
          </w:p>
        </w:tc>
        <w:tc>
          <w:tcPr>
            <w:tcW w:w="1620" w:type="dxa"/>
            <w:tcBorders>
              <w:top w:val="nil"/>
              <w:left w:val="nil"/>
              <w:bottom w:val="dotted" w:sz="4" w:space="0" w:color="auto"/>
              <w:right w:val="dotted" w:sz="4" w:space="0" w:color="auto"/>
            </w:tcBorders>
            <w:shd w:val="clear" w:color="auto" w:fill="auto"/>
            <w:vAlign w:val="center"/>
            <w:hideMark/>
          </w:tcPr>
          <w:p w14:paraId="3792BE1D"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3,331.4</w:t>
            </w:r>
          </w:p>
        </w:tc>
        <w:tc>
          <w:tcPr>
            <w:tcW w:w="2340" w:type="dxa"/>
            <w:tcBorders>
              <w:top w:val="nil"/>
              <w:left w:val="nil"/>
              <w:bottom w:val="dotted" w:sz="4" w:space="0" w:color="auto"/>
              <w:right w:val="dotted" w:sz="4" w:space="0" w:color="auto"/>
            </w:tcBorders>
            <w:shd w:val="clear" w:color="auto" w:fill="auto"/>
            <w:vAlign w:val="center"/>
            <w:hideMark/>
          </w:tcPr>
          <w:p w14:paraId="13942DAA"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3,331.4</w:t>
            </w:r>
          </w:p>
        </w:tc>
        <w:tc>
          <w:tcPr>
            <w:tcW w:w="1710" w:type="dxa"/>
            <w:tcBorders>
              <w:top w:val="nil"/>
              <w:left w:val="nil"/>
              <w:bottom w:val="dotted" w:sz="4" w:space="0" w:color="auto"/>
              <w:right w:val="dotted" w:sz="4" w:space="0" w:color="auto"/>
            </w:tcBorders>
            <w:shd w:val="clear" w:color="auto" w:fill="auto"/>
            <w:vAlign w:val="center"/>
            <w:hideMark/>
          </w:tcPr>
          <w:p w14:paraId="36A87F0B"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AE2221" w:rsidRPr="00506B8C" w14:paraId="20E4666C" w14:textId="77777777" w:rsidTr="00901503">
        <w:trPr>
          <w:trHeight w:val="6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239C887B"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56 00</w:t>
            </w:r>
          </w:p>
        </w:tc>
        <w:tc>
          <w:tcPr>
            <w:tcW w:w="5040" w:type="dxa"/>
            <w:tcBorders>
              <w:top w:val="nil"/>
              <w:left w:val="nil"/>
              <w:bottom w:val="dotted" w:sz="4" w:space="0" w:color="auto"/>
              <w:right w:val="dotted" w:sz="4" w:space="0" w:color="auto"/>
            </w:tcBorders>
            <w:shd w:val="clear" w:color="auto" w:fill="auto"/>
            <w:vAlign w:val="center"/>
            <w:hideMark/>
          </w:tcPr>
          <w:p w14:paraId="472CA762" w14:textId="77777777" w:rsidR="00AE2221" w:rsidRPr="00506B8C" w:rsidRDefault="00AE2221"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სსიპ – საქართველოს ფინანსური მონიტორინგის სამსახური</w:t>
            </w:r>
          </w:p>
        </w:tc>
        <w:tc>
          <w:tcPr>
            <w:tcW w:w="1530" w:type="dxa"/>
            <w:tcBorders>
              <w:top w:val="nil"/>
              <w:left w:val="nil"/>
              <w:bottom w:val="dotted" w:sz="4" w:space="0" w:color="auto"/>
              <w:right w:val="dotted" w:sz="4" w:space="0" w:color="auto"/>
            </w:tcBorders>
            <w:shd w:val="clear" w:color="auto" w:fill="auto"/>
            <w:vAlign w:val="center"/>
            <w:hideMark/>
          </w:tcPr>
          <w:p w14:paraId="171E2622"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2,150.0</w:t>
            </w:r>
          </w:p>
        </w:tc>
        <w:tc>
          <w:tcPr>
            <w:tcW w:w="1530" w:type="dxa"/>
            <w:tcBorders>
              <w:top w:val="nil"/>
              <w:left w:val="nil"/>
              <w:bottom w:val="dotted" w:sz="4" w:space="0" w:color="auto"/>
              <w:right w:val="dotted" w:sz="4" w:space="0" w:color="auto"/>
            </w:tcBorders>
            <w:shd w:val="clear" w:color="auto" w:fill="auto"/>
            <w:vAlign w:val="center"/>
            <w:hideMark/>
          </w:tcPr>
          <w:p w14:paraId="7AA99D6C"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2,150.0</w:t>
            </w:r>
          </w:p>
        </w:tc>
        <w:tc>
          <w:tcPr>
            <w:tcW w:w="1620" w:type="dxa"/>
            <w:tcBorders>
              <w:top w:val="nil"/>
              <w:left w:val="nil"/>
              <w:bottom w:val="dotted" w:sz="4" w:space="0" w:color="auto"/>
              <w:right w:val="dotted" w:sz="4" w:space="0" w:color="auto"/>
            </w:tcBorders>
            <w:shd w:val="clear" w:color="auto" w:fill="auto"/>
            <w:vAlign w:val="center"/>
            <w:hideMark/>
          </w:tcPr>
          <w:p w14:paraId="5809257B"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1,807.9</w:t>
            </w:r>
          </w:p>
        </w:tc>
        <w:tc>
          <w:tcPr>
            <w:tcW w:w="2340" w:type="dxa"/>
            <w:tcBorders>
              <w:top w:val="nil"/>
              <w:left w:val="nil"/>
              <w:bottom w:val="dotted" w:sz="4" w:space="0" w:color="auto"/>
              <w:right w:val="dotted" w:sz="4" w:space="0" w:color="auto"/>
            </w:tcBorders>
            <w:shd w:val="clear" w:color="auto" w:fill="auto"/>
            <w:vAlign w:val="center"/>
            <w:hideMark/>
          </w:tcPr>
          <w:p w14:paraId="71EFB33A"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1,807.9</w:t>
            </w:r>
          </w:p>
        </w:tc>
        <w:tc>
          <w:tcPr>
            <w:tcW w:w="1710" w:type="dxa"/>
            <w:tcBorders>
              <w:top w:val="nil"/>
              <w:left w:val="nil"/>
              <w:bottom w:val="dotted" w:sz="4" w:space="0" w:color="auto"/>
              <w:right w:val="dotted" w:sz="4" w:space="0" w:color="auto"/>
            </w:tcBorders>
            <w:shd w:val="clear" w:color="auto" w:fill="auto"/>
            <w:vAlign w:val="center"/>
            <w:hideMark/>
          </w:tcPr>
          <w:p w14:paraId="13BBA638"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AE2221" w:rsidRPr="00506B8C" w14:paraId="32E76EC9" w14:textId="77777777" w:rsidTr="00901503">
        <w:trPr>
          <w:trHeight w:val="3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7539F9EC"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43 00</w:t>
            </w:r>
          </w:p>
        </w:tc>
        <w:tc>
          <w:tcPr>
            <w:tcW w:w="5040" w:type="dxa"/>
            <w:tcBorders>
              <w:top w:val="nil"/>
              <w:left w:val="nil"/>
              <w:bottom w:val="dotted" w:sz="4" w:space="0" w:color="auto"/>
              <w:right w:val="dotted" w:sz="4" w:space="0" w:color="auto"/>
            </w:tcBorders>
            <w:shd w:val="clear" w:color="auto" w:fill="auto"/>
            <w:vAlign w:val="center"/>
            <w:hideMark/>
          </w:tcPr>
          <w:p w14:paraId="4C35D7E2" w14:textId="77777777" w:rsidR="00AE2221" w:rsidRPr="00506B8C" w:rsidRDefault="00AE2221"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სსიპ – კონკურენციის სააგენტო</w:t>
            </w:r>
          </w:p>
        </w:tc>
        <w:tc>
          <w:tcPr>
            <w:tcW w:w="1530" w:type="dxa"/>
            <w:tcBorders>
              <w:top w:val="nil"/>
              <w:left w:val="nil"/>
              <w:bottom w:val="dotted" w:sz="4" w:space="0" w:color="auto"/>
              <w:right w:val="dotted" w:sz="4" w:space="0" w:color="auto"/>
            </w:tcBorders>
            <w:shd w:val="clear" w:color="auto" w:fill="auto"/>
            <w:vAlign w:val="center"/>
            <w:hideMark/>
          </w:tcPr>
          <w:p w14:paraId="48A7CA66"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1,900.0</w:t>
            </w:r>
          </w:p>
        </w:tc>
        <w:tc>
          <w:tcPr>
            <w:tcW w:w="1530" w:type="dxa"/>
            <w:tcBorders>
              <w:top w:val="nil"/>
              <w:left w:val="nil"/>
              <w:bottom w:val="dotted" w:sz="4" w:space="0" w:color="auto"/>
              <w:right w:val="dotted" w:sz="4" w:space="0" w:color="auto"/>
            </w:tcBorders>
            <w:shd w:val="clear" w:color="auto" w:fill="auto"/>
            <w:vAlign w:val="center"/>
            <w:hideMark/>
          </w:tcPr>
          <w:p w14:paraId="680C87F7"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1,900.0</w:t>
            </w:r>
          </w:p>
        </w:tc>
        <w:tc>
          <w:tcPr>
            <w:tcW w:w="1620" w:type="dxa"/>
            <w:tcBorders>
              <w:top w:val="nil"/>
              <w:left w:val="nil"/>
              <w:bottom w:val="dotted" w:sz="4" w:space="0" w:color="auto"/>
              <w:right w:val="dotted" w:sz="4" w:space="0" w:color="auto"/>
            </w:tcBorders>
            <w:shd w:val="clear" w:color="auto" w:fill="auto"/>
            <w:vAlign w:val="center"/>
            <w:hideMark/>
          </w:tcPr>
          <w:p w14:paraId="43C8F190"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1,816.0</w:t>
            </w:r>
          </w:p>
        </w:tc>
        <w:tc>
          <w:tcPr>
            <w:tcW w:w="2340" w:type="dxa"/>
            <w:tcBorders>
              <w:top w:val="nil"/>
              <w:left w:val="nil"/>
              <w:bottom w:val="dotted" w:sz="4" w:space="0" w:color="auto"/>
              <w:right w:val="dotted" w:sz="4" w:space="0" w:color="auto"/>
            </w:tcBorders>
            <w:shd w:val="clear" w:color="auto" w:fill="auto"/>
            <w:vAlign w:val="center"/>
            <w:hideMark/>
          </w:tcPr>
          <w:p w14:paraId="0EE7EB32"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1,816.0</w:t>
            </w:r>
          </w:p>
        </w:tc>
        <w:tc>
          <w:tcPr>
            <w:tcW w:w="1710" w:type="dxa"/>
            <w:tcBorders>
              <w:top w:val="nil"/>
              <w:left w:val="nil"/>
              <w:bottom w:val="dotted" w:sz="4" w:space="0" w:color="auto"/>
              <w:right w:val="dotted" w:sz="4" w:space="0" w:color="auto"/>
            </w:tcBorders>
            <w:shd w:val="clear" w:color="auto" w:fill="auto"/>
            <w:vAlign w:val="center"/>
            <w:hideMark/>
          </w:tcPr>
          <w:p w14:paraId="72369462"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AE2221" w:rsidRPr="00506B8C" w14:paraId="206ACA57" w14:textId="77777777" w:rsidTr="00901503">
        <w:trPr>
          <w:trHeight w:val="6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7391E02B"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49 00</w:t>
            </w:r>
          </w:p>
        </w:tc>
        <w:tc>
          <w:tcPr>
            <w:tcW w:w="5040" w:type="dxa"/>
            <w:tcBorders>
              <w:top w:val="nil"/>
              <w:left w:val="nil"/>
              <w:bottom w:val="dotted" w:sz="4" w:space="0" w:color="auto"/>
              <w:right w:val="dotted" w:sz="4" w:space="0" w:color="auto"/>
            </w:tcBorders>
            <w:shd w:val="clear" w:color="auto" w:fill="auto"/>
            <w:vAlign w:val="center"/>
            <w:hideMark/>
          </w:tcPr>
          <w:p w14:paraId="3E51D8F1" w14:textId="77777777" w:rsidR="00AE2221" w:rsidRPr="00506B8C" w:rsidRDefault="00AE2221"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სსიპ - საქართველოს ეროვნული საინვესტიციო სააგენტო</w:t>
            </w:r>
          </w:p>
        </w:tc>
        <w:tc>
          <w:tcPr>
            <w:tcW w:w="1530" w:type="dxa"/>
            <w:tcBorders>
              <w:top w:val="nil"/>
              <w:left w:val="nil"/>
              <w:bottom w:val="dotted" w:sz="4" w:space="0" w:color="auto"/>
              <w:right w:val="dotted" w:sz="4" w:space="0" w:color="auto"/>
            </w:tcBorders>
            <w:shd w:val="clear" w:color="auto" w:fill="auto"/>
            <w:vAlign w:val="center"/>
            <w:hideMark/>
          </w:tcPr>
          <w:p w14:paraId="64FC7130"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1,760.3</w:t>
            </w:r>
          </w:p>
        </w:tc>
        <w:tc>
          <w:tcPr>
            <w:tcW w:w="1530" w:type="dxa"/>
            <w:tcBorders>
              <w:top w:val="nil"/>
              <w:left w:val="nil"/>
              <w:bottom w:val="dotted" w:sz="4" w:space="0" w:color="auto"/>
              <w:right w:val="dotted" w:sz="4" w:space="0" w:color="auto"/>
            </w:tcBorders>
            <w:shd w:val="clear" w:color="auto" w:fill="auto"/>
            <w:vAlign w:val="center"/>
            <w:hideMark/>
          </w:tcPr>
          <w:p w14:paraId="438F1DE5"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1,750.0</w:t>
            </w:r>
          </w:p>
        </w:tc>
        <w:tc>
          <w:tcPr>
            <w:tcW w:w="1620" w:type="dxa"/>
            <w:tcBorders>
              <w:top w:val="nil"/>
              <w:left w:val="nil"/>
              <w:bottom w:val="dotted" w:sz="4" w:space="0" w:color="auto"/>
              <w:right w:val="dotted" w:sz="4" w:space="0" w:color="auto"/>
            </w:tcBorders>
            <w:shd w:val="clear" w:color="auto" w:fill="auto"/>
            <w:vAlign w:val="center"/>
            <w:hideMark/>
          </w:tcPr>
          <w:p w14:paraId="647AC3C3"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207.6</w:t>
            </w:r>
          </w:p>
        </w:tc>
        <w:tc>
          <w:tcPr>
            <w:tcW w:w="2340" w:type="dxa"/>
            <w:tcBorders>
              <w:top w:val="nil"/>
              <w:left w:val="nil"/>
              <w:bottom w:val="dotted" w:sz="4" w:space="0" w:color="auto"/>
              <w:right w:val="dotted" w:sz="4" w:space="0" w:color="auto"/>
            </w:tcBorders>
            <w:shd w:val="clear" w:color="auto" w:fill="auto"/>
            <w:vAlign w:val="center"/>
            <w:hideMark/>
          </w:tcPr>
          <w:p w14:paraId="54B50D6B"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197.3</w:t>
            </w:r>
          </w:p>
        </w:tc>
        <w:tc>
          <w:tcPr>
            <w:tcW w:w="1710" w:type="dxa"/>
            <w:tcBorders>
              <w:top w:val="nil"/>
              <w:left w:val="nil"/>
              <w:bottom w:val="dotted" w:sz="4" w:space="0" w:color="auto"/>
              <w:right w:val="dotted" w:sz="4" w:space="0" w:color="auto"/>
            </w:tcBorders>
            <w:shd w:val="clear" w:color="auto" w:fill="auto"/>
            <w:vAlign w:val="center"/>
            <w:hideMark/>
          </w:tcPr>
          <w:p w14:paraId="40D0AC32"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10.3</w:t>
            </w:r>
          </w:p>
        </w:tc>
      </w:tr>
      <w:tr w:rsidR="00AE2221" w:rsidRPr="00506B8C" w14:paraId="00A42523" w14:textId="77777777" w:rsidTr="00901503">
        <w:trPr>
          <w:trHeight w:val="3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3BE12CB8"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52 01</w:t>
            </w:r>
          </w:p>
        </w:tc>
        <w:tc>
          <w:tcPr>
            <w:tcW w:w="5040" w:type="dxa"/>
            <w:tcBorders>
              <w:top w:val="nil"/>
              <w:left w:val="nil"/>
              <w:bottom w:val="dotted" w:sz="4" w:space="0" w:color="auto"/>
              <w:right w:val="dotted" w:sz="4" w:space="0" w:color="auto"/>
            </w:tcBorders>
            <w:shd w:val="clear" w:color="auto" w:fill="auto"/>
            <w:vAlign w:val="center"/>
            <w:hideMark/>
          </w:tcPr>
          <w:p w14:paraId="487D62C3" w14:textId="77777777" w:rsidR="00AE2221" w:rsidRPr="00506B8C" w:rsidRDefault="00AE2221"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საქართველოს სავაჭრო-სამრეწველო პალატა</w:t>
            </w:r>
          </w:p>
        </w:tc>
        <w:tc>
          <w:tcPr>
            <w:tcW w:w="1530" w:type="dxa"/>
            <w:tcBorders>
              <w:top w:val="nil"/>
              <w:left w:val="nil"/>
              <w:bottom w:val="dotted" w:sz="4" w:space="0" w:color="auto"/>
              <w:right w:val="dotted" w:sz="4" w:space="0" w:color="auto"/>
            </w:tcBorders>
            <w:shd w:val="clear" w:color="auto" w:fill="auto"/>
            <w:vAlign w:val="center"/>
            <w:hideMark/>
          </w:tcPr>
          <w:p w14:paraId="0D42BD77"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1,409.7</w:t>
            </w:r>
          </w:p>
        </w:tc>
        <w:tc>
          <w:tcPr>
            <w:tcW w:w="1530" w:type="dxa"/>
            <w:tcBorders>
              <w:top w:val="nil"/>
              <w:left w:val="nil"/>
              <w:bottom w:val="dotted" w:sz="4" w:space="0" w:color="auto"/>
              <w:right w:val="dotted" w:sz="4" w:space="0" w:color="auto"/>
            </w:tcBorders>
            <w:shd w:val="clear" w:color="auto" w:fill="auto"/>
            <w:vAlign w:val="center"/>
            <w:hideMark/>
          </w:tcPr>
          <w:p w14:paraId="546B43EA"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1,000.0</w:t>
            </w:r>
          </w:p>
        </w:tc>
        <w:tc>
          <w:tcPr>
            <w:tcW w:w="1620" w:type="dxa"/>
            <w:tcBorders>
              <w:top w:val="nil"/>
              <w:left w:val="nil"/>
              <w:bottom w:val="dotted" w:sz="4" w:space="0" w:color="auto"/>
              <w:right w:val="dotted" w:sz="4" w:space="0" w:color="auto"/>
            </w:tcBorders>
            <w:shd w:val="clear" w:color="auto" w:fill="auto"/>
            <w:vAlign w:val="center"/>
            <w:hideMark/>
          </w:tcPr>
          <w:p w14:paraId="32193F00"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1,331.9</w:t>
            </w:r>
          </w:p>
        </w:tc>
        <w:tc>
          <w:tcPr>
            <w:tcW w:w="2340" w:type="dxa"/>
            <w:tcBorders>
              <w:top w:val="nil"/>
              <w:left w:val="nil"/>
              <w:bottom w:val="dotted" w:sz="4" w:space="0" w:color="auto"/>
              <w:right w:val="dotted" w:sz="4" w:space="0" w:color="auto"/>
            </w:tcBorders>
            <w:shd w:val="clear" w:color="auto" w:fill="auto"/>
            <w:vAlign w:val="center"/>
            <w:hideMark/>
          </w:tcPr>
          <w:p w14:paraId="0D92B86C"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996.2</w:t>
            </w:r>
          </w:p>
        </w:tc>
        <w:tc>
          <w:tcPr>
            <w:tcW w:w="1710" w:type="dxa"/>
            <w:tcBorders>
              <w:top w:val="nil"/>
              <w:left w:val="nil"/>
              <w:bottom w:val="dotted" w:sz="4" w:space="0" w:color="auto"/>
              <w:right w:val="dotted" w:sz="4" w:space="0" w:color="auto"/>
            </w:tcBorders>
            <w:shd w:val="clear" w:color="auto" w:fill="auto"/>
            <w:vAlign w:val="center"/>
            <w:hideMark/>
          </w:tcPr>
          <w:p w14:paraId="50B9BD68"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335.6</w:t>
            </w:r>
          </w:p>
        </w:tc>
      </w:tr>
      <w:tr w:rsidR="00AE2221" w:rsidRPr="00506B8C" w14:paraId="72253AA0" w14:textId="77777777" w:rsidTr="00901503">
        <w:trPr>
          <w:trHeight w:val="6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343167D6"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23 06</w:t>
            </w:r>
          </w:p>
        </w:tc>
        <w:tc>
          <w:tcPr>
            <w:tcW w:w="5040" w:type="dxa"/>
            <w:tcBorders>
              <w:top w:val="nil"/>
              <w:left w:val="nil"/>
              <w:bottom w:val="dotted" w:sz="4" w:space="0" w:color="auto"/>
              <w:right w:val="dotted" w:sz="4" w:space="0" w:color="auto"/>
            </w:tcBorders>
            <w:shd w:val="clear" w:color="auto" w:fill="auto"/>
            <w:vAlign w:val="center"/>
            <w:hideMark/>
          </w:tcPr>
          <w:p w14:paraId="66695874" w14:textId="77777777" w:rsidR="00AE2221" w:rsidRPr="00506B8C" w:rsidRDefault="00AE2221"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ბუღალტრული აღრიცხვის, ანგარიშგებისა და აუდიტის ზედამხედველობა</w:t>
            </w:r>
          </w:p>
        </w:tc>
        <w:tc>
          <w:tcPr>
            <w:tcW w:w="1530" w:type="dxa"/>
            <w:tcBorders>
              <w:top w:val="nil"/>
              <w:left w:val="nil"/>
              <w:bottom w:val="dotted" w:sz="4" w:space="0" w:color="auto"/>
              <w:right w:val="dotted" w:sz="4" w:space="0" w:color="auto"/>
            </w:tcBorders>
            <w:shd w:val="clear" w:color="auto" w:fill="auto"/>
            <w:vAlign w:val="center"/>
            <w:hideMark/>
          </w:tcPr>
          <w:p w14:paraId="72734C11"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876.0</w:t>
            </w:r>
          </w:p>
        </w:tc>
        <w:tc>
          <w:tcPr>
            <w:tcW w:w="1530" w:type="dxa"/>
            <w:tcBorders>
              <w:top w:val="nil"/>
              <w:left w:val="nil"/>
              <w:bottom w:val="dotted" w:sz="4" w:space="0" w:color="auto"/>
              <w:right w:val="dotted" w:sz="4" w:space="0" w:color="auto"/>
            </w:tcBorders>
            <w:shd w:val="clear" w:color="auto" w:fill="auto"/>
            <w:vAlign w:val="center"/>
            <w:hideMark/>
          </w:tcPr>
          <w:p w14:paraId="4C3A1C50"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876.0</w:t>
            </w:r>
          </w:p>
        </w:tc>
        <w:tc>
          <w:tcPr>
            <w:tcW w:w="1620" w:type="dxa"/>
            <w:tcBorders>
              <w:top w:val="nil"/>
              <w:left w:val="nil"/>
              <w:bottom w:val="dotted" w:sz="4" w:space="0" w:color="auto"/>
              <w:right w:val="dotted" w:sz="4" w:space="0" w:color="auto"/>
            </w:tcBorders>
            <w:shd w:val="clear" w:color="auto" w:fill="auto"/>
            <w:vAlign w:val="center"/>
            <w:hideMark/>
          </w:tcPr>
          <w:p w14:paraId="6C5D17E1"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766.1</w:t>
            </w:r>
          </w:p>
        </w:tc>
        <w:tc>
          <w:tcPr>
            <w:tcW w:w="2340" w:type="dxa"/>
            <w:tcBorders>
              <w:top w:val="nil"/>
              <w:left w:val="nil"/>
              <w:bottom w:val="dotted" w:sz="4" w:space="0" w:color="auto"/>
              <w:right w:val="dotted" w:sz="4" w:space="0" w:color="auto"/>
            </w:tcBorders>
            <w:shd w:val="clear" w:color="auto" w:fill="auto"/>
            <w:vAlign w:val="center"/>
            <w:hideMark/>
          </w:tcPr>
          <w:p w14:paraId="4A6A0561"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766.1</w:t>
            </w:r>
          </w:p>
        </w:tc>
        <w:tc>
          <w:tcPr>
            <w:tcW w:w="1710" w:type="dxa"/>
            <w:tcBorders>
              <w:top w:val="nil"/>
              <w:left w:val="nil"/>
              <w:bottom w:val="dotted" w:sz="4" w:space="0" w:color="auto"/>
              <w:right w:val="dotted" w:sz="4" w:space="0" w:color="auto"/>
            </w:tcBorders>
            <w:shd w:val="clear" w:color="auto" w:fill="auto"/>
            <w:vAlign w:val="center"/>
            <w:hideMark/>
          </w:tcPr>
          <w:p w14:paraId="605D30C7"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AE2221" w:rsidRPr="00506B8C" w14:paraId="00431177" w14:textId="77777777" w:rsidTr="00901503">
        <w:trPr>
          <w:trHeight w:val="6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19470164"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24 03</w:t>
            </w:r>
          </w:p>
        </w:tc>
        <w:tc>
          <w:tcPr>
            <w:tcW w:w="5040" w:type="dxa"/>
            <w:tcBorders>
              <w:top w:val="nil"/>
              <w:left w:val="nil"/>
              <w:bottom w:val="dotted" w:sz="4" w:space="0" w:color="auto"/>
              <w:right w:val="dotted" w:sz="4" w:space="0" w:color="auto"/>
            </w:tcBorders>
            <w:shd w:val="clear" w:color="auto" w:fill="auto"/>
            <w:vAlign w:val="center"/>
            <w:hideMark/>
          </w:tcPr>
          <w:p w14:paraId="540D1725" w14:textId="77777777" w:rsidR="00AE2221" w:rsidRPr="00506B8C" w:rsidRDefault="00AE2221"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სტანდარტიზაციისა და მეტროლოგიის სფეროს განვითარება</w:t>
            </w:r>
          </w:p>
        </w:tc>
        <w:tc>
          <w:tcPr>
            <w:tcW w:w="1530" w:type="dxa"/>
            <w:tcBorders>
              <w:top w:val="nil"/>
              <w:left w:val="nil"/>
              <w:bottom w:val="dotted" w:sz="4" w:space="0" w:color="auto"/>
              <w:right w:val="dotted" w:sz="4" w:space="0" w:color="auto"/>
            </w:tcBorders>
            <w:shd w:val="clear" w:color="auto" w:fill="auto"/>
            <w:vAlign w:val="center"/>
            <w:hideMark/>
          </w:tcPr>
          <w:p w14:paraId="153DBAAA"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1,949.0</w:t>
            </w:r>
          </w:p>
        </w:tc>
        <w:tc>
          <w:tcPr>
            <w:tcW w:w="1530" w:type="dxa"/>
            <w:tcBorders>
              <w:top w:val="nil"/>
              <w:left w:val="nil"/>
              <w:bottom w:val="dotted" w:sz="4" w:space="0" w:color="auto"/>
              <w:right w:val="dotted" w:sz="4" w:space="0" w:color="auto"/>
            </w:tcBorders>
            <w:shd w:val="clear" w:color="auto" w:fill="auto"/>
            <w:vAlign w:val="center"/>
            <w:hideMark/>
          </w:tcPr>
          <w:p w14:paraId="7C2EC586"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806.0</w:t>
            </w:r>
          </w:p>
        </w:tc>
        <w:tc>
          <w:tcPr>
            <w:tcW w:w="1620" w:type="dxa"/>
            <w:tcBorders>
              <w:top w:val="nil"/>
              <w:left w:val="nil"/>
              <w:bottom w:val="dotted" w:sz="4" w:space="0" w:color="auto"/>
              <w:right w:val="dotted" w:sz="4" w:space="0" w:color="auto"/>
            </w:tcBorders>
            <w:shd w:val="clear" w:color="auto" w:fill="auto"/>
            <w:vAlign w:val="center"/>
            <w:hideMark/>
          </w:tcPr>
          <w:p w14:paraId="295CA79B"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1,918.3</w:t>
            </w:r>
          </w:p>
        </w:tc>
        <w:tc>
          <w:tcPr>
            <w:tcW w:w="2340" w:type="dxa"/>
            <w:tcBorders>
              <w:top w:val="nil"/>
              <w:left w:val="nil"/>
              <w:bottom w:val="dotted" w:sz="4" w:space="0" w:color="auto"/>
              <w:right w:val="dotted" w:sz="4" w:space="0" w:color="auto"/>
            </w:tcBorders>
            <w:shd w:val="clear" w:color="auto" w:fill="auto"/>
            <w:vAlign w:val="center"/>
            <w:hideMark/>
          </w:tcPr>
          <w:p w14:paraId="6296BDF2"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805.4</w:t>
            </w:r>
          </w:p>
        </w:tc>
        <w:tc>
          <w:tcPr>
            <w:tcW w:w="1710" w:type="dxa"/>
            <w:tcBorders>
              <w:top w:val="nil"/>
              <w:left w:val="nil"/>
              <w:bottom w:val="dotted" w:sz="4" w:space="0" w:color="auto"/>
              <w:right w:val="dotted" w:sz="4" w:space="0" w:color="auto"/>
            </w:tcBorders>
            <w:shd w:val="clear" w:color="auto" w:fill="auto"/>
            <w:vAlign w:val="center"/>
            <w:hideMark/>
          </w:tcPr>
          <w:p w14:paraId="4C01E88C"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1,113.0</w:t>
            </w:r>
          </w:p>
        </w:tc>
      </w:tr>
      <w:tr w:rsidR="00AE2221" w:rsidRPr="00506B8C" w14:paraId="65F5615C" w14:textId="77777777" w:rsidTr="00901503">
        <w:trPr>
          <w:trHeight w:val="6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2801A41A"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47 03</w:t>
            </w:r>
          </w:p>
        </w:tc>
        <w:tc>
          <w:tcPr>
            <w:tcW w:w="5040" w:type="dxa"/>
            <w:tcBorders>
              <w:top w:val="nil"/>
              <w:left w:val="nil"/>
              <w:bottom w:val="dotted" w:sz="4" w:space="0" w:color="auto"/>
              <w:right w:val="dotted" w:sz="4" w:space="0" w:color="auto"/>
            </w:tcBorders>
            <w:shd w:val="clear" w:color="auto" w:fill="auto"/>
            <w:vAlign w:val="center"/>
            <w:hideMark/>
          </w:tcPr>
          <w:p w14:paraId="620130D1" w14:textId="77777777" w:rsidR="00AE2221" w:rsidRPr="00506B8C" w:rsidRDefault="00AE2221"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მოსახლეობისა და საცხოვრისების საყოველთაო აღწერა</w:t>
            </w:r>
          </w:p>
        </w:tc>
        <w:tc>
          <w:tcPr>
            <w:tcW w:w="1530" w:type="dxa"/>
            <w:tcBorders>
              <w:top w:val="nil"/>
              <w:left w:val="nil"/>
              <w:bottom w:val="dotted" w:sz="4" w:space="0" w:color="auto"/>
              <w:right w:val="dotted" w:sz="4" w:space="0" w:color="auto"/>
            </w:tcBorders>
            <w:shd w:val="clear" w:color="auto" w:fill="auto"/>
            <w:vAlign w:val="center"/>
            <w:hideMark/>
          </w:tcPr>
          <w:p w14:paraId="62BAB311"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145.0</w:t>
            </w:r>
          </w:p>
        </w:tc>
        <w:tc>
          <w:tcPr>
            <w:tcW w:w="1530" w:type="dxa"/>
            <w:tcBorders>
              <w:top w:val="nil"/>
              <w:left w:val="nil"/>
              <w:bottom w:val="dotted" w:sz="4" w:space="0" w:color="auto"/>
              <w:right w:val="dotted" w:sz="4" w:space="0" w:color="auto"/>
            </w:tcBorders>
            <w:shd w:val="clear" w:color="auto" w:fill="auto"/>
            <w:vAlign w:val="center"/>
            <w:hideMark/>
          </w:tcPr>
          <w:p w14:paraId="2F7477A8"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145.0</w:t>
            </w:r>
          </w:p>
        </w:tc>
        <w:tc>
          <w:tcPr>
            <w:tcW w:w="1620" w:type="dxa"/>
            <w:tcBorders>
              <w:top w:val="nil"/>
              <w:left w:val="nil"/>
              <w:bottom w:val="dotted" w:sz="4" w:space="0" w:color="auto"/>
              <w:right w:val="dotted" w:sz="4" w:space="0" w:color="auto"/>
            </w:tcBorders>
            <w:shd w:val="clear" w:color="auto" w:fill="auto"/>
            <w:vAlign w:val="center"/>
            <w:hideMark/>
          </w:tcPr>
          <w:p w14:paraId="221F31C3"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141.6</w:t>
            </w:r>
          </w:p>
        </w:tc>
        <w:tc>
          <w:tcPr>
            <w:tcW w:w="2340" w:type="dxa"/>
            <w:tcBorders>
              <w:top w:val="nil"/>
              <w:left w:val="nil"/>
              <w:bottom w:val="dotted" w:sz="4" w:space="0" w:color="auto"/>
              <w:right w:val="dotted" w:sz="4" w:space="0" w:color="auto"/>
            </w:tcBorders>
            <w:shd w:val="clear" w:color="auto" w:fill="auto"/>
            <w:vAlign w:val="center"/>
            <w:hideMark/>
          </w:tcPr>
          <w:p w14:paraId="21C4D57E"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141.6</w:t>
            </w:r>
          </w:p>
        </w:tc>
        <w:tc>
          <w:tcPr>
            <w:tcW w:w="1710" w:type="dxa"/>
            <w:tcBorders>
              <w:top w:val="nil"/>
              <w:left w:val="nil"/>
              <w:bottom w:val="dotted" w:sz="4" w:space="0" w:color="auto"/>
              <w:right w:val="dotted" w:sz="4" w:space="0" w:color="auto"/>
            </w:tcBorders>
            <w:shd w:val="clear" w:color="auto" w:fill="auto"/>
            <w:vAlign w:val="center"/>
            <w:hideMark/>
          </w:tcPr>
          <w:p w14:paraId="173EF979"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AE2221" w:rsidRPr="00506B8C" w14:paraId="054BE950" w14:textId="77777777" w:rsidTr="00901503">
        <w:trPr>
          <w:trHeight w:val="3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11A4EE6D"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24 04</w:t>
            </w:r>
          </w:p>
        </w:tc>
        <w:tc>
          <w:tcPr>
            <w:tcW w:w="5040" w:type="dxa"/>
            <w:tcBorders>
              <w:top w:val="nil"/>
              <w:left w:val="nil"/>
              <w:bottom w:val="dotted" w:sz="4" w:space="0" w:color="auto"/>
              <w:right w:val="dotted" w:sz="4" w:space="0" w:color="auto"/>
            </w:tcBorders>
            <w:shd w:val="clear" w:color="auto" w:fill="auto"/>
            <w:vAlign w:val="center"/>
            <w:hideMark/>
          </w:tcPr>
          <w:p w14:paraId="7F5B8391" w14:textId="77777777" w:rsidR="00AE2221" w:rsidRPr="00506B8C" w:rsidRDefault="00AE2221"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აკრედიტაციის პროცესის მართვა და განვითარება</w:t>
            </w:r>
          </w:p>
        </w:tc>
        <w:tc>
          <w:tcPr>
            <w:tcW w:w="1530" w:type="dxa"/>
            <w:tcBorders>
              <w:top w:val="nil"/>
              <w:left w:val="nil"/>
              <w:bottom w:val="dotted" w:sz="4" w:space="0" w:color="auto"/>
              <w:right w:val="dotted" w:sz="4" w:space="0" w:color="auto"/>
            </w:tcBorders>
            <w:shd w:val="clear" w:color="auto" w:fill="auto"/>
            <w:vAlign w:val="center"/>
            <w:hideMark/>
          </w:tcPr>
          <w:p w14:paraId="74D345D0"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5,462.0</w:t>
            </w:r>
          </w:p>
        </w:tc>
        <w:tc>
          <w:tcPr>
            <w:tcW w:w="1530" w:type="dxa"/>
            <w:tcBorders>
              <w:top w:val="nil"/>
              <w:left w:val="nil"/>
              <w:bottom w:val="dotted" w:sz="4" w:space="0" w:color="auto"/>
              <w:right w:val="dotted" w:sz="4" w:space="0" w:color="auto"/>
            </w:tcBorders>
            <w:shd w:val="clear" w:color="auto" w:fill="auto"/>
            <w:vAlign w:val="center"/>
            <w:hideMark/>
          </w:tcPr>
          <w:p w14:paraId="682A2B61"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140.0</w:t>
            </w:r>
          </w:p>
        </w:tc>
        <w:tc>
          <w:tcPr>
            <w:tcW w:w="1620" w:type="dxa"/>
            <w:tcBorders>
              <w:top w:val="nil"/>
              <w:left w:val="nil"/>
              <w:bottom w:val="dotted" w:sz="4" w:space="0" w:color="auto"/>
              <w:right w:val="dotted" w:sz="4" w:space="0" w:color="auto"/>
            </w:tcBorders>
            <w:shd w:val="clear" w:color="auto" w:fill="auto"/>
            <w:vAlign w:val="center"/>
            <w:hideMark/>
          </w:tcPr>
          <w:p w14:paraId="34CF1AF4"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2,083.5</w:t>
            </w:r>
          </w:p>
        </w:tc>
        <w:tc>
          <w:tcPr>
            <w:tcW w:w="2340" w:type="dxa"/>
            <w:tcBorders>
              <w:top w:val="nil"/>
              <w:left w:val="nil"/>
              <w:bottom w:val="dotted" w:sz="4" w:space="0" w:color="auto"/>
              <w:right w:val="dotted" w:sz="4" w:space="0" w:color="auto"/>
            </w:tcBorders>
            <w:shd w:val="clear" w:color="auto" w:fill="auto"/>
            <w:vAlign w:val="center"/>
            <w:hideMark/>
          </w:tcPr>
          <w:p w14:paraId="0849E001"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140.0</w:t>
            </w:r>
          </w:p>
        </w:tc>
        <w:tc>
          <w:tcPr>
            <w:tcW w:w="1710" w:type="dxa"/>
            <w:tcBorders>
              <w:top w:val="nil"/>
              <w:left w:val="nil"/>
              <w:bottom w:val="dotted" w:sz="4" w:space="0" w:color="auto"/>
              <w:right w:val="dotted" w:sz="4" w:space="0" w:color="auto"/>
            </w:tcBorders>
            <w:shd w:val="clear" w:color="auto" w:fill="auto"/>
            <w:vAlign w:val="center"/>
            <w:hideMark/>
          </w:tcPr>
          <w:p w14:paraId="15234648"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1,943.5</w:t>
            </w:r>
          </w:p>
        </w:tc>
      </w:tr>
      <w:tr w:rsidR="00AE2221" w:rsidRPr="00506B8C" w14:paraId="67ACD1A6" w14:textId="77777777" w:rsidTr="00901503">
        <w:trPr>
          <w:trHeight w:val="3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4C425B88"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23 07</w:t>
            </w:r>
          </w:p>
        </w:tc>
        <w:tc>
          <w:tcPr>
            <w:tcW w:w="5040" w:type="dxa"/>
            <w:tcBorders>
              <w:top w:val="nil"/>
              <w:left w:val="nil"/>
              <w:bottom w:val="dotted" w:sz="4" w:space="0" w:color="auto"/>
              <w:right w:val="dotted" w:sz="4" w:space="0" w:color="auto"/>
            </w:tcBorders>
            <w:shd w:val="clear" w:color="auto" w:fill="auto"/>
            <w:vAlign w:val="center"/>
            <w:hideMark/>
          </w:tcPr>
          <w:p w14:paraId="28BE5676" w14:textId="77777777" w:rsidR="00AE2221" w:rsidRPr="00506B8C" w:rsidRDefault="00AE2221"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მიქცეული ქონების ეფექტური განკარგვა</w:t>
            </w:r>
          </w:p>
        </w:tc>
        <w:tc>
          <w:tcPr>
            <w:tcW w:w="1530" w:type="dxa"/>
            <w:tcBorders>
              <w:top w:val="nil"/>
              <w:left w:val="nil"/>
              <w:bottom w:val="dotted" w:sz="4" w:space="0" w:color="auto"/>
              <w:right w:val="dotted" w:sz="4" w:space="0" w:color="auto"/>
            </w:tcBorders>
            <w:shd w:val="clear" w:color="auto" w:fill="auto"/>
            <w:vAlign w:val="center"/>
            <w:hideMark/>
          </w:tcPr>
          <w:p w14:paraId="2907AF7B"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6,995.5</w:t>
            </w:r>
          </w:p>
        </w:tc>
        <w:tc>
          <w:tcPr>
            <w:tcW w:w="1530" w:type="dxa"/>
            <w:tcBorders>
              <w:top w:val="nil"/>
              <w:left w:val="nil"/>
              <w:bottom w:val="dotted" w:sz="4" w:space="0" w:color="auto"/>
              <w:right w:val="dotted" w:sz="4" w:space="0" w:color="auto"/>
            </w:tcBorders>
            <w:shd w:val="clear" w:color="auto" w:fill="auto"/>
            <w:vAlign w:val="center"/>
            <w:hideMark/>
          </w:tcPr>
          <w:p w14:paraId="26E3C785"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620" w:type="dxa"/>
            <w:tcBorders>
              <w:top w:val="nil"/>
              <w:left w:val="nil"/>
              <w:bottom w:val="dotted" w:sz="4" w:space="0" w:color="auto"/>
              <w:right w:val="dotted" w:sz="4" w:space="0" w:color="auto"/>
            </w:tcBorders>
            <w:shd w:val="clear" w:color="auto" w:fill="auto"/>
            <w:vAlign w:val="center"/>
            <w:hideMark/>
          </w:tcPr>
          <w:p w14:paraId="0B69F7E3"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6,028.9</w:t>
            </w:r>
          </w:p>
        </w:tc>
        <w:tc>
          <w:tcPr>
            <w:tcW w:w="2340" w:type="dxa"/>
            <w:tcBorders>
              <w:top w:val="nil"/>
              <w:left w:val="nil"/>
              <w:bottom w:val="dotted" w:sz="4" w:space="0" w:color="auto"/>
              <w:right w:val="dotted" w:sz="4" w:space="0" w:color="auto"/>
            </w:tcBorders>
            <w:shd w:val="clear" w:color="auto" w:fill="auto"/>
            <w:vAlign w:val="center"/>
            <w:hideMark/>
          </w:tcPr>
          <w:p w14:paraId="7B576646"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710" w:type="dxa"/>
            <w:tcBorders>
              <w:top w:val="nil"/>
              <w:left w:val="nil"/>
              <w:bottom w:val="dotted" w:sz="4" w:space="0" w:color="auto"/>
              <w:right w:val="dotted" w:sz="4" w:space="0" w:color="auto"/>
            </w:tcBorders>
            <w:shd w:val="clear" w:color="auto" w:fill="auto"/>
            <w:vAlign w:val="center"/>
            <w:hideMark/>
          </w:tcPr>
          <w:p w14:paraId="62FB8F14"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6,028.9</w:t>
            </w:r>
          </w:p>
        </w:tc>
      </w:tr>
      <w:tr w:rsidR="00AE2221" w:rsidRPr="00506B8C" w14:paraId="023270B9" w14:textId="77777777" w:rsidTr="00901503">
        <w:trPr>
          <w:trHeight w:val="300"/>
        </w:trPr>
        <w:tc>
          <w:tcPr>
            <w:tcW w:w="1170" w:type="dxa"/>
            <w:tcBorders>
              <w:top w:val="nil"/>
              <w:left w:val="dotted" w:sz="4" w:space="0" w:color="auto"/>
              <w:bottom w:val="dotted" w:sz="4" w:space="0" w:color="auto"/>
              <w:right w:val="dotted" w:sz="4" w:space="0" w:color="auto"/>
            </w:tcBorders>
            <w:shd w:val="clear" w:color="auto" w:fill="auto"/>
            <w:vAlign w:val="center"/>
            <w:hideMark/>
          </w:tcPr>
          <w:p w14:paraId="6BF3AFE8"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64 00</w:t>
            </w:r>
          </w:p>
        </w:tc>
        <w:tc>
          <w:tcPr>
            <w:tcW w:w="5040" w:type="dxa"/>
            <w:tcBorders>
              <w:top w:val="nil"/>
              <w:left w:val="nil"/>
              <w:bottom w:val="dotted" w:sz="4" w:space="0" w:color="auto"/>
              <w:right w:val="dotted" w:sz="4" w:space="0" w:color="auto"/>
            </w:tcBorders>
            <w:shd w:val="clear" w:color="auto" w:fill="auto"/>
            <w:vAlign w:val="center"/>
            <w:hideMark/>
          </w:tcPr>
          <w:p w14:paraId="7EB058FB" w14:textId="77777777" w:rsidR="00AE2221" w:rsidRPr="00506B8C" w:rsidRDefault="00AE2221"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სსიპ - სახელმწიფო შესყიდვების სააგენტო</w:t>
            </w:r>
          </w:p>
        </w:tc>
        <w:tc>
          <w:tcPr>
            <w:tcW w:w="1530" w:type="dxa"/>
            <w:tcBorders>
              <w:top w:val="nil"/>
              <w:left w:val="nil"/>
              <w:bottom w:val="dotted" w:sz="4" w:space="0" w:color="auto"/>
              <w:right w:val="dotted" w:sz="4" w:space="0" w:color="auto"/>
            </w:tcBorders>
            <w:shd w:val="clear" w:color="auto" w:fill="auto"/>
            <w:vAlign w:val="center"/>
            <w:hideMark/>
          </w:tcPr>
          <w:p w14:paraId="4E527F35"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8,613.0</w:t>
            </w:r>
          </w:p>
        </w:tc>
        <w:tc>
          <w:tcPr>
            <w:tcW w:w="1530" w:type="dxa"/>
            <w:tcBorders>
              <w:top w:val="nil"/>
              <w:left w:val="nil"/>
              <w:bottom w:val="dotted" w:sz="4" w:space="0" w:color="auto"/>
              <w:right w:val="dotted" w:sz="4" w:space="0" w:color="auto"/>
            </w:tcBorders>
            <w:shd w:val="clear" w:color="auto" w:fill="auto"/>
            <w:vAlign w:val="center"/>
            <w:hideMark/>
          </w:tcPr>
          <w:p w14:paraId="4DE6EEFE"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620" w:type="dxa"/>
            <w:tcBorders>
              <w:top w:val="nil"/>
              <w:left w:val="nil"/>
              <w:bottom w:val="dotted" w:sz="4" w:space="0" w:color="auto"/>
              <w:right w:val="dotted" w:sz="4" w:space="0" w:color="auto"/>
            </w:tcBorders>
            <w:shd w:val="clear" w:color="auto" w:fill="auto"/>
            <w:vAlign w:val="center"/>
            <w:hideMark/>
          </w:tcPr>
          <w:p w14:paraId="2F6B5ED7"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8,609.3</w:t>
            </w:r>
          </w:p>
        </w:tc>
        <w:tc>
          <w:tcPr>
            <w:tcW w:w="2340" w:type="dxa"/>
            <w:tcBorders>
              <w:top w:val="nil"/>
              <w:left w:val="nil"/>
              <w:bottom w:val="dotted" w:sz="4" w:space="0" w:color="auto"/>
              <w:right w:val="dotted" w:sz="4" w:space="0" w:color="auto"/>
            </w:tcBorders>
            <w:shd w:val="clear" w:color="auto" w:fill="auto"/>
            <w:vAlign w:val="center"/>
            <w:hideMark/>
          </w:tcPr>
          <w:p w14:paraId="45222C68"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710" w:type="dxa"/>
            <w:tcBorders>
              <w:top w:val="nil"/>
              <w:left w:val="nil"/>
              <w:bottom w:val="dotted" w:sz="4" w:space="0" w:color="auto"/>
              <w:right w:val="dotted" w:sz="4" w:space="0" w:color="auto"/>
            </w:tcBorders>
            <w:shd w:val="clear" w:color="auto" w:fill="auto"/>
            <w:vAlign w:val="center"/>
            <w:hideMark/>
          </w:tcPr>
          <w:p w14:paraId="4B0E6480" w14:textId="77777777" w:rsidR="00AE2221" w:rsidRPr="00506B8C" w:rsidRDefault="00AE2221"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8,609.3</w:t>
            </w:r>
          </w:p>
        </w:tc>
      </w:tr>
      <w:tr w:rsidR="00AE2221" w:rsidRPr="00506B8C" w14:paraId="1F71CB5C" w14:textId="77777777" w:rsidTr="00901503">
        <w:trPr>
          <w:trHeight w:val="300"/>
        </w:trPr>
        <w:tc>
          <w:tcPr>
            <w:tcW w:w="1170" w:type="dxa"/>
            <w:tcBorders>
              <w:top w:val="nil"/>
              <w:left w:val="dotted" w:sz="4" w:space="0" w:color="auto"/>
              <w:bottom w:val="dotted" w:sz="4" w:space="0" w:color="auto"/>
              <w:right w:val="dotted" w:sz="4" w:space="0" w:color="auto"/>
            </w:tcBorders>
            <w:shd w:val="clear" w:color="000000" w:fill="DCE6F1"/>
            <w:vAlign w:val="center"/>
            <w:hideMark/>
          </w:tcPr>
          <w:p w14:paraId="641B2419" w14:textId="77777777" w:rsidR="00AE2221" w:rsidRPr="00506B8C" w:rsidRDefault="00AE2221"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 </w:t>
            </w:r>
          </w:p>
        </w:tc>
        <w:tc>
          <w:tcPr>
            <w:tcW w:w="5040" w:type="dxa"/>
            <w:tcBorders>
              <w:top w:val="nil"/>
              <w:left w:val="nil"/>
              <w:bottom w:val="dotted" w:sz="4" w:space="0" w:color="auto"/>
              <w:right w:val="dotted" w:sz="4" w:space="0" w:color="auto"/>
            </w:tcBorders>
            <w:shd w:val="clear" w:color="000000" w:fill="DCE6F1"/>
            <w:vAlign w:val="center"/>
            <w:hideMark/>
          </w:tcPr>
          <w:p w14:paraId="0044CA73" w14:textId="77777777" w:rsidR="00AE2221" w:rsidRPr="00506B8C" w:rsidRDefault="00AE2221" w:rsidP="00501D95">
            <w:pPr>
              <w:spacing w:after="0" w:line="240" w:lineRule="auto"/>
              <w:ind w:left="180"/>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სულ</w:t>
            </w:r>
          </w:p>
        </w:tc>
        <w:tc>
          <w:tcPr>
            <w:tcW w:w="1530" w:type="dxa"/>
            <w:tcBorders>
              <w:top w:val="nil"/>
              <w:left w:val="nil"/>
              <w:bottom w:val="dotted" w:sz="4" w:space="0" w:color="auto"/>
              <w:right w:val="dotted" w:sz="4" w:space="0" w:color="auto"/>
            </w:tcBorders>
            <w:shd w:val="clear" w:color="000000" w:fill="DCE6F1"/>
            <w:vAlign w:val="center"/>
            <w:hideMark/>
          </w:tcPr>
          <w:p w14:paraId="6A174F74" w14:textId="77777777" w:rsidR="00AE2221" w:rsidRPr="00506B8C" w:rsidRDefault="00AE2221"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610,619.6</w:t>
            </w:r>
          </w:p>
        </w:tc>
        <w:tc>
          <w:tcPr>
            <w:tcW w:w="1530" w:type="dxa"/>
            <w:tcBorders>
              <w:top w:val="nil"/>
              <w:left w:val="nil"/>
              <w:bottom w:val="dotted" w:sz="4" w:space="0" w:color="auto"/>
              <w:right w:val="dotted" w:sz="4" w:space="0" w:color="auto"/>
            </w:tcBorders>
            <w:shd w:val="clear" w:color="000000" w:fill="DCE6F1"/>
            <w:vAlign w:val="center"/>
            <w:hideMark/>
          </w:tcPr>
          <w:p w14:paraId="1B4FFF65" w14:textId="77777777" w:rsidR="00AE2221" w:rsidRPr="00506B8C" w:rsidRDefault="00AE2221"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446,198.1</w:t>
            </w:r>
          </w:p>
        </w:tc>
        <w:tc>
          <w:tcPr>
            <w:tcW w:w="1620" w:type="dxa"/>
            <w:tcBorders>
              <w:top w:val="nil"/>
              <w:left w:val="nil"/>
              <w:bottom w:val="dotted" w:sz="4" w:space="0" w:color="auto"/>
              <w:right w:val="dotted" w:sz="4" w:space="0" w:color="auto"/>
            </w:tcBorders>
            <w:shd w:val="clear" w:color="000000" w:fill="DCE6F1"/>
            <w:vAlign w:val="center"/>
            <w:hideMark/>
          </w:tcPr>
          <w:p w14:paraId="670576EB" w14:textId="77777777" w:rsidR="00AE2221" w:rsidRPr="00506B8C" w:rsidRDefault="00AE2221"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598,740.6</w:t>
            </w:r>
          </w:p>
        </w:tc>
        <w:tc>
          <w:tcPr>
            <w:tcW w:w="2340" w:type="dxa"/>
            <w:tcBorders>
              <w:top w:val="nil"/>
              <w:left w:val="nil"/>
              <w:bottom w:val="dotted" w:sz="4" w:space="0" w:color="auto"/>
              <w:right w:val="dotted" w:sz="4" w:space="0" w:color="auto"/>
            </w:tcBorders>
            <w:shd w:val="clear" w:color="000000" w:fill="DCE6F1"/>
            <w:vAlign w:val="center"/>
            <w:hideMark/>
          </w:tcPr>
          <w:p w14:paraId="57AFFC2C" w14:textId="77777777" w:rsidR="00AE2221" w:rsidRPr="00506B8C" w:rsidRDefault="00AE2221"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442,799.0</w:t>
            </w:r>
          </w:p>
        </w:tc>
        <w:tc>
          <w:tcPr>
            <w:tcW w:w="1710" w:type="dxa"/>
            <w:tcBorders>
              <w:top w:val="nil"/>
              <w:left w:val="nil"/>
              <w:bottom w:val="dotted" w:sz="4" w:space="0" w:color="auto"/>
              <w:right w:val="dotted" w:sz="4" w:space="0" w:color="auto"/>
            </w:tcBorders>
            <w:shd w:val="clear" w:color="000000" w:fill="DCE6F1"/>
            <w:vAlign w:val="center"/>
            <w:hideMark/>
          </w:tcPr>
          <w:p w14:paraId="156A05EB" w14:textId="77777777" w:rsidR="00AE2221" w:rsidRPr="00506B8C" w:rsidRDefault="00AE2221"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155,941.5</w:t>
            </w:r>
          </w:p>
        </w:tc>
      </w:tr>
    </w:tbl>
    <w:p w14:paraId="6B934ABB" w14:textId="77777777" w:rsidR="00EF3735" w:rsidRPr="00506B8C" w:rsidRDefault="00EF3735" w:rsidP="00501D95">
      <w:pPr>
        <w:ind w:left="180"/>
        <w:rPr>
          <w:rFonts w:ascii="Sylfaen" w:hAnsi="Sylfaen" w:cs="Sylfaen"/>
          <w:color w:val="000000"/>
          <w:highlight w:val="yellow"/>
          <w:lang w:val="ka-GE"/>
        </w:rPr>
      </w:pPr>
    </w:p>
    <w:p w14:paraId="0CA6DEA0" w14:textId="0A2D4D5E" w:rsidR="00AE2221" w:rsidRDefault="00AE2221" w:rsidP="00501D95">
      <w:pPr>
        <w:ind w:left="180"/>
        <w:rPr>
          <w:rFonts w:ascii="Sylfaen" w:hAnsi="Sylfaen" w:cs="Sylfaen"/>
          <w:color w:val="000000"/>
          <w:highlight w:val="yellow"/>
          <w:lang w:val="ka-GE"/>
        </w:rPr>
      </w:pPr>
    </w:p>
    <w:p w14:paraId="06FDC387" w14:textId="667EFF6C" w:rsidR="001C0230" w:rsidRDefault="001C0230" w:rsidP="00501D95">
      <w:pPr>
        <w:ind w:left="180"/>
        <w:rPr>
          <w:rFonts w:ascii="Sylfaen" w:hAnsi="Sylfaen" w:cs="Sylfaen"/>
          <w:color w:val="000000"/>
          <w:highlight w:val="yellow"/>
          <w:lang w:val="ka-GE"/>
        </w:rPr>
      </w:pPr>
    </w:p>
    <w:p w14:paraId="3119C879" w14:textId="01A9E54D" w:rsidR="001C0230" w:rsidRDefault="001C0230" w:rsidP="00501D95">
      <w:pPr>
        <w:ind w:left="180"/>
        <w:rPr>
          <w:rFonts w:ascii="Sylfaen" w:hAnsi="Sylfaen" w:cs="Sylfaen"/>
          <w:color w:val="000000"/>
          <w:highlight w:val="yellow"/>
          <w:lang w:val="ka-GE"/>
        </w:rPr>
      </w:pPr>
    </w:p>
    <w:p w14:paraId="6DCE5CEA" w14:textId="6D00BBAA" w:rsidR="001C0230" w:rsidRDefault="001C0230" w:rsidP="00501D95">
      <w:pPr>
        <w:ind w:left="180"/>
        <w:rPr>
          <w:rFonts w:ascii="Sylfaen" w:hAnsi="Sylfaen" w:cs="Sylfaen"/>
          <w:color w:val="000000"/>
          <w:highlight w:val="yellow"/>
          <w:lang w:val="ka-GE"/>
        </w:rPr>
      </w:pPr>
    </w:p>
    <w:p w14:paraId="502C4DB0" w14:textId="76FE041A" w:rsidR="001C0230" w:rsidRDefault="001C0230" w:rsidP="00501D95">
      <w:pPr>
        <w:ind w:left="180"/>
        <w:rPr>
          <w:rFonts w:ascii="Sylfaen" w:hAnsi="Sylfaen" w:cs="Sylfaen"/>
          <w:color w:val="000000"/>
          <w:highlight w:val="yellow"/>
          <w:lang w:val="ka-GE"/>
        </w:rPr>
      </w:pPr>
    </w:p>
    <w:p w14:paraId="09F04143" w14:textId="534716C6" w:rsidR="001C0230" w:rsidRDefault="001C0230" w:rsidP="00501D95">
      <w:pPr>
        <w:ind w:left="180"/>
        <w:rPr>
          <w:rFonts w:ascii="Sylfaen" w:hAnsi="Sylfaen" w:cs="Sylfaen"/>
          <w:color w:val="000000"/>
          <w:highlight w:val="yellow"/>
          <w:lang w:val="ka-GE"/>
        </w:rPr>
      </w:pPr>
    </w:p>
    <w:p w14:paraId="69419E5E" w14:textId="44B804D1" w:rsidR="001C0230" w:rsidRDefault="001C0230" w:rsidP="00501D95">
      <w:pPr>
        <w:ind w:left="180"/>
        <w:rPr>
          <w:rFonts w:ascii="Sylfaen" w:hAnsi="Sylfaen" w:cs="Sylfaen"/>
          <w:color w:val="000000"/>
          <w:highlight w:val="yellow"/>
          <w:lang w:val="ka-GE"/>
        </w:rPr>
      </w:pPr>
    </w:p>
    <w:p w14:paraId="629D96EC" w14:textId="7C288040" w:rsidR="001C0230" w:rsidRDefault="001C0230" w:rsidP="00501D95">
      <w:pPr>
        <w:ind w:left="180"/>
        <w:rPr>
          <w:rFonts w:ascii="Sylfaen" w:hAnsi="Sylfaen" w:cs="Sylfaen"/>
          <w:color w:val="000000"/>
          <w:highlight w:val="yellow"/>
          <w:lang w:val="ka-GE"/>
        </w:rPr>
      </w:pPr>
    </w:p>
    <w:p w14:paraId="38CD246A" w14:textId="3DD5DB71" w:rsidR="001C0230" w:rsidRDefault="001C0230" w:rsidP="00501D95">
      <w:pPr>
        <w:ind w:left="180"/>
        <w:rPr>
          <w:rFonts w:ascii="Sylfaen" w:hAnsi="Sylfaen" w:cs="Sylfaen"/>
          <w:color w:val="000000"/>
          <w:highlight w:val="yellow"/>
          <w:lang w:val="ka-GE"/>
        </w:rPr>
      </w:pPr>
    </w:p>
    <w:p w14:paraId="50504AC7" w14:textId="73B2A880" w:rsidR="001C0230" w:rsidRDefault="001C0230" w:rsidP="00501D95">
      <w:pPr>
        <w:ind w:left="180"/>
        <w:rPr>
          <w:rFonts w:ascii="Sylfaen" w:hAnsi="Sylfaen" w:cs="Sylfaen"/>
          <w:color w:val="000000"/>
          <w:highlight w:val="yellow"/>
          <w:lang w:val="ka-GE"/>
        </w:rPr>
      </w:pPr>
    </w:p>
    <w:p w14:paraId="27F7282B" w14:textId="1B46B05B" w:rsidR="001C0230" w:rsidRDefault="001C0230" w:rsidP="00501D95">
      <w:pPr>
        <w:ind w:left="180"/>
        <w:rPr>
          <w:rFonts w:ascii="Sylfaen" w:hAnsi="Sylfaen" w:cs="Sylfaen"/>
          <w:color w:val="000000"/>
          <w:highlight w:val="yellow"/>
          <w:lang w:val="ka-GE"/>
        </w:rPr>
      </w:pPr>
    </w:p>
    <w:p w14:paraId="01E85F6A" w14:textId="0BAD2220" w:rsidR="001C0230" w:rsidRDefault="001C0230" w:rsidP="00501D95">
      <w:pPr>
        <w:ind w:left="180"/>
        <w:rPr>
          <w:rFonts w:ascii="Sylfaen" w:hAnsi="Sylfaen" w:cs="Sylfaen"/>
          <w:color w:val="000000"/>
          <w:highlight w:val="yellow"/>
          <w:lang w:val="ka-GE"/>
        </w:rPr>
      </w:pPr>
    </w:p>
    <w:p w14:paraId="0C02D7C1" w14:textId="77777777" w:rsidR="001C0230" w:rsidRPr="00506B8C" w:rsidRDefault="001C0230" w:rsidP="00501D95">
      <w:pPr>
        <w:ind w:left="180"/>
        <w:rPr>
          <w:rFonts w:ascii="Sylfaen" w:hAnsi="Sylfaen" w:cs="Sylfaen"/>
          <w:color w:val="000000"/>
          <w:highlight w:val="yellow"/>
          <w:lang w:val="ka-GE"/>
        </w:rPr>
      </w:pPr>
    </w:p>
    <w:p w14:paraId="78B748CF" w14:textId="77777777" w:rsidR="00EF3735" w:rsidRPr="00506B8C" w:rsidRDefault="00EF3735" w:rsidP="00501D95">
      <w:pPr>
        <w:ind w:left="180"/>
        <w:rPr>
          <w:rFonts w:ascii="Sylfaen" w:hAnsi="Sylfaen" w:cs="Sylfaen"/>
          <w:color w:val="000000"/>
          <w:highlight w:val="yellow"/>
          <w:lang w:val="ka-GE"/>
        </w:rPr>
      </w:pPr>
    </w:p>
    <w:p w14:paraId="2A711F3E" w14:textId="77777777" w:rsidR="002E77EB" w:rsidRPr="00506B8C" w:rsidRDefault="002E77EB" w:rsidP="008C08DB">
      <w:pPr>
        <w:pStyle w:val="abzacixml"/>
      </w:pPr>
      <w:r w:rsidRPr="00506B8C">
        <w:t>5.1 სახელმწიფო ქონების მართვა (პროგრამული კოდი 24 06)</w:t>
      </w:r>
    </w:p>
    <w:p w14:paraId="50C852AE" w14:textId="77777777" w:rsidR="002E77EB" w:rsidRPr="00506B8C" w:rsidRDefault="002E77EB" w:rsidP="00501D95">
      <w:pPr>
        <w:ind w:left="180"/>
      </w:pPr>
    </w:p>
    <w:p w14:paraId="3018D027" w14:textId="77777777" w:rsidR="002E77EB" w:rsidRPr="00506B8C" w:rsidRDefault="002E77EB" w:rsidP="008C08DB">
      <w:pPr>
        <w:pStyle w:val="abzacixml"/>
      </w:pPr>
      <w:r w:rsidRPr="00506B8C">
        <w:t>პროგრამის განმახორციელებელი:</w:t>
      </w:r>
    </w:p>
    <w:p w14:paraId="42F63412" w14:textId="77777777" w:rsidR="002E77EB" w:rsidRPr="00506B8C" w:rsidRDefault="002E77EB"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სახელმწიფო ქონების ეროვნული სააგენტო</w:t>
      </w:r>
    </w:p>
    <w:p w14:paraId="7A387073" w14:textId="77777777" w:rsidR="002E77EB" w:rsidRPr="00506B8C" w:rsidRDefault="002E77EB" w:rsidP="00501D95">
      <w:pPr>
        <w:pStyle w:val="ListParagraph"/>
        <w:spacing w:line="240" w:lineRule="auto"/>
        <w:ind w:left="180"/>
        <w:jc w:val="both"/>
        <w:rPr>
          <w:rFonts w:ascii="Sylfaen" w:hAnsi="Sylfaen"/>
          <w:color w:val="002060"/>
          <w:lang w:val="ka-GE"/>
        </w:rPr>
      </w:pPr>
    </w:p>
    <w:p w14:paraId="623EEAC7" w14:textId="77777777" w:rsidR="002E77EB" w:rsidRPr="00506B8C" w:rsidRDefault="002E77E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22C1D000" w14:textId="77777777" w:rsidR="002E77EB" w:rsidRPr="00506B8C" w:rsidRDefault="002E77E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საპრივატიზებო ობიექტების გაყიდვების და მოძიებული ინვესტიციების გაზრდა და შესაბამისად ეკონომიკის განვითარება;</w:t>
      </w:r>
    </w:p>
    <w:p w14:paraId="00556593" w14:textId="77777777" w:rsidR="002E77EB" w:rsidRPr="00506B8C" w:rsidRDefault="002E77E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სახელმწიფო ქონებაზე ხელმისაწვდომობის გაზრდა;</w:t>
      </w:r>
    </w:p>
    <w:p w14:paraId="67265626" w14:textId="77777777" w:rsidR="002E77EB" w:rsidRPr="00506B8C" w:rsidRDefault="002E77E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აღრიცხული სახელმწიფო ქონება და შეფასებული საპრივატიზაციო ობიექტები და ქონების პრივატიზების გამარტივებული პროცესი;</w:t>
      </w:r>
    </w:p>
    <w:p w14:paraId="44C3CDEB" w14:textId="77777777" w:rsidR="002E77EB" w:rsidRPr="00506B8C" w:rsidRDefault="002E77EB" w:rsidP="00501D95">
      <w:pPr>
        <w:pStyle w:val="ListParagraph"/>
        <w:numPr>
          <w:ilvl w:val="0"/>
          <w:numId w:val="7"/>
        </w:numPr>
        <w:spacing w:after="0" w:line="240" w:lineRule="auto"/>
        <w:ind w:left="180" w:hanging="270"/>
        <w:jc w:val="both"/>
        <w:rPr>
          <w:rFonts w:ascii="Sylfaen" w:hAnsi="Sylfaen"/>
          <w:lang w:val="ka-GE"/>
        </w:rPr>
      </w:pPr>
      <w:r w:rsidRPr="00506B8C">
        <w:rPr>
          <w:rFonts w:ascii="Sylfaen" w:hAnsi="Sylfaen" w:cs="Arial"/>
          <w:color w:val="000000"/>
        </w:rPr>
        <w:lastRenderedPageBreak/>
        <w:t xml:space="preserve">ყველა სახის არამართლზომიერი ხელყოფისაგან დაცული სახელმწიფოსათვის მნიშვნელოვანი და სტრატეგიული ობიექტები. </w:t>
      </w:r>
    </w:p>
    <w:p w14:paraId="26BF77A1" w14:textId="77777777" w:rsidR="002E77EB" w:rsidRPr="00506B8C" w:rsidRDefault="002E77EB" w:rsidP="00501D95">
      <w:pPr>
        <w:ind w:left="180"/>
        <w:jc w:val="both"/>
        <w:rPr>
          <w:rFonts w:ascii="Sylfaen" w:hAnsi="Sylfaen" w:cs="Sylfaen"/>
        </w:rPr>
      </w:pPr>
    </w:p>
    <w:p w14:paraId="1A5D2B5D" w14:textId="77777777" w:rsidR="002E77EB" w:rsidRPr="00506B8C" w:rsidRDefault="002E77EB"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03555A64" w14:textId="77777777" w:rsidR="002E77EB" w:rsidRPr="00506B8C" w:rsidRDefault="002E77E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2017 წელს  პრივატიზების სახელმწიფო გეგმა შესრულებულია 107.7%-ით;</w:t>
      </w:r>
    </w:p>
    <w:p w14:paraId="7C796C5E" w14:textId="77777777" w:rsidR="002E77EB" w:rsidRPr="00506B8C" w:rsidRDefault="002E77E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პირდაპირი მიყიდვის წესით გადაცემულ იქნა 403 ობიექტი. გაყიდული/გადაცემული ქონებიდან მოსალოდნელი ინვესტიცია შეადგენს 58.8 მლნ ლარს და 150.1 მლნ დოლარს;</w:t>
      </w:r>
    </w:p>
    <w:p w14:paraId="593F3B46" w14:textId="77777777" w:rsidR="002E77EB" w:rsidRPr="00506B8C" w:rsidRDefault="002E77E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გამოცხადდა 1 463 აუქციონი,  საიდანაც შედგა 956 აუქციონი, ჩაიშალა 510 აუქციონი და შეწყდა 14 აუქციონი;</w:t>
      </w:r>
    </w:p>
    <w:p w14:paraId="69D1D733" w14:textId="77777777" w:rsidR="002E77EB" w:rsidRPr="00506B8C" w:rsidRDefault="002E77E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სახელმწიფო უმოქმედო/არამომგებიანი საწარმოთა რაოდენობა შემცირებულია 30 ერთეულით;</w:t>
      </w:r>
    </w:p>
    <w:p w14:paraId="3239B983" w14:textId="77777777" w:rsidR="002E77EB" w:rsidRPr="00506B8C" w:rsidRDefault="002E77E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შეფასებულია განსაკარგავად მომზადებული 4 572 საპრივატიზაციო ობიექტი;</w:t>
      </w:r>
    </w:p>
    <w:p w14:paraId="6B8EA556" w14:textId="77777777" w:rsidR="002E77EB" w:rsidRPr="00506B8C" w:rsidRDefault="002E77E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სახელმწიფო ქონების აღრიცხვისა და ინვენტარიზაციის პროექტის ფარგლებში რეგისტრირებულია 64 349 ჰა (91 025 ობიექტიდან) სასოფლო/არასასოფლო-სამეურნეო დანიშნულების მიწის ფართობი. დარეგისტრირდა ინვენტარიზაციის შედეგად აღრიცხული ქონების 10% (აღრიცხული სასოფლო-სამეურნეო დანიშნულების 8% და აღრიცხული არასასოფლო- სამეურნეო დანიშნულების 79%);</w:t>
      </w:r>
    </w:p>
    <w:p w14:paraId="5A69D0C6" w14:textId="77777777" w:rsidR="002E77EB" w:rsidRPr="00506B8C" w:rsidRDefault="002E77EB"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ყველა სახის არამართლზომიერი ხელყოფისაგან დაცულია 43 სახელმწიფოსათვის მნიშვნელოვანი და სტრატეგიული ობიექტები.</w:t>
      </w:r>
    </w:p>
    <w:p w14:paraId="287B1193" w14:textId="77777777" w:rsidR="002E77EB" w:rsidRPr="00506B8C" w:rsidRDefault="002E77EB" w:rsidP="00501D95">
      <w:pPr>
        <w:pStyle w:val="ListParagraph"/>
        <w:spacing w:after="160" w:line="240" w:lineRule="auto"/>
        <w:ind w:left="180"/>
        <w:jc w:val="both"/>
        <w:rPr>
          <w:rFonts w:ascii="Sylfaen" w:hAnsi="Sylfaen" w:cs="Sylfaen"/>
          <w:lang w:val="ka-GE"/>
        </w:rPr>
      </w:pPr>
    </w:p>
    <w:p w14:paraId="145DFF7C" w14:textId="77777777" w:rsidR="002E77EB" w:rsidRPr="00506B8C" w:rsidRDefault="002E77EB"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751EEBAB" w14:textId="77777777" w:rsidR="002E77EB" w:rsidRPr="00506B8C" w:rsidRDefault="002E77EB" w:rsidP="00501D95">
      <w:pPr>
        <w:ind w:left="180"/>
        <w:jc w:val="both"/>
        <w:rPr>
          <w:rFonts w:ascii="Sylfaen" w:hAnsi="Sylfaen"/>
          <w:lang w:val="ka-GE"/>
        </w:rPr>
      </w:pPr>
    </w:p>
    <w:p w14:paraId="3E440518" w14:textId="77777777" w:rsidR="002E77EB" w:rsidRPr="00506B8C" w:rsidRDefault="002E77EB" w:rsidP="00501D95">
      <w:pPr>
        <w:pStyle w:val="NoSpacing"/>
        <w:ind w:left="180"/>
        <w:jc w:val="both"/>
        <w:rPr>
          <w:rFonts w:ascii="Sylfaen" w:hAnsi="Sylfaen"/>
        </w:rPr>
      </w:pPr>
      <w:r w:rsidRPr="00506B8C">
        <w:rPr>
          <w:rFonts w:ascii="Sylfaen" w:hAnsi="Sylfaen"/>
        </w:rPr>
        <w:t xml:space="preserve">1. საბაზისო მაჩვენებელი - პრივატიზების სახელმწიფო გეგმის შესრულება: 2014 წელს - 101% და 2015 წელს - 102%. შემცირებული სახელმწიფო საწარმოთა რიცხვი:  2014 წელს - 155 საწარმო და 2015 წელს - 94 საწარმო. 2015 წელს შეფასდა 4 450 ობიექტი და 2016 წელს 2 730 ობიექტი; </w:t>
      </w:r>
    </w:p>
    <w:p w14:paraId="3DE275C1" w14:textId="77777777" w:rsidR="008C08DB" w:rsidRDefault="008C08DB" w:rsidP="00501D95">
      <w:pPr>
        <w:pStyle w:val="NoSpacing"/>
        <w:ind w:left="180"/>
        <w:jc w:val="both"/>
        <w:rPr>
          <w:rFonts w:ascii="Sylfaen" w:hAnsi="Sylfaen"/>
        </w:rPr>
      </w:pPr>
    </w:p>
    <w:p w14:paraId="52843ADE" w14:textId="0454A249" w:rsidR="002E77EB" w:rsidRPr="00506B8C" w:rsidRDefault="002E77EB" w:rsidP="00501D95">
      <w:pPr>
        <w:pStyle w:val="NoSpacing"/>
        <w:ind w:left="180"/>
        <w:jc w:val="both"/>
        <w:rPr>
          <w:rFonts w:ascii="Sylfaen" w:hAnsi="Sylfaen" w:cs="Sylfaen"/>
          <w:lang w:val="ka-GE"/>
        </w:rPr>
      </w:pPr>
      <w:r w:rsidRPr="00506B8C">
        <w:rPr>
          <w:rFonts w:ascii="Sylfaen" w:hAnsi="Sylfaen"/>
        </w:rPr>
        <w:t>მიზნობრივი მაჩვენებელი - 2017 წლის პრივატიზების გეგმის (57 მლნ ლარი) შესრულება 100%-ით. სახელმწიფო არამომგებიანი საწარმოების შემცირება 30 ერთეულით. განსაკარგავად მომზადებული საპრივატიზაციო ობიექტების შეფასება 100%-ით;</w:t>
      </w:r>
    </w:p>
    <w:p w14:paraId="35D325A0" w14:textId="77777777" w:rsidR="002E77EB" w:rsidRPr="00506B8C" w:rsidRDefault="002E77EB" w:rsidP="00501D95">
      <w:pPr>
        <w:ind w:left="180"/>
        <w:jc w:val="both"/>
        <w:rPr>
          <w:rFonts w:ascii="Sylfaen" w:hAnsi="Sylfaen" w:cs="Sylfaen"/>
          <w:lang w:val="ka-GE"/>
        </w:rPr>
      </w:pPr>
    </w:p>
    <w:p w14:paraId="00572FD7" w14:textId="77777777" w:rsidR="002E77EB" w:rsidRPr="00506B8C" w:rsidRDefault="002E77EB" w:rsidP="00501D95">
      <w:pPr>
        <w:pStyle w:val="NoSpacing"/>
        <w:ind w:left="180"/>
        <w:jc w:val="both"/>
        <w:rPr>
          <w:rFonts w:ascii="Sylfaen" w:hAnsi="Sylfaen"/>
        </w:rPr>
      </w:pPr>
      <w:r w:rsidRPr="00506B8C">
        <w:rPr>
          <w:rFonts w:ascii="Sylfaen" w:hAnsi="Sylfaen"/>
        </w:rPr>
        <w:t xml:space="preserve">მიღწეული საბოლოო შედეგის შეფასების ინდიკატორი - 2017 წლის პრივატიზების სახელმწიფო გეგმა  შესრულდა 107.7%-ით და შეადგენა 64.6 მლნ ლარი (2017 წელს გათვალისწინებული იყო სახელმწიფო ბიუჯეტში 60 მლნ ლარის  მობილიზება (ძირითადი აქტივების გაყიდვიდან 57.00 მლნ ლარი და არაწარმოებული აქტივის - მიწის გაყიდვიდან 3.00 მლნ ლარი). სახელმწიფო არამომგებიანი საწარმოები შემცირება 30 ერთეულით (გაკოტრებით დასრულდა 9 საწარმოს საქმისწარმოება, გასხვისებულია 1 საწარმო, შერწყმულია 11 საწარმო და კონტროლის პალატის მიერ მოწოდებული სახელმწიფო წილობრივი მონაწილეობით დაფუძნებული საწარმოთა სია შემცირდა 9 საწარმოთი); </w:t>
      </w:r>
    </w:p>
    <w:p w14:paraId="2BD2EDE0" w14:textId="77777777" w:rsidR="002E77EB" w:rsidRPr="00506B8C" w:rsidRDefault="002E77EB" w:rsidP="00501D95">
      <w:pPr>
        <w:pStyle w:val="ListParagraph"/>
        <w:spacing w:after="160" w:line="240" w:lineRule="auto"/>
        <w:ind w:left="180"/>
        <w:jc w:val="both"/>
        <w:rPr>
          <w:rFonts w:ascii="Sylfaen" w:hAnsi="Sylfaen" w:cs="Sylfaen"/>
          <w:lang w:val="ka-GE"/>
        </w:rPr>
      </w:pPr>
    </w:p>
    <w:p w14:paraId="55FC68A4" w14:textId="77777777" w:rsidR="002E77EB" w:rsidRPr="00506B8C" w:rsidRDefault="002E77EB" w:rsidP="00501D95">
      <w:pPr>
        <w:pStyle w:val="NoSpacing"/>
        <w:ind w:left="180"/>
        <w:jc w:val="both"/>
        <w:rPr>
          <w:rFonts w:ascii="Sylfaen" w:hAnsi="Sylfaen"/>
        </w:rPr>
      </w:pPr>
      <w:r w:rsidRPr="00506B8C">
        <w:rPr>
          <w:rFonts w:ascii="Sylfaen" w:hAnsi="Sylfaen"/>
        </w:rPr>
        <w:t>2. საბაზისო მაჩვენებელი  - 2015 წლის ბოლოს დაცვის ქვეშ მყოფი სახელმწიფო ობიექტების რაოდენობა შეადგენდა 38-ს, ხოლო 2016 წლის 1 ივლისის მდგომარეობით  45-ს;</w:t>
      </w:r>
    </w:p>
    <w:p w14:paraId="4F4741A1" w14:textId="77777777" w:rsidR="002E77EB" w:rsidRPr="00506B8C" w:rsidRDefault="002E77EB" w:rsidP="00501D95">
      <w:pPr>
        <w:ind w:left="180"/>
        <w:jc w:val="both"/>
        <w:rPr>
          <w:rFonts w:ascii="Sylfaen" w:hAnsi="Sylfaen" w:cs="Sylfaen"/>
          <w:lang w:val="ka-GE"/>
        </w:rPr>
      </w:pPr>
    </w:p>
    <w:p w14:paraId="7BADA676" w14:textId="77777777" w:rsidR="002E77EB" w:rsidRPr="00506B8C" w:rsidRDefault="002E77EB" w:rsidP="00501D95">
      <w:pPr>
        <w:pStyle w:val="NoSpacing"/>
        <w:ind w:left="180"/>
        <w:jc w:val="both"/>
        <w:rPr>
          <w:rFonts w:ascii="Sylfaen" w:hAnsi="Sylfaen"/>
        </w:rPr>
      </w:pPr>
      <w:r w:rsidRPr="00506B8C">
        <w:rPr>
          <w:rFonts w:ascii="Sylfaen" w:hAnsi="Sylfaen"/>
        </w:rPr>
        <w:t>მიზნობრივი მაჩვენებელი - სახელმწიფოს საკუთრებაში არსებული ყველა იმ ობიექტის დაცვა, რომლებთან მიმართებაშიც არსებობს არამართლზომიერი ხელყოფის საშიშროება;</w:t>
      </w:r>
    </w:p>
    <w:p w14:paraId="4FD7E910" w14:textId="77777777" w:rsidR="002E77EB" w:rsidRPr="00506B8C" w:rsidRDefault="002E77EB" w:rsidP="00501D95">
      <w:pPr>
        <w:ind w:left="180"/>
        <w:jc w:val="both"/>
        <w:rPr>
          <w:rFonts w:ascii="Sylfaen" w:hAnsi="Sylfaen" w:cs="Sylfaen"/>
          <w:lang w:val="ka-GE"/>
        </w:rPr>
      </w:pPr>
    </w:p>
    <w:p w14:paraId="2914EFBE" w14:textId="77777777" w:rsidR="00317C17" w:rsidRPr="00506B8C" w:rsidRDefault="002E77EB" w:rsidP="00501D95">
      <w:pPr>
        <w:pStyle w:val="NoSpacing"/>
        <w:ind w:left="180"/>
        <w:jc w:val="both"/>
        <w:rPr>
          <w:rFonts w:ascii="Sylfaen" w:hAnsi="Sylfaen"/>
        </w:rPr>
      </w:pPr>
      <w:r w:rsidRPr="00506B8C">
        <w:rPr>
          <w:rFonts w:ascii="Sylfaen" w:hAnsi="Sylfaen"/>
        </w:rPr>
        <w:t>მიღწეული შუალედური შედეგის შეფასების ინდიკატორი - შეჭრისა ან/და გაძარცვის საფრთხისგან დაცულია 43 ობიექტი.</w:t>
      </w:r>
    </w:p>
    <w:p w14:paraId="233E1934" w14:textId="77777777" w:rsidR="002B1505" w:rsidRPr="00506B8C" w:rsidRDefault="002B1505" w:rsidP="00501D95">
      <w:pPr>
        <w:ind w:left="180"/>
        <w:rPr>
          <w:highlight w:val="yellow"/>
        </w:rPr>
      </w:pPr>
    </w:p>
    <w:p w14:paraId="205996D1" w14:textId="77777777" w:rsidR="002B1505" w:rsidRPr="00506B8C" w:rsidRDefault="002B1505" w:rsidP="008C08DB">
      <w:pPr>
        <w:pStyle w:val="abzacixml"/>
      </w:pPr>
      <w:r w:rsidRPr="00506B8C">
        <w:t>5.2 მეწარმეობის განვითარება (პროგრამული კოდი 24 07)</w:t>
      </w:r>
    </w:p>
    <w:p w14:paraId="27FB88E0" w14:textId="77777777" w:rsidR="002B1505" w:rsidRPr="00506B8C" w:rsidRDefault="002B1505" w:rsidP="00501D95">
      <w:pPr>
        <w:ind w:left="180"/>
      </w:pPr>
    </w:p>
    <w:p w14:paraId="77BEAEA5" w14:textId="77777777" w:rsidR="002B1505" w:rsidRPr="00506B8C" w:rsidRDefault="002B1505" w:rsidP="008C08DB">
      <w:pPr>
        <w:pStyle w:val="abzacixml"/>
      </w:pPr>
      <w:r w:rsidRPr="00506B8C">
        <w:t>პროგრამის განმახორციელებელი:</w:t>
      </w:r>
    </w:p>
    <w:p w14:paraId="693EF5C3" w14:textId="77777777" w:rsidR="002B1505" w:rsidRPr="00506B8C" w:rsidRDefault="002B1505" w:rsidP="00501D95">
      <w:pPr>
        <w:numPr>
          <w:ilvl w:val="0"/>
          <w:numId w:val="8"/>
        </w:numPr>
        <w:spacing w:after="0" w:line="240" w:lineRule="auto"/>
        <w:ind w:left="180" w:hanging="270"/>
        <w:jc w:val="both"/>
        <w:rPr>
          <w:rFonts w:ascii="Sylfaen" w:hAnsi="Sylfaen" w:cs="Sylfaen"/>
        </w:rPr>
      </w:pPr>
      <w:r w:rsidRPr="00506B8C">
        <w:rPr>
          <w:rFonts w:ascii="Sylfaen" w:hAnsi="Sylfaen" w:cs="Arial"/>
          <w:color w:val="000000"/>
        </w:rPr>
        <w:t>სსიპ - აწარმოე საქართველოში</w:t>
      </w:r>
    </w:p>
    <w:p w14:paraId="2F672391" w14:textId="77777777" w:rsidR="002B1505" w:rsidRPr="00506B8C" w:rsidRDefault="002B1505" w:rsidP="00501D95">
      <w:pPr>
        <w:ind w:left="180"/>
        <w:rPr>
          <w:rFonts w:ascii="Sylfaen" w:hAnsi="Sylfaen" w:cs="Sylfaen"/>
        </w:rPr>
      </w:pPr>
    </w:p>
    <w:p w14:paraId="22CC3078" w14:textId="77777777" w:rsidR="002B1505" w:rsidRPr="00506B8C" w:rsidRDefault="002B1505" w:rsidP="00501D95">
      <w:pPr>
        <w:ind w:left="180"/>
      </w:pPr>
    </w:p>
    <w:p w14:paraId="0E6C2751" w14:textId="77777777" w:rsidR="002B1505" w:rsidRPr="00506B8C" w:rsidRDefault="002B1505"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662CF8FC"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რეგიონებში  განვითარებული ბიზნესი, ბიზნესში განხორციელებული (რე)ინვესტირება და დამწყები ბიზნესების მდგრადობის ზრდა;</w:t>
      </w:r>
    </w:p>
    <w:p w14:paraId="6658BBFA"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ამაღლებული სამეწარმეო კულტურა და საწარმოების/საქართველოში წარმოებული პროდუქციის კონკურენტუნარიანობა;</w:t>
      </w:r>
    </w:p>
    <w:p w14:paraId="75305D41"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შექმნილი ახალი სამუშაო ადგილები;</w:t>
      </w:r>
    </w:p>
    <w:p w14:paraId="5B7674FB"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განვითარებული ადგილობრივი კინოინდუსტრიის ბაზარი; </w:t>
      </w:r>
    </w:p>
    <w:p w14:paraId="6A72B073"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კომპანიების მიერ ათვისებული ახალი საექსპორტო ბაზრები;</w:t>
      </w:r>
    </w:p>
    <w:p w14:paraId="4CE821DD"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საწარმოო და საექსპორტო პოტენციალთან დაკავშირებით გაზრდილი ცნობადობა და პროდუქტის/მომსახურების ექსპორტის გაზრდილი მოცულობა</w:t>
      </w:r>
    </w:p>
    <w:p w14:paraId="0067FF52" w14:textId="77777777" w:rsidR="002B1505" w:rsidRPr="00506B8C" w:rsidRDefault="002B1505" w:rsidP="00501D95">
      <w:pPr>
        <w:ind w:left="180"/>
        <w:jc w:val="both"/>
        <w:rPr>
          <w:rFonts w:ascii="Sylfaen" w:hAnsi="Sylfaen" w:cs="Sylfaen"/>
        </w:rPr>
      </w:pPr>
    </w:p>
    <w:p w14:paraId="30BA8CB6" w14:textId="77777777" w:rsidR="002B1505" w:rsidRPr="00506B8C" w:rsidRDefault="002B1505"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7FB4E420"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„აწარმოე საქართველოში“ პროგრამის ფინანსებზე ხელმისაწვდომობის კომპონენტის ფარგლებში მეწარმეობის განვითარების სააგენტოს მიერ მხარდაჭერილია 162 პროექტი კრედიტისა და ლიზინგის საგნის პროცენტის თანადაფინანსებზე (მათ შორის საბანკო სესხის კომპონენტით - 138 პროექტი, ხოლო ლიზინგის კომპონენტით - 24 პროექტი). დამტკიცებულმა სესხის მოცულობამ შეადგინა 197.9 მლნ ლარი, ხოლო კომპანიების მხრიდან განსახორციელებელი ჯამური ინვესტიციის მოცულობა შეადგენს 392.9  მლნ ლარს;</w:t>
      </w:r>
    </w:p>
    <w:p w14:paraId="59A0AF30"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„აწარმოე საქართველოში“ ინდუსტრიული კომპონენტით მხარდაჭერილია 64 პროექტი, რომელთა ჯამური ინვესტიციის მოცულობა შეადგენს 178 მლნ ლარზე მეტს. კომერციული ბანკების მიერ დამტკიცებული სესხების მოცულობა ჯამში შეადგენს 87 მლნ ლარზე მეტს და შეიქმნება 2 100-ზე მეტი ახალი სამუშაო ადგილი;</w:t>
      </w:r>
    </w:p>
    <w:p w14:paraId="046D9F2E"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სასტუმრო ინდუსტრიის მიმართულებით მხარდაჭერილია 22 პროექტი, რომელთა ჯამური ინვესტიციის მოცულობა შეადგენს 78 მლნ ლარზე მეტს. კომერციული ბანკების მიერ დამტკიცებული  სესხების მოცულობა ჯამში აღემატება 27 მლნ ლარს.  მხარდაჭერილი სასტუმროები შექმნიან 697 დამატებით ოთახს და 755-ზე მეტ ახალ სამუშაო ადგილს;</w:t>
      </w:r>
    </w:p>
    <w:p w14:paraId="7C8059E9"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ტექნიკური მხარდაჭერის კომპონენტის ფარგფლებში გაფორმებულია 6 ხელშეკრულება გაწეული მომსახურების ხარჯის ანაზღაურების თაობაზე;</w:t>
      </w:r>
    </w:p>
    <w:p w14:paraId="6306344E"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საერთაშორისო ბრენდის გამოყენების წლიური გადასახადის თანადაფინანსებაზე გაფორმებულია ერთი ხელშეკრულება „Holiday Inn“-თან;</w:t>
      </w:r>
    </w:p>
    <w:p w14:paraId="00118D80"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მიკრო და მცირე მეწარმეობის ხელშეწყობის პროგრამის ფარგლებში დაფინანსებულია 2 109 საწარმო და გადამზადებულია 6 500 ბენეფიციარი;</w:t>
      </w:r>
    </w:p>
    <w:p w14:paraId="3C6E0FF6"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მიკრო და მცირე მეწარმეობის ხელშეწყობის პროგრამის ფარგლებში 100-მა ბენეფიციარმა გაიარა მარკეტინგთან და გაყიდვების ეფექტიანობის გაზრდასთან დაკავშირებული სასწავლო კურსები, განხორციელდა მათი პროდუქციის ბრენდინგი და პროდუქტის/სერვისისთვის სარეალიზაციო არხების მოძიება; </w:t>
      </w:r>
    </w:p>
    <w:p w14:paraId="65672D81"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კინოინდუსტრიის წახალისების კომპონენტს „გადაიღე საქართველოში“ შეემატა დამატებით ოთხი პროექტი: „NEGATIVE NUMBERS”; „SONU KE TITU KI SWEETY“; „GIRLS ON THE SUN“; „DADDY’S GIRL“;</w:t>
      </w:r>
    </w:p>
    <w:p w14:paraId="42498CDF"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თბილისის და მერსედეს-ბენცის მოდის კვირეულების ფარგლებში, სააგენტომ უმასპინძლა საერთაშორისო მყიდველებს (ე.წ „ბაიერებს“) და ორგანიზება გაეწია კონფერენციას, რომელსაც ატარებდა საერთაშორისო გაყიდვების კომპანია  „Lambert+Associates“;</w:t>
      </w:r>
    </w:p>
    <w:p w14:paraId="1AAE2D24"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ექსპორტის ხელშეწყობის პროგრამის ფარგლებში საექსპორტო პროცედურებსა და სპეციფიკებზე კონსულტაცია გაეწია 120-ზე მეტ ექსპორტზე ორიენტირებულ კომპანიასა და ფიზიკურ პირს;</w:t>
      </w:r>
    </w:p>
    <w:p w14:paraId="270687A9"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53 ქართულმა კომპანიამ მიიღო მონაწილეობა 6 საერთაშორისო გამოფენაში (4 საკვები პროდუქტების გამოფენა („Gulfood 2017“, „Anuga 2017”,  „Foodex Japan 2017“ და „HOFEX 2017“), საერთაშორისო ტყავის პროდუქტების გამოფენა „LINEAPELLE 2017” და საერთაშორისო გამოფენა (მომავლის ენერგია) „EXPO 2017 KAZAKHSTAN“);</w:t>
      </w:r>
    </w:p>
    <w:p w14:paraId="408F201B"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გაიმართა საერთაშორისო სავაჭრო და საინვესტიციო გამოფენა CIFIT (მონაწილეობდა 40-მდე ქართული კომპანია), 2 საერთაშორისო კონფერენციას („BIG DATA WORLD 2017“ და „GO TO BERLIN“) და ერთ სავაჭრო მისია ინფორმაციული ტექნოლოგიების მიმართულებით ყაზახეთში;</w:t>
      </w:r>
    </w:p>
    <w:p w14:paraId="4DCF911C"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„ექსპორტის მენეჯერის სასერტიფიკატო კურსის“ ფარგლებში გადამზადდა 20-მდე კომპანიის 23 თანამშრომელი; </w:t>
      </w:r>
    </w:p>
    <w:p w14:paraId="2EFECF31"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ინვესტიციების ხელშეწყობის მიმართულებით დაიწყო 7 ახალი საინვესტიციო პროექტის განხორციელება, რომელთა ჯამური საინვესტიციო მოცულობა შედგენს 75 მლნ აშშ დოლარს, პროექტების განხორციელება დასრულდება 2018-2020 წლებში და შექმნება 250-ზე მეტი სამუშაო ადგილი.</w:t>
      </w:r>
    </w:p>
    <w:p w14:paraId="005F537C" w14:textId="77777777" w:rsidR="002B1505" w:rsidRPr="00506B8C" w:rsidRDefault="002B1505" w:rsidP="00501D95">
      <w:pPr>
        <w:ind w:left="180"/>
        <w:jc w:val="both"/>
        <w:rPr>
          <w:rFonts w:ascii="Sylfaen" w:hAnsi="Sylfaen" w:cs="Sylfaen"/>
        </w:rPr>
      </w:pPr>
    </w:p>
    <w:p w14:paraId="641276DD" w14:textId="77777777" w:rsidR="002B1505" w:rsidRPr="00506B8C" w:rsidRDefault="002B1505"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3366ECAE" w14:textId="77777777" w:rsidR="002B1505" w:rsidRPr="00506B8C" w:rsidRDefault="002B1505" w:rsidP="00501D95">
      <w:pPr>
        <w:pStyle w:val="NoSpacing"/>
        <w:ind w:left="180"/>
        <w:jc w:val="both"/>
        <w:rPr>
          <w:rFonts w:ascii="Sylfaen" w:hAnsi="Sylfaen"/>
        </w:rPr>
      </w:pPr>
      <w:r w:rsidRPr="00506B8C">
        <w:rPr>
          <w:rFonts w:ascii="Sylfaen" w:hAnsi="Sylfaen"/>
        </w:rPr>
        <w:t xml:space="preserve">1. საბაზისო მაჩვენებელი - დაფინანსებული ბენეფიციარების რაოდენობა - 5 000; მოსალოდნელი ჯამური ინვესტიციის მოცულობა - 360 მლნ ლარი; ახალი სამუშაო ადგილების რაოდენობა - 11 500 (2015-2016 წწ); </w:t>
      </w:r>
    </w:p>
    <w:p w14:paraId="0E92A2C2" w14:textId="77777777" w:rsidR="002B1505" w:rsidRPr="00506B8C" w:rsidRDefault="002B1505" w:rsidP="00501D95">
      <w:pPr>
        <w:ind w:left="180"/>
        <w:jc w:val="both"/>
        <w:rPr>
          <w:rFonts w:ascii="Sylfaen" w:hAnsi="Sylfaen" w:cs="Helvetica"/>
          <w:color w:val="141823"/>
        </w:rPr>
      </w:pPr>
    </w:p>
    <w:p w14:paraId="2A7AB442" w14:textId="77777777" w:rsidR="002B1505" w:rsidRPr="00506B8C" w:rsidRDefault="002B1505" w:rsidP="00501D95">
      <w:pPr>
        <w:pStyle w:val="NoSpacing"/>
        <w:ind w:left="180"/>
        <w:jc w:val="both"/>
        <w:rPr>
          <w:rFonts w:ascii="Sylfaen" w:hAnsi="Sylfaen"/>
        </w:rPr>
      </w:pPr>
      <w:r w:rsidRPr="00506B8C">
        <w:rPr>
          <w:rFonts w:ascii="Sylfaen" w:hAnsi="Sylfaen"/>
        </w:rPr>
        <w:lastRenderedPageBreak/>
        <w:t>მიზნობრივი მაჩვენებელი - დაფინანსებული ბენეფიციარების რაოდენობა - 5 600; მოსალოდნელი ჯამური ინვესტიციის მოცულობა 440 მლნ ლარი; ახალი სამუშაო ადგილების რაოდენობა - 14 500 (2017-2020 წწ.);</w:t>
      </w:r>
    </w:p>
    <w:p w14:paraId="40622244" w14:textId="77777777" w:rsidR="002B1505" w:rsidRPr="00506B8C" w:rsidRDefault="002B1505" w:rsidP="00501D95">
      <w:pPr>
        <w:ind w:left="180"/>
        <w:jc w:val="both"/>
        <w:rPr>
          <w:rFonts w:ascii="Sylfaen" w:hAnsi="Sylfaen"/>
          <w:highlight w:val="green"/>
          <w:lang w:val="ka-GE"/>
        </w:rPr>
      </w:pPr>
    </w:p>
    <w:p w14:paraId="0FC95FD3" w14:textId="77777777" w:rsidR="002B1505" w:rsidRPr="00506B8C" w:rsidRDefault="002B1505"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დაფინანსებული ბენეფიციარების რაოდენობა - 3 660; პროექტების რაოდენობა - 2 271; გაცემული სესხების მოცულობა - 197.9 მლნ ლარი; მოსალოდნელი ჯამური ინვესტიციის მოცულობა - 392.9 მლნ ლარი; მოსალოდნელი ახალი სამუშაო ადგილების რაოდენობა - 6 307;</w:t>
      </w:r>
    </w:p>
    <w:p w14:paraId="3B6DE251" w14:textId="77777777" w:rsidR="002B1505" w:rsidRPr="00506B8C" w:rsidRDefault="002B1505" w:rsidP="00501D95">
      <w:pPr>
        <w:ind w:left="180"/>
        <w:jc w:val="both"/>
        <w:rPr>
          <w:rFonts w:ascii="Sylfaen" w:hAnsi="Sylfaen"/>
          <w:lang w:val="ka-GE"/>
        </w:rPr>
      </w:pPr>
    </w:p>
    <w:p w14:paraId="01900DE7" w14:textId="77777777" w:rsidR="002B1505" w:rsidRPr="00506B8C" w:rsidRDefault="002B1505" w:rsidP="00501D95">
      <w:pPr>
        <w:pStyle w:val="NoSpacing"/>
        <w:ind w:left="180"/>
        <w:jc w:val="both"/>
        <w:rPr>
          <w:rFonts w:ascii="Sylfaen" w:hAnsi="Sylfaen"/>
        </w:rPr>
      </w:pPr>
      <w:r w:rsidRPr="00506B8C">
        <w:rPr>
          <w:rFonts w:ascii="Sylfaen" w:hAnsi="Sylfaen"/>
        </w:rPr>
        <w:t>2. საბაზისო მაჩვენებელი  - ბენეფიციარების მიერ განხორციელებული ექსპორტის მოცულობის ზრდა - 15%; საერთაშორისო გამოფენებში სავაჭრო მისიებში და კონკურსებში ქართული კომპანიების მონაწილეობა - 43; გადამზადებული ექსპორტ-მენეჯერი - 33 (2015-2016 წწ.);</w:t>
      </w:r>
    </w:p>
    <w:p w14:paraId="0E720D8B" w14:textId="77777777" w:rsidR="002B1505" w:rsidRPr="00506B8C" w:rsidRDefault="002B1505" w:rsidP="00501D95">
      <w:pPr>
        <w:pStyle w:val="NoSpacing"/>
        <w:ind w:left="180"/>
        <w:jc w:val="both"/>
        <w:rPr>
          <w:rFonts w:ascii="Sylfaen" w:hAnsi="Sylfaen"/>
        </w:rPr>
      </w:pPr>
    </w:p>
    <w:p w14:paraId="487E50EF" w14:textId="77777777" w:rsidR="002B1505" w:rsidRPr="00506B8C" w:rsidRDefault="002B1505" w:rsidP="00501D95">
      <w:pPr>
        <w:pStyle w:val="NoSpacing"/>
        <w:ind w:left="180"/>
        <w:jc w:val="both"/>
        <w:rPr>
          <w:rFonts w:ascii="Sylfaen" w:hAnsi="Sylfaen"/>
        </w:rPr>
      </w:pPr>
      <w:r w:rsidRPr="00506B8C">
        <w:rPr>
          <w:rFonts w:ascii="Sylfaen" w:hAnsi="Sylfaen"/>
        </w:rPr>
        <w:t>მიზნობრივი მაჩვენებელი - სააგენტოს ბენეფიციარების მიერ განხორციელებული ექსპორტის მოცულობის ზრდა - 20%; საერთაშორისო გამოფენებში სავაჭრო მისიებში და კონკურსებში ქართული კომპანიების მონაწილეობა - 100; გადამზადებული ექსპორტ-მენეჯერი - 50 (2017-2020 წწ.);</w:t>
      </w:r>
    </w:p>
    <w:p w14:paraId="30F3B216" w14:textId="77777777" w:rsidR="002B1505" w:rsidRPr="00506B8C" w:rsidRDefault="002B1505" w:rsidP="00501D95">
      <w:pPr>
        <w:pStyle w:val="NoSpacing"/>
        <w:ind w:left="180"/>
        <w:jc w:val="both"/>
        <w:rPr>
          <w:rFonts w:ascii="Sylfaen" w:hAnsi="Sylfaen"/>
        </w:rPr>
      </w:pPr>
    </w:p>
    <w:p w14:paraId="1003BC47" w14:textId="77777777" w:rsidR="002B1505" w:rsidRPr="00506B8C" w:rsidRDefault="002B1505"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სააგენტოს ბენეფიციარების მიერ განხორციელებული ექსპორტის მოცულობის ზრდა - 20 %; საერთაშორისო გამოფენებში სავაჭრო მისიებში და კონკურსებში ქართული კომპანიების მონაწილეობა - 100; გადამზადებული ექსპორტ-მენეჯერი - 23;</w:t>
      </w:r>
    </w:p>
    <w:p w14:paraId="7A5AB1CD" w14:textId="77777777" w:rsidR="002B1505" w:rsidRPr="00506B8C" w:rsidRDefault="002B1505" w:rsidP="00501D95">
      <w:pPr>
        <w:pStyle w:val="NoSpacing"/>
        <w:ind w:left="180"/>
        <w:jc w:val="both"/>
        <w:rPr>
          <w:rFonts w:ascii="Sylfaen" w:hAnsi="Sylfaen"/>
        </w:rPr>
      </w:pPr>
    </w:p>
    <w:p w14:paraId="046406A7" w14:textId="77777777" w:rsidR="002B1505" w:rsidRPr="00506B8C" w:rsidRDefault="002B1505" w:rsidP="00501D95">
      <w:pPr>
        <w:pStyle w:val="NoSpacing"/>
        <w:ind w:left="180"/>
        <w:jc w:val="both"/>
        <w:rPr>
          <w:rFonts w:ascii="Sylfaen" w:hAnsi="Sylfaen"/>
        </w:rPr>
      </w:pPr>
      <w:r w:rsidRPr="00506B8C">
        <w:rPr>
          <w:rFonts w:ascii="Sylfaen" w:hAnsi="Sylfaen"/>
        </w:rPr>
        <w:t xml:space="preserve">ცდომილების მაჩვენებელი - მოსალოდნელზე ნაკლები გამოხმაურება მოყვა ექსპორტის მენეჯერების გადამზადების სასერტიფიკატო პროგრამას, რომლის გამომწვევ მიზეზებს შეიძლება წარმოადგენდეს: პროგრამის განახლების, დახვეწის და განვითარების საჭიროება; გამოცხადებული სასერთიფიკატო კურსის შესახებ ინფორმაციის არაეფექტური გავრცელება. </w:t>
      </w:r>
    </w:p>
    <w:p w14:paraId="0C5FEDD7" w14:textId="77777777" w:rsidR="009D6407" w:rsidRPr="00506B8C" w:rsidRDefault="009D6407" w:rsidP="00501D95">
      <w:pPr>
        <w:spacing w:after="0" w:line="240" w:lineRule="auto"/>
        <w:ind w:left="180"/>
        <w:jc w:val="both"/>
        <w:rPr>
          <w:rFonts w:ascii="Sylfaen" w:hAnsi="Sylfaen"/>
          <w:highlight w:val="yellow"/>
          <w:lang w:val="ka-GE"/>
        </w:rPr>
      </w:pPr>
    </w:p>
    <w:p w14:paraId="57341B49" w14:textId="77777777" w:rsidR="00146BEA" w:rsidRPr="00506B8C" w:rsidRDefault="00146BEA" w:rsidP="00501D95">
      <w:pPr>
        <w:spacing w:after="0" w:line="240" w:lineRule="auto"/>
        <w:ind w:left="180"/>
        <w:jc w:val="both"/>
        <w:rPr>
          <w:rFonts w:ascii="Sylfaen" w:hAnsi="Sylfaen"/>
          <w:highlight w:val="yellow"/>
          <w:lang w:val="ka-GE"/>
        </w:rPr>
      </w:pPr>
    </w:p>
    <w:p w14:paraId="0507929E" w14:textId="77777777" w:rsidR="003B4D3A" w:rsidRPr="00506B8C" w:rsidRDefault="003B4D3A" w:rsidP="008C08DB">
      <w:pPr>
        <w:pStyle w:val="abzacixml"/>
      </w:pPr>
      <w:r w:rsidRPr="00506B8C">
        <w:t>5.3 შემოსავლების მობილიზება და გადამხდელთა მომსახურების გაუმჯობესება (პროგრამული კოდი 23 02)</w:t>
      </w:r>
    </w:p>
    <w:p w14:paraId="0E907BBD" w14:textId="77777777" w:rsidR="003B4D3A" w:rsidRPr="00506B8C" w:rsidRDefault="003B4D3A" w:rsidP="008C08DB">
      <w:pPr>
        <w:pStyle w:val="abzacixml"/>
      </w:pPr>
    </w:p>
    <w:p w14:paraId="57E7A7F3" w14:textId="77777777" w:rsidR="003B4D3A" w:rsidRPr="00506B8C" w:rsidRDefault="003B4D3A" w:rsidP="008C08DB">
      <w:pPr>
        <w:pStyle w:val="abzacixml"/>
      </w:pPr>
      <w:r w:rsidRPr="00506B8C">
        <w:t xml:space="preserve">პროგრამის განმახორციელებელი: </w:t>
      </w:r>
    </w:p>
    <w:p w14:paraId="6D22E825" w14:textId="77777777" w:rsidR="003B4D3A" w:rsidRPr="00506B8C" w:rsidRDefault="003B4D3A" w:rsidP="008C08DB">
      <w:pPr>
        <w:pStyle w:val="abzacixml"/>
        <w:numPr>
          <w:ilvl w:val="0"/>
          <w:numId w:val="9"/>
        </w:numPr>
      </w:pPr>
      <w:r w:rsidRPr="00506B8C">
        <w:t>სსიპ - შემოსავლების სამსახური</w:t>
      </w:r>
    </w:p>
    <w:p w14:paraId="6F30CF98" w14:textId="77777777" w:rsidR="003B4D3A" w:rsidRPr="00506B8C" w:rsidRDefault="003B4D3A" w:rsidP="00501D95">
      <w:pPr>
        <w:widowControl w:val="0"/>
        <w:tabs>
          <w:tab w:val="left" w:pos="10440"/>
        </w:tabs>
        <w:autoSpaceDE w:val="0"/>
        <w:autoSpaceDN w:val="0"/>
        <w:adjustRightInd w:val="0"/>
        <w:spacing w:after="0" w:line="240" w:lineRule="auto"/>
        <w:ind w:left="180"/>
        <w:jc w:val="both"/>
        <w:rPr>
          <w:rFonts w:ascii="Sylfaen" w:hAnsi="Sylfaen" w:cs="Sylfaen"/>
          <w:spacing w:val="-1"/>
        </w:rPr>
      </w:pPr>
    </w:p>
    <w:p w14:paraId="3E98F9AC" w14:textId="77777777" w:rsidR="003B4D3A" w:rsidRPr="00506B8C" w:rsidRDefault="003B4D3A" w:rsidP="00501D95">
      <w:pPr>
        <w:widowControl w:val="0"/>
        <w:tabs>
          <w:tab w:val="left" w:pos="10440"/>
        </w:tabs>
        <w:autoSpaceDE w:val="0"/>
        <w:autoSpaceDN w:val="0"/>
        <w:adjustRightInd w:val="0"/>
        <w:spacing w:after="0" w:line="240" w:lineRule="auto"/>
        <w:ind w:left="180"/>
        <w:jc w:val="both"/>
        <w:rPr>
          <w:rFonts w:ascii="Sylfaen" w:hAnsi="Sylfaen" w:cs="Sylfaen"/>
          <w:spacing w:val="-1"/>
        </w:rPr>
      </w:pPr>
    </w:p>
    <w:p w14:paraId="0DAF1447" w14:textId="77777777" w:rsidR="003B4D3A" w:rsidRPr="00506B8C" w:rsidRDefault="003B4D3A" w:rsidP="00501D95">
      <w:pPr>
        <w:widowControl w:val="0"/>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დაგეგმილი საბოლოო შედეგები</w:t>
      </w:r>
    </w:p>
    <w:p w14:paraId="10A9A4A3" w14:textId="77777777" w:rsidR="003B4D3A" w:rsidRPr="00506B8C" w:rsidRDefault="003B4D3A" w:rsidP="00501D95">
      <w:pPr>
        <w:widowControl w:val="0"/>
        <w:numPr>
          <w:ilvl w:val="0"/>
          <w:numId w:val="17"/>
        </w:numPr>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ძლიერი, ეფექტიანი და გადამხდელებზე ორიენტირებული საგადასახადო სისტემა;</w:t>
      </w:r>
    </w:p>
    <w:p w14:paraId="571DC792" w14:textId="77777777" w:rsidR="003B4D3A" w:rsidRPr="00506B8C" w:rsidRDefault="003B4D3A" w:rsidP="00501D95">
      <w:pPr>
        <w:widowControl w:val="0"/>
        <w:numPr>
          <w:ilvl w:val="0"/>
          <w:numId w:val="17"/>
        </w:numPr>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ჩაბარებული დეკლარაციების რაოდენობის, დარიცხული და გადახდილი გადასახადების გაზრდა;</w:t>
      </w:r>
    </w:p>
    <w:p w14:paraId="2C7E1B62" w14:textId="77777777" w:rsidR="003B4D3A" w:rsidRPr="00506B8C" w:rsidRDefault="003B4D3A" w:rsidP="00501D95">
      <w:pPr>
        <w:widowControl w:val="0"/>
        <w:numPr>
          <w:ilvl w:val="0"/>
          <w:numId w:val="17"/>
        </w:numPr>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საგადასახადო-საბაჟო პროცედურების გამარტივება და ელექტრონული მომსახურების გაუმჯობესება;</w:t>
      </w:r>
    </w:p>
    <w:p w14:paraId="7CED554A" w14:textId="77777777" w:rsidR="003B4D3A" w:rsidRPr="00506B8C" w:rsidRDefault="003B4D3A" w:rsidP="00501D95">
      <w:pPr>
        <w:widowControl w:val="0"/>
        <w:numPr>
          <w:ilvl w:val="0"/>
          <w:numId w:val="17"/>
        </w:numPr>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 xml:space="preserve">საგადასახადო შემოწმებების რაოდენობის გაზრდა; </w:t>
      </w:r>
    </w:p>
    <w:p w14:paraId="37EDFE28" w14:textId="77777777" w:rsidR="003B4D3A" w:rsidRPr="00506B8C" w:rsidRDefault="003B4D3A" w:rsidP="00501D95">
      <w:pPr>
        <w:widowControl w:val="0"/>
        <w:numPr>
          <w:ilvl w:val="0"/>
          <w:numId w:val="17"/>
        </w:numPr>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lastRenderedPageBreak/>
        <w:t>საგადასახადო შემოწმების პროცედურებზე კონტროლის ეფექტურად წარმართვა და მისი გამარტივება;</w:t>
      </w:r>
    </w:p>
    <w:p w14:paraId="403C0B30" w14:textId="77777777" w:rsidR="003B4D3A" w:rsidRPr="00506B8C" w:rsidRDefault="003B4D3A" w:rsidP="00501D95">
      <w:pPr>
        <w:widowControl w:val="0"/>
        <w:numPr>
          <w:ilvl w:val="0"/>
          <w:numId w:val="17"/>
        </w:numPr>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 xml:space="preserve">ევროკავშირსა და საქართველოს შორის ვაჭრობის ხელშეწყობა და გამარტივება; </w:t>
      </w:r>
    </w:p>
    <w:p w14:paraId="5A86154A" w14:textId="77777777" w:rsidR="003B4D3A" w:rsidRPr="00506B8C" w:rsidRDefault="003B4D3A" w:rsidP="00501D95">
      <w:pPr>
        <w:widowControl w:val="0"/>
        <w:numPr>
          <w:ilvl w:val="0"/>
          <w:numId w:val="17"/>
        </w:numPr>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საბაჟო კონტროლის განხორციელების ეფექტურობის გაზრდა და პროცედურების დაჩქარება.</w:t>
      </w:r>
    </w:p>
    <w:p w14:paraId="64EBA474" w14:textId="77777777" w:rsidR="003B4D3A" w:rsidRPr="00506B8C" w:rsidRDefault="003B4D3A" w:rsidP="00501D95">
      <w:pPr>
        <w:widowControl w:val="0"/>
        <w:autoSpaceDE w:val="0"/>
        <w:autoSpaceDN w:val="0"/>
        <w:adjustRightInd w:val="0"/>
        <w:spacing w:after="0" w:line="240" w:lineRule="auto"/>
        <w:ind w:left="180"/>
        <w:jc w:val="both"/>
        <w:rPr>
          <w:rFonts w:ascii="Sylfaen" w:hAnsi="Sylfaen" w:cs="Sylfaen"/>
          <w:bCs/>
          <w:iCs/>
          <w:lang w:val="ka-GE"/>
        </w:rPr>
      </w:pPr>
    </w:p>
    <w:p w14:paraId="3F10D78C" w14:textId="77777777" w:rsidR="003B4D3A" w:rsidRPr="00506B8C" w:rsidRDefault="003B4D3A" w:rsidP="00501D95">
      <w:pPr>
        <w:widowControl w:val="0"/>
        <w:autoSpaceDE w:val="0"/>
        <w:autoSpaceDN w:val="0"/>
        <w:adjustRightInd w:val="0"/>
        <w:spacing w:after="0" w:line="240" w:lineRule="auto"/>
        <w:ind w:left="180"/>
        <w:jc w:val="both"/>
        <w:rPr>
          <w:rFonts w:ascii="Sylfaen" w:hAnsi="Sylfaen" w:cs="Sylfaen"/>
          <w:bCs/>
          <w:iCs/>
          <w:lang w:val="ka-GE"/>
        </w:rPr>
      </w:pPr>
    </w:p>
    <w:p w14:paraId="0429F4CC" w14:textId="77777777" w:rsidR="003B4D3A" w:rsidRPr="00506B8C" w:rsidRDefault="003B4D3A" w:rsidP="00501D95">
      <w:pPr>
        <w:widowControl w:val="0"/>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მიღწეული საბოლოო შედეგები</w:t>
      </w:r>
    </w:p>
    <w:p w14:paraId="58A0EEE7" w14:textId="77777777" w:rsidR="003B4D3A" w:rsidRPr="00506B8C" w:rsidRDefault="003B4D3A" w:rsidP="00501D95">
      <w:pPr>
        <w:widowControl w:val="0"/>
        <w:numPr>
          <w:ilvl w:val="0"/>
          <w:numId w:val="17"/>
        </w:numPr>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ფიზიკური პირების მიერ ქონების გადასახადის დეკლარაციების რაოდენობა გაიზარდა 15%-ით, დარიცხული გადასახადი - 15%-ით;</w:t>
      </w:r>
    </w:p>
    <w:p w14:paraId="30FA07FC" w14:textId="77777777" w:rsidR="003B4D3A" w:rsidRPr="00506B8C" w:rsidRDefault="003B4D3A" w:rsidP="00501D95">
      <w:pPr>
        <w:widowControl w:val="0"/>
        <w:numPr>
          <w:ilvl w:val="0"/>
          <w:numId w:val="17"/>
        </w:numPr>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rPr>
        <w:t>გადამხდელებისათვის შეთავაზებულია გადასახადების გადახდის მარტივი და მრავალფეროვანი</w:t>
      </w:r>
      <w:r w:rsidRPr="00506B8C">
        <w:rPr>
          <w:rFonts w:ascii="Sylfaen" w:hAnsi="Sylfaen" w:cs="Sylfaen"/>
          <w:spacing w:val="1"/>
        </w:rPr>
        <w:t xml:space="preserve"> </w:t>
      </w:r>
      <w:r w:rsidRPr="00506B8C">
        <w:rPr>
          <w:rFonts w:ascii="Sylfaen" w:hAnsi="Sylfaen" w:cs="Sylfaen"/>
        </w:rPr>
        <w:t>საშუალებები, მათ შორის</w:t>
      </w:r>
      <w:r w:rsidRPr="00506B8C">
        <w:rPr>
          <w:rFonts w:ascii="Sylfaen" w:hAnsi="Sylfaen" w:cs="Sylfaen"/>
          <w:spacing w:val="1"/>
        </w:rPr>
        <w:t xml:space="preserve"> </w:t>
      </w:r>
      <w:r w:rsidRPr="00506B8C">
        <w:rPr>
          <w:rFonts w:ascii="Sylfaen" w:hAnsi="Sylfaen" w:cs="Sylfaen"/>
        </w:rPr>
        <w:t>მოძრავი სერვის-ცენტრებით</w:t>
      </w:r>
      <w:r w:rsidRPr="00506B8C">
        <w:rPr>
          <w:rFonts w:ascii="Sylfaen" w:hAnsi="Sylfaen" w:cs="Sylfaen"/>
          <w:spacing w:val="1"/>
        </w:rPr>
        <w:t xml:space="preserve"> </w:t>
      </w:r>
      <w:r w:rsidRPr="00506B8C">
        <w:rPr>
          <w:rFonts w:ascii="Sylfaen" w:hAnsi="Sylfaen" w:cs="Sylfaen"/>
        </w:rPr>
        <w:t>საქართველოს</w:t>
      </w:r>
      <w:r w:rsidRPr="00506B8C">
        <w:rPr>
          <w:rFonts w:ascii="Sylfaen" w:hAnsi="Sylfaen" w:cs="Sylfaen"/>
          <w:spacing w:val="1"/>
        </w:rPr>
        <w:t xml:space="preserve"> </w:t>
      </w:r>
      <w:r w:rsidRPr="00506B8C">
        <w:rPr>
          <w:rFonts w:ascii="Sylfaen" w:hAnsi="Sylfaen" w:cs="Sylfaen"/>
        </w:rPr>
        <w:t>მთელ ტერიტორიაზე</w:t>
      </w:r>
      <w:r w:rsidRPr="00506B8C">
        <w:rPr>
          <w:rFonts w:ascii="Sylfaen" w:hAnsi="Sylfaen" w:cs="Sylfaen"/>
          <w:spacing w:val="1"/>
        </w:rPr>
        <w:t xml:space="preserve"> </w:t>
      </w:r>
      <w:r w:rsidRPr="00506B8C">
        <w:rPr>
          <w:rFonts w:ascii="Sylfaen" w:hAnsi="Sylfaen" w:cs="Sylfaen"/>
        </w:rPr>
        <w:t>გადამხდელების მომსახურება, უახლესი ელექტრონული</w:t>
      </w:r>
      <w:r w:rsidRPr="00506B8C">
        <w:rPr>
          <w:rFonts w:ascii="Sylfaen" w:hAnsi="Sylfaen" w:cs="Sylfaen"/>
          <w:spacing w:val="1"/>
        </w:rPr>
        <w:t xml:space="preserve"> </w:t>
      </w:r>
      <w:r w:rsidRPr="00506B8C">
        <w:rPr>
          <w:rFonts w:ascii="Sylfaen" w:hAnsi="Sylfaen" w:cs="Sylfaen"/>
        </w:rPr>
        <w:t>სერვისების საშუალებით</w:t>
      </w:r>
      <w:r w:rsidRPr="00506B8C">
        <w:rPr>
          <w:rFonts w:ascii="Sylfaen" w:hAnsi="Sylfaen" w:cs="Sylfaen"/>
          <w:spacing w:val="1"/>
        </w:rPr>
        <w:t xml:space="preserve"> </w:t>
      </w:r>
      <w:r w:rsidRPr="00506B8C">
        <w:rPr>
          <w:rFonts w:ascii="Sylfaen" w:hAnsi="Sylfaen" w:cs="Sylfaen"/>
        </w:rPr>
        <w:t>გადახდა</w:t>
      </w:r>
      <w:r w:rsidRPr="00506B8C">
        <w:rPr>
          <w:rFonts w:ascii="Sylfaen" w:hAnsi="Sylfaen" w:cs="Sylfaen"/>
          <w:lang w:val="ka-GE"/>
        </w:rPr>
        <w:t>;</w:t>
      </w:r>
    </w:p>
    <w:p w14:paraId="03110FE3" w14:textId="77777777" w:rsidR="003B4D3A" w:rsidRPr="00506B8C" w:rsidRDefault="003B4D3A" w:rsidP="00501D95">
      <w:pPr>
        <w:widowControl w:val="0"/>
        <w:numPr>
          <w:ilvl w:val="0"/>
          <w:numId w:val="17"/>
        </w:numPr>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color w:val="000000"/>
        </w:rPr>
        <w:t>საბაჟო პროცედურების გამარტივება/დახვეწის,</w:t>
      </w:r>
      <w:r w:rsidRPr="00506B8C">
        <w:rPr>
          <w:rFonts w:ascii="Sylfaen" w:hAnsi="Sylfaen" w:cs="Sylfaen"/>
          <w:color w:val="000000"/>
          <w:spacing w:val="1"/>
        </w:rPr>
        <w:t xml:space="preserve"> </w:t>
      </w:r>
      <w:r w:rsidRPr="00506B8C">
        <w:rPr>
          <w:rFonts w:ascii="Sylfaen" w:hAnsi="Sylfaen" w:cs="Sylfaen"/>
          <w:color w:val="000000"/>
        </w:rPr>
        <w:t>გადამხდელთათვის მომსახურების გაუმჯობესების მიზნით განხორციელდა რიგი საკანონმდებლო ცვლილებები, შეიქმნა და დაინერგა</w:t>
      </w:r>
      <w:r w:rsidRPr="00506B8C">
        <w:rPr>
          <w:rFonts w:ascii="Sylfaen" w:hAnsi="Sylfaen" w:cs="Sylfaen"/>
          <w:color w:val="000000"/>
          <w:spacing w:val="1"/>
        </w:rPr>
        <w:t xml:space="preserve"> </w:t>
      </w:r>
      <w:r w:rsidRPr="00506B8C">
        <w:rPr>
          <w:rFonts w:ascii="Sylfaen" w:hAnsi="Sylfaen" w:cs="Sylfaen"/>
          <w:color w:val="000000"/>
        </w:rPr>
        <w:t>ელექტრონული სერვისები</w:t>
      </w:r>
      <w:r w:rsidRPr="00506B8C">
        <w:rPr>
          <w:rFonts w:ascii="Sylfaen" w:hAnsi="Sylfaen" w:cs="Sylfaen"/>
          <w:color w:val="000000"/>
          <w:lang w:val="ka-GE"/>
        </w:rPr>
        <w:t>;</w:t>
      </w:r>
    </w:p>
    <w:p w14:paraId="409B39ED" w14:textId="77777777" w:rsidR="003B4D3A" w:rsidRPr="00506B8C" w:rsidRDefault="003B4D3A" w:rsidP="00501D95">
      <w:pPr>
        <w:widowControl w:val="0"/>
        <w:tabs>
          <w:tab w:val="left" w:pos="10440"/>
        </w:tabs>
        <w:autoSpaceDE w:val="0"/>
        <w:autoSpaceDN w:val="0"/>
        <w:adjustRightInd w:val="0"/>
        <w:spacing w:after="0" w:line="240" w:lineRule="auto"/>
        <w:ind w:left="180"/>
        <w:jc w:val="both"/>
        <w:rPr>
          <w:rFonts w:ascii="Sylfaen" w:hAnsi="Sylfaen" w:cs="Sylfaen"/>
          <w:spacing w:val="-1"/>
        </w:rPr>
      </w:pPr>
    </w:p>
    <w:p w14:paraId="1E0A175D" w14:textId="77777777" w:rsidR="003B4D3A" w:rsidRPr="00506B8C" w:rsidRDefault="003B4D3A" w:rsidP="00501D95">
      <w:pPr>
        <w:widowControl w:val="0"/>
        <w:tabs>
          <w:tab w:val="left" w:pos="10440"/>
        </w:tabs>
        <w:autoSpaceDE w:val="0"/>
        <w:autoSpaceDN w:val="0"/>
        <w:adjustRightInd w:val="0"/>
        <w:spacing w:after="0" w:line="240" w:lineRule="auto"/>
        <w:ind w:left="180"/>
        <w:jc w:val="both"/>
        <w:rPr>
          <w:rFonts w:ascii="Sylfaen" w:hAnsi="Sylfaen" w:cs="Sylfaen"/>
          <w:spacing w:val="-1"/>
        </w:rPr>
      </w:pPr>
    </w:p>
    <w:p w14:paraId="042F023C" w14:textId="77777777" w:rsidR="003B4D3A" w:rsidRPr="00506B8C" w:rsidRDefault="003B4D3A" w:rsidP="00501D95">
      <w:pPr>
        <w:widowControl w:val="0"/>
        <w:tabs>
          <w:tab w:val="left" w:pos="10440"/>
        </w:tabs>
        <w:autoSpaceDE w:val="0"/>
        <w:autoSpaceDN w:val="0"/>
        <w:adjustRightInd w:val="0"/>
        <w:spacing w:after="0" w:line="240" w:lineRule="auto"/>
        <w:ind w:left="180"/>
        <w:jc w:val="both"/>
        <w:rPr>
          <w:rFonts w:ascii="Sylfaen" w:hAnsi="Sylfaen" w:cs="Sylfaen"/>
          <w:spacing w:val="-1"/>
        </w:rPr>
      </w:pPr>
      <w:r w:rsidRPr="00506B8C">
        <w:rPr>
          <w:rFonts w:ascii="Sylfaen" w:hAnsi="Sylfaen" w:cs="Sylfaen"/>
          <w:spacing w:val="-1"/>
        </w:rPr>
        <w:t>1. მიზნობრივი მაჩვენებელი - გადამხდელთა საერთო რაოდენობიდან დაჯარიმებულ გადამხდელთა რიცხვის შემცირება</w:t>
      </w:r>
    </w:p>
    <w:p w14:paraId="1A757B29" w14:textId="77777777" w:rsidR="003B4D3A" w:rsidRPr="00506B8C" w:rsidRDefault="003B4D3A" w:rsidP="00501D95">
      <w:pPr>
        <w:widowControl w:val="0"/>
        <w:tabs>
          <w:tab w:val="left" w:pos="10440"/>
        </w:tabs>
        <w:autoSpaceDE w:val="0"/>
        <w:autoSpaceDN w:val="0"/>
        <w:adjustRightInd w:val="0"/>
        <w:spacing w:after="0" w:line="240" w:lineRule="auto"/>
        <w:ind w:left="180"/>
        <w:jc w:val="both"/>
        <w:rPr>
          <w:rFonts w:ascii="Sylfaen" w:hAnsi="Sylfaen" w:cs="Sylfaen"/>
          <w:spacing w:val="-1"/>
        </w:rPr>
      </w:pPr>
    </w:p>
    <w:p w14:paraId="280292B0" w14:textId="77777777" w:rsidR="003B4D3A" w:rsidRPr="00506B8C" w:rsidRDefault="003B4D3A" w:rsidP="00501D95">
      <w:pPr>
        <w:widowControl w:val="0"/>
        <w:tabs>
          <w:tab w:val="left" w:pos="10440"/>
        </w:tabs>
        <w:autoSpaceDE w:val="0"/>
        <w:autoSpaceDN w:val="0"/>
        <w:adjustRightInd w:val="0"/>
        <w:spacing w:after="0" w:line="240" w:lineRule="auto"/>
        <w:ind w:left="180"/>
        <w:jc w:val="both"/>
        <w:rPr>
          <w:rFonts w:ascii="Sylfaen" w:hAnsi="Sylfaen" w:cs="Sylfaen"/>
          <w:spacing w:val="-1"/>
        </w:rPr>
      </w:pPr>
      <w:r w:rsidRPr="00506B8C">
        <w:rPr>
          <w:rFonts w:ascii="Sylfaen" w:hAnsi="Sylfaen" w:cs="Sylfaen"/>
          <w:spacing w:val="-1"/>
        </w:rPr>
        <w:t xml:space="preserve">2. საბაზისო მაჩვენებელი - ძვირადღირებული ტექნიკური აღჭურვილობა და ინვენტარი. პროგრამის ფარგლებში განსახორციელებელია მაღალბიუჯეტიანი პროექტები და მათი განხორციელების რაოდენობრივი მაჩვენებელი დამოკიდებულია სამსახურის დაფინანსების მოცულობის სტაბილურობაზე; </w:t>
      </w:r>
    </w:p>
    <w:p w14:paraId="05C225A9" w14:textId="77777777" w:rsidR="003B4D3A" w:rsidRPr="00506B8C" w:rsidRDefault="003B4D3A" w:rsidP="00501D95">
      <w:pPr>
        <w:widowControl w:val="0"/>
        <w:tabs>
          <w:tab w:val="left" w:pos="10440"/>
        </w:tabs>
        <w:autoSpaceDE w:val="0"/>
        <w:autoSpaceDN w:val="0"/>
        <w:adjustRightInd w:val="0"/>
        <w:spacing w:after="0" w:line="240" w:lineRule="auto"/>
        <w:ind w:left="180"/>
        <w:jc w:val="both"/>
        <w:rPr>
          <w:rFonts w:ascii="Sylfaen" w:hAnsi="Sylfaen" w:cs="Sylfaen"/>
          <w:spacing w:val="-1"/>
        </w:rPr>
      </w:pPr>
      <w:r w:rsidRPr="00506B8C">
        <w:rPr>
          <w:rFonts w:ascii="Sylfaen" w:hAnsi="Sylfaen" w:cs="Sylfaen"/>
          <w:spacing w:val="-1"/>
        </w:rPr>
        <w:t xml:space="preserve">მიზნობრივი მაჩვენებელი - საგადასახადო შემოწმებისთვის საჭირო დროის შემცირება 3 თვემდე; </w:t>
      </w:r>
    </w:p>
    <w:p w14:paraId="042B6EF5" w14:textId="77777777" w:rsidR="003B4D3A" w:rsidRPr="00506B8C" w:rsidRDefault="003B4D3A" w:rsidP="00501D95">
      <w:pPr>
        <w:widowControl w:val="0"/>
        <w:tabs>
          <w:tab w:val="left" w:pos="10440"/>
        </w:tabs>
        <w:autoSpaceDE w:val="0"/>
        <w:autoSpaceDN w:val="0"/>
        <w:adjustRightInd w:val="0"/>
        <w:spacing w:after="0" w:line="240" w:lineRule="auto"/>
        <w:ind w:left="180"/>
        <w:jc w:val="both"/>
        <w:rPr>
          <w:rFonts w:ascii="Sylfaen" w:hAnsi="Sylfaen" w:cs="Sylfaen"/>
          <w:spacing w:val="-1"/>
          <w:lang w:val="ka-GE"/>
        </w:rPr>
      </w:pPr>
      <w:r w:rsidRPr="00506B8C">
        <w:rPr>
          <w:rFonts w:ascii="Sylfaen" w:hAnsi="Sylfaen" w:cs="Sylfaen"/>
          <w:spacing w:val="-1"/>
          <w:lang w:val="ka-GE"/>
        </w:rPr>
        <w:t xml:space="preserve">მიღწეული მაჩვენებელი - </w:t>
      </w:r>
      <w:r w:rsidRPr="00506B8C">
        <w:rPr>
          <w:rFonts w:ascii="Sylfaen" w:hAnsi="Sylfaen" w:cs="Sylfaen"/>
        </w:rPr>
        <w:t>შემცირდა საგადასახადო შემოწმების ჩატარების ხანგრძლივობა</w:t>
      </w:r>
      <w:r w:rsidRPr="00506B8C">
        <w:rPr>
          <w:rFonts w:ascii="Sylfaen" w:hAnsi="Sylfaen" w:cs="Sylfaen"/>
          <w:lang w:val="ka-GE"/>
        </w:rPr>
        <w:t>.</w:t>
      </w:r>
    </w:p>
    <w:p w14:paraId="114C6714" w14:textId="77777777" w:rsidR="003B4D3A" w:rsidRPr="00506B8C" w:rsidRDefault="003B4D3A" w:rsidP="00501D95">
      <w:pPr>
        <w:widowControl w:val="0"/>
        <w:tabs>
          <w:tab w:val="left" w:pos="10440"/>
        </w:tabs>
        <w:autoSpaceDE w:val="0"/>
        <w:autoSpaceDN w:val="0"/>
        <w:adjustRightInd w:val="0"/>
        <w:spacing w:after="0" w:line="240" w:lineRule="auto"/>
        <w:ind w:left="180"/>
        <w:jc w:val="both"/>
        <w:rPr>
          <w:rFonts w:ascii="Sylfaen" w:hAnsi="Sylfaen" w:cs="Sylfaen"/>
          <w:spacing w:val="-1"/>
        </w:rPr>
      </w:pPr>
    </w:p>
    <w:p w14:paraId="3B1B14FA" w14:textId="77777777" w:rsidR="003B4D3A" w:rsidRPr="00506B8C" w:rsidRDefault="003B4D3A" w:rsidP="00501D95">
      <w:pPr>
        <w:widowControl w:val="0"/>
        <w:tabs>
          <w:tab w:val="left" w:pos="10440"/>
        </w:tabs>
        <w:autoSpaceDE w:val="0"/>
        <w:autoSpaceDN w:val="0"/>
        <w:adjustRightInd w:val="0"/>
        <w:spacing w:after="0" w:line="240" w:lineRule="auto"/>
        <w:ind w:left="180"/>
        <w:jc w:val="both"/>
        <w:rPr>
          <w:rFonts w:ascii="Sylfaen" w:hAnsi="Sylfaen" w:cs="Sylfaen"/>
          <w:spacing w:val="-1"/>
        </w:rPr>
      </w:pPr>
      <w:r w:rsidRPr="00506B8C">
        <w:rPr>
          <w:rFonts w:ascii="Sylfaen" w:hAnsi="Sylfaen" w:cs="Sylfaen"/>
          <w:spacing w:val="-1"/>
        </w:rPr>
        <w:t xml:space="preserve">3. საბაზისო მაჩვენებელი - ასოცირების ხელშეკრულებით ნაკისრი ვალდებულებების და საქართველოს მთავრობის სამოქმედო გეგმის შესაბამისად მიმდინარეობს მუშაობა საქართველოს საგადასახადო/საბაჟო კანონმდებლობების ევროკავშირის კანონმდებლობასთან და პრაქტიკასთან ჰარმონიზების კუთხით; </w:t>
      </w:r>
    </w:p>
    <w:p w14:paraId="190082D4" w14:textId="77777777" w:rsidR="003B4D3A" w:rsidRPr="00506B8C" w:rsidRDefault="003B4D3A" w:rsidP="00501D95">
      <w:pPr>
        <w:widowControl w:val="0"/>
        <w:tabs>
          <w:tab w:val="left" w:pos="10440"/>
        </w:tabs>
        <w:autoSpaceDE w:val="0"/>
        <w:autoSpaceDN w:val="0"/>
        <w:adjustRightInd w:val="0"/>
        <w:spacing w:after="0" w:line="240" w:lineRule="auto"/>
        <w:ind w:left="180"/>
        <w:jc w:val="both"/>
        <w:rPr>
          <w:rFonts w:ascii="Sylfaen" w:hAnsi="Sylfaen" w:cs="Sylfaen"/>
          <w:spacing w:val="-1"/>
        </w:rPr>
      </w:pPr>
      <w:r w:rsidRPr="00506B8C">
        <w:rPr>
          <w:rFonts w:ascii="Sylfaen" w:hAnsi="Sylfaen" w:cs="Sylfaen"/>
          <w:spacing w:val="-1"/>
        </w:rPr>
        <w:t>მიზნობრივი მაჩვენებელი - ასოცირების დღის წესრიგით და მთავრობის სამოქმედო გეგმით განსაზღვრული ღონისძიებების შესრულება</w:t>
      </w:r>
    </w:p>
    <w:p w14:paraId="43A7C7D9" w14:textId="77777777" w:rsidR="003B4D3A" w:rsidRPr="00506B8C" w:rsidRDefault="003B4D3A" w:rsidP="00501D95">
      <w:pPr>
        <w:widowControl w:val="0"/>
        <w:tabs>
          <w:tab w:val="left" w:pos="10440"/>
        </w:tabs>
        <w:autoSpaceDE w:val="0"/>
        <w:autoSpaceDN w:val="0"/>
        <w:adjustRightInd w:val="0"/>
        <w:spacing w:after="0" w:line="240" w:lineRule="auto"/>
        <w:ind w:left="180"/>
        <w:jc w:val="both"/>
        <w:rPr>
          <w:rFonts w:ascii="Sylfaen" w:hAnsi="Sylfaen" w:cs="Sylfaen"/>
          <w:color w:val="FF0000"/>
          <w:spacing w:val="-1"/>
          <w:lang w:val="ka-GE"/>
        </w:rPr>
      </w:pPr>
      <w:r w:rsidRPr="00506B8C">
        <w:rPr>
          <w:rFonts w:ascii="Sylfaen" w:hAnsi="Sylfaen" w:cs="Sylfaen"/>
          <w:spacing w:val="-1"/>
          <w:lang w:val="ka-GE"/>
        </w:rPr>
        <w:t xml:space="preserve">მიღწეული მაჩვენებელი - განხორციელდა და გრძელდება </w:t>
      </w:r>
      <w:r w:rsidRPr="00506B8C">
        <w:rPr>
          <w:rFonts w:ascii="Sylfaen" w:hAnsi="Sylfaen" w:cs="Sylfaen"/>
        </w:rPr>
        <w:t>ევროკავშირის დირექტივებთან</w:t>
      </w:r>
      <w:r w:rsidRPr="00506B8C">
        <w:rPr>
          <w:rFonts w:ascii="Sylfaen" w:hAnsi="Sylfaen" w:cs="Sylfaen"/>
          <w:lang w:val="ka-GE"/>
        </w:rPr>
        <w:t xml:space="preserve"> </w:t>
      </w:r>
      <w:r w:rsidRPr="00506B8C">
        <w:rPr>
          <w:rFonts w:ascii="Sylfaen" w:hAnsi="Sylfaen" w:cs="Sylfaen"/>
        </w:rPr>
        <w:t>საგადასახადო განაკვეთების ჰარმონიზაცი</w:t>
      </w:r>
      <w:r w:rsidRPr="00506B8C">
        <w:rPr>
          <w:rFonts w:ascii="Sylfaen" w:hAnsi="Sylfaen" w:cs="Sylfaen"/>
          <w:lang w:val="ka-GE"/>
        </w:rPr>
        <w:t>ის პროცესი.</w:t>
      </w:r>
      <w:r w:rsidRPr="00506B8C">
        <w:rPr>
          <w:rFonts w:ascii="Sylfaen" w:hAnsi="Sylfaen" w:cs="Sylfaen"/>
        </w:rPr>
        <w:t>.</w:t>
      </w:r>
    </w:p>
    <w:p w14:paraId="16AA9897" w14:textId="77777777" w:rsidR="003B4D3A" w:rsidRPr="00506B8C" w:rsidRDefault="003B4D3A" w:rsidP="008C08DB">
      <w:pPr>
        <w:pStyle w:val="abzacixml"/>
      </w:pPr>
    </w:p>
    <w:p w14:paraId="29AC9AA5" w14:textId="77777777" w:rsidR="003B4D3A" w:rsidRPr="00506B8C" w:rsidRDefault="003B4D3A" w:rsidP="008C08DB">
      <w:pPr>
        <w:pStyle w:val="abzacixml"/>
      </w:pPr>
    </w:p>
    <w:p w14:paraId="5DB571D9" w14:textId="77777777" w:rsidR="003B4D3A" w:rsidRPr="00506B8C" w:rsidRDefault="003B4D3A" w:rsidP="008C08DB">
      <w:pPr>
        <w:pStyle w:val="abzacixml"/>
      </w:pPr>
    </w:p>
    <w:p w14:paraId="14DD7DBB" w14:textId="77777777" w:rsidR="003B4D3A" w:rsidRPr="00506B8C" w:rsidRDefault="003B4D3A" w:rsidP="008C08DB">
      <w:pPr>
        <w:pStyle w:val="abzacixml"/>
      </w:pPr>
      <w:r w:rsidRPr="00506B8C">
        <w:t>2.10 ეკონომიკური დანაშაულის პრევენცია (პროგრამული კოდი 23 03)</w:t>
      </w:r>
    </w:p>
    <w:p w14:paraId="102D37FE" w14:textId="77777777" w:rsidR="003B4D3A" w:rsidRPr="00506B8C" w:rsidRDefault="003B4D3A" w:rsidP="008C08DB">
      <w:pPr>
        <w:pStyle w:val="abzacixml"/>
      </w:pPr>
    </w:p>
    <w:p w14:paraId="31C9C292" w14:textId="77777777" w:rsidR="003B4D3A" w:rsidRPr="00506B8C" w:rsidRDefault="003B4D3A" w:rsidP="008C08DB">
      <w:pPr>
        <w:pStyle w:val="abzacixml"/>
      </w:pPr>
      <w:r w:rsidRPr="00506B8C">
        <w:t>პროგრამის განმახორციელებელი:</w:t>
      </w:r>
    </w:p>
    <w:p w14:paraId="243A36D4" w14:textId="77777777" w:rsidR="003B4D3A" w:rsidRPr="00506B8C" w:rsidRDefault="003B4D3A" w:rsidP="00501D95">
      <w:pPr>
        <w:numPr>
          <w:ilvl w:val="0"/>
          <w:numId w:val="8"/>
        </w:numPr>
        <w:tabs>
          <w:tab w:val="left" w:pos="10440"/>
        </w:tabs>
        <w:spacing w:after="0" w:line="240" w:lineRule="auto"/>
        <w:ind w:left="180" w:hanging="180"/>
        <w:jc w:val="both"/>
        <w:rPr>
          <w:rFonts w:ascii="Sylfaen" w:hAnsi="Sylfaen" w:cs="Arial"/>
          <w:color w:val="000000"/>
        </w:rPr>
      </w:pPr>
      <w:r w:rsidRPr="00506B8C">
        <w:rPr>
          <w:rFonts w:ascii="Sylfaen" w:hAnsi="Sylfaen" w:cs="Arial"/>
          <w:color w:val="000000"/>
        </w:rPr>
        <w:t>საქართველოს ფინანსთა სამინისტროს საგამოძიებო სამსახური</w:t>
      </w:r>
    </w:p>
    <w:p w14:paraId="68562A0C" w14:textId="77777777" w:rsidR="003B4D3A" w:rsidRPr="00506B8C" w:rsidRDefault="003B4D3A" w:rsidP="008C08DB">
      <w:pPr>
        <w:pStyle w:val="abzacixml"/>
      </w:pPr>
    </w:p>
    <w:p w14:paraId="4C97EFB1" w14:textId="77777777" w:rsidR="003B4D3A" w:rsidRPr="00506B8C" w:rsidRDefault="003B4D3A" w:rsidP="008C08DB">
      <w:pPr>
        <w:pStyle w:val="abzacixml"/>
      </w:pPr>
    </w:p>
    <w:p w14:paraId="7BD33143" w14:textId="77777777" w:rsidR="003B4D3A" w:rsidRPr="00506B8C" w:rsidRDefault="003B4D3A" w:rsidP="00501D95">
      <w:pPr>
        <w:widowControl w:val="0"/>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lastRenderedPageBreak/>
        <w:t>დაგეგმილი საბოლოო შედეგები</w:t>
      </w:r>
    </w:p>
    <w:p w14:paraId="7015E0FB" w14:textId="77777777" w:rsidR="003B4D3A" w:rsidRPr="00506B8C" w:rsidRDefault="003B4D3A"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საფინანსო და ფისკალურ სფეროში დანაშაულის დონის შემცირება და მინიმუმამდე დაყვანა;</w:t>
      </w:r>
    </w:p>
    <w:p w14:paraId="1264F0F3" w14:textId="77777777" w:rsidR="003B4D3A" w:rsidRPr="00506B8C" w:rsidRDefault="003B4D3A"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ქვეყანაში ჯანსაღი კონკურენტიანი გარემოს შექმნა;</w:t>
      </w:r>
    </w:p>
    <w:p w14:paraId="457C662E" w14:textId="77777777" w:rsidR="003B4D3A" w:rsidRPr="00506B8C" w:rsidRDefault="003B4D3A"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საგამოძიებო სამსახურის მართვის თანამედროვე პრინციპებზე გადაყვანა.</w:t>
      </w:r>
    </w:p>
    <w:p w14:paraId="5068CCA0" w14:textId="77777777" w:rsidR="003B4D3A" w:rsidRPr="00506B8C" w:rsidRDefault="003B4D3A" w:rsidP="00501D95">
      <w:pPr>
        <w:widowControl w:val="0"/>
        <w:autoSpaceDE w:val="0"/>
        <w:autoSpaceDN w:val="0"/>
        <w:adjustRightInd w:val="0"/>
        <w:spacing w:after="0" w:line="240" w:lineRule="auto"/>
        <w:ind w:left="180"/>
        <w:jc w:val="both"/>
        <w:rPr>
          <w:rFonts w:ascii="Sylfaen" w:hAnsi="Sylfaen" w:cs="Sylfaen"/>
          <w:bCs/>
          <w:iCs/>
          <w:lang w:val="ka-GE"/>
        </w:rPr>
      </w:pPr>
    </w:p>
    <w:p w14:paraId="5F7EEEC3" w14:textId="77777777" w:rsidR="003B4D3A" w:rsidRPr="00506B8C" w:rsidRDefault="003B4D3A" w:rsidP="00501D95">
      <w:pPr>
        <w:widowControl w:val="0"/>
        <w:autoSpaceDE w:val="0"/>
        <w:autoSpaceDN w:val="0"/>
        <w:adjustRightInd w:val="0"/>
        <w:spacing w:after="0" w:line="240" w:lineRule="auto"/>
        <w:ind w:left="180"/>
        <w:jc w:val="both"/>
        <w:rPr>
          <w:rFonts w:ascii="Sylfaen" w:hAnsi="Sylfaen" w:cs="Sylfaen"/>
          <w:bCs/>
          <w:iCs/>
          <w:lang w:val="ka-GE"/>
        </w:rPr>
      </w:pPr>
    </w:p>
    <w:p w14:paraId="239AAA79" w14:textId="77777777" w:rsidR="003B4D3A" w:rsidRPr="00506B8C" w:rsidRDefault="003B4D3A" w:rsidP="00501D95">
      <w:pPr>
        <w:widowControl w:val="0"/>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მიღწეული საბოლოო შედეგები</w:t>
      </w:r>
    </w:p>
    <w:p w14:paraId="7F8AB28E" w14:textId="77777777" w:rsidR="003B4D3A" w:rsidRPr="00506B8C" w:rsidRDefault="003B4D3A" w:rsidP="00501D95">
      <w:pPr>
        <w:pStyle w:val="ListParagraph"/>
        <w:numPr>
          <w:ilvl w:val="0"/>
          <w:numId w:val="16"/>
        </w:numPr>
        <w:spacing w:after="160" w:line="240" w:lineRule="auto"/>
        <w:ind w:left="180"/>
        <w:jc w:val="both"/>
        <w:rPr>
          <w:rFonts w:ascii="Sylfaen" w:hAnsi="Sylfaen"/>
        </w:rPr>
      </w:pPr>
      <w:r w:rsidRPr="00506B8C">
        <w:rPr>
          <w:rFonts w:ascii="Sylfaen" w:hAnsi="Sylfaen" w:cs="Sylfaen"/>
        </w:rPr>
        <w:t>შემცირდა</w:t>
      </w:r>
      <w:r w:rsidRPr="00506B8C">
        <w:rPr>
          <w:rFonts w:ascii="Sylfaen" w:hAnsi="Sylfaen"/>
        </w:rPr>
        <w:t xml:space="preserve">  </w:t>
      </w:r>
      <w:r w:rsidRPr="00506B8C">
        <w:rPr>
          <w:rFonts w:ascii="Sylfaen" w:hAnsi="Sylfaen" w:cs="Sylfaen"/>
        </w:rPr>
        <w:t>საგამოძიებო</w:t>
      </w:r>
      <w:r w:rsidRPr="00506B8C">
        <w:rPr>
          <w:rFonts w:ascii="Sylfaen" w:hAnsi="Sylfaen"/>
        </w:rPr>
        <w:t xml:space="preserve"> </w:t>
      </w:r>
      <w:r w:rsidRPr="00506B8C">
        <w:rPr>
          <w:rFonts w:ascii="Sylfaen" w:hAnsi="Sylfaen" w:cs="Sylfaen"/>
        </w:rPr>
        <w:t>მოქმედების</w:t>
      </w:r>
      <w:r w:rsidRPr="00506B8C">
        <w:rPr>
          <w:rFonts w:ascii="Sylfaen" w:hAnsi="Sylfaen"/>
        </w:rPr>
        <w:t xml:space="preserve"> </w:t>
      </w:r>
      <w:r w:rsidRPr="00506B8C">
        <w:rPr>
          <w:rFonts w:ascii="Sylfaen" w:hAnsi="Sylfaen" w:cs="Sylfaen"/>
        </w:rPr>
        <w:t>ვადები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დაზოგილ</w:t>
      </w:r>
      <w:r w:rsidRPr="00506B8C">
        <w:rPr>
          <w:rFonts w:ascii="Sylfaen" w:hAnsi="Sylfaen"/>
        </w:rPr>
        <w:t xml:space="preserve"> </w:t>
      </w:r>
      <w:r w:rsidRPr="00506B8C">
        <w:rPr>
          <w:rFonts w:ascii="Sylfaen" w:hAnsi="Sylfaen" w:cs="Sylfaen"/>
        </w:rPr>
        <w:t>იქნა</w:t>
      </w:r>
      <w:r w:rsidRPr="00506B8C">
        <w:rPr>
          <w:rFonts w:ascii="Sylfaen" w:hAnsi="Sylfaen"/>
        </w:rPr>
        <w:t xml:space="preserve"> </w:t>
      </w:r>
      <w:r w:rsidRPr="00506B8C">
        <w:rPr>
          <w:rFonts w:ascii="Sylfaen" w:hAnsi="Sylfaen" w:cs="Sylfaen"/>
        </w:rPr>
        <w:t>გამოძიების</w:t>
      </w:r>
      <w:r w:rsidRPr="00506B8C">
        <w:rPr>
          <w:rFonts w:ascii="Sylfaen" w:hAnsi="Sylfaen"/>
        </w:rPr>
        <w:t xml:space="preserve"> </w:t>
      </w:r>
      <w:r w:rsidRPr="00506B8C">
        <w:rPr>
          <w:rFonts w:ascii="Sylfaen" w:hAnsi="Sylfaen" w:cs="Sylfaen"/>
        </w:rPr>
        <w:t>პროცესში</w:t>
      </w:r>
      <w:r w:rsidRPr="00506B8C">
        <w:rPr>
          <w:rFonts w:ascii="Sylfaen" w:hAnsi="Sylfaen"/>
        </w:rPr>
        <w:t xml:space="preserve"> </w:t>
      </w:r>
      <w:r w:rsidRPr="00506B8C">
        <w:rPr>
          <w:rFonts w:ascii="Sylfaen" w:hAnsi="Sylfaen" w:cs="Sylfaen"/>
        </w:rPr>
        <w:t>ადამიანური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ფინანსური</w:t>
      </w:r>
      <w:r w:rsidRPr="00506B8C">
        <w:rPr>
          <w:rFonts w:ascii="Sylfaen" w:hAnsi="Sylfaen"/>
        </w:rPr>
        <w:t xml:space="preserve"> </w:t>
      </w:r>
      <w:r w:rsidRPr="00506B8C">
        <w:rPr>
          <w:rFonts w:ascii="Sylfaen" w:hAnsi="Sylfaen" w:cs="Sylfaen"/>
        </w:rPr>
        <w:t>რესურსები</w:t>
      </w:r>
      <w:r w:rsidRPr="00506B8C">
        <w:rPr>
          <w:rFonts w:ascii="Sylfaen" w:hAnsi="Sylfaen"/>
        </w:rPr>
        <w:t xml:space="preserve">, </w:t>
      </w:r>
      <w:r w:rsidRPr="00506B8C">
        <w:rPr>
          <w:rFonts w:ascii="Sylfaen" w:hAnsi="Sylfaen" w:cs="Sylfaen"/>
        </w:rPr>
        <w:t>ქვეყანაში</w:t>
      </w:r>
      <w:r w:rsidRPr="00506B8C">
        <w:rPr>
          <w:rFonts w:ascii="Sylfaen" w:hAnsi="Sylfaen"/>
        </w:rPr>
        <w:t xml:space="preserve"> </w:t>
      </w:r>
      <w:r w:rsidRPr="00506B8C">
        <w:rPr>
          <w:rFonts w:ascii="Sylfaen" w:hAnsi="Sylfaen" w:cs="Sylfaen"/>
        </w:rPr>
        <w:t>ამაღლდა</w:t>
      </w:r>
      <w:r w:rsidRPr="00506B8C">
        <w:rPr>
          <w:rFonts w:ascii="Sylfaen" w:hAnsi="Sylfaen"/>
        </w:rPr>
        <w:t xml:space="preserve"> </w:t>
      </w:r>
      <w:r w:rsidRPr="00506B8C">
        <w:rPr>
          <w:rFonts w:ascii="Sylfaen" w:hAnsi="Sylfaen" w:cs="Sylfaen"/>
        </w:rPr>
        <w:t>გამოძიების</w:t>
      </w:r>
      <w:r w:rsidRPr="00506B8C">
        <w:rPr>
          <w:rFonts w:ascii="Sylfaen" w:hAnsi="Sylfaen"/>
        </w:rPr>
        <w:t xml:space="preserve"> </w:t>
      </w:r>
      <w:r w:rsidRPr="00506B8C">
        <w:rPr>
          <w:rFonts w:ascii="Sylfaen" w:hAnsi="Sylfaen" w:cs="Sylfaen"/>
        </w:rPr>
        <w:t>ხარისხი;</w:t>
      </w:r>
    </w:p>
    <w:p w14:paraId="06F0E02F" w14:textId="77777777" w:rsidR="003B4D3A" w:rsidRPr="00506B8C" w:rsidRDefault="003B4D3A" w:rsidP="00501D95">
      <w:pPr>
        <w:pStyle w:val="ListParagraph"/>
        <w:numPr>
          <w:ilvl w:val="0"/>
          <w:numId w:val="16"/>
        </w:numPr>
        <w:spacing w:after="160" w:line="240" w:lineRule="auto"/>
        <w:ind w:left="180"/>
        <w:jc w:val="both"/>
        <w:rPr>
          <w:rFonts w:ascii="Sylfaen" w:hAnsi="Sylfaen"/>
        </w:rPr>
      </w:pPr>
      <w:r w:rsidRPr="00506B8C">
        <w:rPr>
          <w:rFonts w:ascii="Sylfaen" w:hAnsi="Sylfaen" w:cs="Sylfaen"/>
        </w:rPr>
        <w:t>საგამოძიებო</w:t>
      </w:r>
      <w:r w:rsidRPr="00506B8C">
        <w:rPr>
          <w:rFonts w:ascii="Sylfaen" w:hAnsi="Sylfaen"/>
        </w:rPr>
        <w:t xml:space="preserve"> </w:t>
      </w:r>
      <w:r w:rsidRPr="00506B8C">
        <w:rPr>
          <w:rFonts w:ascii="Sylfaen" w:hAnsi="Sylfaen" w:cs="Sylfaen"/>
        </w:rPr>
        <w:t>სამსახური</w:t>
      </w:r>
      <w:r w:rsidRPr="00506B8C">
        <w:rPr>
          <w:rFonts w:ascii="Sylfaen" w:hAnsi="Sylfaen"/>
        </w:rPr>
        <w:t xml:space="preserve">  </w:t>
      </w:r>
      <w:r w:rsidRPr="00506B8C">
        <w:rPr>
          <w:rFonts w:ascii="Sylfaen" w:hAnsi="Sylfaen" w:cs="Sylfaen"/>
        </w:rPr>
        <w:t>ნაწილობრივ</w:t>
      </w:r>
      <w:r w:rsidRPr="00506B8C">
        <w:rPr>
          <w:rFonts w:ascii="Sylfaen" w:hAnsi="Sylfaen"/>
        </w:rPr>
        <w:t xml:space="preserve"> </w:t>
      </w:r>
      <w:r w:rsidRPr="00506B8C">
        <w:rPr>
          <w:rFonts w:ascii="Sylfaen" w:hAnsi="Sylfaen" w:cs="Sylfaen"/>
        </w:rPr>
        <w:t>გადავიდა</w:t>
      </w:r>
      <w:r w:rsidRPr="00506B8C">
        <w:rPr>
          <w:rFonts w:ascii="Sylfaen" w:hAnsi="Sylfaen"/>
        </w:rPr>
        <w:t xml:space="preserve">  </w:t>
      </w:r>
      <w:r w:rsidRPr="00506B8C">
        <w:rPr>
          <w:rFonts w:ascii="Sylfaen" w:hAnsi="Sylfaen" w:cs="Sylfaen"/>
        </w:rPr>
        <w:t>მართვის</w:t>
      </w:r>
      <w:r w:rsidRPr="00506B8C">
        <w:rPr>
          <w:rFonts w:ascii="Sylfaen" w:hAnsi="Sylfaen"/>
        </w:rPr>
        <w:t xml:space="preserve"> </w:t>
      </w:r>
      <w:r w:rsidRPr="00506B8C">
        <w:rPr>
          <w:rFonts w:ascii="Sylfaen" w:hAnsi="Sylfaen" w:cs="Sylfaen"/>
        </w:rPr>
        <w:t>თანამედროვე</w:t>
      </w:r>
      <w:r w:rsidRPr="00506B8C">
        <w:rPr>
          <w:rFonts w:ascii="Sylfaen" w:hAnsi="Sylfaen"/>
        </w:rPr>
        <w:t xml:space="preserve"> </w:t>
      </w:r>
      <w:r w:rsidRPr="00506B8C">
        <w:rPr>
          <w:rFonts w:ascii="Sylfaen" w:hAnsi="Sylfaen" w:cs="Sylfaen"/>
        </w:rPr>
        <w:t>პრინციპებზე.</w:t>
      </w:r>
    </w:p>
    <w:p w14:paraId="61D52272" w14:textId="77777777" w:rsidR="003B4D3A" w:rsidRPr="00506B8C" w:rsidRDefault="003B4D3A" w:rsidP="008C08DB">
      <w:pPr>
        <w:pStyle w:val="abzacixml"/>
      </w:pPr>
      <w:r w:rsidRPr="00506B8C">
        <w:t>დაგეგმილი და მიღწეული საბოლოო შედეგის შეფასების ინდიკატორი</w:t>
      </w:r>
    </w:p>
    <w:p w14:paraId="4897522B" w14:textId="77777777" w:rsidR="003B4D3A" w:rsidRPr="00506B8C" w:rsidRDefault="003B4D3A" w:rsidP="008C08DB">
      <w:pPr>
        <w:pStyle w:val="abzacixml"/>
      </w:pPr>
    </w:p>
    <w:p w14:paraId="703824E5" w14:textId="77777777" w:rsidR="003B4D3A" w:rsidRPr="00506B8C" w:rsidRDefault="003B4D3A" w:rsidP="008C08DB">
      <w:pPr>
        <w:pStyle w:val="abzacixml"/>
        <w:numPr>
          <w:ilvl w:val="0"/>
          <w:numId w:val="180"/>
        </w:numPr>
      </w:pPr>
      <w:r w:rsidRPr="00506B8C">
        <w:t xml:space="preserve">საბაზისო მაჩვენებელი - გამოვლენილი სამართალდარღვევის რაოდენობა (2015 წლის მდგომარეობით) - 1140-მდე და ყველა საქმეზე დაწყებული წინასწარი გამოძიება; </w:t>
      </w:r>
    </w:p>
    <w:p w14:paraId="34EC46E6" w14:textId="77777777" w:rsidR="003B4D3A" w:rsidRPr="00506B8C" w:rsidRDefault="003B4D3A" w:rsidP="008C08DB">
      <w:pPr>
        <w:pStyle w:val="abzacixml"/>
      </w:pPr>
      <w:r w:rsidRPr="00506B8C">
        <w:t>მიზნობრივი მაჩვენებელი - მაქსიმალურად გამოვლენილი სამართალდარღვევათა რაოდენობა; გატარებული პრევენციული ღონისძიებების შედეგად სამართალდარღვევათა შემცირებული რაოდენობა.</w:t>
      </w:r>
    </w:p>
    <w:p w14:paraId="6768B9FF" w14:textId="77777777" w:rsidR="003B4D3A" w:rsidRPr="00506B8C" w:rsidRDefault="003B4D3A" w:rsidP="008C08DB">
      <w:pPr>
        <w:pStyle w:val="abzacixml"/>
      </w:pPr>
      <w:r w:rsidRPr="00506B8C">
        <w:t>მიღწეული მაჩვენებელი - გამოვლენილი 1 193 ერთეული ეკონომიკური და ფინანსური ხასიათის დანაშაული და ყველა საქმეზე დაწყებული წინასწარი გამოძიება; 2017 წელს 878 პირის  მიმართ დაწყებული  სისხლის  სამართლებრივი  დევნა; 599 პირის მიმართ გამოყენებული აღკვეთის ღონისძიება. 314 საქმეზე შეწყვეტილი წინასწარი გამოძიება.</w:t>
      </w:r>
    </w:p>
    <w:p w14:paraId="37B460AD" w14:textId="77777777" w:rsidR="00146BEA" w:rsidRPr="00506B8C" w:rsidRDefault="00146BEA" w:rsidP="008C08DB">
      <w:pPr>
        <w:pStyle w:val="abzacixml"/>
        <w:rPr>
          <w:highlight w:val="yellow"/>
        </w:rPr>
      </w:pPr>
    </w:p>
    <w:p w14:paraId="1DED9C0D" w14:textId="77777777" w:rsidR="00146BEA" w:rsidRPr="00506B8C" w:rsidRDefault="00146BEA" w:rsidP="008C08DB">
      <w:pPr>
        <w:pStyle w:val="abzacixml"/>
        <w:rPr>
          <w:highlight w:val="yellow"/>
        </w:rPr>
      </w:pPr>
    </w:p>
    <w:p w14:paraId="3F8851F9" w14:textId="77777777" w:rsidR="003B4D3A" w:rsidRPr="00506B8C" w:rsidRDefault="003B4D3A" w:rsidP="008C08DB">
      <w:pPr>
        <w:pStyle w:val="abzacixml"/>
      </w:pPr>
      <w:r w:rsidRPr="00506B8C">
        <w:t>5.4 სახელმწიფო ფინანსების მართვა (პროგრამული კოდი 23 01)</w:t>
      </w:r>
    </w:p>
    <w:p w14:paraId="6BBDA096" w14:textId="77777777" w:rsidR="003B4D3A" w:rsidRPr="00506B8C" w:rsidRDefault="003B4D3A" w:rsidP="008C08DB">
      <w:pPr>
        <w:pStyle w:val="abzacixml"/>
      </w:pPr>
    </w:p>
    <w:p w14:paraId="64C6803E" w14:textId="77777777" w:rsidR="003B4D3A" w:rsidRPr="00506B8C" w:rsidRDefault="003B4D3A" w:rsidP="008C08DB">
      <w:pPr>
        <w:pStyle w:val="abzacixml"/>
      </w:pPr>
    </w:p>
    <w:p w14:paraId="2E32BE24" w14:textId="77777777" w:rsidR="003B4D3A" w:rsidRPr="00506B8C" w:rsidRDefault="003B4D3A" w:rsidP="008C08DB">
      <w:pPr>
        <w:pStyle w:val="abzacixml"/>
      </w:pPr>
      <w:r w:rsidRPr="00506B8C">
        <w:t xml:space="preserve">პროგრამის განმახორციელებელი: </w:t>
      </w:r>
    </w:p>
    <w:p w14:paraId="6BB528F7" w14:textId="77777777" w:rsidR="003B4D3A" w:rsidRPr="00506B8C" w:rsidRDefault="003B4D3A" w:rsidP="008C08DB">
      <w:pPr>
        <w:pStyle w:val="abzacixml"/>
        <w:numPr>
          <w:ilvl w:val="0"/>
          <w:numId w:val="9"/>
        </w:numPr>
      </w:pPr>
      <w:r w:rsidRPr="00506B8C">
        <w:t xml:space="preserve">საქართველოს ფინანსთა სამინისტრო; </w:t>
      </w:r>
    </w:p>
    <w:p w14:paraId="1FF18D49" w14:textId="77777777" w:rsidR="003B4D3A" w:rsidRPr="00506B8C" w:rsidRDefault="003B4D3A" w:rsidP="008C08DB">
      <w:pPr>
        <w:pStyle w:val="abzacixml"/>
        <w:numPr>
          <w:ilvl w:val="0"/>
          <w:numId w:val="9"/>
        </w:numPr>
      </w:pPr>
      <w:r w:rsidRPr="00506B8C">
        <w:t>საქართველოს ფინანსთა სამინისტროს სახაზინო სამსახური</w:t>
      </w:r>
    </w:p>
    <w:p w14:paraId="10C5DF3F" w14:textId="77777777" w:rsidR="003B4D3A" w:rsidRPr="00506B8C" w:rsidRDefault="003B4D3A" w:rsidP="00501D95">
      <w:pPr>
        <w:widowControl w:val="0"/>
        <w:tabs>
          <w:tab w:val="left" w:pos="10440"/>
        </w:tabs>
        <w:autoSpaceDE w:val="0"/>
        <w:autoSpaceDN w:val="0"/>
        <w:adjustRightInd w:val="0"/>
        <w:spacing w:after="0" w:line="240" w:lineRule="auto"/>
        <w:ind w:left="180" w:hanging="180"/>
        <w:jc w:val="both"/>
        <w:rPr>
          <w:rFonts w:ascii="Sylfaen" w:hAnsi="Sylfaen" w:cs="Sylfaen"/>
        </w:rPr>
      </w:pPr>
    </w:p>
    <w:p w14:paraId="5ED8BCCF" w14:textId="038CE3F2" w:rsidR="003B4D3A" w:rsidRPr="00506B8C" w:rsidRDefault="003B4D3A" w:rsidP="008C08DB">
      <w:pPr>
        <w:widowControl w:val="0"/>
        <w:tabs>
          <w:tab w:val="left" w:pos="2405"/>
        </w:tabs>
        <w:autoSpaceDE w:val="0"/>
        <w:autoSpaceDN w:val="0"/>
        <w:adjustRightInd w:val="0"/>
        <w:spacing w:after="0" w:line="240" w:lineRule="auto"/>
        <w:ind w:left="180" w:hanging="180"/>
        <w:jc w:val="both"/>
      </w:pPr>
      <w:r w:rsidRPr="00506B8C">
        <w:rPr>
          <w:rFonts w:ascii="Sylfaen" w:hAnsi="Sylfaen" w:cs="Sylfaen"/>
        </w:rPr>
        <w:tab/>
      </w:r>
    </w:p>
    <w:p w14:paraId="3BD02AAA" w14:textId="77777777" w:rsidR="003B4D3A" w:rsidRPr="00506B8C" w:rsidRDefault="003B4D3A" w:rsidP="00501D95">
      <w:pPr>
        <w:widowControl w:val="0"/>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დაგეგმილი საბოლოო შედეგები</w:t>
      </w:r>
    </w:p>
    <w:p w14:paraId="3C0190F4" w14:textId="77777777" w:rsidR="003B4D3A" w:rsidRPr="00506B8C" w:rsidRDefault="003B4D3A" w:rsidP="00501D95">
      <w:pPr>
        <w:widowControl w:val="0"/>
        <w:numPr>
          <w:ilvl w:val="0"/>
          <w:numId w:val="17"/>
        </w:numPr>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სახელმწიფოს ფუნქციებისა და ვალდებულებების შესრულების მიზნით სათანადო რესურსების მობილიზების უზრუნველყოფა;</w:t>
      </w:r>
    </w:p>
    <w:p w14:paraId="2322A846" w14:textId="77777777" w:rsidR="003B4D3A" w:rsidRPr="00506B8C" w:rsidRDefault="003B4D3A" w:rsidP="00501D95">
      <w:pPr>
        <w:widowControl w:val="0"/>
        <w:numPr>
          <w:ilvl w:val="0"/>
          <w:numId w:val="17"/>
        </w:numPr>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სტაბილური მაკროეკონომიკური და ფისკალური პარამეტრების მიღწევა;</w:t>
      </w:r>
    </w:p>
    <w:p w14:paraId="039E51C9" w14:textId="77777777" w:rsidR="003B4D3A" w:rsidRPr="00506B8C" w:rsidRDefault="003B4D3A" w:rsidP="00501D95">
      <w:pPr>
        <w:widowControl w:val="0"/>
        <w:numPr>
          <w:ilvl w:val="0"/>
          <w:numId w:val="17"/>
        </w:numPr>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ქვეყნისათვის სტაბილური და იაფი ფინანსური რესურსის ხელმისაწვდომობა;</w:t>
      </w:r>
    </w:p>
    <w:p w14:paraId="6BB44304" w14:textId="77777777" w:rsidR="003B4D3A" w:rsidRPr="00506B8C" w:rsidRDefault="003B4D3A" w:rsidP="00501D95">
      <w:pPr>
        <w:widowControl w:val="0"/>
        <w:numPr>
          <w:ilvl w:val="0"/>
          <w:numId w:val="17"/>
        </w:numPr>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საერთაშორისო საგადასახადო პოლიტიკის სრულყოფა.</w:t>
      </w:r>
    </w:p>
    <w:p w14:paraId="7D7BD6BA" w14:textId="77777777" w:rsidR="003B4D3A" w:rsidRPr="00506B8C" w:rsidRDefault="003B4D3A" w:rsidP="00501D95">
      <w:pPr>
        <w:widowControl w:val="0"/>
        <w:numPr>
          <w:ilvl w:val="0"/>
          <w:numId w:val="17"/>
        </w:numPr>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 xml:space="preserve">პროგრამული ბიუჯეტის შემდგომი გაუმჯობესება და მიახლოება საერთაშორისო სტანდარტებთან; </w:t>
      </w:r>
    </w:p>
    <w:p w14:paraId="12E99B87" w14:textId="77777777" w:rsidR="003B4D3A" w:rsidRPr="00506B8C" w:rsidRDefault="003B4D3A" w:rsidP="00501D95">
      <w:pPr>
        <w:widowControl w:val="0"/>
        <w:numPr>
          <w:ilvl w:val="0"/>
          <w:numId w:val="17"/>
        </w:numPr>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lastRenderedPageBreak/>
        <w:t>საჯარო ფინანსების მართვის ეფექტიანობის გაზრდა და საინვესტიციო პროექტების მართვის ერთიანი სისტემის ჩამოყალიბება, პროცესის ეფექტიანად წარმართვის მიზნით;</w:t>
      </w:r>
    </w:p>
    <w:p w14:paraId="27004A8F" w14:textId="77777777" w:rsidR="003B4D3A" w:rsidRPr="00506B8C" w:rsidRDefault="003B4D3A" w:rsidP="00501D95">
      <w:pPr>
        <w:widowControl w:val="0"/>
        <w:numPr>
          <w:ilvl w:val="0"/>
          <w:numId w:val="17"/>
        </w:numPr>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სახელმწიფო შიდა ფინანსური კონტროლის რეფორმის სრულყოფა;</w:t>
      </w:r>
    </w:p>
    <w:p w14:paraId="5139127C" w14:textId="77777777" w:rsidR="003B4D3A" w:rsidRPr="00506B8C" w:rsidRDefault="003B4D3A" w:rsidP="00501D95">
      <w:pPr>
        <w:widowControl w:val="0"/>
        <w:numPr>
          <w:ilvl w:val="0"/>
          <w:numId w:val="17"/>
        </w:numPr>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საბიუჯეტო პროცესი შეესაბამება საერთაშორისოდ აღიარებულ სტანდარტებს, რაც დასტურდება სხვადასხვა საერთაშორისო საფინანსო ინსტიტუტების შეფასებებით.</w:t>
      </w:r>
    </w:p>
    <w:p w14:paraId="15870447" w14:textId="77777777" w:rsidR="003B4D3A" w:rsidRPr="00506B8C" w:rsidRDefault="003B4D3A" w:rsidP="00501D95">
      <w:pPr>
        <w:widowControl w:val="0"/>
        <w:autoSpaceDE w:val="0"/>
        <w:autoSpaceDN w:val="0"/>
        <w:adjustRightInd w:val="0"/>
        <w:spacing w:after="0" w:line="240" w:lineRule="auto"/>
        <w:ind w:left="180"/>
        <w:jc w:val="both"/>
        <w:rPr>
          <w:rFonts w:ascii="Sylfaen" w:hAnsi="Sylfaen" w:cs="Sylfaen"/>
          <w:bCs/>
          <w:iCs/>
          <w:lang w:val="ka-GE"/>
        </w:rPr>
      </w:pPr>
    </w:p>
    <w:p w14:paraId="77BBDA7A" w14:textId="77777777" w:rsidR="003B4D3A" w:rsidRPr="00506B8C" w:rsidRDefault="003B4D3A" w:rsidP="00501D95">
      <w:pPr>
        <w:widowControl w:val="0"/>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მიღწეული საბოლოო შედეგები</w:t>
      </w:r>
    </w:p>
    <w:p w14:paraId="7CB96D7B" w14:textId="77777777" w:rsidR="003B4D3A" w:rsidRPr="00506B8C" w:rsidRDefault="003B4D3A"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 xml:space="preserve">სახელმწიფოს ფუნქციებისა და ვალდებულებების შესასრულებლად მობილიზებულია სათანადო რესურსი; </w:t>
      </w:r>
    </w:p>
    <w:p w14:paraId="70AA0EED" w14:textId="77777777" w:rsidR="003B4D3A" w:rsidRPr="00506B8C" w:rsidRDefault="003B4D3A"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მაკროეკონომიკური და ფისკალური პარამეტრები შეესაბამება კანონმდებლობით დადგენილ ზღვრულ მოცულობებს;</w:t>
      </w:r>
    </w:p>
    <w:p w14:paraId="470B950E" w14:textId="77777777" w:rsidR="003B4D3A" w:rsidRPr="00506B8C" w:rsidRDefault="003B4D3A"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დონორებთან/პარტნიორებთან უზრუნველყოფილია საგარეო ფინანსური რესურსის მობილიზებისათვის  ეფექტური თანამშრომლობა;</w:t>
      </w:r>
    </w:p>
    <w:p w14:paraId="226216C6" w14:textId="77777777" w:rsidR="003B4D3A" w:rsidRPr="00506B8C" w:rsidRDefault="003B4D3A"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საერთაშორისო საგადასახადო შეთანხმებების არეალი გაფართოებულია;</w:t>
      </w:r>
    </w:p>
    <w:p w14:paraId="281077DB" w14:textId="77777777" w:rsidR="003B4D3A" w:rsidRPr="00506B8C" w:rsidRDefault="003B4D3A"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hAnsi="Sylfaen" w:cs="Sylfaen"/>
          <w:lang w:val="ka-GE"/>
        </w:rPr>
        <w:t>საქართველოს</w:t>
      </w:r>
      <w:r w:rsidRPr="00506B8C">
        <w:rPr>
          <w:lang w:val="ka-GE"/>
        </w:rPr>
        <w:t xml:space="preserve"> </w:t>
      </w:r>
      <w:r w:rsidRPr="00506B8C">
        <w:rPr>
          <w:rFonts w:ascii="Sylfaen" w:hAnsi="Sylfaen" w:cs="Sylfaen"/>
          <w:lang w:val="ka-GE"/>
        </w:rPr>
        <w:t>მთავრობის</w:t>
      </w:r>
      <w:r w:rsidRPr="00506B8C">
        <w:rPr>
          <w:lang w:val="ka-GE"/>
        </w:rPr>
        <w:t xml:space="preserve"> </w:t>
      </w:r>
      <w:r w:rsidRPr="00506B8C">
        <w:rPr>
          <w:rFonts w:ascii="Sylfaen" w:hAnsi="Sylfaen" w:cs="Sylfaen"/>
          <w:lang w:val="ka-GE"/>
        </w:rPr>
        <w:t>განკარგულებით</w:t>
      </w:r>
      <w:r w:rsidRPr="00506B8C">
        <w:rPr>
          <w:lang w:val="ka-GE"/>
        </w:rPr>
        <w:t xml:space="preserve"> </w:t>
      </w:r>
      <w:r w:rsidRPr="00506B8C">
        <w:rPr>
          <w:rFonts w:ascii="Sylfaen" w:hAnsi="Sylfaen" w:cs="Sylfaen"/>
          <w:lang w:val="ka-GE"/>
        </w:rPr>
        <w:t>დამტკიცდა</w:t>
      </w:r>
      <w:r w:rsidRPr="00506B8C">
        <w:rPr>
          <w:lang w:val="ka-GE"/>
        </w:rPr>
        <w:t xml:space="preserve"> </w:t>
      </w:r>
      <w:r w:rsidRPr="00506B8C">
        <w:rPr>
          <w:rFonts w:ascii="Sylfaen" w:hAnsi="Sylfaen" w:cs="Sylfaen"/>
          <w:lang w:val="ka-GE"/>
        </w:rPr>
        <w:t>სახელმწიფო</w:t>
      </w:r>
      <w:r w:rsidRPr="00506B8C">
        <w:rPr>
          <w:lang w:val="ka-GE"/>
        </w:rPr>
        <w:t xml:space="preserve"> </w:t>
      </w:r>
      <w:r w:rsidRPr="00506B8C">
        <w:rPr>
          <w:rFonts w:ascii="Sylfaen" w:hAnsi="Sylfaen" w:cs="Sylfaen"/>
          <w:lang w:val="ka-GE"/>
        </w:rPr>
        <w:t>შიდა</w:t>
      </w:r>
      <w:r w:rsidRPr="00506B8C">
        <w:rPr>
          <w:lang w:val="ka-GE"/>
        </w:rPr>
        <w:t xml:space="preserve"> </w:t>
      </w:r>
      <w:r w:rsidRPr="00506B8C">
        <w:rPr>
          <w:rFonts w:ascii="Sylfaen" w:hAnsi="Sylfaen" w:cs="Sylfaen"/>
          <w:lang w:val="ka-GE"/>
        </w:rPr>
        <w:t>ფინანსური</w:t>
      </w:r>
      <w:r w:rsidRPr="00506B8C">
        <w:rPr>
          <w:lang w:val="ka-GE"/>
        </w:rPr>
        <w:t xml:space="preserve"> </w:t>
      </w:r>
      <w:r w:rsidRPr="00506B8C">
        <w:rPr>
          <w:rFonts w:ascii="Sylfaen" w:hAnsi="Sylfaen" w:cs="Sylfaen"/>
          <w:lang w:val="ka-GE"/>
        </w:rPr>
        <w:t>კონტროლის</w:t>
      </w:r>
      <w:r w:rsidRPr="00506B8C">
        <w:rPr>
          <w:lang w:val="ka-GE"/>
        </w:rPr>
        <w:t xml:space="preserve"> </w:t>
      </w:r>
      <w:r w:rsidRPr="00506B8C">
        <w:rPr>
          <w:rFonts w:ascii="Sylfaen" w:hAnsi="Sylfaen" w:cs="Sylfaen"/>
          <w:lang w:val="ka-GE"/>
        </w:rPr>
        <w:t>სისტემის</w:t>
      </w:r>
      <w:r w:rsidRPr="00506B8C">
        <w:rPr>
          <w:lang w:val="ka-GE"/>
        </w:rPr>
        <w:t xml:space="preserve">  </w:t>
      </w:r>
      <w:r w:rsidRPr="00506B8C">
        <w:rPr>
          <w:rFonts w:ascii="Sylfaen" w:hAnsi="Sylfaen" w:cs="Sylfaen"/>
          <w:lang w:val="ka-GE"/>
        </w:rPr>
        <w:t>განვითარების</w:t>
      </w:r>
      <w:r w:rsidRPr="00506B8C">
        <w:rPr>
          <w:lang w:val="ka-GE"/>
        </w:rPr>
        <w:t xml:space="preserve"> </w:t>
      </w:r>
      <w:r w:rsidRPr="00506B8C">
        <w:rPr>
          <w:rFonts w:ascii="Sylfaen" w:hAnsi="Sylfaen" w:cs="Sylfaen"/>
          <w:lang w:val="ka-GE"/>
        </w:rPr>
        <w:t>სტრატეგია</w:t>
      </w:r>
      <w:r w:rsidRPr="00506B8C">
        <w:rPr>
          <w:lang w:val="ka-GE"/>
        </w:rPr>
        <w:t xml:space="preserve"> </w:t>
      </w:r>
      <w:r w:rsidRPr="00506B8C">
        <w:rPr>
          <w:rFonts w:ascii="Sylfaen" w:hAnsi="Sylfaen" w:cs="Sylfaen"/>
          <w:lang w:val="ka-GE"/>
        </w:rPr>
        <w:t>და</w:t>
      </w:r>
      <w:r w:rsidRPr="00506B8C">
        <w:rPr>
          <w:lang w:val="ka-GE"/>
        </w:rPr>
        <w:t xml:space="preserve"> 3 </w:t>
      </w:r>
      <w:r w:rsidRPr="00506B8C">
        <w:rPr>
          <w:rFonts w:ascii="Sylfaen" w:hAnsi="Sylfaen" w:cs="Sylfaen"/>
          <w:lang w:val="ka-GE"/>
        </w:rPr>
        <w:t>წლიანი</w:t>
      </w:r>
      <w:r w:rsidRPr="00506B8C">
        <w:rPr>
          <w:lang w:val="ka-GE"/>
        </w:rPr>
        <w:t xml:space="preserve"> </w:t>
      </w:r>
      <w:r w:rsidRPr="00506B8C">
        <w:rPr>
          <w:rFonts w:ascii="Sylfaen" w:hAnsi="Sylfaen" w:cs="Sylfaen"/>
          <w:lang w:val="ka-GE"/>
        </w:rPr>
        <w:t>გეგმა</w:t>
      </w:r>
      <w:r w:rsidRPr="00506B8C">
        <w:rPr>
          <w:lang w:val="ka-GE"/>
        </w:rPr>
        <w:t>;</w:t>
      </w:r>
    </w:p>
    <w:p w14:paraId="1AD2E2CE" w14:textId="77777777" w:rsidR="003B4D3A" w:rsidRPr="00506B8C" w:rsidRDefault="003B4D3A" w:rsidP="008C08DB">
      <w:pPr>
        <w:pStyle w:val="abzacixml"/>
      </w:pPr>
    </w:p>
    <w:p w14:paraId="2753AEF0" w14:textId="77777777" w:rsidR="003B4D3A" w:rsidRPr="00506B8C" w:rsidRDefault="003B4D3A" w:rsidP="008C08DB">
      <w:pPr>
        <w:pStyle w:val="abzacixml"/>
      </w:pPr>
      <w:r w:rsidRPr="00506B8C">
        <w:t>დაგეგმილი და მიღწეული საბოლოო შედეგის შეფასების ინდიკატორი</w:t>
      </w:r>
    </w:p>
    <w:p w14:paraId="506AE635" w14:textId="77777777" w:rsidR="003B4D3A" w:rsidRPr="00506B8C" w:rsidRDefault="003B4D3A" w:rsidP="008C08DB">
      <w:pPr>
        <w:pStyle w:val="abzacixml"/>
      </w:pPr>
    </w:p>
    <w:p w14:paraId="300E61DC" w14:textId="77777777" w:rsidR="003B4D3A" w:rsidRPr="00506B8C" w:rsidRDefault="003B4D3A" w:rsidP="008C08DB">
      <w:pPr>
        <w:pStyle w:val="abzacixml"/>
      </w:pPr>
      <w:r w:rsidRPr="00506B8C">
        <w:t xml:space="preserve">1. საბაზისო მაჩვენებელი - ნაერთი ბიუჯეტის ხარჯებისა და არაფინანსური აქტივების ზრდის მთლიანი მოცულობის შეფარდება მთლიან შიდა პროდუქტთან − 29.8%; </w:t>
      </w:r>
    </w:p>
    <w:p w14:paraId="32CD1043" w14:textId="77777777" w:rsidR="003B4D3A" w:rsidRPr="00506B8C" w:rsidRDefault="003B4D3A" w:rsidP="008C08DB">
      <w:pPr>
        <w:pStyle w:val="abzacixml"/>
      </w:pPr>
      <w:r w:rsidRPr="00506B8C">
        <w:t xml:space="preserve">მიზნობრივი მაჩვენებელი - ნაერთი ბიუჯეტის ხარჯებისა და არაფინანსური აქტივების ზრდის მთლიანი მოცულობის შეფარდება მთლიან შიდა პროდუქტთან − არა უმეტეს 26.7%; </w:t>
      </w:r>
    </w:p>
    <w:p w14:paraId="7FF59DEC" w14:textId="2A28C1F2" w:rsidR="003B4D3A" w:rsidRPr="00506B8C" w:rsidRDefault="003B4D3A" w:rsidP="008C08DB">
      <w:pPr>
        <w:pStyle w:val="abzacixml"/>
      </w:pPr>
      <w:r w:rsidRPr="00506B8C">
        <w:t>მ</w:t>
      </w:r>
      <w:r w:rsidR="008C08DB">
        <w:t>იღწეული მაჩვენებელი -</w:t>
      </w:r>
      <w:r w:rsidRPr="00506B8C">
        <w:t>30%;</w:t>
      </w:r>
    </w:p>
    <w:p w14:paraId="0CB860CC" w14:textId="77777777" w:rsidR="003B4D3A" w:rsidRPr="00506B8C" w:rsidRDefault="003B4D3A" w:rsidP="008C08DB">
      <w:pPr>
        <w:pStyle w:val="abzacixml"/>
      </w:pPr>
    </w:p>
    <w:p w14:paraId="1866218B" w14:textId="77777777" w:rsidR="003B4D3A" w:rsidRPr="00506B8C" w:rsidRDefault="003B4D3A" w:rsidP="008C08DB">
      <w:pPr>
        <w:pStyle w:val="abzacixml"/>
      </w:pPr>
      <w:r w:rsidRPr="00506B8C">
        <w:t xml:space="preserve">2. საბაზისო მაჩვენებელი - ნაერთი ბიუჯეტის დეფიციტის შეფარდება მთლიან შიდა პროდუქტთან − 3%; </w:t>
      </w:r>
    </w:p>
    <w:p w14:paraId="21218426" w14:textId="77777777" w:rsidR="003B4D3A" w:rsidRPr="00506B8C" w:rsidRDefault="003B4D3A" w:rsidP="008C08DB">
      <w:pPr>
        <w:pStyle w:val="abzacixml"/>
      </w:pPr>
      <w:r w:rsidRPr="00506B8C">
        <w:t xml:space="preserve">მიზნობრივი მაჩვენებელი - ნაერთი ბიუჯეტის დეფიციტის შეფარდება მთლიან შიდა პროდუქტთან − არა უმეტეს 2.3%; </w:t>
      </w:r>
    </w:p>
    <w:p w14:paraId="1DD7778E" w14:textId="77777777" w:rsidR="003B4D3A" w:rsidRPr="00506B8C" w:rsidRDefault="003B4D3A" w:rsidP="008C08DB">
      <w:pPr>
        <w:pStyle w:val="abzacixml"/>
      </w:pPr>
      <w:r w:rsidRPr="00506B8C">
        <w:t>მიღწეული მაჩვენებელი - 0,9%.</w:t>
      </w:r>
    </w:p>
    <w:p w14:paraId="6E123C94" w14:textId="77777777" w:rsidR="003B4D3A" w:rsidRPr="00506B8C" w:rsidRDefault="003B4D3A" w:rsidP="008C08DB">
      <w:pPr>
        <w:pStyle w:val="abzacixml"/>
      </w:pPr>
    </w:p>
    <w:p w14:paraId="4CAAEA3C" w14:textId="77777777" w:rsidR="003B4D3A" w:rsidRPr="00506B8C" w:rsidRDefault="003B4D3A" w:rsidP="008C08DB">
      <w:pPr>
        <w:pStyle w:val="abzacixml"/>
      </w:pPr>
      <w:r w:rsidRPr="00506B8C">
        <w:t xml:space="preserve">3. საბაზისო მაჩვენებელი - სახელმწიფო ვალის შეფარდება მთლიან შიდა პროდუქტთან − 39.9%; </w:t>
      </w:r>
    </w:p>
    <w:p w14:paraId="53E8CC00" w14:textId="77777777" w:rsidR="003B4D3A" w:rsidRPr="00506B8C" w:rsidRDefault="003B4D3A" w:rsidP="008C08DB">
      <w:pPr>
        <w:pStyle w:val="abzacixml"/>
      </w:pPr>
      <w:r w:rsidRPr="00506B8C">
        <w:t xml:space="preserve">მიზნობრივი მაჩვენებელი - სახელმწიფო ვალის შეფარდება მთლიან შიდა პროდუქტთან − არა უმეტეს 38.5%; </w:t>
      </w:r>
    </w:p>
    <w:p w14:paraId="24E6EB6D" w14:textId="394721C2" w:rsidR="003B4D3A" w:rsidRPr="00506B8C" w:rsidRDefault="003B4D3A" w:rsidP="008C08DB">
      <w:pPr>
        <w:pStyle w:val="abzacixml"/>
      </w:pPr>
      <w:r w:rsidRPr="00506B8C">
        <w:t>მიღწეული მაჩვენებელი - 44.6%.</w:t>
      </w:r>
    </w:p>
    <w:p w14:paraId="49E27CC1" w14:textId="77777777" w:rsidR="003B4D3A" w:rsidRPr="00506B8C" w:rsidRDefault="003B4D3A" w:rsidP="008C08DB">
      <w:pPr>
        <w:pStyle w:val="abzacixml"/>
      </w:pPr>
    </w:p>
    <w:p w14:paraId="10D8CEE2" w14:textId="77777777" w:rsidR="003B4D3A" w:rsidRPr="00506B8C" w:rsidRDefault="003B4D3A" w:rsidP="008C08DB">
      <w:pPr>
        <w:pStyle w:val="abzacixml"/>
      </w:pPr>
      <w:r w:rsidRPr="00506B8C">
        <w:t xml:space="preserve">4. საბაზისო მაჩვენებელი - ღია ბიუჯეტის ინდექსის (OBI) მაჩვენებელი - 66; </w:t>
      </w:r>
    </w:p>
    <w:p w14:paraId="6885749D" w14:textId="77777777" w:rsidR="003B4D3A" w:rsidRPr="00506B8C" w:rsidRDefault="003B4D3A" w:rsidP="008C08DB">
      <w:pPr>
        <w:pStyle w:val="abzacixml"/>
      </w:pPr>
      <w:r w:rsidRPr="00506B8C">
        <w:t>მიზნობრივი მაჩვენებელი - საბაზისო მაჩვენებლის გაუმჯობესება</w:t>
      </w:r>
    </w:p>
    <w:p w14:paraId="62D793EF" w14:textId="77777777" w:rsidR="003B4D3A" w:rsidRPr="00506B8C" w:rsidRDefault="003B4D3A" w:rsidP="008C08DB">
      <w:pPr>
        <w:pStyle w:val="abzacixml"/>
      </w:pPr>
      <w:r w:rsidRPr="00506B8C">
        <w:t>მიღწეული მაჩვენებელი - ღია ბიუჯეტის ინდექსის (OBI) მაჩვენებელი - 82</w:t>
      </w:r>
    </w:p>
    <w:p w14:paraId="03531D0E" w14:textId="77777777" w:rsidR="003B4D3A" w:rsidRPr="00506B8C" w:rsidRDefault="003B4D3A" w:rsidP="008C08DB">
      <w:pPr>
        <w:pStyle w:val="abzacixml"/>
      </w:pPr>
    </w:p>
    <w:p w14:paraId="268E64C6" w14:textId="77777777" w:rsidR="003B4D3A" w:rsidRPr="00506B8C" w:rsidRDefault="003B4D3A" w:rsidP="008C08DB">
      <w:pPr>
        <w:pStyle w:val="abzacixml"/>
      </w:pPr>
      <w:r w:rsidRPr="00506B8C">
        <w:lastRenderedPageBreak/>
        <w:t xml:space="preserve">5. საბაზისო მაჩვენებელი - საერთაშორისო სარეიტინგო კომპანიების Standard &amp; Poor’s და Fitch-ის შეფასებით „BB-სტაბილური“ რეიტინგი აქვს მინიჭებული საქართველოს. საერთაშორისო სარეიტინგო კომპანია Moody’s-ის შეფასებით კი “Ba3 (რაც BB-ის ანალოგია) პოზიტიური“ ; </w:t>
      </w:r>
    </w:p>
    <w:p w14:paraId="3FBCCCBC" w14:textId="77777777" w:rsidR="003B4D3A" w:rsidRPr="00506B8C" w:rsidRDefault="003B4D3A" w:rsidP="008C08DB">
      <w:pPr>
        <w:pStyle w:val="abzacixml"/>
      </w:pPr>
      <w:r w:rsidRPr="00506B8C">
        <w:t>მიზნობრივი მაჩვენებელი - საერთაშორისო სარეიტინგო კომპანიების არსებული მაჩვენებლების შენარჩუნება/გაუმჯობესება</w:t>
      </w:r>
    </w:p>
    <w:p w14:paraId="490719BE" w14:textId="77777777" w:rsidR="003B4D3A" w:rsidRPr="00506B8C" w:rsidRDefault="003B4D3A" w:rsidP="008C08DB">
      <w:pPr>
        <w:pStyle w:val="abzacixml"/>
      </w:pPr>
      <w:r w:rsidRPr="00506B8C">
        <w:t>მიღწეული მაჩვენებელი - Standard &amp; Poor’s და Fitch-ის შეფასება შენარჩუნებულია, Moody’s</w:t>
      </w:r>
      <w:r w:rsidRPr="00506B8C">
        <w:rPr>
          <w:spacing w:val="-1"/>
        </w:rPr>
        <w:t xml:space="preserve"> </w:t>
      </w:r>
      <w:r w:rsidRPr="00506B8C">
        <w:t>-მა გააუმჯობესა შეფასება Ba3-დან</w:t>
      </w:r>
      <w:r w:rsidRPr="00506B8C">
        <w:rPr>
          <w:spacing w:val="2"/>
        </w:rPr>
        <w:t xml:space="preserve"> </w:t>
      </w:r>
      <w:r w:rsidRPr="00506B8C">
        <w:t>Ba2-მდე.</w:t>
      </w:r>
    </w:p>
    <w:p w14:paraId="307378DF" w14:textId="77777777" w:rsidR="003B4D3A" w:rsidRPr="00506B8C" w:rsidRDefault="003B4D3A" w:rsidP="008C08DB">
      <w:pPr>
        <w:pStyle w:val="abzacixml"/>
      </w:pPr>
    </w:p>
    <w:p w14:paraId="58F0DD99" w14:textId="77777777" w:rsidR="003B4D3A" w:rsidRPr="00506B8C" w:rsidRDefault="003B4D3A" w:rsidP="008C08DB">
      <w:pPr>
        <w:pStyle w:val="abzacixml"/>
      </w:pPr>
      <w:r w:rsidRPr="00506B8C">
        <w:t xml:space="preserve">6. საბაზისო მაჩვენებელი - ყოველწლიურად მზადდება სახელმწიფო ბიუჯეტის დაფინანსებაზე მყოფი ორგანიზაციებისთვის მოდიფიცირებული საკასო მეთოდის შესაბამისი კონსოლიდირებული ფინანსური ანგარიშგება; </w:t>
      </w:r>
    </w:p>
    <w:p w14:paraId="2B722793" w14:textId="77777777" w:rsidR="003B4D3A" w:rsidRPr="00506B8C" w:rsidRDefault="003B4D3A" w:rsidP="008C08DB">
      <w:pPr>
        <w:pStyle w:val="abzacixml"/>
      </w:pPr>
      <w:r w:rsidRPr="00506B8C">
        <w:t xml:space="preserve">მიზნობრივი მაჩვენებელი - დანერგილია დარიცხვის მეთოდზე დაფუძნებული სულ მცირე 5 საჯარო სექტორის ბუღალტრული აღრიცხვის საერთაშორისო სტანდარტი; </w:t>
      </w:r>
    </w:p>
    <w:p w14:paraId="556508F2" w14:textId="77777777" w:rsidR="003B4D3A" w:rsidRPr="00506B8C" w:rsidRDefault="003B4D3A" w:rsidP="008C08DB">
      <w:pPr>
        <w:pStyle w:val="abzacixml"/>
        <w:rPr>
          <w:color w:val="FF0000"/>
        </w:rPr>
      </w:pPr>
      <w:r w:rsidRPr="00506B8C">
        <w:t xml:space="preserve">მიღწეული მაჩვენებელი </w:t>
      </w:r>
      <w:r w:rsidRPr="00506B8C">
        <w:rPr>
          <w:color w:val="FF0000"/>
        </w:rPr>
        <w:t xml:space="preserve">- </w:t>
      </w:r>
      <w:r w:rsidRPr="00506B8C">
        <w:t>დაინერგა დარიცხვის მეთოდზე დაფუძნებული 7 საჯარო სექტორის ბუღალტრული აღრიცხვის საერთაშორისო სტანდარტი.</w:t>
      </w:r>
    </w:p>
    <w:p w14:paraId="2014FDE3" w14:textId="77777777" w:rsidR="00EF3735" w:rsidRPr="00506B8C" w:rsidRDefault="00EF3735" w:rsidP="00501D95">
      <w:pPr>
        <w:ind w:left="180"/>
        <w:rPr>
          <w:rFonts w:ascii="Sylfaen" w:hAnsi="Sylfaen"/>
          <w:highlight w:val="yellow"/>
          <w:lang w:val="ka-GE"/>
        </w:rPr>
      </w:pPr>
    </w:p>
    <w:p w14:paraId="605CBC5D" w14:textId="77777777" w:rsidR="002B1505" w:rsidRPr="00506B8C" w:rsidRDefault="002B1505" w:rsidP="008C08DB">
      <w:pPr>
        <w:pStyle w:val="abzacixml"/>
      </w:pPr>
      <w:r w:rsidRPr="00506B8C">
        <w:t xml:space="preserve">5.5 ეკონომიკური პოლიტიკის შემუშავება და განხორციელება (პროგრამული კოდი 24 01)    </w:t>
      </w:r>
    </w:p>
    <w:p w14:paraId="60B31FE3" w14:textId="77777777" w:rsidR="002B1505" w:rsidRPr="00506B8C" w:rsidRDefault="002B1505" w:rsidP="00501D95">
      <w:pPr>
        <w:ind w:left="180"/>
      </w:pPr>
    </w:p>
    <w:p w14:paraId="52DB3B14" w14:textId="77777777" w:rsidR="002B1505" w:rsidRPr="00506B8C" w:rsidRDefault="002B1505" w:rsidP="008C08DB">
      <w:pPr>
        <w:pStyle w:val="abzacixml"/>
      </w:pPr>
      <w:r w:rsidRPr="00506B8C">
        <w:t>პროგრამის განმახორციელებელი:</w:t>
      </w:r>
    </w:p>
    <w:p w14:paraId="3F765285" w14:textId="77777777" w:rsidR="002B1505" w:rsidRPr="00506B8C" w:rsidRDefault="002B1505"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ეკონომიკისა და მდგრადი განვითარების სამინისტრო</w:t>
      </w:r>
    </w:p>
    <w:p w14:paraId="39489381" w14:textId="77777777" w:rsidR="002B1505" w:rsidRPr="00506B8C" w:rsidRDefault="002B1505" w:rsidP="00501D95">
      <w:pPr>
        <w:ind w:left="180"/>
      </w:pPr>
      <w:r w:rsidRPr="00506B8C">
        <w:t xml:space="preserve"> </w:t>
      </w:r>
    </w:p>
    <w:p w14:paraId="304F97E0" w14:textId="77777777" w:rsidR="002B1505" w:rsidRPr="00506B8C" w:rsidRDefault="002B1505" w:rsidP="00501D95">
      <w:pPr>
        <w:ind w:left="180"/>
        <w:contextualSpacing/>
        <w:jc w:val="both"/>
        <w:rPr>
          <w:rFonts w:ascii="Sylfaen" w:hAnsi="Sylfaen"/>
          <w:lang w:val="ka-GE"/>
        </w:rPr>
      </w:pPr>
    </w:p>
    <w:p w14:paraId="7882484F" w14:textId="77777777" w:rsidR="002B1505" w:rsidRPr="00506B8C" w:rsidRDefault="002B1505"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391CFA08"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სტაბილური მაკროეკონომიკური გარემო საშუალოვადიან და გრძელვადიან პერსპექტივაში;</w:t>
      </w:r>
    </w:p>
    <w:p w14:paraId="27B0DE26"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ეკონომიკის განვითარებისათვის იდენტიფიცირებული მნიშვნელოვანი მიმართულებები;</w:t>
      </w:r>
    </w:p>
    <w:p w14:paraId="47471818"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მცირე და საშუალო მეწარმეობის განვითარების სტრატეგიით და სამოქმედო გეგმით განსაზღვრული შესრულებული ღონისძიებები;</w:t>
      </w:r>
    </w:p>
    <w:p w14:paraId="0D7424B7"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ექსპორტის სტიმულირებისა და იმპორტის ჩანაცვლების შესაძლებლობა;</w:t>
      </w:r>
    </w:p>
    <w:p w14:paraId="3BB14BB6"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გაუმჯობესებული სავაჭრო ბალანსი;</w:t>
      </w:r>
    </w:p>
    <w:p w14:paraId="1BB246AF"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გაზრდილი  საქართველოს საექსპორტო პოტენციალი და დივერსიფიცირებული ბაზრები; </w:t>
      </w:r>
    </w:p>
    <w:p w14:paraId="214E5894"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განვითარებული არსებული სავაჭრო რეჟიმები და გაფორმებული ახალი სავაჭრო შეთანხმებები (მ.შ თავისუფალი ვაჭრობის);</w:t>
      </w:r>
    </w:p>
    <w:p w14:paraId="55A8F7A9"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ახალი პრეფერენციული რეჟიმები;</w:t>
      </w:r>
    </w:p>
    <w:p w14:paraId="4E31FCB0"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შემუშავებული მწვანე ზრდის პოლიტიკის დოკუმენტი;</w:t>
      </w:r>
    </w:p>
    <w:p w14:paraId="6EB7D429"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ქვეყნის ენერგოეფექტურობის ეროვნული სამოქმედო გეგმის არსებობა და მისი განხორციელება;</w:t>
      </w:r>
    </w:p>
    <w:p w14:paraId="1D531C23"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საყოფაცხოვრებო მოწყობილობების მიერ ენერგიის მოხმარების აღმნიშვნელი მარკირების დანერგილი სისტემა; </w:t>
      </w:r>
    </w:p>
    <w:p w14:paraId="186B2C48"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არსებული საინვესტიციო რესურსის რაციონალური გამოყენება;</w:t>
      </w:r>
    </w:p>
    <w:p w14:paraId="628E7728"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ლიკვიდური და რეალურად ფუნქციონირებადი კაპიტალის ბაზრის არსებობა, რომელიც ხელს შეუწყოფს საფინანსო სისტემის დივერსიფიკაციას, გრძელვადიანი საინვესტიციო რესურსის ხელმისაწვდომობის ზრდას და ეკონომიკის განვითარების სტიმულს;</w:t>
      </w:r>
    </w:p>
    <w:p w14:paraId="0E7E31CB"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ლოგისტიკური სერვისების მიწოდების შესაძლებლობა (აწყობა, შეფუთვა);</w:t>
      </w:r>
    </w:p>
    <w:p w14:paraId="1A4900AE"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ანაკლიის ღრმაწყლოვანი ნავსადგურის დაკავშირება ძირითად სარკინიგზო და საავტომობილო მაგისტრალებთან (რკინიგზის ხაზის და საავტომობილო გზის მშენებლობა) და სატვირთო გადაზიდვების განხორციელების შესაძლებლობა;</w:t>
      </w:r>
    </w:p>
    <w:p w14:paraId="7DABD512"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სამგზავრო გადაყვანებისა და სატვირთო გადაზიდვების გაზრდილი მოცულობა და განვითარებული სავაჭრო-ეკონომიკური ურთიერთობები; </w:t>
      </w:r>
    </w:p>
    <w:p w14:paraId="441A06C7"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მოზიდული დამატებითი ტვირთნაკადები და ქვეყნის განვითარებული სატრანზიტო პოტენციალი; </w:t>
      </w:r>
    </w:p>
    <w:p w14:paraId="3582E838"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ფრენების უსაფრთხოებისა და საავიაციო უშიშროების ამაღლებული დონე;  </w:t>
      </w:r>
    </w:p>
    <w:p w14:paraId="7A1383B5"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სივრცითი მოწყობის გენერალური სქემების, მუნიციპალიტეტების სივრცითი მოწყობის გეგმების, დასახლებათა მიწათსარგებლობის გენერალური გეგმების, განაშენიანების რეგულირების გეგმებისა და მიწათმოწყობის დაგეგმვის მარეგულირებელი დოკუმენტაციის არსებებობა; </w:t>
      </w:r>
    </w:p>
    <w:p w14:paraId="59B0AF03"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ევროპულ სამშენებლო ბაზართან ინტეგრირებული, განვითარებული სამშენებლო ინდუსტრია და  გაუმჯობესებული მშენებლობის ხარისხი;</w:t>
      </w:r>
    </w:p>
    <w:p w14:paraId="6A36F475"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სამშენებლო სფეროში  დასაქმებულთა გაზრდილი რაოდენობა;</w:t>
      </w:r>
    </w:p>
    <w:p w14:paraId="594D1BB2"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სამშენებლო სფეროში ევროპულ ნორმებთან დაახლოებული საქართველოს კანონმდებლობა და ევროკოდების შესაბამისად შემუშავებული ევროკოდების ეროვნული დანართები.</w:t>
      </w:r>
    </w:p>
    <w:p w14:paraId="7E2C6AC7" w14:textId="77777777" w:rsidR="002B1505" w:rsidRPr="00506B8C" w:rsidRDefault="002B1505" w:rsidP="00501D95">
      <w:pPr>
        <w:pStyle w:val="ListParagraph"/>
        <w:ind w:left="180"/>
        <w:jc w:val="both"/>
        <w:rPr>
          <w:rFonts w:ascii="Sylfaen" w:hAnsi="Sylfaen"/>
          <w:color w:val="000000"/>
          <w:lang w:val="ka-GE" w:eastAsia="zh-CN"/>
        </w:rPr>
      </w:pPr>
    </w:p>
    <w:p w14:paraId="090962CF" w14:textId="77777777" w:rsidR="002B1505" w:rsidRPr="00506B8C" w:rsidRDefault="002B1505" w:rsidP="00501D95">
      <w:pPr>
        <w:spacing w:before="240" w:line="240" w:lineRule="auto"/>
        <w:ind w:left="180"/>
        <w:jc w:val="both"/>
        <w:rPr>
          <w:rFonts w:ascii="Sylfaen" w:eastAsia="Sylfaen" w:hAnsi="Sylfaen"/>
          <w:lang w:val="ka-GE"/>
        </w:rPr>
      </w:pPr>
    </w:p>
    <w:p w14:paraId="48206542" w14:textId="77777777" w:rsidR="002B1505" w:rsidRPr="00506B8C" w:rsidRDefault="002B1505"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1DD96873"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საშუალო წლიურმა ეკონომიკურმა ზრდამ 2017 წელს შეადგინა 4.8%;</w:t>
      </w:r>
    </w:p>
    <w:p w14:paraId="3888C497"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მნიშვნელოვნად გაუმჯობესდა საქართველოს პოზიცია მსოფლიო ბანკის „ბიზნესის კეთების“  რეიტინგში და მე-16 პოზიციიდან გადაინაცვლა მე-9 ადგილზე;</w:t>
      </w:r>
    </w:p>
    <w:p w14:paraId="71EAB343"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მცირე და საშუალო ბიზნესის განვითარების სტრატეგიის 2016-2017 წლების სამოქმედო გეგმის მიხედვით გაწერილი ყველა პრიორიტეტული ღონისძიება/შესაბამისი აქტივობები შესრულდა 100%-ით;</w:t>
      </w:r>
    </w:p>
    <w:p w14:paraId="53EC0C72"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შემუშავდა საინვესტიციო ფონდების შესახებ კანონმდებლობის პირველადი ვერსია;</w:t>
      </w:r>
    </w:p>
    <w:p w14:paraId="21A65C0A"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მომზადდა „დაგროვებითი პენსიის შესახებ“ კანონის პროექტი და წარედგინა პარლამენტს შემდგომში კერძო დაგროვებითი საპენსიო მოდელის დანერგვის მიზნით;</w:t>
      </w:r>
    </w:p>
    <w:p w14:paraId="0625B152"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საპენსიო რეფორმის ფარგლებში შემუშავდა კანონის პროექტი „კერძო დაგროვებითი საპენსიო უზრუნველყოფის შესახებ“;</w:t>
      </w:r>
    </w:p>
    <w:p w14:paraId="6F10476A" w14:textId="11D2B6FB"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2017 წელს საქართველოს საგარეო სავაჭრო ბრუნვა წინა წლის ანალოგიურ პერიოდთან შედარებით გაიზარდა 13.8%-ით. ექსპორტი გაიზარდა 29.1%-ით, ხოლო იმპორტი გაიზარდა 9.4%-ით. უარყოფითმა სავაჭრო ბალანსმა 2017 წელს შეადგინა 5 251.2 მლნ აშშ დოლარი და საგარეო სავაჭრო ბრუნვის 49.0 % , მაშინ როდესაც 2016 წელს შეადგენდა 55%-ს;</w:t>
      </w:r>
    </w:p>
    <w:p w14:paraId="5E90A94A"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შენარჩუნდა საექსპორტო ბაზრების დივერსიფიკაციის ტენდენცია გლობალური მასშტაბით. 2017 წელს საქართველოს 118 საექსპორტო ბაზრიდან ექსპორტის ზრდა დაფიქსირდა 68 ქვეყანაში. ამასთან, თავისუფალი ვაჭრობის რეჟიმის მქონე ქვეყნებთან ექსპორტი გაიზარდა 38%-ით;</w:t>
      </w:r>
    </w:p>
    <w:p w14:paraId="6EBB586B"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2017 წელს 2016 წელთან შედარებით ექსპორტის მნიშვნელოვანი ზრდა დაფიქსირდა შემდეგ პოზიციებზე: ჯემები (17-ჯერ),  ცხვრის ხორცი (6-ჯერ), ფეროშენადნობები (81%), უალკოჰოლო სასმელები (52%), ღვინო (51%), სპირტიანი სასმელები (38%), სპილენძის მადნები (34%), სამკურნალო საშუალებები (31%), ხის ნაწარმი (ცხოველთა სახლები) (27%),  ხილის მინერალური წყალი (20%), აზოტოვანი სასუქები (16%), კენკროვანი ხილი (8%).</w:t>
      </w:r>
    </w:p>
    <w:p w14:paraId="243BE73A"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დივერსიფიცირებულ იქნა საქართველოსთვის ისეთი მნიშვნელოვანი პროდუქცია, როგორიცაა მინერალური წყალი, უალკოჰოლო სასმელები, თხილი, ღვინო, სპირტიანი სასმელები, საკონსერვო პროდუქცია, აზოტოვანი სასუქები ფეროშენადნობები და ა.შ.  მაგალითად:</w:t>
      </w:r>
    </w:p>
    <w:p w14:paraId="29225458" w14:textId="77777777" w:rsidR="002B1505" w:rsidRPr="00506B8C" w:rsidRDefault="002B1505" w:rsidP="008C08DB">
      <w:pPr>
        <w:pStyle w:val="abzacixml"/>
        <w:numPr>
          <w:ilvl w:val="1"/>
          <w:numId w:val="39"/>
        </w:numPr>
        <w:rPr>
          <w:rFonts w:eastAsiaTheme="minorEastAsia"/>
        </w:rPr>
      </w:pPr>
      <w:r w:rsidRPr="00506B8C">
        <w:rPr>
          <w:rFonts w:eastAsiaTheme="minorEastAsia"/>
        </w:rPr>
        <w:t>გაფართოვდა მინერალური წყლისა და უალკოჰოლო გაზიანი სასმელების ექსპორტის გეოგრაფიული არეალი (2016 წელს მინერალური წყალი იქნა ექსპორტირებული 32 ქვეყანაში და უალკოჰოლო სასმელები 34 ქვეყანაში, ხოლო 2017 წელს შესაბამისად - 43 და 42 ქვეყანაში). ამ პროდუქციების ექსპორტი ტრადიციულ საექსპორტო ბაზრებთან (დსთ და ევროკავშირი) ერთად მნიშვნელოვნად გაიზარდა სხვა ქვეყნებში;</w:t>
      </w:r>
    </w:p>
    <w:p w14:paraId="250A7742" w14:textId="77777777" w:rsidR="002B1505" w:rsidRPr="00506B8C" w:rsidRDefault="002B1505" w:rsidP="008C08DB">
      <w:pPr>
        <w:pStyle w:val="abzacixml"/>
        <w:numPr>
          <w:ilvl w:val="1"/>
          <w:numId w:val="39"/>
        </w:numPr>
        <w:rPr>
          <w:rFonts w:eastAsiaTheme="minorEastAsia"/>
        </w:rPr>
      </w:pPr>
      <w:r w:rsidRPr="00506B8C">
        <w:rPr>
          <w:rFonts w:eastAsiaTheme="minorEastAsia"/>
        </w:rPr>
        <w:t>2016 წელს ევროკავშირს ეკავა საქართველოს თხილის მთლიანი ექსპორტის 81%, ხოლო 2017 წელს ეს მაჩვენებელი განისაზღვრა 65%-ით. აღნიშნული პროდუქციის ექსპორტი მნიშვნელოვნად გაიზარდა  დსთ-სა და აზიის ქვეყნებში;</w:t>
      </w:r>
    </w:p>
    <w:p w14:paraId="1D8DD6CD"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გამოიკვეთა პროდუქციისთვის ახალი საექსპორტო ბაზრები: ცხვრის ხორცი - კატარი; თხილი ჩინეთი, ახალი ზელანდია; ხილ-ბოსტნეულის კონსერვები - ს/არაბეთი, ეგვიპტე; სპირტიანი სასმელები - ტაივანი; აზოტოვანი სასუქები - უკრაინა, რუსეთი, მალავი; მატყლი - ყაზახეთი, ჩინეთი; ორთოპედიული სამარჯვები - ესტონეთი, რუსეთი, თურქმენეთი, ყირგიზეთი;  შპალერი - სუდანი; ტექსტილის მზა ნაწარმი - აშშ და ა.შ.</w:t>
      </w:r>
    </w:p>
    <w:p w14:paraId="6576364F"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გამოიკვეთა საექსპორტო პოტენციალის მქონე ახალი პროდუქცია: ხალიჩები და იატაკის საფარები, სამგზავრო  ჩანთები, გრაფიტი.</w:t>
      </w:r>
    </w:p>
    <w:p w14:paraId="030E6B9D"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DCFTA-ს ამოქმედების შემდგომ ევროკავშირის წილი საქართველოს ექსპორტში 22%-დან (2014 წელი) გაიზარდა 24%-მდე (2017 წელი) და ევროკავშირის ბაზარზე გავიდა ისეთი ახალი საექსპორტო პროდუქცია როგორიცაა: კივი, გამშრალი ხილი, სხვადასხვა სახეობის ენკრა, გადამუშავებული ხილის კონსერვები ჯემებისა და მურაბების სახით, გამხმარი ბოსტნეული, კიტრი და კორნიშონი, კობალტის ოქსიდები;</w:t>
      </w:r>
    </w:p>
    <w:p w14:paraId="5B4323A0"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შენარჩუნდა საექსპორტო ბაზრების დივერსიფიკაციის ტენდენცია გლობალური მასშტაბით, დსთ-სა და ევროკავშირის გარდა, საქართველოს სხვა სავაჭრო პარტნიორ ქვეყნებში. ამ ჯგუფიდან ექსპორტის მნიშვნელოვანი ზრდა განხორციელდა შემდეგ ქვეყნებში: ზიმბაბვე (9-ჯერ), ქუვეითი (346%), იაპონია (175%), კატარი (163%),  აშშ (78%), მაროკო (46%),  მონღოლეთი (30%), პერუ (30%), სინგაპური (29%),   ა/გ საამიროები (17%), კორეა (24%),  ჩინეთი (23%), მექსიკა (4%);</w:t>
      </w:r>
    </w:p>
    <w:p w14:paraId="39BA96CE"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ექსპორტის მნიშვნელოვანი ზრდა დაფიქსირდა შემდეგ ქვეყნებში: ბელგია (134%), პოლონეთი (117%), რუმინეთი (104%), ესპანეთი (44%), ლიტვა (39%), მალტა (11-ჯერ), ბულგარეთი (7%), ავსტრია (7-ჯერ), თურქმენეთში (108%), რუსეთში (91%), აზერბაიჯანში (78%), უკრაინაში (70%), მოლდოვაში (59%), ბელარუსი (50%), სომხეთში (38%), ყაზახეთში (29%) და ყირგიზეთში (29%).</w:t>
      </w:r>
    </w:p>
    <w:p w14:paraId="463839F9"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გაიზარდა საავტომობილო ტრანსპორტით, საქართველოს რკინიგზის საშუალებით და საქართველოს საერთაშორისო აეროპორტების მეშვეობით გადაზიდული ტვირთების რაოდენობა და გადაყვანილი მგზავრების რიცხვი, კერძოდ:</w:t>
      </w:r>
    </w:p>
    <w:p w14:paraId="7614D6D4" w14:textId="77777777" w:rsidR="002B1505" w:rsidRPr="00506B8C" w:rsidRDefault="002B1505" w:rsidP="008C08DB">
      <w:pPr>
        <w:pStyle w:val="abzacixml"/>
        <w:numPr>
          <w:ilvl w:val="1"/>
          <w:numId w:val="39"/>
        </w:numPr>
        <w:rPr>
          <w:rFonts w:eastAsiaTheme="minorEastAsia"/>
        </w:rPr>
      </w:pPr>
      <w:r w:rsidRPr="00506B8C">
        <w:rPr>
          <w:rFonts w:eastAsiaTheme="minorEastAsia"/>
        </w:rPr>
        <w:t>2017 წელს საავტომობილო ტრანსპორტის სექტორში საქართველოს ტვირთზიდვის მაჩვენებელმა შეადგინა 30.7 მლნ ტონა (2016 წლის მაჩვენებელზე მეტია 1.1%-ით), ხოლო გადაყვანილი მგზავრების რაოდენობამ - 383.1 მლნ მგზავრი (2016 წელთან შედარებით მეტია 2.7%-ით). გაიზარდა პარტნიორ ქვეყნებთან პარიტეტის საფუძველზე ფუნქციონირებადი მარშრუტებისა და შესრულებული რეგულარული საერთაშორისო სამგზავრო რეისების ოდენობა. საერთო ჯამში 2017 წლის სხვადასხვა პერიოდში ფუნქციონირებდა 97 მარშრუტი და სრულდებოდა 600 რეისი დღეში (2016 წელს ფუნქციონირებდა 95 მარშრუტი და სრულდებოდა დღეში 597 რეისი);</w:t>
      </w:r>
    </w:p>
    <w:p w14:paraId="188266E6" w14:textId="77777777" w:rsidR="002B1505" w:rsidRPr="00506B8C" w:rsidRDefault="002B1505" w:rsidP="008C08DB">
      <w:pPr>
        <w:pStyle w:val="abzacixml"/>
        <w:numPr>
          <w:ilvl w:val="1"/>
          <w:numId w:val="39"/>
        </w:numPr>
        <w:rPr>
          <w:rFonts w:eastAsiaTheme="minorEastAsia"/>
        </w:rPr>
      </w:pPr>
      <w:r w:rsidRPr="00506B8C">
        <w:rPr>
          <w:rFonts w:eastAsiaTheme="minorEastAsia"/>
        </w:rPr>
        <w:lastRenderedPageBreak/>
        <w:t>2017 წელს საქართველოს რკინიგზის საშუალებით გადაყვანილმა მგზავრების რაოდენობამ შეადგინა 2.7 მლნ მგზავრი, რაც 2016 წელს გადაყვანილი მგზავრების რაოდენობაზე მეტია 9.0%-ით;</w:t>
      </w:r>
    </w:p>
    <w:p w14:paraId="5DB23DF9" w14:textId="77777777" w:rsidR="002B1505" w:rsidRPr="00506B8C" w:rsidRDefault="002B1505" w:rsidP="008C08DB">
      <w:pPr>
        <w:pStyle w:val="abzacixml"/>
        <w:numPr>
          <w:ilvl w:val="1"/>
          <w:numId w:val="39"/>
        </w:numPr>
        <w:rPr>
          <w:rFonts w:eastAsiaTheme="minorEastAsia"/>
        </w:rPr>
      </w:pPr>
      <w:r w:rsidRPr="00506B8C">
        <w:rPr>
          <w:rFonts w:eastAsiaTheme="minorEastAsia"/>
        </w:rPr>
        <w:t xml:space="preserve">2017 წელს გაიზარდა საქართველოს საერთაშორისო აეროპორტების მგზავრთნაკადის მაჩვენებელი და შეადგინა 4.1 მლნ მგზავრი (2016 წლის მაჩვენებელს აღემატება 43.4%-ით). მგზავრთნაკადის მატება ბოლო პერიოდში განპირობებულია საქართველოში ტურისტული ნაკადის ზრდის ტენდენციით და საქართველოს ავიაბაზარზე ახალი ავიაკომპანიების შემოსვლით; </w:t>
      </w:r>
    </w:p>
    <w:p w14:paraId="1A00710C" w14:textId="77777777" w:rsidR="002B1505" w:rsidRPr="00506B8C" w:rsidRDefault="002B1505" w:rsidP="008C08DB">
      <w:pPr>
        <w:pStyle w:val="abzacixml"/>
        <w:numPr>
          <w:ilvl w:val="1"/>
          <w:numId w:val="39"/>
        </w:numPr>
        <w:rPr>
          <w:rFonts w:eastAsiaTheme="minorEastAsia"/>
        </w:rPr>
      </w:pPr>
      <w:r w:rsidRPr="00506B8C">
        <w:rPr>
          <w:rFonts w:eastAsiaTheme="minorEastAsia"/>
        </w:rPr>
        <w:t xml:space="preserve">2017 წელს საქართველოს საზღვაო ნავსადგურებში ჯამურად გადამუშავებულმა კონტეინერების რაოდენობამ შეადგინა 394 787 ერთეული TEU და გადააჭარდა 2016 წლის მაჩვენებელს 19.7%-ით; </w:t>
      </w:r>
    </w:p>
    <w:p w14:paraId="1DFD88F1"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მომზადდა ენერგოეფექტურობის ეროვნული სამოქმედო გეგმის (NEEAP) პროექტი და კანონპროექტი „შენობების ენერგოეფექტურობის შესახებ“;</w:t>
      </w:r>
    </w:p>
    <w:p w14:paraId="227B4624"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შემუშავდა საქართველოს კანონის პროექტი „ელექტრონული კომერციის შესახებ“ და საფოსტო სფეროს საკანონმდებლო-ნორმატიული ბაზა. ხელი შეეწყო საინფორმაციო და ელექტრონული კომუნიკაციების განვითარებას; </w:t>
      </w:r>
    </w:p>
    <w:p w14:paraId="6E3E9C95"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დამტკიცდა იყალთოს ხევისა და ბახმაროს ქალაქთმშენებლობითი დოკუმენტაცია; </w:t>
      </w:r>
    </w:p>
    <w:p w14:paraId="7309E13C"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მომზადდა ბაკურიანის სარეკრეაციო ტერიტორიისა და დიდი მიტარბის ქალაქთმშენებლობითი დოკუმენტაცია;</w:t>
      </w:r>
    </w:p>
    <w:p w14:paraId="5D12A438" w14:textId="77777777" w:rsidR="002B1505" w:rsidRPr="00506B8C" w:rsidRDefault="002B1505"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განხორციელდა საქართველოს მაშტაბით მგზავრთა საჰაერო გადაყვანა, რამაც განაპირობა ტურიზმის განვითარების ხელშეწყობა და საქართველოს, როგორც ტურისტული რეგიონის, ცნობადობის გაზრდა.</w:t>
      </w:r>
    </w:p>
    <w:p w14:paraId="2F32E810" w14:textId="77777777" w:rsidR="002B1505" w:rsidRPr="00506B8C" w:rsidRDefault="002B1505" w:rsidP="00501D95">
      <w:pPr>
        <w:ind w:left="180"/>
        <w:contextualSpacing/>
        <w:jc w:val="both"/>
        <w:rPr>
          <w:rFonts w:ascii="Sylfaen" w:hAnsi="Sylfaen"/>
          <w:color w:val="000000"/>
          <w:lang w:val="ka-GE"/>
        </w:rPr>
      </w:pPr>
    </w:p>
    <w:p w14:paraId="4EFD80FB" w14:textId="77777777" w:rsidR="002B1505" w:rsidRPr="00506B8C" w:rsidRDefault="002B1505"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6E4A0ED9" w14:textId="77777777" w:rsidR="002B1505" w:rsidRPr="00506B8C" w:rsidRDefault="002B1505" w:rsidP="00501D95">
      <w:pPr>
        <w:pStyle w:val="NoSpacing"/>
        <w:ind w:left="180"/>
        <w:jc w:val="both"/>
        <w:rPr>
          <w:rFonts w:ascii="Sylfaen" w:hAnsi="Sylfaen"/>
        </w:rPr>
      </w:pPr>
    </w:p>
    <w:p w14:paraId="2A2889BA" w14:textId="77777777" w:rsidR="002B1505" w:rsidRPr="00506B8C" w:rsidRDefault="002B1505" w:rsidP="00501D95">
      <w:pPr>
        <w:pStyle w:val="NoSpacing"/>
        <w:ind w:left="180"/>
        <w:jc w:val="both"/>
        <w:rPr>
          <w:rFonts w:ascii="Sylfaen" w:hAnsi="Sylfaen"/>
        </w:rPr>
      </w:pPr>
      <w:r w:rsidRPr="00506B8C">
        <w:rPr>
          <w:rFonts w:ascii="Sylfaen" w:hAnsi="Sylfaen"/>
        </w:rPr>
        <w:t>1. საბაზისო მაჩვენებელი - მაკროეკონომიკური სტატისტიკური მაჩვენებლები. მშპ რეალური ზრდა: 2015 წელი - 2,9% (ფაქტიური); 2016 წელი - 3% (გეგმიური). საერთაშორისო რეიტინგებში საქართველოს პოზიციები: „მსოფლიო ბანკის  „Doing Business 2017“ წლის ანგარიშის მიხედვით, საქართველოს რეიტინგი 7 ადგილით გაუმჯობესდა. საქართველოს ქულა  2.48 პუნქტით გაუმჯობესდა (77.72 ქულიდან) (80.20 ქულამდე) და 190 ქვეყანას შორის 23-ე ადგილიდან მე-16 ადგილზე გადაინაცვლა; საერთაშორისო სარეიტინგო კომპანიის ფრეზერის ინსტიტუტის (Fraser Institute) მიერ გამოქვეყნებულ 2016 წლის ანგარიშით საქართველომ უპრეცედენტო დიდ წარმატებას მიაღწია და მსოფლიოში 159 ქვეყანას შორის ეკონომიკური თავისუფლების მხრივ მე-5 პოზიცია დაიკავა 7.98 ქულით; Heritage Foundation „ეკონომიკური თავისუფლების ინდექსი“ 2016-ის მიხედვით საქართველო მსოფლიოს 178 ქვეყანას შორის 23-ე პოზიციაზეა კვლავ„უმეტესად თავისუფალი“ სტატუსით; მსოფლიო ეკონომიკური ფორუმის 2016-2017 წლის „გლობალური კონკურენტუნარიანობის ინდექსის“ („The Global Competitiveness Index“) მიხედვით საქართველოს რეიტინგი წინა წელთან შედარებით 138 ქვეყანას შორის 7 ადგილით გაუმჯობესდა და 66-ე ადგილიდან 59-ზე (4,32-იანი ქულით) გადაინაცვლა (საქართველოს სარეიტინგო ქულა გაუმჯობესდა 0.1 პროცენტული პუნქტით); „Transparency International“-ის მიერ  2016 წელს გამოქვეყნებული ანგარიშის მიხედვით 2015 წელს „კორუფციის აღქმის ინდექს“-ში  („Corruption Perception Index“) საქართველოს რეიტინგი 2 ადგილით გაუმჯობესდა და 168 ქვეყანას შორის 50-ე ადგილიდან 48-ე ადგილზე გადმოინაცვლა (100-ქულიან შკალაზე 52 ქულით).</w:t>
      </w:r>
    </w:p>
    <w:p w14:paraId="703877D0" w14:textId="77777777" w:rsidR="002B1505" w:rsidRPr="00506B8C" w:rsidRDefault="002B1505" w:rsidP="00501D95">
      <w:pPr>
        <w:pStyle w:val="NoSpacing"/>
        <w:ind w:left="180"/>
        <w:jc w:val="both"/>
        <w:rPr>
          <w:rFonts w:ascii="Sylfaen" w:hAnsi="Sylfaen"/>
        </w:rPr>
      </w:pPr>
    </w:p>
    <w:p w14:paraId="41595F33" w14:textId="77777777" w:rsidR="002B1505" w:rsidRPr="00506B8C" w:rsidRDefault="002B1505" w:rsidP="00501D95">
      <w:pPr>
        <w:pStyle w:val="NoSpacing"/>
        <w:ind w:left="180"/>
        <w:jc w:val="both"/>
        <w:rPr>
          <w:rFonts w:ascii="Sylfaen" w:hAnsi="Sylfaen"/>
        </w:rPr>
      </w:pPr>
      <w:r w:rsidRPr="00506B8C">
        <w:rPr>
          <w:rFonts w:ascii="Sylfaen" w:hAnsi="Sylfaen"/>
        </w:rPr>
        <w:t>მიზნობრივი მაჩვენებელი - სამიზნე მაჩვენებლების შენარჩუნება/გაუმჯობესება;</w:t>
      </w:r>
    </w:p>
    <w:p w14:paraId="1CA5EC17" w14:textId="77777777" w:rsidR="002B1505" w:rsidRPr="00506B8C" w:rsidRDefault="002B1505" w:rsidP="00501D95">
      <w:pPr>
        <w:pStyle w:val="NoSpacing"/>
        <w:ind w:left="180"/>
        <w:jc w:val="both"/>
        <w:rPr>
          <w:rFonts w:ascii="Sylfaen" w:hAnsi="Sylfaen"/>
        </w:rPr>
      </w:pPr>
      <w:r w:rsidRPr="00506B8C">
        <w:rPr>
          <w:rFonts w:ascii="Sylfaen" w:hAnsi="Sylfaen"/>
        </w:rPr>
        <w:t xml:space="preserve">მიღწეული საბოლოო შედეგის შეფასების ინდიკატორი - საშუალო წლიურმა ეკონომიკურმა ზრდამ 2017 წელს შეადგინა 4.8%. საერთაშორისო რეიტინგებში საქართველოს პოზიციები: მსოფლიო ბანკის „Doing Business 2018“ წლის ანგარიშის მიხედვით საქართველოს რეიტინგი 7 ადგილით გაუმჯობესდა.  საქართველოს ქულა გაუმჯობესდა  2.12 პუნქტით (82.04 ქულამდე) და 190 ქვეყანას შორის მე-16 ადგილიდან </w:t>
      </w:r>
      <w:r w:rsidRPr="00506B8C">
        <w:rPr>
          <w:rFonts w:ascii="Sylfaen" w:hAnsi="Sylfaen"/>
        </w:rPr>
        <w:lastRenderedPageBreak/>
        <w:t>გადაინაცვლა მე-9 ადგილზე; საერთაშორისო სარეიტინგო კომპანიის ფრეზერის ინსტიტუტის (Fraser Institute) მიერ გამოქვეყნებულ 2017 წლის ანგარიშით, 2015 წელს საქართველო შევიდა მსოფლიოს პირველ ათეულში. Heritage Foundation „ეკონომიკური თავისუფლების ინდექსი“ 2017-ის მიხედვით, საქარველომ პირველად რეიტინგში მნიშვნელოვან წარმატებას მიაღწია. ქვეყანამ წინა წელთან შედარებით 10 ადგილით გაიუმჯობესა პოზიცია და მსოფლიოს 180 ქვეყანას შორის  23-ე ადგილიდან მე-13 ადგილზე გადმოინაცვლა კვლავ „უმეტესად თავისუფალი“ სტატუსით. საქართველოს ქულა გაუმჯობესდა 3.4 პუნქტით (72.6 ქულიდან 76 ქულამდე); მსოფლიო ეკონომიკური ფორუმის 2017-2018 წლის „გლობალური კონკურენტუნარიანობის ინდექსის“ („The Global Competitiveness Index“) მიხედვით საქართველოს რეიტინგი წინა წელთან შედარებით 137 ქვეყანას შორის 8 პოზიციით შემცირდა და 59-ე ადგილიდან 67-ზე (4,28-იანი ქულით) გადაინაცვლა. „Transparency International“-ის მიერ 2017 წელს გამოქვეყნებული ანგარიშის მიხედვით 2016 წელს „კორუფციის აღქმის ინდექსში“ („Corruption Perception Index“) საქართველოს რეიტინგი 4 ადგილით გაუმჯობესდა და 176 ქვეყანას შორის 48-ე ადგილიდან 44-ე ადგილზე გადმოინაცვლა (100-ქულიან შკალაზე 57 ქულით);</w:t>
      </w:r>
    </w:p>
    <w:p w14:paraId="245EE98D" w14:textId="77777777" w:rsidR="006702E5" w:rsidRPr="00506B8C" w:rsidRDefault="006702E5" w:rsidP="00501D95">
      <w:pPr>
        <w:pStyle w:val="NoSpacing"/>
        <w:ind w:left="180"/>
        <w:jc w:val="both"/>
        <w:rPr>
          <w:rFonts w:ascii="Sylfaen" w:hAnsi="Sylfaen"/>
        </w:rPr>
      </w:pPr>
    </w:p>
    <w:p w14:paraId="68328CBA" w14:textId="77777777" w:rsidR="002B1505" w:rsidRPr="00506B8C" w:rsidRDefault="002B1505" w:rsidP="00501D95">
      <w:pPr>
        <w:pStyle w:val="NoSpacing"/>
        <w:ind w:left="180"/>
        <w:jc w:val="both"/>
        <w:rPr>
          <w:rFonts w:ascii="Sylfaen" w:hAnsi="Sylfaen"/>
        </w:rPr>
      </w:pPr>
      <w:r w:rsidRPr="00506B8C">
        <w:rPr>
          <w:rFonts w:ascii="Sylfaen" w:hAnsi="Sylfaen"/>
        </w:rPr>
        <w:t xml:space="preserve">ცდომილების მაჩვენებელი - გლობალური კონკურენტუნარიანობის ინდექსში, ქვეყნის რეიტინგსა და შესაბამისად რეიტინგის რიგ კომპონენტებში საქართველოს მდგომარეობის შემცირება განპირობებულია ამავე კომპონენტების სარეიტინგო ქულების მცირედი ცვლილებით. გარდა ამისა, აღსანიშნავია, რომ ზემოაღნიშნული კომპონენტების უმეტესი ნაწილის შეფასება არ ეყრდნობა ოფიციალურ მონაცემებს და ეფუძნება რესპონდენტთა სუბიექტურ შეხედულებებსა და ინდივიდუალურ აღქმას. </w:t>
      </w:r>
    </w:p>
    <w:p w14:paraId="764DB8D9" w14:textId="77777777" w:rsidR="002B1505" w:rsidRPr="00506B8C" w:rsidRDefault="002B1505" w:rsidP="00501D95">
      <w:pPr>
        <w:pStyle w:val="NoSpacing"/>
        <w:ind w:left="180"/>
        <w:jc w:val="both"/>
        <w:rPr>
          <w:rFonts w:ascii="Sylfaen" w:hAnsi="Sylfaen"/>
        </w:rPr>
      </w:pPr>
    </w:p>
    <w:p w14:paraId="1EB951A6" w14:textId="77777777" w:rsidR="002B1505" w:rsidRPr="00506B8C" w:rsidRDefault="002B1505" w:rsidP="00501D95">
      <w:pPr>
        <w:pStyle w:val="NoSpacing"/>
        <w:ind w:left="180"/>
        <w:jc w:val="both"/>
        <w:rPr>
          <w:rFonts w:ascii="Sylfaen" w:hAnsi="Sylfaen"/>
        </w:rPr>
      </w:pPr>
      <w:r w:rsidRPr="00506B8C">
        <w:rPr>
          <w:rFonts w:ascii="Sylfaen" w:hAnsi="Sylfaen"/>
        </w:rPr>
        <w:t>2. საბაზისო მაჩვენებელი  - შექმნილია რეგულირების გავლენის შეფასების დოკუმენტი „მომხმარებელთა უფლებების დაცვის შესახებ“ საქართველოს კანონის პროექტზე და „გარემოსდაცვითი შეფასების კოდექსის“ პროექტზე. მიმდინარეობს მუშაობა საპენსიო რეფორმაზე რეგულირების გავლენის შეფასების მიზნით;</w:t>
      </w:r>
    </w:p>
    <w:p w14:paraId="467E07AC" w14:textId="77777777" w:rsidR="002B1505" w:rsidRPr="00506B8C" w:rsidRDefault="002B1505" w:rsidP="00501D95">
      <w:pPr>
        <w:pStyle w:val="NoSpacing"/>
        <w:ind w:left="180"/>
        <w:jc w:val="both"/>
        <w:rPr>
          <w:rFonts w:ascii="Sylfaen" w:hAnsi="Sylfaen"/>
        </w:rPr>
      </w:pPr>
    </w:p>
    <w:p w14:paraId="6BF93E6E" w14:textId="77777777" w:rsidR="002B1505" w:rsidRPr="00506B8C" w:rsidRDefault="002B1505" w:rsidP="00501D95">
      <w:pPr>
        <w:pStyle w:val="NoSpacing"/>
        <w:ind w:left="180"/>
        <w:jc w:val="both"/>
        <w:rPr>
          <w:rFonts w:ascii="Sylfaen" w:hAnsi="Sylfaen"/>
        </w:rPr>
      </w:pPr>
      <w:r w:rsidRPr="00506B8C">
        <w:rPr>
          <w:rFonts w:ascii="Sylfaen" w:hAnsi="Sylfaen"/>
        </w:rPr>
        <w:t>მიზნობრივი მაჩვენებელი - საკანონმდებლო ინიციატივებზე მარეგულირებელი გავლენის შეფასების (RIA) დოკუმენტების მომზადება;</w:t>
      </w:r>
    </w:p>
    <w:p w14:paraId="53DCDFD8" w14:textId="77777777" w:rsidR="002B1505" w:rsidRPr="00506B8C" w:rsidRDefault="002B1505"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„საქართველოს სისხლის სამართლის კოდექსის“ პროექტზე საქართველოს იუსტიციის სამინისტროსთან ერთად მომზადდა რეგულირების გავლენის შეფასების ანგარიში.</w:t>
      </w:r>
    </w:p>
    <w:p w14:paraId="5B84523C" w14:textId="77777777" w:rsidR="002B1505" w:rsidRPr="00506B8C" w:rsidRDefault="002B1505" w:rsidP="00501D95">
      <w:pPr>
        <w:pStyle w:val="NoSpacing"/>
        <w:ind w:left="180"/>
        <w:jc w:val="both"/>
        <w:rPr>
          <w:rFonts w:ascii="Sylfaen" w:hAnsi="Sylfaen"/>
        </w:rPr>
      </w:pPr>
    </w:p>
    <w:p w14:paraId="7E53AFCB" w14:textId="77777777" w:rsidR="002B1505" w:rsidRPr="00506B8C" w:rsidRDefault="002B1505" w:rsidP="00501D95">
      <w:pPr>
        <w:pStyle w:val="NoSpacing"/>
        <w:ind w:left="180"/>
        <w:jc w:val="both"/>
        <w:rPr>
          <w:rFonts w:ascii="Sylfaen" w:hAnsi="Sylfaen"/>
        </w:rPr>
      </w:pPr>
      <w:r w:rsidRPr="00506B8C">
        <w:rPr>
          <w:rFonts w:ascii="Sylfaen" w:hAnsi="Sylfaen"/>
        </w:rPr>
        <w:t xml:space="preserve">3. საბაზისო მაჩვენებელი  - დასრულდა მოლაპარაკებები საქართველოსა და ევროპის თავისუფალი ვაჭრობის ასოციაციას (EFTA) შორის თავისუფალი ვაჭრობის შესახებ შეთანხმების ტექსტის მიღებასთან დაკავშირებით და შეთანხმების პროექტი მომზადდა ხელმოსაწერად. ევროკავშირთან ასოცირების შესახებ შეთანხმების ღრმა და ყოვლისმომცველ თავისუფალ სავაჭრო სივრცესთან დაკავშირებული ნაწილის (DCFTA) განხორციელების 2015 წლის სამოქმედო გეგმის მიხედვით მომზადებულია წლიური ანგარიში;  </w:t>
      </w:r>
    </w:p>
    <w:p w14:paraId="6B8C0371" w14:textId="77777777" w:rsidR="002B1505" w:rsidRPr="00506B8C" w:rsidRDefault="002B1505" w:rsidP="00501D95">
      <w:pPr>
        <w:pStyle w:val="NoSpacing"/>
        <w:ind w:left="180"/>
        <w:jc w:val="both"/>
        <w:rPr>
          <w:rFonts w:ascii="Sylfaen" w:hAnsi="Sylfaen"/>
        </w:rPr>
      </w:pPr>
    </w:p>
    <w:p w14:paraId="756CFA43" w14:textId="77777777" w:rsidR="002B1505" w:rsidRPr="00506B8C" w:rsidRDefault="002B1505" w:rsidP="00501D95">
      <w:pPr>
        <w:pStyle w:val="NoSpacing"/>
        <w:ind w:left="180"/>
        <w:jc w:val="both"/>
        <w:rPr>
          <w:rFonts w:ascii="Sylfaen" w:hAnsi="Sylfaen"/>
        </w:rPr>
      </w:pPr>
      <w:r w:rsidRPr="00506B8C">
        <w:rPr>
          <w:rFonts w:ascii="Sylfaen" w:hAnsi="Sylfaen"/>
        </w:rPr>
        <w:t xml:space="preserve">მიზნობრივი მაჩვენებელი - ახალი პრეფერენციული რეჟიმების განვითარება; ექსპორტის სტრუქტურული გაუმჯობესება; </w:t>
      </w:r>
    </w:p>
    <w:p w14:paraId="70C9D20D" w14:textId="77777777" w:rsidR="002B1505" w:rsidRPr="00506B8C" w:rsidRDefault="002B1505" w:rsidP="00501D95">
      <w:pPr>
        <w:pStyle w:val="NoSpacing"/>
        <w:ind w:left="180"/>
        <w:jc w:val="both"/>
        <w:rPr>
          <w:rFonts w:ascii="Sylfaen" w:hAnsi="Sylfaen"/>
        </w:rPr>
      </w:pPr>
    </w:p>
    <w:p w14:paraId="098C245A" w14:textId="1F3CB0FF" w:rsidR="002B1505" w:rsidRPr="00506B8C" w:rsidRDefault="002B1505"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რატიფიცირებულ იქნა საქართველოსა და EFTA-ს შორის თავისუფალი ვაჭრობის შესახებ შეთანხმება და ამოქმედდა  ნორვეგიასა და ისლანდიასთან; ხელმოწერილ და რატიფიცირებულ იქნა საქართველო-ჩინეთის თავისუფალი ვაჭრობის შესახებ შეთანხმება, რომელიც ამოქმედდა 2018 წლის პირველი იანვრიდან; 2017 წელს ექსპორტი გაიზარდა 29.1%-ით</w:t>
      </w:r>
      <w:r w:rsidR="00854C13">
        <w:rPr>
          <w:rFonts w:ascii="Sylfaen" w:hAnsi="Sylfaen"/>
        </w:rPr>
        <w:t>;</w:t>
      </w:r>
      <w:r w:rsidRPr="00506B8C">
        <w:rPr>
          <w:rFonts w:ascii="Sylfaen" w:hAnsi="Sylfaen"/>
        </w:rPr>
        <w:t xml:space="preserve"> ექსპორტის სტრუქტურაში გამოჩნდა ახალი საექსპორტო პოზიციები: ხილის ჯემები, სამგზავრო ჩანთები, იატაკის საფარები, გრაფიტი და ა.შ.;</w:t>
      </w:r>
    </w:p>
    <w:p w14:paraId="605B4C43" w14:textId="77777777" w:rsidR="002B1505" w:rsidRPr="00506B8C" w:rsidRDefault="002B1505" w:rsidP="00501D95">
      <w:pPr>
        <w:pStyle w:val="NoSpacing"/>
        <w:ind w:left="180"/>
        <w:jc w:val="both"/>
        <w:rPr>
          <w:rFonts w:ascii="Sylfaen" w:hAnsi="Sylfaen"/>
        </w:rPr>
      </w:pPr>
    </w:p>
    <w:p w14:paraId="29898FB1" w14:textId="77777777" w:rsidR="002B1505" w:rsidRPr="00506B8C" w:rsidRDefault="002B1505" w:rsidP="00501D95">
      <w:pPr>
        <w:pStyle w:val="NoSpacing"/>
        <w:ind w:left="180"/>
        <w:jc w:val="both"/>
        <w:rPr>
          <w:rFonts w:ascii="Sylfaen" w:hAnsi="Sylfaen"/>
        </w:rPr>
      </w:pPr>
    </w:p>
    <w:p w14:paraId="1D5A3B9D" w14:textId="77777777" w:rsidR="002B1505" w:rsidRPr="00506B8C" w:rsidRDefault="002B1505" w:rsidP="00501D95">
      <w:pPr>
        <w:pStyle w:val="NoSpacing"/>
        <w:ind w:left="180"/>
        <w:jc w:val="both"/>
        <w:rPr>
          <w:rFonts w:ascii="Sylfaen" w:hAnsi="Sylfaen"/>
        </w:rPr>
      </w:pPr>
      <w:r w:rsidRPr="00506B8C">
        <w:rPr>
          <w:rFonts w:ascii="Sylfaen" w:hAnsi="Sylfaen"/>
        </w:rPr>
        <w:t>4. საბაზისო მაჩვენებელი - მიმდინარეობს ასოცირების შეთანხმებით გათვალისწინებული დირექტივის მიხედვით ქვეყნის ენერგოეფექტურობის ეროვნულ სამოქმედო გეგმის (NEEAP) მომზადება და მიმდინარეობს საყოფაცხოვრებო მოწყობილობების მიერ ენერგიის მომხმარების აღმნიშვნელი მარკირების კანონმდებლობის შემუშავება და დანერგვა;</w:t>
      </w:r>
    </w:p>
    <w:p w14:paraId="29ADC65C" w14:textId="77777777" w:rsidR="002B1505" w:rsidRPr="00506B8C" w:rsidRDefault="002B1505" w:rsidP="00501D95">
      <w:pPr>
        <w:pStyle w:val="NoSpacing"/>
        <w:ind w:left="180"/>
        <w:jc w:val="both"/>
        <w:rPr>
          <w:rFonts w:ascii="Sylfaen" w:hAnsi="Sylfaen"/>
        </w:rPr>
      </w:pPr>
    </w:p>
    <w:p w14:paraId="0A9F867A" w14:textId="77777777" w:rsidR="002B1505" w:rsidRPr="00506B8C" w:rsidRDefault="002B1505" w:rsidP="00501D95">
      <w:pPr>
        <w:pStyle w:val="NoSpacing"/>
        <w:ind w:left="180"/>
        <w:jc w:val="both"/>
        <w:rPr>
          <w:rFonts w:ascii="Sylfaen" w:hAnsi="Sylfaen"/>
        </w:rPr>
      </w:pPr>
      <w:r w:rsidRPr="00506B8C">
        <w:rPr>
          <w:rFonts w:ascii="Sylfaen" w:hAnsi="Sylfaen"/>
        </w:rPr>
        <w:t>მიზნობრივი მაჩვენებელი - ქვეყნის ენერგოეფექტურობის ეროვნულ სამოქმედო გეგმის (NEEAP) განხორციელება და მასთან დაკავშირებული პროდუქციის მარკირების კანონმდებლობის დანერგვა;</w:t>
      </w:r>
    </w:p>
    <w:p w14:paraId="24F69BA3" w14:textId="77777777" w:rsidR="002B1505" w:rsidRPr="00506B8C" w:rsidRDefault="002B1505" w:rsidP="00501D95">
      <w:pPr>
        <w:pStyle w:val="NoSpacing"/>
        <w:ind w:left="180"/>
        <w:jc w:val="both"/>
        <w:rPr>
          <w:rFonts w:ascii="Sylfaen" w:hAnsi="Sylfaen"/>
        </w:rPr>
      </w:pPr>
    </w:p>
    <w:p w14:paraId="23BD813A" w14:textId="77777777" w:rsidR="002B1505" w:rsidRPr="00506B8C" w:rsidRDefault="002B1505"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მომზადდა 2 პროექტი: ენერგოეფექტურობის ეროვნული სამოქმედო გეგმა (NEEAP) და კანონპროექტი „საქართველოს კანონი „შენობების ენერგოეფექტურობი შესახებ“. აღნიშნული პროექტები მიზნად ისახავს საქართველოს კანონმდებლობის, ნორმატიული აქტების და სხვა დოკუმენტაციის ჰარმონიზაციას ევროპულ სტანდარტებთან, რისი ვალდებულებაც საქართველოს მთავრობამ აიღო ევროკავშირთან ასოციაციის ხელშეკრულების ხელმოწერით.</w:t>
      </w:r>
    </w:p>
    <w:p w14:paraId="38134CB6" w14:textId="77777777" w:rsidR="002B1505" w:rsidRPr="00506B8C" w:rsidRDefault="002B1505" w:rsidP="00501D95">
      <w:pPr>
        <w:pStyle w:val="NoSpacing"/>
        <w:ind w:left="180"/>
        <w:jc w:val="both"/>
        <w:rPr>
          <w:rFonts w:ascii="Sylfaen" w:hAnsi="Sylfaen"/>
        </w:rPr>
      </w:pPr>
    </w:p>
    <w:p w14:paraId="5772B643" w14:textId="77777777" w:rsidR="002B1505" w:rsidRPr="00506B8C" w:rsidRDefault="002B1505" w:rsidP="00501D95">
      <w:pPr>
        <w:pStyle w:val="NoSpacing"/>
        <w:ind w:left="180"/>
        <w:jc w:val="both"/>
        <w:rPr>
          <w:rFonts w:ascii="Sylfaen" w:hAnsi="Sylfaen"/>
        </w:rPr>
      </w:pPr>
    </w:p>
    <w:p w14:paraId="66C70181" w14:textId="77777777" w:rsidR="002B1505" w:rsidRPr="00506B8C" w:rsidRDefault="002B1505" w:rsidP="00501D95">
      <w:pPr>
        <w:pStyle w:val="NoSpacing"/>
        <w:ind w:left="180"/>
        <w:jc w:val="both"/>
        <w:rPr>
          <w:rFonts w:ascii="Sylfaen" w:hAnsi="Sylfaen"/>
        </w:rPr>
      </w:pPr>
      <w:r w:rsidRPr="00506B8C">
        <w:rPr>
          <w:rFonts w:ascii="Sylfaen" w:hAnsi="Sylfaen"/>
        </w:rPr>
        <w:t>5. საბაზისო მაჩვენებელი - მიმდინარეობს კაპიტალის ბაზრის განვითარება და კერძო დაგროვებითი საპენსიო სისტემის მარეგულირებელი კანონმდებლობის შემუშავება;</w:t>
      </w:r>
    </w:p>
    <w:p w14:paraId="7B91918B" w14:textId="77777777" w:rsidR="002B1505" w:rsidRPr="00506B8C" w:rsidRDefault="002B1505" w:rsidP="00501D95">
      <w:pPr>
        <w:pStyle w:val="NoSpacing"/>
        <w:ind w:left="180"/>
        <w:jc w:val="both"/>
        <w:rPr>
          <w:rFonts w:ascii="Sylfaen" w:hAnsi="Sylfaen"/>
        </w:rPr>
      </w:pPr>
    </w:p>
    <w:p w14:paraId="1A897FFA" w14:textId="77777777" w:rsidR="002B1505" w:rsidRPr="00506B8C" w:rsidRDefault="002B1505" w:rsidP="00501D95">
      <w:pPr>
        <w:pStyle w:val="NoSpacing"/>
        <w:ind w:left="180"/>
        <w:jc w:val="both"/>
        <w:rPr>
          <w:rFonts w:ascii="Sylfaen" w:hAnsi="Sylfaen"/>
        </w:rPr>
      </w:pPr>
      <w:r w:rsidRPr="00506B8C">
        <w:rPr>
          <w:rFonts w:ascii="Sylfaen" w:hAnsi="Sylfaen"/>
        </w:rPr>
        <w:t>მიზნობრივი მაჩვენებელი - ლიკვიდური და რელურად ფუნქციონირებადი კაპიტალის ბაზრის შექმნა და კერძო დაგროვებითი საპენსიო სისტემის დანერგვა;</w:t>
      </w:r>
    </w:p>
    <w:p w14:paraId="27FF64AD" w14:textId="77777777" w:rsidR="002B1505" w:rsidRPr="00506B8C" w:rsidRDefault="002B1505" w:rsidP="00501D95">
      <w:pPr>
        <w:pStyle w:val="NoSpacing"/>
        <w:ind w:left="180"/>
        <w:jc w:val="both"/>
        <w:rPr>
          <w:rFonts w:ascii="Sylfaen" w:hAnsi="Sylfaen"/>
        </w:rPr>
      </w:pPr>
    </w:p>
    <w:p w14:paraId="0BC605EF" w14:textId="77777777" w:rsidR="002B1505" w:rsidRPr="00506B8C" w:rsidRDefault="002B1505"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მომზადდა კანონის პროექტები „დაგროვებითი პენსიის შესახებ“ და „კერძო დაგროვებითი საპენსიო უზრუნველყოფის შესახებ“. აგრეთვე მომზადდა დაგროვებითი საპენსიო სისტემის და საპენსიო სააგენტოს ჩამოყალიბების დეტალური სამოქმედო გეგმა (დოკუმენტი). შემუშავდა საინვესტიციო ფონდების შესახებ კანონმდებლობის პირველადი ვერსია.</w:t>
      </w:r>
    </w:p>
    <w:p w14:paraId="46DE676F" w14:textId="77777777" w:rsidR="002B1505" w:rsidRPr="00506B8C" w:rsidRDefault="002B1505" w:rsidP="00501D95">
      <w:pPr>
        <w:pStyle w:val="NoSpacing"/>
        <w:ind w:left="180"/>
        <w:jc w:val="both"/>
        <w:rPr>
          <w:rFonts w:ascii="Sylfaen" w:hAnsi="Sylfaen"/>
        </w:rPr>
      </w:pPr>
    </w:p>
    <w:p w14:paraId="5D32DD59" w14:textId="77777777" w:rsidR="002B1505" w:rsidRPr="00506B8C" w:rsidRDefault="002B1505" w:rsidP="00501D95">
      <w:pPr>
        <w:pStyle w:val="NoSpacing"/>
        <w:ind w:left="180"/>
        <w:jc w:val="both"/>
        <w:rPr>
          <w:rFonts w:ascii="Sylfaen" w:hAnsi="Sylfaen"/>
        </w:rPr>
      </w:pPr>
    </w:p>
    <w:p w14:paraId="036278E0" w14:textId="77777777" w:rsidR="002B1505" w:rsidRPr="00506B8C" w:rsidRDefault="002B1505" w:rsidP="00501D95">
      <w:pPr>
        <w:pStyle w:val="NoSpacing"/>
        <w:ind w:left="180"/>
        <w:jc w:val="both"/>
        <w:rPr>
          <w:rFonts w:ascii="Sylfaen" w:hAnsi="Sylfaen"/>
        </w:rPr>
      </w:pPr>
      <w:r w:rsidRPr="00506B8C">
        <w:rPr>
          <w:rFonts w:ascii="Sylfaen" w:hAnsi="Sylfaen"/>
        </w:rPr>
        <w:t>6. საბაზისო მაჩვენებელი - დღეის მდგომარეობით საქართველოში საკმარისად არ არის განვითარებული თანამედროვე ლოგისტიკური სერვისები;</w:t>
      </w:r>
    </w:p>
    <w:p w14:paraId="73C3DF2C" w14:textId="77777777" w:rsidR="002B1505" w:rsidRPr="00506B8C" w:rsidRDefault="002B1505" w:rsidP="00501D95">
      <w:pPr>
        <w:pStyle w:val="NoSpacing"/>
        <w:ind w:left="180"/>
        <w:jc w:val="both"/>
        <w:rPr>
          <w:rFonts w:ascii="Sylfaen" w:hAnsi="Sylfaen"/>
        </w:rPr>
      </w:pPr>
    </w:p>
    <w:p w14:paraId="3C5584DC" w14:textId="77777777" w:rsidR="002B1505" w:rsidRPr="00506B8C" w:rsidRDefault="002B1505" w:rsidP="00501D95">
      <w:pPr>
        <w:pStyle w:val="NoSpacing"/>
        <w:ind w:left="180"/>
        <w:jc w:val="both"/>
        <w:rPr>
          <w:rFonts w:ascii="Sylfaen" w:hAnsi="Sylfaen"/>
        </w:rPr>
      </w:pPr>
      <w:r w:rsidRPr="00506B8C">
        <w:rPr>
          <w:rFonts w:ascii="Sylfaen" w:hAnsi="Sylfaen"/>
        </w:rPr>
        <w:t>შენიშვნა:  საქართველოს ეკონომიკისა და მდგრადი განვითარების სამინისტროს მიერ დაზუსტდა საბაზისო მაჩვენებელი;</w:t>
      </w:r>
    </w:p>
    <w:p w14:paraId="37D6B8B9" w14:textId="77777777" w:rsidR="002B1505" w:rsidRPr="00506B8C" w:rsidRDefault="002B1505" w:rsidP="00501D95">
      <w:pPr>
        <w:pStyle w:val="NoSpacing"/>
        <w:ind w:left="180"/>
        <w:jc w:val="both"/>
        <w:rPr>
          <w:rFonts w:ascii="Sylfaen" w:hAnsi="Sylfaen"/>
        </w:rPr>
      </w:pPr>
    </w:p>
    <w:p w14:paraId="43797204" w14:textId="77777777" w:rsidR="002B1505" w:rsidRPr="00506B8C" w:rsidRDefault="002B1505" w:rsidP="00501D95">
      <w:pPr>
        <w:pStyle w:val="NoSpacing"/>
        <w:ind w:left="180"/>
        <w:jc w:val="both"/>
        <w:rPr>
          <w:rFonts w:ascii="Sylfaen" w:hAnsi="Sylfaen"/>
        </w:rPr>
      </w:pPr>
      <w:r w:rsidRPr="00506B8C">
        <w:rPr>
          <w:rFonts w:ascii="Sylfaen" w:hAnsi="Sylfaen"/>
        </w:rPr>
        <w:t>მიზნობრივი მაჩვენებელი - ლოგისტიკური სერვისების განვითარება, ინვესტიციების მოზიდვა, ახალი სამუშაო ადგილების შექმნა, დამატებითი ტვირთნაკადების მოზიდვა საქართველოს ტერიტორიის გავლით;</w:t>
      </w:r>
    </w:p>
    <w:p w14:paraId="2517D102" w14:textId="77777777" w:rsidR="002B1505" w:rsidRPr="00506B8C" w:rsidRDefault="002B1505" w:rsidP="00501D95">
      <w:pPr>
        <w:pStyle w:val="NoSpacing"/>
        <w:ind w:left="180"/>
        <w:jc w:val="both"/>
        <w:rPr>
          <w:rFonts w:ascii="Sylfaen" w:hAnsi="Sylfaen"/>
        </w:rPr>
      </w:pPr>
    </w:p>
    <w:p w14:paraId="1DB9ED21" w14:textId="77777777" w:rsidR="002B1505" w:rsidRPr="00506B8C" w:rsidRDefault="002B1505"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დამტკიცდა ლოგისტიკის ეროვნული სტრატეგია, შერჩეულია ინვესტორი თბილისისა და ქუთაისის ლოგისტიკური ცენტრების პროექტებზე.</w:t>
      </w:r>
    </w:p>
    <w:p w14:paraId="00CAD5B2" w14:textId="77777777" w:rsidR="002B1505" w:rsidRPr="00506B8C" w:rsidRDefault="002B1505" w:rsidP="00501D95">
      <w:pPr>
        <w:pStyle w:val="NoSpacing"/>
        <w:ind w:left="180"/>
        <w:jc w:val="both"/>
        <w:rPr>
          <w:rFonts w:ascii="Sylfaen" w:hAnsi="Sylfaen"/>
        </w:rPr>
      </w:pPr>
    </w:p>
    <w:p w14:paraId="0074C4D1" w14:textId="77777777" w:rsidR="002B1505" w:rsidRPr="00506B8C" w:rsidRDefault="002B1505" w:rsidP="00501D95">
      <w:pPr>
        <w:pStyle w:val="NoSpacing"/>
        <w:ind w:left="180"/>
        <w:jc w:val="both"/>
        <w:rPr>
          <w:rFonts w:ascii="Sylfaen" w:hAnsi="Sylfaen"/>
        </w:rPr>
      </w:pPr>
    </w:p>
    <w:p w14:paraId="1AAF2D6B" w14:textId="77777777" w:rsidR="002B1505" w:rsidRPr="00506B8C" w:rsidRDefault="002B1505" w:rsidP="00501D95">
      <w:pPr>
        <w:pStyle w:val="NoSpacing"/>
        <w:ind w:left="180"/>
        <w:jc w:val="both"/>
        <w:rPr>
          <w:rFonts w:ascii="Sylfaen" w:hAnsi="Sylfaen"/>
        </w:rPr>
      </w:pPr>
      <w:r w:rsidRPr="00506B8C">
        <w:rPr>
          <w:rFonts w:ascii="Sylfaen" w:hAnsi="Sylfaen"/>
        </w:rPr>
        <w:t>7. საბაზისო მაჩვენებელი - მომზადებულია გასაფორმებლად ორმხრივი სამთავრობათაშორისო შეთანხმებები (საავტომობილო, სახმელეთო და საჰაერო ტრანსპორტი) და აგრეთვე, მრავალმხრივი სამთავრობათაშორისო შეთანხმებები („ბალტიის ზღვა - შავი ზღვის საერთაშორისო სატრანსპორტო დერეფნის განვითარების შესახებ შეთანხმება“ და „სატრანზიტო ვაჭრობის და ტრანსპორტის სფეროებში თანამშრომლობის შესახებ შეთანხმება“);</w:t>
      </w:r>
    </w:p>
    <w:p w14:paraId="4D6E1648" w14:textId="77777777" w:rsidR="002B1505" w:rsidRPr="00506B8C" w:rsidRDefault="002B1505" w:rsidP="00501D95">
      <w:pPr>
        <w:pStyle w:val="NoSpacing"/>
        <w:ind w:left="180"/>
        <w:jc w:val="both"/>
        <w:rPr>
          <w:rFonts w:ascii="Sylfaen" w:hAnsi="Sylfaen"/>
        </w:rPr>
      </w:pPr>
    </w:p>
    <w:p w14:paraId="1359A063" w14:textId="77777777" w:rsidR="002B1505" w:rsidRPr="00506B8C" w:rsidRDefault="002B1505" w:rsidP="00501D95">
      <w:pPr>
        <w:pStyle w:val="NoSpacing"/>
        <w:ind w:left="180"/>
        <w:jc w:val="both"/>
        <w:rPr>
          <w:rFonts w:ascii="Sylfaen" w:hAnsi="Sylfaen"/>
        </w:rPr>
      </w:pPr>
      <w:r w:rsidRPr="00506B8C">
        <w:rPr>
          <w:rFonts w:ascii="Sylfaen" w:hAnsi="Sylfaen"/>
        </w:rPr>
        <w:t>შენიშვნა:  საქართველოს ეკონომიკისა და მდგრადი განვითარების სამინისტროს მიერ დაზუსტდა საბაზისო მაჩვენებელი;</w:t>
      </w:r>
    </w:p>
    <w:p w14:paraId="706AB80D" w14:textId="77777777" w:rsidR="002B1505" w:rsidRPr="00506B8C" w:rsidRDefault="002B1505" w:rsidP="00501D95">
      <w:pPr>
        <w:pStyle w:val="NoSpacing"/>
        <w:ind w:left="180"/>
        <w:jc w:val="both"/>
        <w:rPr>
          <w:rFonts w:ascii="Sylfaen" w:hAnsi="Sylfaen"/>
        </w:rPr>
      </w:pPr>
      <w:r w:rsidRPr="00506B8C">
        <w:rPr>
          <w:rFonts w:ascii="Sylfaen" w:hAnsi="Sylfaen"/>
        </w:rPr>
        <w:br/>
        <w:t>მიზნობრივი მაჩვენებელი - 2017 წელს შეთანხმებების გაფორმება;</w:t>
      </w:r>
    </w:p>
    <w:p w14:paraId="4923AC81" w14:textId="77777777" w:rsidR="002B1505" w:rsidRPr="00506B8C" w:rsidRDefault="002B1505" w:rsidP="00501D95">
      <w:pPr>
        <w:pStyle w:val="NoSpacing"/>
        <w:ind w:left="180"/>
        <w:jc w:val="both"/>
        <w:rPr>
          <w:rFonts w:ascii="Sylfaen" w:hAnsi="Sylfaen"/>
        </w:rPr>
      </w:pPr>
    </w:p>
    <w:p w14:paraId="789DAC59" w14:textId="77777777" w:rsidR="002B1505" w:rsidRPr="00506B8C" w:rsidRDefault="002B1505"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- 2017 წელს ხელი მოეწერა 1 მრავალმხრივ შეთანხმებას სატრანზიტო და სატრანსპორტო თანამშრომლობის შესახებ (ლაპის ლაზულის მარშრუტის შეთანხმება), საავტომობილო სფეროში 1 ორმხრივ სამთავრობათაშორისო შეთანხმებას (თურქმენეთი) და  სამოქალაქო ავიაციის  სფეროში 2 ორმხრივ სამთავრობათაშორისო შეთანხმებას (ინდოეთი, ბელარუსი).</w:t>
      </w:r>
    </w:p>
    <w:p w14:paraId="53E9CA37" w14:textId="77777777" w:rsidR="002B1505" w:rsidRPr="00506B8C" w:rsidRDefault="002B1505" w:rsidP="00501D95">
      <w:pPr>
        <w:pStyle w:val="NoSpacing"/>
        <w:ind w:left="180"/>
        <w:jc w:val="both"/>
        <w:rPr>
          <w:rFonts w:ascii="Sylfaen" w:hAnsi="Sylfaen"/>
        </w:rPr>
      </w:pPr>
    </w:p>
    <w:p w14:paraId="4AFF91CC" w14:textId="77777777" w:rsidR="002B1505" w:rsidRPr="00506B8C" w:rsidRDefault="002B1505" w:rsidP="00501D95">
      <w:pPr>
        <w:pStyle w:val="NoSpacing"/>
        <w:ind w:left="180"/>
        <w:jc w:val="both"/>
        <w:rPr>
          <w:rFonts w:ascii="Sylfaen" w:hAnsi="Sylfaen"/>
        </w:rPr>
      </w:pPr>
    </w:p>
    <w:p w14:paraId="49891594" w14:textId="77777777" w:rsidR="002B1505" w:rsidRPr="00506B8C" w:rsidRDefault="002B1505" w:rsidP="00501D95">
      <w:pPr>
        <w:pStyle w:val="NoSpacing"/>
        <w:ind w:left="180"/>
        <w:jc w:val="both"/>
        <w:rPr>
          <w:rFonts w:ascii="Sylfaen" w:hAnsi="Sylfaen"/>
        </w:rPr>
      </w:pPr>
      <w:r w:rsidRPr="00506B8C">
        <w:rPr>
          <w:rFonts w:ascii="Sylfaen" w:hAnsi="Sylfaen"/>
        </w:rPr>
        <w:t>8. საბაზისო მაჩვენებელი  - შემუშავებულია 2 მუნიციპალიტეტის სივრცითი მოწყობის გეგმა, 7 ქალაქის და 10 სოფლის მიწათსარგებლობის გენერალური გეგმა; გრძელდება მუშაობა ქვეყნის სივრცითი მოწყობის გენერალური სქემის, მუნიციპალიტეტების სივრცითი მოწყობის გეგმების, დასახლებათა მიწათსარგებლობის გენერალური გეგმებისა და განაშენიანების რეგულირების გეგმების შემუშავებაზე. მიმდინარეობს აჭარის ავტონომიური რესპუბლიკების სივრცითი მოწყობის სქემების შემუშავების ხელშეწყობა;</w:t>
      </w:r>
    </w:p>
    <w:p w14:paraId="2B0D99C5" w14:textId="77777777" w:rsidR="002B1505" w:rsidRPr="00506B8C" w:rsidRDefault="002B1505" w:rsidP="00501D95">
      <w:pPr>
        <w:pStyle w:val="NoSpacing"/>
        <w:ind w:left="180"/>
        <w:jc w:val="both"/>
        <w:rPr>
          <w:rFonts w:ascii="Sylfaen" w:hAnsi="Sylfaen"/>
        </w:rPr>
      </w:pPr>
    </w:p>
    <w:p w14:paraId="43D0ED96" w14:textId="77777777" w:rsidR="002B1505" w:rsidRPr="00506B8C" w:rsidRDefault="002B1505" w:rsidP="00501D95">
      <w:pPr>
        <w:pStyle w:val="NoSpacing"/>
        <w:ind w:left="180"/>
        <w:jc w:val="both"/>
        <w:rPr>
          <w:rFonts w:ascii="Sylfaen" w:hAnsi="Sylfaen"/>
        </w:rPr>
      </w:pPr>
      <w:r w:rsidRPr="00506B8C">
        <w:rPr>
          <w:rFonts w:ascii="Sylfaen" w:hAnsi="Sylfaen"/>
        </w:rPr>
        <w:t>მიზნობრივი მაჩვენებელი - ქვეყნის სივრცითი მოწყობის გენერალური სქემის, მუნიციპალიტეტების სივრცითი მოწყობის გეგმების, დასახლებათა მიწათსარგებლობის გენერალური გეგმებისა და განაშენიანების რეგულირების გეგმების შემუშავებაზე მუშაობის გაგრძელება;</w:t>
      </w:r>
      <w:r w:rsidRPr="00506B8C">
        <w:rPr>
          <w:rFonts w:ascii="Sylfaen" w:hAnsi="Sylfaen"/>
        </w:rPr>
        <w:br/>
      </w:r>
    </w:p>
    <w:p w14:paraId="41377739" w14:textId="77777777" w:rsidR="002B1505" w:rsidRPr="00506B8C" w:rsidRDefault="002B1505"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დასრულდა იყალთოს ხევისა და ბახმაროს ქალაქთმშენებლობით დოკუმენტაციაზე მუშაობა; დასრულდა და საქართველო მთავრობის სხდომაზე წარსადგენად მზადდება ბაკურიანის სარეკრეაციო ტერიტორიისა და დიდი მიტარბის ქალაქთმშენებლობითი დოკუმენტაცია; დასრულდა პირველი და მეორე ეტაპის სამუშაოები სივრცით-ტერიტორიული დაგეგმვის დოკუმენტაციაზე: 4 მუნიციპალიტეტისათვის (მესტია, ახმეტა, ონი, ამბროლაური, 2 დასახლებისათვის (ზემო ალვანი და ქვემო ალვანი) და 28 სოფლისათვის (ჭოლაში, არცხელი, ზარდალში, ლახირი, მაჯვდიერი, მურშკელი, ჯაბეში, ჟაამუში, ღვებრა, ჩვაბიანი, ცალდაში, ომალო, დართლო, ფარსმა, გირევი, დოჭუ, ჯვარბოსელი, შენაქო, დიკლო, ინდურთა, ეთელთა, უწერა, მრავალძალი, კურორტი შოვი, ნიკორწმინდა, ჭრებალო, წესი და შაორის  ტურისტულ - სარეკრეაციო  კომპლექსი).</w:t>
      </w:r>
    </w:p>
    <w:p w14:paraId="07E5967C" w14:textId="77777777" w:rsidR="002B1505" w:rsidRPr="00506B8C" w:rsidRDefault="002B1505" w:rsidP="00501D95">
      <w:pPr>
        <w:pStyle w:val="NoSpacing"/>
        <w:ind w:left="180"/>
        <w:jc w:val="both"/>
        <w:rPr>
          <w:rFonts w:ascii="Sylfaen" w:hAnsi="Sylfaen"/>
        </w:rPr>
      </w:pPr>
    </w:p>
    <w:p w14:paraId="0DCABF2F" w14:textId="77777777" w:rsidR="002B1505" w:rsidRPr="00506B8C" w:rsidRDefault="002B1505" w:rsidP="00501D95">
      <w:pPr>
        <w:pStyle w:val="NoSpacing"/>
        <w:ind w:left="180"/>
        <w:jc w:val="both"/>
        <w:rPr>
          <w:rFonts w:ascii="Sylfaen" w:hAnsi="Sylfaen"/>
        </w:rPr>
      </w:pPr>
    </w:p>
    <w:p w14:paraId="36152107" w14:textId="77777777" w:rsidR="002B1505" w:rsidRPr="00506B8C" w:rsidRDefault="002B1505" w:rsidP="00501D95">
      <w:pPr>
        <w:pStyle w:val="NoSpacing"/>
        <w:ind w:left="180"/>
        <w:jc w:val="both"/>
        <w:rPr>
          <w:rFonts w:ascii="Sylfaen" w:hAnsi="Sylfaen"/>
        </w:rPr>
      </w:pPr>
      <w:r w:rsidRPr="00506B8C">
        <w:rPr>
          <w:rFonts w:ascii="Sylfaen" w:hAnsi="Sylfaen"/>
        </w:rPr>
        <w:t xml:space="preserve">9. საბაზისო მაჩვენებელი - მიმდინარეობს ჰარმონიზებული ტექნიკური რეგლამენტების ევროკოდების თარგმნა. ევროკოდების თარგმნის სარედაქციო კოლეგიის მიერ განხორციელდა 5 ევროკოდის თარგმნა ქართულ ენაზე (ინგლისურ-ქართული გლოსარიუმის შედგენა 5 ევროკოდისათვის - სულ 126 გვერდი; ინგლისურ-ქართული გლოსარიუმის შედგენა EN 1993-ისათვის („ლითონის კონსტრუქციების </w:t>
      </w:r>
      <w:r w:rsidRPr="00506B8C">
        <w:rPr>
          <w:rFonts w:ascii="Sylfaen" w:hAnsi="Sylfaen"/>
        </w:rPr>
        <w:lastRenderedPageBreak/>
        <w:t>დაპროექტება“) - სულ 32 გვერდი; ევროკოდი 0 „კონსტრუქციული დაპროექტების საფუძვლები"-87 გვერდი; ევროკოდი 1 ,,ზემოქმედებები კონსტრუქციებზე“- 762 გვერდი; ევროკოდი 2 ,,ბეტონის კონსტრუქციების დაპროექტება“- 440 გვერდი; ევროკოდი 7 „გეოტექნიკური დაპროექტება" - 338 გვერდი; ევროკოდი 8 „სეისმომედეგი კონსტრუქციები დაპროექტება" - 636 გვერდი). ნათარგმნი ევროკოდების ეროვნული დანართები შემუშავებულია;</w:t>
      </w:r>
    </w:p>
    <w:p w14:paraId="63A0D0CC" w14:textId="77777777" w:rsidR="002B1505" w:rsidRPr="00506B8C" w:rsidRDefault="002B1505" w:rsidP="00501D95">
      <w:pPr>
        <w:pStyle w:val="NoSpacing"/>
        <w:ind w:left="180"/>
        <w:jc w:val="both"/>
        <w:rPr>
          <w:rFonts w:ascii="Sylfaen" w:hAnsi="Sylfaen"/>
        </w:rPr>
      </w:pPr>
    </w:p>
    <w:p w14:paraId="2B771859" w14:textId="77777777" w:rsidR="002B1505" w:rsidRPr="00506B8C" w:rsidRDefault="002B1505" w:rsidP="00501D95">
      <w:pPr>
        <w:pStyle w:val="NoSpacing"/>
        <w:ind w:left="180"/>
        <w:jc w:val="both"/>
        <w:rPr>
          <w:rFonts w:ascii="Sylfaen" w:hAnsi="Sylfaen"/>
        </w:rPr>
      </w:pPr>
      <w:r w:rsidRPr="00506B8C">
        <w:rPr>
          <w:rFonts w:ascii="Sylfaen" w:hAnsi="Sylfaen"/>
        </w:rPr>
        <w:t>მიზნობრივი მაჩვენებელი - ევროკოდების თარგმნა: ევროკოდი 3 „ლითონის კონსტრუქციების დაპროექტება"- 398 გვერდი; ევროკოდი 4 „ლითონისა და ბეტონის შერეული კონსტრუქციების დაპროექტება"- 330 გვერდი; ევროკოდი 5 „ხის კონსტრუქციების დაპროექტება"- 221 გვერდი; ევროკოდი 6" ქვის წყობის კონსტრუქციების დაპროექტება"- 1 გვერდი; გლოსარიუმის შედგენა ევროკოდ 4-ის, 5-ის, 6-ისა და 9-ისათვის. სამი ევროკოდის ეროვნული დანართების შემუშავება;</w:t>
      </w:r>
    </w:p>
    <w:p w14:paraId="12EDD9F0" w14:textId="77777777" w:rsidR="002B1505" w:rsidRPr="00506B8C" w:rsidRDefault="002B1505" w:rsidP="00501D95">
      <w:pPr>
        <w:pStyle w:val="NoSpacing"/>
        <w:ind w:left="180"/>
        <w:jc w:val="both"/>
        <w:rPr>
          <w:rFonts w:ascii="Sylfaen" w:hAnsi="Sylfaen"/>
        </w:rPr>
      </w:pPr>
      <w:r w:rsidRPr="00506B8C">
        <w:rPr>
          <w:rFonts w:ascii="Sylfaen" w:hAnsi="Sylfaen"/>
        </w:rPr>
        <w:t xml:space="preserve"> </w:t>
      </w:r>
      <w:r w:rsidRPr="00506B8C">
        <w:rPr>
          <w:rFonts w:ascii="Sylfaen" w:hAnsi="Sylfaen"/>
        </w:rPr>
        <w:br/>
        <w:t xml:space="preserve">მიღწეული საბოლოო შედეგის შეფასების ინდიკატორი - გადათარგმნილია ევროკოდი 3: ლითონის კონსტრუქციების დაპროექტება - 532 გვერდი; დარედაქტირდა ევროკოდი 8-ის „სეისმომედეგი კონსტრუქციების დაპროექტება“ - 375 გვერდი. </w:t>
      </w:r>
    </w:p>
    <w:p w14:paraId="49CE8A3A" w14:textId="77777777" w:rsidR="002B1505" w:rsidRPr="00506B8C" w:rsidRDefault="002B1505" w:rsidP="00501D95">
      <w:pPr>
        <w:pStyle w:val="NoSpacing"/>
        <w:ind w:left="180"/>
        <w:jc w:val="both"/>
        <w:rPr>
          <w:rFonts w:ascii="Sylfaen" w:hAnsi="Sylfaen"/>
        </w:rPr>
      </w:pPr>
    </w:p>
    <w:p w14:paraId="1399BC33" w14:textId="77777777" w:rsidR="002B1505" w:rsidRPr="00506B8C" w:rsidRDefault="002B1505" w:rsidP="00501D95">
      <w:pPr>
        <w:pStyle w:val="NoSpacing"/>
        <w:ind w:left="180"/>
        <w:jc w:val="both"/>
        <w:rPr>
          <w:rFonts w:ascii="Sylfaen" w:hAnsi="Sylfaen"/>
        </w:rPr>
      </w:pPr>
      <w:r w:rsidRPr="00506B8C">
        <w:rPr>
          <w:rFonts w:ascii="Sylfaen" w:hAnsi="Sylfaen"/>
        </w:rPr>
        <w:t>ცდომილების მაჩვენებელი - ევროკოდი 3 „ლითონის კონსტრუქციების დაპროექტება"- გეგმასთან შეფარდებით შესრულდა 133,7%-ით. პრიორიტეტულობიდან გამომდინარე განხორციელდა ევროკოდი 8-ის (,,სეისმომედეგი კონსტრუქციების დაპროექტება“) ნაწილების დარედაქტირება - 375 გვერდი და დაწყებულია მუშაობა ევროკოდი 8-ის (სეისმომედეგი კონსტრუქციების დაპროექტება) ეროვნული დანართის შემუშავების მიმართულებით, რომლის მიმდინარეობისას პარალელურ რეჟიმში განხორციელდება სხვა ევროკოდების ეროვნული დანართების ნაწილების შემუშავება.</w:t>
      </w:r>
    </w:p>
    <w:p w14:paraId="0BD59DF0" w14:textId="77777777" w:rsidR="002B1505" w:rsidRPr="00506B8C" w:rsidRDefault="002B1505" w:rsidP="00501D95">
      <w:pPr>
        <w:pStyle w:val="NoSpacing"/>
        <w:ind w:left="180"/>
        <w:jc w:val="both"/>
        <w:rPr>
          <w:rFonts w:ascii="Sylfaen" w:hAnsi="Sylfaen"/>
        </w:rPr>
      </w:pPr>
    </w:p>
    <w:p w14:paraId="1D18B683" w14:textId="77777777" w:rsidR="002B1505" w:rsidRPr="00506B8C" w:rsidRDefault="002B1505" w:rsidP="00501D95">
      <w:pPr>
        <w:pStyle w:val="NoSpacing"/>
        <w:ind w:left="180"/>
        <w:jc w:val="both"/>
        <w:rPr>
          <w:rFonts w:ascii="Sylfaen" w:hAnsi="Sylfaen"/>
        </w:rPr>
      </w:pPr>
      <w:r w:rsidRPr="00506B8C">
        <w:rPr>
          <w:rFonts w:ascii="Sylfaen" w:hAnsi="Sylfaen"/>
        </w:rPr>
        <w:br/>
        <w:t>10. საბაზისო მაჩვენებელი - განხილულია სარეკრეაციო ტერიტორიაზე მშენებლობის ნებართვის გაცემის I და II სტადიაზე 277 პროექტი;</w:t>
      </w:r>
    </w:p>
    <w:p w14:paraId="581E8D84" w14:textId="77777777" w:rsidR="002B1505" w:rsidRPr="00506B8C" w:rsidRDefault="002B1505" w:rsidP="00501D95">
      <w:pPr>
        <w:pStyle w:val="NoSpacing"/>
        <w:ind w:left="180"/>
        <w:jc w:val="both"/>
        <w:rPr>
          <w:rFonts w:ascii="Sylfaen" w:hAnsi="Sylfaen"/>
        </w:rPr>
      </w:pPr>
      <w:r w:rsidRPr="00506B8C">
        <w:rPr>
          <w:rFonts w:ascii="Sylfaen" w:hAnsi="Sylfaen"/>
        </w:rPr>
        <w:br/>
        <w:t>მიზნობრივი მაჩვენებელი - სარეკრეაციო ტერიტორიაზე სივრცით-ტერიტორიული თვალსაზრისით მშენებლობების მოწესრიგება;</w:t>
      </w:r>
    </w:p>
    <w:p w14:paraId="2727D733" w14:textId="77777777" w:rsidR="002B1505" w:rsidRPr="00506B8C" w:rsidRDefault="002B1505" w:rsidP="00501D95">
      <w:pPr>
        <w:pStyle w:val="NoSpacing"/>
        <w:ind w:left="180"/>
        <w:jc w:val="both"/>
        <w:rPr>
          <w:rFonts w:ascii="Sylfaen" w:hAnsi="Sylfaen"/>
        </w:rPr>
      </w:pPr>
    </w:p>
    <w:p w14:paraId="3E7775A0" w14:textId="77777777" w:rsidR="002B1505" w:rsidRPr="00506B8C" w:rsidRDefault="002B1505"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სარეკრეაციო ტერიტორიაზე მშენებლობის ნებართვის გაცემის I და II სტადიაზე წინა წელთან შედარებით განხილულია 586-ით მეტი პროექტი.</w:t>
      </w:r>
    </w:p>
    <w:p w14:paraId="07E85A83" w14:textId="77777777" w:rsidR="002B1505" w:rsidRPr="00506B8C" w:rsidRDefault="002B1505" w:rsidP="00501D95">
      <w:pPr>
        <w:pStyle w:val="NoSpacing"/>
        <w:ind w:left="180"/>
        <w:jc w:val="both"/>
        <w:rPr>
          <w:rFonts w:ascii="Sylfaen" w:hAnsi="Sylfaen"/>
        </w:rPr>
      </w:pPr>
    </w:p>
    <w:p w14:paraId="77E50FD4" w14:textId="77777777" w:rsidR="002B1505" w:rsidRPr="00506B8C" w:rsidRDefault="002B1505" w:rsidP="00501D95">
      <w:pPr>
        <w:pStyle w:val="NoSpacing"/>
        <w:ind w:left="180"/>
        <w:jc w:val="both"/>
        <w:rPr>
          <w:rFonts w:ascii="Sylfaen" w:hAnsi="Sylfaen"/>
        </w:rPr>
      </w:pPr>
    </w:p>
    <w:p w14:paraId="299D39B8" w14:textId="77777777" w:rsidR="002B1505" w:rsidRPr="00506B8C" w:rsidRDefault="002B1505" w:rsidP="00501D95">
      <w:pPr>
        <w:pStyle w:val="NoSpacing"/>
        <w:ind w:left="180"/>
        <w:jc w:val="both"/>
        <w:rPr>
          <w:rFonts w:ascii="Sylfaen" w:hAnsi="Sylfaen"/>
        </w:rPr>
      </w:pPr>
      <w:r w:rsidRPr="00506B8C">
        <w:rPr>
          <w:rFonts w:ascii="Sylfaen" w:hAnsi="Sylfaen"/>
        </w:rPr>
        <w:t>11. საბაზისო მაჩვენებელი  - შეძენილია მსოფლიო საფოსტო კავშირის (UPU) მიერ შემუშავებული ტექნიკური სტანდარტების სრული პაკეტი. ქვეყანაში არ არსებობს საგანგებო სიტუაციების დროს ელექტრონული კომუნიკაციების ქსელების და საშუალებების ოპერატიულ-ტექნიკური მართვის ეროვნული სისტემა;</w:t>
      </w:r>
    </w:p>
    <w:p w14:paraId="0FBC0B82" w14:textId="77777777" w:rsidR="002B1505" w:rsidRPr="00506B8C" w:rsidRDefault="002B1505" w:rsidP="00501D95">
      <w:pPr>
        <w:pStyle w:val="NoSpacing"/>
        <w:ind w:left="180"/>
        <w:jc w:val="both"/>
        <w:rPr>
          <w:rFonts w:ascii="Sylfaen" w:hAnsi="Sylfaen"/>
        </w:rPr>
      </w:pPr>
      <w:r w:rsidRPr="00506B8C">
        <w:rPr>
          <w:rFonts w:ascii="Sylfaen" w:hAnsi="Sylfaen"/>
        </w:rPr>
        <w:br/>
        <w:t>მიზნობრივი მაჩვენებელი - საკანონმდებლო-ნორმატიული აქტების მომზადება და ელექტრონული კომერციის პლატფორმის მოწყობისთვის საპროექტო დოკუმენტაციის მომზადება; საინფორმაციო და ელექტრონული კომუნიკაციების თანამედროვე ტექნოლოგიების განვითარების საშუალოვადიანი სტრატეგიის მომზადება; ევროპა-აზიის დამაკავშირებელი ახალი საინფორმაციო და საფოსტო სივრცის ჩამოყალიბების კონცეფციის შემუშავება;</w:t>
      </w:r>
    </w:p>
    <w:p w14:paraId="3C122E87" w14:textId="77777777" w:rsidR="002B1505" w:rsidRPr="00506B8C" w:rsidRDefault="002B1505" w:rsidP="00501D95">
      <w:pPr>
        <w:pStyle w:val="NoSpacing"/>
        <w:ind w:left="180"/>
        <w:jc w:val="both"/>
        <w:rPr>
          <w:rFonts w:ascii="Sylfaen" w:hAnsi="Sylfaen"/>
        </w:rPr>
      </w:pPr>
    </w:p>
    <w:p w14:paraId="208FC2A4" w14:textId="77777777" w:rsidR="002B1505" w:rsidRPr="00506B8C" w:rsidRDefault="002B1505" w:rsidP="00501D95">
      <w:pPr>
        <w:pStyle w:val="NoSpacing"/>
        <w:ind w:left="180"/>
        <w:jc w:val="both"/>
        <w:rPr>
          <w:rFonts w:ascii="Sylfaen" w:hAnsi="Sylfaen"/>
        </w:rPr>
      </w:pPr>
      <w:r w:rsidRPr="00506B8C">
        <w:rPr>
          <w:rFonts w:ascii="Sylfaen" w:hAnsi="Sylfaen"/>
        </w:rPr>
        <w:t xml:space="preserve">მიღწეული საბოლოო შედეგის შეფასების ინდიკატორი - შემუშავებულია საქართველოს კანონის პროექტი „ელექტრონული კომერციის შესახებ“; შემუშავებულია საფოსტო სფეროს საკანონმდებლო-ნორმატიული ბაზა; ევროკომისიის და მსოფლიო ბანკის დახმარებით დაწყებულია პროექტი ფართოზოლოვანი ინფრასტრუქტურის განვითარების სტრატეგიის შესამუშავებლად; დაწყებულია მოლაპარაკებები ევროპისა და აზიის ქვეყნებთან ევროპა-აზიის დამაკავშირებელი  საინფორმაციო სუპერ მაგისტრალის ფორმირებაზე; </w:t>
      </w:r>
    </w:p>
    <w:p w14:paraId="462AE000" w14:textId="77777777" w:rsidR="002B1505" w:rsidRPr="00506B8C" w:rsidRDefault="002B1505" w:rsidP="00501D95">
      <w:pPr>
        <w:pStyle w:val="NoSpacing"/>
        <w:ind w:left="180"/>
        <w:jc w:val="both"/>
        <w:rPr>
          <w:rFonts w:ascii="Sylfaen" w:hAnsi="Sylfaen"/>
        </w:rPr>
      </w:pPr>
    </w:p>
    <w:p w14:paraId="75E03258" w14:textId="77777777" w:rsidR="002B1505" w:rsidRPr="00506B8C" w:rsidRDefault="002B1505" w:rsidP="00501D95">
      <w:pPr>
        <w:pStyle w:val="NoSpacing"/>
        <w:ind w:left="180"/>
        <w:jc w:val="both"/>
        <w:rPr>
          <w:rFonts w:ascii="Sylfaen" w:hAnsi="Sylfaen"/>
        </w:rPr>
      </w:pPr>
    </w:p>
    <w:p w14:paraId="34F84BB6" w14:textId="77777777" w:rsidR="002B1505" w:rsidRPr="00506B8C" w:rsidRDefault="002B1505" w:rsidP="00501D95">
      <w:pPr>
        <w:pStyle w:val="NoSpacing"/>
        <w:ind w:left="180"/>
        <w:jc w:val="both"/>
        <w:rPr>
          <w:rFonts w:ascii="Sylfaen" w:hAnsi="Sylfaen"/>
        </w:rPr>
      </w:pPr>
      <w:r w:rsidRPr="00506B8C">
        <w:rPr>
          <w:rFonts w:ascii="Sylfaen" w:hAnsi="Sylfaen"/>
        </w:rPr>
        <w:t>12. საბაზისო მაჩვენებელი  - მიმდინარეობს საქართველოს უძრავი ქონების ბაზრის კვლევა 6 ძირითად მიმართულებით: საცხოვრებელი, საოფისე, სასაწყობე, სასტუმროების, საცალო ვაჭრობისა და გასართობი ბაზრების მიმოხილვა. დამზადებულია საინვესტიციო ბროშურები. შემუშავდა ინდიკატორები და სამუშაოს აღწერილობა კონსულტანტი კომპანიისთვის, რომელიც განახორციელებს სექტორის შესწავლას. კვლევა მომზადებულია ქართულ და ინგლისურ ენებზე;</w:t>
      </w:r>
    </w:p>
    <w:p w14:paraId="347D54C4" w14:textId="77777777" w:rsidR="002B1505" w:rsidRPr="00506B8C" w:rsidRDefault="002B1505" w:rsidP="00501D95">
      <w:pPr>
        <w:pStyle w:val="NoSpacing"/>
        <w:ind w:left="180"/>
        <w:jc w:val="both"/>
        <w:rPr>
          <w:rFonts w:ascii="Sylfaen" w:hAnsi="Sylfaen"/>
        </w:rPr>
      </w:pPr>
    </w:p>
    <w:p w14:paraId="4729C044" w14:textId="77777777" w:rsidR="002B1505" w:rsidRPr="00506B8C" w:rsidRDefault="002B1505" w:rsidP="00501D95">
      <w:pPr>
        <w:pStyle w:val="NoSpacing"/>
        <w:ind w:left="180"/>
        <w:jc w:val="both"/>
        <w:rPr>
          <w:rFonts w:ascii="Sylfaen" w:hAnsi="Sylfaen"/>
        </w:rPr>
      </w:pPr>
      <w:r w:rsidRPr="00506B8C">
        <w:rPr>
          <w:rFonts w:ascii="Sylfaen" w:hAnsi="Sylfaen"/>
        </w:rPr>
        <w:t>მიზნობრივი მაჩვენებელი - საინვესტიციო შესაძლებლობების იდენტიფიცირება და დამატებითი ინვესტიციების მოზიდვა; პოტენციური საჯარო/კერძო პარტნიორობის იდენტიფიცირება, ვაჭრობასთან დაკავშირებული ინფორმაციის გაცვლა; კონკრეტული სექტორების შესახებ სრული ინფორმაციის მიღება; დაინტერესებული პირების ინფორმირება, რაც ხელს შეუწყობს დამატებითი ინვესტიციების მოზიდვას; იდენტიფიცირებულ პრიორიტეტულ სექტორში პრიორიტეტული სექტორის განვითარება;</w:t>
      </w:r>
    </w:p>
    <w:p w14:paraId="27C1BB1C" w14:textId="77777777" w:rsidR="002B1505" w:rsidRPr="00506B8C" w:rsidRDefault="002B1505" w:rsidP="00501D95">
      <w:pPr>
        <w:pStyle w:val="NoSpacing"/>
        <w:ind w:left="180"/>
        <w:jc w:val="both"/>
        <w:rPr>
          <w:rFonts w:ascii="Sylfaen" w:hAnsi="Sylfaen"/>
        </w:rPr>
      </w:pPr>
    </w:p>
    <w:p w14:paraId="4E33E2CF" w14:textId="77777777" w:rsidR="002B1505" w:rsidRPr="00506B8C" w:rsidRDefault="002B1505"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ორგანიზება გაეწია 12-მდე ადგილობრივ და საერთაშორისო ღონისძიებას, შედგა 80-მდე პოტენციურ ინვესტორთან შეხვედრა;</w:t>
      </w:r>
    </w:p>
    <w:p w14:paraId="3790FD89" w14:textId="77777777" w:rsidR="002B1505" w:rsidRPr="00506B8C" w:rsidRDefault="002B1505" w:rsidP="00501D95">
      <w:pPr>
        <w:pStyle w:val="NoSpacing"/>
        <w:ind w:left="180"/>
        <w:jc w:val="both"/>
        <w:rPr>
          <w:rFonts w:ascii="Sylfaen" w:hAnsi="Sylfaen"/>
        </w:rPr>
      </w:pPr>
    </w:p>
    <w:p w14:paraId="505B3E8B" w14:textId="77777777" w:rsidR="002B1505" w:rsidRPr="00506B8C" w:rsidRDefault="002B1505" w:rsidP="00501D95">
      <w:pPr>
        <w:pStyle w:val="NoSpacing"/>
        <w:ind w:left="180"/>
        <w:jc w:val="both"/>
        <w:rPr>
          <w:rFonts w:ascii="Sylfaen" w:hAnsi="Sylfaen"/>
        </w:rPr>
      </w:pPr>
      <w:r w:rsidRPr="00506B8C">
        <w:rPr>
          <w:rFonts w:ascii="Sylfaen" w:hAnsi="Sylfaen"/>
        </w:rPr>
        <w:t>ცდომილების მაჩვენებელი - 2017 წლის აგვისტოსტოდან, დეპარტამენტში განხორციელებული ცვლილებიდან გამომდინარე, გარკვეული ფუნქციების შესრულება გახდა შეუძლებელი, მათ შორის: უძრავი ქონების ბაზრის კვლევის განახლება, საინვესტიციო შესაძლებლობების იდენტიფიცირება, იდენტიფიცირებულ პრიორიტეტულ სექტორში პრიორიტეტული სექტორის განვითარება, კონკრეტული სექტორების შესახებ სრული ინფორმაციის მიღება.</w:t>
      </w:r>
    </w:p>
    <w:p w14:paraId="577B492A" w14:textId="77777777" w:rsidR="00EF3735" w:rsidRPr="00506B8C" w:rsidRDefault="00EF3735" w:rsidP="00501D95">
      <w:pPr>
        <w:ind w:left="180"/>
        <w:jc w:val="both"/>
        <w:rPr>
          <w:rFonts w:ascii="Sylfaen" w:hAnsi="Sylfaen" w:cs="Sylfaen"/>
          <w:color w:val="000000" w:themeColor="text1"/>
          <w:highlight w:val="yellow"/>
          <w:lang w:val="ka-GE"/>
        </w:rPr>
      </w:pPr>
    </w:p>
    <w:p w14:paraId="2FB2B4F6" w14:textId="77777777" w:rsidR="003B4D3A" w:rsidRPr="00506B8C" w:rsidRDefault="003B4D3A" w:rsidP="008C08DB">
      <w:pPr>
        <w:pStyle w:val="abzacixml"/>
      </w:pPr>
      <w:r w:rsidRPr="00506B8C">
        <w:t>5.6 ფინანსების მართვის ელექტრონული და ანალიტიკური უზრუნველყოფა (პროგრამული კოდი 23 04)</w:t>
      </w:r>
    </w:p>
    <w:p w14:paraId="75D52000" w14:textId="77777777" w:rsidR="003B4D3A" w:rsidRPr="00506B8C" w:rsidRDefault="003B4D3A" w:rsidP="008C08DB">
      <w:pPr>
        <w:pStyle w:val="abzacixml"/>
      </w:pPr>
    </w:p>
    <w:p w14:paraId="0C3989A7" w14:textId="77777777" w:rsidR="003B4D3A" w:rsidRPr="00506B8C" w:rsidRDefault="003B4D3A" w:rsidP="008C08DB">
      <w:pPr>
        <w:pStyle w:val="abzacixml"/>
      </w:pPr>
      <w:r w:rsidRPr="00506B8C">
        <w:t xml:space="preserve">პროგრამის განმახორციელებელი: </w:t>
      </w:r>
    </w:p>
    <w:p w14:paraId="166283A4" w14:textId="77777777" w:rsidR="003B4D3A" w:rsidRPr="00506B8C" w:rsidRDefault="003B4D3A" w:rsidP="008C08DB">
      <w:pPr>
        <w:pStyle w:val="abzacixml"/>
        <w:numPr>
          <w:ilvl w:val="0"/>
          <w:numId w:val="9"/>
        </w:numPr>
      </w:pPr>
      <w:r w:rsidRPr="00506B8C">
        <w:t>სსიპ – საფინანსო-ანალიტიკური სამსახური</w:t>
      </w:r>
    </w:p>
    <w:p w14:paraId="5C60F85A" w14:textId="77777777" w:rsidR="003B4D3A" w:rsidRPr="00506B8C" w:rsidRDefault="003B4D3A" w:rsidP="008C08DB">
      <w:pPr>
        <w:pStyle w:val="abzacixml"/>
      </w:pPr>
    </w:p>
    <w:p w14:paraId="0F24835E" w14:textId="77777777" w:rsidR="003B4D3A" w:rsidRPr="00506B8C" w:rsidRDefault="003B4D3A" w:rsidP="008C08DB">
      <w:pPr>
        <w:pStyle w:val="abzacixml"/>
      </w:pPr>
    </w:p>
    <w:p w14:paraId="06D06B7E" w14:textId="77777777" w:rsidR="003B4D3A" w:rsidRPr="00506B8C" w:rsidRDefault="003B4D3A" w:rsidP="00501D95">
      <w:pPr>
        <w:widowControl w:val="0"/>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დაგეგმილი საბოლოო შედეგები</w:t>
      </w:r>
    </w:p>
    <w:p w14:paraId="04B8790C" w14:textId="77777777" w:rsidR="003B4D3A" w:rsidRPr="00506B8C" w:rsidRDefault="003B4D3A"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 xml:space="preserve">საინფორმაციო-საკომუნიკაციო ინფრასტრუქტურის მაღალი მდგრადობა; </w:t>
      </w:r>
    </w:p>
    <w:p w14:paraId="340884A5" w14:textId="77777777" w:rsidR="003B4D3A" w:rsidRPr="00506B8C" w:rsidRDefault="003B4D3A"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 xml:space="preserve">საჯარო ფინანსების მართვის სისტემის ეფექტური ფუნქციონირება (რომელშიც ჩართულია ყველა სახელმწიფო უწყება); </w:t>
      </w:r>
    </w:p>
    <w:p w14:paraId="45D58C20" w14:textId="77777777" w:rsidR="003B4D3A" w:rsidRPr="00506B8C" w:rsidRDefault="003B4D3A"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მიწოდებული სერვისების ტექნიკური მხარდაჭერის უზრუნველყოფა;</w:t>
      </w:r>
    </w:p>
    <w:p w14:paraId="2C6D8DD4" w14:textId="77777777" w:rsidR="003B4D3A" w:rsidRPr="00506B8C" w:rsidRDefault="003B4D3A"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lastRenderedPageBreak/>
        <w:t>სახელმწიფო უწყებებისა და ორგანიზაციების ვებ-გვერდების, საინფორმაციო სისტემების ფუნქციონალისა და დიზაინის შემუშავება/განახლება.</w:t>
      </w:r>
    </w:p>
    <w:p w14:paraId="01E6CE91" w14:textId="77777777" w:rsidR="003B4D3A" w:rsidRPr="00506B8C" w:rsidRDefault="003B4D3A" w:rsidP="00501D95">
      <w:pPr>
        <w:widowControl w:val="0"/>
        <w:autoSpaceDE w:val="0"/>
        <w:autoSpaceDN w:val="0"/>
        <w:adjustRightInd w:val="0"/>
        <w:spacing w:after="0" w:line="240" w:lineRule="auto"/>
        <w:ind w:left="180"/>
        <w:jc w:val="both"/>
        <w:rPr>
          <w:rFonts w:ascii="Sylfaen" w:hAnsi="Sylfaen" w:cs="Sylfaen"/>
          <w:bCs/>
          <w:iCs/>
          <w:lang w:val="ka-GE"/>
        </w:rPr>
      </w:pPr>
    </w:p>
    <w:p w14:paraId="0E8F4E45" w14:textId="77777777" w:rsidR="003B4D3A" w:rsidRPr="00506B8C" w:rsidRDefault="003B4D3A" w:rsidP="00501D95">
      <w:pPr>
        <w:widowControl w:val="0"/>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მიღწეული საბოლოო შედეგები</w:t>
      </w:r>
    </w:p>
    <w:p w14:paraId="2ABA6C63" w14:textId="77777777" w:rsidR="003B4D3A" w:rsidRPr="00506B8C" w:rsidRDefault="003B4D3A"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 xml:space="preserve">საჯარო ფინანსების მართვის სისტემის (PFMS) დანერგვის შემდგომი პროცესები უზრუნველყოფილია და შესაბამისობაშია გეგმასთან; </w:t>
      </w:r>
    </w:p>
    <w:p w14:paraId="4CDCC8BD" w14:textId="77777777" w:rsidR="003B4D3A" w:rsidRPr="00506B8C" w:rsidRDefault="003B4D3A"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 xml:space="preserve">უზრუნველყოფილია ფინანსთა სამინისტროს ეფექტიანად ფუნქციონირებისათვის საჭირო კონსოლიდირებული და ინტეგრირებული საინფორმაციო-საკომუნიკაციო ინფრასტრუქტურის შექმნა; </w:t>
      </w:r>
    </w:p>
    <w:p w14:paraId="4D0DCC08" w14:textId="77777777" w:rsidR="003B4D3A" w:rsidRPr="00506B8C" w:rsidRDefault="003B4D3A" w:rsidP="00501D95">
      <w:pPr>
        <w:pStyle w:val="ListParagraph"/>
        <w:widowControl w:val="0"/>
        <w:numPr>
          <w:ilvl w:val="0"/>
          <w:numId w:val="16"/>
        </w:numPr>
        <w:autoSpaceDE w:val="0"/>
        <w:autoSpaceDN w:val="0"/>
        <w:adjustRightInd w:val="0"/>
        <w:spacing w:after="0" w:line="240" w:lineRule="auto"/>
        <w:ind w:left="180" w:right="57"/>
        <w:jc w:val="both"/>
        <w:rPr>
          <w:rFonts w:ascii="Sylfaen" w:hAnsi="Sylfaen" w:cs="Sylfaen"/>
        </w:rPr>
      </w:pPr>
      <w:r w:rsidRPr="00506B8C">
        <w:rPr>
          <w:rFonts w:ascii="Sylfaen" w:hAnsi="Sylfaen" w:cs="Sylfaen"/>
        </w:rPr>
        <w:t>უზრუნველყოფილია საინფორმაციო</w:t>
      </w:r>
      <w:r w:rsidRPr="00506B8C">
        <w:rPr>
          <w:rFonts w:ascii="Sylfaen" w:hAnsi="Sylfaen" w:cs="Sylfaen"/>
          <w:spacing w:val="1"/>
        </w:rPr>
        <w:t xml:space="preserve"> </w:t>
      </w:r>
      <w:r w:rsidRPr="00506B8C">
        <w:rPr>
          <w:rFonts w:ascii="Sylfaen" w:hAnsi="Sylfaen" w:cs="Sylfaen"/>
        </w:rPr>
        <w:t>ტექნოლოგიების ბაზაზე</w:t>
      </w:r>
      <w:r w:rsidRPr="00506B8C">
        <w:rPr>
          <w:rFonts w:ascii="Sylfaen" w:hAnsi="Sylfaen" w:cs="Sylfaen"/>
          <w:spacing w:val="1"/>
        </w:rPr>
        <w:t xml:space="preserve"> </w:t>
      </w:r>
      <w:r w:rsidRPr="00506B8C">
        <w:rPr>
          <w:rFonts w:ascii="Sylfaen" w:hAnsi="Sylfaen" w:cs="Sylfaen"/>
        </w:rPr>
        <w:t>აგებული ფინანსთა სამინისტროს სისტემების ქვეყნის საინფორმაციო-საკომუნიკაციო</w:t>
      </w:r>
      <w:r w:rsidRPr="00506B8C">
        <w:rPr>
          <w:rFonts w:ascii="Sylfaen" w:hAnsi="Sylfaen" w:cs="Sylfaen"/>
          <w:spacing w:val="1"/>
        </w:rPr>
        <w:t xml:space="preserve"> </w:t>
      </w:r>
      <w:r w:rsidRPr="00506B8C">
        <w:rPr>
          <w:rFonts w:ascii="Sylfaen" w:hAnsi="Sylfaen" w:cs="Sylfaen"/>
        </w:rPr>
        <w:t xml:space="preserve">სივრცეში ინტეგრაცია; </w:t>
      </w:r>
    </w:p>
    <w:p w14:paraId="255932CA" w14:textId="77777777" w:rsidR="003B4D3A" w:rsidRPr="00506B8C" w:rsidRDefault="003B4D3A" w:rsidP="00501D95">
      <w:pPr>
        <w:pStyle w:val="ListParagraph"/>
        <w:widowControl w:val="0"/>
        <w:numPr>
          <w:ilvl w:val="0"/>
          <w:numId w:val="16"/>
        </w:numPr>
        <w:autoSpaceDE w:val="0"/>
        <w:autoSpaceDN w:val="0"/>
        <w:adjustRightInd w:val="0"/>
        <w:spacing w:after="0" w:line="240" w:lineRule="auto"/>
        <w:ind w:left="180" w:right="57"/>
        <w:jc w:val="both"/>
        <w:rPr>
          <w:rFonts w:ascii="Sylfaen" w:hAnsi="Sylfaen" w:cs="Sylfaen"/>
        </w:rPr>
      </w:pPr>
      <w:r w:rsidRPr="00506B8C">
        <w:rPr>
          <w:rFonts w:ascii="Sylfaen" w:hAnsi="Sylfaen" w:cs="Sylfaen"/>
        </w:rPr>
        <w:t>განსაზღვრულია მომხმარებელთა სხვადასხვა</w:t>
      </w:r>
      <w:r w:rsidRPr="00506B8C">
        <w:rPr>
          <w:rFonts w:ascii="Sylfaen" w:hAnsi="Sylfaen" w:cs="Sylfaen"/>
          <w:spacing w:val="1"/>
        </w:rPr>
        <w:t xml:space="preserve"> </w:t>
      </w:r>
      <w:r w:rsidRPr="00506B8C">
        <w:rPr>
          <w:rFonts w:ascii="Sylfaen" w:hAnsi="Sylfaen" w:cs="Sylfaen"/>
        </w:rPr>
        <w:t>რესურსზე</w:t>
      </w:r>
      <w:r w:rsidRPr="00506B8C">
        <w:rPr>
          <w:rFonts w:ascii="Sylfaen" w:hAnsi="Sylfaen" w:cs="Sylfaen"/>
          <w:spacing w:val="1"/>
        </w:rPr>
        <w:t xml:space="preserve"> </w:t>
      </w:r>
      <w:r w:rsidRPr="00506B8C">
        <w:rPr>
          <w:rFonts w:ascii="Sylfaen" w:hAnsi="Sylfaen" w:cs="Sylfaen"/>
        </w:rPr>
        <w:t>წვდომის უფლებები, უზრუნველყოფილია</w:t>
      </w:r>
      <w:r w:rsidRPr="00506B8C">
        <w:rPr>
          <w:rFonts w:ascii="Sylfaen" w:hAnsi="Sylfaen" w:cs="Sylfaen"/>
          <w:spacing w:val="1"/>
        </w:rPr>
        <w:t xml:space="preserve"> </w:t>
      </w:r>
      <w:r w:rsidRPr="00506B8C">
        <w:rPr>
          <w:rFonts w:ascii="Sylfaen" w:hAnsi="Sylfaen" w:cs="Sylfaen"/>
        </w:rPr>
        <w:t xml:space="preserve">კონტროლი და მონიტორინგი; </w:t>
      </w:r>
    </w:p>
    <w:p w14:paraId="69FE27BA" w14:textId="77777777" w:rsidR="003B4D3A" w:rsidRPr="00506B8C" w:rsidRDefault="003B4D3A" w:rsidP="00501D95">
      <w:pPr>
        <w:pStyle w:val="ListParagraph"/>
        <w:widowControl w:val="0"/>
        <w:numPr>
          <w:ilvl w:val="0"/>
          <w:numId w:val="16"/>
        </w:numPr>
        <w:autoSpaceDE w:val="0"/>
        <w:autoSpaceDN w:val="0"/>
        <w:adjustRightInd w:val="0"/>
        <w:spacing w:after="0" w:line="240" w:lineRule="auto"/>
        <w:ind w:left="180" w:right="57"/>
        <w:jc w:val="both"/>
        <w:rPr>
          <w:rFonts w:ascii="Sylfaen" w:hAnsi="Sylfaen" w:cs="Sylfaen"/>
        </w:rPr>
      </w:pPr>
      <w:r w:rsidRPr="00506B8C">
        <w:rPr>
          <w:rFonts w:ascii="Sylfaen" w:hAnsi="Sylfaen" w:cs="Sylfaen"/>
        </w:rPr>
        <w:t>ოპტიმიზებულია სხვადასხვა საკომუნიკაციო</w:t>
      </w:r>
      <w:r w:rsidRPr="00506B8C">
        <w:rPr>
          <w:rFonts w:ascii="Sylfaen" w:hAnsi="Sylfaen" w:cs="Sylfaen"/>
          <w:spacing w:val="1"/>
        </w:rPr>
        <w:t xml:space="preserve"> </w:t>
      </w:r>
      <w:r w:rsidRPr="00506B8C">
        <w:rPr>
          <w:rFonts w:ascii="Sylfaen" w:hAnsi="Sylfaen" w:cs="Sylfaen"/>
        </w:rPr>
        <w:t xml:space="preserve">სერვისების გამოყენება მომხმარებელთა მიერ; </w:t>
      </w:r>
    </w:p>
    <w:p w14:paraId="5646FB30" w14:textId="77777777" w:rsidR="003B4D3A" w:rsidRPr="00506B8C" w:rsidRDefault="003B4D3A" w:rsidP="00501D95">
      <w:pPr>
        <w:pStyle w:val="ListParagraph"/>
        <w:widowControl w:val="0"/>
        <w:numPr>
          <w:ilvl w:val="0"/>
          <w:numId w:val="16"/>
        </w:numPr>
        <w:autoSpaceDE w:val="0"/>
        <w:autoSpaceDN w:val="0"/>
        <w:adjustRightInd w:val="0"/>
        <w:spacing w:after="0" w:line="240" w:lineRule="auto"/>
        <w:ind w:left="180" w:right="57"/>
        <w:jc w:val="both"/>
        <w:rPr>
          <w:rFonts w:ascii="Sylfaen" w:hAnsi="Sylfaen" w:cs="Sylfaen"/>
        </w:rPr>
      </w:pPr>
      <w:r w:rsidRPr="00506B8C">
        <w:rPr>
          <w:rFonts w:ascii="Sylfaen" w:hAnsi="Sylfaen" w:cs="Sylfaen"/>
        </w:rPr>
        <w:t>უზრუნველყოფილია ინფორმაციული ტექნოლოგიების ახალი სისტემებისა და ელექტრონული სერვისების,</w:t>
      </w:r>
      <w:r w:rsidRPr="00506B8C">
        <w:rPr>
          <w:rFonts w:ascii="Sylfaen" w:hAnsi="Sylfaen" w:cs="Sylfaen"/>
          <w:spacing w:val="-6"/>
        </w:rPr>
        <w:t xml:space="preserve"> </w:t>
      </w:r>
      <w:r w:rsidRPr="00506B8C">
        <w:rPr>
          <w:rFonts w:ascii="Sylfaen" w:hAnsi="Sylfaen" w:cs="Sylfaen"/>
        </w:rPr>
        <w:t>ვებპროდუქტებისა</w:t>
      </w:r>
      <w:r w:rsidRPr="00506B8C">
        <w:rPr>
          <w:rFonts w:ascii="Sylfaen" w:hAnsi="Sylfaen" w:cs="Sylfaen"/>
          <w:spacing w:val="-6"/>
        </w:rPr>
        <w:t xml:space="preserve"> </w:t>
      </w:r>
      <w:r w:rsidRPr="00506B8C">
        <w:rPr>
          <w:rFonts w:ascii="Sylfaen" w:hAnsi="Sylfaen" w:cs="Sylfaen"/>
        </w:rPr>
        <w:t>და</w:t>
      </w:r>
      <w:r w:rsidRPr="00506B8C">
        <w:rPr>
          <w:rFonts w:ascii="Sylfaen" w:hAnsi="Sylfaen" w:cs="Sylfaen"/>
          <w:spacing w:val="-6"/>
        </w:rPr>
        <w:t xml:space="preserve"> </w:t>
      </w:r>
      <w:r w:rsidRPr="00506B8C">
        <w:rPr>
          <w:rFonts w:ascii="Sylfaen" w:hAnsi="Sylfaen" w:cs="Sylfaen"/>
        </w:rPr>
        <w:t>ვებსერვისების,</w:t>
      </w:r>
      <w:r w:rsidRPr="00506B8C">
        <w:rPr>
          <w:rFonts w:ascii="Sylfaen" w:hAnsi="Sylfaen" w:cs="Sylfaen"/>
          <w:spacing w:val="-6"/>
        </w:rPr>
        <w:t xml:space="preserve"> </w:t>
      </w:r>
      <w:r w:rsidRPr="00506B8C">
        <w:rPr>
          <w:rFonts w:ascii="Sylfaen" w:hAnsi="Sylfaen" w:cs="Sylfaen"/>
        </w:rPr>
        <w:t>ელექტრონული</w:t>
      </w:r>
      <w:r w:rsidRPr="00506B8C">
        <w:rPr>
          <w:rFonts w:ascii="Sylfaen" w:hAnsi="Sylfaen" w:cs="Sylfaen"/>
          <w:spacing w:val="-6"/>
        </w:rPr>
        <w:t xml:space="preserve"> </w:t>
      </w:r>
      <w:r w:rsidRPr="00506B8C">
        <w:rPr>
          <w:rFonts w:ascii="Sylfaen" w:hAnsi="Sylfaen" w:cs="Sylfaen"/>
        </w:rPr>
        <w:t>მმართველობის</w:t>
      </w:r>
      <w:r w:rsidRPr="00506B8C">
        <w:rPr>
          <w:rFonts w:ascii="Sylfaen" w:hAnsi="Sylfaen" w:cs="Sylfaen"/>
          <w:spacing w:val="-6"/>
        </w:rPr>
        <w:t xml:space="preserve"> </w:t>
      </w:r>
      <w:r w:rsidRPr="00506B8C">
        <w:rPr>
          <w:rFonts w:ascii="Sylfaen" w:hAnsi="Sylfaen" w:cs="Sylfaen"/>
        </w:rPr>
        <w:t>კომპონენტების, სხვა ახალი ტექნიკური</w:t>
      </w:r>
      <w:r w:rsidRPr="00506B8C">
        <w:rPr>
          <w:rFonts w:ascii="Sylfaen" w:hAnsi="Sylfaen" w:cs="Sylfaen"/>
          <w:spacing w:val="1"/>
        </w:rPr>
        <w:t xml:space="preserve"> </w:t>
      </w:r>
      <w:r w:rsidRPr="00506B8C">
        <w:rPr>
          <w:rFonts w:ascii="Sylfaen" w:hAnsi="Sylfaen" w:cs="Sylfaen"/>
        </w:rPr>
        <w:t>სისტემების შემუშავება, დანერგვა და განვითარება.</w:t>
      </w:r>
    </w:p>
    <w:p w14:paraId="7C1F3A7F" w14:textId="77777777" w:rsidR="003B4D3A" w:rsidRPr="00506B8C" w:rsidRDefault="003B4D3A" w:rsidP="00501D95">
      <w:pPr>
        <w:spacing w:line="240" w:lineRule="auto"/>
        <w:ind w:left="180"/>
        <w:jc w:val="both"/>
        <w:rPr>
          <w:rFonts w:ascii="Sylfaen" w:eastAsia="Sylfaen" w:hAnsi="Sylfaen"/>
          <w:lang w:val="ka-GE"/>
        </w:rPr>
      </w:pPr>
    </w:p>
    <w:p w14:paraId="55142713" w14:textId="77777777" w:rsidR="003B4D3A" w:rsidRPr="00506B8C" w:rsidRDefault="003B4D3A" w:rsidP="008C08DB">
      <w:pPr>
        <w:pStyle w:val="abzacixml"/>
      </w:pPr>
    </w:p>
    <w:p w14:paraId="012BF75F" w14:textId="77777777" w:rsidR="003B4D3A" w:rsidRPr="00506B8C" w:rsidRDefault="003B4D3A" w:rsidP="008C08DB">
      <w:pPr>
        <w:pStyle w:val="abzacixml"/>
      </w:pPr>
      <w:r w:rsidRPr="00506B8C">
        <w:t>დაგეგმილი და მიღწეული საბოლოო შედეგის შეფასების ინდიკატორი</w:t>
      </w:r>
    </w:p>
    <w:p w14:paraId="0EBDA778" w14:textId="77777777" w:rsidR="003B4D3A" w:rsidRPr="00506B8C" w:rsidRDefault="003B4D3A" w:rsidP="00501D95">
      <w:pPr>
        <w:spacing w:line="240" w:lineRule="auto"/>
        <w:ind w:left="180"/>
        <w:jc w:val="both"/>
        <w:rPr>
          <w:rFonts w:ascii="Sylfaen" w:eastAsia="Sylfaen" w:hAnsi="Sylfaen"/>
          <w:lang w:val="ka-GE"/>
        </w:rPr>
      </w:pPr>
    </w:p>
    <w:p w14:paraId="1CCE63AA" w14:textId="77777777" w:rsidR="003B4D3A" w:rsidRPr="00506B8C" w:rsidRDefault="003B4D3A" w:rsidP="00501D95">
      <w:pPr>
        <w:spacing w:after="0" w:line="240" w:lineRule="auto"/>
        <w:ind w:left="180"/>
        <w:jc w:val="both"/>
        <w:rPr>
          <w:rFonts w:ascii="Sylfaen" w:eastAsia="Sylfaen" w:hAnsi="Sylfaen"/>
          <w:lang w:val="ka-GE"/>
        </w:rPr>
      </w:pPr>
      <w:r w:rsidRPr="00506B8C">
        <w:rPr>
          <w:rFonts w:ascii="Sylfaen" w:eastAsia="Sylfaen" w:hAnsi="Sylfaen"/>
          <w:lang w:val="ka-GE"/>
        </w:rPr>
        <w:t xml:space="preserve">1. საბაზისო მაჩვენებელი - ქვეყნის საჯარო ფინანსების მართვის სისტემის (PFMS) კომპონენტები (eBudget, eTreasury, eDMS, eHRMS) დანერგილია ადგილობრივ თვითმმართველობებში და სსიპ-ებში; საინფორმაციო სისტემის ფუნქციონალში შეტანილია შესაბამისი ცვლილებები; </w:t>
      </w:r>
    </w:p>
    <w:p w14:paraId="34D23129" w14:textId="77777777" w:rsidR="003B4D3A" w:rsidRPr="00506B8C" w:rsidRDefault="003B4D3A" w:rsidP="00501D95">
      <w:pPr>
        <w:spacing w:after="0" w:line="240" w:lineRule="auto"/>
        <w:ind w:left="180"/>
        <w:jc w:val="both"/>
        <w:rPr>
          <w:rFonts w:ascii="Sylfaen" w:eastAsia="Sylfaen" w:hAnsi="Sylfaen"/>
          <w:lang w:val="ka-GE"/>
        </w:rPr>
      </w:pPr>
      <w:r w:rsidRPr="00506B8C">
        <w:rPr>
          <w:rFonts w:ascii="Sylfaen" w:eastAsia="Sylfaen" w:hAnsi="Sylfaen"/>
          <w:lang w:val="ka-GE"/>
        </w:rPr>
        <w:t xml:space="preserve">მიზნობრივი მაჩვენებელი - PFMS-ის კომპონენტების ფარგლებში (eBudget, eTreasury, eDMS, eHRMS) არსებული ფუნქციონალების დახვეწა/გაუმჯობესება და სისტემის გარეთ დარჩენილი პროცესების ავტომატიზება; </w:t>
      </w:r>
    </w:p>
    <w:p w14:paraId="7EB4BD28" w14:textId="77777777" w:rsidR="003B4D3A" w:rsidRPr="00506B8C" w:rsidRDefault="003B4D3A" w:rsidP="00501D95">
      <w:pPr>
        <w:spacing w:line="240" w:lineRule="auto"/>
        <w:ind w:left="180"/>
        <w:jc w:val="both"/>
        <w:rPr>
          <w:rFonts w:ascii="Sylfaen" w:eastAsia="Sylfaen" w:hAnsi="Sylfaen"/>
          <w:lang w:val="ka-GE"/>
        </w:rPr>
      </w:pPr>
      <w:r w:rsidRPr="00506B8C">
        <w:rPr>
          <w:rFonts w:ascii="Sylfaen" w:eastAsia="Sylfaen" w:hAnsi="Sylfaen"/>
          <w:lang w:val="ka-GE"/>
        </w:rPr>
        <w:t>მიღწეული მაჩვენებელი - ქვეყნის საჯარო ფინანსების მართვის სისტემის (PFMS) ახალი კომპონენტების დანერგვის, უკვე არსებული ქვესისტემების სრულყოფის ფაქტობრივი ვადების და რესურსების ხარჯვის პარამეტრები შესაბამისობაშია დაგეგმილ მაჩვენებლებლებთან.</w:t>
      </w:r>
    </w:p>
    <w:p w14:paraId="76C9A61F" w14:textId="77777777" w:rsidR="003B4D3A" w:rsidRPr="00506B8C" w:rsidRDefault="003B4D3A" w:rsidP="00501D95">
      <w:pPr>
        <w:spacing w:after="0" w:line="240" w:lineRule="auto"/>
        <w:ind w:left="180"/>
        <w:jc w:val="both"/>
        <w:rPr>
          <w:rFonts w:ascii="Sylfaen" w:eastAsia="Sylfaen" w:hAnsi="Sylfaen"/>
          <w:lang w:val="ka-GE"/>
        </w:rPr>
      </w:pPr>
      <w:r w:rsidRPr="00506B8C">
        <w:rPr>
          <w:rFonts w:ascii="Sylfaen" w:eastAsia="Sylfaen" w:hAnsi="Sylfaen"/>
          <w:lang w:val="ka-GE"/>
        </w:rPr>
        <w:t xml:space="preserve">2. საბაზისო მაჩვენებელი - შექმნილია და წარმატებით ფუნქციონირებს უძრავ-მოძრავი ქონების გაყიდვის ელექტრონული აუქციონი (eAuction); </w:t>
      </w:r>
    </w:p>
    <w:p w14:paraId="30F6DBCA" w14:textId="77777777" w:rsidR="003B4D3A" w:rsidRPr="00506B8C" w:rsidRDefault="003B4D3A" w:rsidP="00501D95">
      <w:pPr>
        <w:spacing w:after="0" w:line="240" w:lineRule="auto"/>
        <w:ind w:left="180"/>
        <w:jc w:val="both"/>
        <w:rPr>
          <w:rFonts w:ascii="Sylfaen" w:eastAsia="Sylfaen" w:hAnsi="Sylfaen"/>
          <w:lang w:val="ka-GE"/>
        </w:rPr>
      </w:pPr>
      <w:r w:rsidRPr="00506B8C">
        <w:rPr>
          <w:rFonts w:ascii="Sylfaen" w:eastAsia="Sylfaen" w:hAnsi="Sylfaen"/>
          <w:lang w:val="ka-GE"/>
        </w:rPr>
        <w:t xml:space="preserve">მიზნობრივი მაჩვენებელი - eAuction საინფორმაციო სისტემის ფუნქციონალის და დიზაინის შესაბამისობაში მოყვანა ტექნიკურ დავალებასა და დაინტერესებული მხარის მოთხოვნებთან; </w:t>
      </w:r>
    </w:p>
    <w:p w14:paraId="095A96D9" w14:textId="77777777" w:rsidR="003B4D3A" w:rsidRPr="00506B8C" w:rsidRDefault="003B4D3A" w:rsidP="00501D95">
      <w:pPr>
        <w:spacing w:after="0" w:line="240" w:lineRule="auto"/>
        <w:ind w:left="180"/>
        <w:jc w:val="both"/>
        <w:rPr>
          <w:rFonts w:ascii="Sylfaen" w:eastAsia="Sylfaen" w:hAnsi="Sylfaen"/>
          <w:lang w:val="ka-GE"/>
        </w:rPr>
      </w:pPr>
      <w:r w:rsidRPr="00506B8C">
        <w:rPr>
          <w:rFonts w:ascii="Sylfaen" w:eastAsia="Sylfaen" w:hAnsi="Sylfaen"/>
          <w:lang w:val="ka-GE"/>
        </w:rPr>
        <w:t>მიღწეული მაჩვენებელი - სისტემის ფუნქციონალი შესაბამისობაშია ტექნიკურ დავალებასა და დაინტერესებული მხარის მოთხოვნებთან.</w:t>
      </w:r>
    </w:p>
    <w:p w14:paraId="7359BABA" w14:textId="77777777" w:rsidR="003B4D3A" w:rsidRPr="00506B8C" w:rsidRDefault="003B4D3A" w:rsidP="00501D95">
      <w:pPr>
        <w:spacing w:line="240" w:lineRule="auto"/>
        <w:ind w:left="180"/>
        <w:jc w:val="both"/>
        <w:rPr>
          <w:rFonts w:ascii="Sylfaen" w:eastAsia="Sylfaen" w:hAnsi="Sylfaen"/>
          <w:lang w:val="ka-GE"/>
        </w:rPr>
      </w:pPr>
    </w:p>
    <w:p w14:paraId="545D5EBD" w14:textId="77777777" w:rsidR="003B4D3A" w:rsidRPr="00506B8C" w:rsidRDefault="003B4D3A" w:rsidP="00501D95">
      <w:pPr>
        <w:spacing w:after="0" w:line="240" w:lineRule="auto"/>
        <w:ind w:left="180"/>
        <w:jc w:val="both"/>
        <w:rPr>
          <w:rFonts w:ascii="Sylfaen" w:eastAsia="Sylfaen" w:hAnsi="Sylfaen"/>
          <w:lang w:val="ka-GE"/>
        </w:rPr>
      </w:pPr>
      <w:r w:rsidRPr="00506B8C">
        <w:rPr>
          <w:rFonts w:ascii="Sylfaen" w:eastAsia="Sylfaen" w:hAnsi="Sylfaen"/>
          <w:lang w:val="ka-GE"/>
        </w:rPr>
        <w:t xml:space="preserve">3. საბაზისო მაჩვენებელი - ქვეყნის მასშტაბით 100-ზე მეტ ორგანიზაციაში დანერგილი საქმისწარმოების ავტომატიზებული სისტემა eDocument და ჩართული 20.0 ათასამდე მომხმარებელი; უზრუნველყოფილია სხვა საინფორმაციო სისტემებთან მონაცემთა გაცვლა Interflow სერვისით; </w:t>
      </w:r>
    </w:p>
    <w:p w14:paraId="1D086B87" w14:textId="77777777" w:rsidR="003B4D3A" w:rsidRPr="00506B8C" w:rsidRDefault="003B4D3A" w:rsidP="00501D95">
      <w:pPr>
        <w:spacing w:after="0" w:line="240" w:lineRule="auto"/>
        <w:ind w:left="180"/>
        <w:jc w:val="both"/>
        <w:rPr>
          <w:rFonts w:ascii="Sylfaen" w:eastAsia="Sylfaen" w:hAnsi="Sylfaen"/>
          <w:lang w:val="ka-GE"/>
        </w:rPr>
      </w:pPr>
      <w:r w:rsidRPr="00506B8C">
        <w:rPr>
          <w:rFonts w:ascii="Sylfaen" w:eastAsia="Sylfaen" w:hAnsi="Sylfaen"/>
          <w:lang w:val="ka-GE"/>
        </w:rPr>
        <w:t>მიზნობრივი მაჩვენებელი - eDocument სისტემის ფუნქციონალობა შესაბამისობაშია დამკვეთის მოთხოვნებთან; ყველა მომხმარებელ ორგანიზაციაში სისტემის ახალი ვერსიის შემუშავება და დანერგვა; სხვა საინფორმაციო სისტემებთან ინტეგრაცია;</w:t>
      </w:r>
    </w:p>
    <w:p w14:paraId="6711DEFA" w14:textId="77777777" w:rsidR="003B4D3A" w:rsidRPr="00506B8C" w:rsidRDefault="003B4D3A" w:rsidP="00501D95">
      <w:pPr>
        <w:spacing w:line="240" w:lineRule="auto"/>
        <w:ind w:left="180"/>
        <w:jc w:val="both"/>
        <w:rPr>
          <w:rFonts w:ascii="Sylfaen" w:eastAsia="Calibri" w:hAnsi="Sylfaen" w:cs="Sylfaen"/>
          <w:bCs/>
          <w:iCs/>
          <w:noProof/>
          <w:sz w:val="24"/>
          <w:szCs w:val="24"/>
          <w:lang w:val="ka-GE"/>
        </w:rPr>
      </w:pPr>
      <w:r w:rsidRPr="00506B8C">
        <w:rPr>
          <w:rFonts w:ascii="Sylfaen" w:eastAsia="Sylfaen" w:hAnsi="Sylfaen"/>
          <w:lang w:val="ka-GE"/>
        </w:rPr>
        <w:lastRenderedPageBreak/>
        <w:t>მიღწეული მაჩვენებელი - სისტემის ფუნქციონალი შესაბამისობაშია დამკვეთის მოთხოვნებთან. სისტემა დანერგილი და მხარდაჭერილია ცენტრალური ხელისუფლებისა და თვითმმართველი ერთეულების, ჯამურად, 200-ზე მეტ ორგანიზაციაში.</w:t>
      </w:r>
    </w:p>
    <w:p w14:paraId="33A3FADB" w14:textId="77777777" w:rsidR="003B4D3A" w:rsidRPr="00506B8C" w:rsidRDefault="003B4D3A" w:rsidP="00501D95">
      <w:pPr>
        <w:spacing w:after="0" w:line="240" w:lineRule="auto"/>
        <w:ind w:left="180"/>
        <w:jc w:val="both"/>
        <w:rPr>
          <w:rFonts w:ascii="Sylfaen" w:eastAsia="Sylfaen" w:hAnsi="Sylfaen"/>
          <w:lang w:val="ka-GE"/>
        </w:rPr>
      </w:pPr>
      <w:r w:rsidRPr="00506B8C">
        <w:rPr>
          <w:rFonts w:ascii="Sylfaen" w:eastAsia="Sylfaen" w:hAnsi="Sylfaen"/>
          <w:lang w:val="ka-GE"/>
        </w:rPr>
        <w:t xml:space="preserve">4. საბაზისო მაჩვენებელი - გარემოს დაცვისა და ბუნებრივი რესურსების სამინისტროს დაკვეთით შექმნილია და წარმატებით ფუნქციონირებს ბუნებრივი რესურსების მართვის სისტემა (eNRMS); </w:t>
      </w:r>
    </w:p>
    <w:p w14:paraId="34DB7BD3" w14:textId="77777777" w:rsidR="003B4D3A" w:rsidRPr="00506B8C" w:rsidRDefault="003B4D3A" w:rsidP="00501D95">
      <w:pPr>
        <w:spacing w:after="0" w:line="240" w:lineRule="auto"/>
        <w:ind w:left="180"/>
        <w:jc w:val="both"/>
        <w:rPr>
          <w:rFonts w:ascii="Sylfaen" w:eastAsia="Sylfaen" w:hAnsi="Sylfaen"/>
          <w:lang w:val="ka-GE"/>
        </w:rPr>
      </w:pPr>
      <w:r w:rsidRPr="00506B8C">
        <w:rPr>
          <w:rFonts w:ascii="Sylfaen" w:eastAsia="Sylfaen" w:hAnsi="Sylfaen"/>
          <w:lang w:val="ka-GE"/>
        </w:rPr>
        <w:t xml:space="preserve">მიზნობრივი მაჩვენებელი - eNRMS საინფორმაციო სისტემის ფუნქციონალი და დიზაინი შესაბამისობაში მოყვანა ტექნიკურ დავალებასა და დაინტერესებული მხარის მოთხოვნებთან; </w:t>
      </w:r>
    </w:p>
    <w:p w14:paraId="632A2671" w14:textId="77777777" w:rsidR="003B4D3A" w:rsidRPr="00506B8C" w:rsidRDefault="003B4D3A" w:rsidP="00501D95">
      <w:pPr>
        <w:spacing w:after="0" w:line="240" w:lineRule="auto"/>
        <w:ind w:left="180"/>
        <w:jc w:val="both"/>
        <w:rPr>
          <w:rFonts w:ascii="Sylfaen" w:eastAsia="Sylfaen" w:hAnsi="Sylfaen"/>
          <w:lang w:val="ka-GE"/>
        </w:rPr>
      </w:pPr>
      <w:r w:rsidRPr="00506B8C">
        <w:rPr>
          <w:rFonts w:ascii="Sylfaen" w:eastAsia="Sylfaen" w:hAnsi="Sylfaen"/>
          <w:lang w:val="ka-GE"/>
        </w:rPr>
        <w:t>მიღწეული მაჩვენებელი - სისტემის ფუნქციონალი შესაბამისობაშია ტექნიკურ დავალებასა და დაინტერესებული მხარის მოთხოვნებთან.</w:t>
      </w:r>
    </w:p>
    <w:p w14:paraId="6311A041" w14:textId="77777777" w:rsidR="003B4D3A" w:rsidRPr="00506B8C" w:rsidRDefault="003B4D3A" w:rsidP="00501D95">
      <w:pPr>
        <w:spacing w:after="0" w:line="240" w:lineRule="auto"/>
        <w:ind w:left="180"/>
        <w:jc w:val="both"/>
        <w:rPr>
          <w:rFonts w:ascii="Sylfaen" w:eastAsia="Sylfaen" w:hAnsi="Sylfaen"/>
          <w:lang w:val="ka-GE"/>
        </w:rPr>
      </w:pPr>
    </w:p>
    <w:p w14:paraId="363DCA56" w14:textId="77777777" w:rsidR="003B4D3A" w:rsidRPr="00506B8C" w:rsidRDefault="003B4D3A" w:rsidP="00501D95">
      <w:pPr>
        <w:spacing w:after="0" w:line="240" w:lineRule="auto"/>
        <w:ind w:left="180"/>
        <w:jc w:val="both"/>
        <w:rPr>
          <w:rFonts w:ascii="Sylfaen" w:eastAsia="Sylfaen" w:hAnsi="Sylfaen"/>
          <w:lang w:val="ka-GE"/>
        </w:rPr>
      </w:pPr>
      <w:r w:rsidRPr="00506B8C">
        <w:rPr>
          <w:rFonts w:ascii="Sylfaen" w:eastAsia="Sylfaen" w:hAnsi="Sylfaen"/>
          <w:lang w:val="ka-GE"/>
        </w:rPr>
        <w:t xml:space="preserve">5. საბაზისო მაჩვენებელი - შემუშავებული და ექსპლუატაციაში გაშვებულია რამდენიმე ათეული ვებგვერდი. შემუშავების და განვითარების პროცესშია სხვა ავტომატიზებული სისტემები, მათ შორის, მთავრობის ადმინისტრაციის დაკვეთით შემუშავებულია საერთაშორისო დახმარებების მართვის ელექტრონული სისტემა (eAIMS); </w:t>
      </w:r>
    </w:p>
    <w:p w14:paraId="7B880E38" w14:textId="77777777" w:rsidR="003B4D3A" w:rsidRPr="00506B8C" w:rsidRDefault="003B4D3A" w:rsidP="00501D95">
      <w:pPr>
        <w:spacing w:after="0" w:line="240" w:lineRule="auto"/>
        <w:ind w:left="180"/>
        <w:jc w:val="both"/>
        <w:rPr>
          <w:rFonts w:ascii="Sylfaen" w:eastAsia="Sylfaen" w:hAnsi="Sylfaen"/>
          <w:lang w:val="ka-GE"/>
        </w:rPr>
      </w:pPr>
      <w:r w:rsidRPr="00506B8C">
        <w:rPr>
          <w:rFonts w:ascii="Sylfaen" w:eastAsia="Sylfaen" w:hAnsi="Sylfaen"/>
          <w:lang w:val="ka-GE"/>
        </w:rPr>
        <w:t xml:space="preserve">მიზნობრივი მაჩვენებელი - ვებ-გვერდების, საინფორმაციო სისტემების ფუნქციონალისა და დიზაინის შესაბამისობაში მოყვანა ტექნიკური დავალების და დაინტერესებული მხარეების მოთხოვნებთან; </w:t>
      </w:r>
    </w:p>
    <w:p w14:paraId="2D967767" w14:textId="77777777" w:rsidR="003B4D3A" w:rsidRPr="00506B8C" w:rsidRDefault="003B4D3A" w:rsidP="00501D95">
      <w:pPr>
        <w:spacing w:after="0" w:line="240" w:lineRule="auto"/>
        <w:ind w:left="180"/>
        <w:jc w:val="both"/>
        <w:rPr>
          <w:rFonts w:ascii="Sylfaen" w:eastAsia="Calibri" w:hAnsi="Sylfaen" w:cs="Sylfaen"/>
          <w:bCs/>
          <w:iCs/>
          <w:noProof/>
          <w:sz w:val="24"/>
          <w:szCs w:val="24"/>
          <w:lang w:val="ka-GE"/>
        </w:rPr>
      </w:pPr>
      <w:r w:rsidRPr="00506B8C">
        <w:rPr>
          <w:rFonts w:ascii="Sylfaen" w:eastAsia="Sylfaen" w:hAnsi="Sylfaen"/>
          <w:lang w:val="ka-GE"/>
        </w:rPr>
        <w:t>მიღწეული მაჩვენებელი - ფუნქციონალი შესაბამისობაშია დამკვეთის მოთხოვნებთან.</w:t>
      </w:r>
    </w:p>
    <w:p w14:paraId="006F640B" w14:textId="77777777" w:rsidR="003B4D3A" w:rsidRPr="00506B8C" w:rsidRDefault="003B4D3A" w:rsidP="00501D95">
      <w:pPr>
        <w:spacing w:after="0" w:line="240" w:lineRule="auto"/>
        <w:ind w:left="180"/>
        <w:jc w:val="both"/>
        <w:rPr>
          <w:rFonts w:ascii="Sylfaen" w:eastAsia="Calibri" w:hAnsi="Sylfaen" w:cs="Sylfaen"/>
          <w:bCs/>
          <w:iCs/>
          <w:noProof/>
          <w:sz w:val="24"/>
          <w:szCs w:val="24"/>
          <w:lang w:val="ka-GE"/>
        </w:rPr>
      </w:pPr>
    </w:p>
    <w:p w14:paraId="4C5DA142" w14:textId="77777777" w:rsidR="00B45A93" w:rsidRPr="00506B8C" w:rsidRDefault="00B45A93" w:rsidP="00501D95">
      <w:pPr>
        <w:spacing w:after="100" w:afterAutospacing="1" w:line="240" w:lineRule="auto"/>
        <w:ind w:left="180"/>
        <w:jc w:val="both"/>
        <w:rPr>
          <w:rFonts w:ascii="Sylfaen" w:eastAsia="Calibri" w:hAnsi="Sylfaen" w:cs="Sylfaen"/>
          <w:bCs/>
          <w:iCs/>
          <w:noProof/>
          <w:highlight w:val="yellow"/>
          <w:lang w:val="ka-GE"/>
        </w:rPr>
      </w:pPr>
    </w:p>
    <w:p w14:paraId="3F0041B6" w14:textId="77777777" w:rsidR="00B45A93" w:rsidRPr="00506B8C" w:rsidRDefault="00B45A93" w:rsidP="00501D95">
      <w:pPr>
        <w:spacing w:line="240" w:lineRule="auto"/>
        <w:ind w:left="180" w:right="-900"/>
        <w:jc w:val="center"/>
        <w:rPr>
          <w:rFonts w:ascii="Sylfaen" w:hAnsi="Sylfaen" w:cs="Sylfaen"/>
          <w:highlight w:val="yellow"/>
          <w:lang w:val="ka-GE"/>
        </w:rPr>
      </w:pPr>
    </w:p>
    <w:p w14:paraId="07E5B52B" w14:textId="77777777" w:rsidR="006F3365" w:rsidRPr="00506B8C" w:rsidRDefault="006F3365" w:rsidP="008C08DB">
      <w:pPr>
        <w:pStyle w:val="abzacixml"/>
      </w:pPr>
      <w:r w:rsidRPr="00506B8C">
        <w:t>5.7 სტატისტიკური სამუშაოების დაგეგმვა და მართვა (პროგრამული კოდი 47 01)</w:t>
      </w:r>
    </w:p>
    <w:p w14:paraId="1263E221" w14:textId="77777777" w:rsidR="006F3365" w:rsidRPr="00506B8C" w:rsidRDefault="006F3365" w:rsidP="008C08DB">
      <w:pPr>
        <w:pStyle w:val="abzacixml"/>
      </w:pPr>
    </w:p>
    <w:p w14:paraId="1CE6C59C" w14:textId="77777777" w:rsidR="006F3365" w:rsidRPr="00506B8C" w:rsidRDefault="006F3365" w:rsidP="008C08DB">
      <w:pPr>
        <w:pStyle w:val="abzacixml"/>
      </w:pPr>
      <w:r w:rsidRPr="00506B8C">
        <w:t xml:space="preserve">პროგრამის განმახორციელებელი: </w:t>
      </w:r>
    </w:p>
    <w:p w14:paraId="5C37BF4C" w14:textId="77777777" w:rsidR="006F3365" w:rsidRPr="00506B8C" w:rsidRDefault="006F3365" w:rsidP="00501D95">
      <w:pPr>
        <w:numPr>
          <w:ilvl w:val="0"/>
          <w:numId w:val="12"/>
        </w:numPr>
        <w:spacing w:after="0" w:line="240" w:lineRule="auto"/>
        <w:ind w:left="180" w:hanging="270"/>
        <w:jc w:val="both"/>
      </w:pPr>
      <w:r w:rsidRPr="00506B8C">
        <w:rPr>
          <w:rFonts w:ascii="Sylfaen" w:eastAsia="Sylfaen" w:hAnsi="Sylfaen"/>
        </w:rPr>
        <w:t>სსიპ – საქართველოს სტატისტიკის ეროვნული სამსახური – საქსტატი</w:t>
      </w:r>
    </w:p>
    <w:p w14:paraId="61B2A757" w14:textId="77777777" w:rsidR="006F3365" w:rsidRPr="00506B8C" w:rsidRDefault="006F3365" w:rsidP="008C08DB">
      <w:pPr>
        <w:pStyle w:val="abzacixml"/>
      </w:pPr>
    </w:p>
    <w:p w14:paraId="1DCAA18E" w14:textId="77777777" w:rsidR="006F3365" w:rsidRPr="00506B8C" w:rsidRDefault="006F3365" w:rsidP="008C08DB">
      <w:pPr>
        <w:pStyle w:val="abzacixml"/>
      </w:pPr>
    </w:p>
    <w:p w14:paraId="01A47C1D" w14:textId="77777777" w:rsidR="006F3365" w:rsidRPr="00506B8C" w:rsidRDefault="006F3365" w:rsidP="008C08DB">
      <w:pPr>
        <w:pStyle w:val="abzacixml"/>
      </w:pPr>
    </w:p>
    <w:p w14:paraId="1E3A0881" w14:textId="77777777" w:rsidR="006F3365" w:rsidRPr="00506B8C" w:rsidRDefault="006F3365" w:rsidP="008C08DB">
      <w:pPr>
        <w:pStyle w:val="abzacixml"/>
      </w:pPr>
      <w:r w:rsidRPr="00506B8C">
        <w:t>დაგეგმილი საბოლოო შედეგები:</w:t>
      </w:r>
    </w:p>
    <w:p w14:paraId="3364F789" w14:textId="77777777" w:rsidR="006F3365" w:rsidRPr="00506B8C" w:rsidRDefault="006F3365" w:rsidP="00501D95">
      <w:pPr>
        <w:pStyle w:val="ListParagraph"/>
        <w:numPr>
          <w:ilvl w:val="0"/>
          <w:numId w:val="13"/>
        </w:numPr>
        <w:tabs>
          <w:tab w:val="left" w:pos="0"/>
        </w:tabs>
        <w:spacing w:after="0" w:line="240" w:lineRule="auto"/>
        <w:ind w:left="180" w:hanging="270"/>
        <w:jc w:val="both"/>
        <w:rPr>
          <w:rFonts w:ascii="Sylfaen" w:hAnsi="Sylfaen" w:cs="Arial"/>
          <w:color w:val="000000"/>
        </w:rPr>
      </w:pPr>
      <w:r w:rsidRPr="00506B8C">
        <w:rPr>
          <w:rFonts w:ascii="Sylfaen" w:hAnsi="Sylfaen" w:cs="Arial"/>
          <w:color w:val="000000"/>
        </w:rPr>
        <w:t>კვლევების მართვა და შესაბამისი სტატისტიკური მაჩვენებლები</w:t>
      </w:r>
      <w:r w:rsidRPr="00506B8C">
        <w:rPr>
          <w:rFonts w:ascii="Sylfaen" w:hAnsi="Sylfaen" w:cs="Arial"/>
          <w:color w:val="000000"/>
          <w:lang w:val="ka-GE"/>
        </w:rPr>
        <w:t>ს მიღება</w:t>
      </w:r>
      <w:r w:rsidRPr="00506B8C">
        <w:rPr>
          <w:rFonts w:ascii="Sylfaen" w:hAnsi="Sylfaen" w:cs="Arial"/>
          <w:color w:val="000000"/>
        </w:rPr>
        <w:t>.</w:t>
      </w:r>
    </w:p>
    <w:p w14:paraId="43790A5D" w14:textId="77777777" w:rsidR="006F3365" w:rsidRPr="00506B8C" w:rsidRDefault="006F3365" w:rsidP="008C08DB">
      <w:pPr>
        <w:pStyle w:val="abzacixml"/>
      </w:pPr>
    </w:p>
    <w:p w14:paraId="158F6DD6" w14:textId="77777777" w:rsidR="006F3365" w:rsidRPr="00506B8C" w:rsidRDefault="006F3365" w:rsidP="008C08DB">
      <w:pPr>
        <w:pStyle w:val="abzacixml"/>
      </w:pPr>
      <w:r w:rsidRPr="00506B8C">
        <w:t xml:space="preserve">მიღწეული საბოლოო შედეგები: </w:t>
      </w:r>
    </w:p>
    <w:p w14:paraId="3A757705" w14:textId="77777777" w:rsidR="006F3365" w:rsidRPr="00506B8C" w:rsidRDefault="006F3365" w:rsidP="00501D95">
      <w:pPr>
        <w:pStyle w:val="ListParagraph"/>
        <w:numPr>
          <w:ilvl w:val="0"/>
          <w:numId w:val="13"/>
        </w:numPr>
        <w:tabs>
          <w:tab w:val="left" w:pos="0"/>
        </w:tabs>
        <w:spacing w:after="0" w:line="240" w:lineRule="auto"/>
        <w:ind w:left="180" w:hanging="270"/>
        <w:jc w:val="both"/>
        <w:rPr>
          <w:rFonts w:ascii="Sylfaen" w:hAnsi="Sylfaen" w:cs="Arial"/>
          <w:color w:val="000000"/>
        </w:rPr>
      </w:pPr>
      <w:r w:rsidRPr="00506B8C">
        <w:rPr>
          <w:rFonts w:ascii="Sylfaen" w:hAnsi="Sylfaen" w:cs="Arial"/>
          <w:color w:val="000000"/>
        </w:rPr>
        <w:t>განხორციელდა სტატისტიკური კვლევების მართვა და გავრცელდა მისი შედეგები; დამუშავდა და გამოქვეყნდა მოსახლეობის საყოველთაო აღწერის შედეგები; შემუშავდა მეთოდოლოგიური სტანდარტები; განვითარდა საინფორმაციო ტექნოლოგიური და პროგრამული სისტემები; განახლდა ოფისები და მატერიალურ-ტექნიკური აღჭურვილობა; შესრულდა სამსახურის  დასახული ამოცანები.</w:t>
      </w:r>
    </w:p>
    <w:p w14:paraId="4763D135" w14:textId="77777777" w:rsidR="006F3365" w:rsidRPr="00506B8C" w:rsidRDefault="006F3365" w:rsidP="008C08DB">
      <w:pPr>
        <w:pStyle w:val="abzacixml"/>
      </w:pPr>
    </w:p>
    <w:p w14:paraId="5B5DC8A7" w14:textId="77777777" w:rsidR="006F3365" w:rsidRPr="00506B8C" w:rsidRDefault="006F3365" w:rsidP="008C08DB">
      <w:pPr>
        <w:pStyle w:val="abzacixml"/>
      </w:pPr>
      <w:r w:rsidRPr="00506B8C">
        <w:t>დაგეგმილი და მიღწეული საბოლოო შედეგის შეფასების ინდიკატორი:</w:t>
      </w:r>
    </w:p>
    <w:p w14:paraId="37E785CF" w14:textId="77777777" w:rsidR="006F3365" w:rsidRPr="00506B8C" w:rsidRDefault="006F3365" w:rsidP="008C08DB">
      <w:pPr>
        <w:pStyle w:val="abzacixml"/>
        <w:rPr>
          <w:rFonts w:eastAsia="Sylfaen"/>
        </w:rPr>
      </w:pPr>
    </w:p>
    <w:p w14:paraId="4805398E" w14:textId="77777777" w:rsidR="006F3365" w:rsidRPr="00506B8C" w:rsidRDefault="006F3365" w:rsidP="008C08DB">
      <w:pPr>
        <w:pStyle w:val="abzacixml"/>
        <w:rPr>
          <w:rFonts w:eastAsia="Sylfaen"/>
        </w:rPr>
      </w:pPr>
      <w:r w:rsidRPr="00506B8C">
        <w:rPr>
          <w:rFonts w:eastAsia="Sylfaen"/>
        </w:rPr>
        <w:t>მიზნობრივი მაჩვენებელი - საერთაშორისო ინსტიტუტების შეფასება; ოფიციალური სტატისტიკური მონაცემების ხარისხი და სანდოობა;</w:t>
      </w:r>
    </w:p>
    <w:p w14:paraId="0B7DD0E2" w14:textId="77777777" w:rsidR="006F3365" w:rsidRPr="00506B8C" w:rsidRDefault="006F3365" w:rsidP="008C08DB">
      <w:pPr>
        <w:pStyle w:val="abzacixml"/>
      </w:pPr>
      <w:r w:rsidRPr="00506B8C">
        <w:rPr>
          <w:rFonts w:eastAsia="Sylfaen"/>
        </w:rPr>
        <w:t xml:space="preserve">მიღწეული მაჩვენებელი </w:t>
      </w:r>
      <w:r w:rsidRPr="00506B8C">
        <w:t xml:space="preserve">- </w:t>
      </w:r>
      <w:r w:rsidRPr="00506B8C">
        <w:rPr>
          <w:rFonts w:eastAsia="Sylfaen"/>
        </w:rPr>
        <w:t>დაიგეგმა და განხორციელდა სხვადასხვა პერიოდულობის 100-ზე მეტი კვლევა.</w:t>
      </w:r>
    </w:p>
    <w:p w14:paraId="74C32ED6" w14:textId="77777777" w:rsidR="006F3365" w:rsidRPr="00506B8C" w:rsidRDefault="006F3365" w:rsidP="008C08DB">
      <w:pPr>
        <w:pStyle w:val="abzacixml"/>
      </w:pPr>
    </w:p>
    <w:p w14:paraId="7EE8C58B" w14:textId="77777777" w:rsidR="006F3365" w:rsidRPr="00506B8C" w:rsidRDefault="006F3365" w:rsidP="008C08DB">
      <w:pPr>
        <w:pStyle w:val="abzacixml"/>
      </w:pPr>
    </w:p>
    <w:p w14:paraId="42EF64CD" w14:textId="77777777" w:rsidR="006F3365" w:rsidRPr="00506B8C" w:rsidRDefault="006F3365" w:rsidP="008C08DB">
      <w:pPr>
        <w:pStyle w:val="abzacixml"/>
      </w:pPr>
    </w:p>
    <w:p w14:paraId="74FAD753" w14:textId="77777777" w:rsidR="006F3365" w:rsidRPr="00506B8C" w:rsidRDefault="006F3365" w:rsidP="008C08DB">
      <w:pPr>
        <w:pStyle w:val="abzacixml"/>
      </w:pPr>
      <w:r w:rsidRPr="00506B8C">
        <w:t>5.8 სტატისტიკური სამუშაოების სახელმწიფო პროგრამა (პროგრამული კოდი 47 02)</w:t>
      </w:r>
    </w:p>
    <w:p w14:paraId="56237699" w14:textId="77777777" w:rsidR="006F3365" w:rsidRPr="00506B8C" w:rsidRDefault="006F3365" w:rsidP="008C08DB">
      <w:pPr>
        <w:pStyle w:val="abzacixml"/>
      </w:pPr>
    </w:p>
    <w:p w14:paraId="2989B7B5" w14:textId="77777777" w:rsidR="006F3365" w:rsidRPr="00506B8C" w:rsidRDefault="006F3365" w:rsidP="008C08DB">
      <w:pPr>
        <w:pStyle w:val="abzacixml"/>
      </w:pPr>
      <w:r w:rsidRPr="00506B8C">
        <w:t xml:space="preserve"> პროგრამის განმახორციელებელი:</w:t>
      </w:r>
    </w:p>
    <w:p w14:paraId="2359525A" w14:textId="77777777" w:rsidR="006F3365" w:rsidRPr="00506B8C" w:rsidRDefault="006F3365" w:rsidP="00501D95">
      <w:pPr>
        <w:numPr>
          <w:ilvl w:val="0"/>
          <w:numId w:val="12"/>
        </w:numPr>
        <w:spacing w:after="0" w:line="240" w:lineRule="auto"/>
        <w:ind w:left="180" w:hanging="270"/>
        <w:jc w:val="both"/>
        <w:rPr>
          <w:rFonts w:ascii="Sylfaen" w:eastAsia="Sylfaen" w:hAnsi="Sylfaen"/>
        </w:rPr>
      </w:pPr>
      <w:r w:rsidRPr="00506B8C">
        <w:rPr>
          <w:rFonts w:ascii="Sylfaen" w:eastAsia="Sylfaen" w:hAnsi="Sylfaen"/>
        </w:rPr>
        <w:t>სსიპ – საქართველოს სტატისტიკის ეროვნული სამსახური – საქსტატი</w:t>
      </w:r>
    </w:p>
    <w:p w14:paraId="34B917FE" w14:textId="77777777" w:rsidR="006F3365" w:rsidRPr="00506B8C" w:rsidRDefault="006F3365" w:rsidP="008C08DB">
      <w:pPr>
        <w:pStyle w:val="abzacixml"/>
      </w:pPr>
    </w:p>
    <w:p w14:paraId="3BDA482F" w14:textId="77777777" w:rsidR="006F3365" w:rsidRPr="00506B8C" w:rsidRDefault="006F3365" w:rsidP="00501D95">
      <w:pPr>
        <w:tabs>
          <w:tab w:val="left" w:pos="0"/>
        </w:tabs>
        <w:ind w:left="180"/>
        <w:jc w:val="both"/>
        <w:rPr>
          <w:rFonts w:ascii="Sylfaen" w:hAnsi="Sylfaen" w:cs="Arial"/>
          <w:color w:val="000000"/>
          <w:lang w:val="ka-GE"/>
        </w:rPr>
      </w:pPr>
    </w:p>
    <w:p w14:paraId="401015E8" w14:textId="77777777" w:rsidR="006F3365" w:rsidRPr="00506B8C" w:rsidRDefault="006F3365" w:rsidP="008C08DB">
      <w:pPr>
        <w:pStyle w:val="abzacixml"/>
      </w:pPr>
      <w:r w:rsidRPr="00506B8C">
        <w:t>დაგეგმილი საბოლოო შედეგები:</w:t>
      </w:r>
    </w:p>
    <w:p w14:paraId="44252F29" w14:textId="77777777" w:rsidR="006F3365" w:rsidRPr="00506B8C" w:rsidRDefault="006F3365" w:rsidP="008C08DB">
      <w:pPr>
        <w:pStyle w:val="abzacixml"/>
        <w:numPr>
          <w:ilvl w:val="0"/>
          <w:numId w:val="14"/>
        </w:numPr>
        <w:rPr>
          <w:rFonts w:eastAsia="Sylfaen"/>
        </w:rPr>
      </w:pPr>
      <w:r w:rsidRPr="00506B8C">
        <w:rPr>
          <w:rFonts w:eastAsia="Sylfaen"/>
        </w:rPr>
        <w:t>მიღებულ იქნება ეკონომიკური საქმიანობის სხვადასხვა სახეების მიხედვით შეფასების მაღალი ხარისხის მაჩვენებლები, რომელთა ბაზაზეც გაიანგარიშება ძირითადი სტატისტიკური ინდიკატორები;</w:t>
      </w:r>
    </w:p>
    <w:p w14:paraId="618F157A" w14:textId="77777777" w:rsidR="006F3365" w:rsidRPr="00506B8C" w:rsidRDefault="006F3365" w:rsidP="008C08DB">
      <w:pPr>
        <w:pStyle w:val="abzacixml"/>
        <w:numPr>
          <w:ilvl w:val="0"/>
          <w:numId w:val="14"/>
        </w:numPr>
        <w:rPr>
          <w:rFonts w:eastAsia="Sylfaen"/>
        </w:rPr>
      </w:pPr>
      <w:r w:rsidRPr="00506B8C">
        <w:rPr>
          <w:rFonts w:eastAsia="Sylfaen"/>
        </w:rPr>
        <w:t>მოსახლეობის უთანაბრობის მაჩვენებლების, მოსახლეობის ცხოვრების დონის (შინამეურნეობების შემოსავლები და ხარჯები), მოსახლეობის ეკონომიკური აქტივობის (დასაქმებისა და უმუშევრობის მაჩვენებლები), ეროვნული ანგარიშების მაჩვენებლების გასაანგარიშებლად საჭირო მონაცემებით უზრუნველყოფა, სამომხმარებლო კალათის დადგენისათვის საჭირო მონაცემებით უზრუნველყოფა;</w:t>
      </w:r>
    </w:p>
    <w:p w14:paraId="4937E481" w14:textId="77777777" w:rsidR="006F3365" w:rsidRPr="00506B8C" w:rsidRDefault="006F3365" w:rsidP="008C08DB">
      <w:pPr>
        <w:pStyle w:val="abzacixml"/>
        <w:numPr>
          <w:ilvl w:val="0"/>
          <w:numId w:val="14"/>
        </w:numPr>
        <w:rPr>
          <w:rFonts w:eastAsia="Sylfaen"/>
        </w:rPr>
      </w:pPr>
      <w:r w:rsidRPr="00506B8C">
        <w:rPr>
          <w:rFonts w:eastAsia="Sylfaen"/>
        </w:rPr>
        <w:t>მიღებული იქნება როგორც მიმდინარე (წინასწარი), ასევე საბოლოო მრავალფეროვანი სტატისტიკური ინფორმაცია საქართველოს სოფლის მეურნეობის შესახებ;</w:t>
      </w:r>
    </w:p>
    <w:p w14:paraId="0045F405" w14:textId="77777777" w:rsidR="006F3365" w:rsidRPr="00506B8C" w:rsidRDefault="006F3365" w:rsidP="008C08DB">
      <w:pPr>
        <w:pStyle w:val="abzacixml"/>
        <w:numPr>
          <w:ilvl w:val="0"/>
          <w:numId w:val="14"/>
        </w:numPr>
      </w:pPr>
      <w:r w:rsidRPr="00506B8C">
        <w:rPr>
          <w:rFonts w:eastAsia="Sylfaen"/>
        </w:rPr>
        <w:t>მიღებულ იქნება მონაცემები ინოვაციური აქტივობების და  ტექნოლოგიების გამოყენების შესახებ სხვადასხვა სექტორში.</w:t>
      </w:r>
    </w:p>
    <w:p w14:paraId="16AF1E6A" w14:textId="77777777" w:rsidR="006F3365" w:rsidRPr="00506B8C" w:rsidRDefault="006F3365" w:rsidP="008C08DB">
      <w:pPr>
        <w:pStyle w:val="abzacixml"/>
      </w:pPr>
    </w:p>
    <w:p w14:paraId="572E7DA2" w14:textId="77777777" w:rsidR="006F3365" w:rsidRPr="00506B8C" w:rsidRDefault="006F3365" w:rsidP="00501D95">
      <w:pPr>
        <w:autoSpaceDE w:val="0"/>
        <w:autoSpaceDN w:val="0"/>
        <w:adjustRightInd w:val="0"/>
        <w:ind w:left="180" w:firstLine="284"/>
        <w:jc w:val="both"/>
        <w:rPr>
          <w:rFonts w:ascii="Sylfaen" w:eastAsia="Sylfaen" w:hAnsi="Sylfaen"/>
          <w:lang w:val="ka-GE"/>
        </w:rPr>
      </w:pPr>
    </w:p>
    <w:p w14:paraId="2D968FBE" w14:textId="77777777" w:rsidR="006F3365" w:rsidRPr="00506B8C" w:rsidRDefault="006F3365" w:rsidP="00501D95">
      <w:pPr>
        <w:autoSpaceDE w:val="0"/>
        <w:autoSpaceDN w:val="0"/>
        <w:adjustRightInd w:val="0"/>
        <w:ind w:left="180" w:firstLine="284"/>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04153A8D" w14:textId="77777777" w:rsidR="006F3365" w:rsidRPr="00506B8C" w:rsidRDefault="006F3365" w:rsidP="00501D95">
      <w:pPr>
        <w:pStyle w:val="ListParagraph"/>
        <w:numPr>
          <w:ilvl w:val="0"/>
          <w:numId w:val="13"/>
        </w:numPr>
        <w:tabs>
          <w:tab w:val="left" w:pos="0"/>
        </w:tabs>
        <w:autoSpaceDE w:val="0"/>
        <w:autoSpaceDN w:val="0"/>
        <w:adjustRightInd w:val="0"/>
        <w:spacing w:after="0" w:line="240" w:lineRule="auto"/>
        <w:ind w:left="180" w:hanging="270"/>
        <w:jc w:val="both"/>
        <w:rPr>
          <w:rFonts w:ascii="Sylfaen" w:hAnsi="Sylfaen" w:cs="Arial"/>
          <w:color w:val="000000"/>
        </w:rPr>
      </w:pPr>
      <w:r w:rsidRPr="00506B8C">
        <w:rPr>
          <w:rFonts w:ascii="Sylfaen" w:hAnsi="Sylfaen" w:cs="Arial"/>
          <w:color w:val="000000"/>
        </w:rPr>
        <w:t xml:space="preserve">განხორციელდა: მთლიანი შიდა პროდუქტის გაანგარიშება, მწარმოებელთა და სამომხმარებლო ფასების ინდექსის გაანგარიშება; პირდაპირი უცხოური ინვესტიციებისა და საგარეო ვაჭრობის (ექსპორტ-იმპორტის) მონაცემთა გაანგარიშება; ქვეყანაში განხორციელებული პირდაპირი უცხოური ინვესტიციების ისტორიული დინამიკური მწკრივების გადასინჯვა და მონაცემების კორექტირება საქსტატის და ეროვნული ბანკის მიერ წარმოებულ მონაცემებს შორის შესაბამისობის უზრუნველყოფის მიზნით; ბიზნეს რეგისტრის მონაცემთა ბაზის აქტუალიზება; ბიზნეს სტატისტიკის მაჩვენებლების გაანგარიშება სხვდასხვა სექტირებისა და სფეროების მიხედვით; ენერგეტიკის მაჩვენებლების გაანგარიშება და ენერგეტიკული ბალანსის შემუშავება; დემოგრაფიული ვითარების ამსახველი მონაცემების გაანგარიშება და გავრცელება; სხვადასხვა სფეროში დაქირავებით დასაქმებულთა საშუალო თვიური ნომინალური ხელფასის გაანგარიშება; დასაქმებისა და უმუშევრობის მაჩვენებლების გაანგარიშება; მოსახლეობის შემოსავლების, ხარჯების, სიღარიბის და უთანაბრობის მაჩვენებლების გაანგარიშება;  შიდა ტურიზმის </w:t>
      </w:r>
      <w:r w:rsidRPr="00506B8C">
        <w:rPr>
          <w:rFonts w:ascii="Sylfaen" w:hAnsi="Sylfaen" w:cs="Arial"/>
          <w:color w:val="000000"/>
        </w:rPr>
        <w:lastRenderedPageBreak/>
        <w:t xml:space="preserve">მაჩვენებლების გაანგარიშება; მიღებული და გავრცელებული იქნა სოციალური სტატისტიკის შესახებ სხვა მიმდინარე სტატისტიკური მონაცემები; </w:t>
      </w:r>
      <w:r w:rsidRPr="00506B8C">
        <w:rPr>
          <w:rFonts w:ascii="Sylfaen" w:hAnsi="Sylfaen" w:cs="Arial"/>
        </w:rPr>
        <w:t xml:space="preserve">განხორციელდა სამომხმარებლო კალათის დადგენისთვის საჭირო მონაცემებით უზრუნველყოფა; მიღებული </w:t>
      </w:r>
      <w:r w:rsidRPr="00506B8C">
        <w:rPr>
          <w:rFonts w:ascii="Sylfaen" w:hAnsi="Sylfaen" w:cs="Arial"/>
          <w:color w:val="000000"/>
        </w:rPr>
        <w:t>იქნა როგორც მიმდინარე (წინასწარი), ასევე საბოლოო მრავალფეროვანი სტატისტიკური ინფორმაცია საქართველოს სოფლის მეურნეობის შესახებ; მიღებულ იქნა მონაცემები საწარმოებში და შინამეურნეობებში ინოვაციური აქტივობის და საინფორმაციო და საკომუნიკაციო ტექნოლოგიების გამოყენების შესახებ.</w:t>
      </w:r>
    </w:p>
    <w:p w14:paraId="3D73F47C" w14:textId="77777777" w:rsidR="006F3365" w:rsidRPr="00506B8C" w:rsidRDefault="006F3365" w:rsidP="00501D95">
      <w:pPr>
        <w:autoSpaceDE w:val="0"/>
        <w:autoSpaceDN w:val="0"/>
        <w:adjustRightInd w:val="0"/>
        <w:ind w:left="180"/>
        <w:jc w:val="both"/>
        <w:rPr>
          <w:rFonts w:ascii="Sylfaen" w:eastAsia="Sylfaen" w:hAnsi="Sylfaen"/>
          <w:lang w:val="ka-GE"/>
        </w:rPr>
      </w:pPr>
    </w:p>
    <w:p w14:paraId="24771AE8" w14:textId="77777777" w:rsidR="006F3365" w:rsidRPr="00506B8C" w:rsidRDefault="006F3365" w:rsidP="008C08DB">
      <w:pPr>
        <w:pStyle w:val="abzacixml"/>
      </w:pPr>
      <w:r w:rsidRPr="00506B8C">
        <w:t>დაგეგმილი და მიღწეული საბოლოო შედეგის შეფასების ინდიკატორი:</w:t>
      </w:r>
    </w:p>
    <w:p w14:paraId="084FF24D" w14:textId="77777777" w:rsidR="006F3365" w:rsidRPr="00506B8C" w:rsidRDefault="006F3365" w:rsidP="008C08DB">
      <w:pPr>
        <w:pStyle w:val="abzacixml"/>
        <w:rPr>
          <w:rFonts w:eastAsia="Sylfaen"/>
        </w:rPr>
      </w:pPr>
    </w:p>
    <w:p w14:paraId="7E0F3A67" w14:textId="77777777" w:rsidR="006F3365" w:rsidRPr="00506B8C" w:rsidRDefault="006F3365" w:rsidP="008C08DB">
      <w:pPr>
        <w:pStyle w:val="abzacixml"/>
        <w:rPr>
          <w:rFonts w:eastAsia="Sylfaen"/>
        </w:rPr>
      </w:pPr>
      <w:r w:rsidRPr="00506B8C">
        <w:rPr>
          <w:rFonts w:eastAsia="Sylfaen"/>
        </w:rPr>
        <w:t>მიზნობრივი მაჩვენებელი  - მონაცემთა ანალიზი და შედარებები; საერთაშორისო ექსპერტული შეფასებები; ერთობლივი საკონტროლო ღონისძიებების რაოდენობა ოფიციალური სტატისტიკის მწარმოებელ სხვა სამთავრობო დაწესებულებებთან ერთად; სხვადასხვა ჭრილში დამატებით ახალი მონაცემების გამოქვეყნების შესაძლებლობა;</w:t>
      </w:r>
    </w:p>
    <w:p w14:paraId="294077BB" w14:textId="77777777" w:rsidR="006F3365" w:rsidRPr="00506B8C" w:rsidRDefault="006F3365" w:rsidP="008C08DB">
      <w:pPr>
        <w:pStyle w:val="abzacixml"/>
        <w:rPr>
          <w:rFonts w:eastAsia="Sylfaen"/>
        </w:rPr>
      </w:pPr>
      <w:r w:rsidRPr="00506B8C">
        <w:rPr>
          <w:rFonts w:eastAsia="Sylfaen"/>
        </w:rPr>
        <w:t>მიღწეული მაჩვენებელი - ჩატარებული საკონტროლო ღონისძიებები ოფიციალური სტატისტიკის მწარმოებელ სხვა სამთავრობო დაწესებულებებთან ერთად; ექსპერტული შეფასებები სხვადასხვა საერთაშორისო ორგანიზაციებიდან.</w:t>
      </w:r>
    </w:p>
    <w:p w14:paraId="293E1395" w14:textId="77777777" w:rsidR="002477B2" w:rsidRPr="00506B8C" w:rsidRDefault="002477B2" w:rsidP="00501D95">
      <w:pPr>
        <w:tabs>
          <w:tab w:val="left" w:pos="0"/>
        </w:tabs>
        <w:ind w:left="180"/>
        <w:jc w:val="both"/>
        <w:rPr>
          <w:rFonts w:ascii="Sylfaen" w:hAnsi="Sylfaen" w:cs="Arial"/>
          <w:color w:val="000000"/>
          <w:highlight w:val="yellow"/>
        </w:rPr>
      </w:pPr>
    </w:p>
    <w:p w14:paraId="6DDE9F4E" w14:textId="77777777" w:rsidR="00900BB9" w:rsidRPr="00900BB9" w:rsidRDefault="00900BB9" w:rsidP="008C08DB">
      <w:pPr>
        <w:pStyle w:val="abzacixml"/>
        <w:rPr>
          <w:lang w:val="ka-GE"/>
        </w:rPr>
      </w:pPr>
      <w:r w:rsidRPr="00900BB9">
        <w:t>5.10</w:t>
      </w:r>
      <w:r w:rsidRPr="00900BB9">
        <w:rPr>
          <w:lang w:val="ka-GE"/>
        </w:rPr>
        <w:t xml:space="preserve">  სსიპ - კონკურენციის სააგენტო (პროგრამული კოდი 43 00)</w:t>
      </w:r>
    </w:p>
    <w:p w14:paraId="10925F89" w14:textId="77777777" w:rsidR="00900BB9" w:rsidRPr="00900BB9" w:rsidRDefault="00900BB9" w:rsidP="008C08DB">
      <w:pPr>
        <w:pStyle w:val="abzacixml"/>
        <w:rPr>
          <w:lang w:val="ka-GE"/>
        </w:rPr>
      </w:pPr>
    </w:p>
    <w:p w14:paraId="5A67C955" w14:textId="77777777" w:rsidR="00900BB9" w:rsidRPr="00900BB9" w:rsidRDefault="00900BB9" w:rsidP="00900BB9">
      <w:pPr>
        <w:rPr>
          <w:rFonts w:ascii="Sylfaen" w:hAnsi="Sylfaen" w:cs="Sylfaen"/>
          <w:color w:val="000000"/>
        </w:rPr>
      </w:pPr>
      <w:r w:rsidRPr="00900BB9">
        <w:rPr>
          <w:rFonts w:ascii="Sylfaen" w:hAnsi="Sylfaen" w:cs="Sylfaen"/>
          <w:color w:val="000000"/>
        </w:rPr>
        <w:t xml:space="preserve">პროგრამის განმახორციელებელი </w:t>
      </w:r>
    </w:p>
    <w:p w14:paraId="5AA3B56B" w14:textId="77777777" w:rsidR="00900BB9" w:rsidRPr="00900BB9" w:rsidRDefault="00900BB9" w:rsidP="00900BB9">
      <w:pPr>
        <w:numPr>
          <w:ilvl w:val="0"/>
          <w:numId w:val="42"/>
        </w:numPr>
        <w:spacing w:after="0" w:line="240" w:lineRule="auto"/>
        <w:rPr>
          <w:rFonts w:ascii="Sylfaen" w:hAnsi="Sylfaen" w:cs="Sylfaen"/>
          <w:color w:val="000000"/>
        </w:rPr>
      </w:pPr>
      <w:r w:rsidRPr="00900BB9">
        <w:rPr>
          <w:rFonts w:ascii="Sylfaen" w:hAnsi="Sylfaen" w:cs="Sylfaen"/>
          <w:color w:val="000000"/>
        </w:rPr>
        <w:t>სსიპ - კონკურენციის სააგენტო</w:t>
      </w:r>
    </w:p>
    <w:p w14:paraId="5573A728" w14:textId="77777777" w:rsidR="00900BB9" w:rsidRPr="00900BB9" w:rsidRDefault="00900BB9" w:rsidP="008C08DB">
      <w:pPr>
        <w:pStyle w:val="abzacixml"/>
        <w:rPr>
          <w:lang w:val="ka-GE"/>
        </w:rPr>
      </w:pPr>
    </w:p>
    <w:p w14:paraId="50E088D7" w14:textId="77777777" w:rsidR="00900BB9" w:rsidRPr="00900BB9" w:rsidRDefault="00900BB9" w:rsidP="00900BB9">
      <w:pPr>
        <w:pStyle w:val="ListParagraph"/>
        <w:spacing w:after="0" w:line="240" w:lineRule="auto"/>
        <w:jc w:val="both"/>
        <w:rPr>
          <w:rFonts w:ascii="Sylfaen" w:hAnsi="Sylfaen"/>
          <w:color w:val="000000"/>
          <w:lang w:val="ka-GE"/>
        </w:rPr>
      </w:pPr>
    </w:p>
    <w:p w14:paraId="50EE7BBE" w14:textId="77777777" w:rsidR="00900BB9" w:rsidRPr="00900BB9" w:rsidRDefault="00900BB9" w:rsidP="00900BB9">
      <w:pPr>
        <w:rPr>
          <w:rFonts w:ascii="Sylfaen" w:hAnsi="Sylfaen" w:cs="Sylfaen"/>
        </w:rPr>
      </w:pPr>
      <w:r w:rsidRPr="00900BB9">
        <w:rPr>
          <w:rFonts w:ascii="Sylfaen" w:hAnsi="Sylfaen" w:cs="Sylfaen"/>
        </w:rPr>
        <w:t>დაგეგმილი საბოლოო შედეგები</w:t>
      </w:r>
    </w:p>
    <w:p w14:paraId="680E077B" w14:textId="77777777" w:rsidR="00900BB9" w:rsidRPr="00900BB9" w:rsidRDefault="00900BB9" w:rsidP="00900BB9">
      <w:pPr>
        <w:pStyle w:val="ListParagraph"/>
        <w:numPr>
          <w:ilvl w:val="0"/>
          <w:numId w:val="26"/>
        </w:numPr>
        <w:spacing w:after="0" w:line="240" w:lineRule="auto"/>
        <w:ind w:left="426" w:hanging="502"/>
        <w:jc w:val="both"/>
        <w:rPr>
          <w:rFonts w:ascii="Sylfaen" w:hAnsi="Sylfaen"/>
          <w:color w:val="000000"/>
          <w:lang w:val="ka-GE"/>
        </w:rPr>
      </w:pPr>
      <w:r w:rsidRPr="00900BB9">
        <w:rPr>
          <w:rFonts w:ascii="Sylfaen" w:hAnsi="Sylfaen"/>
          <w:color w:val="000000"/>
          <w:lang w:val="ka-GE"/>
        </w:rPr>
        <w:t>„კონკურენციის შესახებ“ საქართველოს კანონის შესაბამისად უზრუნველყოფილი იქნება საქართველოში ბაზრის ლიბერალიზაცია, თავისუფალი ვაჭრობა და კონკურენციის ხელშეწყობა. ეკონომიკური აგენტების საქმიანობაში  დაცული იქნება თანასწორუფლებიანობის პრინციპები.</w:t>
      </w:r>
    </w:p>
    <w:p w14:paraId="7D41E341" w14:textId="77777777" w:rsidR="00900BB9" w:rsidRPr="00900BB9" w:rsidRDefault="00900BB9" w:rsidP="00900BB9">
      <w:pPr>
        <w:pStyle w:val="Normal00"/>
        <w:jc w:val="both"/>
        <w:rPr>
          <w:rFonts w:ascii="Sylfaen" w:eastAsia="Sylfaen" w:hAnsi="Sylfaen"/>
          <w:color w:val="000000"/>
          <w:sz w:val="22"/>
          <w:szCs w:val="22"/>
          <w:lang w:val="ka-GE"/>
        </w:rPr>
      </w:pPr>
    </w:p>
    <w:p w14:paraId="63B83231" w14:textId="77777777" w:rsidR="00900BB9" w:rsidRPr="00900BB9" w:rsidRDefault="00900BB9" w:rsidP="00900BB9">
      <w:pPr>
        <w:rPr>
          <w:rFonts w:ascii="Sylfaen" w:hAnsi="Sylfaen" w:cs="Sylfaen"/>
        </w:rPr>
      </w:pPr>
      <w:r w:rsidRPr="00900BB9">
        <w:rPr>
          <w:rFonts w:ascii="Sylfaen" w:hAnsi="Sylfaen" w:cs="Sylfaen"/>
        </w:rPr>
        <w:t>მიღწეული საბოლოო შედეგები</w:t>
      </w:r>
    </w:p>
    <w:p w14:paraId="2C6A6C20" w14:textId="77777777" w:rsidR="00900BB9" w:rsidRPr="00900BB9" w:rsidRDefault="00900BB9" w:rsidP="00900BB9">
      <w:pPr>
        <w:pStyle w:val="ListParagraph"/>
        <w:numPr>
          <w:ilvl w:val="0"/>
          <w:numId w:val="26"/>
        </w:numPr>
        <w:spacing w:after="0" w:line="240" w:lineRule="auto"/>
        <w:ind w:left="426" w:hanging="502"/>
        <w:jc w:val="both"/>
        <w:rPr>
          <w:rFonts w:ascii="Sylfaen" w:eastAsia="Sylfaen" w:hAnsi="Sylfaen" w:cs="Sylfaen"/>
          <w:spacing w:val="-1"/>
          <w:lang w:val="ka-GE"/>
        </w:rPr>
      </w:pPr>
      <w:r w:rsidRPr="00900BB9">
        <w:rPr>
          <w:rFonts w:ascii="Sylfaen" w:eastAsia="Sylfaen" w:hAnsi="Sylfaen" w:cs="Sylfaen"/>
          <w:spacing w:val="-1"/>
          <w:lang w:val="ka-GE"/>
        </w:rPr>
        <w:t>სსიპ - კონკურენციის სააგენტოს მიერ განხორციელადა მნიშვნელოვანი სამუშაოები ქვეყანაში შესაბამის სასაქონლო ბაზრებზე კონკურენტული გარემოს დაცვისა და ხელშეწყობის მიმართულებით, კერძოდ: საქონლისა და მომსახურების ბაზარზე არსებული მდგომარეობის მოკვლევის, ბაზრის მონიტორინგის, მოსალოდნელი კონცენტრაციის შეტყობინების და განხორციელებული კონცენტრაციის თაობაზე, სახელმწიფო დახმარებასთან დაკავშირებით და აგრეთვე, სხვადასხვა სფეროს მარეგულირებელი კანონმდებლობის კონკურენციის პრინციპებთან შესაბამისობის შესწავლის კუთხით;</w:t>
      </w:r>
    </w:p>
    <w:p w14:paraId="09C2D7CD" w14:textId="77777777" w:rsidR="00900BB9" w:rsidRPr="00900BB9" w:rsidRDefault="00900BB9" w:rsidP="00900BB9">
      <w:pPr>
        <w:pStyle w:val="ListParagraph"/>
        <w:numPr>
          <w:ilvl w:val="0"/>
          <w:numId w:val="26"/>
        </w:numPr>
        <w:spacing w:after="0" w:line="240" w:lineRule="auto"/>
        <w:ind w:left="426" w:hanging="502"/>
        <w:jc w:val="both"/>
        <w:rPr>
          <w:rFonts w:ascii="Sylfaen" w:eastAsia="Sylfaen" w:hAnsi="Sylfaen" w:cs="Sylfaen"/>
          <w:spacing w:val="-1"/>
          <w:lang w:val="ka-GE"/>
        </w:rPr>
      </w:pPr>
      <w:r w:rsidRPr="00900BB9">
        <w:rPr>
          <w:rFonts w:ascii="Sylfaen" w:eastAsia="Sylfaen" w:hAnsi="Sylfaen" w:cs="Sylfaen"/>
          <w:spacing w:val="-1"/>
          <w:lang w:val="ka-GE"/>
        </w:rPr>
        <w:lastRenderedPageBreak/>
        <w:t>ქვეყანაში კონკურენტული გარემოს გაჯანსაღების მიზნით, გაიცა რეკომენდაციები როგორც სახელმწიფო ხელისუფლების ორგანოების, ასევე ეკონომიკური აგენტების მიმართ;</w:t>
      </w:r>
    </w:p>
    <w:p w14:paraId="12DD9497" w14:textId="77777777" w:rsidR="00900BB9" w:rsidRPr="00900BB9" w:rsidRDefault="00900BB9" w:rsidP="008C08DB">
      <w:pPr>
        <w:pStyle w:val="abzacixml"/>
        <w:rPr>
          <w:lang w:val="ka-GE"/>
        </w:rPr>
      </w:pPr>
    </w:p>
    <w:p w14:paraId="599A1269" w14:textId="77777777" w:rsidR="00900BB9" w:rsidRPr="00900BB9" w:rsidRDefault="00900BB9" w:rsidP="00900BB9">
      <w:pPr>
        <w:jc w:val="both"/>
        <w:rPr>
          <w:rFonts w:ascii="Sylfaen" w:hAnsi="Sylfaen" w:cs="Sylfaen"/>
          <w:lang w:val="ka-GE"/>
        </w:rPr>
      </w:pPr>
      <w:r w:rsidRPr="00900BB9">
        <w:rPr>
          <w:rFonts w:ascii="Sylfaen" w:hAnsi="Sylfaen" w:cs="Sylfaen"/>
          <w:lang w:val="ka-GE"/>
        </w:rPr>
        <w:t>დაგეგმილი და მიღწეული საბოლოო შედეგების შეფასების ინდიკატორები</w:t>
      </w:r>
    </w:p>
    <w:p w14:paraId="06C130C5" w14:textId="77777777" w:rsidR="00900BB9" w:rsidRPr="00900BB9" w:rsidRDefault="00900BB9" w:rsidP="008C08DB">
      <w:pPr>
        <w:pStyle w:val="abzacixml"/>
        <w:rPr>
          <w:lang w:val="ka-GE"/>
        </w:rPr>
      </w:pPr>
    </w:p>
    <w:p w14:paraId="3C78BB40" w14:textId="77777777" w:rsidR="00900BB9" w:rsidRPr="00900BB9" w:rsidRDefault="00900BB9" w:rsidP="00900BB9">
      <w:pPr>
        <w:pStyle w:val="Normal00"/>
        <w:jc w:val="both"/>
        <w:rPr>
          <w:rFonts w:ascii="Sylfaen" w:hAnsi="Sylfaen"/>
          <w:color w:val="000000"/>
          <w:sz w:val="22"/>
          <w:szCs w:val="22"/>
          <w:lang w:val="ka-GE"/>
        </w:rPr>
      </w:pPr>
      <w:r w:rsidRPr="00900BB9">
        <w:rPr>
          <w:rFonts w:ascii="Sylfaen" w:eastAsia="Sylfaen" w:hAnsi="Sylfaen"/>
          <w:color w:val="000000"/>
          <w:sz w:val="22"/>
          <w:szCs w:val="22"/>
          <w:lang w:val="ka-GE"/>
        </w:rPr>
        <w:t xml:space="preserve">1. საბაზისო მაჩვენებელი - </w:t>
      </w:r>
      <w:r w:rsidRPr="00900BB9">
        <w:rPr>
          <w:rFonts w:ascii="Sylfaen" w:hAnsi="Sylfaen"/>
          <w:color w:val="000000"/>
          <w:sz w:val="22"/>
          <w:szCs w:val="22"/>
          <w:lang w:val="ka-GE"/>
        </w:rPr>
        <w:t>სააგენტოში მიმდინარეობდა საქონლის/მომსახურების 5 ბაზრის მონიტორინგი (დასრულდა 1);</w:t>
      </w:r>
      <w:r w:rsidRPr="00900BB9">
        <w:rPr>
          <w:rFonts w:ascii="Sylfaen" w:hAnsi="Sylfaen"/>
          <w:color w:val="000000"/>
          <w:sz w:val="22"/>
          <w:szCs w:val="22"/>
        </w:rPr>
        <w:t xml:space="preserve"> </w:t>
      </w:r>
      <w:r w:rsidRPr="00900BB9">
        <w:rPr>
          <w:rFonts w:ascii="Sylfaen" w:hAnsi="Sylfaen"/>
          <w:color w:val="000000"/>
          <w:sz w:val="22"/>
          <w:szCs w:val="22"/>
          <w:lang w:val="ka-GE"/>
        </w:rPr>
        <w:t>შესაბამის ბაზრებზე კონკურენტული გარემოს გაჯანსაღების მიზნით, გაცემულ იქნა 25 რეკომენდაცია სახელმწიფო ხელისუფლების ორგანოებისა და ეკონომიკური აგენტების მიმართ;</w:t>
      </w:r>
      <w:r w:rsidRPr="00900BB9">
        <w:rPr>
          <w:rFonts w:ascii="Sylfaen" w:hAnsi="Sylfaen"/>
          <w:color w:val="000000"/>
          <w:sz w:val="22"/>
          <w:szCs w:val="22"/>
        </w:rPr>
        <w:t xml:space="preserve"> </w:t>
      </w:r>
      <w:r w:rsidRPr="00900BB9">
        <w:rPr>
          <w:rFonts w:ascii="Sylfaen" w:hAnsi="Sylfaen"/>
          <w:color w:val="000000"/>
          <w:sz w:val="22"/>
          <w:szCs w:val="22"/>
          <w:lang w:val="ka-GE"/>
        </w:rPr>
        <w:t xml:space="preserve">მიმდინარეობდა შეტყობინებების განხილვები მოსალოდნელი კონცენტრაციის </w:t>
      </w:r>
      <w:r w:rsidRPr="00900BB9">
        <w:rPr>
          <w:rFonts w:ascii="Sylfaen" w:eastAsia="Sylfaen" w:hAnsi="Sylfaen"/>
          <w:color w:val="000000"/>
          <w:sz w:val="22"/>
          <w:szCs w:val="22"/>
          <w:lang w:val="ka-GE"/>
        </w:rPr>
        <w:t xml:space="preserve">კონკურენტულ გარემოსთან თავსებადობის საკითხთან დაკავშირებით </w:t>
      </w:r>
      <w:r w:rsidRPr="00900BB9">
        <w:rPr>
          <w:rFonts w:ascii="Sylfaen" w:hAnsi="Sylfaen"/>
          <w:color w:val="000000"/>
          <w:sz w:val="22"/>
          <w:szCs w:val="22"/>
          <w:lang w:val="ka-GE"/>
        </w:rPr>
        <w:t>და აგრეთვე, განცხადებების განხილვა განხორციელებული კონცენტრაციისა და სახელმწიფო დახმარების თაობაზე;</w:t>
      </w:r>
      <w:r w:rsidRPr="00900BB9">
        <w:rPr>
          <w:rFonts w:ascii="Sylfaen" w:hAnsi="Sylfaen"/>
          <w:color w:val="000000"/>
          <w:sz w:val="22"/>
          <w:szCs w:val="22"/>
        </w:rPr>
        <w:t xml:space="preserve"> </w:t>
      </w:r>
      <w:r w:rsidRPr="00900BB9">
        <w:rPr>
          <w:rFonts w:ascii="Sylfaen" w:hAnsi="Sylfaen"/>
          <w:color w:val="000000"/>
          <w:sz w:val="22"/>
          <w:szCs w:val="22"/>
          <w:lang w:val="ka-GE"/>
        </w:rPr>
        <w:t>მონაწილეობა იქნა მიღებული 12 სასამართლო დავაში სააგენტოს მიერ მიღებულ 4 გადაწყვეტილებასთან დაკავშირებით;</w:t>
      </w:r>
      <w:r w:rsidRPr="00900BB9">
        <w:rPr>
          <w:rFonts w:ascii="Sylfaen" w:hAnsi="Sylfaen"/>
          <w:color w:val="000000"/>
          <w:sz w:val="22"/>
          <w:szCs w:val="22"/>
        </w:rPr>
        <w:t xml:space="preserve"> </w:t>
      </w:r>
      <w:r w:rsidRPr="00900BB9">
        <w:rPr>
          <w:rFonts w:ascii="Sylfaen" w:hAnsi="Sylfaen"/>
          <w:color w:val="000000"/>
          <w:sz w:val="22"/>
          <w:szCs w:val="22"/>
          <w:lang w:val="ka-GE"/>
        </w:rPr>
        <w:t>კონკურენციის სამართლის შესახებ საჯარო და კერძო სექტორის ინფორმირებულობის გაზრდის მიზნით, გაიმართა 8 სემინარი/კონფერენცია სხვადასხვა სახელმწიფო უწყებების წარმომადგენლების, ბიზნეს-სუბიექტების და სამოქალაქო სექტორის წარმომადგენლების მონაწილეობით;</w:t>
      </w:r>
      <w:r w:rsidRPr="00900BB9">
        <w:rPr>
          <w:rFonts w:ascii="Sylfaen" w:hAnsi="Sylfaen"/>
          <w:color w:val="000000"/>
          <w:sz w:val="22"/>
          <w:szCs w:val="22"/>
        </w:rPr>
        <w:t xml:space="preserve"> </w:t>
      </w:r>
      <w:r w:rsidRPr="00900BB9">
        <w:rPr>
          <w:rFonts w:ascii="Sylfaen" w:hAnsi="Sylfaen" w:cs="Sylfaen"/>
          <w:color w:val="000000"/>
          <w:sz w:val="22"/>
          <w:szCs w:val="22"/>
          <w:lang w:val="ka-GE"/>
        </w:rPr>
        <w:t>სააგენტოს</w:t>
      </w:r>
      <w:r w:rsidRPr="00900BB9">
        <w:rPr>
          <w:color w:val="000000"/>
          <w:sz w:val="22"/>
          <w:szCs w:val="22"/>
          <w:lang w:val="ka-GE"/>
        </w:rPr>
        <w:t xml:space="preserve"> </w:t>
      </w:r>
      <w:r w:rsidRPr="00900BB9">
        <w:rPr>
          <w:rFonts w:ascii="Sylfaen" w:hAnsi="Sylfaen" w:cs="Sylfaen"/>
          <w:color w:val="000000"/>
          <w:sz w:val="22"/>
          <w:szCs w:val="22"/>
          <w:lang w:val="ka-GE"/>
        </w:rPr>
        <w:t>თანამშრომელთა</w:t>
      </w:r>
      <w:r w:rsidRPr="00900BB9">
        <w:rPr>
          <w:color w:val="000000"/>
          <w:sz w:val="22"/>
          <w:szCs w:val="22"/>
          <w:lang w:val="ka-GE"/>
        </w:rPr>
        <w:t xml:space="preserve"> </w:t>
      </w:r>
      <w:r w:rsidRPr="00900BB9">
        <w:rPr>
          <w:rFonts w:ascii="Sylfaen" w:hAnsi="Sylfaen" w:cs="Sylfaen"/>
          <w:color w:val="000000"/>
          <w:sz w:val="22"/>
          <w:szCs w:val="22"/>
          <w:lang w:val="ka-GE"/>
        </w:rPr>
        <w:t>კვალიფიკაციის</w:t>
      </w:r>
      <w:r w:rsidRPr="00900BB9">
        <w:rPr>
          <w:color w:val="000000"/>
          <w:sz w:val="22"/>
          <w:szCs w:val="22"/>
          <w:lang w:val="ka-GE"/>
        </w:rPr>
        <w:t xml:space="preserve"> </w:t>
      </w:r>
      <w:r w:rsidRPr="00900BB9">
        <w:rPr>
          <w:rFonts w:ascii="Sylfaen" w:hAnsi="Sylfaen" w:cs="Sylfaen"/>
          <w:color w:val="000000"/>
          <w:sz w:val="22"/>
          <w:szCs w:val="22"/>
          <w:lang w:val="ka-GE"/>
        </w:rPr>
        <w:t>ამაღლების</w:t>
      </w:r>
      <w:r w:rsidRPr="00900BB9">
        <w:rPr>
          <w:color w:val="000000"/>
          <w:sz w:val="22"/>
          <w:szCs w:val="22"/>
          <w:lang w:val="ka-GE"/>
        </w:rPr>
        <w:t xml:space="preserve"> </w:t>
      </w:r>
      <w:r w:rsidRPr="00900BB9">
        <w:rPr>
          <w:rFonts w:ascii="Sylfaen" w:hAnsi="Sylfaen" w:cs="Sylfaen"/>
          <w:color w:val="000000"/>
          <w:sz w:val="22"/>
          <w:szCs w:val="22"/>
          <w:lang w:val="ka-GE"/>
        </w:rPr>
        <w:t>კუთხით</w:t>
      </w:r>
      <w:r w:rsidRPr="00900BB9">
        <w:rPr>
          <w:color w:val="000000"/>
          <w:sz w:val="22"/>
          <w:szCs w:val="22"/>
          <w:lang w:val="ka-GE"/>
        </w:rPr>
        <w:t xml:space="preserve">, </w:t>
      </w:r>
      <w:r w:rsidRPr="00900BB9">
        <w:rPr>
          <w:rFonts w:ascii="Sylfaen" w:hAnsi="Sylfaen" w:cs="Sylfaen"/>
          <w:color w:val="000000"/>
          <w:sz w:val="22"/>
          <w:szCs w:val="22"/>
          <w:lang w:val="ka-GE"/>
        </w:rPr>
        <w:t>განხორციელდა</w:t>
      </w:r>
      <w:r w:rsidRPr="00900BB9">
        <w:rPr>
          <w:color w:val="000000"/>
          <w:sz w:val="22"/>
          <w:szCs w:val="22"/>
          <w:lang w:val="ka-GE"/>
        </w:rPr>
        <w:t xml:space="preserve"> 15 </w:t>
      </w:r>
      <w:r w:rsidRPr="00900BB9">
        <w:rPr>
          <w:rFonts w:ascii="Sylfaen" w:hAnsi="Sylfaen" w:cs="Sylfaen"/>
          <w:color w:val="000000"/>
          <w:sz w:val="22"/>
          <w:szCs w:val="22"/>
          <w:lang w:val="ka-GE"/>
        </w:rPr>
        <w:t>ღონისძიება</w:t>
      </w:r>
      <w:r w:rsidRPr="00900BB9">
        <w:rPr>
          <w:color w:val="000000"/>
          <w:sz w:val="22"/>
          <w:szCs w:val="22"/>
          <w:lang w:val="ka-GE"/>
        </w:rPr>
        <w:t xml:space="preserve"> (</w:t>
      </w:r>
      <w:r w:rsidRPr="00900BB9">
        <w:rPr>
          <w:rFonts w:ascii="Sylfaen" w:hAnsi="Sylfaen" w:cs="Sylfaen"/>
          <w:color w:val="000000"/>
          <w:sz w:val="22"/>
          <w:szCs w:val="22"/>
          <w:lang w:val="ka-GE"/>
        </w:rPr>
        <w:t>სასწავლო</w:t>
      </w:r>
      <w:r w:rsidRPr="00900BB9">
        <w:rPr>
          <w:color w:val="000000"/>
          <w:sz w:val="22"/>
          <w:szCs w:val="22"/>
          <w:lang w:val="ka-GE"/>
        </w:rPr>
        <w:t xml:space="preserve"> </w:t>
      </w:r>
      <w:r w:rsidRPr="00900BB9">
        <w:rPr>
          <w:rFonts w:ascii="Sylfaen" w:hAnsi="Sylfaen" w:cs="Sylfaen"/>
          <w:color w:val="000000"/>
          <w:sz w:val="22"/>
          <w:szCs w:val="22"/>
          <w:lang w:val="ka-GE"/>
        </w:rPr>
        <w:t>ვიზიტები</w:t>
      </w:r>
      <w:r w:rsidRPr="00900BB9">
        <w:rPr>
          <w:color w:val="000000"/>
          <w:sz w:val="22"/>
          <w:szCs w:val="22"/>
          <w:lang w:val="ka-GE"/>
        </w:rPr>
        <w:t xml:space="preserve">, </w:t>
      </w:r>
      <w:r w:rsidRPr="00900BB9">
        <w:rPr>
          <w:rFonts w:ascii="Sylfaen" w:hAnsi="Sylfaen" w:cs="Sylfaen"/>
          <w:color w:val="000000"/>
          <w:sz w:val="22"/>
          <w:szCs w:val="22"/>
          <w:lang w:val="ka-GE"/>
        </w:rPr>
        <w:t>ტრენინგები</w:t>
      </w:r>
      <w:r w:rsidRPr="00900BB9">
        <w:rPr>
          <w:color w:val="000000"/>
          <w:sz w:val="22"/>
          <w:szCs w:val="22"/>
          <w:lang w:val="ka-GE"/>
        </w:rPr>
        <w:t xml:space="preserve"> </w:t>
      </w:r>
      <w:r w:rsidRPr="00900BB9">
        <w:rPr>
          <w:rFonts w:ascii="Sylfaen" w:hAnsi="Sylfaen" w:cs="Sylfaen"/>
          <w:color w:val="000000"/>
          <w:sz w:val="22"/>
          <w:szCs w:val="22"/>
          <w:lang w:val="ka-GE"/>
        </w:rPr>
        <w:t>და</w:t>
      </w:r>
      <w:r w:rsidRPr="00900BB9">
        <w:rPr>
          <w:color w:val="000000"/>
          <w:sz w:val="22"/>
          <w:szCs w:val="22"/>
          <w:lang w:val="ka-GE"/>
        </w:rPr>
        <w:t xml:space="preserve"> </w:t>
      </w:r>
      <w:r w:rsidRPr="00900BB9">
        <w:rPr>
          <w:rFonts w:ascii="Sylfaen" w:hAnsi="Sylfaen" w:cs="Sylfaen"/>
          <w:color w:val="000000"/>
          <w:sz w:val="22"/>
          <w:szCs w:val="22"/>
          <w:lang w:val="ka-GE"/>
        </w:rPr>
        <w:t>ა</w:t>
      </w:r>
      <w:r w:rsidRPr="00900BB9">
        <w:rPr>
          <w:color w:val="000000"/>
          <w:sz w:val="22"/>
          <w:szCs w:val="22"/>
          <w:lang w:val="ka-GE"/>
        </w:rPr>
        <w:t>.</w:t>
      </w:r>
      <w:r w:rsidRPr="00900BB9">
        <w:rPr>
          <w:rFonts w:ascii="Sylfaen" w:hAnsi="Sylfaen" w:cs="Sylfaen"/>
          <w:color w:val="000000"/>
          <w:sz w:val="22"/>
          <w:szCs w:val="22"/>
          <w:lang w:val="ka-GE"/>
        </w:rPr>
        <w:t>შ</w:t>
      </w:r>
      <w:r w:rsidRPr="00900BB9">
        <w:rPr>
          <w:color w:val="000000"/>
          <w:sz w:val="22"/>
          <w:szCs w:val="22"/>
          <w:lang w:val="ka-GE"/>
        </w:rPr>
        <w:t xml:space="preserve">), </w:t>
      </w:r>
      <w:r w:rsidRPr="00900BB9">
        <w:rPr>
          <w:rFonts w:ascii="Sylfaen" w:hAnsi="Sylfaen" w:cs="Sylfaen"/>
          <w:color w:val="000000"/>
          <w:sz w:val="22"/>
          <w:szCs w:val="22"/>
          <w:lang w:val="ka-GE"/>
        </w:rPr>
        <w:t>რის შედეგადაც გადამზადდა</w:t>
      </w:r>
      <w:r w:rsidRPr="00900BB9">
        <w:rPr>
          <w:color w:val="000000"/>
          <w:sz w:val="22"/>
          <w:szCs w:val="22"/>
          <w:lang w:val="ka-GE"/>
        </w:rPr>
        <w:t xml:space="preserve"> 30-</w:t>
      </w:r>
      <w:r w:rsidRPr="00900BB9">
        <w:rPr>
          <w:rFonts w:ascii="Sylfaen" w:hAnsi="Sylfaen" w:cs="Sylfaen"/>
          <w:color w:val="000000"/>
          <w:sz w:val="22"/>
          <w:szCs w:val="22"/>
          <w:lang w:val="ka-GE"/>
        </w:rPr>
        <w:t>მდე</w:t>
      </w:r>
      <w:r w:rsidRPr="00900BB9">
        <w:rPr>
          <w:color w:val="000000"/>
          <w:sz w:val="22"/>
          <w:szCs w:val="22"/>
          <w:lang w:val="ka-GE"/>
        </w:rPr>
        <w:t xml:space="preserve"> </w:t>
      </w:r>
      <w:r w:rsidRPr="00900BB9">
        <w:rPr>
          <w:rFonts w:ascii="Sylfaen" w:hAnsi="Sylfaen" w:cs="Sylfaen"/>
          <w:color w:val="000000"/>
          <w:sz w:val="22"/>
          <w:szCs w:val="22"/>
          <w:lang w:val="ka-GE"/>
        </w:rPr>
        <w:t>თანამშრომლი;</w:t>
      </w:r>
      <w:r w:rsidRPr="00900BB9">
        <w:rPr>
          <w:rFonts w:ascii="Sylfaen" w:hAnsi="Sylfaen" w:cs="Sylfaen"/>
          <w:color w:val="000000"/>
          <w:sz w:val="22"/>
          <w:szCs w:val="22"/>
        </w:rPr>
        <w:t xml:space="preserve"> </w:t>
      </w:r>
      <w:r w:rsidRPr="00900BB9">
        <w:rPr>
          <w:rFonts w:ascii="Sylfaen" w:hAnsi="Sylfaen"/>
          <w:color w:val="000000"/>
          <w:sz w:val="22"/>
          <w:szCs w:val="22"/>
          <w:lang w:val="ka-GE"/>
        </w:rPr>
        <w:t>კონკურენციის სააგენტოს მიერ განხორციელადა მნიშვნელოვანი სამუშაოები, კერძოდ: საქონლისა და მომსახურების ბაზარზე არსებული მდგომარეობის მოკვლევის, ბაზრის მონიტორინგის, მოსალოდნელი კონცენტრაციის შეტყობინების და განხორციელებული კონცენტრაციის თაობაზე, სახელმწიფო დახმარებასთან დაკავშირებით და აგრეთვე, სხვადასხვა სფეროს მარეგულირებელი კანონმდებლობის კონკურენციის პრინციპებთან შესაბამისობის შესწავლის კუთხით;</w:t>
      </w:r>
      <w:r w:rsidRPr="00900BB9">
        <w:rPr>
          <w:rFonts w:ascii="Sylfaen" w:hAnsi="Sylfaen"/>
          <w:color w:val="000000"/>
          <w:sz w:val="22"/>
          <w:szCs w:val="22"/>
        </w:rPr>
        <w:t xml:space="preserve"> </w:t>
      </w:r>
      <w:r w:rsidRPr="00900BB9">
        <w:rPr>
          <w:rFonts w:ascii="Sylfaen" w:hAnsi="Sylfaen" w:cs="Sylfaen"/>
          <w:color w:val="000000"/>
          <w:sz w:val="22"/>
          <w:szCs w:val="22"/>
          <w:lang w:val="ka-GE"/>
        </w:rPr>
        <w:t>ქვეყანაში</w:t>
      </w:r>
      <w:r w:rsidRPr="00900BB9">
        <w:rPr>
          <w:rFonts w:ascii="Sylfaen" w:hAnsi="Sylfaen"/>
          <w:color w:val="000000"/>
          <w:sz w:val="22"/>
          <w:szCs w:val="22"/>
          <w:lang w:val="ka-GE"/>
        </w:rPr>
        <w:t xml:space="preserve"> </w:t>
      </w:r>
      <w:r w:rsidRPr="00900BB9">
        <w:rPr>
          <w:rFonts w:ascii="Sylfaen" w:hAnsi="Sylfaen" w:cs="Sylfaen"/>
          <w:color w:val="000000"/>
          <w:sz w:val="22"/>
          <w:szCs w:val="22"/>
          <w:lang w:val="ka-GE"/>
        </w:rPr>
        <w:t>კონკურენტული</w:t>
      </w:r>
      <w:r w:rsidRPr="00900BB9">
        <w:rPr>
          <w:rFonts w:ascii="Sylfaen" w:hAnsi="Sylfaen"/>
          <w:color w:val="000000"/>
          <w:sz w:val="22"/>
          <w:szCs w:val="22"/>
          <w:lang w:val="ka-GE"/>
        </w:rPr>
        <w:t xml:space="preserve"> </w:t>
      </w:r>
      <w:r w:rsidRPr="00900BB9">
        <w:rPr>
          <w:rFonts w:ascii="Sylfaen" w:hAnsi="Sylfaen" w:cs="Sylfaen"/>
          <w:color w:val="000000"/>
          <w:sz w:val="22"/>
          <w:szCs w:val="22"/>
          <w:lang w:val="ka-GE"/>
        </w:rPr>
        <w:t>გარემოს</w:t>
      </w:r>
      <w:r w:rsidRPr="00900BB9">
        <w:rPr>
          <w:rFonts w:ascii="Sylfaen" w:hAnsi="Sylfaen"/>
          <w:color w:val="000000"/>
          <w:sz w:val="22"/>
          <w:szCs w:val="22"/>
          <w:lang w:val="ka-GE"/>
        </w:rPr>
        <w:t xml:space="preserve"> </w:t>
      </w:r>
      <w:r w:rsidRPr="00900BB9">
        <w:rPr>
          <w:rFonts w:ascii="Sylfaen" w:hAnsi="Sylfaen" w:cs="Sylfaen"/>
          <w:color w:val="000000"/>
          <w:sz w:val="22"/>
          <w:szCs w:val="22"/>
          <w:lang w:val="ka-GE"/>
        </w:rPr>
        <w:t>გაჯანსაღების</w:t>
      </w:r>
      <w:r w:rsidRPr="00900BB9">
        <w:rPr>
          <w:rFonts w:ascii="Sylfaen" w:hAnsi="Sylfaen"/>
          <w:color w:val="000000"/>
          <w:sz w:val="22"/>
          <w:szCs w:val="22"/>
          <w:lang w:val="ka-GE"/>
        </w:rPr>
        <w:t xml:space="preserve"> </w:t>
      </w:r>
      <w:r w:rsidRPr="00900BB9">
        <w:rPr>
          <w:rFonts w:ascii="Sylfaen" w:hAnsi="Sylfaen" w:cs="Sylfaen"/>
          <w:color w:val="000000"/>
          <w:sz w:val="22"/>
          <w:szCs w:val="22"/>
          <w:lang w:val="ka-GE"/>
        </w:rPr>
        <w:t>მიზნით</w:t>
      </w:r>
      <w:r w:rsidRPr="00900BB9">
        <w:rPr>
          <w:rFonts w:ascii="Sylfaen" w:hAnsi="Sylfaen"/>
          <w:color w:val="000000"/>
          <w:sz w:val="22"/>
          <w:szCs w:val="22"/>
          <w:lang w:val="ka-GE"/>
        </w:rPr>
        <w:t xml:space="preserve">, </w:t>
      </w:r>
      <w:r w:rsidRPr="00900BB9">
        <w:rPr>
          <w:rFonts w:ascii="Sylfaen" w:hAnsi="Sylfaen" w:cs="Sylfaen"/>
          <w:color w:val="000000"/>
          <w:sz w:val="22"/>
          <w:szCs w:val="22"/>
          <w:lang w:val="ka-GE"/>
        </w:rPr>
        <w:t>გაიცა</w:t>
      </w:r>
      <w:r w:rsidRPr="00900BB9">
        <w:rPr>
          <w:rFonts w:ascii="Sylfaen" w:hAnsi="Sylfaen"/>
          <w:color w:val="000000"/>
          <w:sz w:val="22"/>
          <w:szCs w:val="22"/>
          <w:lang w:val="ka-GE"/>
        </w:rPr>
        <w:t xml:space="preserve"> </w:t>
      </w:r>
      <w:r w:rsidRPr="00900BB9">
        <w:rPr>
          <w:rFonts w:ascii="Sylfaen" w:hAnsi="Sylfaen" w:cs="Sylfaen"/>
          <w:color w:val="000000"/>
          <w:sz w:val="22"/>
          <w:szCs w:val="22"/>
          <w:lang w:val="ka-GE"/>
        </w:rPr>
        <w:t>რეკომენდაციები</w:t>
      </w:r>
      <w:r w:rsidRPr="00900BB9">
        <w:rPr>
          <w:rFonts w:ascii="Sylfaen" w:hAnsi="Sylfaen"/>
          <w:color w:val="000000"/>
          <w:sz w:val="22"/>
          <w:szCs w:val="22"/>
          <w:lang w:val="ka-GE"/>
        </w:rPr>
        <w:t xml:space="preserve"> </w:t>
      </w:r>
      <w:r w:rsidRPr="00900BB9">
        <w:rPr>
          <w:rFonts w:ascii="Sylfaen" w:hAnsi="Sylfaen" w:cs="Sylfaen"/>
          <w:color w:val="000000"/>
          <w:sz w:val="22"/>
          <w:szCs w:val="22"/>
          <w:lang w:val="ka-GE"/>
        </w:rPr>
        <w:t>როგორც</w:t>
      </w:r>
      <w:r w:rsidRPr="00900BB9">
        <w:rPr>
          <w:rFonts w:ascii="Sylfaen" w:hAnsi="Sylfaen"/>
          <w:color w:val="000000"/>
          <w:sz w:val="22"/>
          <w:szCs w:val="22"/>
          <w:lang w:val="ka-GE"/>
        </w:rPr>
        <w:t xml:space="preserve"> </w:t>
      </w:r>
      <w:r w:rsidRPr="00900BB9">
        <w:rPr>
          <w:rFonts w:ascii="Sylfaen" w:hAnsi="Sylfaen" w:cs="Sylfaen"/>
          <w:color w:val="000000"/>
          <w:sz w:val="22"/>
          <w:szCs w:val="22"/>
          <w:lang w:val="ka-GE"/>
        </w:rPr>
        <w:t>სახელმწიფო</w:t>
      </w:r>
      <w:r w:rsidRPr="00900BB9">
        <w:rPr>
          <w:rFonts w:ascii="Sylfaen" w:hAnsi="Sylfaen"/>
          <w:color w:val="000000"/>
          <w:sz w:val="22"/>
          <w:szCs w:val="22"/>
          <w:lang w:val="ka-GE"/>
        </w:rPr>
        <w:t xml:space="preserve"> </w:t>
      </w:r>
      <w:r w:rsidRPr="00900BB9">
        <w:rPr>
          <w:rFonts w:ascii="Sylfaen" w:hAnsi="Sylfaen" w:cs="Sylfaen"/>
          <w:color w:val="000000"/>
          <w:sz w:val="22"/>
          <w:szCs w:val="22"/>
          <w:lang w:val="ka-GE"/>
        </w:rPr>
        <w:t>ხელისუფლების</w:t>
      </w:r>
      <w:r w:rsidRPr="00900BB9">
        <w:rPr>
          <w:rFonts w:ascii="Sylfaen" w:hAnsi="Sylfaen"/>
          <w:color w:val="000000"/>
          <w:sz w:val="22"/>
          <w:szCs w:val="22"/>
          <w:lang w:val="ka-GE"/>
        </w:rPr>
        <w:t xml:space="preserve"> </w:t>
      </w:r>
      <w:r w:rsidRPr="00900BB9">
        <w:rPr>
          <w:rFonts w:ascii="Sylfaen" w:hAnsi="Sylfaen" w:cs="Sylfaen"/>
          <w:color w:val="000000"/>
          <w:sz w:val="22"/>
          <w:szCs w:val="22"/>
          <w:lang w:val="ka-GE"/>
        </w:rPr>
        <w:t>ორგანოების</w:t>
      </w:r>
      <w:r w:rsidRPr="00900BB9">
        <w:rPr>
          <w:rFonts w:ascii="Sylfaen" w:hAnsi="Sylfaen"/>
          <w:color w:val="000000"/>
          <w:sz w:val="22"/>
          <w:szCs w:val="22"/>
          <w:lang w:val="ka-GE"/>
        </w:rPr>
        <w:t xml:space="preserve">, </w:t>
      </w:r>
      <w:r w:rsidRPr="00900BB9">
        <w:rPr>
          <w:rFonts w:ascii="Sylfaen" w:hAnsi="Sylfaen" w:cs="Sylfaen"/>
          <w:color w:val="000000"/>
          <w:sz w:val="22"/>
          <w:szCs w:val="22"/>
          <w:lang w:val="ka-GE"/>
        </w:rPr>
        <w:t>ასევე</w:t>
      </w:r>
      <w:r w:rsidRPr="00900BB9">
        <w:rPr>
          <w:rFonts w:ascii="Sylfaen" w:hAnsi="Sylfaen"/>
          <w:color w:val="000000"/>
          <w:sz w:val="22"/>
          <w:szCs w:val="22"/>
          <w:lang w:val="ka-GE"/>
        </w:rPr>
        <w:t xml:space="preserve"> </w:t>
      </w:r>
      <w:r w:rsidRPr="00900BB9">
        <w:rPr>
          <w:rFonts w:ascii="Sylfaen" w:hAnsi="Sylfaen" w:cs="Sylfaen"/>
          <w:color w:val="000000"/>
          <w:sz w:val="22"/>
          <w:szCs w:val="22"/>
          <w:lang w:val="ka-GE"/>
        </w:rPr>
        <w:t>ეკონომიკური</w:t>
      </w:r>
      <w:r w:rsidRPr="00900BB9">
        <w:rPr>
          <w:rFonts w:ascii="Sylfaen" w:hAnsi="Sylfaen"/>
          <w:color w:val="000000"/>
          <w:sz w:val="22"/>
          <w:szCs w:val="22"/>
          <w:lang w:val="ka-GE"/>
        </w:rPr>
        <w:t xml:space="preserve"> </w:t>
      </w:r>
      <w:r w:rsidRPr="00900BB9">
        <w:rPr>
          <w:rFonts w:ascii="Sylfaen" w:hAnsi="Sylfaen" w:cs="Sylfaen"/>
          <w:color w:val="000000"/>
          <w:sz w:val="22"/>
          <w:szCs w:val="22"/>
          <w:lang w:val="ka-GE"/>
        </w:rPr>
        <w:t>აგენტების</w:t>
      </w:r>
      <w:r w:rsidRPr="00900BB9">
        <w:rPr>
          <w:rFonts w:ascii="Sylfaen" w:hAnsi="Sylfaen"/>
          <w:color w:val="000000"/>
          <w:sz w:val="22"/>
          <w:szCs w:val="22"/>
          <w:lang w:val="ka-GE"/>
        </w:rPr>
        <w:t xml:space="preserve"> </w:t>
      </w:r>
      <w:r w:rsidRPr="00900BB9">
        <w:rPr>
          <w:rFonts w:ascii="Sylfaen" w:hAnsi="Sylfaen" w:cs="Sylfaen"/>
          <w:color w:val="000000"/>
          <w:sz w:val="22"/>
          <w:szCs w:val="22"/>
          <w:lang w:val="ka-GE"/>
        </w:rPr>
        <w:t>მიმართ</w:t>
      </w:r>
      <w:r w:rsidRPr="00900BB9">
        <w:rPr>
          <w:rFonts w:ascii="Sylfaen" w:hAnsi="Sylfaen"/>
          <w:color w:val="000000"/>
          <w:sz w:val="22"/>
          <w:szCs w:val="22"/>
          <w:lang w:val="ka-GE"/>
        </w:rPr>
        <w:t>.</w:t>
      </w:r>
    </w:p>
    <w:p w14:paraId="7EB45D3D" w14:textId="77777777" w:rsidR="00900BB9" w:rsidRPr="00900BB9" w:rsidRDefault="00900BB9" w:rsidP="00900BB9">
      <w:pPr>
        <w:pStyle w:val="Normal00"/>
        <w:jc w:val="both"/>
        <w:rPr>
          <w:rFonts w:ascii="Sylfaen" w:eastAsia="Sylfaen" w:hAnsi="Sylfaen"/>
          <w:color w:val="000000"/>
          <w:sz w:val="22"/>
          <w:szCs w:val="22"/>
          <w:lang w:val="ka-GE"/>
        </w:rPr>
      </w:pPr>
    </w:p>
    <w:p w14:paraId="6869E8F1" w14:textId="77777777" w:rsidR="00900BB9" w:rsidRPr="00900BB9" w:rsidRDefault="00900BB9" w:rsidP="00900BB9">
      <w:pPr>
        <w:pStyle w:val="Normal00"/>
        <w:jc w:val="both"/>
        <w:rPr>
          <w:rFonts w:ascii="Sylfaen" w:eastAsia="Sylfaen" w:hAnsi="Sylfaen"/>
          <w:color w:val="000000"/>
          <w:sz w:val="22"/>
          <w:szCs w:val="22"/>
          <w:lang w:val="ka-GE"/>
        </w:rPr>
      </w:pPr>
      <w:r w:rsidRPr="00900BB9">
        <w:rPr>
          <w:rFonts w:ascii="Sylfaen" w:hAnsi="Sylfaen"/>
          <w:color w:val="000000"/>
          <w:sz w:val="22"/>
          <w:szCs w:val="22"/>
          <w:lang w:val="ka-GE"/>
        </w:rPr>
        <w:t>შენიშვნა: სსიპ - კონკურენციის სააგენტოს მიერ დაზუსტდა საბაზისო მაჩვენებელი;</w:t>
      </w:r>
    </w:p>
    <w:p w14:paraId="421A4216" w14:textId="77777777" w:rsidR="00900BB9" w:rsidRPr="00900BB9" w:rsidRDefault="00900BB9" w:rsidP="00900BB9">
      <w:pPr>
        <w:pStyle w:val="Normal00"/>
        <w:jc w:val="both"/>
        <w:rPr>
          <w:rFonts w:ascii="Sylfaen" w:eastAsia="Sylfaen" w:hAnsi="Sylfaen"/>
          <w:color w:val="000000"/>
          <w:sz w:val="22"/>
          <w:szCs w:val="22"/>
          <w:lang w:val="ka-GE"/>
        </w:rPr>
      </w:pPr>
    </w:p>
    <w:p w14:paraId="04662C59" w14:textId="77777777" w:rsidR="00900BB9" w:rsidRPr="00900BB9" w:rsidRDefault="00900BB9" w:rsidP="00900BB9">
      <w:pPr>
        <w:pStyle w:val="ListParagraph"/>
        <w:spacing w:after="0" w:line="240" w:lineRule="auto"/>
        <w:ind w:left="0"/>
        <w:jc w:val="both"/>
        <w:rPr>
          <w:rFonts w:ascii="Sylfaen" w:hAnsi="Sylfaen" w:cs="Calibri"/>
          <w:color w:val="000000"/>
          <w:lang w:val="ka-GE"/>
        </w:rPr>
      </w:pPr>
      <w:r w:rsidRPr="00900BB9">
        <w:rPr>
          <w:rFonts w:ascii="Sylfaen" w:hAnsi="Sylfaen" w:cs="Calibri"/>
          <w:color w:val="000000"/>
          <w:lang w:val="ka-GE"/>
        </w:rPr>
        <w:t xml:space="preserve">მიზნობრივი მაჩვენებელი - კონკურენციის შესახებ“ საქართველოს კანონის შესაბამისად 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კერძოდ-ბაზარზე ეკონომიკური აგენტის თავისუფალი დაშვების დათანადო პირობების უზრუნველყოფა; სახელმწიფო ხელისუფლების ორგანოების მიერ ბაზარზე შესვლის ადმინისტრაციული, სამართლებრივი და დისკრიმინაციული ბარიერების დაუშვებლობა; ეკონომიკური აგენტების თანასწორუფლებიანობის დაცვა; ეკონომიკურ აგენტთა შორის არამართლზომიერი შეზღუდვის დაუშვებლობა; სახელმწიფო ხელისუფლების ორგანოების მიერ ეკონომიკური აგენტებისათვის კონკურენციის არამართზომიეი შემზღუდველი ექსკლუზიური უფლებების მინიჭების დაუშვებლობა; </w:t>
      </w:r>
    </w:p>
    <w:p w14:paraId="5EC00A74" w14:textId="77777777" w:rsidR="00900BB9" w:rsidRPr="00900BB9" w:rsidRDefault="00900BB9" w:rsidP="00900BB9">
      <w:pPr>
        <w:pStyle w:val="Normal00"/>
        <w:jc w:val="both"/>
        <w:rPr>
          <w:rFonts w:ascii="Sylfaen" w:eastAsia="Sylfaen" w:hAnsi="Sylfaen"/>
          <w:color w:val="000000"/>
          <w:sz w:val="22"/>
          <w:szCs w:val="22"/>
          <w:lang w:val="ka-GE"/>
        </w:rPr>
      </w:pPr>
    </w:p>
    <w:p w14:paraId="085DDFDB" w14:textId="770B74F3" w:rsidR="00900BB9" w:rsidRDefault="00900BB9" w:rsidP="00900BB9">
      <w:pPr>
        <w:pStyle w:val="ListParagraph"/>
        <w:spacing w:after="0" w:line="240" w:lineRule="auto"/>
        <w:ind w:left="0"/>
        <w:jc w:val="both"/>
        <w:rPr>
          <w:rFonts w:ascii="Sylfaen" w:hAnsi="Sylfaen"/>
          <w:lang w:val="ka-GE"/>
        </w:rPr>
      </w:pPr>
      <w:r w:rsidRPr="00900BB9">
        <w:rPr>
          <w:rFonts w:ascii="Sylfaen" w:hAnsi="Sylfaen" w:cs="Calibri"/>
          <w:color w:val="000000"/>
          <w:lang w:val="ka-GE"/>
        </w:rPr>
        <w:t>მიღწეული საბოლოო შედეგის შეფასების ინდიკატორი -</w:t>
      </w:r>
      <w:r w:rsidRPr="00900BB9">
        <w:rPr>
          <w:rFonts w:ascii="Sylfaen" w:hAnsi="Sylfaen"/>
          <w:bCs/>
          <w:lang w:val="ka-GE"/>
        </w:rPr>
        <w:t xml:space="preserve"> </w:t>
      </w:r>
      <w:r w:rsidRPr="00900BB9">
        <w:rPr>
          <w:rFonts w:ascii="Sylfaen" w:hAnsi="Sylfaen"/>
          <w:lang w:val="ka-GE"/>
        </w:rPr>
        <w:t>„კონკურენციის შესახებ“ საქართველოს კანონის შესაბამისად 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განხორციელებული მოკვლევების ფარგლებში გამოვლენილ იქნა არაკეთილსინდისიერი კონკურენციის ფაქტები, რომელიც გამოსწორებულ იქნა მთლიანად ან ნაწილობრივ. ასევე გამოვლენილ იქნა სახელმწიფო ხელისუფლების ორგანობის მხრიდან კონკურენციის შემზღუდველი ქმედებები და დასახულ იქნა მათი გამოსწორების გზები, რომელთაგან ნაწილი გამოსწორებულია.</w:t>
      </w:r>
    </w:p>
    <w:p w14:paraId="0D9277B4" w14:textId="765FF507" w:rsidR="002F12BD" w:rsidRDefault="002F12BD" w:rsidP="00900BB9">
      <w:pPr>
        <w:pStyle w:val="ListParagraph"/>
        <w:spacing w:after="0" w:line="240" w:lineRule="auto"/>
        <w:ind w:left="0"/>
        <w:jc w:val="both"/>
        <w:rPr>
          <w:rFonts w:ascii="Sylfaen" w:hAnsi="Sylfaen"/>
          <w:lang w:val="ka-GE"/>
        </w:rPr>
      </w:pPr>
    </w:p>
    <w:p w14:paraId="3D1575C2" w14:textId="77777777" w:rsidR="002F12BD" w:rsidRPr="009D63CC" w:rsidRDefault="002F12BD" w:rsidP="008C08DB">
      <w:pPr>
        <w:pStyle w:val="abzacixml"/>
      </w:pPr>
      <w:r w:rsidRPr="009D63CC">
        <w:lastRenderedPageBreak/>
        <w:t xml:space="preserve">5.12  სსიპ -  საქართველოს სავაჭრო-სამრეწველო პალატა </w:t>
      </w:r>
      <w:r w:rsidRPr="002F12BD">
        <w:t>(პროგრამული კოდი 52 00)</w:t>
      </w:r>
    </w:p>
    <w:p w14:paraId="7B5361EC" w14:textId="77777777" w:rsidR="002F12BD" w:rsidRPr="009D63CC" w:rsidRDefault="002F12BD" w:rsidP="008C08DB">
      <w:pPr>
        <w:pStyle w:val="abzacixml"/>
      </w:pPr>
    </w:p>
    <w:p w14:paraId="48E0A1C1" w14:textId="77777777" w:rsidR="002F12BD" w:rsidRPr="009D63CC" w:rsidRDefault="002F12BD" w:rsidP="002F12BD">
      <w:pPr>
        <w:rPr>
          <w:rFonts w:ascii="Sylfaen" w:hAnsi="Sylfaen" w:cs="Sylfaen"/>
          <w:color w:val="000000"/>
        </w:rPr>
      </w:pPr>
      <w:r w:rsidRPr="009D63CC">
        <w:rPr>
          <w:rFonts w:ascii="Sylfaen" w:hAnsi="Sylfaen" w:cs="Sylfaen"/>
          <w:color w:val="000000"/>
        </w:rPr>
        <w:t xml:space="preserve">პროგრამის განმახორციელებელი </w:t>
      </w:r>
    </w:p>
    <w:p w14:paraId="6CAA4F3D" w14:textId="77777777" w:rsidR="002F12BD" w:rsidRPr="009D63CC" w:rsidRDefault="002F12BD" w:rsidP="002F12BD">
      <w:pPr>
        <w:numPr>
          <w:ilvl w:val="0"/>
          <w:numId w:val="42"/>
        </w:numPr>
        <w:spacing w:after="0" w:line="240" w:lineRule="auto"/>
        <w:rPr>
          <w:rFonts w:ascii="Sylfaen" w:hAnsi="Sylfaen" w:cs="Sylfaen"/>
          <w:color w:val="000000"/>
        </w:rPr>
      </w:pPr>
      <w:r w:rsidRPr="009D63CC">
        <w:rPr>
          <w:rFonts w:ascii="Sylfaen" w:hAnsi="Sylfaen" w:cs="Sylfaen"/>
          <w:color w:val="000000"/>
        </w:rPr>
        <w:t>სსიპ -</w:t>
      </w:r>
      <w:r w:rsidRPr="009D63CC">
        <w:rPr>
          <w:rFonts w:ascii="Sylfaen" w:hAnsi="Sylfaen" w:cs="Sylfaen"/>
          <w:color w:val="000000"/>
          <w:lang w:val="ka-GE"/>
        </w:rPr>
        <w:t xml:space="preserve"> </w:t>
      </w:r>
      <w:r w:rsidRPr="009D63CC">
        <w:rPr>
          <w:rFonts w:ascii="Sylfaen" w:hAnsi="Sylfaen" w:cs="Sylfaen"/>
          <w:color w:val="000000"/>
        </w:rPr>
        <w:t>საქართველოს სავაჭრო-სამრეწველო პალატა</w:t>
      </w:r>
    </w:p>
    <w:p w14:paraId="5CAEC71A" w14:textId="77777777" w:rsidR="002F12BD" w:rsidRPr="009D63CC" w:rsidRDefault="002F12BD" w:rsidP="002F12BD">
      <w:pPr>
        <w:rPr>
          <w:rFonts w:ascii="Sylfaen" w:hAnsi="Sylfaen" w:cs="Sylfaen"/>
          <w:color w:val="000000"/>
        </w:rPr>
      </w:pPr>
    </w:p>
    <w:p w14:paraId="35D44B5D" w14:textId="77777777" w:rsidR="002F12BD" w:rsidRPr="009D63CC" w:rsidRDefault="002F12BD" w:rsidP="002F12BD">
      <w:pPr>
        <w:jc w:val="both"/>
        <w:rPr>
          <w:rFonts w:ascii="Sylfaen" w:hAnsi="Sylfaen" w:cs="Sylfaen"/>
          <w:lang w:val="ka-GE"/>
        </w:rPr>
      </w:pPr>
      <w:r w:rsidRPr="009D63CC">
        <w:rPr>
          <w:rFonts w:ascii="Sylfaen" w:hAnsi="Sylfaen" w:cs="Sylfaen"/>
          <w:lang w:val="ka-GE"/>
        </w:rPr>
        <w:t>დაგეგმილი საბოლოო შედეგები:</w:t>
      </w:r>
    </w:p>
    <w:p w14:paraId="2C5BF033" w14:textId="77777777" w:rsidR="002F12BD" w:rsidRPr="009D63CC" w:rsidRDefault="002F12BD" w:rsidP="002F12BD">
      <w:pPr>
        <w:numPr>
          <w:ilvl w:val="0"/>
          <w:numId w:val="182"/>
        </w:numPr>
        <w:spacing w:after="0" w:line="240" w:lineRule="auto"/>
        <w:jc w:val="both"/>
        <w:rPr>
          <w:rFonts w:ascii="Sylfaen" w:hAnsi="Sylfaen" w:cs="Sylfaen"/>
          <w:color w:val="000000"/>
          <w:lang w:val="ka-GE"/>
        </w:rPr>
      </w:pPr>
      <w:r w:rsidRPr="009D63CC">
        <w:rPr>
          <w:rFonts w:ascii="Sylfaen" w:hAnsi="Sylfaen" w:cs="Sylfaen"/>
          <w:color w:val="000000"/>
          <w:lang w:val="ka-GE"/>
        </w:rPr>
        <w:t>ქართული კომპანიების მიერ გაფართოვებული ბიზნეს-კავშირები და საზღვარგარეთ მოძიებული პარტნიორების გაზრდილი რიცხვი;</w:t>
      </w:r>
    </w:p>
    <w:p w14:paraId="5E1A9DF5" w14:textId="77777777" w:rsidR="002F12BD" w:rsidRPr="009D63CC" w:rsidRDefault="002F12BD" w:rsidP="002F12BD">
      <w:pPr>
        <w:numPr>
          <w:ilvl w:val="0"/>
          <w:numId w:val="182"/>
        </w:numPr>
        <w:spacing w:after="0" w:line="240" w:lineRule="auto"/>
        <w:jc w:val="both"/>
        <w:rPr>
          <w:rFonts w:ascii="Sylfaen" w:hAnsi="Sylfaen" w:cs="Sylfaen"/>
          <w:color w:val="000000"/>
          <w:lang w:val="ka-GE"/>
        </w:rPr>
      </w:pPr>
      <w:r w:rsidRPr="009D63CC">
        <w:rPr>
          <w:rFonts w:ascii="Sylfaen" w:hAnsi="Sylfaen" w:cs="Sylfaen"/>
          <w:color w:val="000000"/>
          <w:lang w:val="ka-GE"/>
        </w:rPr>
        <w:t>ევროკავშირში საქართველოს ეკონომიკური ინტეგრაცია, საქართველო-ევროკავშირს შორის ორმხრივი სავაჭრო ურთიერთობები და კერძო სექტორთან მჭიდრო თანამშრომლობა;</w:t>
      </w:r>
    </w:p>
    <w:p w14:paraId="3E2A9A25" w14:textId="77777777" w:rsidR="002F12BD" w:rsidRPr="009D63CC" w:rsidRDefault="002F12BD" w:rsidP="002F12BD">
      <w:pPr>
        <w:numPr>
          <w:ilvl w:val="0"/>
          <w:numId w:val="182"/>
        </w:numPr>
        <w:spacing w:after="0" w:line="240" w:lineRule="auto"/>
        <w:jc w:val="both"/>
        <w:rPr>
          <w:rFonts w:ascii="Sylfaen" w:hAnsi="Sylfaen" w:cs="Sylfaen"/>
          <w:color w:val="000000"/>
          <w:lang w:val="ka-GE"/>
        </w:rPr>
      </w:pPr>
      <w:r w:rsidRPr="009D63CC">
        <w:rPr>
          <w:rFonts w:ascii="Sylfaen" w:hAnsi="Sylfaen" w:cs="Sylfaen"/>
          <w:color w:val="000000"/>
          <w:lang w:val="ka-GE"/>
        </w:rPr>
        <w:t>ფიზიკური პირების მიერ რეალიზებული ინოვაციური ბიზნეს-გეგმები;</w:t>
      </w:r>
    </w:p>
    <w:p w14:paraId="036844A1" w14:textId="77777777" w:rsidR="002F12BD" w:rsidRPr="009D63CC" w:rsidRDefault="002F12BD" w:rsidP="002F12BD">
      <w:pPr>
        <w:numPr>
          <w:ilvl w:val="0"/>
          <w:numId w:val="182"/>
        </w:numPr>
        <w:spacing w:after="0" w:line="240" w:lineRule="auto"/>
        <w:jc w:val="both"/>
        <w:rPr>
          <w:rFonts w:ascii="Sylfaen" w:hAnsi="Sylfaen" w:cs="Sylfaen"/>
          <w:color w:val="000000"/>
          <w:lang w:val="ka-GE"/>
        </w:rPr>
      </w:pPr>
      <w:r w:rsidRPr="009D63CC">
        <w:rPr>
          <w:rFonts w:ascii="Sylfaen" w:hAnsi="Sylfaen" w:cs="Sylfaen"/>
          <w:color w:val="000000"/>
          <w:lang w:val="ka-GE"/>
        </w:rPr>
        <w:t xml:space="preserve">კომერციული და საინვესტიციო ხასიათის საერთაშორისო დავების ეფექტურად და საერთაშორისო სტანდარტების შესაბამისასად განხილვის შესაძლებლობა.  </w:t>
      </w:r>
    </w:p>
    <w:p w14:paraId="521D7708" w14:textId="77777777" w:rsidR="002F12BD" w:rsidRPr="009D63CC" w:rsidRDefault="002F12BD" w:rsidP="008C08DB">
      <w:pPr>
        <w:pStyle w:val="abzacixml"/>
      </w:pPr>
    </w:p>
    <w:p w14:paraId="4F6C3DA1" w14:textId="77777777" w:rsidR="002F12BD" w:rsidRPr="009D63CC" w:rsidRDefault="002F12BD" w:rsidP="008C08DB">
      <w:pPr>
        <w:pStyle w:val="abzacixml"/>
      </w:pPr>
    </w:p>
    <w:p w14:paraId="06852D85" w14:textId="77777777" w:rsidR="002F12BD" w:rsidRPr="009D63CC" w:rsidRDefault="002F12BD" w:rsidP="002F12BD">
      <w:pPr>
        <w:rPr>
          <w:rFonts w:ascii="Sylfaen" w:hAnsi="Sylfaen" w:cs="Sylfaen"/>
        </w:rPr>
      </w:pPr>
      <w:r w:rsidRPr="009D63CC">
        <w:rPr>
          <w:rFonts w:ascii="Sylfaen" w:hAnsi="Sylfaen" w:cs="Sylfaen"/>
        </w:rPr>
        <w:t>მიღწეული</w:t>
      </w:r>
      <w:r w:rsidRPr="009D63CC">
        <w:rPr>
          <w:rFonts w:ascii="Sylfaen" w:hAnsi="Sylfaen"/>
        </w:rPr>
        <w:t xml:space="preserve"> </w:t>
      </w:r>
      <w:r w:rsidRPr="009D63CC">
        <w:rPr>
          <w:rFonts w:ascii="Sylfaen" w:hAnsi="Sylfaen" w:cs="Sylfaen"/>
          <w:lang w:val="ka-GE"/>
        </w:rPr>
        <w:t>საბოლოო</w:t>
      </w:r>
      <w:r w:rsidRPr="009D63CC">
        <w:rPr>
          <w:rFonts w:ascii="Sylfaen" w:hAnsi="Sylfaen"/>
        </w:rPr>
        <w:t xml:space="preserve"> </w:t>
      </w:r>
      <w:r w:rsidRPr="009D63CC">
        <w:rPr>
          <w:rFonts w:ascii="Sylfaen" w:hAnsi="Sylfaen" w:cs="Sylfaen"/>
        </w:rPr>
        <w:t>შედეგები:</w:t>
      </w:r>
    </w:p>
    <w:p w14:paraId="3E300D99" w14:textId="77777777" w:rsidR="002F12BD" w:rsidRPr="009D63CC" w:rsidRDefault="002F12BD" w:rsidP="008C08DB">
      <w:pPr>
        <w:pStyle w:val="abzacixml"/>
        <w:numPr>
          <w:ilvl w:val="0"/>
          <w:numId w:val="182"/>
        </w:numPr>
      </w:pPr>
      <w:r w:rsidRPr="009D63CC">
        <w:t>„მოიძიე პარტნიორის“ სერვისისათვის შექმნილია B2B პლატფორმა, დაიხვეწა</w:t>
      </w:r>
      <w:r w:rsidRPr="009D63CC">
        <w:rPr>
          <w:color w:val="FF0000"/>
        </w:rPr>
        <w:t xml:space="preserve"> </w:t>
      </w:r>
      <w:r w:rsidRPr="009D63CC">
        <w:t xml:space="preserve">სერვისი. საერთო ჯამში დამყარდა 50-მდე საქმიანი ურთიერთობა. გაიმართა ასობით B2B შეხვედრა; </w:t>
      </w:r>
    </w:p>
    <w:p w14:paraId="54868EF5" w14:textId="77777777" w:rsidR="002F12BD" w:rsidRPr="009D63CC" w:rsidRDefault="002F12BD" w:rsidP="008C08DB">
      <w:pPr>
        <w:pStyle w:val="abzacixml"/>
        <w:numPr>
          <w:ilvl w:val="0"/>
          <w:numId w:val="182"/>
        </w:numPr>
      </w:pPr>
      <w:r w:rsidRPr="009D63CC">
        <w:t>ინფორმირებული ბიზნეს-სექტორი სახელმწიფო სერვისებისა და სხვადასხვა პროგრამების შესახებ საქართველოს 9 რეგიონში და აჭარის ა/რ რესპუბლიკაში;</w:t>
      </w:r>
    </w:p>
    <w:p w14:paraId="492727D1" w14:textId="77777777" w:rsidR="002F12BD" w:rsidRPr="009D63CC" w:rsidRDefault="002F12BD" w:rsidP="008C08DB">
      <w:pPr>
        <w:pStyle w:val="abzacixml"/>
        <w:numPr>
          <w:ilvl w:val="0"/>
          <w:numId w:val="182"/>
        </w:numPr>
      </w:pPr>
      <w:r w:rsidRPr="009D63CC">
        <w:t xml:space="preserve">დარგობრივი პრობლემატიკის ანალიზისა და დარგობრივი ბიზნეს-ასოციაციების დასაფუძნებლად მობილიზებული ბიზნეს-სექტორი; </w:t>
      </w:r>
    </w:p>
    <w:p w14:paraId="7E2F5C75" w14:textId="77777777" w:rsidR="002F12BD" w:rsidRPr="009D63CC" w:rsidRDefault="002F12BD" w:rsidP="008C08DB">
      <w:pPr>
        <w:pStyle w:val="abzacixml"/>
        <w:numPr>
          <w:ilvl w:val="0"/>
          <w:numId w:val="182"/>
        </w:numPr>
      </w:pPr>
      <w:r w:rsidRPr="009D63CC">
        <w:t xml:space="preserve">ბიზნეს-დელეგაციების ვიზიტების ფარგლებში გამართული ღონისძიებების შედეგად დახვეწილი „მოიძიე პარტნიორის“ ბაზა (დელეგაციების ჩართვა B2B პლატფორმაში); </w:t>
      </w:r>
    </w:p>
    <w:p w14:paraId="79FAE50B" w14:textId="77777777" w:rsidR="002F12BD" w:rsidRPr="009D63CC" w:rsidRDefault="002F12BD" w:rsidP="002F12BD">
      <w:pPr>
        <w:pStyle w:val="ListParagraph"/>
        <w:numPr>
          <w:ilvl w:val="0"/>
          <w:numId w:val="183"/>
        </w:numPr>
        <w:spacing w:line="240" w:lineRule="auto"/>
        <w:jc w:val="both"/>
        <w:rPr>
          <w:rFonts w:ascii="Sylfaen" w:hAnsi="Sylfaen"/>
          <w:lang w:val="ka-GE"/>
        </w:rPr>
      </w:pPr>
      <w:r w:rsidRPr="009D63CC">
        <w:rPr>
          <w:rFonts w:ascii="Sylfaen" w:hAnsi="Sylfaen"/>
          <w:lang w:val="ka-GE"/>
        </w:rPr>
        <w:t xml:space="preserve">ჩინეთის ქალაქ გუანჯოუში დანიშნული საქართველოს სავაჭრო-სამრეწველო პალატის წარმომადგენლი. ჩინეთში გამართულ სხვადასხვა ღონისძიებებზე განხორციელებული საქართველოს საინვესტიციო გარემოს პოპულარიზაცია; </w:t>
      </w:r>
    </w:p>
    <w:p w14:paraId="2931D09B" w14:textId="77777777" w:rsidR="002F12BD" w:rsidRPr="009D63CC" w:rsidRDefault="002F12BD" w:rsidP="002F12BD">
      <w:pPr>
        <w:pStyle w:val="ListParagraph"/>
        <w:numPr>
          <w:ilvl w:val="0"/>
          <w:numId w:val="182"/>
        </w:numPr>
        <w:spacing w:line="240" w:lineRule="auto"/>
        <w:jc w:val="both"/>
        <w:rPr>
          <w:rFonts w:ascii="Sylfaen" w:hAnsi="Sylfaen"/>
          <w:lang w:val="ka-GE"/>
        </w:rPr>
      </w:pPr>
      <w:r w:rsidRPr="009D63CC">
        <w:rPr>
          <w:rFonts w:ascii="Sylfaen" w:hAnsi="Sylfaen"/>
          <w:lang w:val="ka-GE"/>
        </w:rPr>
        <w:t>3 გამართული შეხვედრა მხარეებს შორის პირდაპირი დიალოგის რეჟიმში.</w:t>
      </w:r>
    </w:p>
    <w:p w14:paraId="771C9CA7" w14:textId="77777777" w:rsidR="002F12BD" w:rsidRPr="009D63CC" w:rsidRDefault="002F12BD" w:rsidP="008C08DB">
      <w:pPr>
        <w:pStyle w:val="abzacixml"/>
      </w:pPr>
    </w:p>
    <w:p w14:paraId="1FB2A469" w14:textId="77777777" w:rsidR="002F12BD" w:rsidRPr="009D63CC" w:rsidRDefault="002F12BD" w:rsidP="002F12BD">
      <w:r w:rsidRPr="009D63CC">
        <w:rPr>
          <w:rFonts w:ascii="Sylfaen" w:hAnsi="Sylfaen" w:cs="Sylfaen"/>
        </w:rPr>
        <w:t>დაგეგმილი</w:t>
      </w:r>
      <w:r w:rsidRPr="009D63CC">
        <w:t xml:space="preserve"> </w:t>
      </w:r>
      <w:r w:rsidRPr="009D63CC">
        <w:rPr>
          <w:rFonts w:ascii="Sylfaen" w:hAnsi="Sylfaen" w:cs="Sylfaen"/>
        </w:rPr>
        <w:t>და</w:t>
      </w:r>
      <w:r w:rsidRPr="009D63CC">
        <w:t xml:space="preserve"> </w:t>
      </w:r>
      <w:r w:rsidRPr="009D63CC">
        <w:rPr>
          <w:rFonts w:ascii="Sylfaen" w:hAnsi="Sylfaen" w:cs="Sylfaen"/>
        </w:rPr>
        <w:t>მიღწეული</w:t>
      </w:r>
      <w:r w:rsidRPr="009D63CC">
        <w:t xml:space="preserve"> </w:t>
      </w:r>
      <w:r w:rsidRPr="009D63CC">
        <w:rPr>
          <w:rFonts w:ascii="Sylfaen" w:hAnsi="Sylfaen" w:cs="Sylfaen"/>
        </w:rPr>
        <w:t>საბოლოო</w:t>
      </w:r>
      <w:r w:rsidRPr="009D63CC">
        <w:t xml:space="preserve"> </w:t>
      </w:r>
      <w:r w:rsidRPr="009D63CC">
        <w:rPr>
          <w:rFonts w:ascii="Sylfaen" w:hAnsi="Sylfaen" w:cs="Sylfaen"/>
        </w:rPr>
        <w:t>შედეგის</w:t>
      </w:r>
      <w:r w:rsidRPr="009D63CC">
        <w:t xml:space="preserve"> </w:t>
      </w:r>
      <w:r w:rsidRPr="009D63CC">
        <w:rPr>
          <w:rFonts w:ascii="Sylfaen" w:hAnsi="Sylfaen" w:cs="Sylfaen"/>
        </w:rPr>
        <w:t>შეფასების</w:t>
      </w:r>
      <w:r w:rsidRPr="009D63CC">
        <w:t xml:space="preserve"> </w:t>
      </w:r>
      <w:r w:rsidRPr="009D63CC">
        <w:rPr>
          <w:rFonts w:ascii="Sylfaen" w:hAnsi="Sylfaen" w:cs="Sylfaen"/>
        </w:rPr>
        <w:t>ინდიკატორ</w:t>
      </w:r>
      <w:r w:rsidRPr="009D63CC">
        <w:rPr>
          <w:rFonts w:ascii="Sylfaen" w:hAnsi="Sylfaen" w:cs="Sylfaen"/>
          <w:lang w:val="ka-GE"/>
        </w:rPr>
        <w:t>ებ</w:t>
      </w:r>
      <w:r w:rsidRPr="009D63CC">
        <w:rPr>
          <w:rFonts w:ascii="Sylfaen" w:hAnsi="Sylfaen" w:cs="Sylfaen"/>
        </w:rPr>
        <w:t>ი:</w:t>
      </w:r>
    </w:p>
    <w:p w14:paraId="235A1FCC" w14:textId="77777777" w:rsidR="002F12BD" w:rsidRPr="009D63CC" w:rsidRDefault="002F12BD" w:rsidP="008C08DB">
      <w:pPr>
        <w:pStyle w:val="abzacixml"/>
      </w:pPr>
      <w:r w:rsidRPr="009D63CC">
        <w:t xml:space="preserve"> </w:t>
      </w:r>
    </w:p>
    <w:p w14:paraId="53828BCE" w14:textId="77777777" w:rsidR="002F12BD" w:rsidRPr="009D63CC" w:rsidRDefault="002F12BD" w:rsidP="002F12BD">
      <w:pPr>
        <w:pStyle w:val="ListParagraph"/>
        <w:spacing w:line="240" w:lineRule="auto"/>
        <w:ind w:left="0"/>
        <w:jc w:val="both"/>
        <w:rPr>
          <w:rFonts w:ascii="Sylfaen" w:hAnsi="Sylfaen"/>
          <w:lang w:val="ka-GE"/>
        </w:rPr>
      </w:pPr>
      <w:r w:rsidRPr="009D63CC">
        <w:rPr>
          <w:rFonts w:ascii="Sylfaen" w:hAnsi="Sylfaen"/>
          <w:lang w:val="ka-GE"/>
        </w:rPr>
        <w:t xml:space="preserve">საბაზისო მაჩვენებელი - საქართველოს სავაჭრო-სამრეწველო პალატის ორგანიზებით 2016 წელს ჩატარდა 29 ბიზნეს-ფორუმი, როგორც საქართველოს მთელს ტერიტორიაზე, ასევე მის ფარგლებს გარეთ, რომელშიც მონაწილეობა მიიღო 1 100-ზე მეტმა კომპანიამ. აღნიშნული </w:t>
      </w:r>
      <w:r w:rsidRPr="009D63CC">
        <w:rPr>
          <w:rFonts w:ascii="Sylfaen" w:hAnsi="Sylfaen"/>
          <w:lang w:val="ka-GE"/>
        </w:rPr>
        <w:lastRenderedPageBreak/>
        <w:t>ღონისძიებების ფარგლებში გაიმართა ორმხრივი შეხვედრები და დამყარდა კავშირები, რამაც ბიზნეს-სუბიექტებს ხელი შეუწყო საქმიანობის ეფექტურად წარმართვაში.</w:t>
      </w:r>
    </w:p>
    <w:p w14:paraId="523A4E9A" w14:textId="77777777" w:rsidR="002F12BD" w:rsidRPr="009D63CC" w:rsidRDefault="002F12BD" w:rsidP="002F12BD">
      <w:pPr>
        <w:pStyle w:val="ListParagraph"/>
        <w:spacing w:line="240" w:lineRule="auto"/>
        <w:rPr>
          <w:rFonts w:ascii="Sylfaen" w:hAnsi="Sylfaen"/>
          <w:lang w:val="ka-GE"/>
        </w:rPr>
      </w:pPr>
    </w:p>
    <w:p w14:paraId="21E651F3" w14:textId="77777777" w:rsidR="002F12BD" w:rsidRPr="009D63CC" w:rsidRDefault="002F12BD" w:rsidP="002F12BD">
      <w:pPr>
        <w:pStyle w:val="ListParagraph"/>
        <w:spacing w:line="240" w:lineRule="auto"/>
        <w:ind w:left="0"/>
        <w:jc w:val="both"/>
        <w:rPr>
          <w:rFonts w:ascii="Sylfaen" w:hAnsi="Sylfaen"/>
          <w:lang w:val="ka-GE"/>
        </w:rPr>
      </w:pPr>
      <w:r w:rsidRPr="009D63CC">
        <w:rPr>
          <w:rFonts w:ascii="Sylfaen" w:hAnsi="Sylfaen"/>
          <w:lang w:val="ka-GE"/>
        </w:rPr>
        <w:t xml:space="preserve">მიზნობრივი მაჩვენებელი - საზღვარგარეთ ქართული კომპანიების მიერ ბიზნეს-კავშირების გაფართოვება და ბიზნეს-პარტნიორების რიცხვის გაზრდა.  </w:t>
      </w:r>
    </w:p>
    <w:p w14:paraId="1BE28F40" w14:textId="77777777" w:rsidR="002F12BD" w:rsidRPr="009D63CC" w:rsidRDefault="002F12BD" w:rsidP="002F12BD">
      <w:pPr>
        <w:tabs>
          <w:tab w:val="left" w:pos="6705"/>
        </w:tabs>
        <w:jc w:val="both"/>
        <w:rPr>
          <w:rFonts w:ascii="Sylfaen" w:hAnsi="Sylfaen"/>
          <w:lang w:val="ka-GE"/>
        </w:rPr>
      </w:pPr>
      <w:r w:rsidRPr="009D63CC">
        <w:rPr>
          <w:rFonts w:ascii="Sylfaen" w:hAnsi="Sylfaen" w:cs="Sylfaen"/>
        </w:rPr>
        <w:t>მიღწეული</w:t>
      </w:r>
      <w:r w:rsidRPr="009D63CC">
        <w:t xml:space="preserve"> </w:t>
      </w:r>
      <w:r w:rsidRPr="009D63CC">
        <w:rPr>
          <w:rFonts w:ascii="Sylfaen" w:hAnsi="Sylfaen" w:cs="Sylfaen"/>
        </w:rPr>
        <w:t>საბოლოო</w:t>
      </w:r>
      <w:r w:rsidRPr="009D63CC">
        <w:t xml:space="preserve"> </w:t>
      </w:r>
      <w:r w:rsidRPr="009D63CC">
        <w:rPr>
          <w:rFonts w:ascii="Sylfaen" w:hAnsi="Sylfaen" w:cs="Sylfaen"/>
        </w:rPr>
        <w:t>შედეგის</w:t>
      </w:r>
      <w:r w:rsidRPr="009D63CC">
        <w:t xml:space="preserve"> </w:t>
      </w:r>
      <w:r w:rsidRPr="009D63CC">
        <w:rPr>
          <w:rFonts w:ascii="Sylfaen" w:hAnsi="Sylfaen" w:cs="Sylfaen"/>
        </w:rPr>
        <w:t>შეფასების</w:t>
      </w:r>
      <w:r w:rsidRPr="009D63CC">
        <w:t xml:space="preserve"> </w:t>
      </w:r>
      <w:r w:rsidRPr="009D63CC">
        <w:rPr>
          <w:rFonts w:ascii="Sylfaen" w:hAnsi="Sylfaen" w:cs="Sylfaen"/>
        </w:rPr>
        <w:t>ინდიკატორ</w:t>
      </w:r>
      <w:r w:rsidRPr="009D63CC">
        <w:rPr>
          <w:rFonts w:ascii="Sylfaen" w:hAnsi="Sylfaen" w:cs="Sylfaen"/>
          <w:lang w:val="ka-GE"/>
        </w:rPr>
        <w:t>ებ</w:t>
      </w:r>
      <w:r w:rsidRPr="009D63CC">
        <w:rPr>
          <w:rFonts w:ascii="Sylfaen" w:hAnsi="Sylfaen" w:cs="Sylfaen"/>
        </w:rPr>
        <w:t xml:space="preserve">ი - </w:t>
      </w:r>
      <w:r w:rsidRPr="009D63CC">
        <w:rPr>
          <w:rFonts w:ascii="Sylfaen" w:hAnsi="Sylfaen"/>
          <w:lang w:val="ka-GE"/>
        </w:rPr>
        <w:t xml:space="preserve">საქართველოს სავაჭრო-სამრეწველო პალატის ორგანიზებით 2017 წელს ჩატარდა 17 ბიზნეს-ფორუმი, როგორც საქართველოს მთელს ტერიტორიაზე, ასევე მის ფარგლებს გარეთ (მონაწილეობა მიიღო 1 507-ზე მეტმა კომპანიამ). პალატამ უმასპინძმა 4 ბიზნეს-დელაგაციას საქართველოში. აღნიშნული ღონისძიებების ფარგლებში გაიმართა ორმხრივი შეხვედრები და დამყარდა კავშირები, რამაც ბიზნეს-სუბიექტებს ხელი შეუწყო საქმიანობის ეფექტურად წარმართვაში. რეგიონული შეხვედრების შედეგად გამოვლინდა დარგობრივი პრობლემატიკა, რომლის ანალიზმაც საფუძველი ჩაუყარა 2018 წელს 2 დარგობრივი ბიზნეს-ასოციაციის ჩამოყალიბებას. ჩინეთში გახსნილი წარმომადგენლობის მეშვეობით პალატა აქტიურად ახორციელებს ბიზნეს-სექტორისთვის ჩინეთის ბაზართან დაკავშირებით (გაჩენილი კითხვების შემთხვევაში) საინფორმაციო სერვისის მიწოდებას. გარდა ამისა, წარმომადგენლობა 2017 წლის განმავლობაში ჩაერთო 10-მდე ღონისძიებაში საქართველოს საინვესტიციო პოტენციალის პოპულარიზაციის მიზნით. საჯარო-კერძო დიალოგის ფორმატში გამართულ შეხვედრებში მონაწილეობა მიიღო პალატის საბჭოს წევრმა 36-მა ბიზნეს-ასოციაციამ, რომლებმაც თავიანთი წევრი ბიზნეს-სექტორების პრობლემატური საკითხები დააყენეს მთავრობასთან; </w:t>
      </w:r>
    </w:p>
    <w:p w14:paraId="5D9E5806" w14:textId="77777777" w:rsidR="002F12BD" w:rsidRPr="009D63CC" w:rsidRDefault="002F12BD" w:rsidP="008C08DB">
      <w:pPr>
        <w:pStyle w:val="abzacixml"/>
      </w:pPr>
    </w:p>
    <w:p w14:paraId="43D694E8" w14:textId="77777777" w:rsidR="008B7D07" w:rsidRPr="00506B8C" w:rsidRDefault="008B7D07" w:rsidP="008C08DB">
      <w:pPr>
        <w:pStyle w:val="abzacixml"/>
      </w:pPr>
      <w:r w:rsidRPr="00506B8C">
        <w:t>5.13 ბუღალტრული აღრიცხვის, ანგარიშგებისა და აუდიტის ზედამხედველობა (პროგრამული კოდი 23 06)</w:t>
      </w:r>
    </w:p>
    <w:p w14:paraId="1A1B70A9" w14:textId="77777777" w:rsidR="008B7D07" w:rsidRPr="00506B8C" w:rsidRDefault="008B7D07" w:rsidP="008C08DB">
      <w:pPr>
        <w:pStyle w:val="abzacixml"/>
      </w:pPr>
    </w:p>
    <w:p w14:paraId="29BDB7D9" w14:textId="77777777" w:rsidR="008B7D07" w:rsidRPr="00506B8C" w:rsidRDefault="008B7D07" w:rsidP="008C08DB">
      <w:pPr>
        <w:pStyle w:val="abzacixml"/>
      </w:pPr>
      <w:r w:rsidRPr="00506B8C">
        <w:t>პროგრამის განმახორციელებელი:</w:t>
      </w:r>
    </w:p>
    <w:p w14:paraId="6E42B900" w14:textId="77777777" w:rsidR="008B7D07" w:rsidRPr="00506B8C" w:rsidRDefault="008B7D07" w:rsidP="008C08DB">
      <w:pPr>
        <w:pStyle w:val="abzacixml"/>
        <w:numPr>
          <w:ilvl w:val="0"/>
          <w:numId w:val="9"/>
        </w:numPr>
        <w:rPr>
          <w:rFonts w:cs="Arial"/>
          <w:color w:val="000000"/>
        </w:rPr>
      </w:pPr>
      <w:r w:rsidRPr="00506B8C">
        <w:t>ბუღალტრული აღრიცხვის, ანგარიშგებისა და აუდიტის ზედამხედველობ</w:t>
      </w:r>
      <w:r w:rsidRPr="00506B8C">
        <w:rPr>
          <w:rFonts w:cs="Arial"/>
          <w:color w:val="000000"/>
        </w:rPr>
        <w:t>ის სამსახური</w:t>
      </w:r>
    </w:p>
    <w:p w14:paraId="10C0258C" w14:textId="77777777" w:rsidR="008B7D07" w:rsidRPr="00506B8C" w:rsidRDefault="008B7D07" w:rsidP="00501D95">
      <w:pPr>
        <w:tabs>
          <w:tab w:val="left" w:pos="10440"/>
        </w:tabs>
        <w:spacing w:after="0" w:line="240" w:lineRule="auto"/>
        <w:ind w:left="180" w:hanging="180"/>
        <w:jc w:val="both"/>
        <w:rPr>
          <w:rFonts w:ascii="Sylfaen" w:eastAsia="Sylfaen" w:hAnsi="Sylfaen"/>
          <w:lang w:val="ka-GE"/>
        </w:rPr>
      </w:pPr>
    </w:p>
    <w:p w14:paraId="366D18BE" w14:textId="77777777" w:rsidR="008B7D07" w:rsidRPr="00506B8C" w:rsidRDefault="008B7D07" w:rsidP="00501D95">
      <w:pPr>
        <w:tabs>
          <w:tab w:val="left" w:pos="10440"/>
        </w:tabs>
        <w:spacing w:after="0" w:line="240" w:lineRule="auto"/>
        <w:ind w:left="180" w:hanging="180"/>
        <w:jc w:val="both"/>
        <w:rPr>
          <w:rFonts w:ascii="Sylfaen" w:eastAsia="Sylfaen" w:hAnsi="Sylfaen"/>
          <w:lang w:val="ka-GE"/>
        </w:rPr>
      </w:pPr>
    </w:p>
    <w:p w14:paraId="125B034C" w14:textId="77777777" w:rsidR="008B7D07" w:rsidRPr="00506B8C" w:rsidRDefault="008B7D07" w:rsidP="00501D95">
      <w:pPr>
        <w:tabs>
          <w:tab w:val="left" w:pos="10440"/>
        </w:tabs>
        <w:spacing w:after="0" w:line="240" w:lineRule="auto"/>
        <w:ind w:left="180"/>
        <w:jc w:val="both"/>
        <w:rPr>
          <w:rFonts w:ascii="Sylfaen" w:eastAsia="Sylfaen" w:hAnsi="Sylfaen" w:cs="Times New Roman"/>
          <w:lang w:val="ka-GE"/>
        </w:rPr>
      </w:pPr>
    </w:p>
    <w:p w14:paraId="489A3F05" w14:textId="77777777" w:rsidR="008B7D07" w:rsidRPr="00506B8C" w:rsidRDefault="008B7D07" w:rsidP="00501D95">
      <w:pPr>
        <w:widowControl w:val="0"/>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დაგეგმილი საბოლოო შედეგები</w:t>
      </w:r>
    </w:p>
    <w:p w14:paraId="6070766F" w14:textId="77777777" w:rsidR="008B7D07" w:rsidRPr="00506B8C" w:rsidRDefault="008B7D07"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ბუღალტრული აღრიცხვის, ანგარიშგებისა და აუდიტის სფეროში სამართალდარღვევათა თავიდან აცილება/გამოვლენა;</w:t>
      </w:r>
    </w:p>
    <w:p w14:paraId="557C7570" w14:textId="77777777" w:rsidR="008B7D07" w:rsidRPr="00506B8C" w:rsidRDefault="008B7D07"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შემუშავებული ერთიანი პოლიტიკა ბუღალტრული აღრიცხვის, ანგარიშგებისა და აუდიტის სფეროებში;</w:t>
      </w:r>
    </w:p>
    <w:p w14:paraId="22B21FDB" w14:textId="77777777" w:rsidR="008B7D07" w:rsidRPr="00506B8C" w:rsidRDefault="008B7D07" w:rsidP="00501D95">
      <w:pPr>
        <w:widowControl w:val="0"/>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მიღწეული საბოლოო შედეგები</w:t>
      </w:r>
    </w:p>
    <w:p w14:paraId="267CEA0E" w14:textId="77777777" w:rsidR="008B7D07" w:rsidRPr="00506B8C" w:rsidRDefault="008B7D07"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ბუღალტრული აღრიცხვის, ანგარიშგებისა და აუდიტის სფეროებში შემუშავებულია ერთიანი პოლიტიკა;</w:t>
      </w:r>
    </w:p>
    <w:p w14:paraId="212BD83B"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rPr>
      </w:pPr>
    </w:p>
    <w:p w14:paraId="2A130B4E"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rPr>
      </w:pPr>
      <w:r w:rsidRPr="00506B8C">
        <w:rPr>
          <w:rFonts w:ascii="Sylfaen" w:hAnsi="Sylfaen" w:cs="Sylfaen"/>
        </w:rPr>
        <w:t>დაგეგმილი</w:t>
      </w:r>
      <w:r w:rsidRPr="00506B8C">
        <w:t xml:space="preserve"> </w:t>
      </w:r>
      <w:r w:rsidRPr="00506B8C">
        <w:rPr>
          <w:rFonts w:ascii="Sylfaen" w:hAnsi="Sylfaen" w:cs="Sylfaen"/>
        </w:rPr>
        <w:t>და</w:t>
      </w:r>
      <w:r w:rsidRPr="00506B8C">
        <w:t xml:space="preserve"> </w:t>
      </w:r>
      <w:r w:rsidRPr="00506B8C">
        <w:rPr>
          <w:rFonts w:ascii="Sylfaen" w:hAnsi="Sylfaen" w:cs="Sylfaen"/>
        </w:rPr>
        <w:t>მიღწეული</w:t>
      </w:r>
      <w:r w:rsidRPr="00506B8C">
        <w:t xml:space="preserve"> </w:t>
      </w:r>
      <w:r w:rsidRPr="00506B8C">
        <w:rPr>
          <w:rFonts w:ascii="Sylfaen" w:hAnsi="Sylfaen" w:cs="Sylfaen"/>
        </w:rPr>
        <w:t>საბოლოო</w:t>
      </w:r>
      <w:r w:rsidRPr="00506B8C">
        <w:t xml:space="preserve"> </w:t>
      </w:r>
      <w:r w:rsidRPr="00506B8C">
        <w:rPr>
          <w:rFonts w:ascii="Sylfaen" w:hAnsi="Sylfaen" w:cs="Sylfaen"/>
        </w:rPr>
        <w:t>შედეგის</w:t>
      </w:r>
      <w:r w:rsidRPr="00506B8C">
        <w:t xml:space="preserve"> </w:t>
      </w:r>
      <w:r w:rsidRPr="00506B8C">
        <w:rPr>
          <w:rFonts w:ascii="Sylfaen" w:hAnsi="Sylfaen" w:cs="Sylfaen"/>
        </w:rPr>
        <w:t>შეფასების</w:t>
      </w:r>
      <w:r w:rsidRPr="00506B8C">
        <w:t xml:space="preserve"> </w:t>
      </w:r>
      <w:r w:rsidRPr="00506B8C">
        <w:rPr>
          <w:rFonts w:ascii="Sylfaen" w:hAnsi="Sylfaen" w:cs="Sylfaen"/>
        </w:rPr>
        <w:t>ინდიკატორი</w:t>
      </w:r>
    </w:p>
    <w:p w14:paraId="37A567D5"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lang w:val="ka-GE"/>
        </w:rPr>
      </w:pPr>
    </w:p>
    <w:p w14:paraId="5F8D2E91" w14:textId="77777777" w:rsidR="008B7D07" w:rsidRPr="00506B8C" w:rsidRDefault="008B7D07" w:rsidP="00501D95">
      <w:pPr>
        <w:tabs>
          <w:tab w:val="left" w:pos="10440"/>
        </w:tabs>
        <w:spacing w:after="0" w:line="240" w:lineRule="auto"/>
        <w:ind w:left="180"/>
        <w:jc w:val="both"/>
        <w:rPr>
          <w:rFonts w:ascii="Sylfaen" w:hAnsi="Sylfaen" w:cs="Sylfaen"/>
          <w:lang w:val="ka-GE"/>
        </w:rPr>
      </w:pPr>
      <w:r w:rsidRPr="00506B8C">
        <w:rPr>
          <w:rFonts w:ascii="Sylfaen" w:hAnsi="Sylfaen" w:cs="Sylfaen"/>
          <w:lang w:val="ka-GE"/>
        </w:rPr>
        <w:lastRenderedPageBreak/>
        <w:t xml:space="preserve">1. საბაზისო მაჩვენებელი - ერთიანი პოლიტიკისა და ანგარიშგების სტანდარტების არარსებობა; </w:t>
      </w:r>
    </w:p>
    <w:p w14:paraId="464068DC" w14:textId="77777777" w:rsidR="008B7D07" w:rsidRPr="00506B8C" w:rsidRDefault="008B7D07" w:rsidP="00501D95">
      <w:pPr>
        <w:tabs>
          <w:tab w:val="left" w:pos="10440"/>
        </w:tabs>
        <w:spacing w:after="0" w:line="240" w:lineRule="auto"/>
        <w:ind w:left="180"/>
        <w:jc w:val="both"/>
        <w:rPr>
          <w:rFonts w:ascii="Sylfaen" w:hAnsi="Sylfaen" w:cs="Sylfaen"/>
          <w:lang w:val="ka-GE"/>
        </w:rPr>
      </w:pPr>
      <w:r w:rsidRPr="00506B8C">
        <w:rPr>
          <w:rFonts w:ascii="Sylfaen" w:hAnsi="Sylfaen" w:cs="Sylfaen"/>
          <w:lang w:val="ka-GE"/>
        </w:rPr>
        <w:t>მიზნობრივი მაჩვენებელი - ბუღალტრული აღრიცხვის, ანგარიშგებისა და აუდიტის სფეროებში შემუშავებულია ერთიანი პოლიტიკა და დადგენილია ფინანსური ადგარიშგების სტანდარტები;</w:t>
      </w:r>
    </w:p>
    <w:p w14:paraId="3003A740" w14:textId="77777777" w:rsidR="008B7D07" w:rsidRPr="00506B8C" w:rsidRDefault="008B7D07" w:rsidP="00501D95">
      <w:pPr>
        <w:tabs>
          <w:tab w:val="left" w:pos="10440"/>
        </w:tabs>
        <w:spacing w:after="0" w:line="240" w:lineRule="auto"/>
        <w:ind w:left="180"/>
        <w:jc w:val="both"/>
        <w:rPr>
          <w:rFonts w:ascii="Sylfaen" w:hAnsi="Sylfaen" w:cs="Sylfaen"/>
          <w:lang w:val="ka-GE"/>
        </w:rPr>
      </w:pPr>
      <w:r w:rsidRPr="00506B8C">
        <w:rPr>
          <w:rFonts w:ascii="Sylfaen" w:hAnsi="Sylfaen" w:cs="Sylfaen"/>
          <w:lang w:val="ka-GE"/>
        </w:rPr>
        <w:t>მიღწეული მაჩვენებელი - ბუღალტრული აღრიცხვის, ანგარიშგებისა და აუდიტის სფეროში შემუშავებულია ერთიანი პოლიტიკა;</w:t>
      </w:r>
    </w:p>
    <w:p w14:paraId="1734083C" w14:textId="77777777" w:rsidR="008B7D07" w:rsidRPr="00506B8C" w:rsidRDefault="008B7D07" w:rsidP="00501D95">
      <w:pPr>
        <w:tabs>
          <w:tab w:val="left" w:pos="0"/>
        </w:tabs>
        <w:ind w:left="180"/>
        <w:jc w:val="both"/>
        <w:rPr>
          <w:rFonts w:ascii="Sylfaen" w:hAnsi="Sylfaen" w:cs="Arial"/>
          <w:color w:val="000000"/>
          <w:highlight w:val="yellow"/>
        </w:rPr>
      </w:pPr>
    </w:p>
    <w:p w14:paraId="422CB24D" w14:textId="77777777" w:rsidR="008B7D07" w:rsidRPr="00506B8C" w:rsidRDefault="008B7D07" w:rsidP="00501D95">
      <w:pPr>
        <w:tabs>
          <w:tab w:val="left" w:pos="0"/>
        </w:tabs>
        <w:ind w:left="180"/>
        <w:jc w:val="both"/>
        <w:rPr>
          <w:rFonts w:ascii="Sylfaen" w:hAnsi="Sylfaen" w:cs="Arial"/>
          <w:color w:val="000000"/>
          <w:highlight w:val="yellow"/>
        </w:rPr>
      </w:pPr>
    </w:p>
    <w:p w14:paraId="47C0F8E8" w14:textId="77777777" w:rsidR="00146BEA" w:rsidRPr="00506B8C" w:rsidRDefault="00146BEA" w:rsidP="008C08DB">
      <w:pPr>
        <w:pStyle w:val="abzacixml"/>
      </w:pPr>
      <w:r w:rsidRPr="00506B8C">
        <w:t>5.14 სტანდარტიზაციისა და მეტროლოგიის სფეროს განვითარება (პროგრამული კოდი 24 03)</w:t>
      </w:r>
    </w:p>
    <w:p w14:paraId="5119BA51" w14:textId="77777777" w:rsidR="00146BEA" w:rsidRPr="00506B8C" w:rsidRDefault="00146BEA" w:rsidP="00501D95">
      <w:pPr>
        <w:ind w:left="180"/>
      </w:pPr>
    </w:p>
    <w:p w14:paraId="630D8DB1" w14:textId="77777777" w:rsidR="00146BEA" w:rsidRPr="00506B8C" w:rsidRDefault="00146BEA" w:rsidP="008C08DB">
      <w:pPr>
        <w:pStyle w:val="abzacixml"/>
      </w:pPr>
      <w:r w:rsidRPr="00506B8C">
        <w:t>პროგრამის განმახორციელებელი:</w:t>
      </w:r>
    </w:p>
    <w:p w14:paraId="1A019818" w14:textId="77777777" w:rsidR="00146BEA" w:rsidRPr="00506B8C" w:rsidRDefault="00146BEA"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 სტანდარტების და მეტროლოგიის ეროვნული სააგენტო</w:t>
      </w:r>
    </w:p>
    <w:p w14:paraId="4A348D8F" w14:textId="77777777" w:rsidR="00146BEA" w:rsidRPr="00506B8C" w:rsidRDefault="00146BEA" w:rsidP="00501D95">
      <w:pPr>
        <w:ind w:left="180"/>
      </w:pPr>
    </w:p>
    <w:p w14:paraId="5D2793AB" w14:textId="77777777" w:rsidR="00146BEA" w:rsidRPr="00506B8C" w:rsidRDefault="00146BEA"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5258F677" w14:textId="77777777" w:rsidR="00146BEA" w:rsidRPr="00506B8C" w:rsidRDefault="00146BEA"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გაზომვების პრიორიტეტული სფეროებში ყველა დაინტერესებული მხარისათვის (საწარმოები, ლაბორატორიები, ადმინისტრაციული და მარეგულირებელი ორგანოები) ახალი და გაფართოებული დიაპაზონის მომსახურების შეთავაზება;</w:t>
      </w:r>
    </w:p>
    <w:p w14:paraId="39F409EC" w14:textId="77777777" w:rsidR="00146BEA" w:rsidRPr="00506B8C" w:rsidRDefault="00146BEA"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ამაღლდება ქართული პროდუქციის კონკურენტუნარიანობა და დააკმაყოფილებს საერთაშორისო მოთხოვნებს;</w:t>
      </w:r>
    </w:p>
    <w:p w14:paraId="622D82A4" w14:textId="77777777" w:rsidR="00146BEA" w:rsidRPr="00506B8C" w:rsidRDefault="00146BEA"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სტანდარტების დეპარტამენტის ფუნქციონირება ხარისხის მენჯმენტის საერთაშორისო სტანდარტის შესაბამისად;</w:t>
      </w:r>
    </w:p>
    <w:p w14:paraId="06F9BA9A" w14:textId="77777777" w:rsidR="00146BEA" w:rsidRPr="00506B8C" w:rsidRDefault="00146BEA"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საერთაშორისო და რეგიონალური (ევროპული) სტანდარტების ხელმისაწვდომობის გაზრდა ელექტრონული და სხვა დისტანციური საშუალებების მეშვეობით;</w:t>
      </w:r>
    </w:p>
    <w:p w14:paraId="35786470" w14:textId="77777777" w:rsidR="00146BEA" w:rsidRPr="00506B8C" w:rsidRDefault="00146BEA"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საქართველოს სტანდარტად მიღებული საერთაშორისო და რეგიონალური სტანდარტების გაზრდილი რაოდენობა; </w:t>
      </w:r>
    </w:p>
    <w:p w14:paraId="66B1E2E5" w14:textId="77777777" w:rsidR="00146BEA" w:rsidRPr="00506B8C" w:rsidRDefault="00146BEA"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განახლებული და თანამედროვე ელექტრონული საშუალებების ფართოდ გამოყენების საშუალება სტანდარტიზაციის სფეროში და სტანდარტიზაციის ტექნიკური კომიტეტების გაზრდილი რაოდენობა საქართველოს ეკონომიკური პრიორიტეტების შესაბამისად.</w:t>
      </w:r>
    </w:p>
    <w:p w14:paraId="515A4C99" w14:textId="77777777" w:rsidR="00146BEA" w:rsidRPr="00506B8C" w:rsidRDefault="00146BEA"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10396885" w14:textId="77777777" w:rsidR="00146BEA" w:rsidRPr="00506B8C" w:rsidRDefault="00146BEA"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უკვე შესაძლებელია დაინტერესებული მხარეებისათვის  სტანდარტიზაციისა და მეტროლოგიის სფეროში სააგენტოს მიერ მომსახურების ფართო დიაპაზონის შეთავაზება სხვადასხვა სფეროებში (წნევა, რადიაციული გაზომვები, მცირე მოცულობები, სიგრძე, ვიბრაცია, რადიოფიზიკა, ტემპერატურა და ტენიანობა, დიდი მასებისა და ფიზიკურ-ქიმიური) და პრიორიტეტული ლაბორატორიების საერთაშორისო აღიარების შენარჩუნება;</w:t>
      </w:r>
    </w:p>
    <w:p w14:paraId="056B6F1E" w14:textId="77777777" w:rsidR="00146BEA" w:rsidRPr="00506B8C" w:rsidRDefault="00146BEA"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გაიზარდა საქართველოს სტანდარტად მიღებული ევროპული და საერთაშორისო სტანდარტების რაოდენობა, 2017 წლის ბოლოსათვის მიღებული საერთაშორისო/ევროპული სტანდარტის რაოდენობამ შეადგინა 11 425 სტანდარტი.</w:t>
      </w:r>
    </w:p>
    <w:p w14:paraId="0592793D" w14:textId="77777777" w:rsidR="00146BEA" w:rsidRPr="00506B8C" w:rsidRDefault="00146BEA"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მომსახურების გაუმჯობესების მიზნით სტანდარტების დეპარტამენტში შემუშავებულია  პროცედურების ნაწილი ხარისხის მენეჯმენტის საერთაშორისო სტანდარტის მიხედვით, საქმიანობაში მათი დანერგვის მიზნით;</w:t>
      </w:r>
    </w:p>
    <w:p w14:paraId="5F41DA7F" w14:textId="77777777" w:rsidR="00146BEA" w:rsidRPr="00506B8C" w:rsidRDefault="00146BEA"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შემუშავებულია პროცედურები ელექტრონული და სხვა დისტანციური საშუალებების მეშვეობით სტანდარტებზე ხელმისაწვდომობის ზრდისათვის.</w:t>
      </w:r>
    </w:p>
    <w:p w14:paraId="7C6822F5" w14:textId="77777777" w:rsidR="00146BEA" w:rsidRPr="00506B8C" w:rsidRDefault="00146BEA"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421215A1" w14:textId="77777777" w:rsidR="00146BEA" w:rsidRPr="00506B8C" w:rsidRDefault="00146BEA" w:rsidP="00501D95">
      <w:pPr>
        <w:pStyle w:val="NoSpacing"/>
        <w:ind w:left="180"/>
        <w:jc w:val="both"/>
        <w:rPr>
          <w:rFonts w:ascii="Sylfaen" w:hAnsi="Sylfaen"/>
        </w:rPr>
      </w:pPr>
      <w:r w:rsidRPr="00506B8C">
        <w:rPr>
          <w:rFonts w:ascii="Sylfaen" w:hAnsi="Sylfaen"/>
        </w:rPr>
        <w:t>1. საბაზისო მაჩვენებელი - განახლებულია ეტალონური ბაზები: გეომეტრიული გაზომვები; წნევა და ძალა; ტემპერატურა და ტენიანობის გაზომვები; დიდი მასები და მცირე მოცულობები; რადიოფიზიკა, დრო და სიხშირე, ოპტიკა და აკუსტიკა; ფიზიკო-ქიმიური გაზომვები; ვიბრაცია, ნივთიერებათა ხარჯი, რადიაციული გაზომვები;</w:t>
      </w:r>
    </w:p>
    <w:p w14:paraId="4AD48872" w14:textId="77777777" w:rsidR="00146BEA" w:rsidRPr="00506B8C" w:rsidRDefault="00146BEA" w:rsidP="00501D95">
      <w:pPr>
        <w:pStyle w:val="NoSpacing"/>
        <w:ind w:left="180"/>
        <w:jc w:val="both"/>
        <w:rPr>
          <w:rFonts w:ascii="Sylfaen" w:hAnsi="Sylfaen"/>
        </w:rPr>
      </w:pPr>
    </w:p>
    <w:p w14:paraId="568357C7" w14:textId="77777777" w:rsidR="00146BEA" w:rsidRPr="00506B8C" w:rsidRDefault="00146BEA" w:rsidP="00501D95">
      <w:pPr>
        <w:pStyle w:val="NoSpacing"/>
        <w:ind w:left="180"/>
        <w:jc w:val="both"/>
        <w:rPr>
          <w:rFonts w:ascii="Sylfaen" w:hAnsi="Sylfaen"/>
        </w:rPr>
      </w:pPr>
      <w:r w:rsidRPr="00506B8C">
        <w:rPr>
          <w:rFonts w:ascii="Sylfaen" w:hAnsi="Sylfaen"/>
        </w:rPr>
        <w:t>მიზნობრივი მაჩვენებელი - 3 ლაბორატორის განახლება. სტანდარტიზაციის საერთაშორისო და რეგიონულ ორგანიზაციებში ინტეგრაცია;</w:t>
      </w:r>
    </w:p>
    <w:p w14:paraId="07CB4962" w14:textId="77777777" w:rsidR="00146BEA" w:rsidRPr="00506B8C" w:rsidRDefault="00146BEA" w:rsidP="00501D95">
      <w:pPr>
        <w:pStyle w:val="NoSpacing"/>
        <w:ind w:left="180"/>
        <w:jc w:val="both"/>
        <w:rPr>
          <w:rFonts w:ascii="Sylfaen" w:hAnsi="Sylfaen"/>
        </w:rPr>
      </w:pPr>
    </w:p>
    <w:p w14:paraId="1CCAF125" w14:textId="77777777" w:rsidR="00146BEA" w:rsidRPr="00506B8C" w:rsidRDefault="00146BEA"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განახლებულია ეტალონური ლაბორატორიები გაზომვების შემდეგ მიმართულებებში: ფიზიკურ-ქიმიური გაზომვები, დიდი მასებისა და რადიოფიზიკური (აკუსტიკა) გაზომვები. განახლებულია ეტალონური ლაბორატორიები გაზომვების შემდეგ მიმართულებებში: ფიზიკურ-ქიმიური გაზომვები, დიდი მასებისა და რადიოფიზიკური ( აკუსტიკა) გაზომვები. სააგენტო წარმოადგენს წევრ-კორესპონდენტს სტანდარტიზაციის საერთაშორისო ორგანიზაციაში (ISO) .</w:t>
      </w:r>
    </w:p>
    <w:p w14:paraId="3091E94A" w14:textId="77777777" w:rsidR="00146BEA" w:rsidRPr="00506B8C" w:rsidRDefault="00146BEA" w:rsidP="00501D95">
      <w:pPr>
        <w:pStyle w:val="NoSpacing"/>
        <w:ind w:left="180"/>
        <w:jc w:val="both"/>
        <w:rPr>
          <w:rFonts w:ascii="Sylfaen" w:hAnsi="Sylfaen"/>
        </w:rPr>
      </w:pPr>
    </w:p>
    <w:p w14:paraId="68AF9558" w14:textId="77777777" w:rsidR="00146BEA" w:rsidRPr="00506B8C" w:rsidRDefault="00146BEA" w:rsidP="00501D95">
      <w:pPr>
        <w:pStyle w:val="NoSpacing"/>
        <w:ind w:left="180"/>
        <w:jc w:val="both"/>
        <w:rPr>
          <w:rFonts w:ascii="Sylfaen" w:hAnsi="Sylfaen"/>
        </w:rPr>
      </w:pPr>
    </w:p>
    <w:p w14:paraId="33014C87" w14:textId="77777777" w:rsidR="00146BEA" w:rsidRPr="00506B8C" w:rsidRDefault="00146BEA" w:rsidP="00501D95">
      <w:pPr>
        <w:pStyle w:val="NoSpacing"/>
        <w:ind w:left="180"/>
        <w:jc w:val="both"/>
        <w:rPr>
          <w:rFonts w:ascii="Sylfaen" w:hAnsi="Sylfaen"/>
        </w:rPr>
      </w:pPr>
      <w:r w:rsidRPr="00506B8C">
        <w:rPr>
          <w:rFonts w:ascii="Sylfaen" w:hAnsi="Sylfaen"/>
        </w:rPr>
        <w:t xml:space="preserve">2. საბაზისო მაჩვენებელი  - საქართველოს სტანდარტებისა და მეტროლოგიის ეროვნული სააგენტოს მიერ საქართველოს სტანდარტად მიღებულია 7 300 საერთაშორისო და ევროპული სტანდარტი; </w:t>
      </w:r>
    </w:p>
    <w:p w14:paraId="53E19EAC" w14:textId="77777777" w:rsidR="00146BEA" w:rsidRPr="00506B8C" w:rsidRDefault="00146BEA" w:rsidP="00501D95">
      <w:pPr>
        <w:pStyle w:val="NoSpacing"/>
        <w:ind w:left="180"/>
        <w:jc w:val="both"/>
        <w:rPr>
          <w:rFonts w:ascii="Sylfaen" w:hAnsi="Sylfaen"/>
        </w:rPr>
      </w:pPr>
    </w:p>
    <w:p w14:paraId="11911F34" w14:textId="77777777" w:rsidR="00146BEA" w:rsidRPr="00506B8C" w:rsidRDefault="00146BEA" w:rsidP="00501D95">
      <w:pPr>
        <w:pStyle w:val="NoSpacing"/>
        <w:ind w:left="180"/>
        <w:jc w:val="both"/>
        <w:rPr>
          <w:rFonts w:ascii="Sylfaen" w:hAnsi="Sylfaen"/>
        </w:rPr>
      </w:pPr>
      <w:r w:rsidRPr="00506B8C">
        <w:rPr>
          <w:rFonts w:ascii="Sylfaen" w:hAnsi="Sylfaen"/>
        </w:rPr>
        <w:t>მიზნობრივი მაჩვენებელი - საქართველოს სტანდარტად მიღებული საერთაშორისო და ევროპული სტანდარტების რაოდენობა - 9 100 სტანდარტი;</w:t>
      </w:r>
    </w:p>
    <w:p w14:paraId="0766C4E4" w14:textId="77777777" w:rsidR="00146BEA" w:rsidRPr="00506B8C" w:rsidRDefault="00146BEA" w:rsidP="00501D95">
      <w:pPr>
        <w:pStyle w:val="NoSpacing"/>
        <w:ind w:left="180"/>
        <w:jc w:val="both"/>
        <w:rPr>
          <w:rFonts w:ascii="Sylfaen" w:hAnsi="Sylfaen"/>
        </w:rPr>
      </w:pPr>
    </w:p>
    <w:p w14:paraId="0C9C1EBF" w14:textId="77777777" w:rsidR="00146BEA" w:rsidRPr="00506B8C" w:rsidRDefault="00146BEA" w:rsidP="00501D95">
      <w:pPr>
        <w:pStyle w:val="NoSpacing"/>
        <w:ind w:left="180"/>
        <w:jc w:val="both"/>
        <w:rPr>
          <w:rFonts w:ascii="Sylfaen" w:hAnsi="Sylfaen"/>
        </w:rPr>
      </w:pPr>
      <w:r w:rsidRPr="00506B8C">
        <w:rPr>
          <w:rFonts w:ascii="Sylfaen" w:hAnsi="Sylfaen"/>
        </w:rPr>
        <w:t>მიღწეული საბოლოო შედეგის შეფასების ინდიკატორი - 2017 წელს საქართველოს სტანდარტად მიღებული საერთაშორისო და ევროპული სტანდარტების რაოდენობაა - 2 157 სტანდარტი (2018 წლის 1 იანვრისთვის საქართველოს სტანდარტად მიღებული საერთაშორისო და ევროპული სტანდარტების ჯამური რაოდენობა შეადგენს 11 425).</w:t>
      </w:r>
    </w:p>
    <w:p w14:paraId="5C54368A" w14:textId="77777777" w:rsidR="00146BEA" w:rsidRPr="00506B8C" w:rsidRDefault="00146BEA" w:rsidP="008C08DB">
      <w:pPr>
        <w:pStyle w:val="abzacixml"/>
        <w:rPr>
          <w:highlight w:val="yellow"/>
        </w:rPr>
      </w:pPr>
    </w:p>
    <w:p w14:paraId="25BD2BF8" w14:textId="77777777" w:rsidR="00146BEA" w:rsidRPr="00506B8C" w:rsidRDefault="00146BEA" w:rsidP="008C08DB">
      <w:pPr>
        <w:pStyle w:val="abzacixml"/>
        <w:rPr>
          <w:highlight w:val="yellow"/>
        </w:rPr>
      </w:pPr>
    </w:p>
    <w:p w14:paraId="654C88C8" w14:textId="77777777" w:rsidR="006F3365" w:rsidRPr="00506B8C" w:rsidRDefault="006F3365" w:rsidP="008C08DB">
      <w:pPr>
        <w:pStyle w:val="abzacixml"/>
      </w:pPr>
      <w:r w:rsidRPr="00506B8C">
        <w:t>5.15 მოსახლეობისა და საცხოვრისების საყოველთაო აღწერა (პროგრამული კოდი 47 03)</w:t>
      </w:r>
    </w:p>
    <w:p w14:paraId="442849A1" w14:textId="77777777" w:rsidR="006F3365" w:rsidRPr="00506B8C" w:rsidRDefault="006F3365" w:rsidP="008C08DB">
      <w:pPr>
        <w:pStyle w:val="abzacixml"/>
      </w:pPr>
    </w:p>
    <w:p w14:paraId="589D91AF" w14:textId="77777777" w:rsidR="006F3365" w:rsidRPr="00506B8C" w:rsidRDefault="006F3365" w:rsidP="008C08DB">
      <w:pPr>
        <w:pStyle w:val="abzacixml"/>
      </w:pPr>
      <w:r w:rsidRPr="00506B8C">
        <w:t>პროგრამის განმახორციელებელი:</w:t>
      </w:r>
    </w:p>
    <w:p w14:paraId="2FEACB81" w14:textId="77777777" w:rsidR="006F3365" w:rsidRPr="00506B8C" w:rsidRDefault="006F3365" w:rsidP="00501D95">
      <w:pPr>
        <w:numPr>
          <w:ilvl w:val="0"/>
          <w:numId w:val="12"/>
        </w:numPr>
        <w:spacing w:after="0" w:line="240" w:lineRule="auto"/>
        <w:ind w:left="180" w:hanging="270"/>
        <w:jc w:val="both"/>
        <w:rPr>
          <w:rFonts w:ascii="Sylfaen" w:eastAsia="Sylfaen" w:hAnsi="Sylfaen"/>
        </w:rPr>
      </w:pPr>
      <w:r w:rsidRPr="00506B8C">
        <w:rPr>
          <w:rFonts w:ascii="Sylfaen" w:eastAsia="Sylfaen" w:hAnsi="Sylfaen"/>
        </w:rPr>
        <w:t>სსიპ – საქართველოს სტატისტიკის ეროვნული სამსახური – საქსტატი</w:t>
      </w:r>
    </w:p>
    <w:p w14:paraId="5D8DE10A" w14:textId="77777777" w:rsidR="006F3365" w:rsidRPr="00506B8C" w:rsidRDefault="006F3365" w:rsidP="008C08DB">
      <w:pPr>
        <w:pStyle w:val="abzacixml"/>
      </w:pPr>
    </w:p>
    <w:p w14:paraId="26FF19EC" w14:textId="77777777" w:rsidR="006F3365" w:rsidRPr="00506B8C" w:rsidRDefault="006F3365" w:rsidP="00501D95">
      <w:pPr>
        <w:pStyle w:val="ListParagraph"/>
        <w:spacing w:after="0" w:line="240" w:lineRule="auto"/>
        <w:ind w:left="180"/>
        <w:jc w:val="both"/>
        <w:rPr>
          <w:rFonts w:ascii="Sylfaen" w:hAnsi="Sylfaen" w:cs="Arial"/>
          <w:color w:val="000000"/>
        </w:rPr>
      </w:pPr>
    </w:p>
    <w:p w14:paraId="23922BAF" w14:textId="77777777" w:rsidR="006F3365" w:rsidRPr="00506B8C" w:rsidRDefault="006F3365" w:rsidP="008C08DB">
      <w:pPr>
        <w:pStyle w:val="abzacixml"/>
      </w:pPr>
      <w:r w:rsidRPr="00506B8C">
        <w:t>დაგეგმილი საბოლოო შედეგები:</w:t>
      </w:r>
    </w:p>
    <w:p w14:paraId="39A28DD9" w14:textId="77777777" w:rsidR="006F3365" w:rsidRPr="00506B8C" w:rsidRDefault="006F3365" w:rsidP="008C08DB">
      <w:pPr>
        <w:pStyle w:val="abzacixml"/>
        <w:numPr>
          <w:ilvl w:val="0"/>
          <w:numId w:val="15"/>
        </w:numPr>
        <w:rPr>
          <w:rFonts w:eastAsia="Sylfaen"/>
        </w:rPr>
      </w:pPr>
      <w:r w:rsidRPr="00506B8C">
        <w:rPr>
          <w:rFonts w:eastAsia="Sylfaen"/>
        </w:rPr>
        <w:t>მოსახლეობის რიცხოვნობისა და მათი სოციალურ ეკონომიკური მდგომარეობის დადგენა;</w:t>
      </w:r>
    </w:p>
    <w:p w14:paraId="2C289D4B" w14:textId="77777777" w:rsidR="006F3365" w:rsidRPr="00506B8C" w:rsidRDefault="006F3365" w:rsidP="008C08DB">
      <w:pPr>
        <w:pStyle w:val="abzacixml"/>
        <w:numPr>
          <w:ilvl w:val="0"/>
          <w:numId w:val="15"/>
        </w:numPr>
        <w:rPr>
          <w:rFonts w:eastAsia="Sylfaen"/>
        </w:rPr>
      </w:pPr>
      <w:r w:rsidRPr="00506B8C">
        <w:rPr>
          <w:rFonts w:eastAsia="Sylfaen"/>
        </w:rPr>
        <w:lastRenderedPageBreak/>
        <w:t>ქვეყნის აღმასრულებელი და საკანონმდებლო ხელისუფლების, ადგილობრივი მმართველობისა და თვითმმართველობის ორგანოების და საზოგადოების ინფორმირება;</w:t>
      </w:r>
    </w:p>
    <w:p w14:paraId="2D270975" w14:textId="77777777" w:rsidR="006F3365" w:rsidRPr="00506B8C" w:rsidRDefault="006F3365" w:rsidP="008C08DB">
      <w:pPr>
        <w:pStyle w:val="abzacixml"/>
        <w:numPr>
          <w:ilvl w:val="0"/>
          <w:numId w:val="15"/>
        </w:numPr>
      </w:pPr>
      <w:r w:rsidRPr="00506B8C">
        <w:t xml:space="preserve">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 </w:t>
      </w:r>
    </w:p>
    <w:p w14:paraId="4DA2A4B8" w14:textId="77777777" w:rsidR="006F3365" w:rsidRPr="00506B8C" w:rsidRDefault="006F3365" w:rsidP="008C08DB">
      <w:pPr>
        <w:pStyle w:val="abzacixml"/>
      </w:pPr>
    </w:p>
    <w:p w14:paraId="7396112A" w14:textId="77777777" w:rsidR="006F3365" w:rsidRPr="00506B8C" w:rsidRDefault="006F3365" w:rsidP="008C08DB">
      <w:pPr>
        <w:pStyle w:val="abzacixml"/>
      </w:pPr>
      <w:r w:rsidRPr="00506B8C">
        <w:t xml:space="preserve">მიღწეული საბოლოო შედეგები: </w:t>
      </w:r>
    </w:p>
    <w:p w14:paraId="5F1D6ECB" w14:textId="77777777" w:rsidR="006F3365" w:rsidRPr="00506B8C" w:rsidRDefault="006F3365" w:rsidP="00501D95">
      <w:pPr>
        <w:pStyle w:val="ListParagraph"/>
        <w:numPr>
          <w:ilvl w:val="0"/>
          <w:numId w:val="7"/>
        </w:numPr>
        <w:spacing w:after="0" w:line="240" w:lineRule="auto"/>
        <w:ind w:left="180" w:hanging="270"/>
        <w:jc w:val="both"/>
        <w:rPr>
          <w:rFonts w:ascii="Sylfaen" w:hAnsi="Sylfaen" w:cs="Arial"/>
          <w:color w:val="000000"/>
          <w:lang w:val="ka-GE"/>
        </w:rPr>
      </w:pPr>
      <w:r w:rsidRPr="00506B8C">
        <w:rPr>
          <w:rFonts w:ascii="Sylfaen" w:hAnsi="Sylfaen" w:cs="Arial"/>
          <w:color w:val="000000"/>
          <w:lang w:val="ka-GE"/>
        </w:rPr>
        <w:t>მოსახლეობის 2014 წლის საყოველთაო აღწერის საველე სამუშაოებიდან მიღებული მონაცემების საფუძველზე მომზადდა თემატური რუკები;</w:t>
      </w:r>
    </w:p>
    <w:p w14:paraId="07304960" w14:textId="77777777" w:rsidR="006F3365" w:rsidRPr="00506B8C" w:rsidRDefault="006F3365" w:rsidP="00501D95">
      <w:pPr>
        <w:pStyle w:val="ListParagraph"/>
        <w:numPr>
          <w:ilvl w:val="0"/>
          <w:numId w:val="7"/>
        </w:numPr>
        <w:spacing w:after="0" w:line="240" w:lineRule="auto"/>
        <w:ind w:left="180" w:hanging="270"/>
        <w:jc w:val="both"/>
        <w:rPr>
          <w:rFonts w:ascii="Sylfaen" w:hAnsi="Sylfaen" w:cs="Arial"/>
          <w:color w:val="000000"/>
          <w:lang w:val="ka-GE"/>
        </w:rPr>
      </w:pPr>
      <w:r w:rsidRPr="00506B8C">
        <w:rPr>
          <w:rFonts w:ascii="Sylfaen" w:hAnsi="Sylfaen" w:cs="Arial"/>
          <w:color w:val="000000"/>
          <w:lang w:val="ka-GE"/>
        </w:rPr>
        <w:t>განახლდა მონაცემთა ბაზები საჯარო რეესტრის ეროვნული სააგენტოს ინფორმაციის საფუძველზე.</w:t>
      </w:r>
    </w:p>
    <w:p w14:paraId="627BA35E" w14:textId="77777777" w:rsidR="006F3365" w:rsidRPr="00506B8C" w:rsidRDefault="006F3365" w:rsidP="00501D95">
      <w:pPr>
        <w:pStyle w:val="ListParagraph"/>
        <w:numPr>
          <w:ilvl w:val="0"/>
          <w:numId w:val="7"/>
        </w:numPr>
        <w:spacing w:after="0" w:line="240" w:lineRule="auto"/>
        <w:ind w:left="180" w:hanging="270"/>
        <w:jc w:val="both"/>
        <w:rPr>
          <w:rFonts w:ascii="Sylfaen" w:hAnsi="Sylfaen" w:cs="Arial"/>
          <w:color w:val="000000"/>
          <w:lang w:val="ka-GE"/>
        </w:rPr>
      </w:pPr>
      <w:r w:rsidRPr="00506B8C">
        <w:rPr>
          <w:rFonts w:ascii="Sylfaen" w:hAnsi="Sylfaen" w:cs="Arial"/>
          <w:color w:val="000000"/>
          <w:lang w:val="ka-GE"/>
        </w:rPr>
        <w:t>მომზადდა ელექტრონული რუკები ვებ-გვერდზე განსათავსებლად და სხვადასხვა ტიპის თემატური რუკები პუბლიკაციებისათვის.</w:t>
      </w:r>
    </w:p>
    <w:p w14:paraId="3C372F88" w14:textId="77777777" w:rsidR="006F3365" w:rsidRPr="00506B8C" w:rsidRDefault="006F3365" w:rsidP="00501D95">
      <w:pPr>
        <w:pStyle w:val="ListParagraph"/>
        <w:spacing w:after="0" w:line="240" w:lineRule="auto"/>
        <w:ind w:left="180"/>
        <w:jc w:val="both"/>
        <w:rPr>
          <w:rFonts w:ascii="Sylfaen" w:hAnsi="Sylfaen" w:cs="Arial"/>
          <w:color w:val="000000"/>
          <w:lang w:val="ka-GE"/>
        </w:rPr>
      </w:pPr>
    </w:p>
    <w:p w14:paraId="2C273AD7" w14:textId="77777777" w:rsidR="006F3365" w:rsidRPr="00506B8C" w:rsidRDefault="006F3365" w:rsidP="00501D95">
      <w:pPr>
        <w:pStyle w:val="ListParagraph"/>
        <w:tabs>
          <w:tab w:val="left" w:pos="0"/>
        </w:tabs>
        <w:spacing w:after="0" w:line="240" w:lineRule="auto"/>
        <w:ind w:left="180"/>
        <w:jc w:val="both"/>
        <w:rPr>
          <w:rFonts w:ascii="Sylfaen" w:hAnsi="Sylfaen"/>
          <w:lang w:val="ka-GE"/>
        </w:rPr>
      </w:pPr>
    </w:p>
    <w:p w14:paraId="78091A0D" w14:textId="77777777" w:rsidR="006F3365" w:rsidRPr="00506B8C" w:rsidRDefault="006F3365" w:rsidP="008C08DB">
      <w:pPr>
        <w:pStyle w:val="abzacixml"/>
      </w:pPr>
      <w:r w:rsidRPr="00506B8C">
        <w:t>დაგეგმილი და მიღწეული საბოლოო შედეგის შეფასების ინდიკატორი:</w:t>
      </w:r>
    </w:p>
    <w:p w14:paraId="10395DA9" w14:textId="77777777" w:rsidR="006F3365" w:rsidRPr="00506B8C" w:rsidRDefault="006F3365" w:rsidP="00501D95">
      <w:pPr>
        <w:pStyle w:val="ListParagraph"/>
        <w:tabs>
          <w:tab w:val="left" w:pos="0"/>
        </w:tabs>
        <w:spacing w:after="0" w:line="240" w:lineRule="auto"/>
        <w:ind w:left="180"/>
        <w:jc w:val="both"/>
        <w:rPr>
          <w:rFonts w:ascii="Sylfaen" w:hAnsi="Sylfaen"/>
          <w:lang w:val="ka-GE"/>
        </w:rPr>
      </w:pPr>
    </w:p>
    <w:p w14:paraId="03CAD678" w14:textId="77777777" w:rsidR="006F3365" w:rsidRPr="00506B8C" w:rsidRDefault="006F3365" w:rsidP="00501D95">
      <w:pPr>
        <w:pStyle w:val="ListParagraph"/>
        <w:tabs>
          <w:tab w:val="left" w:pos="0"/>
        </w:tabs>
        <w:spacing w:after="0" w:line="240" w:lineRule="auto"/>
        <w:ind w:left="180"/>
        <w:jc w:val="both"/>
        <w:rPr>
          <w:rFonts w:ascii="Sylfaen" w:eastAsia="Sylfaen" w:hAnsi="Sylfaen"/>
          <w:color w:val="000000"/>
          <w:lang w:val="ka-GE"/>
        </w:rPr>
      </w:pPr>
      <w:r w:rsidRPr="00506B8C">
        <w:rPr>
          <w:rFonts w:ascii="Sylfaen" w:eastAsia="Sylfaen" w:hAnsi="Sylfaen"/>
          <w:color w:val="000000"/>
        </w:rPr>
        <w:t>მიზნობრივი მაჩვენებელი - აღწერის მონაცემთა სიზუსტე და მათი გამოყენება აღმასრულებელი და საკანონმდებლო ხელისუფლების, ადგილობრივი თვითმმართველობის ორგანოების, სამეცნიერო საზოგადოების, საერთაშორისო ორგანიზაციების, მეწარმეებისა და მოქალაქეების მიერ</w:t>
      </w:r>
      <w:r w:rsidRPr="00506B8C">
        <w:rPr>
          <w:rFonts w:ascii="Sylfaen" w:eastAsia="Sylfaen" w:hAnsi="Sylfaen"/>
          <w:color w:val="000000"/>
          <w:lang w:val="ka-GE"/>
        </w:rPr>
        <w:t>;</w:t>
      </w:r>
    </w:p>
    <w:p w14:paraId="1792644E" w14:textId="77777777" w:rsidR="006F3365" w:rsidRPr="00506B8C" w:rsidRDefault="006F3365" w:rsidP="00501D95">
      <w:pPr>
        <w:pStyle w:val="ListParagraph"/>
        <w:spacing w:after="0" w:line="240" w:lineRule="auto"/>
        <w:ind w:left="180"/>
        <w:jc w:val="both"/>
        <w:rPr>
          <w:rFonts w:ascii="Sylfaen" w:hAnsi="Sylfaen"/>
          <w:lang w:val="ka-GE"/>
        </w:rPr>
      </w:pPr>
      <w:r w:rsidRPr="00506B8C">
        <w:rPr>
          <w:rFonts w:ascii="Sylfaen" w:eastAsia="Sylfaen" w:hAnsi="Sylfaen"/>
          <w:color w:val="000000"/>
          <w:lang w:val="ka-GE"/>
        </w:rPr>
        <w:t>მიღწეული მაჩვენებელი -</w:t>
      </w:r>
      <w:r w:rsidRPr="00506B8C">
        <w:rPr>
          <w:rFonts w:ascii="Sylfaen" w:hAnsi="Sylfaen"/>
          <w:lang w:val="ka-GE"/>
        </w:rPr>
        <w:t xml:space="preserve"> </w:t>
      </w:r>
      <w:r w:rsidRPr="00506B8C">
        <w:rPr>
          <w:rFonts w:ascii="Sylfaen" w:hAnsi="Sylfaen" w:cs="Arial"/>
          <w:color w:val="000000"/>
          <w:lang w:val="ka-GE"/>
        </w:rPr>
        <w:t>მოსახლეობის საყოველთაო აღწერის შედეგი გამოყენებულია  ქვეყნის სოციალურ-ეკონომიკური და დემოგრაფიული პოლიტიკის განსაზღვრისთვის.</w:t>
      </w:r>
    </w:p>
    <w:p w14:paraId="661ECC57" w14:textId="77777777" w:rsidR="002477B2" w:rsidRPr="00506B8C" w:rsidRDefault="002477B2" w:rsidP="00501D95">
      <w:pPr>
        <w:spacing w:line="240" w:lineRule="auto"/>
        <w:ind w:left="180" w:right="-900"/>
        <w:jc w:val="center"/>
        <w:rPr>
          <w:rFonts w:ascii="Sylfaen" w:hAnsi="Sylfaen" w:cs="Sylfaen"/>
          <w:highlight w:val="yellow"/>
          <w:lang w:val="ka-GE"/>
        </w:rPr>
      </w:pPr>
    </w:p>
    <w:p w14:paraId="62E85D16" w14:textId="77777777" w:rsidR="00146BEA" w:rsidRPr="00506B8C" w:rsidRDefault="00146BEA" w:rsidP="008C08DB">
      <w:pPr>
        <w:pStyle w:val="abzacixml"/>
      </w:pPr>
      <w:r w:rsidRPr="00506B8C">
        <w:t>5.16  აკრედიტაციის პროცესის მართვა და განვითარება (პროგრამული კოდი 24 04)</w:t>
      </w:r>
    </w:p>
    <w:p w14:paraId="07480BAF" w14:textId="77777777" w:rsidR="00146BEA" w:rsidRPr="00506B8C" w:rsidRDefault="00146BEA" w:rsidP="00501D95">
      <w:pPr>
        <w:ind w:left="180"/>
      </w:pPr>
    </w:p>
    <w:p w14:paraId="71F4E142" w14:textId="77777777" w:rsidR="00146BEA" w:rsidRPr="00506B8C" w:rsidRDefault="00146BEA" w:rsidP="008C08DB">
      <w:pPr>
        <w:pStyle w:val="abzacixml"/>
      </w:pPr>
      <w:r w:rsidRPr="00506B8C">
        <w:t>პროგრამის განმახორციელებელი:</w:t>
      </w:r>
    </w:p>
    <w:p w14:paraId="5A729304" w14:textId="77777777" w:rsidR="00146BEA" w:rsidRPr="00506B8C" w:rsidRDefault="00146BEA" w:rsidP="00501D95">
      <w:pPr>
        <w:numPr>
          <w:ilvl w:val="0"/>
          <w:numId w:val="8"/>
        </w:numPr>
        <w:spacing w:after="0" w:line="240" w:lineRule="auto"/>
        <w:ind w:left="180" w:hanging="270"/>
        <w:jc w:val="both"/>
      </w:pPr>
      <w:r w:rsidRPr="00506B8C">
        <w:rPr>
          <w:rFonts w:ascii="Sylfaen" w:hAnsi="Sylfaen" w:cs="Arial"/>
          <w:color w:val="000000"/>
        </w:rPr>
        <w:t>სსიპ - საქართველოს აკრედიტაციის ეროვნული ორგანო - აკრედიტაციის ცენტრი</w:t>
      </w:r>
    </w:p>
    <w:p w14:paraId="787EEBF9" w14:textId="77777777" w:rsidR="00146BEA" w:rsidRPr="00506B8C" w:rsidRDefault="00146BEA" w:rsidP="00501D95">
      <w:pPr>
        <w:ind w:left="180"/>
      </w:pPr>
    </w:p>
    <w:p w14:paraId="382FA266" w14:textId="77777777" w:rsidR="00146BEA" w:rsidRPr="00506B8C" w:rsidRDefault="00146BEA"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1675EF1C" w14:textId="77777777" w:rsidR="00146BEA" w:rsidRPr="00506B8C" w:rsidRDefault="00146BEA"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საკვალიფიკაციო გამოცდების ჩამტარებელი პირების აკრედიტაცია განხორციელდება საერთაშორისო სტანდარტის ISO/IEC 17043-ის შესაბამისად შემუშავებული სქემის მიხედვით;</w:t>
      </w:r>
    </w:p>
    <w:p w14:paraId="4562C6A9" w14:textId="77777777" w:rsidR="00146BEA" w:rsidRPr="00506B8C" w:rsidRDefault="00146BEA"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აკრედიტაციის ცენტრი ფუნქციონირებს ევროკავშირის პრაქტიკისა და მოთხოვნების შესაბამისად;</w:t>
      </w:r>
    </w:p>
    <w:p w14:paraId="796C11CA" w14:textId="77777777" w:rsidR="00146BEA" w:rsidRPr="00506B8C" w:rsidRDefault="00146BEA"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აკრედიტაციის საერთაშორისო და რეგიონული ორგანიზაციების მიერ აკრედიტაციის ცენტრი აღიარებულია ხელმომწერ მხარედ (EA-ს ორმხრივი ხელშეკრულების - BLA აღიარება);</w:t>
      </w:r>
    </w:p>
    <w:p w14:paraId="41F36EC4" w14:textId="77777777" w:rsidR="00146BEA" w:rsidRPr="00506B8C" w:rsidRDefault="00146BEA"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32ED1CC3" w14:textId="77777777" w:rsidR="00146BEA" w:rsidRPr="00506B8C" w:rsidRDefault="00146BEA"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 xml:space="preserve">აკრედიტაციის ცენტრის მიერ დამტკიცებული გეგმის შესაბამისად განხორციელდა აკრედიტირებული პირების 133 გეგმიური მონიტორინგი და ასევე, გაიცა ახალი აკრედიტაციები საერთაშორისოდ აღიარებული სტანდარტების შესაბამისად; </w:t>
      </w:r>
    </w:p>
    <w:p w14:paraId="4D752A39" w14:textId="77777777" w:rsidR="00146BEA" w:rsidRPr="00506B8C" w:rsidRDefault="00146BEA"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2017 წლის 23 მაისს სლოვენიაში გამართულ EA-ს გენერალურ ასამბლეაზე, EA-ს მიერ აკრედიტაციის ცენტრის საქმიანობის შეფასების წარმატებული შედეგებიდან გამომდინარე, EA MAC (მრავალმხრივი შეთანხმების) კომიტეტის მიერ აკრედიტაციის ცენტრი აღიარებულია ხელმომწერ მხარედ (EA-ს ორმხრივი ხელშეკრულების - BLA აღიარება);</w:t>
      </w:r>
    </w:p>
    <w:p w14:paraId="22E1AE31" w14:textId="77777777" w:rsidR="00146BEA" w:rsidRPr="00506B8C" w:rsidRDefault="00146BEA"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ევროკავშირის CIB პროგრამის ფარგლებში შემუშავებული გეგმის მიხედვით, განხორციელდა აკრედიტაციის წამყვანი შემფასებლებისა და მოწვეული ტექნიკური შემფასებლების ტრეინინგები;</w:t>
      </w:r>
    </w:p>
    <w:p w14:paraId="46E44D57" w14:textId="77777777" w:rsidR="00146BEA" w:rsidRPr="00506B8C" w:rsidRDefault="00146BEA"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ევროპელი ექსპერტების მიერ აკრედიტაციის ცენტრის შემფასებლების საქმიანობასთან დაკვირებით  გაცემული რეკომენდაციები ასახულია აკრედიტაციის წესებში და პროცედურებში;</w:t>
      </w:r>
    </w:p>
    <w:p w14:paraId="3F77DDA5" w14:textId="77777777" w:rsidR="00146BEA" w:rsidRPr="00506B8C" w:rsidRDefault="00146BEA" w:rsidP="00501D95">
      <w:pPr>
        <w:pStyle w:val="ListParagraph"/>
        <w:numPr>
          <w:ilvl w:val="0"/>
          <w:numId w:val="7"/>
        </w:numPr>
        <w:spacing w:after="0" w:line="240" w:lineRule="auto"/>
        <w:ind w:left="180" w:hanging="270"/>
        <w:jc w:val="both"/>
        <w:rPr>
          <w:rFonts w:ascii="Sylfaen" w:hAnsi="Sylfaen" w:cs="Arial"/>
          <w:color w:val="000000"/>
        </w:rPr>
      </w:pPr>
      <w:r w:rsidRPr="00506B8C">
        <w:rPr>
          <w:rFonts w:ascii="Sylfaen" w:hAnsi="Sylfaen" w:cs="Arial"/>
          <w:color w:val="000000"/>
        </w:rPr>
        <w:t xml:space="preserve">შვეიცარიული კომპანია „SGS Société Générale de Surveillance SA“-ის მიერ პერიოდული ტექნიკური ინსპექტირების ორგანოების შენობა-ნაგებობების/აღჭურვილობის და პერსონალის ტექნიკურ კვალიფიკაციის მიმართ წარმოდგენილი მოთხოვნების იმპლემენტაცია დაწყებულია სატრანსპორტო საშუალებების პერიოდული ტექნიკური ინსპექტირების ორგანოების საქმიანობაში. </w:t>
      </w:r>
    </w:p>
    <w:p w14:paraId="747ED104" w14:textId="77777777" w:rsidR="00146BEA" w:rsidRPr="00506B8C" w:rsidRDefault="00146BEA" w:rsidP="00501D95">
      <w:pPr>
        <w:pStyle w:val="ListParagraph"/>
        <w:ind w:left="180"/>
        <w:jc w:val="both"/>
        <w:rPr>
          <w:rFonts w:ascii="Sylfaen" w:hAnsi="Sylfaen" w:cs="Sylfaen"/>
          <w:lang w:val="ka-GE"/>
        </w:rPr>
      </w:pPr>
    </w:p>
    <w:p w14:paraId="40256AA2" w14:textId="77777777" w:rsidR="00146BEA" w:rsidRPr="00506B8C" w:rsidRDefault="00146BEA"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76789D25" w14:textId="77777777" w:rsidR="00146BEA" w:rsidRPr="00506B8C" w:rsidRDefault="00146BEA" w:rsidP="00501D95">
      <w:pPr>
        <w:ind w:left="180"/>
        <w:jc w:val="both"/>
        <w:rPr>
          <w:rFonts w:ascii="Sylfaen" w:hAnsi="Sylfaen"/>
          <w:lang w:val="ka-GE"/>
        </w:rPr>
      </w:pPr>
    </w:p>
    <w:p w14:paraId="0C317B8C" w14:textId="77777777" w:rsidR="00146BEA" w:rsidRPr="00506B8C" w:rsidRDefault="00146BEA" w:rsidP="00501D95">
      <w:pPr>
        <w:pStyle w:val="NoSpacing"/>
        <w:ind w:left="180"/>
        <w:jc w:val="both"/>
        <w:rPr>
          <w:rFonts w:ascii="Sylfaen" w:hAnsi="Sylfaen"/>
          <w:lang w:val="ka-GE"/>
        </w:rPr>
      </w:pPr>
      <w:r w:rsidRPr="00506B8C">
        <w:rPr>
          <w:rFonts w:ascii="Sylfaen" w:hAnsi="Sylfaen"/>
          <w:lang w:val="ka-GE"/>
        </w:rPr>
        <w:t xml:space="preserve">1. საბაზისო მაჩვენებელი - მიმდინარეობს შესაბამისობის შემფასებელი პირების აკრედიტაცია საქართველოს კანონმდებლობით დადგენილი მოთხოვნების და საერთაშორისოდ აღიარებული ISO-ს სტანდარტების თანახმად. 2016 წლის სექტემბრის მდგომარეობით დასრულდა ISO 15189, ISO/IEC 17065-ის და ISO/IEC 17024-ის ბოლო ვერსიების აკრედიტაციის სისტემაში დანერგვა; </w:t>
      </w:r>
    </w:p>
    <w:p w14:paraId="615D5AF0" w14:textId="77777777" w:rsidR="00146BEA" w:rsidRPr="00506B8C" w:rsidRDefault="00146BEA" w:rsidP="00501D95">
      <w:pPr>
        <w:pStyle w:val="NoSpacing"/>
        <w:ind w:left="180"/>
        <w:jc w:val="both"/>
        <w:rPr>
          <w:rFonts w:ascii="Sylfaen" w:hAnsi="Sylfaen"/>
          <w:lang w:val="ka-GE"/>
        </w:rPr>
      </w:pPr>
      <w:r w:rsidRPr="00506B8C">
        <w:rPr>
          <w:rFonts w:ascii="Sylfaen" w:hAnsi="Sylfaen"/>
          <w:lang w:val="ka-GE"/>
        </w:rPr>
        <w:br/>
        <w:t>მიზნობრივი მაჩვენებელი - ISO/IEC სერტიფიკაციის ორგანოების და პერსონალის სერტიფიკაციის ორგანოების აკრედიტაციაში სრულად დანერგვა.</w:t>
      </w:r>
    </w:p>
    <w:p w14:paraId="5576820D" w14:textId="77777777" w:rsidR="00146BEA" w:rsidRPr="00506B8C" w:rsidRDefault="00146BEA" w:rsidP="00501D95">
      <w:pPr>
        <w:pStyle w:val="NoSpacing"/>
        <w:ind w:left="180"/>
        <w:jc w:val="both"/>
        <w:rPr>
          <w:rFonts w:ascii="Sylfaen" w:hAnsi="Sylfaen"/>
          <w:lang w:val="ka-GE"/>
        </w:rPr>
      </w:pPr>
    </w:p>
    <w:p w14:paraId="3E6816E5" w14:textId="77777777" w:rsidR="00146BEA" w:rsidRPr="00506B8C" w:rsidRDefault="00146BEA" w:rsidP="00501D95">
      <w:pPr>
        <w:pStyle w:val="NoSpacing"/>
        <w:ind w:left="180"/>
        <w:jc w:val="both"/>
        <w:rPr>
          <w:rFonts w:ascii="Sylfaen" w:hAnsi="Sylfaen"/>
          <w:lang w:val="ka-GE"/>
        </w:rPr>
      </w:pPr>
      <w:r w:rsidRPr="00506B8C">
        <w:rPr>
          <w:rFonts w:ascii="Sylfaen" w:hAnsi="Sylfaen"/>
          <w:lang w:val="ka-GE"/>
        </w:rPr>
        <w:t xml:space="preserve">საბოლოო შედეგის შეფასების ინდიკატორი - განახლებული საერთაშორისო სტანდარტები ISO 15189, ISO/IEC 17065-ის და ISO/IEC 17024 იმპლიმენტირებულია აკრედიტაციის სისტემაში და შესაბამისობის შემფასებელი პირების აკრედიტაცია ხორციელდება განახლებული სტანდარტების შესაბამისად. განხორციელებულია უკვე აკრედიტირებული შესაბამისობის შემფასებელი პირების შეფასება განახლებული სტანდარტების შესაბამისად და გაცემულია შესაბამისი განახლებული აკრედიტაციის მოწმობები. </w:t>
      </w:r>
    </w:p>
    <w:p w14:paraId="3A4337CB" w14:textId="77777777" w:rsidR="00146BEA" w:rsidRPr="00506B8C" w:rsidRDefault="00146BEA" w:rsidP="00501D95">
      <w:pPr>
        <w:pStyle w:val="NoSpacing"/>
        <w:ind w:left="180"/>
        <w:jc w:val="both"/>
        <w:rPr>
          <w:rFonts w:ascii="Sylfaen" w:hAnsi="Sylfaen"/>
          <w:lang w:val="ka-GE"/>
        </w:rPr>
      </w:pPr>
    </w:p>
    <w:p w14:paraId="3FC0301A" w14:textId="77777777" w:rsidR="00146BEA" w:rsidRPr="00506B8C" w:rsidRDefault="00146BEA" w:rsidP="00501D95">
      <w:pPr>
        <w:pStyle w:val="NoSpacing"/>
        <w:ind w:left="180"/>
        <w:jc w:val="both"/>
        <w:rPr>
          <w:rFonts w:ascii="Sylfaen" w:hAnsi="Sylfaen"/>
          <w:lang w:val="ka-GE"/>
        </w:rPr>
      </w:pPr>
    </w:p>
    <w:p w14:paraId="4B02289E" w14:textId="77777777" w:rsidR="00146BEA" w:rsidRPr="00506B8C" w:rsidRDefault="00146BEA" w:rsidP="00501D95">
      <w:pPr>
        <w:pStyle w:val="NoSpacing"/>
        <w:ind w:left="180"/>
        <w:jc w:val="both"/>
        <w:rPr>
          <w:rFonts w:ascii="Sylfaen" w:hAnsi="Sylfaen"/>
          <w:lang w:val="ka-GE"/>
        </w:rPr>
      </w:pPr>
      <w:r w:rsidRPr="00506B8C">
        <w:rPr>
          <w:rFonts w:ascii="Sylfaen" w:hAnsi="Sylfaen"/>
          <w:lang w:val="ka-GE"/>
        </w:rPr>
        <w:t>2. საბაზისო მაჩვენებელი - კანონმდებლობით რეგულირებადი ყველა სფერო აკრედიტირებულია, გარდა ციფრული ხელმოწერის სერტიფიკაციის ორგანოებისა;</w:t>
      </w:r>
    </w:p>
    <w:p w14:paraId="2CDD00B4" w14:textId="77777777" w:rsidR="00146BEA" w:rsidRPr="00506B8C" w:rsidRDefault="00146BEA" w:rsidP="00501D95">
      <w:pPr>
        <w:pStyle w:val="NoSpacing"/>
        <w:ind w:left="180"/>
        <w:jc w:val="both"/>
        <w:rPr>
          <w:rFonts w:ascii="Sylfaen" w:hAnsi="Sylfaen"/>
          <w:lang w:val="ka-GE"/>
        </w:rPr>
      </w:pPr>
    </w:p>
    <w:p w14:paraId="3570C1EC" w14:textId="77777777" w:rsidR="00146BEA" w:rsidRPr="00506B8C" w:rsidRDefault="00146BEA" w:rsidP="00501D95">
      <w:pPr>
        <w:pStyle w:val="NoSpacing"/>
        <w:ind w:left="180"/>
        <w:jc w:val="both"/>
        <w:rPr>
          <w:rFonts w:ascii="Sylfaen" w:hAnsi="Sylfaen"/>
          <w:lang w:val="ka-GE"/>
        </w:rPr>
      </w:pPr>
      <w:r w:rsidRPr="00506B8C">
        <w:rPr>
          <w:rFonts w:ascii="Sylfaen" w:hAnsi="Sylfaen"/>
          <w:lang w:val="ka-GE"/>
        </w:rPr>
        <w:lastRenderedPageBreak/>
        <w:t>მიზნობრივი მაჩვენებელი - საკვალიფიკაციო გამოცდების ჩამტარებელი პირების აკრედიტაციის სქემის დანერგვა საერთაშორისო სტანდარტის  ISO/IEC 17043-ის შესაბამისად. შესაბამისობის შეფასების ბაზარზე აკრედიტაციის ახალი მიმართულებების დანერგვა და აკრედიტაციის პროცესების განხორციელების ვალდებულებების შესრულება;</w:t>
      </w:r>
    </w:p>
    <w:p w14:paraId="41CC4DFB" w14:textId="77777777" w:rsidR="00146BEA" w:rsidRPr="00506B8C" w:rsidRDefault="00146BEA" w:rsidP="00501D95">
      <w:pPr>
        <w:pStyle w:val="NoSpacing"/>
        <w:ind w:left="180"/>
        <w:jc w:val="both"/>
        <w:rPr>
          <w:rFonts w:ascii="Sylfaen" w:hAnsi="Sylfaen"/>
          <w:lang w:val="ka-GE"/>
        </w:rPr>
      </w:pPr>
    </w:p>
    <w:p w14:paraId="55D86874" w14:textId="77777777" w:rsidR="00146BEA" w:rsidRPr="00506B8C" w:rsidRDefault="00146BEA" w:rsidP="00501D95">
      <w:pPr>
        <w:pStyle w:val="NoSpacing"/>
        <w:ind w:left="180"/>
        <w:jc w:val="both"/>
        <w:rPr>
          <w:rFonts w:ascii="Sylfaen" w:hAnsi="Sylfaen"/>
          <w:lang w:val="ka-GE"/>
        </w:rPr>
      </w:pPr>
      <w:r w:rsidRPr="00506B8C">
        <w:rPr>
          <w:rFonts w:ascii="Sylfaen" w:hAnsi="Sylfaen"/>
          <w:lang w:val="ka-GE"/>
        </w:rPr>
        <w:t xml:space="preserve">მიღწეული საბოლოო შედეგის შეფასების ინდიკატორი - აკრედიტაციის სიტემაში უკვე დანერგილია საერთაშორისო სტანდარტის ISO/IEC 17043 მოთხოვნები საკვალიფიკაციო ტესტირების ჩამტარებლების მიმართ. მიმდინარეობს შესაბამისობის შემფასებელი პირების აკრედიტაცია კანონით რეგულირებად სფეროებში. პროდუქტის საგამოცდო ლაბორატორიების მიერ ხორციელდება ღვინის, თხილის, წყლის და თაფლის გამოცდები, ხოლო ინსპექტირების ორგანოების მიერ - მომატებული ტექნიკური საფრთხის შემცველი ობიექტების ინსპექტირება საქართველოს მთავრობის მიერ დამტკიცებული შესაბამისი ტექნიკური რეგლამენტების შესაბამისად. </w:t>
      </w:r>
    </w:p>
    <w:p w14:paraId="6A2C14E9" w14:textId="77777777" w:rsidR="00146BEA" w:rsidRPr="00506B8C" w:rsidRDefault="00146BEA" w:rsidP="00501D95">
      <w:pPr>
        <w:pStyle w:val="NoSpacing"/>
        <w:ind w:left="180"/>
        <w:jc w:val="both"/>
        <w:rPr>
          <w:rFonts w:ascii="Sylfaen" w:hAnsi="Sylfaen"/>
          <w:lang w:val="ka-GE"/>
        </w:rPr>
      </w:pPr>
    </w:p>
    <w:p w14:paraId="382B28A1" w14:textId="77777777" w:rsidR="00146BEA" w:rsidRPr="00506B8C" w:rsidRDefault="00146BEA" w:rsidP="00501D95">
      <w:pPr>
        <w:pStyle w:val="NoSpacing"/>
        <w:ind w:left="180"/>
        <w:jc w:val="both"/>
        <w:rPr>
          <w:rFonts w:ascii="Sylfaen" w:hAnsi="Sylfaen"/>
          <w:lang w:val="ka-GE"/>
        </w:rPr>
      </w:pPr>
    </w:p>
    <w:p w14:paraId="6AC2773C" w14:textId="77777777" w:rsidR="00146BEA" w:rsidRPr="00506B8C" w:rsidRDefault="00146BEA" w:rsidP="00501D95">
      <w:pPr>
        <w:pStyle w:val="NoSpacing"/>
        <w:ind w:left="180"/>
        <w:jc w:val="both"/>
        <w:rPr>
          <w:rFonts w:ascii="Sylfaen" w:hAnsi="Sylfaen"/>
          <w:lang w:val="ka-GE"/>
        </w:rPr>
      </w:pPr>
      <w:r w:rsidRPr="00506B8C">
        <w:rPr>
          <w:rFonts w:ascii="Sylfaen" w:hAnsi="Sylfaen"/>
          <w:lang w:val="ka-GE"/>
        </w:rPr>
        <w:t>3. საბაზისო მაჩვენებელი - აკრედიტაციის ცენტრი არის EA-ს (ევროპული თანამშრომლობა აკრედიტაციაში) ასოცირებული წევრი;</w:t>
      </w:r>
    </w:p>
    <w:p w14:paraId="41653554" w14:textId="77777777" w:rsidR="00146BEA" w:rsidRPr="00506B8C" w:rsidRDefault="00146BEA" w:rsidP="00501D95">
      <w:pPr>
        <w:pStyle w:val="NoSpacing"/>
        <w:ind w:left="180"/>
        <w:jc w:val="both"/>
        <w:rPr>
          <w:rFonts w:ascii="Sylfaen" w:hAnsi="Sylfaen"/>
          <w:lang w:val="ka-GE"/>
        </w:rPr>
      </w:pPr>
    </w:p>
    <w:p w14:paraId="62BBAD02" w14:textId="77777777" w:rsidR="00146BEA" w:rsidRPr="00506B8C" w:rsidRDefault="00146BEA" w:rsidP="00501D95">
      <w:pPr>
        <w:pStyle w:val="NoSpacing"/>
        <w:ind w:left="180"/>
        <w:jc w:val="both"/>
        <w:rPr>
          <w:rFonts w:ascii="Sylfaen" w:hAnsi="Sylfaen"/>
          <w:lang w:val="ka-GE"/>
        </w:rPr>
      </w:pPr>
      <w:r w:rsidRPr="00506B8C">
        <w:rPr>
          <w:rFonts w:ascii="Sylfaen" w:hAnsi="Sylfaen"/>
          <w:lang w:val="ka-GE"/>
        </w:rPr>
        <w:t>მიზნობრივი მაჩვენებელი - EA-ს მიერ აკრედიტაციის ცენტრის ორმხრივი აღიარების შეთანხმება;</w:t>
      </w:r>
    </w:p>
    <w:p w14:paraId="54E9093B" w14:textId="77777777" w:rsidR="00146BEA" w:rsidRPr="00506B8C" w:rsidRDefault="00146BEA" w:rsidP="00501D95">
      <w:pPr>
        <w:pStyle w:val="NoSpacing"/>
        <w:ind w:left="180"/>
        <w:jc w:val="both"/>
        <w:rPr>
          <w:rFonts w:ascii="Sylfaen" w:hAnsi="Sylfaen"/>
          <w:lang w:val="ka-GE"/>
        </w:rPr>
      </w:pPr>
    </w:p>
    <w:p w14:paraId="0B13FEAB" w14:textId="77777777" w:rsidR="00146BEA" w:rsidRPr="00506B8C" w:rsidRDefault="00146BEA" w:rsidP="00501D95">
      <w:pPr>
        <w:pStyle w:val="NoSpacing"/>
        <w:ind w:left="180"/>
        <w:jc w:val="both"/>
        <w:rPr>
          <w:rFonts w:ascii="Sylfaen" w:hAnsi="Sylfaen"/>
          <w:lang w:val="ka-GE"/>
        </w:rPr>
      </w:pPr>
      <w:r w:rsidRPr="00506B8C">
        <w:rPr>
          <w:rFonts w:ascii="Sylfaen" w:hAnsi="Sylfaen"/>
          <w:lang w:val="ka-GE"/>
        </w:rPr>
        <w:t>მიღწეული საბოლოო შედეგის შეფასების ინდიკატორი - EA-ს (European Cooperation for Accreditation) მიერ განხორციელებულია აკრედიტაციის ცენტრის საქმიანობის შეფასება  (peer-evaluation). შეფასების შედეგები წარმატებულია, რის საფუძველზეც EA-ს და აკრედიტაციის ცენტრს შორის ხელი მოეწერა ორმხრივ შეთანხმებას EA BLA. შეთანხმება გავრცელდება აკრედიტაციის ერთიანი ეროვნული ორგანოს მიერ აკრედიტებულ შემდეგ სფეროებში: გამოცდები და დაკალიბრება (ISO/IEC 17025), პროდუქტის სერტიფიკაცია (ISO/IEC 17065), პერსონალის სერტიფიკაცია (ISO/IEC 17024) და ინსპექტირება (ISO/IEC 17020).</w:t>
      </w:r>
    </w:p>
    <w:p w14:paraId="191D9E9F" w14:textId="77777777" w:rsidR="00146BEA" w:rsidRPr="00506B8C" w:rsidRDefault="00146BEA" w:rsidP="00501D95">
      <w:pPr>
        <w:spacing w:line="240" w:lineRule="auto"/>
        <w:ind w:left="180" w:right="-900"/>
        <w:jc w:val="center"/>
        <w:rPr>
          <w:rFonts w:ascii="Sylfaen" w:hAnsi="Sylfaen" w:cs="Sylfaen"/>
          <w:highlight w:val="yellow"/>
          <w:lang w:val="ka-GE"/>
        </w:rPr>
      </w:pPr>
    </w:p>
    <w:p w14:paraId="15D4C12D" w14:textId="77777777" w:rsidR="008B7D07" w:rsidRPr="00506B8C" w:rsidRDefault="008B7D07" w:rsidP="008C08DB">
      <w:pPr>
        <w:pStyle w:val="abzacixml"/>
      </w:pPr>
      <w:r w:rsidRPr="00506B8C">
        <w:t xml:space="preserve">5.17 სსიპ - საქართველოს ფინანსთა სამინისტროს მომსახურების სააგენტო (პროგრამული კოდი 23 07) </w:t>
      </w:r>
    </w:p>
    <w:p w14:paraId="1E03A155" w14:textId="77777777" w:rsidR="008B7D07" w:rsidRPr="00506B8C" w:rsidRDefault="008B7D07" w:rsidP="008C08DB">
      <w:pPr>
        <w:pStyle w:val="abzacixml"/>
      </w:pPr>
    </w:p>
    <w:p w14:paraId="0C510662" w14:textId="77777777" w:rsidR="008B7D07" w:rsidRPr="00506B8C" w:rsidRDefault="008B7D07" w:rsidP="008C08DB">
      <w:pPr>
        <w:pStyle w:val="abzacixml"/>
      </w:pPr>
      <w:r w:rsidRPr="00506B8C">
        <w:t xml:space="preserve">პროგრამის განმახორციელებელი: </w:t>
      </w:r>
    </w:p>
    <w:p w14:paraId="1B6EA28A" w14:textId="77777777" w:rsidR="008B7D07" w:rsidRPr="00506B8C" w:rsidRDefault="008B7D07" w:rsidP="008C08DB">
      <w:pPr>
        <w:pStyle w:val="abzacixml"/>
        <w:numPr>
          <w:ilvl w:val="0"/>
          <w:numId w:val="9"/>
        </w:numPr>
      </w:pPr>
      <w:r w:rsidRPr="00506B8C">
        <w:t>სსიპ – საქართველოს ფინანსთა სამინისტროს მომსახურების სააგენტო</w:t>
      </w:r>
    </w:p>
    <w:p w14:paraId="7E5E3FCD" w14:textId="77777777" w:rsidR="008B7D07" w:rsidRPr="00506B8C" w:rsidRDefault="008B7D07" w:rsidP="00501D95">
      <w:pPr>
        <w:tabs>
          <w:tab w:val="left" w:pos="10440"/>
        </w:tabs>
        <w:spacing w:after="0" w:line="240" w:lineRule="auto"/>
        <w:ind w:left="180"/>
        <w:jc w:val="both"/>
        <w:rPr>
          <w:rFonts w:ascii="Sylfaen" w:eastAsia="Sylfaen" w:hAnsi="Sylfaen" w:cs="Times New Roman"/>
          <w:lang w:val="ka-GE"/>
        </w:rPr>
      </w:pPr>
    </w:p>
    <w:p w14:paraId="00C29A1B" w14:textId="77777777" w:rsidR="008B7D07" w:rsidRPr="00506B8C" w:rsidRDefault="008B7D07" w:rsidP="00501D95">
      <w:pPr>
        <w:tabs>
          <w:tab w:val="left" w:pos="10440"/>
        </w:tabs>
        <w:spacing w:after="0" w:line="240" w:lineRule="auto"/>
        <w:ind w:left="180"/>
        <w:jc w:val="both"/>
        <w:rPr>
          <w:rFonts w:ascii="Sylfaen" w:eastAsia="Sylfaen" w:hAnsi="Sylfaen" w:cs="Times New Roman"/>
          <w:lang w:val="ka-GE"/>
        </w:rPr>
      </w:pPr>
    </w:p>
    <w:p w14:paraId="449EB063" w14:textId="77777777" w:rsidR="008B7D07" w:rsidRPr="00506B8C" w:rsidRDefault="008B7D07" w:rsidP="00501D95">
      <w:pPr>
        <w:widowControl w:val="0"/>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დაგეგმილი საბოლოო შედეგები</w:t>
      </w:r>
    </w:p>
    <w:p w14:paraId="16E190BF" w14:textId="77777777" w:rsidR="008B7D07" w:rsidRPr="00506B8C" w:rsidRDefault="008B7D07"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t>ქონების განკარგვის გამჭვირვალე, კონკურენტული და გამარტივებული პროცესების უზრუნველყოფა ფუნქციურად განახლებული ელექტრონული სისტემების საშუალებით; სახელმწიფო ქონების განკარგვის გაზრდილი ეფექტურობა;</w:t>
      </w:r>
    </w:p>
    <w:p w14:paraId="667AB8F7" w14:textId="77777777" w:rsidR="008B7D07" w:rsidRPr="00506B8C" w:rsidRDefault="008B7D07" w:rsidP="00501D95">
      <w:pPr>
        <w:pStyle w:val="ListParagraph"/>
        <w:numPr>
          <w:ilvl w:val="0"/>
          <w:numId w:val="16"/>
        </w:numPr>
        <w:spacing w:after="160" w:line="240" w:lineRule="auto"/>
        <w:ind w:left="180"/>
        <w:jc w:val="both"/>
        <w:rPr>
          <w:rFonts w:ascii="Sylfaen" w:hAnsi="Sylfaen" w:cs="Sylfaen"/>
          <w:bCs/>
          <w:iCs/>
          <w:lang w:val="ka-GE"/>
        </w:rPr>
      </w:pPr>
      <w:r w:rsidRPr="00506B8C">
        <w:rPr>
          <w:rFonts w:ascii="Sylfaen" w:eastAsia="Sylfaen" w:hAnsi="Sylfaen"/>
          <w:lang w:val="ka-GE"/>
        </w:rPr>
        <w:t>ელექტრონული აუქციონების პორტალის დახვეწა.</w:t>
      </w:r>
    </w:p>
    <w:p w14:paraId="0D16C3CF" w14:textId="77777777" w:rsidR="008B7D07" w:rsidRPr="00506B8C" w:rsidRDefault="008B7D07" w:rsidP="00501D95">
      <w:pPr>
        <w:pStyle w:val="ListParagraph"/>
        <w:spacing w:line="240" w:lineRule="auto"/>
        <w:ind w:left="180"/>
        <w:jc w:val="both"/>
        <w:rPr>
          <w:rFonts w:ascii="Sylfaen" w:hAnsi="Sylfaen" w:cs="Sylfaen"/>
          <w:bCs/>
          <w:iCs/>
          <w:lang w:val="ka-GE"/>
        </w:rPr>
      </w:pPr>
    </w:p>
    <w:p w14:paraId="3D629B24" w14:textId="77777777" w:rsidR="008B7D07" w:rsidRPr="00506B8C" w:rsidRDefault="008B7D07" w:rsidP="00501D95">
      <w:pPr>
        <w:widowControl w:val="0"/>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მიღწეული საბოლოო შედეგები</w:t>
      </w:r>
    </w:p>
    <w:p w14:paraId="0AE67DBC" w14:textId="77777777" w:rsidR="008B7D07" w:rsidRPr="00506B8C" w:rsidRDefault="008B7D07" w:rsidP="00501D95">
      <w:pPr>
        <w:pStyle w:val="ListParagraph"/>
        <w:numPr>
          <w:ilvl w:val="0"/>
          <w:numId w:val="16"/>
        </w:numPr>
        <w:spacing w:after="160" w:line="240" w:lineRule="auto"/>
        <w:ind w:left="180"/>
        <w:jc w:val="both"/>
        <w:rPr>
          <w:rFonts w:ascii="Sylfaen" w:eastAsia="Sylfaen" w:hAnsi="Sylfaen"/>
          <w:lang w:val="ka-GE"/>
        </w:rPr>
      </w:pPr>
      <w:r w:rsidRPr="00506B8C">
        <w:rPr>
          <w:rFonts w:ascii="Sylfaen" w:eastAsia="Sylfaen" w:hAnsi="Sylfaen"/>
          <w:lang w:val="ka-GE"/>
        </w:rPr>
        <w:lastRenderedPageBreak/>
        <w:t>განხორციელდა მომხმარებლებისა და ადმინისტრატორების მოთხოვნებზე მორგებული სერვისებისა და ფუნქციონალების დანერგვა/განვითარება, ახალი და უკვე არსებული ღილაკებისა და ფუნქციონალების ამოქმედება/შექმნა.</w:t>
      </w:r>
    </w:p>
    <w:p w14:paraId="47725DFA"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rPr>
      </w:pPr>
    </w:p>
    <w:p w14:paraId="6CD200D9"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rPr>
      </w:pPr>
      <w:r w:rsidRPr="00506B8C">
        <w:rPr>
          <w:rFonts w:ascii="Sylfaen" w:hAnsi="Sylfaen" w:cs="Sylfaen"/>
        </w:rPr>
        <w:t>დაგეგმილი</w:t>
      </w:r>
      <w:r w:rsidRPr="00506B8C">
        <w:t xml:space="preserve"> </w:t>
      </w:r>
      <w:r w:rsidRPr="00506B8C">
        <w:rPr>
          <w:rFonts w:ascii="Sylfaen" w:hAnsi="Sylfaen" w:cs="Sylfaen"/>
        </w:rPr>
        <w:t>და</w:t>
      </w:r>
      <w:r w:rsidRPr="00506B8C">
        <w:t xml:space="preserve"> </w:t>
      </w:r>
      <w:r w:rsidRPr="00506B8C">
        <w:rPr>
          <w:rFonts w:ascii="Sylfaen" w:hAnsi="Sylfaen" w:cs="Sylfaen"/>
        </w:rPr>
        <w:t>მიღწეული</w:t>
      </w:r>
      <w:r w:rsidRPr="00506B8C">
        <w:t xml:space="preserve"> </w:t>
      </w:r>
      <w:r w:rsidRPr="00506B8C">
        <w:rPr>
          <w:rFonts w:ascii="Sylfaen" w:hAnsi="Sylfaen" w:cs="Sylfaen"/>
        </w:rPr>
        <w:t>საბოლოო</w:t>
      </w:r>
      <w:r w:rsidRPr="00506B8C">
        <w:t xml:space="preserve"> </w:t>
      </w:r>
      <w:r w:rsidRPr="00506B8C">
        <w:rPr>
          <w:rFonts w:ascii="Sylfaen" w:hAnsi="Sylfaen" w:cs="Sylfaen"/>
        </w:rPr>
        <w:t>შედეგის</w:t>
      </w:r>
      <w:r w:rsidRPr="00506B8C">
        <w:t xml:space="preserve"> </w:t>
      </w:r>
      <w:r w:rsidRPr="00506B8C">
        <w:rPr>
          <w:rFonts w:ascii="Sylfaen" w:hAnsi="Sylfaen" w:cs="Sylfaen"/>
        </w:rPr>
        <w:t>შეფასების</w:t>
      </w:r>
      <w:r w:rsidRPr="00506B8C">
        <w:t xml:space="preserve"> </w:t>
      </w:r>
      <w:r w:rsidRPr="00506B8C">
        <w:rPr>
          <w:rFonts w:ascii="Sylfaen" w:hAnsi="Sylfaen" w:cs="Sylfaen"/>
        </w:rPr>
        <w:t>ინდიკატორი</w:t>
      </w:r>
    </w:p>
    <w:p w14:paraId="4F7777C5" w14:textId="77777777" w:rsidR="008B7D07" w:rsidRPr="00506B8C" w:rsidRDefault="008B7D07" w:rsidP="00501D95">
      <w:pPr>
        <w:widowControl w:val="0"/>
        <w:autoSpaceDE w:val="0"/>
        <w:autoSpaceDN w:val="0"/>
        <w:adjustRightInd w:val="0"/>
        <w:spacing w:before="16" w:after="0" w:line="240" w:lineRule="auto"/>
        <w:ind w:left="180"/>
        <w:jc w:val="both"/>
        <w:rPr>
          <w:rFonts w:ascii="Sylfaen" w:hAnsi="Sylfaen" w:cs="Sylfaen"/>
          <w:lang w:val="ka-GE"/>
        </w:rPr>
      </w:pPr>
    </w:p>
    <w:p w14:paraId="353AB2FC" w14:textId="77777777" w:rsidR="008B7D07" w:rsidRPr="00506B8C" w:rsidRDefault="008B7D07" w:rsidP="00501D95">
      <w:pPr>
        <w:tabs>
          <w:tab w:val="left" w:pos="10440"/>
        </w:tabs>
        <w:spacing w:after="0" w:line="240" w:lineRule="auto"/>
        <w:ind w:left="180"/>
        <w:jc w:val="both"/>
        <w:rPr>
          <w:rFonts w:ascii="Sylfaen" w:hAnsi="Sylfaen" w:cs="Sylfaen"/>
          <w:lang w:val="ka-GE"/>
        </w:rPr>
      </w:pPr>
      <w:r w:rsidRPr="00506B8C">
        <w:rPr>
          <w:rFonts w:ascii="Sylfaen" w:hAnsi="Sylfaen" w:cs="Sylfaen"/>
          <w:lang w:val="ka-GE"/>
        </w:rPr>
        <w:t xml:space="preserve">1. საბაზისო მაჩვენებელი - ელექტრონული აუქციონების პორტალის მომხმარებელთა რაოდენობა - 71.3 ათასი (2016 წლის 9 თვის მდგომარეობით); </w:t>
      </w:r>
    </w:p>
    <w:p w14:paraId="27F12F09" w14:textId="77777777" w:rsidR="008B7D07" w:rsidRPr="00506B8C" w:rsidRDefault="008B7D07" w:rsidP="00501D95">
      <w:pPr>
        <w:tabs>
          <w:tab w:val="left" w:pos="10440"/>
        </w:tabs>
        <w:spacing w:after="0" w:line="240" w:lineRule="auto"/>
        <w:ind w:left="180"/>
        <w:jc w:val="both"/>
        <w:rPr>
          <w:rFonts w:ascii="Sylfaen" w:hAnsi="Sylfaen" w:cs="Sylfaen"/>
          <w:lang w:val="ka-GE"/>
        </w:rPr>
      </w:pPr>
      <w:r w:rsidRPr="00506B8C">
        <w:rPr>
          <w:rFonts w:ascii="Sylfaen" w:hAnsi="Sylfaen" w:cs="Sylfaen"/>
          <w:lang w:val="ka-GE"/>
        </w:rPr>
        <w:t>მიზნობრივი მაჩვენებელი - ელექტრონული აუქციონების პორტალის მომხმარებელთა რაოდენობის ზრდა საშუალოდ 15%-20%-ით;</w:t>
      </w:r>
    </w:p>
    <w:p w14:paraId="6AA63CAA" w14:textId="77777777" w:rsidR="008B7D07" w:rsidRPr="00506B8C" w:rsidRDefault="008B7D07" w:rsidP="00501D95">
      <w:pPr>
        <w:tabs>
          <w:tab w:val="left" w:pos="10440"/>
        </w:tabs>
        <w:spacing w:after="0" w:line="240" w:lineRule="auto"/>
        <w:ind w:left="180"/>
        <w:jc w:val="both"/>
        <w:rPr>
          <w:rFonts w:ascii="Sylfaen" w:hAnsi="Sylfaen" w:cs="Sylfaen"/>
          <w:lang w:val="ka-GE"/>
        </w:rPr>
      </w:pPr>
      <w:r w:rsidRPr="00506B8C">
        <w:rPr>
          <w:rFonts w:ascii="Sylfaen" w:hAnsi="Sylfaen" w:cs="Sylfaen"/>
          <w:lang w:val="ka-GE"/>
        </w:rPr>
        <w:t>მიღწეული მაჩვენებელი - 2017 წლის 31 დეკემბერის მონაცემებით ვებგვერდზე (eAuction.ge) რეგისტრირებულია 85.0 ათასამდე მომხმარებელი.</w:t>
      </w:r>
    </w:p>
    <w:p w14:paraId="06724225" w14:textId="77777777" w:rsidR="004575A2" w:rsidRPr="00506B8C" w:rsidRDefault="004575A2" w:rsidP="00501D95">
      <w:pPr>
        <w:pStyle w:val="ListParagraph"/>
        <w:spacing w:after="0" w:line="240" w:lineRule="auto"/>
        <w:ind w:left="180"/>
        <w:jc w:val="both"/>
        <w:rPr>
          <w:rFonts w:ascii="Sylfaen" w:eastAsia="Sylfaen" w:hAnsi="Sylfaen" w:cs="Sylfaen"/>
          <w:color w:val="000000"/>
          <w:highlight w:val="yellow"/>
        </w:rPr>
      </w:pPr>
    </w:p>
    <w:p w14:paraId="4BB70099" w14:textId="77777777" w:rsidR="004575A2" w:rsidRDefault="004575A2" w:rsidP="00501D95">
      <w:pPr>
        <w:pStyle w:val="ListParagraph"/>
        <w:spacing w:after="0" w:line="240" w:lineRule="auto"/>
        <w:ind w:left="180"/>
        <w:jc w:val="both"/>
        <w:rPr>
          <w:rFonts w:ascii="Sylfaen" w:eastAsia="Sylfaen" w:hAnsi="Sylfaen" w:cs="Sylfaen"/>
          <w:color w:val="000000"/>
          <w:highlight w:val="yellow"/>
        </w:rPr>
      </w:pPr>
    </w:p>
    <w:p w14:paraId="0BC216D6" w14:textId="2A5F34BC" w:rsidR="00193411" w:rsidRPr="00645215" w:rsidRDefault="00193411" w:rsidP="008C08DB">
      <w:pPr>
        <w:pStyle w:val="abzacixml"/>
      </w:pPr>
      <w:r>
        <w:rPr>
          <w:lang w:val="ka-GE"/>
        </w:rPr>
        <w:t xml:space="preserve">5.18 </w:t>
      </w:r>
      <w:r w:rsidRPr="00645215">
        <w:t>სსიპ - სახელმწიფო   შესყიდვების სააგენტო (პროგრამული კოდი 64 00)</w:t>
      </w:r>
    </w:p>
    <w:p w14:paraId="2FF2B6EE" w14:textId="77777777" w:rsidR="00193411" w:rsidRPr="00645215" w:rsidRDefault="00193411" w:rsidP="00193411">
      <w:pPr>
        <w:spacing w:line="240" w:lineRule="auto"/>
        <w:rPr>
          <w:rFonts w:ascii="Sylfaen" w:hAnsi="Sylfaen"/>
          <w:color w:val="000000" w:themeColor="text1"/>
          <w:lang w:val="ka-GE"/>
        </w:rPr>
      </w:pPr>
    </w:p>
    <w:p w14:paraId="0D60A23A" w14:textId="77777777" w:rsidR="00193411" w:rsidRPr="00645215" w:rsidRDefault="00193411" w:rsidP="00193411">
      <w:pPr>
        <w:spacing w:after="0" w:line="240" w:lineRule="auto"/>
        <w:rPr>
          <w:color w:val="000000" w:themeColor="text1"/>
        </w:rPr>
      </w:pPr>
      <w:r w:rsidRPr="00645215">
        <w:rPr>
          <w:rFonts w:ascii="Sylfaen" w:hAnsi="Sylfaen" w:cs="Sylfaen"/>
          <w:color w:val="000000" w:themeColor="text1"/>
        </w:rPr>
        <w:t>პროგრამის</w:t>
      </w:r>
      <w:r w:rsidRPr="00645215">
        <w:rPr>
          <w:color w:val="000000" w:themeColor="text1"/>
        </w:rPr>
        <w:t xml:space="preserve"> </w:t>
      </w:r>
      <w:r w:rsidRPr="00645215">
        <w:rPr>
          <w:rFonts w:ascii="Sylfaen" w:hAnsi="Sylfaen" w:cs="Sylfaen"/>
          <w:color w:val="000000" w:themeColor="text1"/>
        </w:rPr>
        <w:t>განმახორციელებელი</w:t>
      </w:r>
      <w:r w:rsidRPr="00645215">
        <w:rPr>
          <w:color w:val="000000" w:themeColor="text1"/>
        </w:rPr>
        <w:t>:</w:t>
      </w:r>
    </w:p>
    <w:p w14:paraId="4F3C55C6" w14:textId="77777777" w:rsidR="00193411" w:rsidRPr="00645215" w:rsidRDefault="00193411" w:rsidP="00193411">
      <w:pPr>
        <w:numPr>
          <w:ilvl w:val="0"/>
          <w:numId w:val="42"/>
        </w:numPr>
        <w:spacing w:after="0" w:line="240" w:lineRule="auto"/>
        <w:rPr>
          <w:rFonts w:ascii="Sylfaen" w:hAnsi="Sylfaen" w:cs="Sylfaen"/>
          <w:color w:val="000000" w:themeColor="text1"/>
        </w:rPr>
      </w:pPr>
      <w:r w:rsidRPr="00645215">
        <w:rPr>
          <w:rFonts w:ascii="Sylfaen" w:hAnsi="Sylfaen" w:cs="Sylfaen"/>
          <w:color w:val="000000" w:themeColor="text1"/>
        </w:rPr>
        <w:t>სსიპ - სახელმწიფო შესყიდვების სააგენტო</w:t>
      </w:r>
    </w:p>
    <w:p w14:paraId="58B36A70" w14:textId="77777777" w:rsidR="00193411" w:rsidRPr="00645215" w:rsidRDefault="00193411" w:rsidP="00193411">
      <w:pPr>
        <w:spacing w:after="0" w:line="240" w:lineRule="auto"/>
        <w:ind w:left="360"/>
        <w:rPr>
          <w:rFonts w:ascii="Sylfaen" w:hAnsi="Sylfaen" w:cs="Sylfaen"/>
        </w:rPr>
      </w:pPr>
    </w:p>
    <w:p w14:paraId="76073EE6" w14:textId="77777777" w:rsidR="00193411" w:rsidRPr="00645215" w:rsidRDefault="00193411" w:rsidP="00193411">
      <w:pPr>
        <w:spacing w:after="0" w:line="240" w:lineRule="auto"/>
        <w:ind w:left="360"/>
        <w:rPr>
          <w:rFonts w:ascii="Sylfaen" w:hAnsi="Sylfaen" w:cs="Sylfaen"/>
          <w:lang w:val="ka-GE"/>
        </w:rPr>
      </w:pPr>
    </w:p>
    <w:p w14:paraId="0F04F332" w14:textId="77777777" w:rsidR="00193411" w:rsidRPr="00645215" w:rsidRDefault="00193411" w:rsidP="00193411">
      <w:pPr>
        <w:numPr>
          <w:ilvl w:val="0"/>
          <w:numId w:val="184"/>
        </w:numPr>
        <w:spacing w:after="0" w:line="240" w:lineRule="auto"/>
        <w:ind w:left="270" w:hanging="270"/>
        <w:jc w:val="both"/>
        <w:rPr>
          <w:rFonts w:ascii="Sylfaen" w:eastAsia="Calibri" w:hAnsi="Sylfaen"/>
          <w:color w:val="000000"/>
          <w:lang w:val="ka-GE" w:eastAsia="zh-CN"/>
        </w:rPr>
      </w:pPr>
      <w:r w:rsidRPr="00645215">
        <w:rPr>
          <w:rFonts w:ascii="Sylfaen" w:eastAsia="Calibri" w:hAnsi="Sylfaen"/>
          <w:color w:val="000000"/>
          <w:lang w:val="ka-GE" w:eastAsia="zh-CN"/>
        </w:rPr>
        <w:t>განხორციელდა სახელმწიფო შესყიდვების პროცედურების კანონიერების მონიტორინგი;</w:t>
      </w:r>
    </w:p>
    <w:p w14:paraId="4BF27F88" w14:textId="77777777" w:rsidR="00193411" w:rsidRPr="00645215" w:rsidRDefault="00193411" w:rsidP="00193411">
      <w:pPr>
        <w:numPr>
          <w:ilvl w:val="0"/>
          <w:numId w:val="184"/>
        </w:numPr>
        <w:spacing w:after="0" w:line="240" w:lineRule="auto"/>
        <w:ind w:left="270" w:hanging="270"/>
        <w:jc w:val="both"/>
        <w:rPr>
          <w:rFonts w:ascii="Sylfaen" w:eastAsia="Calibri" w:hAnsi="Sylfaen"/>
          <w:color w:val="000000"/>
          <w:lang w:val="ka-GE" w:eastAsia="zh-CN"/>
        </w:rPr>
      </w:pPr>
      <w:r w:rsidRPr="00645215">
        <w:rPr>
          <w:rFonts w:ascii="Sylfaen" w:eastAsia="Calibri" w:hAnsi="Sylfaen"/>
          <w:color w:val="000000"/>
          <w:lang w:val="ka-GE" w:eastAsia="zh-CN"/>
        </w:rPr>
        <w:t xml:space="preserve">მაქსიმალურად უზრუნველყოფილი იქნა გადაწყვეტილების მიღებისას საჯაროობა, ობიექტურობა, არადისკრიმინაციულობა და გამჭვირვალობა; </w:t>
      </w:r>
    </w:p>
    <w:p w14:paraId="3113715A" w14:textId="77777777" w:rsidR="00193411" w:rsidRPr="00645215" w:rsidRDefault="00193411" w:rsidP="00193411">
      <w:pPr>
        <w:numPr>
          <w:ilvl w:val="0"/>
          <w:numId w:val="184"/>
        </w:numPr>
        <w:spacing w:after="0" w:line="240" w:lineRule="auto"/>
        <w:ind w:left="270" w:hanging="270"/>
        <w:jc w:val="both"/>
        <w:rPr>
          <w:rFonts w:ascii="Sylfaen" w:eastAsia="Calibri" w:hAnsi="Sylfaen"/>
          <w:color w:val="000000"/>
          <w:lang w:val="ka-GE" w:eastAsia="zh-CN"/>
        </w:rPr>
      </w:pPr>
      <w:r w:rsidRPr="00645215">
        <w:rPr>
          <w:rFonts w:ascii="Sylfaen" w:eastAsia="Calibri" w:hAnsi="Sylfaen"/>
          <w:color w:val="000000"/>
          <w:lang w:val="ka-GE" w:eastAsia="zh-CN"/>
        </w:rPr>
        <w:t>განხორციელდა სახელმწიფო შესყიდვების მიმდინარეობისას საჯაროობის, გამჭვირვალობის, სამართლიანობისა და არადისკრიმინაციულობის პრინციპების დაცვა, კანონმდებლობით დადგენილი პროცედურების ზუსტად შესრულებისა და ანგარიშგების, სახელმწიფო შესყიდვების მონაწილეთა არადისკრიმინაციული გარემოს შესაძლებლობის უზრუნველყოფა ჯანსაღი კონკურენციის პირობებში;</w:t>
      </w:r>
    </w:p>
    <w:p w14:paraId="51F06794" w14:textId="77777777" w:rsidR="00193411" w:rsidRPr="00645215" w:rsidRDefault="00193411" w:rsidP="00193411">
      <w:pPr>
        <w:numPr>
          <w:ilvl w:val="0"/>
          <w:numId w:val="184"/>
        </w:numPr>
        <w:spacing w:after="0" w:line="240" w:lineRule="auto"/>
        <w:ind w:left="270" w:hanging="270"/>
        <w:jc w:val="both"/>
        <w:rPr>
          <w:rFonts w:ascii="Sylfaen" w:eastAsia="Calibri" w:hAnsi="Sylfaen"/>
          <w:color w:val="000000"/>
          <w:lang w:val="ka-GE" w:eastAsia="zh-CN"/>
        </w:rPr>
      </w:pPr>
      <w:r w:rsidRPr="00645215">
        <w:rPr>
          <w:rFonts w:ascii="Sylfaen" w:eastAsia="Calibri" w:hAnsi="Sylfaen"/>
          <w:color w:val="000000"/>
          <w:lang w:val="ka-GE" w:eastAsia="zh-CN"/>
        </w:rPr>
        <w:t>უზრუნველყოფილია სახელმწიფო შესყიდვების ერთიანი ელექტრონული სისტემის გამართულად ფუნქციონირება, განვითარება და მის მიმართ საზოგადოების ნდობის ამაღლება;</w:t>
      </w:r>
    </w:p>
    <w:p w14:paraId="0EC28976" w14:textId="77777777" w:rsidR="00193411" w:rsidRPr="00645215" w:rsidRDefault="00193411" w:rsidP="00193411">
      <w:pPr>
        <w:numPr>
          <w:ilvl w:val="0"/>
          <w:numId w:val="184"/>
        </w:numPr>
        <w:spacing w:after="0" w:line="240" w:lineRule="auto"/>
        <w:ind w:left="270" w:hanging="270"/>
        <w:jc w:val="both"/>
        <w:rPr>
          <w:rFonts w:ascii="Sylfaen" w:eastAsia="Calibri" w:hAnsi="Sylfaen"/>
          <w:color w:val="000000"/>
          <w:lang w:val="ka-GE" w:eastAsia="zh-CN"/>
        </w:rPr>
      </w:pPr>
      <w:r w:rsidRPr="00645215">
        <w:rPr>
          <w:rFonts w:ascii="Sylfaen" w:eastAsia="Calibri" w:hAnsi="Sylfaen"/>
          <w:color w:val="000000"/>
          <w:lang w:val="ka-GE" w:eastAsia="zh-CN"/>
        </w:rPr>
        <w:t>მიმდინარეობდა სახელმწიფო შესყიდვების მარეგულირებელი კანონმდებლობის სრულყოფა, საერთაშორისოდ აღიარებულ სტანდარტებთან, ევროდირექტივების მოთხოვნებთან და საუკეთესო პრაქტიკასთან მისი შესაბამისობის უზრუნველყოფა.</w:t>
      </w:r>
    </w:p>
    <w:p w14:paraId="58202E89" w14:textId="77777777" w:rsidR="00193411" w:rsidRPr="00645215" w:rsidRDefault="00193411" w:rsidP="00193411">
      <w:pPr>
        <w:spacing w:after="0" w:line="240" w:lineRule="auto"/>
        <w:ind w:left="270"/>
        <w:jc w:val="both"/>
        <w:rPr>
          <w:rFonts w:ascii="Sylfaen" w:eastAsia="Calibri" w:hAnsi="Sylfaen"/>
          <w:color w:val="000000"/>
          <w:lang w:val="ka-GE" w:eastAsia="zh-CN"/>
        </w:rPr>
      </w:pPr>
    </w:p>
    <w:p w14:paraId="65A62039" w14:textId="77777777" w:rsidR="00193411" w:rsidRPr="00645215" w:rsidRDefault="00193411" w:rsidP="00193411">
      <w:pPr>
        <w:spacing w:after="0" w:line="240" w:lineRule="auto"/>
        <w:ind w:left="270"/>
        <w:jc w:val="both"/>
        <w:rPr>
          <w:rFonts w:ascii="Sylfaen" w:eastAsia="Calibri" w:hAnsi="Sylfaen"/>
          <w:color w:val="000000"/>
          <w:lang w:val="ka-GE" w:eastAsia="zh-CN"/>
        </w:rPr>
      </w:pPr>
    </w:p>
    <w:p w14:paraId="312F1E79" w14:textId="77777777" w:rsidR="00193411" w:rsidRPr="00645215" w:rsidRDefault="00193411" w:rsidP="00193411">
      <w:pPr>
        <w:spacing w:after="0" w:line="240" w:lineRule="auto"/>
        <w:rPr>
          <w:rFonts w:ascii="Sylfaen" w:hAnsi="Sylfaen" w:cs="Sylfaen"/>
        </w:rPr>
      </w:pPr>
      <w:r w:rsidRPr="00645215">
        <w:rPr>
          <w:rFonts w:ascii="Sylfaen" w:hAnsi="Sylfaen" w:cs="Sylfaen"/>
        </w:rPr>
        <w:t>დაგეგმილი საბოლოო შედეგები</w:t>
      </w:r>
    </w:p>
    <w:p w14:paraId="77B0D3C8" w14:textId="77777777" w:rsidR="00193411" w:rsidRPr="00645215" w:rsidRDefault="00193411" w:rsidP="00193411">
      <w:pPr>
        <w:numPr>
          <w:ilvl w:val="0"/>
          <w:numId w:val="184"/>
        </w:numPr>
        <w:spacing w:after="0" w:line="240" w:lineRule="auto"/>
        <w:ind w:left="270" w:hanging="270"/>
        <w:jc w:val="both"/>
        <w:rPr>
          <w:rFonts w:ascii="Sylfaen" w:eastAsia="Calibri" w:hAnsi="Sylfaen"/>
          <w:color w:val="000000"/>
          <w:lang w:val="ka-GE" w:eastAsia="zh-CN"/>
        </w:rPr>
      </w:pPr>
      <w:r w:rsidRPr="00645215">
        <w:rPr>
          <w:rFonts w:ascii="Sylfaen" w:eastAsia="Calibri" w:hAnsi="Sylfaen"/>
          <w:color w:val="000000"/>
          <w:lang w:val="ka-GE" w:eastAsia="zh-CN"/>
        </w:rPr>
        <w:t xml:space="preserve">უზრუნველყოფილი იქნება სახელმწიფო შესყიდვებისათვის განკუთვნილი ფულადი სახსრების რაციონალური ხარჯვა; </w:t>
      </w:r>
    </w:p>
    <w:p w14:paraId="55B998F7" w14:textId="77777777" w:rsidR="00193411" w:rsidRPr="00645215" w:rsidRDefault="00193411" w:rsidP="00193411">
      <w:pPr>
        <w:numPr>
          <w:ilvl w:val="0"/>
          <w:numId w:val="184"/>
        </w:numPr>
        <w:spacing w:after="0" w:line="240" w:lineRule="auto"/>
        <w:ind w:left="270" w:hanging="270"/>
        <w:jc w:val="both"/>
        <w:rPr>
          <w:rFonts w:ascii="Sylfaen" w:eastAsia="Calibri" w:hAnsi="Sylfaen"/>
          <w:color w:val="000000"/>
          <w:lang w:val="ka-GE" w:eastAsia="zh-CN"/>
        </w:rPr>
      </w:pPr>
      <w:r w:rsidRPr="00645215">
        <w:rPr>
          <w:rFonts w:ascii="Sylfaen" w:eastAsia="Calibri" w:hAnsi="Sylfaen"/>
          <w:color w:val="000000"/>
          <w:lang w:val="ka-GE" w:eastAsia="zh-CN"/>
        </w:rPr>
        <w:t xml:space="preserve">უზრუნველყოფილი იქნება სახელმწიფო საჭიროებისათვის აუცილებელი საქონლის წარმოების, მომსახურების გაწევისა და სამშენებლო სამუშაოს შესრულების სფეროში ჯანსაღი კონკურენციის განვითარება; </w:t>
      </w:r>
    </w:p>
    <w:p w14:paraId="4C2E1891" w14:textId="77777777" w:rsidR="00193411" w:rsidRPr="00645215" w:rsidRDefault="00193411" w:rsidP="00193411">
      <w:pPr>
        <w:numPr>
          <w:ilvl w:val="0"/>
          <w:numId w:val="184"/>
        </w:numPr>
        <w:spacing w:after="0" w:line="240" w:lineRule="auto"/>
        <w:ind w:left="270" w:hanging="270"/>
        <w:jc w:val="both"/>
        <w:rPr>
          <w:rFonts w:ascii="Sylfaen" w:eastAsia="Calibri" w:hAnsi="Sylfaen"/>
          <w:color w:val="000000"/>
          <w:lang w:val="ka-GE" w:eastAsia="zh-CN"/>
        </w:rPr>
      </w:pPr>
      <w:r w:rsidRPr="00645215">
        <w:rPr>
          <w:rFonts w:ascii="Sylfaen" w:eastAsia="Calibri" w:hAnsi="Sylfaen"/>
          <w:color w:val="000000"/>
          <w:lang w:val="ka-GE" w:eastAsia="zh-CN"/>
        </w:rPr>
        <w:lastRenderedPageBreak/>
        <w:t xml:space="preserve">მაქსიმალურად უზრუნველყოფილი იქნება სახელმწიფო შესყიდვების განხორციელებისას შესყიდვების მონაწილეთა მიმართ სამართლიანი და არადისკრიმინაციული მიდგომა; </w:t>
      </w:r>
    </w:p>
    <w:p w14:paraId="1F714E8A" w14:textId="77777777" w:rsidR="00193411" w:rsidRPr="00645215" w:rsidRDefault="00193411" w:rsidP="00193411">
      <w:pPr>
        <w:numPr>
          <w:ilvl w:val="0"/>
          <w:numId w:val="184"/>
        </w:numPr>
        <w:spacing w:after="0" w:line="240" w:lineRule="auto"/>
        <w:ind w:left="270" w:hanging="270"/>
        <w:jc w:val="both"/>
        <w:rPr>
          <w:rFonts w:ascii="Sylfaen" w:eastAsia="Calibri" w:hAnsi="Sylfaen"/>
          <w:color w:val="000000"/>
          <w:lang w:val="ka-GE" w:eastAsia="zh-CN"/>
        </w:rPr>
      </w:pPr>
      <w:r w:rsidRPr="00645215">
        <w:rPr>
          <w:rFonts w:ascii="Sylfaen" w:eastAsia="Calibri" w:hAnsi="Sylfaen"/>
          <w:color w:val="000000"/>
          <w:lang w:val="ka-GE" w:eastAsia="zh-CN"/>
        </w:rPr>
        <w:t xml:space="preserve">დაიხვეწება სახელმწიფო შესყიდვების ჩატარების  საჯაროობა;  </w:t>
      </w:r>
    </w:p>
    <w:p w14:paraId="58DED222" w14:textId="77777777" w:rsidR="00193411" w:rsidRPr="00645215" w:rsidRDefault="00193411" w:rsidP="00193411">
      <w:pPr>
        <w:numPr>
          <w:ilvl w:val="0"/>
          <w:numId w:val="184"/>
        </w:numPr>
        <w:spacing w:after="0" w:line="240" w:lineRule="auto"/>
        <w:ind w:left="270" w:hanging="270"/>
        <w:jc w:val="both"/>
        <w:rPr>
          <w:rFonts w:ascii="Sylfaen" w:eastAsia="Calibri" w:hAnsi="Sylfaen"/>
          <w:color w:val="000000"/>
          <w:lang w:val="ka-GE" w:eastAsia="zh-CN"/>
        </w:rPr>
      </w:pPr>
      <w:r w:rsidRPr="00645215">
        <w:rPr>
          <w:rFonts w:ascii="Sylfaen" w:eastAsia="Calibri" w:hAnsi="Sylfaen"/>
          <w:color w:val="000000"/>
          <w:lang w:val="ka-GE" w:eastAsia="zh-CN"/>
        </w:rPr>
        <w:t>განმტკიცდება სახელმწიფო შესყიდვების ერთიანი ელექტრონული სისტემის მიმართ საზოგადოების ნდობა.</w:t>
      </w:r>
    </w:p>
    <w:p w14:paraId="77303F8F" w14:textId="77777777" w:rsidR="00193411" w:rsidRPr="00645215" w:rsidRDefault="00193411" w:rsidP="00193411">
      <w:pPr>
        <w:spacing w:after="0" w:line="240" w:lineRule="auto"/>
        <w:rPr>
          <w:rFonts w:ascii="Sylfaen" w:hAnsi="Sylfaen" w:cs="Sylfaen"/>
          <w:lang w:val="ka-GE"/>
        </w:rPr>
      </w:pPr>
    </w:p>
    <w:p w14:paraId="11034FA8" w14:textId="77777777" w:rsidR="00193411" w:rsidRPr="00645215" w:rsidRDefault="00193411" w:rsidP="00193411">
      <w:pPr>
        <w:spacing w:after="0" w:line="240" w:lineRule="auto"/>
        <w:rPr>
          <w:rFonts w:ascii="Sylfaen" w:hAnsi="Sylfaen" w:cs="Sylfaen"/>
          <w:lang w:val="ka-GE"/>
        </w:rPr>
      </w:pPr>
    </w:p>
    <w:p w14:paraId="47139980" w14:textId="77777777" w:rsidR="00193411" w:rsidRPr="00645215" w:rsidRDefault="00193411" w:rsidP="00193411">
      <w:pPr>
        <w:spacing w:after="0" w:line="240" w:lineRule="auto"/>
        <w:rPr>
          <w:rFonts w:ascii="Sylfaen" w:hAnsi="Sylfaen" w:cs="Sylfaen"/>
        </w:rPr>
      </w:pPr>
      <w:r w:rsidRPr="00645215">
        <w:rPr>
          <w:rFonts w:ascii="Sylfaen" w:hAnsi="Sylfaen" w:cs="Sylfaen"/>
        </w:rPr>
        <w:t>მიღწეული საბოლოო შედეგები</w:t>
      </w:r>
    </w:p>
    <w:p w14:paraId="55F4A98D" w14:textId="77777777" w:rsidR="00193411" w:rsidRPr="00645215" w:rsidRDefault="00193411" w:rsidP="00193411">
      <w:pPr>
        <w:numPr>
          <w:ilvl w:val="0"/>
          <w:numId w:val="184"/>
        </w:numPr>
        <w:spacing w:after="0" w:line="240" w:lineRule="auto"/>
        <w:ind w:left="270" w:hanging="270"/>
        <w:jc w:val="both"/>
        <w:rPr>
          <w:rFonts w:ascii="Sylfaen" w:eastAsia="Calibri" w:hAnsi="Sylfaen"/>
          <w:color w:val="000000"/>
          <w:lang w:val="ka-GE" w:eastAsia="zh-CN"/>
        </w:rPr>
      </w:pPr>
      <w:r w:rsidRPr="00645215">
        <w:rPr>
          <w:rFonts w:ascii="Sylfaen" w:eastAsia="Calibri" w:hAnsi="Sylfaen"/>
          <w:color w:val="000000"/>
          <w:lang w:val="ka-GE" w:eastAsia="zh-CN"/>
        </w:rPr>
        <w:t>უზრუნველყოფილია სახელმწიფო შესყიდვებისათვის განკუთვნილი ფულადი სახსრების რაციონალური ხარჯვა;</w:t>
      </w:r>
    </w:p>
    <w:p w14:paraId="26196F33" w14:textId="77777777" w:rsidR="00193411" w:rsidRPr="00645215" w:rsidRDefault="00193411" w:rsidP="00193411">
      <w:pPr>
        <w:numPr>
          <w:ilvl w:val="0"/>
          <w:numId w:val="184"/>
        </w:numPr>
        <w:spacing w:after="0" w:line="240" w:lineRule="auto"/>
        <w:ind w:left="270" w:hanging="270"/>
        <w:jc w:val="both"/>
        <w:rPr>
          <w:rFonts w:ascii="Sylfaen" w:eastAsia="Calibri" w:hAnsi="Sylfaen"/>
          <w:color w:val="000000"/>
          <w:lang w:val="ka-GE" w:eastAsia="zh-CN"/>
        </w:rPr>
      </w:pPr>
      <w:r w:rsidRPr="00645215">
        <w:rPr>
          <w:rFonts w:ascii="Sylfaen" w:eastAsia="Calibri" w:hAnsi="Sylfaen"/>
          <w:color w:val="000000"/>
          <w:lang w:val="ka-GE" w:eastAsia="zh-CN"/>
        </w:rPr>
        <w:t xml:space="preserve">მაქსიმალურად უზრუნველყოფილია სახელმწიფო საჭიროებისათვის აუცილებელი საქონლის წარმოების, მომსახურების გაწევისა და სამშენებლო სამუშაოს შესრულების სფეროში ჯანსაღი კონკურენციის განვითარება; </w:t>
      </w:r>
    </w:p>
    <w:p w14:paraId="38CBBD5C" w14:textId="77777777" w:rsidR="00193411" w:rsidRPr="00645215" w:rsidRDefault="00193411" w:rsidP="00193411">
      <w:pPr>
        <w:numPr>
          <w:ilvl w:val="0"/>
          <w:numId w:val="184"/>
        </w:numPr>
        <w:spacing w:after="0" w:line="240" w:lineRule="auto"/>
        <w:ind w:left="270" w:hanging="270"/>
        <w:jc w:val="both"/>
        <w:rPr>
          <w:rFonts w:ascii="Sylfaen" w:eastAsia="Calibri" w:hAnsi="Sylfaen"/>
          <w:color w:val="000000"/>
          <w:lang w:val="ka-GE" w:eastAsia="zh-CN"/>
        </w:rPr>
      </w:pPr>
      <w:r w:rsidRPr="00645215">
        <w:rPr>
          <w:rFonts w:ascii="Sylfaen" w:eastAsia="Calibri" w:hAnsi="Sylfaen"/>
          <w:color w:val="000000"/>
          <w:lang w:val="ka-GE" w:eastAsia="zh-CN"/>
        </w:rPr>
        <w:t>მაქსიმალურად უზრუნველყოფილია სახელმწიფო შესყიდვების განხორციელებისას შესყიდვების მონაწილეთა მიმართ სამართლიანი და არადისკრიმინაციული მიდგომა;</w:t>
      </w:r>
    </w:p>
    <w:p w14:paraId="7B2C5759" w14:textId="77777777" w:rsidR="00193411" w:rsidRPr="00645215" w:rsidRDefault="00193411" w:rsidP="00193411">
      <w:pPr>
        <w:numPr>
          <w:ilvl w:val="0"/>
          <w:numId w:val="184"/>
        </w:numPr>
        <w:spacing w:after="0" w:line="240" w:lineRule="auto"/>
        <w:ind w:left="270" w:hanging="270"/>
        <w:jc w:val="both"/>
        <w:rPr>
          <w:rFonts w:ascii="Sylfaen" w:eastAsia="Calibri" w:hAnsi="Sylfaen"/>
          <w:color w:val="000000"/>
          <w:lang w:val="ka-GE" w:eastAsia="zh-CN"/>
        </w:rPr>
      </w:pPr>
      <w:r w:rsidRPr="00645215">
        <w:rPr>
          <w:rFonts w:ascii="Sylfaen" w:eastAsia="Calibri" w:hAnsi="Sylfaen"/>
          <w:color w:val="000000"/>
          <w:lang w:val="ka-GE" w:eastAsia="zh-CN"/>
        </w:rPr>
        <w:t>იხვეწება სახელმწიფო შესყიდვების ჩატარების  საჯაროობა;</w:t>
      </w:r>
    </w:p>
    <w:p w14:paraId="6F1FE4DE" w14:textId="77777777" w:rsidR="00193411" w:rsidRPr="00645215" w:rsidRDefault="00193411" w:rsidP="00193411">
      <w:pPr>
        <w:numPr>
          <w:ilvl w:val="0"/>
          <w:numId w:val="184"/>
        </w:numPr>
        <w:spacing w:after="0" w:line="240" w:lineRule="auto"/>
        <w:ind w:left="270" w:hanging="270"/>
        <w:jc w:val="both"/>
        <w:rPr>
          <w:rFonts w:ascii="Sylfaen" w:eastAsia="Calibri" w:hAnsi="Sylfaen"/>
          <w:color w:val="000000"/>
          <w:lang w:val="ka-GE" w:eastAsia="zh-CN"/>
        </w:rPr>
      </w:pPr>
      <w:r w:rsidRPr="00645215">
        <w:rPr>
          <w:rFonts w:ascii="Sylfaen" w:eastAsia="Calibri" w:hAnsi="Sylfaen"/>
          <w:color w:val="000000"/>
          <w:lang w:val="ka-GE" w:eastAsia="zh-CN"/>
        </w:rPr>
        <w:t>მყარდება სახელმწიფო შესყიდვების ერთიანი ელექტრონული სისტემის მიმართ საზოგადოების ნდობა.</w:t>
      </w:r>
    </w:p>
    <w:p w14:paraId="359C1C73" w14:textId="77777777" w:rsidR="00193411" w:rsidRPr="00645215" w:rsidRDefault="00193411" w:rsidP="00193411">
      <w:pPr>
        <w:spacing w:after="0" w:line="240" w:lineRule="auto"/>
        <w:rPr>
          <w:lang w:val="ka-GE"/>
        </w:rPr>
      </w:pPr>
    </w:p>
    <w:p w14:paraId="40FC2EBC" w14:textId="77777777" w:rsidR="00193411" w:rsidRPr="00645215" w:rsidRDefault="00193411" w:rsidP="008C08DB">
      <w:pPr>
        <w:pStyle w:val="abzacixml"/>
      </w:pPr>
    </w:p>
    <w:p w14:paraId="6C790096" w14:textId="77777777" w:rsidR="00193411" w:rsidRPr="00645215" w:rsidRDefault="00193411" w:rsidP="00193411">
      <w:pPr>
        <w:spacing w:line="240" w:lineRule="auto"/>
        <w:jc w:val="both"/>
        <w:rPr>
          <w:rFonts w:ascii="Sylfaen" w:hAnsi="Sylfaen" w:cs="Sylfaen"/>
          <w:lang w:val="ka-GE"/>
        </w:rPr>
      </w:pPr>
      <w:r w:rsidRPr="00645215">
        <w:rPr>
          <w:rFonts w:ascii="Sylfaen" w:hAnsi="Sylfaen" w:cs="Sylfaen"/>
          <w:lang w:val="ka-GE"/>
        </w:rPr>
        <w:t>დაგეგმილი და მიღწეული საბოლოო შედეგების შეფასების ინდიკატორები</w:t>
      </w:r>
    </w:p>
    <w:p w14:paraId="791871B3" w14:textId="77777777" w:rsidR="00193411" w:rsidRPr="00645215" w:rsidRDefault="00193411" w:rsidP="00193411">
      <w:pPr>
        <w:spacing w:line="240" w:lineRule="auto"/>
        <w:jc w:val="both"/>
        <w:rPr>
          <w:rFonts w:ascii="Sylfaen" w:eastAsia="Sylfaen" w:hAnsi="Sylfaen"/>
          <w:lang w:val="ka-GE"/>
        </w:rPr>
      </w:pPr>
      <w:r w:rsidRPr="00645215">
        <w:rPr>
          <w:rFonts w:ascii="Sylfaen" w:hAnsi="Sylfaen" w:cs="Calibri"/>
          <w:lang w:val="ka-GE"/>
        </w:rPr>
        <w:t xml:space="preserve">1. საბაზისო მაჩვენებელი - </w:t>
      </w:r>
      <w:r w:rsidRPr="00645215">
        <w:rPr>
          <w:rFonts w:ascii="Sylfaen" w:eastAsia="Sylfaen" w:hAnsi="Sylfaen"/>
        </w:rPr>
        <w:t>სახელმწიფო შესყიდვების სააგენტოს სისტემის „eProcurement"-ის შემდგომმა გაუმჯობესებამ მნიშვნელოვნად გაზარდა კონკურენცია პრეტენდენტთა შორის, მინიმუმამდე დაიყვანა კორუფციის რისკები და ქვეყანას მნიშვნელოვანი საბიუჯეტო დანაზოგი მოუტანა; ბიზნესის ინტერესის ზრდაზე სახელმწიფო ტენდერების მიმართ მიგვანიშნებს წლების მიხედვით სისტემაში რეგისტრირებულ შემსყიდველ ორგანიზაციათა და მიმწოდებელთა რაოდენობის ზრდის დინამიკა, აღნიშნული შედეგის მიღწევა შესაძლებელი გახდა სააგენტოს მიერ გატარებული წარმატებული რეფორმებისა და სისტემის მოდერნიზაციის ხარჯზე. ეს ყველაფერი, სხვა ფაქტორებთან ერთად, უახლოეს მომავალში პოზიტიურად აისახება ქვეყნის ეკონომიკურ განვითარებაზე, რაც უზრუნველყოფს საბიუჯეტო სახსრების სტაბილურ ხარჯვას და სახელმწიფო შესიდვებში მეწარმეთა მუდმივ ჩართულობას; საჯარო ორგანიზაციების შესყიდვების სპეციალისტთა კვალიფიკაციის ამაღლებისა და ცოდნის გაზიარების მიზნით სახელმწიფო შესყიდვების სააგენტოში ფუნქციონირებს სასწავლო ცენტრი; სახელმწიფო შესყიდვებთან დაკავშირებული დავების განხილვის საბჭოს მიმართ ბიზნეს-სექტორისა და სამოქალაქო საზოგადოების ნდობის ამაღლების შედეგად მნიშვნელოვნად გაიზარდა საჩივრების რაოდენობა; სახელმწიფო შესყიდვებში ახალი საშუალებებისა და მეთოდების დანერგვა. მოცემულ პერიოდში შემუშავდა ახალი კანონქვემდებარე ნორმატიული ბაზა, რომლის შედეგადაც დაინერგა ელექტრონული ტენდერის ჩატარების ახალი ვადები და პროცედურები, რომ</w:t>
      </w:r>
      <w:r w:rsidRPr="00645215">
        <w:rPr>
          <w:rFonts w:ascii="Sylfaen" w:eastAsia="Sylfaen" w:hAnsi="Sylfaen"/>
          <w:lang w:val="ka-GE"/>
        </w:rPr>
        <w:t>ე</w:t>
      </w:r>
      <w:r w:rsidRPr="00645215">
        <w:rPr>
          <w:rFonts w:ascii="Sylfaen" w:eastAsia="Sylfaen" w:hAnsi="Sylfaen"/>
        </w:rPr>
        <w:t xml:space="preserve">ლმაც მნიშვნელოვნად გააუმჯობესა ტენდერის ჩატარების ეფექტურობა. ასევე მოწესრიგდა და ახლებურად განისაზღვრა დავების განხილვის საბჭო, ევროკავშირის მონეტარული ზღვრების ზემოთ არსებულ ტენდერებზე გაიზარდა </w:t>
      </w:r>
      <w:r w:rsidRPr="00645215">
        <w:rPr>
          <w:rFonts w:ascii="Sylfaen" w:eastAsia="Sylfaen" w:hAnsi="Sylfaen"/>
          <w:lang w:val="ka-GE"/>
        </w:rPr>
        <w:t>საბჭოს</w:t>
      </w:r>
      <w:r w:rsidRPr="00645215">
        <w:rPr>
          <w:rFonts w:ascii="Sylfaen" w:eastAsia="Sylfaen" w:hAnsi="Sylfaen"/>
        </w:rPr>
        <w:t xml:space="preserve"> შემადგენლობა.</w:t>
      </w:r>
      <w:r w:rsidRPr="00645215">
        <w:rPr>
          <w:rFonts w:ascii="Sylfaen" w:eastAsia="Sylfaen" w:hAnsi="Sylfaen"/>
          <w:lang w:val="ka-GE"/>
        </w:rPr>
        <w:t xml:space="preserve"> შემუშავდა და გამოიცა მნიშვნელოვანი რეკონემდაციები და მეთოდური მითითებები სახელმწიფო შემსყიდველი ორგანიზაციებისათვის, მათ შორის: ბაზრის კვლევასთან დაკავშირებით, სახელმწიფო შესყიდვებში სტანდარტების გამოყენებასთან დაკავშირებით, მცირე და საშუალო ბიზნესისათვის ტენდერში მონაწილეობის მიზნით და ა.შ.</w:t>
      </w:r>
    </w:p>
    <w:p w14:paraId="39CEDFEE" w14:textId="77777777" w:rsidR="00193411" w:rsidRPr="00645215" w:rsidRDefault="00193411" w:rsidP="00193411">
      <w:pPr>
        <w:pStyle w:val="Normal00"/>
        <w:jc w:val="both"/>
        <w:rPr>
          <w:rFonts w:ascii="Sylfaen" w:hAnsi="Sylfaen"/>
          <w:sz w:val="22"/>
          <w:szCs w:val="22"/>
          <w:lang w:val="ka-GE"/>
        </w:rPr>
      </w:pPr>
      <w:r w:rsidRPr="00645215">
        <w:rPr>
          <w:rFonts w:ascii="Sylfaen" w:hAnsi="Sylfaen"/>
          <w:sz w:val="22"/>
          <w:szCs w:val="22"/>
          <w:lang w:val="ka-GE"/>
        </w:rPr>
        <w:t>შენიშვნა: სსიპ - შესყიდვების სააგენტოს მიერ დაზუსტდა საბაზისო მაჩვენებელი 2016 წლის მდგომარეობით.</w:t>
      </w:r>
    </w:p>
    <w:p w14:paraId="507189B2" w14:textId="77777777" w:rsidR="00193411" w:rsidRPr="00645215" w:rsidRDefault="00193411" w:rsidP="00193411">
      <w:pPr>
        <w:pStyle w:val="Normal00"/>
        <w:jc w:val="both"/>
        <w:rPr>
          <w:rFonts w:ascii="Sylfaen" w:hAnsi="Sylfaen"/>
          <w:sz w:val="22"/>
          <w:szCs w:val="22"/>
          <w:highlight w:val="yellow"/>
          <w:lang w:val="ka-GE"/>
        </w:rPr>
      </w:pPr>
    </w:p>
    <w:p w14:paraId="2EBC6282" w14:textId="77777777" w:rsidR="00193411" w:rsidRPr="00645215" w:rsidRDefault="00193411" w:rsidP="00193411">
      <w:pPr>
        <w:pStyle w:val="Normal00"/>
        <w:jc w:val="both"/>
        <w:rPr>
          <w:rFonts w:ascii="Sylfaen" w:hAnsi="Sylfaen"/>
          <w:color w:val="FF0000"/>
          <w:sz w:val="22"/>
          <w:szCs w:val="22"/>
          <w:highlight w:val="yellow"/>
          <w:lang w:val="ka-GE"/>
        </w:rPr>
      </w:pPr>
    </w:p>
    <w:p w14:paraId="0C1BDDD6" w14:textId="77777777" w:rsidR="00193411" w:rsidRPr="00645215" w:rsidRDefault="00193411" w:rsidP="00193411">
      <w:pPr>
        <w:pStyle w:val="Normal00"/>
        <w:jc w:val="both"/>
        <w:rPr>
          <w:rFonts w:ascii="Sylfaen" w:eastAsia="Sylfaen" w:hAnsi="Sylfaen"/>
          <w:color w:val="000000"/>
          <w:sz w:val="22"/>
          <w:szCs w:val="22"/>
        </w:rPr>
      </w:pPr>
      <w:r w:rsidRPr="00645215">
        <w:rPr>
          <w:rFonts w:ascii="Sylfaen" w:hAnsi="Sylfaen" w:cs="Calibri"/>
          <w:color w:val="000000"/>
          <w:sz w:val="22"/>
          <w:szCs w:val="22"/>
          <w:lang w:val="ka-GE"/>
        </w:rPr>
        <w:t xml:space="preserve">მიზნობრივი მაჩვენებელი - </w:t>
      </w:r>
      <w:r w:rsidRPr="00645215">
        <w:rPr>
          <w:rFonts w:ascii="Sylfaen" w:eastAsia="Sylfaen" w:hAnsi="Sylfaen"/>
          <w:color w:val="000000"/>
          <w:sz w:val="22"/>
          <w:szCs w:val="22"/>
        </w:rPr>
        <w:t xml:space="preserve">სახელმწიფო შესყიდვების განხორციელებისას საჯაროობის, გამჭვირვალობის, სამართლიანობისა და არადისკრიმინაციულობის პრინციპების დაცვის უზრუნველყოფა; </w:t>
      </w:r>
    </w:p>
    <w:p w14:paraId="241A0E98" w14:textId="77777777" w:rsidR="00193411" w:rsidRPr="00645215" w:rsidRDefault="00193411" w:rsidP="00193411">
      <w:pPr>
        <w:spacing w:after="0" w:line="240" w:lineRule="auto"/>
        <w:jc w:val="both"/>
      </w:pPr>
    </w:p>
    <w:p w14:paraId="16AEAB5F" w14:textId="77777777" w:rsidR="00193411" w:rsidRPr="00645215" w:rsidRDefault="00193411" w:rsidP="00193411">
      <w:pPr>
        <w:spacing w:line="240" w:lineRule="auto"/>
        <w:jc w:val="both"/>
        <w:rPr>
          <w:rFonts w:ascii="Sylfaen" w:eastAsia="Sylfaen" w:hAnsi="Sylfaen"/>
          <w:lang w:val="ka-GE"/>
        </w:rPr>
      </w:pPr>
      <w:r w:rsidRPr="00645215">
        <w:rPr>
          <w:rFonts w:ascii="Sylfaen" w:hAnsi="Sylfaen" w:cs="Calibri"/>
          <w:color w:val="000000"/>
          <w:lang w:val="ka-GE"/>
        </w:rPr>
        <w:t xml:space="preserve">მიღწეული საბოლოო შედეგის შეფასების ინდიკატორი - </w:t>
      </w:r>
      <w:r w:rsidRPr="00645215">
        <w:rPr>
          <w:rFonts w:ascii="Sylfaen" w:hAnsi="Sylfaen" w:cs="Sylfaen"/>
        </w:rPr>
        <w:t>სახელმწიფო</w:t>
      </w:r>
      <w:r w:rsidRPr="00645215">
        <w:t xml:space="preserve"> </w:t>
      </w:r>
      <w:r w:rsidRPr="00645215">
        <w:rPr>
          <w:rFonts w:ascii="Sylfaen" w:hAnsi="Sylfaen" w:cs="Sylfaen"/>
        </w:rPr>
        <w:t>შესყიდვებისათვის</w:t>
      </w:r>
      <w:r w:rsidRPr="00645215">
        <w:t xml:space="preserve"> </w:t>
      </w:r>
      <w:r w:rsidRPr="00645215">
        <w:rPr>
          <w:rFonts w:ascii="Sylfaen" w:hAnsi="Sylfaen" w:cs="Sylfaen"/>
        </w:rPr>
        <w:t>განკუთვნილი</w:t>
      </w:r>
      <w:r w:rsidRPr="00645215">
        <w:t xml:space="preserve"> </w:t>
      </w:r>
      <w:r w:rsidRPr="00645215">
        <w:rPr>
          <w:rFonts w:ascii="Sylfaen" w:hAnsi="Sylfaen" w:cs="Sylfaen"/>
        </w:rPr>
        <w:t>ფულადი</w:t>
      </w:r>
      <w:r w:rsidRPr="00645215">
        <w:t xml:space="preserve"> </w:t>
      </w:r>
      <w:r w:rsidRPr="00645215">
        <w:rPr>
          <w:rFonts w:ascii="Sylfaen" w:hAnsi="Sylfaen" w:cs="Sylfaen"/>
        </w:rPr>
        <w:t>სახსრების</w:t>
      </w:r>
      <w:r w:rsidRPr="00645215">
        <w:t xml:space="preserve"> </w:t>
      </w:r>
      <w:r w:rsidRPr="00645215">
        <w:rPr>
          <w:rFonts w:ascii="Sylfaen" w:hAnsi="Sylfaen" w:cs="Sylfaen"/>
        </w:rPr>
        <w:t>რაციონალური</w:t>
      </w:r>
      <w:r w:rsidRPr="00645215">
        <w:t xml:space="preserve"> </w:t>
      </w:r>
      <w:r w:rsidRPr="00645215">
        <w:rPr>
          <w:rFonts w:ascii="Sylfaen" w:hAnsi="Sylfaen" w:cs="Sylfaen"/>
        </w:rPr>
        <w:t>ხარჯვა</w:t>
      </w:r>
      <w:r w:rsidRPr="00645215">
        <w:t xml:space="preserve">; </w:t>
      </w:r>
      <w:r w:rsidRPr="00645215">
        <w:rPr>
          <w:rFonts w:ascii="Sylfaen" w:hAnsi="Sylfaen" w:cs="Sylfaen"/>
        </w:rPr>
        <w:t>სახელმწიფო</w:t>
      </w:r>
      <w:r w:rsidRPr="00645215">
        <w:t xml:space="preserve"> </w:t>
      </w:r>
      <w:r w:rsidRPr="00645215">
        <w:rPr>
          <w:rFonts w:ascii="Sylfaen" w:hAnsi="Sylfaen" w:cs="Sylfaen"/>
        </w:rPr>
        <w:t>შესყიდვების</w:t>
      </w:r>
      <w:r w:rsidRPr="00645215">
        <w:t xml:space="preserve"> </w:t>
      </w:r>
      <w:r w:rsidRPr="00645215">
        <w:rPr>
          <w:rFonts w:ascii="Sylfaen" w:hAnsi="Sylfaen" w:cs="Sylfaen"/>
        </w:rPr>
        <w:t>განხორციელებისას</w:t>
      </w:r>
      <w:r w:rsidRPr="00645215">
        <w:t xml:space="preserve"> </w:t>
      </w:r>
      <w:r w:rsidRPr="00645215">
        <w:rPr>
          <w:rFonts w:ascii="Sylfaen" w:hAnsi="Sylfaen" w:cs="Sylfaen"/>
        </w:rPr>
        <w:t>შესყიდვების</w:t>
      </w:r>
      <w:r w:rsidRPr="00645215">
        <w:t xml:space="preserve"> </w:t>
      </w:r>
      <w:r w:rsidRPr="00645215">
        <w:rPr>
          <w:rFonts w:ascii="Sylfaen" w:hAnsi="Sylfaen" w:cs="Sylfaen"/>
        </w:rPr>
        <w:t>მონაწილეთა</w:t>
      </w:r>
      <w:r w:rsidRPr="00645215">
        <w:t xml:space="preserve"> </w:t>
      </w:r>
      <w:r w:rsidRPr="00645215">
        <w:rPr>
          <w:rFonts w:ascii="Sylfaen" w:hAnsi="Sylfaen" w:cs="Sylfaen"/>
        </w:rPr>
        <w:t>მიმართ</w:t>
      </w:r>
      <w:r w:rsidRPr="00645215">
        <w:t xml:space="preserve"> </w:t>
      </w:r>
      <w:r w:rsidRPr="00645215">
        <w:rPr>
          <w:rFonts w:ascii="Sylfaen" w:hAnsi="Sylfaen" w:cs="Sylfaen"/>
          <w:lang w:val="ka-GE"/>
        </w:rPr>
        <w:t xml:space="preserve">პროპორციული </w:t>
      </w:r>
      <w:r w:rsidRPr="00645215">
        <w:rPr>
          <w:rFonts w:ascii="Sylfaen" w:hAnsi="Sylfaen" w:cs="Sylfaen"/>
        </w:rPr>
        <w:t>და</w:t>
      </w:r>
      <w:r w:rsidRPr="00645215">
        <w:t xml:space="preserve"> </w:t>
      </w:r>
      <w:r w:rsidRPr="00645215">
        <w:rPr>
          <w:rFonts w:ascii="Sylfaen" w:hAnsi="Sylfaen" w:cs="Sylfaen"/>
        </w:rPr>
        <w:t>არადისკრიმინაციული</w:t>
      </w:r>
      <w:r w:rsidRPr="00645215">
        <w:t xml:space="preserve"> </w:t>
      </w:r>
      <w:r w:rsidRPr="00645215">
        <w:rPr>
          <w:rFonts w:ascii="Sylfaen" w:hAnsi="Sylfaen" w:cs="Sylfaen"/>
        </w:rPr>
        <w:t>მიდგომა</w:t>
      </w:r>
      <w:r w:rsidRPr="00645215">
        <w:t>;</w:t>
      </w:r>
      <w:r w:rsidRPr="00645215">
        <w:rPr>
          <w:rFonts w:ascii="Sylfaen" w:hAnsi="Sylfaen"/>
          <w:lang w:val="ka-GE"/>
        </w:rPr>
        <w:t xml:space="preserve"> </w:t>
      </w:r>
      <w:r w:rsidRPr="00645215">
        <w:rPr>
          <w:rFonts w:ascii="Sylfaen" w:hAnsi="Sylfaen" w:cs="Sylfaen"/>
        </w:rPr>
        <w:t>სახელმწიფო</w:t>
      </w:r>
      <w:r w:rsidRPr="00645215">
        <w:t xml:space="preserve"> </w:t>
      </w:r>
      <w:r w:rsidRPr="00645215">
        <w:rPr>
          <w:rFonts w:ascii="Sylfaen" w:hAnsi="Sylfaen" w:cs="Sylfaen"/>
        </w:rPr>
        <w:t>შესყიდვების</w:t>
      </w:r>
      <w:r w:rsidRPr="00645215">
        <w:t xml:space="preserve"> </w:t>
      </w:r>
      <w:r w:rsidRPr="00645215">
        <w:rPr>
          <w:rFonts w:ascii="Sylfaen" w:hAnsi="Sylfaen" w:cs="Sylfaen"/>
        </w:rPr>
        <w:t>ერთიანი</w:t>
      </w:r>
      <w:r w:rsidRPr="00645215">
        <w:t xml:space="preserve"> </w:t>
      </w:r>
      <w:r w:rsidRPr="00645215">
        <w:rPr>
          <w:rFonts w:ascii="Sylfaen" w:hAnsi="Sylfaen" w:cs="Sylfaen"/>
        </w:rPr>
        <w:t>ელექტრონული</w:t>
      </w:r>
      <w:r w:rsidRPr="00645215">
        <w:t xml:space="preserve"> </w:t>
      </w:r>
      <w:r w:rsidRPr="00645215">
        <w:rPr>
          <w:rFonts w:ascii="Sylfaen" w:hAnsi="Sylfaen" w:cs="Sylfaen"/>
        </w:rPr>
        <w:t>სისტემის</w:t>
      </w:r>
      <w:r w:rsidRPr="00645215">
        <w:t xml:space="preserve"> </w:t>
      </w:r>
      <w:r w:rsidRPr="00645215">
        <w:rPr>
          <w:rFonts w:ascii="Sylfaen" w:hAnsi="Sylfaen" w:cs="Sylfaen"/>
        </w:rPr>
        <w:t>მიმართ</w:t>
      </w:r>
      <w:r w:rsidRPr="00645215">
        <w:t xml:space="preserve"> </w:t>
      </w:r>
      <w:r w:rsidRPr="00645215">
        <w:rPr>
          <w:rFonts w:ascii="Sylfaen" w:hAnsi="Sylfaen" w:cs="Sylfaen"/>
        </w:rPr>
        <w:t>საზოგადოების</w:t>
      </w:r>
      <w:r w:rsidRPr="00645215">
        <w:t xml:space="preserve"> </w:t>
      </w:r>
      <w:r w:rsidRPr="00645215">
        <w:rPr>
          <w:rFonts w:ascii="Sylfaen" w:hAnsi="Sylfaen" w:cs="Sylfaen"/>
        </w:rPr>
        <w:t>ნდობა</w:t>
      </w:r>
      <w:r w:rsidRPr="00645215">
        <w:t>;</w:t>
      </w:r>
      <w:r w:rsidRPr="00645215">
        <w:rPr>
          <w:rFonts w:ascii="Sylfaen" w:hAnsi="Sylfaen"/>
          <w:lang w:val="ka-GE"/>
        </w:rPr>
        <w:t xml:space="preserve"> </w:t>
      </w:r>
      <w:r w:rsidRPr="00645215">
        <w:rPr>
          <w:rFonts w:ascii="Sylfaen" w:eastAsia="Sylfaen" w:hAnsi="Sylfaen"/>
          <w:lang w:val="ka-GE"/>
        </w:rPr>
        <w:t>შემუშავდა და გამოიცა სახელმწიფო შესყიდვების განმახორციელებელ პირთა ეთიკის კოდექსი, რომელმაც კიდევ უფრო აამაღლა ის ჩარჩო პრინციპები, რომელსაც უნდა ეფუძნებოდეს თითოეული შემსყიდველი ორგანიზაცია შესყიდვის განხორციელებისას; დაინერგა ტენდერებისა და გამარტივებული შესყიდვების კონტროლისა და მონიტორინგის ელექტრონული სისტემები, რომელმაც კიდევ უფრო აამაღლა სააგენტოს ყოველდღიური საქმიანობის ხარისხი; ტრენინგ ცენტრში შემუშავდა ახალი პროგრამები, რომელიც ორიენტირებულია დანერგილი და განხორციელებული სიახლეების უკეთესი იმპლემენტაციისათვის.</w:t>
      </w:r>
    </w:p>
    <w:p w14:paraId="45F1204C" w14:textId="77777777" w:rsidR="00193411" w:rsidRPr="00645215" w:rsidRDefault="00193411" w:rsidP="008C08DB">
      <w:pPr>
        <w:pStyle w:val="abzacixml"/>
      </w:pPr>
    </w:p>
    <w:p w14:paraId="4E70D3B5" w14:textId="77777777" w:rsidR="00193411" w:rsidRPr="00645215" w:rsidRDefault="00193411" w:rsidP="008C08DB">
      <w:pPr>
        <w:pStyle w:val="abzacixml"/>
      </w:pPr>
      <w:r w:rsidRPr="00645215">
        <w:t>ცდომილების მაჩვენებელი  - ცდომილების ალბათობა   მინიმალური.</w:t>
      </w:r>
    </w:p>
    <w:p w14:paraId="5976A743" w14:textId="77777777" w:rsidR="00193411" w:rsidRPr="00645215" w:rsidRDefault="00193411" w:rsidP="008C08DB">
      <w:pPr>
        <w:pStyle w:val="abzacixml"/>
      </w:pPr>
    </w:p>
    <w:p w14:paraId="37FB8D62" w14:textId="77777777" w:rsidR="00193411" w:rsidRPr="00645215" w:rsidRDefault="00193411" w:rsidP="008C08DB">
      <w:pPr>
        <w:pStyle w:val="abzacixml"/>
      </w:pPr>
    </w:p>
    <w:p w14:paraId="557A7EB7" w14:textId="77777777" w:rsidR="00506B8C" w:rsidRDefault="00506B8C" w:rsidP="00501D95">
      <w:pPr>
        <w:pStyle w:val="ListParagraph"/>
        <w:spacing w:after="0" w:line="240" w:lineRule="auto"/>
        <w:ind w:left="180"/>
        <w:jc w:val="both"/>
        <w:rPr>
          <w:rFonts w:ascii="Sylfaen" w:eastAsia="Sylfaen" w:hAnsi="Sylfaen" w:cs="Sylfaen"/>
          <w:color w:val="000000"/>
          <w:highlight w:val="yellow"/>
        </w:rPr>
      </w:pPr>
    </w:p>
    <w:p w14:paraId="575C0D84" w14:textId="77777777" w:rsidR="00506B8C" w:rsidRDefault="00506B8C" w:rsidP="00501D95">
      <w:pPr>
        <w:pStyle w:val="ListParagraph"/>
        <w:spacing w:after="0" w:line="240" w:lineRule="auto"/>
        <w:ind w:left="180"/>
        <w:jc w:val="both"/>
        <w:rPr>
          <w:rFonts w:ascii="Sylfaen" w:eastAsia="Sylfaen" w:hAnsi="Sylfaen" w:cs="Sylfaen"/>
          <w:color w:val="000000"/>
          <w:highlight w:val="yellow"/>
        </w:rPr>
      </w:pPr>
    </w:p>
    <w:p w14:paraId="017F7565" w14:textId="77777777" w:rsidR="00506B8C" w:rsidRDefault="00506B8C" w:rsidP="00501D95">
      <w:pPr>
        <w:pStyle w:val="ListParagraph"/>
        <w:spacing w:after="0" w:line="240" w:lineRule="auto"/>
        <w:ind w:left="180"/>
        <w:jc w:val="both"/>
        <w:rPr>
          <w:rFonts w:ascii="Sylfaen" w:eastAsia="Sylfaen" w:hAnsi="Sylfaen" w:cs="Sylfaen"/>
          <w:color w:val="000000"/>
          <w:highlight w:val="yellow"/>
        </w:rPr>
      </w:pPr>
    </w:p>
    <w:p w14:paraId="11C76183" w14:textId="56A08B9C" w:rsidR="00506B8C" w:rsidRDefault="00506B8C" w:rsidP="00501D95">
      <w:pPr>
        <w:pStyle w:val="ListParagraph"/>
        <w:spacing w:after="0" w:line="240" w:lineRule="auto"/>
        <w:ind w:left="180"/>
        <w:jc w:val="both"/>
        <w:rPr>
          <w:rFonts w:ascii="Sylfaen" w:eastAsia="Sylfaen" w:hAnsi="Sylfaen" w:cs="Sylfaen"/>
          <w:color w:val="000000"/>
          <w:highlight w:val="yellow"/>
        </w:rPr>
      </w:pPr>
    </w:p>
    <w:p w14:paraId="6818D502" w14:textId="5C860A8A" w:rsidR="00193411" w:rsidRDefault="00193411" w:rsidP="00501D95">
      <w:pPr>
        <w:pStyle w:val="ListParagraph"/>
        <w:spacing w:after="0" w:line="240" w:lineRule="auto"/>
        <w:ind w:left="180"/>
        <w:jc w:val="both"/>
        <w:rPr>
          <w:rFonts w:ascii="Sylfaen" w:eastAsia="Sylfaen" w:hAnsi="Sylfaen" w:cs="Sylfaen"/>
          <w:color w:val="000000"/>
          <w:highlight w:val="yellow"/>
        </w:rPr>
      </w:pPr>
    </w:p>
    <w:p w14:paraId="1D4F2C72" w14:textId="1FBC3140" w:rsidR="00193411" w:rsidRDefault="00193411" w:rsidP="00501D95">
      <w:pPr>
        <w:pStyle w:val="ListParagraph"/>
        <w:spacing w:after="0" w:line="240" w:lineRule="auto"/>
        <w:ind w:left="180"/>
        <w:jc w:val="both"/>
        <w:rPr>
          <w:rFonts w:ascii="Sylfaen" w:eastAsia="Sylfaen" w:hAnsi="Sylfaen" w:cs="Sylfaen"/>
          <w:color w:val="000000"/>
          <w:highlight w:val="yellow"/>
        </w:rPr>
      </w:pPr>
    </w:p>
    <w:p w14:paraId="11BA2E35" w14:textId="50005E06" w:rsidR="00193411" w:rsidRDefault="00193411" w:rsidP="00501D95">
      <w:pPr>
        <w:pStyle w:val="ListParagraph"/>
        <w:spacing w:after="0" w:line="240" w:lineRule="auto"/>
        <w:ind w:left="180"/>
        <w:jc w:val="both"/>
        <w:rPr>
          <w:rFonts w:ascii="Sylfaen" w:eastAsia="Sylfaen" w:hAnsi="Sylfaen" w:cs="Sylfaen"/>
          <w:color w:val="000000"/>
          <w:highlight w:val="yellow"/>
        </w:rPr>
      </w:pPr>
    </w:p>
    <w:p w14:paraId="3923E100" w14:textId="1C3160C3" w:rsidR="00193411" w:rsidRDefault="00193411" w:rsidP="00501D95">
      <w:pPr>
        <w:pStyle w:val="ListParagraph"/>
        <w:spacing w:after="0" w:line="240" w:lineRule="auto"/>
        <w:ind w:left="180"/>
        <w:jc w:val="both"/>
        <w:rPr>
          <w:rFonts w:ascii="Sylfaen" w:eastAsia="Sylfaen" w:hAnsi="Sylfaen" w:cs="Sylfaen"/>
          <w:color w:val="000000"/>
          <w:highlight w:val="yellow"/>
        </w:rPr>
      </w:pPr>
    </w:p>
    <w:p w14:paraId="2D59D921" w14:textId="36786500" w:rsidR="00193411" w:rsidRDefault="00193411" w:rsidP="00501D95">
      <w:pPr>
        <w:pStyle w:val="ListParagraph"/>
        <w:spacing w:after="0" w:line="240" w:lineRule="auto"/>
        <w:ind w:left="180"/>
        <w:jc w:val="both"/>
        <w:rPr>
          <w:rFonts w:ascii="Sylfaen" w:eastAsia="Sylfaen" w:hAnsi="Sylfaen" w:cs="Sylfaen"/>
          <w:color w:val="000000"/>
          <w:highlight w:val="yellow"/>
        </w:rPr>
      </w:pPr>
    </w:p>
    <w:p w14:paraId="43C78359" w14:textId="5891305D" w:rsidR="00193411" w:rsidRDefault="00193411" w:rsidP="00501D95">
      <w:pPr>
        <w:pStyle w:val="ListParagraph"/>
        <w:spacing w:after="0" w:line="240" w:lineRule="auto"/>
        <w:ind w:left="180"/>
        <w:jc w:val="both"/>
        <w:rPr>
          <w:rFonts w:ascii="Sylfaen" w:eastAsia="Sylfaen" w:hAnsi="Sylfaen" w:cs="Sylfaen"/>
          <w:color w:val="000000"/>
          <w:highlight w:val="yellow"/>
        </w:rPr>
      </w:pPr>
    </w:p>
    <w:p w14:paraId="54F94B62" w14:textId="46B9AFA5" w:rsidR="00193411" w:rsidRDefault="00193411" w:rsidP="00501D95">
      <w:pPr>
        <w:pStyle w:val="ListParagraph"/>
        <w:spacing w:after="0" w:line="240" w:lineRule="auto"/>
        <w:ind w:left="180"/>
        <w:jc w:val="both"/>
        <w:rPr>
          <w:rFonts w:ascii="Sylfaen" w:eastAsia="Sylfaen" w:hAnsi="Sylfaen" w:cs="Sylfaen"/>
          <w:color w:val="000000"/>
          <w:highlight w:val="yellow"/>
        </w:rPr>
      </w:pPr>
    </w:p>
    <w:p w14:paraId="5C94262E" w14:textId="1F759207" w:rsidR="00193411" w:rsidRDefault="00193411" w:rsidP="00501D95">
      <w:pPr>
        <w:pStyle w:val="ListParagraph"/>
        <w:spacing w:after="0" w:line="240" w:lineRule="auto"/>
        <w:ind w:left="180"/>
        <w:jc w:val="both"/>
        <w:rPr>
          <w:rFonts w:ascii="Sylfaen" w:eastAsia="Sylfaen" w:hAnsi="Sylfaen" w:cs="Sylfaen"/>
          <w:color w:val="000000"/>
          <w:highlight w:val="yellow"/>
        </w:rPr>
      </w:pPr>
    </w:p>
    <w:p w14:paraId="7C6FE045" w14:textId="7DDE8D82" w:rsidR="00193411" w:rsidRDefault="00193411" w:rsidP="00501D95">
      <w:pPr>
        <w:pStyle w:val="ListParagraph"/>
        <w:spacing w:after="0" w:line="240" w:lineRule="auto"/>
        <w:ind w:left="180"/>
        <w:jc w:val="both"/>
        <w:rPr>
          <w:rFonts w:ascii="Sylfaen" w:eastAsia="Sylfaen" w:hAnsi="Sylfaen" w:cs="Sylfaen"/>
          <w:color w:val="000000"/>
          <w:highlight w:val="yellow"/>
        </w:rPr>
      </w:pPr>
    </w:p>
    <w:p w14:paraId="5DE7B015" w14:textId="73B4BCDB" w:rsidR="00193411" w:rsidRDefault="00193411" w:rsidP="00501D95">
      <w:pPr>
        <w:pStyle w:val="ListParagraph"/>
        <w:spacing w:after="0" w:line="240" w:lineRule="auto"/>
        <w:ind w:left="180"/>
        <w:jc w:val="both"/>
        <w:rPr>
          <w:rFonts w:ascii="Sylfaen" w:eastAsia="Sylfaen" w:hAnsi="Sylfaen" w:cs="Sylfaen"/>
          <w:color w:val="000000"/>
          <w:highlight w:val="yellow"/>
        </w:rPr>
      </w:pPr>
    </w:p>
    <w:p w14:paraId="77BE1E6F" w14:textId="5814023D" w:rsidR="00193411" w:rsidRDefault="00193411" w:rsidP="00501D95">
      <w:pPr>
        <w:pStyle w:val="ListParagraph"/>
        <w:spacing w:after="0" w:line="240" w:lineRule="auto"/>
        <w:ind w:left="180"/>
        <w:jc w:val="both"/>
        <w:rPr>
          <w:rFonts w:ascii="Sylfaen" w:eastAsia="Sylfaen" w:hAnsi="Sylfaen" w:cs="Sylfaen"/>
          <w:color w:val="000000"/>
          <w:highlight w:val="yellow"/>
        </w:rPr>
      </w:pPr>
    </w:p>
    <w:p w14:paraId="12A6B741" w14:textId="709A5A54" w:rsidR="00193411" w:rsidRDefault="00193411" w:rsidP="00501D95">
      <w:pPr>
        <w:pStyle w:val="ListParagraph"/>
        <w:spacing w:after="0" w:line="240" w:lineRule="auto"/>
        <w:ind w:left="180"/>
        <w:jc w:val="both"/>
        <w:rPr>
          <w:rFonts w:ascii="Sylfaen" w:eastAsia="Sylfaen" w:hAnsi="Sylfaen" w:cs="Sylfaen"/>
          <w:color w:val="000000"/>
          <w:highlight w:val="yellow"/>
        </w:rPr>
      </w:pPr>
    </w:p>
    <w:p w14:paraId="6C8846EB" w14:textId="77777777" w:rsidR="00193411" w:rsidRDefault="00193411" w:rsidP="00501D95">
      <w:pPr>
        <w:pStyle w:val="ListParagraph"/>
        <w:spacing w:after="0" w:line="240" w:lineRule="auto"/>
        <w:ind w:left="180"/>
        <w:jc w:val="both"/>
        <w:rPr>
          <w:rFonts w:ascii="Sylfaen" w:eastAsia="Sylfaen" w:hAnsi="Sylfaen" w:cs="Sylfaen"/>
          <w:color w:val="000000"/>
          <w:highlight w:val="yellow"/>
        </w:rPr>
      </w:pPr>
    </w:p>
    <w:p w14:paraId="28F48C73" w14:textId="77777777" w:rsidR="00506B8C" w:rsidRDefault="00506B8C" w:rsidP="00501D95">
      <w:pPr>
        <w:pStyle w:val="ListParagraph"/>
        <w:spacing w:after="0" w:line="240" w:lineRule="auto"/>
        <w:ind w:left="180"/>
        <w:jc w:val="both"/>
        <w:rPr>
          <w:rFonts w:ascii="Sylfaen" w:eastAsia="Sylfaen" w:hAnsi="Sylfaen" w:cs="Sylfaen"/>
          <w:color w:val="000000"/>
          <w:highlight w:val="yellow"/>
        </w:rPr>
      </w:pPr>
    </w:p>
    <w:p w14:paraId="48BCDD0C" w14:textId="77777777" w:rsidR="00506B8C" w:rsidRDefault="00506B8C" w:rsidP="00501D95">
      <w:pPr>
        <w:pStyle w:val="ListParagraph"/>
        <w:spacing w:after="0" w:line="240" w:lineRule="auto"/>
        <w:ind w:left="180"/>
        <w:jc w:val="both"/>
        <w:rPr>
          <w:rFonts w:ascii="Sylfaen" w:eastAsia="Sylfaen" w:hAnsi="Sylfaen" w:cs="Sylfaen"/>
          <w:color w:val="000000"/>
          <w:highlight w:val="yellow"/>
        </w:rPr>
      </w:pPr>
    </w:p>
    <w:p w14:paraId="3A44C26E" w14:textId="77777777" w:rsidR="00682805" w:rsidRPr="00193411" w:rsidRDefault="00682805" w:rsidP="00501D95">
      <w:pPr>
        <w:pStyle w:val="ListParagraph"/>
        <w:numPr>
          <w:ilvl w:val="0"/>
          <w:numId w:val="37"/>
        </w:numPr>
        <w:spacing w:line="240" w:lineRule="auto"/>
        <w:ind w:left="180" w:right="-900"/>
        <w:jc w:val="center"/>
        <w:rPr>
          <w:rFonts w:ascii="Sylfaen" w:hAnsi="Sylfaen" w:cs="Sylfaen"/>
          <w:b/>
        </w:rPr>
      </w:pPr>
      <w:r w:rsidRPr="00193411">
        <w:rPr>
          <w:rFonts w:ascii="Sylfaen" w:hAnsi="Sylfaen" w:cs="Sylfaen"/>
          <w:b/>
        </w:rPr>
        <w:lastRenderedPageBreak/>
        <w:t>პრიორიტეტი − ინსტიტუციონალური განვითარება და ქვეყნის ინტერესების</w:t>
      </w:r>
      <w:r w:rsidR="005D78A2" w:rsidRPr="00193411">
        <w:rPr>
          <w:rFonts w:ascii="Sylfaen" w:hAnsi="Sylfaen" w:cs="Sylfaen"/>
          <w:b/>
          <w:lang w:val="ka-GE"/>
        </w:rPr>
        <w:t xml:space="preserve"> </w:t>
      </w:r>
      <w:r w:rsidRPr="00193411">
        <w:rPr>
          <w:rFonts w:ascii="Sylfaen" w:hAnsi="Sylfaen" w:cs="Sylfaen"/>
          <w:b/>
        </w:rPr>
        <w:t xml:space="preserve"> სამართლებრივი მხარდაჭერა</w:t>
      </w:r>
    </w:p>
    <w:p w14:paraId="7AE3B918" w14:textId="77777777" w:rsidR="005C0EE8" w:rsidRPr="00506B8C" w:rsidRDefault="005C0EE8" w:rsidP="00501D95">
      <w:pPr>
        <w:spacing w:line="240" w:lineRule="auto"/>
        <w:ind w:left="180"/>
        <w:jc w:val="right"/>
        <w:rPr>
          <w:rFonts w:ascii="Sylfaen" w:hAnsi="Sylfaen"/>
          <w:sz w:val="18"/>
          <w:szCs w:val="18"/>
          <w:lang w:val="ka-GE"/>
        </w:rPr>
      </w:pPr>
      <w:r w:rsidRPr="00506B8C">
        <w:rPr>
          <w:rFonts w:ascii="Sylfaen" w:hAnsi="Sylfaen"/>
          <w:i/>
          <w:sz w:val="18"/>
          <w:szCs w:val="18"/>
          <w:lang w:val="ka-GE"/>
        </w:rPr>
        <w:t>(ათას ლარებში)</w:t>
      </w:r>
    </w:p>
    <w:tbl>
      <w:tblPr>
        <w:tblW w:w="14760" w:type="dxa"/>
        <w:tblInd w:w="113" w:type="dxa"/>
        <w:tblLook w:val="04A0" w:firstRow="1" w:lastRow="0" w:firstColumn="1" w:lastColumn="0" w:noHBand="0" w:noVBand="1"/>
      </w:tblPr>
      <w:tblGrid>
        <w:gridCol w:w="1050"/>
        <w:gridCol w:w="4597"/>
        <w:gridCol w:w="1845"/>
        <w:gridCol w:w="1645"/>
        <w:gridCol w:w="1658"/>
        <w:gridCol w:w="2298"/>
        <w:gridCol w:w="1667"/>
      </w:tblGrid>
      <w:tr w:rsidR="00154398" w:rsidRPr="00506B8C" w14:paraId="250B2FEA" w14:textId="77777777" w:rsidTr="00154398">
        <w:trPr>
          <w:trHeight w:val="1500"/>
          <w:tblHeader/>
        </w:trPr>
        <w:tc>
          <w:tcPr>
            <w:tcW w:w="107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D40C455" w14:textId="77777777" w:rsidR="00154398" w:rsidRPr="00506B8C" w:rsidRDefault="00154398"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კოდი</w:t>
            </w:r>
          </w:p>
        </w:tc>
        <w:tc>
          <w:tcPr>
            <w:tcW w:w="4876" w:type="dxa"/>
            <w:tcBorders>
              <w:top w:val="dotted" w:sz="4" w:space="0" w:color="auto"/>
              <w:left w:val="nil"/>
              <w:bottom w:val="dotted" w:sz="4" w:space="0" w:color="auto"/>
              <w:right w:val="dotted" w:sz="4" w:space="0" w:color="auto"/>
            </w:tcBorders>
            <w:shd w:val="clear" w:color="auto" w:fill="auto"/>
            <w:vAlign w:val="center"/>
            <w:hideMark/>
          </w:tcPr>
          <w:p w14:paraId="08B8B90A" w14:textId="77777777" w:rsidR="00154398" w:rsidRPr="00506B8C" w:rsidRDefault="00154398"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დასახელება</w:t>
            </w:r>
          </w:p>
        </w:tc>
        <w:tc>
          <w:tcPr>
            <w:tcW w:w="1680" w:type="dxa"/>
            <w:tcBorders>
              <w:top w:val="dotted" w:sz="4" w:space="0" w:color="auto"/>
              <w:left w:val="nil"/>
              <w:bottom w:val="dotted" w:sz="4" w:space="0" w:color="auto"/>
              <w:right w:val="dotted" w:sz="4" w:space="0" w:color="auto"/>
            </w:tcBorders>
            <w:shd w:val="clear" w:color="auto" w:fill="auto"/>
            <w:vAlign w:val="center"/>
            <w:hideMark/>
          </w:tcPr>
          <w:p w14:paraId="319F650A" w14:textId="77777777" w:rsidR="00154398" w:rsidRPr="00506B8C" w:rsidRDefault="00154398"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2017 წლის დაზუსტებული გეგმა</w:t>
            </w:r>
          </w:p>
        </w:tc>
        <w:tc>
          <w:tcPr>
            <w:tcW w:w="1670" w:type="dxa"/>
            <w:tcBorders>
              <w:top w:val="dotted" w:sz="4" w:space="0" w:color="auto"/>
              <w:left w:val="nil"/>
              <w:bottom w:val="dotted" w:sz="4" w:space="0" w:color="auto"/>
              <w:right w:val="dotted" w:sz="4" w:space="0" w:color="auto"/>
            </w:tcBorders>
            <w:shd w:val="clear" w:color="auto" w:fill="auto"/>
            <w:vAlign w:val="center"/>
            <w:hideMark/>
          </w:tcPr>
          <w:p w14:paraId="4AF3F125"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საბიუჯეტო სახსრები</w:t>
            </w:r>
          </w:p>
        </w:tc>
        <w:tc>
          <w:tcPr>
            <w:tcW w:w="1672" w:type="dxa"/>
            <w:tcBorders>
              <w:top w:val="dotted" w:sz="4" w:space="0" w:color="auto"/>
              <w:left w:val="nil"/>
              <w:bottom w:val="dotted" w:sz="4" w:space="0" w:color="auto"/>
              <w:right w:val="dotted" w:sz="4" w:space="0" w:color="auto"/>
            </w:tcBorders>
            <w:shd w:val="clear" w:color="auto" w:fill="auto"/>
            <w:vAlign w:val="center"/>
            <w:hideMark/>
          </w:tcPr>
          <w:p w14:paraId="0B770158" w14:textId="64A12F10" w:rsidR="00154398" w:rsidRPr="00506B8C" w:rsidRDefault="00E23CF6" w:rsidP="00501D95">
            <w:pPr>
              <w:spacing w:after="0" w:line="240" w:lineRule="auto"/>
              <w:ind w:left="180"/>
              <w:jc w:val="center"/>
              <w:rPr>
                <w:rFonts w:ascii="Sylfaen" w:eastAsia="Times New Roman" w:hAnsi="Sylfaen" w:cs="Calibri"/>
                <w:bCs/>
                <w:color w:val="000000"/>
                <w:sz w:val="20"/>
                <w:szCs w:val="20"/>
              </w:rPr>
            </w:pPr>
            <w:r>
              <w:rPr>
                <w:rFonts w:ascii="Sylfaen" w:eastAsia="Times New Roman" w:hAnsi="Sylfaen" w:cs="Calibri"/>
                <w:bCs/>
                <w:color w:val="000000"/>
                <w:sz w:val="20"/>
                <w:szCs w:val="20"/>
              </w:rPr>
              <w:t>2017</w:t>
            </w:r>
            <w:r w:rsidR="00154398" w:rsidRPr="00506B8C">
              <w:rPr>
                <w:rFonts w:ascii="Sylfaen" w:eastAsia="Times New Roman" w:hAnsi="Sylfaen" w:cs="Calibri"/>
                <w:bCs/>
                <w:color w:val="000000"/>
                <w:sz w:val="20"/>
                <w:szCs w:val="20"/>
              </w:rPr>
              <w:t xml:space="preserve"> წლის</w:t>
            </w:r>
            <w:r w:rsidR="00154398" w:rsidRPr="00506B8C">
              <w:rPr>
                <w:rFonts w:ascii="Sylfaen" w:eastAsia="Times New Roman" w:hAnsi="Sylfaen" w:cs="Calibri"/>
                <w:bCs/>
                <w:color w:val="000000"/>
                <w:sz w:val="20"/>
                <w:szCs w:val="20"/>
              </w:rPr>
              <w:br/>
              <w:t>ფაქტიური</w:t>
            </w:r>
            <w:r w:rsidR="00154398" w:rsidRPr="00506B8C">
              <w:rPr>
                <w:rFonts w:ascii="Sylfaen" w:eastAsia="Times New Roman" w:hAnsi="Sylfaen" w:cs="Calibri"/>
                <w:bCs/>
                <w:color w:val="000000"/>
                <w:sz w:val="20"/>
                <w:szCs w:val="20"/>
              </w:rPr>
              <w:br/>
              <w:t>დაფინანსება</w:t>
            </w:r>
          </w:p>
        </w:tc>
        <w:tc>
          <w:tcPr>
            <w:tcW w:w="2118" w:type="dxa"/>
            <w:tcBorders>
              <w:top w:val="dotted" w:sz="4" w:space="0" w:color="auto"/>
              <w:left w:val="nil"/>
              <w:bottom w:val="dotted" w:sz="4" w:space="0" w:color="auto"/>
              <w:right w:val="dotted" w:sz="4" w:space="0" w:color="auto"/>
            </w:tcBorders>
            <w:shd w:val="clear" w:color="auto" w:fill="auto"/>
            <w:vAlign w:val="center"/>
            <w:hideMark/>
          </w:tcPr>
          <w:p w14:paraId="6F7B4BD5"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ბიუჯეტით</w:t>
            </w:r>
            <w:r w:rsidRPr="00506B8C">
              <w:rPr>
                <w:rFonts w:ascii="Sylfaen" w:eastAsia="Times New Roman" w:hAnsi="Sylfaen" w:cs="Calibri"/>
                <w:color w:val="000000"/>
                <w:sz w:val="20"/>
                <w:szCs w:val="20"/>
              </w:rPr>
              <w:br/>
              <w:t>გათვალისწინებული</w:t>
            </w:r>
            <w:r w:rsidRPr="00506B8C">
              <w:rPr>
                <w:rFonts w:ascii="Sylfaen" w:eastAsia="Times New Roman" w:hAnsi="Sylfaen" w:cs="Calibri"/>
                <w:color w:val="000000"/>
                <w:sz w:val="20"/>
                <w:szCs w:val="20"/>
              </w:rPr>
              <w:br/>
              <w:t>სახსრები</w:t>
            </w:r>
          </w:p>
        </w:tc>
        <w:tc>
          <w:tcPr>
            <w:tcW w:w="1674" w:type="dxa"/>
            <w:tcBorders>
              <w:top w:val="dotted" w:sz="4" w:space="0" w:color="auto"/>
              <w:left w:val="nil"/>
              <w:bottom w:val="dotted" w:sz="4" w:space="0" w:color="auto"/>
              <w:right w:val="dotted" w:sz="4" w:space="0" w:color="auto"/>
            </w:tcBorders>
            <w:shd w:val="clear" w:color="auto" w:fill="auto"/>
            <w:vAlign w:val="center"/>
            <w:hideMark/>
          </w:tcPr>
          <w:p w14:paraId="6819136D"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მ.შ.საკუთარი</w:t>
            </w:r>
            <w:r w:rsidRPr="00506B8C">
              <w:rPr>
                <w:rFonts w:ascii="Sylfaen" w:eastAsia="Times New Roman" w:hAnsi="Sylfaen" w:cs="Calibri"/>
                <w:color w:val="000000"/>
                <w:sz w:val="20"/>
                <w:szCs w:val="20"/>
              </w:rPr>
              <w:br/>
              <w:t>სახსრები</w:t>
            </w:r>
          </w:p>
        </w:tc>
      </w:tr>
      <w:tr w:rsidR="00154398" w:rsidRPr="00506B8C" w14:paraId="4D439420" w14:textId="77777777" w:rsidTr="00154398">
        <w:trPr>
          <w:trHeight w:val="3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3939EC64"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01 01</w:t>
            </w:r>
          </w:p>
        </w:tc>
        <w:tc>
          <w:tcPr>
            <w:tcW w:w="4876" w:type="dxa"/>
            <w:tcBorders>
              <w:top w:val="nil"/>
              <w:left w:val="nil"/>
              <w:bottom w:val="dotted" w:sz="4" w:space="0" w:color="auto"/>
              <w:right w:val="dotted" w:sz="4" w:space="0" w:color="auto"/>
            </w:tcBorders>
            <w:shd w:val="clear" w:color="auto" w:fill="auto"/>
            <w:vAlign w:val="center"/>
            <w:hideMark/>
          </w:tcPr>
          <w:p w14:paraId="7E2E7DA2"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საკანონმდებლო საქმიანობა</w:t>
            </w:r>
          </w:p>
        </w:tc>
        <w:tc>
          <w:tcPr>
            <w:tcW w:w="1680" w:type="dxa"/>
            <w:tcBorders>
              <w:top w:val="nil"/>
              <w:left w:val="nil"/>
              <w:bottom w:val="dotted" w:sz="4" w:space="0" w:color="auto"/>
              <w:right w:val="dotted" w:sz="4" w:space="0" w:color="auto"/>
            </w:tcBorders>
            <w:shd w:val="clear" w:color="auto" w:fill="auto"/>
            <w:vAlign w:val="center"/>
            <w:hideMark/>
          </w:tcPr>
          <w:p w14:paraId="5896B0BA"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52,091.0</w:t>
            </w:r>
          </w:p>
        </w:tc>
        <w:tc>
          <w:tcPr>
            <w:tcW w:w="1670" w:type="dxa"/>
            <w:tcBorders>
              <w:top w:val="nil"/>
              <w:left w:val="nil"/>
              <w:bottom w:val="dotted" w:sz="4" w:space="0" w:color="auto"/>
              <w:right w:val="dotted" w:sz="4" w:space="0" w:color="auto"/>
            </w:tcBorders>
            <w:shd w:val="clear" w:color="auto" w:fill="auto"/>
            <w:vAlign w:val="center"/>
            <w:hideMark/>
          </w:tcPr>
          <w:p w14:paraId="2806B998"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52,091.0</w:t>
            </w:r>
          </w:p>
        </w:tc>
        <w:tc>
          <w:tcPr>
            <w:tcW w:w="1672" w:type="dxa"/>
            <w:tcBorders>
              <w:top w:val="nil"/>
              <w:left w:val="nil"/>
              <w:bottom w:val="dotted" w:sz="4" w:space="0" w:color="auto"/>
              <w:right w:val="dotted" w:sz="4" w:space="0" w:color="auto"/>
            </w:tcBorders>
            <w:shd w:val="clear" w:color="auto" w:fill="auto"/>
            <w:vAlign w:val="center"/>
            <w:hideMark/>
          </w:tcPr>
          <w:p w14:paraId="250AD6E2"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51,248.4</w:t>
            </w:r>
          </w:p>
        </w:tc>
        <w:tc>
          <w:tcPr>
            <w:tcW w:w="2118" w:type="dxa"/>
            <w:tcBorders>
              <w:top w:val="nil"/>
              <w:left w:val="nil"/>
              <w:bottom w:val="dotted" w:sz="4" w:space="0" w:color="auto"/>
              <w:right w:val="dotted" w:sz="4" w:space="0" w:color="auto"/>
            </w:tcBorders>
            <w:shd w:val="clear" w:color="auto" w:fill="auto"/>
            <w:vAlign w:val="center"/>
            <w:hideMark/>
          </w:tcPr>
          <w:p w14:paraId="2BE26DB3"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51,248.4</w:t>
            </w:r>
          </w:p>
        </w:tc>
        <w:tc>
          <w:tcPr>
            <w:tcW w:w="1674" w:type="dxa"/>
            <w:tcBorders>
              <w:top w:val="nil"/>
              <w:left w:val="nil"/>
              <w:bottom w:val="dotted" w:sz="4" w:space="0" w:color="auto"/>
              <w:right w:val="dotted" w:sz="4" w:space="0" w:color="auto"/>
            </w:tcBorders>
            <w:shd w:val="clear" w:color="auto" w:fill="auto"/>
            <w:vAlign w:val="center"/>
            <w:hideMark/>
          </w:tcPr>
          <w:p w14:paraId="28973E73"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48812F02" w14:textId="77777777" w:rsidTr="00154398">
        <w:trPr>
          <w:trHeight w:val="3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34965B01"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06 02</w:t>
            </w:r>
          </w:p>
        </w:tc>
        <w:tc>
          <w:tcPr>
            <w:tcW w:w="4876" w:type="dxa"/>
            <w:tcBorders>
              <w:top w:val="nil"/>
              <w:left w:val="nil"/>
              <w:bottom w:val="dotted" w:sz="4" w:space="0" w:color="auto"/>
              <w:right w:val="dotted" w:sz="4" w:space="0" w:color="auto"/>
            </w:tcBorders>
            <w:shd w:val="clear" w:color="auto" w:fill="auto"/>
            <w:vAlign w:val="center"/>
            <w:hideMark/>
          </w:tcPr>
          <w:p w14:paraId="072E04DE"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არჩევნების ჩატარების ღონისძიებები</w:t>
            </w:r>
          </w:p>
        </w:tc>
        <w:tc>
          <w:tcPr>
            <w:tcW w:w="1680" w:type="dxa"/>
            <w:tcBorders>
              <w:top w:val="nil"/>
              <w:left w:val="nil"/>
              <w:bottom w:val="dotted" w:sz="4" w:space="0" w:color="auto"/>
              <w:right w:val="dotted" w:sz="4" w:space="0" w:color="auto"/>
            </w:tcBorders>
            <w:shd w:val="clear" w:color="auto" w:fill="auto"/>
            <w:vAlign w:val="center"/>
            <w:hideMark/>
          </w:tcPr>
          <w:p w14:paraId="0B7D616A"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38,519.4</w:t>
            </w:r>
          </w:p>
        </w:tc>
        <w:tc>
          <w:tcPr>
            <w:tcW w:w="1670" w:type="dxa"/>
            <w:tcBorders>
              <w:top w:val="nil"/>
              <w:left w:val="nil"/>
              <w:bottom w:val="dotted" w:sz="4" w:space="0" w:color="auto"/>
              <w:right w:val="dotted" w:sz="4" w:space="0" w:color="auto"/>
            </w:tcBorders>
            <w:shd w:val="clear" w:color="auto" w:fill="auto"/>
            <w:vAlign w:val="center"/>
            <w:hideMark/>
          </w:tcPr>
          <w:p w14:paraId="640ECBCA"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38,519.4</w:t>
            </w:r>
          </w:p>
        </w:tc>
        <w:tc>
          <w:tcPr>
            <w:tcW w:w="1672" w:type="dxa"/>
            <w:tcBorders>
              <w:top w:val="nil"/>
              <w:left w:val="nil"/>
              <w:bottom w:val="dotted" w:sz="4" w:space="0" w:color="auto"/>
              <w:right w:val="dotted" w:sz="4" w:space="0" w:color="auto"/>
            </w:tcBorders>
            <w:shd w:val="clear" w:color="auto" w:fill="auto"/>
            <w:vAlign w:val="center"/>
            <w:hideMark/>
          </w:tcPr>
          <w:p w14:paraId="26ACEBA3"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37,997.0</w:t>
            </w:r>
          </w:p>
        </w:tc>
        <w:tc>
          <w:tcPr>
            <w:tcW w:w="2118" w:type="dxa"/>
            <w:tcBorders>
              <w:top w:val="nil"/>
              <w:left w:val="nil"/>
              <w:bottom w:val="dotted" w:sz="4" w:space="0" w:color="auto"/>
              <w:right w:val="dotted" w:sz="4" w:space="0" w:color="auto"/>
            </w:tcBorders>
            <w:shd w:val="clear" w:color="auto" w:fill="auto"/>
            <w:vAlign w:val="center"/>
            <w:hideMark/>
          </w:tcPr>
          <w:p w14:paraId="52D88B3B"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37,997.0</w:t>
            </w:r>
          </w:p>
        </w:tc>
        <w:tc>
          <w:tcPr>
            <w:tcW w:w="1674" w:type="dxa"/>
            <w:tcBorders>
              <w:top w:val="nil"/>
              <w:left w:val="nil"/>
              <w:bottom w:val="dotted" w:sz="4" w:space="0" w:color="auto"/>
              <w:right w:val="dotted" w:sz="4" w:space="0" w:color="auto"/>
            </w:tcBorders>
            <w:shd w:val="clear" w:color="auto" w:fill="auto"/>
            <w:vAlign w:val="center"/>
            <w:hideMark/>
          </w:tcPr>
          <w:p w14:paraId="5862270E"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45A03861" w14:textId="77777777" w:rsidTr="00154398">
        <w:trPr>
          <w:trHeight w:val="3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1EF54149"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04 00</w:t>
            </w:r>
          </w:p>
        </w:tc>
        <w:tc>
          <w:tcPr>
            <w:tcW w:w="4876" w:type="dxa"/>
            <w:tcBorders>
              <w:top w:val="nil"/>
              <w:left w:val="nil"/>
              <w:bottom w:val="dotted" w:sz="4" w:space="0" w:color="auto"/>
              <w:right w:val="dotted" w:sz="4" w:space="0" w:color="auto"/>
            </w:tcBorders>
            <w:shd w:val="clear" w:color="auto" w:fill="auto"/>
            <w:vAlign w:val="center"/>
            <w:hideMark/>
          </w:tcPr>
          <w:p w14:paraId="41D65407"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საქართველოს მთავრობის ადმინისტრაცია</w:t>
            </w:r>
          </w:p>
        </w:tc>
        <w:tc>
          <w:tcPr>
            <w:tcW w:w="1680" w:type="dxa"/>
            <w:tcBorders>
              <w:top w:val="nil"/>
              <w:left w:val="nil"/>
              <w:bottom w:val="dotted" w:sz="4" w:space="0" w:color="auto"/>
              <w:right w:val="dotted" w:sz="4" w:space="0" w:color="auto"/>
            </w:tcBorders>
            <w:shd w:val="clear" w:color="auto" w:fill="auto"/>
            <w:vAlign w:val="center"/>
            <w:hideMark/>
          </w:tcPr>
          <w:p w14:paraId="56626775"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18,920.1</w:t>
            </w:r>
          </w:p>
        </w:tc>
        <w:tc>
          <w:tcPr>
            <w:tcW w:w="1670" w:type="dxa"/>
            <w:tcBorders>
              <w:top w:val="nil"/>
              <w:left w:val="nil"/>
              <w:bottom w:val="dotted" w:sz="4" w:space="0" w:color="auto"/>
              <w:right w:val="dotted" w:sz="4" w:space="0" w:color="auto"/>
            </w:tcBorders>
            <w:shd w:val="clear" w:color="auto" w:fill="auto"/>
            <w:vAlign w:val="center"/>
            <w:hideMark/>
          </w:tcPr>
          <w:p w14:paraId="1827E852"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18,920.1</w:t>
            </w:r>
          </w:p>
        </w:tc>
        <w:tc>
          <w:tcPr>
            <w:tcW w:w="1672" w:type="dxa"/>
            <w:tcBorders>
              <w:top w:val="nil"/>
              <w:left w:val="nil"/>
              <w:bottom w:val="dotted" w:sz="4" w:space="0" w:color="auto"/>
              <w:right w:val="dotted" w:sz="4" w:space="0" w:color="auto"/>
            </w:tcBorders>
            <w:shd w:val="clear" w:color="auto" w:fill="auto"/>
            <w:vAlign w:val="center"/>
            <w:hideMark/>
          </w:tcPr>
          <w:p w14:paraId="4E084C15"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18,274.6</w:t>
            </w:r>
          </w:p>
        </w:tc>
        <w:tc>
          <w:tcPr>
            <w:tcW w:w="2118" w:type="dxa"/>
            <w:tcBorders>
              <w:top w:val="nil"/>
              <w:left w:val="nil"/>
              <w:bottom w:val="dotted" w:sz="4" w:space="0" w:color="auto"/>
              <w:right w:val="dotted" w:sz="4" w:space="0" w:color="auto"/>
            </w:tcBorders>
            <w:shd w:val="clear" w:color="auto" w:fill="auto"/>
            <w:vAlign w:val="center"/>
            <w:hideMark/>
          </w:tcPr>
          <w:p w14:paraId="2F5BA79C"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18,274.6</w:t>
            </w:r>
          </w:p>
        </w:tc>
        <w:tc>
          <w:tcPr>
            <w:tcW w:w="1674" w:type="dxa"/>
            <w:tcBorders>
              <w:top w:val="nil"/>
              <w:left w:val="nil"/>
              <w:bottom w:val="dotted" w:sz="4" w:space="0" w:color="auto"/>
              <w:right w:val="dotted" w:sz="4" w:space="0" w:color="auto"/>
            </w:tcBorders>
            <w:shd w:val="clear" w:color="auto" w:fill="auto"/>
            <w:vAlign w:val="center"/>
            <w:hideMark/>
          </w:tcPr>
          <w:p w14:paraId="6A39C750"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2A48F26C" w14:textId="77777777" w:rsidTr="00154398">
        <w:trPr>
          <w:trHeight w:val="3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2E9FC5CB"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05 01</w:t>
            </w:r>
          </w:p>
        </w:tc>
        <w:tc>
          <w:tcPr>
            <w:tcW w:w="4876" w:type="dxa"/>
            <w:tcBorders>
              <w:top w:val="nil"/>
              <w:left w:val="nil"/>
              <w:bottom w:val="dotted" w:sz="4" w:space="0" w:color="auto"/>
              <w:right w:val="dotted" w:sz="4" w:space="0" w:color="auto"/>
            </w:tcBorders>
            <w:shd w:val="clear" w:color="auto" w:fill="auto"/>
            <w:vAlign w:val="center"/>
            <w:hideMark/>
          </w:tcPr>
          <w:p w14:paraId="4273CD72"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სახელმწიფო აუდიტის სამსახურის აპარატი</w:t>
            </w:r>
          </w:p>
        </w:tc>
        <w:tc>
          <w:tcPr>
            <w:tcW w:w="1680" w:type="dxa"/>
            <w:tcBorders>
              <w:top w:val="nil"/>
              <w:left w:val="nil"/>
              <w:bottom w:val="dotted" w:sz="4" w:space="0" w:color="auto"/>
              <w:right w:val="dotted" w:sz="4" w:space="0" w:color="auto"/>
            </w:tcBorders>
            <w:shd w:val="clear" w:color="auto" w:fill="auto"/>
            <w:vAlign w:val="center"/>
            <w:hideMark/>
          </w:tcPr>
          <w:p w14:paraId="6F9D59F0"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14,417.2</w:t>
            </w:r>
          </w:p>
        </w:tc>
        <w:tc>
          <w:tcPr>
            <w:tcW w:w="1670" w:type="dxa"/>
            <w:tcBorders>
              <w:top w:val="nil"/>
              <w:left w:val="nil"/>
              <w:bottom w:val="dotted" w:sz="4" w:space="0" w:color="auto"/>
              <w:right w:val="dotted" w:sz="4" w:space="0" w:color="auto"/>
            </w:tcBorders>
            <w:shd w:val="clear" w:color="auto" w:fill="auto"/>
            <w:vAlign w:val="center"/>
            <w:hideMark/>
          </w:tcPr>
          <w:p w14:paraId="02904FFE"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14,417.2</w:t>
            </w:r>
          </w:p>
        </w:tc>
        <w:tc>
          <w:tcPr>
            <w:tcW w:w="1672" w:type="dxa"/>
            <w:tcBorders>
              <w:top w:val="nil"/>
              <w:left w:val="nil"/>
              <w:bottom w:val="dotted" w:sz="4" w:space="0" w:color="auto"/>
              <w:right w:val="dotted" w:sz="4" w:space="0" w:color="auto"/>
            </w:tcBorders>
            <w:shd w:val="clear" w:color="auto" w:fill="auto"/>
            <w:vAlign w:val="center"/>
            <w:hideMark/>
          </w:tcPr>
          <w:p w14:paraId="755963DD"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14,057.1</w:t>
            </w:r>
          </w:p>
        </w:tc>
        <w:tc>
          <w:tcPr>
            <w:tcW w:w="2118" w:type="dxa"/>
            <w:tcBorders>
              <w:top w:val="nil"/>
              <w:left w:val="nil"/>
              <w:bottom w:val="dotted" w:sz="4" w:space="0" w:color="auto"/>
              <w:right w:val="dotted" w:sz="4" w:space="0" w:color="auto"/>
            </w:tcBorders>
            <w:shd w:val="clear" w:color="auto" w:fill="auto"/>
            <w:vAlign w:val="center"/>
            <w:hideMark/>
          </w:tcPr>
          <w:p w14:paraId="01591605"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14,057.1</w:t>
            </w:r>
          </w:p>
        </w:tc>
        <w:tc>
          <w:tcPr>
            <w:tcW w:w="1674" w:type="dxa"/>
            <w:tcBorders>
              <w:top w:val="nil"/>
              <w:left w:val="nil"/>
              <w:bottom w:val="dotted" w:sz="4" w:space="0" w:color="auto"/>
              <w:right w:val="dotted" w:sz="4" w:space="0" w:color="auto"/>
            </w:tcBorders>
            <w:shd w:val="clear" w:color="auto" w:fill="auto"/>
            <w:vAlign w:val="center"/>
            <w:hideMark/>
          </w:tcPr>
          <w:p w14:paraId="51AE6441"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2A028CD0" w14:textId="77777777" w:rsidTr="00154398">
        <w:trPr>
          <w:trHeight w:val="6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4B88F240"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06 04</w:t>
            </w:r>
          </w:p>
        </w:tc>
        <w:tc>
          <w:tcPr>
            <w:tcW w:w="4876" w:type="dxa"/>
            <w:tcBorders>
              <w:top w:val="nil"/>
              <w:left w:val="nil"/>
              <w:bottom w:val="dotted" w:sz="4" w:space="0" w:color="auto"/>
              <w:right w:val="dotted" w:sz="4" w:space="0" w:color="auto"/>
            </w:tcBorders>
            <w:shd w:val="clear" w:color="auto" w:fill="auto"/>
            <w:vAlign w:val="center"/>
            <w:hideMark/>
          </w:tcPr>
          <w:p w14:paraId="5FC252FF"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პოლიტიკური პარტიებისა და არასამთავრობო სექტორის დაფინანსება</w:t>
            </w:r>
          </w:p>
        </w:tc>
        <w:tc>
          <w:tcPr>
            <w:tcW w:w="1680" w:type="dxa"/>
            <w:tcBorders>
              <w:top w:val="nil"/>
              <w:left w:val="nil"/>
              <w:bottom w:val="dotted" w:sz="4" w:space="0" w:color="auto"/>
              <w:right w:val="dotted" w:sz="4" w:space="0" w:color="auto"/>
            </w:tcBorders>
            <w:shd w:val="clear" w:color="auto" w:fill="auto"/>
            <w:vAlign w:val="center"/>
            <w:hideMark/>
          </w:tcPr>
          <w:p w14:paraId="3CF6E0FF"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14,586.4</w:t>
            </w:r>
          </w:p>
        </w:tc>
        <w:tc>
          <w:tcPr>
            <w:tcW w:w="1670" w:type="dxa"/>
            <w:tcBorders>
              <w:top w:val="nil"/>
              <w:left w:val="nil"/>
              <w:bottom w:val="dotted" w:sz="4" w:space="0" w:color="auto"/>
              <w:right w:val="dotted" w:sz="4" w:space="0" w:color="auto"/>
            </w:tcBorders>
            <w:shd w:val="clear" w:color="auto" w:fill="auto"/>
            <w:vAlign w:val="center"/>
            <w:hideMark/>
          </w:tcPr>
          <w:p w14:paraId="662260BD"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14,586.4</w:t>
            </w:r>
          </w:p>
        </w:tc>
        <w:tc>
          <w:tcPr>
            <w:tcW w:w="1672" w:type="dxa"/>
            <w:tcBorders>
              <w:top w:val="nil"/>
              <w:left w:val="nil"/>
              <w:bottom w:val="dotted" w:sz="4" w:space="0" w:color="auto"/>
              <w:right w:val="dotted" w:sz="4" w:space="0" w:color="auto"/>
            </w:tcBorders>
            <w:shd w:val="clear" w:color="auto" w:fill="auto"/>
            <w:vAlign w:val="center"/>
            <w:hideMark/>
          </w:tcPr>
          <w:p w14:paraId="4FE62526"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14,236.4</w:t>
            </w:r>
          </w:p>
        </w:tc>
        <w:tc>
          <w:tcPr>
            <w:tcW w:w="2118" w:type="dxa"/>
            <w:tcBorders>
              <w:top w:val="nil"/>
              <w:left w:val="nil"/>
              <w:bottom w:val="dotted" w:sz="4" w:space="0" w:color="auto"/>
              <w:right w:val="dotted" w:sz="4" w:space="0" w:color="auto"/>
            </w:tcBorders>
            <w:shd w:val="clear" w:color="auto" w:fill="auto"/>
            <w:vAlign w:val="center"/>
            <w:hideMark/>
          </w:tcPr>
          <w:p w14:paraId="4B2C11A0"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14,236.4</w:t>
            </w:r>
          </w:p>
        </w:tc>
        <w:tc>
          <w:tcPr>
            <w:tcW w:w="1674" w:type="dxa"/>
            <w:tcBorders>
              <w:top w:val="nil"/>
              <w:left w:val="nil"/>
              <w:bottom w:val="dotted" w:sz="4" w:space="0" w:color="auto"/>
              <w:right w:val="dotted" w:sz="4" w:space="0" w:color="auto"/>
            </w:tcBorders>
            <w:shd w:val="clear" w:color="auto" w:fill="auto"/>
            <w:vAlign w:val="center"/>
            <w:hideMark/>
          </w:tcPr>
          <w:p w14:paraId="74ACF366"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194DF04E" w14:textId="77777777" w:rsidTr="00154398">
        <w:trPr>
          <w:trHeight w:val="3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3EE0CBAC"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06 01</w:t>
            </w:r>
          </w:p>
        </w:tc>
        <w:tc>
          <w:tcPr>
            <w:tcW w:w="4876" w:type="dxa"/>
            <w:tcBorders>
              <w:top w:val="nil"/>
              <w:left w:val="nil"/>
              <w:bottom w:val="dotted" w:sz="4" w:space="0" w:color="auto"/>
              <w:right w:val="dotted" w:sz="4" w:space="0" w:color="auto"/>
            </w:tcBorders>
            <w:shd w:val="clear" w:color="auto" w:fill="auto"/>
            <w:vAlign w:val="center"/>
            <w:hideMark/>
          </w:tcPr>
          <w:p w14:paraId="50F26398"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საარჩევნო გარემოს განვითარება</w:t>
            </w:r>
          </w:p>
        </w:tc>
        <w:tc>
          <w:tcPr>
            <w:tcW w:w="1680" w:type="dxa"/>
            <w:tcBorders>
              <w:top w:val="nil"/>
              <w:left w:val="nil"/>
              <w:bottom w:val="dotted" w:sz="4" w:space="0" w:color="auto"/>
              <w:right w:val="dotted" w:sz="4" w:space="0" w:color="auto"/>
            </w:tcBorders>
            <w:shd w:val="clear" w:color="auto" w:fill="auto"/>
            <w:vAlign w:val="center"/>
            <w:hideMark/>
          </w:tcPr>
          <w:p w14:paraId="7DE39D73"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11,689.9</w:t>
            </w:r>
          </w:p>
        </w:tc>
        <w:tc>
          <w:tcPr>
            <w:tcW w:w="1670" w:type="dxa"/>
            <w:tcBorders>
              <w:top w:val="nil"/>
              <w:left w:val="nil"/>
              <w:bottom w:val="dotted" w:sz="4" w:space="0" w:color="auto"/>
              <w:right w:val="dotted" w:sz="4" w:space="0" w:color="auto"/>
            </w:tcBorders>
            <w:shd w:val="clear" w:color="auto" w:fill="auto"/>
            <w:vAlign w:val="center"/>
            <w:hideMark/>
          </w:tcPr>
          <w:p w14:paraId="201C3FD0"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11,689.9</w:t>
            </w:r>
          </w:p>
        </w:tc>
        <w:tc>
          <w:tcPr>
            <w:tcW w:w="1672" w:type="dxa"/>
            <w:tcBorders>
              <w:top w:val="nil"/>
              <w:left w:val="nil"/>
              <w:bottom w:val="dotted" w:sz="4" w:space="0" w:color="auto"/>
              <w:right w:val="dotted" w:sz="4" w:space="0" w:color="auto"/>
            </w:tcBorders>
            <w:shd w:val="clear" w:color="auto" w:fill="auto"/>
            <w:vAlign w:val="center"/>
            <w:hideMark/>
          </w:tcPr>
          <w:p w14:paraId="76C8CBED"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11,091.3</w:t>
            </w:r>
          </w:p>
        </w:tc>
        <w:tc>
          <w:tcPr>
            <w:tcW w:w="2118" w:type="dxa"/>
            <w:tcBorders>
              <w:top w:val="nil"/>
              <w:left w:val="nil"/>
              <w:bottom w:val="dotted" w:sz="4" w:space="0" w:color="auto"/>
              <w:right w:val="dotted" w:sz="4" w:space="0" w:color="auto"/>
            </w:tcBorders>
            <w:shd w:val="clear" w:color="auto" w:fill="auto"/>
            <w:vAlign w:val="center"/>
            <w:hideMark/>
          </w:tcPr>
          <w:p w14:paraId="10443A3D"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11,091.3</w:t>
            </w:r>
          </w:p>
        </w:tc>
        <w:tc>
          <w:tcPr>
            <w:tcW w:w="1674" w:type="dxa"/>
            <w:tcBorders>
              <w:top w:val="nil"/>
              <w:left w:val="nil"/>
              <w:bottom w:val="dotted" w:sz="4" w:space="0" w:color="auto"/>
              <w:right w:val="dotted" w:sz="4" w:space="0" w:color="auto"/>
            </w:tcBorders>
            <w:shd w:val="clear" w:color="auto" w:fill="auto"/>
            <w:vAlign w:val="center"/>
            <w:hideMark/>
          </w:tcPr>
          <w:p w14:paraId="247AE272"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03F5ED85" w14:textId="77777777" w:rsidTr="00154398">
        <w:trPr>
          <w:trHeight w:val="3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5E089F59"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02 00</w:t>
            </w:r>
          </w:p>
        </w:tc>
        <w:tc>
          <w:tcPr>
            <w:tcW w:w="4876" w:type="dxa"/>
            <w:tcBorders>
              <w:top w:val="nil"/>
              <w:left w:val="nil"/>
              <w:bottom w:val="dotted" w:sz="4" w:space="0" w:color="auto"/>
              <w:right w:val="dotted" w:sz="4" w:space="0" w:color="auto"/>
            </w:tcBorders>
            <w:shd w:val="clear" w:color="auto" w:fill="auto"/>
            <w:vAlign w:val="center"/>
            <w:hideMark/>
          </w:tcPr>
          <w:p w14:paraId="0BD61052"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საქართველოს პრეზიდენტის ადმინისტრაცია</w:t>
            </w:r>
          </w:p>
        </w:tc>
        <w:tc>
          <w:tcPr>
            <w:tcW w:w="1680" w:type="dxa"/>
            <w:tcBorders>
              <w:top w:val="nil"/>
              <w:left w:val="nil"/>
              <w:bottom w:val="dotted" w:sz="4" w:space="0" w:color="auto"/>
              <w:right w:val="dotted" w:sz="4" w:space="0" w:color="auto"/>
            </w:tcBorders>
            <w:shd w:val="clear" w:color="auto" w:fill="auto"/>
            <w:vAlign w:val="center"/>
            <w:hideMark/>
          </w:tcPr>
          <w:p w14:paraId="2E3CDE5A"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13,489.6</w:t>
            </w:r>
          </w:p>
        </w:tc>
        <w:tc>
          <w:tcPr>
            <w:tcW w:w="1670" w:type="dxa"/>
            <w:tcBorders>
              <w:top w:val="nil"/>
              <w:left w:val="nil"/>
              <w:bottom w:val="dotted" w:sz="4" w:space="0" w:color="auto"/>
              <w:right w:val="dotted" w:sz="4" w:space="0" w:color="auto"/>
            </w:tcBorders>
            <w:shd w:val="clear" w:color="auto" w:fill="auto"/>
            <w:vAlign w:val="center"/>
            <w:hideMark/>
          </w:tcPr>
          <w:p w14:paraId="702ADDE3"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13,489.6</w:t>
            </w:r>
          </w:p>
        </w:tc>
        <w:tc>
          <w:tcPr>
            <w:tcW w:w="1672" w:type="dxa"/>
            <w:tcBorders>
              <w:top w:val="nil"/>
              <w:left w:val="nil"/>
              <w:bottom w:val="dotted" w:sz="4" w:space="0" w:color="auto"/>
              <w:right w:val="dotted" w:sz="4" w:space="0" w:color="auto"/>
            </w:tcBorders>
            <w:shd w:val="clear" w:color="auto" w:fill="auto"/>
            <w:vAlign w:val="center"/>
            <w:hideMark/>
          </w:tcPr>
          <w:p w14:paraId="378F3A56"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13,194.6</w:t>
            </w:r>
          </w:p>
        </w:tc>
        <w:tc>
          <w:tcPr>
            <w:tcW w:w="2118" w:type="dxa"/>
            <w:tcBorders>
              <w:top w:val="nil"/>
              <w:left w:val="nil"/>
              <w:bottom w:val="dotted" w:sz="4" w:space="0" w:color="auto"/>
              <w:right w:val="dotted" w:sz="4" w:space="0" w:color="auto"/>
            </w:tcBorders>
            <w:shd w:val="clear" w:color="auto" w:fill="auto"/>
            <w:vAlign w:val="center"/>
            <w:hideMark/>
          </w:tcPr>
          <w:p w14:paraId="0CBDCC3D"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13,194.6</w:t>
            </w:r>
          </w:p>
        </w:tc>
        <w:tc>
          <w:tcPr>
            <w:tcW w:w="1674" w:type="dxa"/>
            <w:tcBorders>
              <w:top w:val="nil"/>
              <w:left w:val="nil"/>
              <w:bottom w:val="dotted" w:sz="4" w:space="0" w:color="auto"/>
              <w:right w:val="dotted" w:sz="4" w:space="0" w:color="auto"/>
            </w:tcBorders>
            <w:shd w:val="clear" w:color="auto" w:fill="auto"/>
            <w:vAlign w:val="center"/>
            <w:hideMark/>
          </w:tcPr>
          <w:p w14:paraId="6850EF37"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67E6F337" w14:textId="77777777" w:rsidTr="00154398">
        <w:trPr>
          <w:trHeight w:val="15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0CA5C74F"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26 01</w:t>
            </w:r>
          </w:p>
        </w:tc>
        <w:tc>
          <w:tcPr>
            <w:tcW w:w="4876" w:type="dxa"/>
            <w:tcBorders>
              <w:top w:val="nil"/>
              <w:left w:val="nil"/>
              <w:bottom w:val="dotted" w:sz="4" w:space="0" w:color="auto"/>
              <w:right w:val="dotted" w:sz="4" w:space="0" w:color="auto"/>
            </w:tcBorders>
            <w:shd w:val="clear" w:color="auto" w:fill="auto"/>
            <w:vAlign w:val="center"/>
            <w:hideMark/>
          </w:tcPr>
          <w:p w14:paraId="4EDBD9D2"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1680" w:type="dxa"/>
            <w:tcBorders>
              <w:top w:val="nil"/>
              <w:left w:val="nil"/>
              <w:bottom w:val="dotted" w:sz="4" w:space="0" w:color="auto"/>
              <w:right w:val="dotted" w:sz="4" w:space="0" w:color="auto"/>
            </w:tcBorders>
            <w:shd w:val="clear" w:color="auto" w:fill="auto"/>
            <w:vAlign w:val="center"/>
            <w:hideMark/>
          </w:tcPr>
          <w:p w14:paraId="63402900"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43,335.4</w:t>
            </w:r>
          </w:p>
        </w:tc>
        <w:tc>
          <w:tcPr>
            <w:tcW w:w="1670" w:type="dxa"/>
            <w:tcBorders>
              <w:top w:val="nil"/>
              <w:left w:val="nil"/>
              <w:bottom w:val="dotted" w:sz="4" w:space="0" w:color="auto"/>
              <w:right w:val="dotted" w:sz="4" w:space="0" w:color="auto"/>
            </w:tcBorders>
            <w:shd w:val="clear" w:color="auto" w:fill="auto"/>
            <w:vAlign w:val="center"/>
            <w:hideMark/>
          </w:tcPr>
          <w:p w14:paraId="2F71CB6E"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43,335.4</w:t>
            </w:r>
          </w:p>
        </w:tc>
        <w:tc>
          <w:tcPr>
            <w:tcW w:w="1672" w:type="dxa"/>
            <w:tcBorders>
              <w:top w:val="nil"/>
              <w:left w:val="nil"/>
              <w:bottom w:val="dotted" w:sz="4" w:space="0" w:color="auto"/>
              <w:right w:val="dotted" w:sz="4" w:space="0" w:color="auto"/>
            </w:tcBorders>
            <w:shd w:val="clear" w:color="auto" w:fill="auto"/>
            <w:vAlign w:val="center"/>
            <w:hideMark/>
          </w:tcPr>
          <w:p w14:paraId="3B95FA0D"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43,242.7</w:t>
            </w:r>
          </w:p>
        </w:tc>
        <w:tc>
          <w:tcPr>
            <w:tcW w:w="2118" w:type="dxa"/>
            <w:tcBorders>
              <w:top w:val="nil"/>
              <w:left w:val="nil"/>
              <w:bottom w:val="dotted" w:sz="4" w:space="0" w:color="auto"/>
              <w:right w:val="dotted" w:sz="4" w:space="0" w:color="auto"/>
            </w:tcBorders>
            <w:shd w:val="clear" w:color="auto" w:fill="auto"/>
            <w:vAlign w:val="center"/>
            <w:hideMark/>
          </w:tcPr>
          <w:p w14:paraId="03A69C51"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43,242.7</w:t>
            </w:r>
          </w:p>
        </w:tc>
        <w:tc>
          <w:tcPr>
            <w:tcW w:w="1674" w:type="dxa"/>
            <w:tcBorders>
              <w:top w:val="nil"/>
              <w:left w:val="nil"/>
              <w:bottom w:val="dotted" w:sz="4" w:space="0" w:color="auto"/>
              <w:right w:val="dotted" w:sz="4" w:space="0" w:color="auto"/>
            </w:tcBorders>
            <w:shd w:val="clear" w:color="auto" w:fill="auto"/>
            <w:vAlign w:val="center"/>
            <w:hideMark/>
          </w:tcPr>
          <w:p w14:paraId="29C78FDE"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0544E5EC" w14:textId="77777777" w:rsidTr="00154398">
        <w:trPr>
          <w:trHeight w:val="12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220D6E55"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26 03</w:t>
            </w:r>
          </w:p>
        </w:tc>
        <w:tc>
          <w:tcPr>
            <w:tcW w:w="4876" w:type="dxa"/>
            <w:tcBorders>
              <w:top w:val="nil"/>
              <w:left w:val="nil"/>
              <w:bottom w:val="dotted" w:sz="4" w:space="0" w:color="auto"/>
              <w:right w:val="dotted" w:sz="4" w:space="0" w:color="auto"/>
            </w:tcBorders>
            <w:shd w:val="clear" w:color="auto" w:fill="auto"/>
            <w:vAlign w:val="center"/>
            <w:hideMark/>
          </w:tcPr>
          <w:p w14:paraId="784E7530"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1680" w:type="dxa"/>
            <w:tcBorders>
              <w:top w:val="nil"/>
              <w:left w:val="nil"/>
              <w:bottom w:val="dotted" w:sz="4" w:space="0" w:color="auto"/>
              <w:right w:val="dotted" w:sz="4" w:space="0" w:color="auto"/>
            </w:tcBorders>
            <w:shd w:val="clear" w:color="auto" w:fill="auto"/>
            <w:vAlign w:val="center"/>
            <w:hideMark/>
          </w:tcPr>
          <w:p w14:paraId="74F2A91F"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12,061.7</w:t>
            </w:r>
          </w:p>
        </w:tc>
        <w:tc>
          <w:tcPr>
            <w:tcW w:w="1670" w:type="dxa"/>
            <w:tcBorders>
              <w:top w:val="nil"/>
              <w:left w:val="nil"/>
              <w:bottom w:val="dotted" w:sz="4" w:space="0" w:color="auto"/>
              <w:right w:val="dotted" w:sz="4" w:space="0" w:color="auto"/>
            </w:tcBorders>
            <w:shd w:val="clear" w:color="auto" w:fill="auto"/>
            <w:vAlign w:val="center"/>
            <w:hideMark/>
          </w:tcPr>
          <w:p w14:paraId="1C4EFFAD"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7,315.9</w:t>
            </w:r>
          </w:p>
        </w:tc>
        <w:tc>
          <w:tcPr>
            <w:tcW w:w="1672" w:type="dxa"/>
            <w:tcBorders>
              <w:top w:val="nil"/>
              <w:left w:val="nil"/>
              <w:bottom w:val="dotted" w:sz="4" w:space="0" w:color="auto"/>
              <w:right w:val="dotted" w:sz="4" w:space="0" w:color="auto"/>
            </w:tcBorders>
            <w:shd w:val="clear" w:color="auto" w:fill="auto"/>
            <w:vAlign w:val="center"/>
            <w:hideMark/>
          </w:tcPr>
          <w:p w14:paraId="1DB35B9A"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11,558.8</w:t>
            </w:r>
          </w:p>
        </w:tc>
        <w:tc>
          <w:tcPr>
            <w:tcW w:w="2118" w:type="dxa"/>
            <w:tcBorders>
              <w:top w:val="nil"/>
              <w:left w:val="nil"/>
              <w:bottom w:val="dotted" w:sz="4" w:space="0" w:color="auto"/>
              <w:right w:val="dotted" w:sz="4" w:space="0" w:color="auto"/>
            </w:tcBorders>
            <w:shd w:val="clear" w:color="auto" w:fill="auto"/>
            <w:vAlign w:val="center"/>
            <w:hideMark/>
          </w:tcPr>
          <w:p w14:paraId="04CDEEED"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7,194.4</w:t>
            </w:r>
          </w:p>
        </w:tc>
        <w:tc>
          <w:tcPr>
            <w:tcW w:w="1674" w:type="dxa"/>
            <w:tcBorders>
              <w:top w:val="nil"/>
              <w:left w:val="nil"/>
              <w:bottom w:val="dotted" w:sz="4" w:space="0" w:color="auto"/>
              <w:right w:val="dotted" w:sz="4" w:space="0" w:color="auto"/>
            </w:tcBorders>
            <w:shd w:val="clear" w:color="auto" w:fill="auto"/>
            <w:vAlign w:val="center"/>
            <w:hideMark/>
          </w:tcPr>
          <w:p w14:paraId="6B53B49D"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4,364.4</w:t>
            </w:r>
          </w:p>
        </w:tc>
      </w:tr>
      <w:tr w:rsidR="00154398" w:rsidRPr="00506B8C" w14:paraId="54F04983" w14:textId="77777777" w:rsidTr="00154398">
        <w:trPr>
          <w:trHeight w:val="9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3F353E04"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26 10</w:t>
            </w:r>
          </w:p>
        </w:tc>
        <w:tc>
          <w:tcPr>
            <w:tcW w:w="4876" w:type="dxa"/>
            <w:tcBorders>
              <w:top w:val="nil"/>
              <w:left w:val="nil"/>
              <w:bottom w:val="dotted" w:sz="4" w:space="0" w:color="auto"/>
              <w:right w:val="dotted" w:sz="4" w:space="0" w:color="auto"/>
            </w:tcBorders>
            <w:shd w:val="clear" w:color="auto" w:fill="auto"/>
            <w:vAlign w:val="center"/>
            <w:hideMark/>
          </w:tcPr>
          <w:p w14:paraId="7898EA87"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1680" w:type="dxa"/>
            <w:tcBorders>
              <w:top w:val="nil"/>
              <w:left w:val="nil"/>
              <w:bottom w:val="dotted" w:sz="4" w:space="0" w:color="auto"/>
              <w:right w:val="dotted" w:sz="4" w:space="0" w:color="auto"/>
            </w:tcBorders>
            <w:shd w:val="clear" w:color="auto" w:fill="auto"/>
            <w:vAlign w:val="center"/>
            <w:hideMark/>
          </w:tcPr>
          <w:p w14:paraId="1D6A3D66"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59,249.1</w:t>
            </w:r>
          </w:p>
        </w:tc>
        <w:tc>
          <w:tcPr>
            <w:tcW w:w="1670" w:type="dxa"/>
            <w:tcBorders>
              <w:top w:val="nil"/>
              <w:left w:val="nil"/>
              <w:bottom w:val="dotted" w:sz="4" w:space="0" w:color="auto"/>
              <w:right w:val="dotted" w:sz="4" w:space="0" w:color="auto"/>
            </w:tcBorders>
            <w:shd w:val="clear" w:color="auto" w:fill="auto"/>
            <w:vAlign w:val="center"/>
            <w:hideMark/>
          </w:tcPr>
          <w:p w14:paraId="0FC22B61"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672" w:type="dxa"/>
            <w:tcBorders>
              <w:top w:val="nil"/>
              <w:left w:val="nil"/>
              <w:bottom w:val="dotted" w:sz="4" w:space="0" w:color="auto"/>
              <w:right w:val="dotted" w:sz="4" w:space="0" w:color="auto"/>
            </w:tcBorders>
            <w:shd w:val="clear" w:color="auto" w:fill="auto"/>
            <w:vAlign w:val="center"/>
            <w:hideMark/>
          </w:tcPr>
          <w:p w14:paraId="2706D9FE"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60,009.5</w:t>
            </w:r>
          </w:p>
        </w:tc>
        <w:tc>
          <w:tcPr>
            <w:tcW w:w="2118" w:type="dxa"/>
            <w:tcBorders>
              <w:top w:val="nil"/>
              <w:left w:val="nil"/>
              <w:bottom w:val="dotted" w:sz="4" w:space="0" w:color="auto"/>
              <w:right w:val="dotted" w:sz="4" w:space="0" w:color="auto"/>
            </w:tcBorders>
            <w:shd w:val="clear" w:color="auto" w:fill="auto"/>
            <w:vAlign w:val="center"/>
            <w:hideMark/>
          </w:tcPr>
          <w:p w14:paraId="4CE5B020"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3,935.9</w:t>
            </w:r>
          </w:p>
        </w:tc>
        <w:tc>
          <w:tcPr>
            <w:tcW w:w="1674" w:type="dxa"/>
            <w:tcBorders>
              <w:top w:val="nil"/>
              <w:left w:val="nil"/>
              <w:bottom w:val="dotted" w:sz="4" w:space="0" w:color="auto"/>
              <w:right w:val="dotted" w:sz="4" w:space="0" w:color="auto"/>
            </w:tcBorders>
            <w:shd w:val="clear" w:color="auto" w:fill="auto"/>
            <w:vAlign w:val="center"/>
            <w:hideMark/>
          </w:tcPr>
          <w:p w14:paraId="22A2A713"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56,073.6</w:t>
            </w:r>
          </w:p>
        </w:tc>
      </w:tr>
      <w:tr w:rsidR="00154398" w:rsidRPr="00506B8C" w14:paraId="12ADFBB5" w14:textId="77777777" w:rsidTr="00154398">
        <w:trPr>
          <w:trHeight w:val="3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2140F69E"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53 00</w:t>
            </w:r>
          </w:p>
        </w:tc>
        <w:tc>
          <w:tcPr>
            <w:tcW w:w="4876" w:type="dxa"/>
            <w:tcBorders>
              <w:top w:val="nil"/>
              <w:left w:val="nil"/>
              <w:bottom w:val="dotted" w:sz="4" w:space="0" w:color="auto"/>
              <w:right w:val="dotted" w:sz="4" w:space="0" w:color="auto"/>
            </w:tcBorders>
            <w:shd w:val="clear" w:color="auto" w:fill="auto"/>
            <w:vAlign w:val="center"/>
            <w:hideMark/>
          </w:tcPr>
          <w:p w14:paraId="5441BE93"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სსიპ - იურიდიული დახმარების სამსახური</w:t>
            </w:r>
          </w:p>
        </w:tc>
        <w:tc>
          <w:tcPr>
            <w:tcW w:w="1680" w:type="dxa"/>
            <w:tcBorders>
              <w:top w:val="nil"/>
              <w:left w:val="nil"/>
              <w:bottom w:val="dotted" w:sz="4" w:space="0" w:color="auto"/>
              <w:right w:val="dotted" w:sz="4" w:space="0" w:color="auto"/>
            </w:tcBorders>
            <w:shd w:val="clear" w:color="auto" w:fill="auto"/>
            <w:vAlign w:val="center"/>
            <w:hideMark/>
          </w:tcPr>
          <w:p w14:paraId="7938E990"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5,800.0</w:t>
            </w:r>
          </w:p>
        </w:tc>
        <w:tc>
          <w:tcPr>
            <w:tcW w:w="1670" w:type="dxa"/>
            <w:tcBorders>
              <w:top w:val="nil"/>
              <w:left w:val="nil"/>
              <w:bottom w:val="dotted" w:sz="4" w:space="0" w:color="auto"/>
              <w:right w:val="dotted" w:sz="4" w:space="0" w:color="auto"/>
            </w:tcBorders>
            <w:shd w:val="clear" w:color="auto" w:fill="auto"/>
            <w:vAlign w:val="center"/>
            <w:hideMark/>
          </w:tcPr>
          <w:p w14:paraId="17652330"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5,800.0</w:t>
            </w:r>
          </w:p>
        </w:tc>
        <w:tc>
          <w:tcPr>
            <w:tcW w:w="1672" w:type="dxa"/>
            <w:tcBorders>
              <w:top w:val="nil"/>
              <w:left w:val="nil"/>
              <w:bottom w:val="dotted" w:sz="4" w:space="0" w:color="auto"/>
              <w:right w:val="dotted" w:sz="4" w:space="0" w:color="auto"/>
            </w:tcBorders>
            <w:shd w:val="clear" w:color="auto" w:fill="auto"/>
            <w:vAlign w:val="center"/>
            <w:hideMark/>
          </w:tcPr>
          <w:p w14:paraId="1E03B53E"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4,882.2</w:t>
            </w:r>
          </w:p>
        </w:tc>
        <w:tc>
          <w:tcPr>
            <w:tcW w:w="2118" w:type="dxa"/>
            <w:tcBorders>
              <w:top w:val="nil"/>
              <w:left w:val="nil"/>
              <w:bottom w:val="dotted" w:sz="4" w:space="0" w:color="auto"/>
              <w:right w:val="dotted" w:sz="4" w:space="0" w:color="auto"/>
            </w:tcBorders>
            <w:shd w:val="clear" w:color="auto" w:fill="auto"/>
            <w:vAlign w:val="center"/>
            <w:hideMark/>
          </w:tcPr>
          <w:p w14:paraId="0F4CC5F9"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4,882.2</w:t>
            </w:r>
          </w:p>
        </w:tc>
        <w:tc>
          <w:tcPr>
            <w:tcW w:w="1674" w:type="dxa"/>
            <w:tcBorders>
              <w:top w:val="nil"/>
              <w:left w:val="nil"/>
              <w:bottom w:val="dotted" w:sz="4" w:space="0" w:color="auto"/>
              <w:right w:val="dotted" w:sz="4" w:space="0" w:color="auto"/>
            </w:tcBorders>
            <w:shd w:val="clear" w:color="auto" w:fill="auto"/>
            <w:vAlign w:val="center"/>
            <w:hideMark/>
          </w:tcPr>
          <w:p w14:paraId="0F5388A6"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6082F3D7" w14:textId="77777777" w:rsidTr="00154398">
        <w:trPr>
          <w:trHeight w:val="9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379E1975"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41 01</w:t>
            </w:r>
          </w:p>
        </w:tc>
        <w:tc>
          <w:tcPr>
            <w:tcW w:w="4876" w:type="dxa"/>
            <w:tcBorders>
              <w:top w:val="nil"/>
              <w:left w:val="nil"/>
              <w:bottom w:val="dotted" w:sz="4" w:space="0" w:color="auto"/>
              <w:right w:val="dotted" w:sz="4" w:space="0" w:color="auto"/>
            </w:tcBorders>
            <w:shd w:val="clear" w:color="auto" w:fill="auto"/>
            <w:vAlign w:val="center"/>
            <w:hideMark/>
          </w:tcPr>
          <w:p w14:paraId="47437B04"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საქართველოს სახალხო დამცველის აპარატის ფუნქციონირების გაძლიერების ღონისძიებები (საქართველოს სახალხო დამცველის აპარატი</w:t>
            </w:r>
          </w:p>
        </w:tc>
        <w:tc>
          <w:tcPr>
            <w:tcW w:w="1680" w:type="dxa"/>
            <w:tcBorders>
              <w:top w:val="nil"/>
              <w:left w:val="nil"/>
              <w:bottom w:val="dotted" w:sz="4" w:space="0" w:color="auto"/>
              <w:right w:val="dotted" w:sz="4" w:space="0" w:color="auto"/>
            </w:tcBorders>
            <w:shd w:val="clear" w:color="auto" w:fill="auto"/>
            <w:vAlign w:val="center"/>
            <w:hideMark/>
          </w:tcPr>
          <w:p w14:paraId="02D3164F"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4,800.0</w:t>
            </w:r>
          </w:p>
        </w:tc>
        <w:tc>
          <w:tcPr>
            <w:tcW w:w="1670" w:type="dxa"/>
            <w:tcBorders>
              <w:top w:val="nil"/>
              <w:left w:val="nil"/>
              <w:bottom w:val="dotted" w:sz="4" w:space="0" w:color="auto"/>
              <w:right w:val="dotted" w:sz="4" w:space="0" w:color="auto"/>
            </w:tcBorders>
            <w:shd w:val="clear" w:color="auto" w:fill="auto"/>
            <w:vAlign w:val="center"/>
            <w:hideMark/>
          </w:tcPr>
          <w:p w14:paraId="770B7D9B"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4,800.0</w:t>
            </w:r>
          </w:p>
        </w:tc>
        <w:tc>
          <w:tcPr>
            <w:tcW w:w="1672" w:type="dxa"/>
            <w:tcBorders>
              <w:top w:val="nil"/>
              <w:left w:val="nil"/>
              <w:bottom w:val="dotted" w:sz="4" w:space="0" w:color="auto"/>
              <w:right w:val="dotted" w:sz="4" w:space="0" w:color="auto"/>
            </w:tcBorders>
            <w:shd w:val="clear" w:color="auto" w:fill="auto"/>
            <w:vAlign w:val="center"/>
            <w:hideMark/>
          </w:tcPr>
          <w:p w14:paraId="0EDEAA43"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6,423.7</w:t>
            </w:r>
          </w:p>
        </w:tc>
        <w:tc>
          <w:tcPr>
            <w:tcW w:w="2118" w:type="dxa"/>
            <w:tcBorders>
              <w:top w:val="nil"/>
              <w:left w:val="nil"/>
              <w:bottom w:val="dotted" w:sz="4" w:space="0" w:color="auto"/>
              <w:right w:val="dotted" w:sz="4" w:space="0" w:color="auto"/>
            </w:tcBorders>
            <w:shd w:val="clear" w:color="auto" w:fill="auto"/>
            <w:vAlign w:val="center"/>
            <w:hideMark/>
          </w:tcPr>
          <w:p w14:paraId="0F3675A1"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6,423.7</w:t>
            </w:r>
          </w:p>
        </w:tc>
        <w:tc>
          <w:tcPr>
            <w:tcW w:w="1674" w:type="dxa"/>
            <w:tcBorders>
              <w:top w:val="nil"/>
              <w:left w:val="nil"/>
              <w:bottom w:val="dotted" w:sz="4" w:space="0" w:color="auto"/>
              <w:right w:val="dotted" w:sz="4" w:space="0" w:color="auto"/>
            </w:tcBorders>
            <w:shd w:val="clear" w:color="auto" w:fill="auto"/>
            <w:vAlign w:val="center"/>
            <w:hideMark/>
          </w:tcPr>
          <w:p w14:paraId="374B5830"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5F6A7CBF" w14:textId="77777777" w:rsidTr="00154398">
        <w:trPr>
          <w:trHeight w:val="6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1AD1671C"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lastRenderedPageBreak/>
              <w:t>26 08</w:t>
            </w:r>
          </w:p>
        </w:tc>
        <w:tc>
          <w:tcPr>
            <w:tcW w:w="4876" w:type="dxa"/>
            <w:tcBorders>
              <w:top w:val="nil"/>
              <w:left w:val="nil"/>
              <w:bottom w:val="dotted" w:sz="4" w:space="0" w:color="auto"/>
              <w:right w:val="dotted" w:sz="4" w:space="0" w:color="auto"/>
            </w:tcBorders>
            <w:shd w:val="clear" w:color="auto" w:fill="auto"/>
            <w:vAlign w:val="center"/>
            <w:hideMark/>
          </w:tcPr>
          <w:p w14:paraId="6E6D5524"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იუსტიციის სახლის მომსახურებათა განვითარება და ხელმისაწვდომობა</w:t>
            </w:r>
          </w:p>
        </w:tc>
        <w:tc>
          <w:tcPr>
            <w:tcW w:w="1680" w:type="dxa"/>
            <w:tcBorders>
              <w:top w:val="nil"/>
              <w:left w:val="nil"/>
              <w:bottom w:val="dotted" w:sz="4" w:space="0" w:color="auto"/>
              <w:right w:val="dotted" w:sz="4" w:space="0" w:color="auto"/>
            </w:tcBorders>
            <w:shd w:val="clear" w:color="auto" w:fill="auto"/>
            <w:vAlign w:val="center"/>
            <w:hideMark/>
          </w:tcPr>
          <w:p w14:paraId="73683A37"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29,476.0</w:t>
            </w:r>
          </w:p>
        </w:tc>
        <w:tc>
          <w:tcPr>
            <w:tcW w:w="1670" w:type="dxa"/>
            <w:tcBorders>
              <w:top w:val="nil"/>
              <w:left w:val="nil"/>
              <w:bottom w:val="dotted" w:sz="4" w:space="0" w:color="auto"/>
              <w:right w:val="dotted" w:sz="4" w:space="0" w:color="auto"/>
            </w:tcBorders>
            <w:shd w:val="clear" w:color="auto" w:fill="auto"/>
            <w:vAlign w:val="center"/>
            <w:hideMark/>
          </w:tcPr>
          <w:p w14:paraId="008E3ECE"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3,870.0</w:t>
            </w:r>
          </w:p>
        </w:tc>
        <w:tc>
          <w:tcPr>
            <w:tcW w:w="1672" w:type="dxa"/>
            <w:tcBorders>
              <w:top w:val="nil"/>
              <w:left w:val="nil"/>
              <w:bottom w:val="dotted" w:sz="4" w:space="0" w:color="auto"/>
              <w:right w:val="dotted" w:sz="4" w:space="0" w:color="auto"/>
            </w:tcBorders>
            <w:shd w:val="clear" w:color="auto" w:fill="auto"/>
            <w:vAlign w:val="center"/>
            <w:hideMark/>
          </w:tcPr>
          <w:p w14:paraId="6C0C0AD2"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24,505.7</w:t>
            </w:r>
          </w:p>
        </w:tc>
        <w:tc>
          <w:tcPr>
            <w:tcW w:w="2118" w:type="dxa"/>
            <w:tcBorders>
              <w:top w:val="nil"/>
              <w:left w:val="nil"/>
              <w:bottom w:val="dotted" w:sz="4" w:space="0" w:color="auto"/>
              <w:right w:val="dotted" w:sz="4" w:space="0" w:color="auto"/>
            </w:tcBorders>
            <w:shd w:val="clear" w:color="auto" w:fill="auto"/>
            <w:vAlign w:val="center"/>
            <w:hideMark/>
          </w:tcPr>
          <w:p w14:paraId="25081E04"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3,866.3</w:t>
            </w:r>
          </w:p>
        </w:tc>
        <w:tc>
          <w:tcPr>
            <w:tcW w:w="1674" w:type="dxa"/>
            <w:tcBorders>
              <w:top w:val="nil"/>
              <w:left w:val="nil"/>
              <w:bottom w:val="dotted" w:sz="4" w:space="0" w:color="auto"/>
              <w:right w:val="dotted" w:sz="4" w:space="0" w:color="auto"/>
            </w:tcBorders>
            <w:shd w:val="clear" w:color="auto" w:fill="auto"/>
            <w:vAlign w:val="center"/>
            <w:hideMark/>
          </w:tcPr>
          <w:p w14:paraId="43744AE8"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20,639.4</w:t>
            </w:r>
          </w:p>
        </w:tc>
      </w:tr>
      <w:tr w:rsidR="00154398" w:rsidRPr="00506B8C" w14:paraId="4F921B04" w14:textId="77777777" w:rsidTr="00154398">
        <w:trPr>
          <w:trHeight w:val="12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13409CC2"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44 00</w:t>
            </w:r>
          </w:p>
        </w:tc>
        <w:tc>
          <w:tcPr>
            <w:tcW w:w="4876" w:type="dxa"/>
            <w:tcBorders>
              <w:top w:val="nil"/>
              <w:left w:val="nil"/>
              <w:bottom w:val="dotted" w:sz="4" w:space="0" w:color="auto"/>
              <w:right w:val="dotted" w:sz="4" w:space="0" w:color="auto"/>
            </w:tcBorders>
            <w:shd w:val="clear" w:color="auto" w:fill="auto"/>
            <w:vAlign w:val="center"/>
            <w:hideMark/>
          </w:tcPr>
          <w:p w14:paraId="30CA6B23"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1680" w:type="dxa"/>
            <w:tcBorders>
              <w:top w:val="nil"/>
              <w:left w:val="nil"/>
              <w:bottom w:val="dotted" w:sz="4" w:space="0" w:color="auto"/>
              <w:right w:val="dotted" w:sz="4" w:space="0" w:color="auto"/>
            </w:tcBorders>
            <w:shd w:val="clear" w:color="auto" w:fill="auto"/>
            <w:vAlign w:val="center"/>
            <w:hideMark/>
          </w:tcPr>
          <w:p w14:paraId="607CDB14"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3,406.3</w:t>
            </w:r>
          </w:p>
        </w:tc>
        <w:tc>
          <w:tcPr>
            <w:tcW w:w="1670" w:type="dxa"/>
            <w:tcBorders>
              <w:top w:val="nil"/>
              <w:left w:val="nil"/>
              <w:bottom w:val="dotted" w:sz="4" w:space="0" w:color="auto"/>
              <w:right w:val="dotted" w:sz="4" w:space="0" w:color="auto"/>
            </w:tcBorders>
            <w:shd w:val="clear" w:color="auto" w:fill="auto"/>
            <w:vAlign w:val="center"/>
            <w:hideMark/>
          </w:tcPr>
          <w:p w14:paraId="30ED8567"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2,460.0</w:t>
            </w:r>
          </w:p>
        </w:tc>
        <w:tc>
          <w:tcPr>
            <w:tcW w:w="1672" w:type="dxa"/>
            <w:tcBorders>
              <w:top w:val="nil"/>
              <w:left w:val="nil"/>
              <w:bottom w:val="dotted" w:sz="4" w:space="0" w:color="auto"/>
              <w:right w:val="dotted" w:sz="4" w:space="0" w:color="auto"/>
            </w:tcBorders>
            <w:shd w:val="clear" w:color="auto" w:fill="auto"/>
            <w:vAlign w:val="center"/>
            <w:hideMark/>
          </w:tcPr>
          <w:p w14:paraId="232392EB"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3,401.0</w:t>
            </w:r>
          </w:p>
        </w:tc>
        <w:tc>
          <w:tcPr>
            <w:tcW w:w="2118" w:type="dxa"/>
            <w:tcBorders>
              <w:top w:val="nil"/>
              <w:left w:val="nil"/>
              <w:bottom w:val="dotted" w:sz="4" w:space="0" w:color="auto"/>
              <w:right w:val="dotted" w:sz="4" w:space="0" w:color="auto"/>
            </w:tcBorders>
            <w:shd w:val="clear" w:color="auto" w:fill="auto"/>
            <w:vAlign w:val="center"/>
            <w:hideMark/>
          </w:tcPr>
          <w:p w14:paraId="26C7F453"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2,454.9</w:t>
            </w:r>
          </w:p>
        </w:tc>
        <w:tc>
          <w:tcPr>
            <w:tcW w:w="1674" w:type="dxa"/>
            <w:tcBorders>
              <w:top w:val="nil"/>
              <w:left w:val="nil"/>
              <w:bottom w:val="dotted" w:sz="4" w:space="0" w:color="auto"/>
              <w:right w:val="dotted" w:sz="4" w:space="0" w:color="auto"/>
            </w:tcBorders>
            <w:shd w:val="clear" w:color="auto" w:fill="auto"/>
            <w:vAlign w:val="center"/>
            <w:hideMark/>
          </w:tcPr>
          <w:p w14:paraId="5FF4DB68"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946.2</w:t>
            </w:r>
          </w:p>
        </w:tc>
      </w:tr>
      <w:tr w:rsidR="00154398" w:rsidRPr="00506B8C" w14:paraId="06221B2C" w14:textId="77777777" w:rsidTr="00154398">
        <w:trPr>
          <w:trHeight w:val="3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33235A6C"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26 09</w:t>
            </w:r>
          </w:p>
        </w:tc>
        <w:tc>
          <w:tcPr>
            <w:tcW w:w="4876" w:type="dxa"/>
            <w:tcBorders>
              <w:top w:val="nil"/>
              <w:left w:val="nil"/>
              <w:bottom w:val="dotted" w:sz="4" w:space="0" w:color="auto"/>
              <w:right w:val="dotted" w:sz="4" w:space="0" w:color="auto"/>
            </w:tcBorders>
            <w:shd w:val="clear" w:color="auto" w:fill="auto"/>
            <w:vAlign w:val="center"/>
            <w:hideMark/>
          </w:tcPr>
          <w:p w14:paraId="6E509F46"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მიწის ბაზრის განვითარება (WB)</w:t>
            </w:r>
          </w:p>
        </w:tc>
        <w:tc>
          <w:tcPr>
            <w:tcW w:w="1680" w:type="dxa"/>
            <w:tcBorders>
              <w:top w:val="nil"/>
              <w:left w:val="nil"/>
              <w:bottom w:val="dotted" w:sz="4" w:space="0" w:color="auto"/>
              <w:right w:val="dotted" w:sz="4" w:space="0" w:color="auto"/>
            </w:tcBorders>
            <w:shd w:val="clear" w:color="auto" w:fill="auto"/>
            <w:vAlign w:val="center"/>
            <w:hideMark/>
          </w:tcPr>
          <w:p w14:paraId="25FB298E"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2,385.0</w:t>
            </w:r>
          </w:p>
        </w:tc>
        <w:tc>
          <w:tcPr>
            <w:tcW w:w="1670" w:type="dxa"/>
            <w:tcBorders>
              <w:top w:val="nil"/>
              <w:left w:val="nil"/>
              <w:bottom w:val="dotted" w:sz="4" w:space="0" w:color="auto"/>
              <w:right w:val="dotted" w:sz="4" w:space="0" w:color="auto"/>
            </w:tcBorders>
            <w:shd w:val="clear" w:color="auto" w:fill="auto"/>
            <w:vAlign w:val="center"/>
            <w:hideMark/>
          </w:tcPr>
          <w:p w14:paraId="2F76006F"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2,385.0</w:t>
            </w:r>
          </w:p>
        </w:tc>
        <w:tc>
          <w:tcPr>
            <w:tcW w:w="1672" w:type="dxa"/>
            <w:tcBorders>
              <w:top w:val="nil"/>
              <w:left w:val="nil"/>
              <w:bottom w:val="dotted" w:sz="4" w:space="0" w:color="auto"/>
              <w:right w:val="dotted" w:sz="4" w:space="0" w:color="auto"/>
            </w:tcBorders>
            <w:shd w:val="clear" w:color="auto" w:fill="auto"/>
            <w:vAlign w:val="center"/>
            <w:hideMark/>
          </w:tcPr>
          <w:p w14:paraId="5CFB5F9D"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1,732.3</w:t>
            </w:r>
          </w:p>
        </w:tc>
        <w:tc>
          <w:tcPr>
            <w:tcW w:w="2118" w:type="dxa"/>
            <w:tcBorders>
              <w:top w:val="nil"/>
              <w:left w:val="nil"/>
              <w:bottom w:val="dotted" w:sz="4" w:space="0" w:color="auto"/>
              <w:right w:val="dotted" w:sz="4" w:space="0" w:color="auto"/>
            </w:tcBorders>
            <w:shd w:val="clear" w:color="auto" w:fill="auto"/>
            <w:vAlign w:val="center"/>
            <w:hideMark/>
          </w:tcPr>
          <w:p w14:paraId="328FFA34"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1,732.3</w:t>
            </w:r>
          </w:p>
        </w:tc>
        <w:tc>
          <w:tcPr>
            <w:tcW w:w="1674" w:type="dxa"/>
            <w:tcBorders>
              <w:top w:val="nil"/>
              <w:left w:val="nil"/>
              <w:bottom w:val="dotted" w:sz="4" w:space="0" w:color="auto"/>
              <w:right w:val="dotted" w:sz="4" w:space="0" w:color="auto"/>
            </w:tcBorders>
            <w:shd w:val="clear" w:color="auto" w:fill="auto"/>
            <w:vAlign w:val="center"/>
            <w:hideMark/>
          </w:tcPr>
          <w:p w14:paraId="587E7382"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3DBAFD8B" w14:textId="77777777" w:rsidTr="00154398">
        <w:trPr>
          <w:trHeight w:val="3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65790B66"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26 05</w:t>
            </w:r>
          </w:p>
        </w:tc>
        <w:tc>
          <w:tcPr>
            <w:tcW w:w="4876" w:type="dxa"/>
            <w:tcBorders>
              <w:top w:val="nil"/>
              <w:left w:val="nil"/>
              <w:bottom w:val="dotted" w:sz="4" w:space="0" w:color="auto"/>
              <w:right w:val="dotted" w:sz="4" w:space="0" w:color="auto"/>
            </w:tcBorders>
            <w:shd w:val="clear" w:color="auto" w:fill="auto"/>
            <w:vAlign w:val="center"/>
            <w:hideMark/>
          </w:tcPr>
          <w:p w14:paraId="6FB72C88"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ელექტრონული მმართველობის განვითარება</w:t>
            </w:r>
          </w:p>
        </w:tc>
        <w:tc>
          <w:tcPr>
            <w:tcW w:w="1680" w:type="dxa"/>
            <w:tcBorders>
              <w:top w:val="nil"/>
              <w:left w:val="nil"/>
              <w:bottom w:val="dotted" w:sz="4" w:space="0" w:color="auto"/>
              <w:right w:val="dotted" w:sz="4" w:space="0" w:color="auto"/>
            </w:tcBorders>
            <w:shd w:val="clear" w:color="auto" w:fill="auto"/>
            <w:vAlign w:val="center"/>
            <w:hideMark/>
          </w:tcPr>
          <w:p w14:paraId="61344D7F"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3,275.0</w:t>
            </w:r>
          </w:p>
        </w:tc>
        <w:tc>
          <w:tcPr>
            <w:tcW w:w="1670" w:type="dxa"/>
            <w:tcBorders>
              <w:top w:val="nil"/>
              <w:left w:val="nil"/>
              <w:bottom w:val="dotted" w:sz="4" w:space="0" w:color="auto"/>
              <w:right w:val="dotted" w:sz="4" w:space="0" w:color="auto"/>
            </w:tcBorders>
            <w:shd w:val="clear" w:color="auto" w:fill="auto"/>
            <w:vAlign w:val="center"/>
            <w:hideMark/>
          </w:tcPr>
          <w:p w14:paraId="2E8DF726"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1,960.0</w:t>
            </w:r>
          </w:p>
        </w:tc>
        <w:tc>
          <w:tcPr>
            <w:tcW w:w="1672" w:type="dxa"/>
            <w:tcBorders>
              <w:top w:val="nil"/>
              <w:left w:val="nil"/>
              <w:bottom w:val="dotted" w:sz="4" w:space="0" w:color="auto"/>
              <w:right w:val="dotted" w:sz="4" w:space="0" w:color="auto"/>
            </w:tcBorders>
            <w:shd w:val="clear" w:color="auto" w:fill="auto"/>
            <w:vAlign w:val="center"/>
            <w:hideMark/>
          </w:tcPr>
          <w:p w14:paraId="174F49DE"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3,602.8</w:t>
            </w:r>
          </w:p>
        </w:tc>
        <w:tc>
          <w:tcPr>
            <w:tcW w:w="2118" w:type="dxa"/>
            <w:tcBorders>
              <w:top w:val="nil"/>
              <w:left w:val="nil"/>
              <w:bottom w:val="dotted" w:sz="4" w:space="0" w:color="auto"/>
              <w:right w:val="dotted" w:sz="4" w:space="0" w:color="auto"/>
            </w:tcBorders>
            <w:shd w:val="clear" w:color="auto" w:fill="auto"/>
            <w:vAlign w:val="center"/>
            <w:hideMark/>
          </w:tcPr>
          <w:p w14:paraId="57D1940D"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2,509.8</w:t>
            </w:r>
          </w:p>
        </w:tc>
        <w:tc>
          <w:tcPr>
            <w:tcW w:w="1674" w:type="dxa"/>
            <w:tcBorders>
              <w:top w:val="nil"/>
              <w:left w:val="nil"/>
              <w:bottom w:val="dotted" w:sz="4" w:space="0" w:color="auto"/>
              <w:right w:val="dotted" w:sz="4" w:space="0" w:color="auto"/>
            </w:tcBorders>
            <w:shd w:val="clear" w:color="auto" w:fill="auto"/>
            <w:vAlign w:val="center"/>
            <w:hideMark/>
          </w:tcPr>
          <w:p w14:paraId="1E299EBA"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1,093.0</w:t>
            </w:r>
          </w:p>
        </w:tc>
      </w:tr>
      <w:tr w:rsidR="00154398" w:rsidRPr="00506B8C" w14:paraId="41B560D7" w14:textId="77777777" w:rsidTr="00154398">
        <w:trPr>
          <w:trHeight w:val="6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499D8B45"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51 00</w:t>
            </w:r>
          </w:p>
        </w:tc>
        <w:tc>
          <w:tcPr>
            <w:tcW w:w="4876" w:type="dxa"/>
            <w:tcBorders>
              <w:top w:val="nil"/>
              <w:left w:val="nil"/>
              <w:bottom w:val="dotted" w:sz="4" w:space="0" w:color="auto"/>
              <w:right w:val="dotted" w:sz="4" w:space="0" w:color="auto"/>
            </w:tcBorders>
            <w:shd w:val="clear" w:color="auto" w:fill="auto"/>
            <w:vAlign w:val="center"/>
            <w:hideMark/>
          </w:tcPr>
          <w:p w14:paraId="3BF4C4BC"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პერსონალურ მონაცემთა დაცვის ინსპექტორის აპარატი</w:t>
            </w:r>
          </w:p>
        </w:tc>
        <w:tc>
          <w:tcPr>
            <w:tcW w:w="1680" w:type="dxa"/>
            <w:tcBorders>
              <w:top w:val="nil"/>
              <w:left w:val="nil"/>
              <w:bottom w:val="dotted" w:sz="4" w:space="0" w:color="auto"/>
              <w:right w:val="dotted" w:sz="4" w:space="0" w:color="auto"/>
            </w:tcBorders>
            <w:shd w:val="clear" w:color="auto" w:fill="auto"/>
            <w:vAlign w:val="center"/>
            <w:hideMark/>
          </w:tcPr>
          <w:p w14:paraId="382C4500"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1,900.0</w:t>
            </w:r>
          </w:p>
        </w:tc>
        <w:tc>
          <w:tcPr>
            <w:tcW w:w="1670" w:type="dxa"/>
            <w:tcBorders>
              <w:top w:val="nil"/>
              <w:left w:val="nil"/>
              <w:bottom w:val="dotted" w:sz="4" w:space="0" w:color="auto"/>
              <w:right w:val="dotted" w:sz="4" w:space="0" w:color="auto"/>
            </w:tcBorders>
            <w:shd w:val="clear" w:color="auto" w:fill="auto"/>
            <w:vAlign w:val="center"/>
            <w:hideMark/>
          </w:tcPr>
          <w:p w14:paraId="155FEFA3"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1,900.0</w:t>
            </w:r>
          </w:p>
        </w:tc>
        <w:tc>
          <w:tcPr>
            <w:tcW w:w="1672" w:type="dxa"/>
            <w:tcBorders>
              <w:top w:val="nil"/>
              <w:left w:val="nil"/>
              <w:bottom w:val="dotted" w:sz="4" w:space="0" w:color="auto"/>
              <w:right w:val="dotted" w:sz="4" w:space="0" w:color="auto"/>
            </w:tcBorders>
            <w:shd w:val="clear" w:color="auto" w:fill="auto"/>
            <w:vAlign w:val="center"/>
            <w:hideMark/>
          </w:tcPr>
          <w:p w14:paraId="1C790381"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1,838.1</w:t>
            </w:r>
          </w:p>
        </w:tc>
        <w:tc>
          <w:tcPr>
            <w:tcW w:w="2118" w:type="dxa"/>
            <w:tcBorders>
              <w:top w:val="nil"/>
              <w:left w:val="nil"/>
              <w:bottom w:val="dotted" w:sz="4" w:space="0" w:color="auto"/>
              <w:right w:val="dotted" w:sz="4" w:space="0" w:color="auto"/>
            </w:tcBorders>
            <w:shd w:val="clear" w:color="auto" w:fill="auto"/>
            <w:vAlign w:val="center"/>
            <w:hideMark/>
          </w:tcPr>
          <w:p w14:paraId="698823AF"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1,838.1</w:t>
            </w:r>
          </w:p>
        </w:tc>
        <w:tc>
          <w:tcPr>
            <w:tcW w:w="1674" w:type="dxa"/>
            <w:tcBorders>
              <w:top w:val="nil"/>
              <w:left w:val="nil"/>
              <w:bottom w:val="dotted" w:sz="4" w:space="0" w:color="auto"/>
              <w:right w:val="dotted" w:sz="4" w:space="0" w:color="auto"/>
            </w:tcBorders>
            <w:shd w:val="clear" w:color="auto" w:fill="auto"/>
            <w:vAlign w:val="center"/>
            <w:hideMark/>
          </w:tcPr>
          <w:p w14:paraId="26CDD6C7"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0981E4E1" w14:textId="77777777" w:rsidTr="00154398">
        <w:trPr>
          <w:trHeight w:val="3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6650FC0F"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50 00</w:t>
            </w:r>
          </w:p>
        </w:tc>
        <w:tc>
          <w:tcPr>
            <w:tcW w:w="4876" w:type="dxa"/>
            <w:tcBorders>
              <w:top w:val="nil"/>
              <w:left w:val="nil"/>
              <w:bottom w:val="dotted" w:sz="4" w:space="0" w:color="auto"/>
              <w:right w:val="dotted" w:sz="4" w:space="0" w:color="auto"/>
            </w:tcBorders>
            <w:shd w:val="clear" w:color="auto" w:fill="auto"/>
            <w:vAlign w:val="center"/>
            <w:hideMark/>
          </w:tcPr>
          <w:p w14:paraId="4BE2B120"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სსიპ - საჯარო სამსახურის ბიურო</w:t>
            </w:r>
          </w:p>
        </w:tc>
        <w:tc>
          <w:tcPr>
            <w:tcW w:w="1680" w:type="dxa"/>
            <w:tcBorders>
              <w:top w:val="nil"/>
              <w:left w:val="nil"/>
              <w:bottom w:val="dotted" w:sz="4" w:space="0" w:color="auto"/>
              <w:right w:val="dotted" w:sz="4" w:space="0" w:color="auto"/>
            </w:tcBorders>
            <w:shd w:val="clear" w:color="auto" w:fill="auto"/>
            <w:vAlign w:val="center"/>
            <w:hideMark/>
          </w:tcPr>
          <w:p w14:paraId="52B2051F"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1,250.0</w:t>
            </w:r>
          </w:p>
        </w:tc>
        <w:tc>
          <w:tcPr>
            <w:tcW w:w="1670" w:type="dxa"/>
            <w:tcBorders>
              <w:top w:val="nil"/>
              <w:left w:val="nil"/>
              <w:bottom w:val="dotted" w:sz="4" w:space="0" w:color="auto"/>
              <w:right w:val="dotted" w:sz="4" w:space="0" w:color="auto"/>
            </w:tcBorders>
            <w:shd w:val="clear" w:color="auto" w:fill="auto"/>
            <w:vAlign w:val="center"/>
            <w:hideMark/>
          </w:tcPr>
          <w:p w14:paraId="127B50B4"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1,250.0</w:t>
            </w:r>
          </w:p>
        </w:tc>
        <w:tc>
          <w:tcPr>
            <w:tcW w:w="1672" w:type="dxa"/>
            <w:tcBorders>
              <w:top w:val="nil"/>
              <w:left w:val="nil"/>
              <w:bottom w:val="dotted" w:sz="4" w:space="0" w:color="auto"/>
              <w:right w:val="dotted" w:sz="4" w:space="0" w:color="auto"/>
            </w:tcBorders>
            <w:shd w:val="clear" w:color="auto" w:fill="auto"/>
            <w:vAlign w:val="center"/>
            <w:hideMark/>
          </w:tcPr>
          <w:p w14:paraId="1FD3C616"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1,411.8</w:t>
            </w:r>
          </w:p>
        </w:tc>
        <w:tc>
          <w:tcPr>
            <w:tcW w:w="2118" w:type="dxa"/>
            <w:tcBorders>
              <w:top w:val="nil"/>
              <w:left w:val="nil"/>
              <w:bottom w:val="dotted" w:sz="4" w:space="0" w:color="auto"/>
              <w:right w:val="dotted" w:sz="4" w:space="0" w:color="auto"/>
            </w:tcBorders>
            <w:shd w:val="clear" w:color="auto" w:fill="auto"/>
            <w:vAlign w:val="center"/>
            <w:hideMark/>
          </w:tcPr>
          <w:p w14:paraId="1A62F26A"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1,411.8</w:t>
            </w:r>
          </w:p>
        </w:tc>
        <w:tc>
          <w:tcPr>
            <w:tcW w:w="1674" w:type="dxa"/>
            <w:tcBorders>
              <w:top w:val="nil"/>
              <w:left w:val="nil"/>
              <w:bottom w:val="dotted" w:sz="4" w:space="0" w:color="auto"/>
              <w:right w:val="dotted" w:sz="4" w:space="0" w:color="auto"/>
            </w:tcBorders>
            <w:shd w:val="clear" w:color="auto" w:fill="auto"/>
            <w:vAlign w:val="center"/>
            <w:hideMark/>
          </w:tcPr>
          <w:p w14:paraId="60FA9DBA"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7C68DBA9" w14:textId="77777777" w:rsidTr="00154398">
        <w:trPr>
          <w:trHeight w:val="6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57364C53"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06 03</w:t>
            </w:r>
          </w:p>
        </w:tc>
        <w:tc>
          <w:tcPr>
            <w:tcW w:w="4876" w:type="dxa"/>
            <w:tcBorders>
              <w:top w:val="nil"/>
              <w:left w:val="nil"/>
              <w:bottom w:val="dotted" w:sz="4" w:space="0" w:color="auto"/>
              <w:right w:val="dotted" w:sz="4" w:space="0" w:color="auto"/>
            </w:tcBorders>
            <w:shd w:val="clear" w:color="auto" w:fill="auto"/>
            <w:vAlign w:val="center"/>
            <w:hideMark/>
          </w:tcPr>
          <w:p w14:paraId="591AFC05"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საარჩევნო ინსტიტუციის განვითარების და სამოქალაქო განათლების ხელშეწყობა</w:t>
            </w:r>
          </w:p>
        </w:tc>
        <w:tc>
          <w:tcPr>
            <w:tcW w:w="1680" w:type="dxa"/>
            <w:tcBorders>
              <w:top w:val="nil"/>
              <w:left w:val="nil"/>
              <w:bottom w:val="dotted" w:sz="4" w:space="0" w:color="auto"/>
              <w:right w:val="dotted" w:sz="4" w:space="0" w:color="auto"/>
            </w:tcBorders>
            <w:shd w:val="clear" w:color="auto" w:fill="auto"/>
            <w:vAlign w:val="center"/>
            <w:hideMark/>
          </w:tcPr>
          <w:p w14:paraId="7B432CEC"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1,195.9</w:t>
            </w:r>
          </w:p>
        </w:tc>
        <w:tc>
          <w:tcPr>
            <w:tcW w:w="1670" w:type="dxa"/>
            <w:tcBorders>
              <w:top w:val="nil"/>
              <w:left w:val="nil"/>
              <w:bottom w:val="dotted" w:sz="4" w:space="0" w:color="auto"/>
              <w:right w:val="dotted" w:sz="4" w:space="0" w:color="auto"/>
            </w:tcBorders>
            <w:shd w:val="clear" w:color="auto" w:fill="auto"/>
            <w:vAlign w:val="center"/>
            <w:hideMark/>
          </w:tcPr>
          <w:p w14:paraId="5B1F4328"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1,195.9</w:t>
            </w:r>
          </w:p>
        </w:tc>
        <w:tc>
          <w:tcPr>
            <w:tcW w:w="1672" w:type="dxa"/>
            <w:tcBorders>
              <w:top w:val="nil"/>
              <w:left w:val="nil"/>
              <w:bottom w:val="dotted" w:sz="4" w:space="0" w:color="auto"/>
              <w:right w:val="dotted" w:sz="4" w:space="0" w:color="auto"/>
            </w:tcBorders>
            <w:shd w:val="clear" w:color="auto" w:fill="auto"/>
            <w:vAlign w:val="center"/>
            <w:hideMark/>
          </w:tcPr>
          <w:p w14:paraId="59604540"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935.1</w:t>
            </w:r>
          </w:p>
        </w:tc>
        <w:tc>
          <w:tcPr>
            <w:tcW w:w="2118" w:type="dxa"/>
            <w:tcBorders>
              <w:top w:val="nil"/>
              <w:left w:val="nil"/>
              <w:bottom w:val="dotted" w:sz="4" w:space="0" w:color="auto"/>
              <w:right w:val="dotted" w:sz="4" w:space="0" w:color="auto"/>
            </w:tcBorders>
            <w:shd w:val="clear" w:color="auto" w:fill="auto"/>
            <w:vAlign w:val="center"/>
            <w:hideMark/>
          </w:tcPr>
          <w:p w14:paraId="5D4D7B6B"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935.1</w:t>
            </w:r>
          </w:p>
        </w:tc>
        <w:tc>
          <w:tcPr>
            <w:tcW w:w="1674" w:type="dxa"/>
            <w:tcBorders>
              <w:top w:val="nil"/>
              <w:left w:val="nil"/>
              <w:bottom w:val="dotted" w:sz="4" w:space="0" w:color="auto"/>
              <w:right w:val="dotted" w:sz="4" w:space="0" w:color="auto"/>
            </w:tcBorders>
            <w:shd w:val="clear" w:color="auto" w:fill="auto"/>
            <w:vAlign w:val="center"/>
            <w:hideMark/>
          </w:tcPr>
          <w:p w14:paraId="0084A98B"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4747E1AA" w14:textId="77777777" w:rsidTr="00154398">
        <w:trPr>
          <w:trHeight w:val="6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5DBFDC01"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48 00</w:t>
            </w:r>
          </w:p>
        </w:tc>
        <w:tc>
          <w:tcPr>
            <w:tcW w:w="4876" w:type="dxa"/>
            <w:tcBorders>
              <w:top w:val="nil"/>
              <w:left w:val="nil"/>
              <w:bottom w:val="dotted" w:sz="4" w:space="0" w:color="auto"/>
              <w:right w:val="dotted" w:sz="4" w:space="0" w:color="auto"/>
            </w:tcBorders>
            <w:shd w:val="clear" w:color="auto" w:fill="auto"/>
            <w:vAlign w:val="center"/>
            <w:hideMark/>
          </w:tcPr>
          <w:p w14:paraId="2467F040"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სსიპ - საქართველოს დაზღვევის სახელმწიფო ზედამხედველობის სამსახური</w:t>
            </w:r>
          </w:p>
        </w:tc>
        <w:tc>
          <w:tcPr>
            <w:tcW w:w="1680" w:type="dxa"/>
            <w:tcBorders>
              <w:top w:val="nil"/>
              <w:left w:val="nil"/>
              <w:bottom w:val="dotted" w:sz="4" w:space="0" w:color="auto"/>
              <w:right w:val="dotted" w:sz="4" w:space="0" w:color="auto"/>
            </w:tcBorders>
            <w:shd w:val="clear" w:color="auto" w:fill="auto"/>
            <w:vAlign w:val="center"/>
            <w:hideMark/>
          </w:tcPr>
          <w:p w14:paraId="42789194"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1,180.0</w:t>
            </w:r>
          </w:p>
        </w:tc>
        <w:tc>
          <w:tcPr>
            <w:tcW w:w="1670" w:type="dxa"/>
            <w:tcBorders>
              <w:top w:val="nil"/>
              <w:left w:val="nil"/>
              <w:bottom w:val="dotted" w:sz="4" w:space="0" w:color="auto"/>
              <w:right w:val="dotted" w:sz="4" w:space="0" w:color="auto"/>
            </w:tcBorders>
            <w:shd w:val="clear" w:color="auto" w:fill="auto"/>
            <w:vAlign w:val="center"/>
            <w:hideMark/>
          </w:tcPr>
          <w:p w14:paraId="2675BBCD"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1,180.0</w:t>
            </w:r>
          </w:p>
        </w:tc>
        <w:tc>
          <w:tcPr>
            <w:tcW w:w="1672" w:type="dxa"/>
            <w:tcBorders>
              <w:top w:val="nil"/>
              <w:left w:val="nil"/>
              <w:bottom w:val="dotted" w:sz="4" w:space="0" w:color="auto"/>
              <w:right w:val="dotted" w:sz="4" w:space="0" w:color="auto"/>
            </w:tcBorders>
            <w:shd w:val="clear" w:color="auto" w:fill="auto"/>
            <w:vAlign w:val="center"/>
            <w:hideMark/>
          </w:tcPr>
          <w:p w14:paraId="0DB26392"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1,164.2</w:t>
            </w:r>
          </w:p>
        </w:tc>
        <w:tc>
          <w:tcPr>
            <w:tcW w:w="2118" w:type="dxa"/>
            <w:tcBorders>
              <w:top w:val="nil"/>
              <w:left w:val="nil"/>
              <w:bottom w:val="dotted" w:sz="4" w:space="0" w:color="auto"/>
              <w:right w:val="dotted" w:sz="4" w:space="0" w:color="auto"/>
            </w:tcBorders>
            <w:shd w:val="clear" w:color="auto" w:fill="auto"/>
            <w:vAlign w:val="center"/>
            <w:hideMark/>
          </w:tcPr>
          <w:p w14:paraId="0FA27F14"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1,164.2</w:t>
            </w:r>
          </w:p>
        </w:tc>
        <w:tc>
          <w:tcPr>
            <w:tcW w:w="1674" w:type="dxa"/>
            <w:tcBorders>
              <w:top w:val="nil"/>
              <w:left w:val="nil"/>
              <w:bottom w:val="dotted" w:sz="4" w:space="0" w:color="auto"/>
              <w:right w:val="dotted" w:sz="4" w:space="0" w:color="auto"/>
            </w:tcBorders>
            <w:shd w:val="clear" w:color="auto" w:fill="auto"/>
            <w:vAlign w:val="center"/>
            <w:hideMark/>
          </w:tcPr>
          <w:p w14:paraId="67F1EE17"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57D118F5" w14:textId="77777777" w:rsidTr="00154398">
        <w:trPr>
          <w:trHeight w:val="15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2BA91385"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18 00</w:t>
            </w:r>
          </w:p>
        </w:tc>
        <w:tc>
          <w:tcPr>
            <w:tcW w:w="4876" w:type="dxa"/>
            <w:tcBorders>
              <w:top w:val="nil"/>
              <w:left w:val="nil"/>
              <w:bottom w:val="dotted" w:sz="4" w:space="0" w:color="auto"/>
              <w:right w:val="dotted" w:sz="4" w:space="0" w:color="auto"/>
            </w:tcBorders>
            <w:shd w:val="clear" w:color="auto" w:fill="auto"/>
            <w:vAlign w:val="center"/>
            <w:hideMark/>
          </w:tcPr>
          <w:p w14:paraId="105EAA37"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სახელმწიფო რწმუნებულის – გუბერნატორის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1680" w:type="dxa"/>
            <w:tcBorders>
              <w:top w:val="nil"/>
              <w:left w:val="nil"/>
              <w:bottom w:val="dotted" w:sz="4" w:space="0" w:color="auto"/>
              <w:right w:val="dotted" w:sz="4" w:space="0" w:color="auto"/>
            </w:tcBorders>
            <w:shd w:val="clear" w:color="auto" w:fill="auto"/>
            <w:vAlign w:val="center"/>
            <w:hideMark/>
          </w:tcPr>
          <w:p w14:paraId="1AB4ABBE"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860.0</w:t>
            </w:r>
          </w:p>
        </w:tc>
        <w:tc>
          <w:tcPr>
            <w:tcW w:w="1670" w:type="dxa"/>
            <w:tcBorders>
              <w:top w:val="nil"/>
              <w:left w:val="nil"/>
              <w:bottom w:val="dotted" w:sz="4" w:space="0" w:color="auto"/>
              <w:right w:val="dotted" w:sz="4" w:space="0" w:color="auto"/>
            </w:tcBorders>
            <w:shd w:val="clear" w:color="auto" w:fill="auto"/>
            <w:vAlign w:val="center"/>
            <w:hideMark/>
          </w:tcPr>
          <w:p w14:paraId="202D4E80"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860.0</w:t>
            </w:r>
          </w:p>
        </w:tc>
        <w:tc>
          <w:tcPr>
            <w:tcW w:w="1672" w:type="dxa"/>
            <w:tcBorders>
              <w:top w:val="nil"/>
              <w:left w:val="nil"/>
              <w:bottom w:val="dotted" w:sz="4" w:space="0" w:color="auto"/>
              <w:right w:val="dotted" w:sz="4" w:space="0" w:color="auto"/>
            </w:tcBorders>
            <w:shd w:val="clear" w:color="auto" w:fill="auto"/>
            <w:vAlign w:val="center"/>
            <w:hideMark/>
          </w:tcPr>
          <w:p w14:paraId="05293A01"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820.5</w:t>
            </w:r>
          </w:p>
        </w:tc>
        <w:tc>
          <w:tcPr>
            <w:tcW w:w="2118" w:type="dxa"/>
            <w:tcBorders>
              <w:top w:val="nil"/>
              <w:left w:val="nil"/>
              <w:bottom w:val="dotted" w:sz="4" w:space="0" w:color="auto"/>
              <w:right w:val="dotted" w:sz="4" w:space="0" w:color="auto"/>
            </w:tcBorders>
            <w:shd w:val="clear" w:color="auto" w:fill="auto"/>
            <w:vAlign w:val="center"/>
            <w:hideMark/>
          </w:tcPr>
          <w:p w14:paraId="19A2E001"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820.5</w:t>
            </w:r>
          </w:p>
        </w:tc>
        <w:tc>
          <w:tcPr>
            <w:tcW w:w="1674" w:type="dxa"/>
            <w:tcBorders>
              <w:top w:val="nil"/>
              <w:left w:val="nil"/>
              <w:bottom w:val="dotted" w:sz="4" w:space="0" w:color="auto"/>
              <w:right w:val="dotted" w:sz="4" w:space="0" w:color="auto"/>
            </w:tcBorders>
            <w:shd w:val="clear" w:color="auto" w:fill="auto"/>
            <w:vAlign w:val="center"/>
            <w:hideMark/>
          </w:tcPr>
          <w:p w14:paraId="18783D37"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7EDCE624" w14:textId="77777777" w:rsidTr="00154398">
        <w:trPr>
          <w:trHeight w:val="15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0BB74EC4"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11 00</w:t>
            </w:r>
          </w:p>
        </w:tc>
        <w:tc>
          <w:tcPr>
            <w:tcW w:w="4876" w:type="dxa"/>
            <w:tcBorders>
              <w:top w:val="nil"/>
              <w:left w:val="nil"/>
              <w:bottom w:val="dotted" w:sz="4" w:space="0" w:color="auto"/>
              <w:right w:val="dotted" w:sz="4" w:space="0" w:color="auto"/>
            </w:tcBorders>
            <w:shd w:val="clear" w:color="auto" w:fill="auto"/>
            <w:vAlign w:val="center"/>
            <w:hideMark/>
          </w:tcPr>
          <w:p w14:paraId="12556DED"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სახელმწიფო რწმუნებულის - გუბერნატორის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ფოთსა და ქალაქ ზუგდიდის მუნიციპალიტეტებში</w:t>
            </w:r>
          </w:p>
        </w:tc>
        <w:tc>
          <w:tcPr>
            <w:tcW w:w="1680" w:type="dxa"/>
            <w:tcBorders>
              <w:top w:val="nil"/>
              <w:left w:val="nil"/>
              <w:bottom w:val="dotted" w:sz="4" w:space="0" w:color="auto"/>
              <w:right w:val="dotted" w:sz="4" w:space="0" w:color="auto"/>
            </w:tcBorders>
            <w:shd w:val="clear" w:color="auto" w:fill="auto"/>
            <w:vAlign w:val="center"/>
            <w:hideMark/>
          </w:tcPr>
          <w:p w14:paraId="7266E3D4"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812.0</w:t>
            </w:r>
          </w:p>
        </w:tc>
        <w:tc>
          <w:tcPr>
            <w:tcW w:w="1670" w:type="dxa"/>
            <w:tcBorders>
              <w:top w:val="nil"/>
              <w:left w:val="nil"/>
              <w:bottom w:val="dotted" w:sz="4" w:space="0" w:color="auto"/>
              <w:right w:val="dotted" w:sz="4" w:space="0" w:color="auto"/>
            </w:tcBorders>
            <w:shd w:val="clear" w:color="auto" w:fill="auto"/>
            <w:vAlign w:val="center"/>
            <w:hideMark/>
          </w:tcPr>
          <w:p w14:paraId="703F27D6"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812.0</w:t>
            </w:r>
          </w:p>
        </w:tc>
        <w:tc>
          <w:tcPr>
            <w:tcW w:w="1672" w:type="dxa"/>
            <w:tcBorders>
              <w:top w:val="nil"/>
              <w:left w:val="nil"/>
              <w:bottom w:val="dotted" w:sz="4" w:space="0" w:color="auto"/>
              <w:right w:val="dotted" w:sz="4" w:space="0" w:color="auto"/>
            </w:tcBorders>
            <w:shd w:val="clear" w:color="auto" w:fill="auto"/>
            <w:vAlign w:val="center"/>
            <w:hideMark/>
          </w:tcPr>
          <w:p w14:paraId="41E82544"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785.2</w:t>
            </w:r>
          </w:p>
        </w:tc>
        <w:tc>
          <w:tcPr>
            <w:tcW w:w="2118" w:type="dxa"/>
            <w:tcBorders>
              <w:top w:val="nil"/>
              <w:left w:val="nil"/>
              <w:bottom w:val="dotted" w:sz="4" w:space="0" w:color="auto"/>
              <w:right w:val="dotted" w:sz="4" w:space="0" w:color="auto"/>
            </w:tcBorders>
            <w:shd w:val="clear" w:color="auto" w:fill="auto"/>
            <w:vAlign w:val="center"/>
            <w:hideMark/>
          </w:tcPr>
          <w:p w14:paraId="01EA8A88"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785.2</w:t>
            </w:r>
          </w:p>
        </w:tc>
        <w:tc>
          <w:tcPr>
            <w:tcW w:w="1674" w:type="dxa"/>
            <w:tcBorders>
              <w:top w:val="nil"/>
              <w:left w:val="nil"/>
              <w:bottom w:val="dotted" w:sz="4" w:space="0" w:color="auto"/>
              <w:right w:val="dotted" w:sz="4" w:space="0" w:color="auto"/>
            </w:tcBorders>
            <w:shd w:val="clear" w:color="auto" w:fill="auto"/>
            <w:vAlign w:val="center"/>
            <w:hideMark/>
          </w:tcPr>
          <w:p w14:paraId="1DD13B4E"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5EA58AC5" w14:textId="77777777" w:rsidTr="00154398">
        <w:trPr>
          <w:trHeight w:val="18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7B75FCDE"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lastRenderedPageBreak/>
              <w:t>13 00</w:t>
            </w:r>
          </w:p>
        </w:tc>
        <w:tc>
          <w:tcPr>
            <w:tcW w:w="4876" w:type="dxa"/>
            <w:tcBorders>
              <w:top w:val="nil"/>
              <w:left w:val="nil"/>
              <w:bottom w:val="dotted" w:sz="4" w:space="0" w:color="auto"/>
              <w:right w:val="dotted" w:sz="4" w:space="0" w:color="auto"/>
            </w:tcBorders>
            <w:shd w:val="clear" w:color="auto" w:fill="auto"/>
            <w:vAlign w:val="center"/>
            <w:hideMark/>
          </w:tcPr>
          <w:p w14:paraId="7872D259"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სახელმწიფო რწმუნებულის – გუბერნატორის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1680" w:type="dxa"/>
            <w:tcBorders>
              <w:top w:val="nil"/>
              <w:left w:val="nil"/>
              <w:bottom w:val="dotted" w:sz="4" w:space="0" w:color="auto"/>
              <w:right w:val="dotted" w:sz="4" w:space="0" w:color="auto"/>
            </w:tcBorders>
            <w:shd w:val="clear" w:color="auto" w:fill="auto"/>
            <w:vAlign w:val="center"/>
            <w:hideMark/>
          </w:tcPr>
          <w:p w14:paraId="67FC8A5A"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735.0</w:t>
            </w:r>
          </w:p>
        </w:tc>
        <w:tc>
          <w:tcPr>
            <w:tcW w:w="1670" w:type="dxa"/>
            <w:tcBorders>
              <w:top w:val="nil"/>
              <w:left w:val="nil"/>
              <w:bottom w:val="dotted" w:sz="4" w:space="0" w:color="auto"/>
              <w:right w:val="dotted" w:sz="4" w:space="0" w:color="auto"/>
            </w:tcBorders>
            <w:shd w:val="clear" w:color="auto" w:fill="auto"/>
            <w:vAlign w:val="center"/>
            <w:hideMark/>
          </w:tcPr>
          <w:p w14:paraId="5E549FCC"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735.0</w:t>
            </w:r>
          </w:p>
        </w:tc>
        <w:tc>
          <w:tcPr>
            <w:tcW w:w="1672" w:type="dxa"/>
            <w:tcBorders>
              <w:top w:val="nil"/>
              <w:left w:val="nil"/>
              <w:bottom w:val="dotted" w:sz="4" w:space="0" w:color="auto"/>
              <w:right w:val="dotted" w:sz="4" w:space="0" w:color="auto"/>
            </w:tcBorders>
            <w:shd w:val="clear" w:color="auto" w:fill="auto"/>
            <w:vAlign w:val="center"/>
            <w:hideMark/>
          </w:tcPr>
          <w:p w14:paraId="6F832DAC"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734.8</w:t>
            </w:r>
          </w:p>
        </w:tc>
        <w:tc>
          <w:tcPr>
            <w:tcW w:w="2118" w:type="dxa"/>
            <w:tcBorders>
              <w:top w:val="nil"/>
              <w:left w:val="nil"/>
              <w:bottom w:val="dotted" w:sz="4" w:space="0" w:color="auto"/>
              <w:right w:val="dotted" w:sz="4" w:space="0" w:color="auto"/>
            </w:tcBorders>
            <w:shd w:val="clear" w:color="auto" w:fill="auto"/>
            <w:vAlign w:val="center"/>
            <w:hideMark/>
          </w:tcPr>
          <w:p w14:paraId="167C1427"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734.8</w:t>
            </w:r>
          </w:p>
        </w:tc>
        <w:tc>
          <w:tcPr>
            <w:tcW w:w="1674" w:type="dxa"/>
            <w:tcBorders>
              <w:top w:val="nil"/>
              <w:left w:val="nil"/>
              <w:bottom w:val="dotted" w:sz="4" w:space="0" w:color="auto"/>
              <w:right w:val="dotted" w:sz="4" w:space="0" w:color="auto"/>
            </w:tcBorders>
            <w:shd w:val="clear" w:color="auto" w:fill="auto"/>
            <w:vAlign w:val="center"/>
            <w:hideMark/>
          </w:tcPr>
          <w:p w14:paraId="311DC89A"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17189B8E" w14:textId="77777777" w:rsidTr="00154398">
        <w:trPr>
          <w:trHeight w:val="18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0FC984B5"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14 00</w:t>
            </w:r>
          </w:p>
        </w:tc>
        <w:tc>
          <w:tcPr>
            <w:tcW w:w="4876" w:type="dxa"/>
            <w:tcBorders>
              <w:top w:val="nil"/>
              <w:left w:val="nil"/>
              <w:bottom w:val="dotted" w:sz="4" w:space="0" w:color="auto"/>
              <w:right w:val="dotted" w:sz="4" w:space="0" w:color="auto"/>
            </w:tcBorders>
            <w:shd w:val="clear" w:color="auto" w:fill="auto"/>
            <w:vAlign w:val="center"/>
            <w:hideMark/>
          </w:tcPr>
          <w:p w14:paraId="40F4BEC3"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სახელმწიფო რწმუნებულის – გუბერნატორის ადმინისტრაცია ახმეტის, გურჯაანის, დედოფლისწყაროს, თელავის, ლაგოდეხის, საგარეჯოს, სიღნაღის, ყვარლის მუნიციპალიტეტებსა და ქალაქ თელავის მუნიციპალიტეტში</w:t>
            </w:r>
          </w:p>
        </w:tc>
        <w:tc>
          <w:tcPr>
            <w:tcW w:w="1680" w:type="dxa"/>
            <w:tcBorders>
              <w:top w:val="nil"/>
              <w:left w:val="nil"/>
              <w:bottom w:val="dotted" w:sz="4" w:space="0" w:color="auto"/>
              <w:right w:val="dotted" w:sz="4" w:space="0" w:color="auto"/>
            </w:tcBorders>
            <w:shd w:val="clear" w:color="auto" w:fill="auto"/>
            <w:vAlign w:val="center"/>
            <w:hideMark/>
          </w:tcPr>
          <w:p w14:paraId="084722B9"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725.0</w:t>
            </w:r>
          </w:p>
        </w:tc>
        <w:tc>
          <w:tcPr>
            <w:tcW w:w="1670" w:type="dxa"/>
            <w:tcBorders>
              <w:top w:val="nil"/>
              <w:left w:val="nil"/>
              <w:bottom w:val="dotted" w:sz="4" w:space="0" w:color="auto"/>
              <w:right w:val="dotted" w:sz="4" w:space="0" w:color="auto"/>
            </w:tcBorders>
            <w:shd w:val="clear" w:color="auto" w:fill="auto"/>
            <w:vAlign w:val="center"/>
            <w:hideMark/>
          </w:tcPr>
          <w:p w14:paraId="2C0BCB8E"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725.0</w:t>
            </w:r>
          </w:p>
        </w:tc>
        <w:tc>
          <w:tcPr>
            <w:tcW w:w="1672" w:type="dxa"/>
            <w:tcBorders>
              <w:top w:val="nil"/>
              <w:left w:val="nil"/>
              <w:bottom w:val="dotted" w:sz="4" w:space="0" w:color="auto"/>
              <w:right w:val="dotted" w:sz="4" w:space="0" w:color="auto"/>
            </w:tcBorders>
            <w:shd w:val="clear" w:color="auto" w:fill="auto"/>
            <w:vAlign w:val="center"/>
            <w:hideMark/>
          </w:tcPr>
          <w:p w14:paraId="5B8CD0D7"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685.9</w:t>
            </w:r>
          </w:p>
        </w:tc>
        <w:tc>
          <w:tcPr>
            <w:tcW w:w="2118" w:type="dxa"/>
            <w:tcBorders>
              <w:top w:val="nil"/>
              <w:left w:val="nil"/>
              <w:bottom w:val="dotted" w:sz="4" w:space="0" w:color="auto"/>
              <w:right w:val="dotted" w:sz="4" w:space="0" w:color="auto"/>
            </w:tcBorders>
            <w:shd w:val="clear" w:color="auto" w:fill="auto"/>
            <w:vAlign w:val="center"/>
            <w:hideMark/>
          </w:tcPr>
          <w:p w14:paraId="4434A22B"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685.9</w:t>
            </w:r>
          </w:p>
        </w:tc>
        <w:tc>
          <w:tcPr>
            <w:tcW w:w="1674" w:type="dxa"/>
            <w:tcBorders>
              <w:top w:val="nil"/>
              <w:left w:val="nil"/>
              <w:bottom w:val="dotted" w:sz="4" w:space="0" w:color="auto"/>
              <w:right w:val="dotted" w:sz="4" w:space="0" w:color="auto"/>
            </w:tcBorders>
            <w:shd w:val="clear" w:color="auto" w:fill="auto"/>
            <w:vAlign w:val="center"/>
            <w:hideMark/>
          </w:tcPr>
          <w:p w14:paraId="323E3233"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6DDD4F7B" w14:textId="77777777" w:rsidTr="00154398">
        <w:trPr>
          <w:trHeight w:val="12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261465F0"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19 00</w:t>
            </w:r>
          </w:p>
        </w:tc>
        <w:tc>
          <w:tcPr>
            <w:tcW w:w="4876" w:type="dxa"/>
            <w:tcBorders>
              <w:top w:val="nil"/>
              <w:left w:val="nil"/>
              <w:bottom w:val="dotted" w:sz="4" w:space="0" w:color="auto"/>
              <w:right w:val="dotted" w:sz="4" w:space="0" w:color="auto"/>
            </w:tcBorders>
            <w:shd w:val="clear" w:color="auto" w:fill="auto"/>
            <w:vAlign w:val="center"/>
            <w:hideMark/>
          </w:tcPr>
          <w:p w14:paraId="7797695F"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სახელმწიფო რწმუნებულის – გუბერნატორის ადმინისტრაცია გორის, კასპის, ქარელის, ხაშურის მუნიციპალიტეტებსა და ქალაქ გორის მუნიციპალიტეტში</w:t>
            </w:r>
          </w:p>
        </w:tc>
        <w:tc>
          <w:tcPr>
            <w:tcW w:w="1680" w:type="dxa"/>
            <w:tcBorders>
              <w:top w:val="nil"/>
              <w:left w:val="nil"/>
              <w:bottom w:val="dotted" w:sz="4" w:space="0" w:color="auto"/>
              <w:right w:val="dotted" w:sz="4" w:space="0" w:color="auto"/>
            </w:tcBorders>
            <w:shd w:val="clear" w:color="auto" w:fill="auto"/>
            <w:vAlign w:val="center"/>
            <w:hideMark/>
          </w:tcPr>
          <w:p w14:paraId="06B262C4"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625.0</w:t>
            </w:r>
          </w:p>
        </w:tc>
        <w:tc>
          <w:tcPr>
            <w:tcW w:w="1670" w:type="dxa"/>
            <w:tcBorders>
              <w:top w:val="nil"/>
              <w:left w:val="nil"/>
              <w:bottom w:val="dotted" w:sz="4" w:space="0" w:color="auto"/>
              <w:right w:val="dotted" w:sz="4" w:space="0" w:color="auto"/>
            </w:tcBorders>
            <w:shd w:val="clear" w:color="auto" w:fill="auto"/>
            <w:vAlign w:val="center"/>
            <w:hideMark/>
          </w:tcPr>
          <w:p w14:paraId="0483B96C"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625.0</w:t>
            </w:r>
          </w:p>
        </w:tc>
        <w:tc>
          <w:tcPr>
            <w:tcW w:w="1672" w:type="dxa"/>
            <w:tcBorders>
              <w:top w:val="nil"/>
              <w:left w:val="nil"/>
              <w:bottom w:val="dotted" w:sz="4" w:space="0" w:color="auto"/>
              <w:right w:val="dotted" w:sz="4" w:space="0" w:color="auto"/>
            </w:tcBorders>
            <w:shd w:val="clear" w:color="auto" w:fill="auto"/>
            <w:vAlign w:val="center"/>
            <w:hideMark/>
          </w:tcPr>
          <w:p w14:paraId="4C6D0AE6"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624.5</w:t>
            </w:r>
          </w:p>
        </w:tc>
        <w:tc>
          <w:tcPr>
            <w:tcW w:w="2118" w:type="dxa"/>
            <w:tcBorders>
              <w:top w:val="nil"/>
              <w:left w:val="nil"/>
              <w:bottom w:val="dotted" w:sz="4" w:space="0" w:color="auto"/>
              <w:right w:val="dotted" w:sz="4" w:space="0" w:color="auto"/>
            </w:tcBorders>
            <w:shd w:val="clear" w:color="auto" w:fill="auto"/>
            <w:vAlign w:val="center"/>
            <w:hideMark/>
          </w:tcPr>
          <w:p w14:paraId="0E47E8E8"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624.5</w:t>
            </w:r>
          </w:p>
        </w:tc>
        <w:tc>
          <w:tcPr>
            <w:tcW w:w="1674" w:type="dxa"/>
            <w:tcBorders>
              <w:top w:val="nil"/>
              <w:left w:val="nil"/>
              <w:bottom w:val="dotted" w:sz="4" w:space="0" w:color="auto"/>
              <w:right w:val="dotted" w:sz="4" w:space="0" w:color="auto"/>
            </w:tcBorders>
            <w:shd w:val="clear" w:color="auto" w:fill="auto"/>
            <w:vAlign w:val="center"/>
            <w:hideMark/>
          </w:tcPr>
          <w:p w14:paraId="77BECD77"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1136BE7C" w14:textId="77777777" w:rsidTr="00154398">
        <w:trPr>
          <w:trHeight w:val="12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5E3F0842"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12 00</w:t>
            </w:r>
          </w:p>
        </w:tc>
        <w:tc>
          <w:tcPr>
            <w:tcW w:w="4876" w:type="dxa"/>
            <w:tcBorders>
              <w:top w:val="nil"/>
              <w:left w:val="nil"/>
              <w:bottom w:val="dotted" w:sz="4" w:space="0" w:color="auto"/>
              <w:right w:val="dotted" w:sz="4" w:space="0" w:color="auto"/>
            </w:tcBorders>
            <w:shd w:val="clear" w:color="auto" w:fill="auto"/>
            <w:vAlign w:val="center"/>
            <w:hideMark/>
          </w:tcPr>
          <w:p w14:paraId="332CBF71"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სახელმწიფო რწმუნებულის – გუბერნატორის ადმინისტრაცია ლანჩხუთის, ოზურგეთის, ჩოხატაურის მუნიციპალიტეტებსა და ქალაქ ოზურგეთის მუნიციპალიტეტში</w:t>
            </w:r>
          </w:p>
        </w:tc>
        <w:tc>
          <w:tcPr>
            <w:tcW w:w="1680" w:type="dxa"/>
            <w:tcBorders>
              <w:top w:val="nil"/>
              <w:left w:val="nil"/>
              <w:bottom w:val="dotted" w:sz="4" w:space="0" w:color="auto"/>
              <w:right w:val="dotted" w:sz="4" w:space="0" w:color="auto"/>
            </w:tcBorders>
            <w:shd w:val="clear" w:color="auto" w:fill="auto"/>
            <w:vAlign w:val="center"/>
            <w:hideMark/>
          </w:tcPr>
          <w:p w14:paraId="56B9285E"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610.0</w:t>
            </w:r>
          </w:p>
        </w:tc>
        <w:tc>
          <w:tcPr>
            <w:tcW w:w="1670" w:type="dxa"/>
            <w:tcBorders>
              <w:top w:val="nil"/>
              <w:left w:val="nil"/>
              <w:bottom w:val="dotted" w:sz="4" w:space="0" w:color="auto"/>
              <w:right w:val="dotted" w:sz="4" w:space="0" w:color="auto"/>
            </w:tcBorders>
            <w:shd w:val="clear" w:color="auto" w:fill="auto"/>
            <w:vAlign w:val="center"/>
            <w:hideMark/>
          </w:tcPr>
          <w:p w14:paraId="184E8195"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610.0</w:t>
            </w:r>
          </w:p>
        </w:tc>
        <w:tc>
          <w:tcPr>
            <w:tcW w:w="1672" w:type="dxa"/>
            <w:tcBorders>
              <w:top w:val="nil"/>
              <w:left w:val="nil"/>
              <w:bottom w:val="dotted" w:sz="4" w:space="0" w:color="auto"/>
              <w:right w:val="dotted" w:sz="4" w:space="0" w:color="auto"/>
            </w:tcBorders>
            <w:shd w:val="clear" w:color="auto" w:fill="auto"/>
            <w:vAlign w:val="center"/>
            <w:hideMark/>
          </w:tcPr>
          <w:p w14:paraId="16CDE608"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607.9</w:t>
            </w:r>
          </w:p>
        </w:tc>
        <w:tc>
          <w:tcPr>
            <w:tcW w:w="2118" w:type="dxa"/>
            <w:tcBorders>
              <w:top w:val="nil"/>
              <w:left w:val="nil"/>
              <w:bottom w:val="dotted" w:sz="4" w:space="0" w:color="auto"/>
              <w:right w:val="dotted" w:sz="4" w:space="0" w:color="auto"/>
            </w:tcBorders>
            <w:shd w:val="clear" w:color="auto" w:fill="auto"/>
            <w:vAlign w:val="center"/>
            <w:hideMark/>
          </w:tcPr>
          <w:p w14:paraId="73FE7D85"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607.9</w:t>
            </w:r>
          </w:p>
        </w:tc>
        <w:tc>
          <w:tcPr>
            <w:tcW w:w="1674" w:type="dxa"/>
            <w:tcBorders>
              <w:top w:val="nil"/>
              <w:left w:val="nil"/>
              <w:bottom w:val="dotted" w:sz="4" w:space="0" w:color="auto"/>
              <w:right w:val="dotted" w:sz="4" w:space="0" w:color="auto"/>
            </w:tcBorders>
            <w:shd w:val="clear" w:color="auto" w:fill="auto"/>
            <w:vAlign w:val="center"/>
            <w:hideMark/>
          </w:tcPr>
          <w:p w14:paraId="05225580"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05D20474" w14:textId="77777777" w:rsidTr="00154398">
        <w:trPr>
          <w:trHeight w:val="15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7C364A40"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17 00</w:t>
            </w:r>
          </w:p>
        </w:tc>
        <w:tc>
          <w:tcPr>
            <w:tcW w:w="4876" w:type="dxa"/>
            <w:tcBorders>
              <w:top w:val="nil"/>
              <w:left w:val="nil"/>
              <w:bottom w:val="dotted" w:sz="4" w:space="0" w:color="auto"/>
              <w:right w:val="dotted" w:sz="4" w:space="0" w:color="auto"/>
            </w:tcBorders>
            <w:shd w:val="clear" w:color="auto" w:fill="auto"/>
            <w:vAlign w:val="center"/>
            <w:hideMark/>
          </w:tcPr>
          <w:p w14:paraId="49CB63B9"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 xml:space="preserve">სახელმწიფო რწმუნებულის – გუბერნატორის ადმინისტრაცია ადიგენის, ასპინძის, ახალციხის, ახალქალაქის, ბორჯომის, ნინოწმინდის მუნიციპალიტეტებსა და ქალაქ ახალციხის მუნიციპალიტეტში </w:t>
            </w:r>
          </w:p>
        </w:tc>
        <w:tc>
          <w:tcPr>
            <w:tcW w:w="1680" w:type="dxa"/>
            <w:tcBorders>
              <w:top w:val="nil"/>
              <w:left w:val="nil"/>
              <w:bottom w:val="dotted" w:sz="4" w:space="0" w:color="auto"/>
              <w:right w:val="dotted" w:sz="4" w:space="0" w:color="auto"/>
            </w:tcBorders>
            <w:shd w:val="clear" w:color="auto" w:fill="auto"/>
            <w:vAlign w:val="center"/>
            <w:hideMark/>
          </w:tcPr>
          <w:p w14:paraId="1ABD8E65"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595.0</w:t>
            </w:r>
          </w:p>
        </w:tc>
        <w:tc>
          <w:tcPr>
            <w:tcW w:w="1670" w:type="dxa"/>
            <w:tcBorders>
              <w:top w:val="nil"/>
              <w:left w:val="nil"/>
              <w:bottom w:val="dotted" w:sz="4" w:space="0" w:color="auto"/>
              <w:right w:val="dotted" w:sz="4" w:space="0" w:color="auto"/>
            </w:tcBorders>
            <w:shd w:val="clear" w:color="auto" w:fill="auto"/>
            <w:vAlign w:val="center"/>
            <w:hideMark/>
          </w:tcPr>
          <w:p w14:paraId="750C7887"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595.0</w:t>
            </w:r>
          </w:p>
        </w:tc>
        <w:tc>
          <w:tcPr>
            <w:tcW w:w="1672" w:type="dxa"/>
            <w:tcBorders>
              <w:top w:val="nil"/>
              <w:left w:val="nil"/>
              <w:bottom w:val="dotted" w:sz="4" w:space="0" w:color="auto"/>
              <w:right w:val="dotted" w:sz="4" w:space="0" w:color="auto"/>
            </w:tcBorders>
            <w:shd w:val="clear" w:color="auto" w:fill="auto"/>
            <w:vAlign w:val="center"/>
            <w:hideMark/>
          </w:tcPr>
          <w:p w14:paraId="7A78C9F3"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525.4</w:t>
            </w:r>
          </w:p>
        </w:tc>
        <w:tc>
          <w:tcPr>
            <w:tcW w:w="2118" w:type="dxa"/>
            <w:tcBorders>
              <w:top w:val="nil"/>
              <w:left w:val="nil"/>
              <w:bottom w:val="dotted" w:sz="4" w:space="0" w:color="auto"/>
              <w:right w:val="dotted" w:sz="4" w:space="0" w:color="auto"/>
            </w:tcBorders>
            <w:shd w:val="clear" w:color="auto" w:fill="auto"/>
            <w:vAlign w:val="center"/>
            <w:hideMark/>
          </w:tcPr>
          <w:p w14:paraId="06E879AC"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525.4</w:t>
            </w:r>
          </w:p>
        </w:tc>
        <w:tc>
          <w:tcPr>
            <w:tcW w:w="1674" w:type="dxa"/>
            <w:tcBorders>
              <w:top w:val="nil"/>
              <w:left w:val="nil"/>
              <w:bottom w:val="dotted" w:sz="4" w:space="0" w:color="auto"/>
              <w:right w:val="dotted" w:sz="4" w:space="0" w:color="auto"/>
            </w:tcBorders>
            <w:shd w:val="clear" w:color="auto" w:fill="auto"/>
            <w:vAlign w:val="center"/>
            <w:hideMark/>
          </w:tcPr>
          <w:p w14:paraId="1F9081D8"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6F943ABE" w14:textId="77777777" w:rsidTr="00154398">
        <w:trPr>
          <w:trHeight w:val="12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65018678"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15 00</w:t>
            </w:r>
          </w:p>
        </w:tc>
        <w:tc>
          <w:tcPr>
            <w:tcW w:w="4876" w:type="dxa"/>
            <w:tcBorders>
              <w:top w:val="nil"/>
              <w:left w:val="nil"/>
              <w:bottom w:val="dotted" w:sz="4" w:space="0" w:color="auto"/>
              <w:right w:val="dotted" w:sz="4" w:space="0" w:color="auto"/>
            </w:tcBorders>
            <w:shd w:val="clear" w:color="auto" w:fill="auto"/>
            <w:vAlign w:val="center"/>
            <w:hideMark/>
          </w:tcPr>
          <w:p w14:paraId="06908981"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სახელმწიფო რწმუნებულის – გუბერნატორის ადმინისტრაცია დუშეთის, თიანეთის, მცხეთის, ყაზბეგის მუნიციპალიტეტებსა და ქალაქ მცხეთის მუნიციპალიტეტში</w:t>
            </w:r>
          </w:p>
        </w:tc>
        <w:tc>
          <w:tcPr>
            <w:tcW w:w="1680" w:type="dxa"/>
            <w:tcBorders>
              <w:top w:val="nil"/>
              <w:left w:val="nil"/>
              <w:bottom w:val="dotted" w:sz="4" w:space="0" w:color="auto"/>
              <w:right w:val="dotted" w:sz="4" w:space="0" w:color="auto"/>
            </w:tcBorders>
            <w:shd w:val="clear" w:color="auto" w:fill="auto"/>
            <w:vAlign w:val="center"/>
            <w:hideMark/>
          </w:tcPr>
          <w:p w14:paraId="71F7E085"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592.0</w:t>
            </w:r>
          </w:p>
        </w:tc>
        <w:tc>
          <w:tcPr>
            <w:tcW w:w="1670" w:type="dxa"/>
            <w:tcBorders>
              <w:top w:val="nil"/>
              <w:left w:val="nil"/>
              <w:bottom w:val="dotted" w:sz="4" w:space="0" w:color="auto"/>
              <w:right w:val="dotted" w:sz="4" w:space="0" w:color="auto"/>
            </w:tcBorders>
            <w:shd w:val="clear" w:color="auto" w:fill="auto"/>
            <w:vAlign w:val="center"/>
            <w:hideMark/>
          </w:tcPr>
          <w:p w14:paraId="4D6D332B"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592.0</w:t>
            </w:r>
          </w:p>
        </w:tc>
        <w:tc>
          <w:tcPr>
            <w:tcW w:w="1672" w:type="dxa"/>
            <w:tcBorders>
              <w:top w:val="nil"/>
              <w:left w:val="nil"/>
              <w:bottom w:val="dotted" w:sz="4" w:space="0" w:color="auto"/>
              <w:right w:val="dotted" w:sz="4" w:space="0" w:color="auto"/>
            </w:tcBorders>
            <w:shd w:val="clear" w:color="auto" w:fill="auto"/>
            <w:vAlign w:val="center"/>
            <w:hideMark/>
          </w:tcPr>
          <w:p w14:paraId="7150E557"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591.0</w:t>
            </w:r>
          </w:p>
        </w:tc>
        <w:tc>
          <w:tcPr>
            <w:tcW w:w="2118" w:type="dxa"/>
            <w:tcBorders>
              <w:top w:val="nil"/>
              <w:left w:val="nil"/>
              <w:bottom w:val="dotted" w:sz="4" w:space="0" w:color="auto"/>
              <w:right w:val="dotted" w:sz="4" w:space="0" w:color="auto"/>
            </w:tcBorders>
            <w:shd w:val="clear" w:color="auto" w:fill="auto"/>
            <w:vAlign w:val="center"/>
            <w:hideMark/>
          </w:tcPr>
          <w:p w14:paraId="477B29F3"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591.0</w:t>
            </w:r>
          </w:p>
        </w:tc>
        <w:tc>
          <w:tcPr>
            <w:tcW w:w="1674" w:type="dxa"/>
            <w:tcBorders>
              <w:top w:val="nil"/>
              <w:left w:val="nil"/>
              <w:bottom w:val="dotted" w:sz="4" w:space="0" w:color="auto"/>
              <w:right w:val="dotted" w:sz="4" w:space="0" w:color="auto"/>
            </w:tcBorders>
            <w:shd w:val="clear" w:color="auto" w:fill="auto"/>
            <w:vAlign w:val="center"/>
            <w:hideMark/>
          </w:tcPr>
          <w:p w14:paraId="5B05261E"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5CE055AA" w14:textId="77777777" w:rsidTr="00154398">
        <w:trPr>
          <w:trHeight w:val="6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249E6FCE"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lastRenderedPageBreak/>
              <w:t>26 06</w:t>
            </w:r>
          </w:p>
        </w:tc>
        <w:tc>
          <w:tcPr>
            <w:tcW w:w="4876" w:type="dxa"/>
            <w:tcBorders>
              <w:top w:val="nil"/>
              <w:left w:val="nil"/>
              <w:bottom w:val="dotted" w:sz="4" w:space="0" w:color="auto"/>
              <w:right w:val="dotted" w:sz="4" w:space="0" w:color="auto"/>
            </w:tcBorders>
            <w:shd w:val="clear" w:color="auto" w:fill="auto"/>
            <w:vAlign w:val="center"/>
            <w:hideMark/>
          </w:tcPr>
          <w:p w14:paraId="6D33F126"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ერთიანი სახელმწიფო საინფორმაციო ტექნოლოგიების განვითარება</w:t>
            </w:r>
          </w:p>
        </w:tc>
        <w:tc>
          <w:tcPr>
            <w:tcW w:w="1680" w:type="dxa"/>
            <w:tcBorders>
              <w:top w:val="nil"/>
              <w:left w:val="nil"/>
              <w:bottom w:val="dotted" w:sz="4" w:space="0" w:color="auto"/>
              <w:right w:val="dotted" w:sz="4" w:space="0" w:color="auto"/>
            </w:tcBorders>
            <w:shd w:val="clear" w:color="auto" w:fill="auto"/>
            <w:vAlign w:val="center"/>
            <w:hideMark/>
          </w:tcPr>
          <w:p w14:paraId="7CB72B4C"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5,000.5</w:t>
            </w:r>
          </w:p>
        </w:tc>
        <w:tc>
          <w:tcPr>
            <w:tcW w:w="1670" w:type="dxa"/>
            <w:tcBorders>
              <w:top w:val="nil"/>
              <w:left w:val="nil"/>
              <w:bottom w:val="dotted" w:sz="4" w:space="0" w:color="auto"/>
              <w:right w:val="dotted" w:sz="4" w:space="0" w:color="auto"/>
            </w:tcBorders>
            <w:shd w:val="clear" w:color="auto" w:fill="auto"/>
            <w:vAlign w:val="center"/>
            <w:hideMark/>
          </w:tcPr>
          <w:p w14:paraId="1A05036A"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650.5</w:t>
            </w:r>
          </w:p>
        </w:tc>
        <w:tc>
          <w:tcPr>
            <w:tcW w:w="1672" w:type="dxa"/>
            <w:tcBorders>
              <w:top w:val="nil"/>
              <w:left w:val="nil"/>
              <w:bottom w:val="dotted" w:sz="4" w:space="0" w:color="auto"/>
              <w:right w:val="dotted" w:sz="4" w:space="0" w:color="auto"/>
            </w:tcBorders>
            <w:shd w:val="clear" w:color="auto" w:fill="auto"/>
            <w:vAlign w:val="center"/>
            <w:hideMark/>
          </w:tcPr>
          <w:p w14:paraId="4D60B646"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4,888.3</w:t>
            </w:r>
          </w:p>
        </w:tc>
        <w:tc>
          <w:tcPr>
            <w:tcW w:w="2118" w:type="dxa"/>
            <w:tcBorders>
              <w:top w:val="nil"/>
              <w:left w:val="nil"/>
              <w:bottom w:val="dotted" w:sz="4" w:space="0" w:color="auto"/>
              <w:right w:val="dotted" w:sz="4" w:space="0" w:color="auto"/>
            </w:tcBorders>
            <w:shd w:val="clear" w:color="auto" w:fill="auto"/>
            <w:vAlign w:val="center"/>
            <w:hideMark/>
          </w:tcPr>
          <w:p w14:paraId="123D812F"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649.5</w:t>
            </w:r>
          </w:p>
        </w:tc>
        <w:tc>
          <w:tcPr>
            <w:tcW w:w="1674" w:type="dxa"/>
            <w:tcBorders>
              <w:top w:val="nil"/>
              <w:left w:val="nil"/>
              <w:bottom w:val="dotted" w:sz="4" w:space="0" w:color="auto"/>
              <w:right w:val="dotted" w:sz="4" w:space="0" w:color="auto"/>
            </w:tcBorders>
            <w:shd w:val="clear" w:color="auto" w:fill="auto"/>
            <w:vAlign w:val="center"/>
            <w:hideMark/>
          </w:tcPr>
          <w:p w14:paraId="5C91B52D"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4,238.8</w:t>
            </w:r>
          </w:p>
        </w:tc>
      </w:tr>
      <w:tr w:rsidR="00154398" w:rsidRPr="00506B8C" w14:paraId="7B052B1D" w14:textId="77777777" w:rsidTr="00154398">
        <w:trPr>
          <w:trHeight w:val="12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25433E31"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16 00</w:t>
            </w:r>
          </w:p>
        </w:tc>
        <w:tc>
          <w:tcPr>
            <w:tcW w:w="4876" w:type="dxa"/>
            <w:tcBorders>
              <w:top w:val="nil"/>
              <w:left w:val="nil"/>
              <w:bottom w:val="dotted" w:sz="4" w:space="0" w:color="auto"/>
              <w:right w:val="dotted" w:sz="4" w:space="0" w:color="auto"/>
            </w:tcBorders>
            <w:shd w:val="clear" w:color="auto" w:fill="auto"/>
            <w:vAlign w:val="center"/>
            <w:hideMark/>
          </w:tcPr>
          <w:p w14:paraId="1FB592B4"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სახელმწიფო რწმუნებულის – გუბერნატორის ადმინისტრაცია ამბროლაურის, ლენტეხის, ონის, ცაგერის მუნიციპალიტეტებსა და ქალაქ ამბროლაურის მუნიციპალიტეტში</w:t>
            </w:r>
          </w:p>
        </w:tc>
        <w:tc>
          <w:tcPr>
            <w:tcW w:w="1680" w:type="dxa"/>
            <w:tcBorders>
              <w:top w:val="nil"/>
              <w:left w:val="nil"/>
              <w:bottom w:val="dotted" w:sz="4" w:space="0" w:color="auto"/>
              <w:right w:val="dotted" w:sz="4" w:space="0" w:color="auto"/>
            </w:tcBorders>
            <w:shd w:val="clear" w:color="auto" w:fill="auto"/>
            <w:vAlign w:val="center"/>
            <w:hideMark/>
          </w:tcPr>
          <w:p w14:paraId="13C9C003"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585.0</w:t>
            </w:r>
          </w:p>
        </w:tc>
        <w:tc>
          <w:tcPr>
            <w:tcW w:w="1670" w:type="dxa"/>
            <w:tcBorders>
              <w:top w:val="nil"/>
              <w:left w:val="nil"/>
              <w:bottom w:val="dotted" w:sz="4" w:space="0" w:color="auto"/>
              <w:right w:val="dotted" w:sz="4" w:space="0" w:color="auto"/>
            </w:tcBorders>
            <w:shd w:val="clear" w:color="auto" w:fill="auto"/>
            <w:vAlign w:val="center"/>
            <w:hideMark/>
          </w:tcPr>
          <w:p w14:paraId="3DD7E48B"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585.0</w:t>
            </w:r>
          </w:p>
        </w:tc>
        <w:tc>
          <w:tcPr>
            <w:tcW w:w="1672" w:type="dxa"/>
            <w:tcBorders>
              <w:top w:val="nil"/>
              <w:left w:val="nil"/>
              <w:bottom w:val="dotted" w:sz="4" w:space="0" w:color="auto"/>
              <w:right w:val="dotted" w:sz="4" w:space="0" w:color="auto"/>
            </w:tcBorders>
            <w:shd w:val="clear" w:color="auto" w:fill="auto"/>
            <w:vAlign w:val="center"/>
            <w:hideMark/>
          </w:tcPr>
          <w:p w14:paraId="1E677DD7"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582.6</w:t>
            </w:r>
          </w:p>
        </w:tc>
        <w:tc>
          <w:tcPr>
            <w:tcW w:w="2118" w:type="dxa"/>
            <w:tcBorders>
              <w:top w:val="nil"/>
              <w:left w:val="nil"/>
              <w:bottom w:val="dotted" w:sz="4" w:space="0" w:color="auto"/>
              <w:right w:val="dotted" w:sz="4" w:space="0" w:color="auto"/>
            </w:tcBorders>
            <w:shd w:val="clear" w:color="auto" w:fill="auto"/>
            <w:vAlign w:val="center"/>
            <w:hideMark/>
          </w:tcPr>
          <w:p w14:paraId="035376AD"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582.6</w:t>
            </w:r>
          </w:p>
        </w:tc>
        <w:tc>
          <w:tcPr>
            <w:tcW w:w="1674" w:type="dxa"/>
            <w:tcBorders>
              <w:top w:val="nil"/>
              <w:left w:val="nil"/>
              <w:bottom w:val="dotted" w:sz="4" w:space="0" w:color="auto"/>
              <w:right w:val="dotted" w:sz="4" w:space="0" w:color="auto"/>
            </w:tcBorders>
            <w:shd w:val="clear" w:color="auto" w:fill="auto"/>
            <w:vAlign w:val="center"/>
            <w:hideMark/>
          </w:tcPr>
          <w:p w14:paraId="33FC8EF5"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154398" w:rsidRPr="00506B8C" w14:paraId="1E99FEF8" w14:textId="77777777" w:rsidTr="00154398">
        <w:trPr>
          <w:trHeight w:val="9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1053EDC6"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26 12</w:t>
            </w:r>
          </w:p>
        </w:tc>
        <w:tc>
          <w:tcPr>
            <w:tcW w:w="4876" w:type="dxa"/>
            <w:tcBorders>
              <w:top w:val="nil"/>
              <w:left w:val="nil"/>
              <w:bottom w:val="dotted" w:sz="4" w:space="0" w:color="auto"/>
              <w:right w:val="dotted" w:sz="4" w:space="0" w:color="auto"/>
            </w:tcBorders>
            <w:shd w:val="clear" w:color="auto" w:fill="auto"/>
            <w:vAlign w:val="center"/>
            <w:hideMark/>
          </w:tcPr>
          <w:p w14:paraId="7ED590AE"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სსიპ - საჯარო რეესტრის ეროვნული სააგენტოს მომსახურებათა განვითარება და ხელმისაწვდომობა</w:t>
            </w:r>
          </w:p>
        </w:tc>
        <w:tc>
          <w:tcPr>
            <w:tcW w:w="1680" w:type="dxa"/>
            <w:tcBorders>
              <w:top w:val="nil"/>
              <w:left w:val="nil"/>
              <w:bottom w:val="dotted" w:sz="4" w:space="0" w:color="auto"/>
              <w:right w:val="dotted" w:sz="4" w:space="0" w:color="auto"/>
            </w:tcBorders>
            <w:shd w:val="clear" w:color="auto" w:fill="auto"/>
            <w:vAlign w:val="center"/>
            <w:hideMark/>
          </w:tcPr>
          <w:p w14:paraId="621C558D"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55,822.8</w:t>
            </w:r>
          </w:p>
        </w:tc>
        <w:tc>
          <w:tcPr>
            <w:tcW w:w="1670" w:type="dxa"/>
            <w:tcBorders>
              <w:top w:val="nil"/>
              <w:left w:val="nil"/>
              <w:bottom w:val="dotted" w:sz="4" w:space="0" w:color="auto"/>
              <w:right w:val="dotted" w:sz="4" w:space="0" w:color="auto"/>
            </w:tcBorders>
            <w:shd w:val="clear" w:color="auto" w:fill="auto"/>
            <w:vAlign w:val="center"/>
            <w:hideMark/>
          </w:tcPr>
          <w:p w14:paraId="740AE340"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672" w:type="dxa"/>
            <w:tcBorders>
              <w:top w:val="nil"/>
              <w:left w:val="nil"/>
              <w:bottom w:val="dotted" w:sz="4" w:space="0" w:color="auto"/>
              <w:right w:val="dotted" w:sz="4" w:space="0" w:color="auto"/>
            </w:tcBorders>
            <w:shd w:val="clear" w:color="auto" w:fill="auto"/>
            <w:vAlign w:val="center"/>
            <w:hideMark/>
          </w:tcPr>
          <w:p w14:paraId="60BD1711"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50,793.2</w:t>
            </w:r>
          </w:p>
        </w:tc>
        <w:tc>
          <w:tcPr>
            <w:tcW w:w="2118" w:type="dxa"/>
            <w:tcBorders>
              <w:top w:val="nil"/>
              <w:left w:val="nil"/>
              <w:bottom w:val="dotted" w:sz="4" w:space="0" w:color="auto"/>
              <w:right w:val="dotted" w:sz="4" w:space="0" w:color="auto"/>
            </w:tcBorders>
            <w:shd w:val="clear" w:color="auto" w:fill="auto"/>
            <w:vAlign w:val="center"/>
            <w:hideMark/>
          </w:tcPr>
          <w:p w14:paraId="512ADB17"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562.1</w:t>
            </w:r>
          </w:p>
        </w:tc>
        <w:tc>
          <w:tcPr>
            <w:tcW w:w="1674" w:type="dxa"/>
            <w:tcBorders>
              <w:top w:val="nil"/>
              <w:left w:val="nil"/>
              <w:bottom w:val="dotted" w:sz="4" w:space="0" w:color="auto"/>
              <w:right w:val="dotted" w:sz="4" w:space="0" w:color="auto"/>
            </w:tcBorders>
            <w:shd w:val="clear" w:color="auto" w:fill="auto"/>
            <w:vAlign w:val="center"/>
            <w:hideMark/>
          </w:tcPr>
          <w:p w14:paraId="7423DB1E"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50,231.1</w:t>
            </w:r>
          </w:p>
        </w:tc>
      </w:tr>
      <w:tr w:rsidR="00154398" w:rsidRPr="00506B8C" w14:paraId="4E388CF1" w14:textId="77777777" w:rsidTr="00154398">
        <w:trPr>
          <w:trHeight w:val="3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14D72752"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05 02</w:t>
            </w:r>
          </w:p>
        </w:tc>
        <w:tc>
          <w:tcPr>
            <w:tcW w:w="4876" w:type="dxa"/>
            <w:tcBorders>
              <w:top w:val="nil"/>
              <w:left w:val="nil"/>
              <w:bottom w:val="dotted" w:sz="4" w:space="0" w:color="auto"/>
              <w:right w:val="dotted" w:sz="4" w:space="0" w:color="auto"/>
            </w:tcBorders>
            <w:shd w:val="clear" w:color="auto" w:fill="auto"/>
            <w:vAlign w:val="center"/>
            <w:hideMark/>
          </w:tcPr>
          <w:p w14:paraId="1D0C233F"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სსიპ - საჯარო აუდიტის ინსტიტუტი</w:t>
            </w:r>
          </w:p>
        </w:tc>
        <w:tc>
          <w:tcPr>
            <w:tcW w:w="1680" w:type="dxa"/>
            <w:tcBorders>
              <w:top w:val="nil"/>
              <w:left w:val="nil"/>
              <w:bottom w:val="dotted" w:sz="4" w:space="0" w:color="auto"/>
              <w:right w:val="dotted" w:sz="4" w:space="0" w:color="auto"/>
            </w:tcBorders>
            <w:shd w:val="clear" w:color="auto" w:fill="auto"/>
            <w:vAlign w:val="center"/>
            <w:hideMark/>
          </w:tcPr>
          <w:p w14:paraId="75B0F309"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938.5</w:t>
            </w:r>
          </w:p>
        </w:tc>
        <w:tc>
          <w:tcPr>
            <w:tcW w:w="1670" w:type="dxa"/>
            <w:tcBorders>
              <w:top w:val="nil"/>
              <w:left w:val="nil"/>
              <w:bottom w:val="dotted" w:sz="4" w:space="0" w:color="auto"/>
              <w:right w:val="dotted" w:sz="4" w:space="0" w:color="auto"/>
            </w:tcBorders>
            <w:shd w:val="clear" w:color="auto" w:fill="auto"/>
            <w:vAlign w:val="center"/>
            <w:hideMark/>
          </w:tcPr>
          <w:p w14:paraId="2068A798"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100.0</w:t>
            </w:r>
          </w:p>
        </w:tc>
        <w:tc>
          <w:tcPr>
            <w:tcW w:w="1672" w:type="dxa"/>
            <w:tcBorders>
              <w:top w:val="nil"/>
              <w:left w:val="nil"/>
              <w:bottom w:val="dotted" w:sz="4" w:space="0" w:color="auto"/>
              <w:right w:val="dotted" w:sz="4" w:space="0" w:color="auto"/>
            </w:tcBorders>
            <w:shd w:val="clear" w:color="auto" w:fill="auto"/>
            <w:vAlign w:val="center"/>
            <w:hideMark/>
          </w:tcPr>
          <w:p w14:paraId="69F2277E"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862.7</w:t>
            </w:r>
          </w:p>
        </w:tc>
        <w:tc>
          <w:tcPr>
            <w:tcW w:w="2118" w:type="dxa"/>
            <w:tcBorders>
              <w:top w:val="nil"/>
              <w:left w:val="nil"/>
              <w:bottom w:val="dotted" w:sz="4" w:space="0" w:color="auto"/>
              <w:right w:val="dotted" w:sz="4" w:space="0" w:color="auto"/>
            </w:tcBorders>
            <w:shd w:val="clear" w:color="auto" w:fill="auto"/>
            <w:vAlign w:val="center"/>
            <w:hideMark/>
          </w:tcPr>
          <w:p w14:paraId="09E1EC3C"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99.7</w:t>
            </w:r>
          </w:p>
        </w:tc>
        <w:tc>
          <w:tcPr>
            <w:tcW w:w="1674" w:type="dxa"/>
            <w:tcBorders>
              <w:top w:val="nil"/>
              <w:left w:val="nil"/>
              <w:bottom w:val="dotted" w:sz="4" w:space="0" w:color="auto"/>
              <w:right w:val="dotted" w:sz="4" w:space="0" w:color="auto"/>
            </w:tcBorders>
            <w:shd w:val="clear" w:color="auto" w:fill="auto"/>
            <w:vAlign w:val="center"/>
            <w:hideMark/>
          </w:tcPr>
          <w:p w14:paraId="3B307D02"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763.0</w:t>
            </w:r>
          </w:p>
        </w:tc>
      </w:tr>
      <w:tr w:rsidR="00154398" w:rsidRPr="00506B8C" w14:paraId="7C74FBB0" w14:textId="77777777" w:rsidTr="00154398">
        <w:trPr>
          <w:trHeight w:val="600"/>
        </w:trPr>
        <w:tc>
          <w:tcPr>
            <w:tcW w:w="1070" w:type="dxa"/>
            <w:tcBorders>
              <w:top w:val="nil"/>
              <w:left w:val="dotted" w:sz="4" w:space="0" w:color="auto"/>
              <w:bottom w:val="dotted" w:sz="4" w:space="0" w:color="auto"/>
              <w:right w:val="dotted" w:sz="4" w:space="0" w:color="auto"/>
            </w:tcBorders>
            <w:shd w:val="clear" w:color="auto" w:fill="auto"/>
            <w:vAlign w:val="center"/>
            <w:hideMark/>
          </w:tcPr>
          <w:p w14:paraId="6A83E3DF"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26 11</w:t>
            </w:r>
          </w:p>
        </w:tc>
        <w:tc>
          <w:tcPr>
            <w:tcW w:w="4876" w:type="dxa"/>
            <w:tcBorders>
              <w:top w:val="nil"/>
              <w:left w:val="nil"/>
              <w:bottom w:val="dotted" w:sz="4" w:space="0" w:color="auto"/>
              <w:right w:val="dotted" w:sz="4" w:space="0" w:color="auto"/>
            </w:tcBorders>
            <w:shd w:val="clear" w:color="auto" w:fill="auto"/>
            <w:vAlign w:val="center"/>
            <w:hideMark/>
          </w:tcPr>
          <w:p w14:paraId="60C9D88C" w14:textId="77777777" w:rsidR="00154398" w:rsidRPr="00506B8C" w:rsidRDefault="00154398"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ნორმატიული აქტების სისტემატიზაცია და მთარგმნელობითი ცენტრის განვითარება</w:t>
            </w:r>
          </w:p>
        </w:tc>
        <w:tc>
          <w:tcPr>
            <w:tcW w:w="1680" w:type="dxa"/>
            <w:tcBorders>
              <w:top w:val="nil"/>
              <w:left w:val="nil"/>
              <w:bottom w:val="dotted" w:sz="4" w:space="0" w:color="auto"/>
              <w:right w:val="dotted" w:sz="4" w:space="0" w:color="auto"/>
            </w:tcBorders>
            <w:shd w:val="clear" w:color="auto" w:fill="auto"/>
            <w:vAlign w:val="center"/>
            <w:hideMark/>
          </w:tcPr>
          <w:p w14:paraId="3A855A56"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4,021.0</w:t>
            </w:r>
          </w:p>
        </w:tc>
        <w:tc>
          <w:tcPr>
            <w:tcW w:w="1670" w:type="dxa"/>
            <w:tcBorders>
              <w:top w:val="nil"/>
              <w:left w:val="nil"/>
              <w:bottom w:val="dotted" w:sz="4" w:space="0" w:color="auto"/>
              <w:right w:val="dotted" w:sz="4" w:space="0" w:color="auto"/>
            </w:tcBorders>
            <w:shd w:val="clear" w:color="auto" w:fill="auto"/>
            <w:vAlign w:val="center"/>
            <w:hideMark/>
          </w:tcPr>
          <w:p w14:paraId="28E7692A"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672" w:type="dxa"/>
            <w:tcBorders>
              <w:top w:val="nil"/>
              <w:left w:val="nil"/>
              <w:bottom w:val="dotted" w:sz="4" w:space="0" w:color="auto"/>
              <w:right w:val="dotted" w:sz="4" w:space="0" w:color="auto"/>
            </w:tcBorders>
            <w:shd w:val="clear" w:color="auto" w:fill="auto"/>
            <w:vAlign w:val="center"/>
            <w:hideMark/>
          </w:tcPr>
          <w:p w14:paraId="50BA3484"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3,552.2</w:t>
            </w:r>
          </w:p>
        </w:tc>
        <w:tc>
          <w:tcPr>
            <w:tcW w:w="2118" w:type="dxa"/>
            <w:tcBorders>
              <w:top w:val="nil"/>
              <w:left w:val="nil"/>
              <w:bottom w:val="dotted" w:sz="4" w:space="0" w:color="auto"/>
              <w:right w:val="dotted" w:sz="4" w:space="0" w:color="auto"/>
            </w:tcBorders>
            <w:shd w:val="clear" w:color="auto" w:fill="auto"/>
            <w:vAlign w:val="center"/>
            <w:hideMark/>
          </w:tcPr>
          <w:p w14:paraId="127D9801"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c>
          <w:tcPr>
            <w:tcW w:w="1674" w:type="dxa"/>
            <w:tcBorders>
              <w:top w:val="nil"/>
              <w:left w:val="nil"/>
              <w:bottom w:val="dotted" w:sz="4" w:space="0" w:color="auto"/>
              <w:right w:val="dotted" w:sz="4" w:space="0" w:color="auto"/>
            </w:tcBorders>
            <w:shd w:val="clear" w:color="auto" w:fill="auto"/>
            <w:vAlign w:val="center"/>
            <w:hideMark/>
          </w:tcPr>
          <w:p w14:paraId="773D0EFD" w14:textId="77777777" w:rsidR="00154398" w:rsidRPr="00506B8C" w:rsidRDefault="00154398"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3,552.2</w:t>
            </w:r>
          </w:p>
        </w:tc>
      </w:tr>
      <w:tr w:rsidR="00154398" w:rsidRPr="00506B8C" w14:paraId="58A0FFEA" w14:textId="77777777" w:rsidTr="00154398">
        <w:trPr>
          <w:trHeight w:val="300"/>
        </w:trPr>
        <w:tc>
          <w:tcPr>
            <w:tcW w:w="1070" w:type="dxa"/>
            <w:tcBorders>
              <w:top w:val="nil"/>
              <w:left w:val="dotted" w:sz="4" w:space="0" w:color="auto"/>
              <w:bottom w:val="dotted" w:sz="4" w:space="0" w:color="auto"/>
              <w:right w:val="dotted" w:sz="4" w:space="0" w:color="auto"/>
            </w:tcBorders>
            <w:shd w:val="clear" w:color="000000" w:fill="DCE6F1"/>
            <w:vAlign w:val="center"/>
            <w:hideMark/>
          </w:tcPr>
          <w:p w14:paraId="2EE891D7" w14:textId="77777777" w:rsidR="00154398" w:rsidRPr="00506B8C" w:rsidRDefault="00154398"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 </w:t>
            </w:r>
          </w:p>
        </w:tc>
        <w:tc>
          <w:tcPr>
            <w:tcW w:w="4876" w:type="dxa"/>
            <w:tcBorders>
              <w:top w:val="nil"/>
              <w:left w:val="nil"/>
              <w:bottom w:val="dotted" w:sz="4" w:space="0" w:color="auto"/>
              <w:right w:val="dotted" w:sz="4" w:space="0" w:color="auto"/>
            </w:tcBorders>
            <w:shd w:val="clear" w:color="000000" w:fill="DCE6F1"/>
            <w:vAlign w:val="center"/>
            <w:hideMark/>
          </w:tcPr>
          <w:p w14:paraId="2B2FA52C" w14:textId="77777777" w:rsidR="00154398" w:rsidRPr="00506B8C" w:rsidRDefault="00154398" w:rsidP="00501D95">
            <w:pPr>
              <w:spacing w:after="0" w:line="240" w:lineRule="auto"/>
              <w:ind w:left="180"/>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სულ</w:t>
            </w:r>
          </w:p>
        </w:tc>
        <w:tc>
          <w:tcPr>
            <w:tcW w:w="1680" w:type="dxa"/>
            <w:tcBorders>
              <w:top w:val="nil"/>
              <w:left w:val="nil"/>
              <w:bottom w:val="dotted" w:sz="4" w:space="0" w:color="auto"/>
              <w:right w:val="dotted" w:sz="4" w:space="0" w:color="auto"/>
            </w:tcBorders>
            <w:shd w:val="clear" w:color="000000" w:fill="DCE6F1"/>
            <w:vAlign w:val="center"/>
            <w:hideMark/>
          </w:tcPr>
          <w:p w14:paraId="5DE04813" w14:textId="77777777" w:rsidR="00154398" w:rsidRPr="00506B8C" w:rsidRDefault="00154398"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404,949.8</w:t>
            </w:r>
          </w:p>
        </w:tc>
        <w:tc>
          <w:tcPr>
            <w:tcW w:w="1670" w:type="dxa"/>
            <w:tcBorders>
              <w:top w:val="nil"/>
              <w:left w:val="nil"/>
              <w:bottom w:val="dotted" w:sz="4" w:space="0" w:color="auto"/>
              <w:right w:val="dotted" w:sz="4" w:space="0" w:color="auto"/>
            </w:tcBorders>
            <w:shd w:val="clear" w:color="000000" w:fill="DCE6F1"/>
            <w:vAlign w:val="center"/>
            <w:hideMark/>
          </w:tcPr>
          <w:p w14:paraId="0039D87F" w14:textId="77777777" w:rsidR="00154398" w:rsidRPr="00506B8C" w:rsidRDefault="00154398"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248,055.3</w:t>
            </w:r>
          </w:p>
        </w:tc>
        <w:tc>
          <w:tcPr>
            <w:tcW w:w="1672" w:type="dxa"/>
            <w:tcBorders>
              <w:top w:val="nil"/>
              <w:left w:val="nil"/>
              <w:bottom w:val="dotted" w:sz="4" w:space="0" w:color="auto"/>
              <w:right w:val="dotted" w:sz="4" w:space="0" w:color="auto"/>
            </w:tcBorders>
            <w:shd w:val="clear" w:color="000000" w:fill="DCE6F1"/>
            <w:vAlign w:val="center"/>
            <w:hideMark/>
          </w:tcPr>
          <w:p w14:paraId="46334093" w14:textId="77777777" w:rsidR="00154398" w:rsidRPr="00506B8C" w:rsidRDefault="00154398"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390,861.4</w:t>
            </w:r>
          </w:p>
        </w:tc>
        <w:tc>
          <w:tcPr>
            <w:tcW w:w="2118" w:type="dxa"/>
            <w:tcBorders>
              <w:top w:val="nil"/>
              <w:left w:val="nil"/>
              <w:bottom w:val="dotted" w:sz="4" w:space="0" w:color="auto"/>
              <w:right w:val="dotted" w:sz="4" w:space="0" w:color="auto"/>
            </w:tcBorders>
            <w:shd w:val="clear" w:color="000000" w:fill="DCE6F1"/>
            <w:vAlign w:val="center"/>
            <w:hideMark/>
          </w:tcPr>
          <w:p w14:paraId="37412956" w14:textId="77777777" w:rsidR="00154398" w:rsidRPr="00506B8C" w:rsidRDefault="00154398"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248,959.9</w:t>
            </w:r>
          </w:p>
        </w:tc>
        <w:tc>
          <w:tcPr>
            <w:tcW w:w="1674" w:type="dxa"/>
            <w:tcBorders>
              <w:top w:val="nil"/>
              <w:left w:val="nil"/>
              <w:bottom w:val="dotted" w:sz="4" w:space="0" w:color="auto"/>
              <w:right w:val="dotted" w:sz="4" w:space="0" w:color="auto"/>
            </w:tcBorders>
            <w:shd w:val="clear" w:color="000000" w:fill="DCE6F1"/>
            <w:vAlign w:val="center"/>
            <w:hideMark/>
          </w:tcPr>
          <w:p w14:paraId="59DB999D" w14:textId="77777777" w:rsidR="00154398" w:rsidRPr="00506B8C" w:rsidRDefault="00154398"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141,901.6</w:t>
            </w:r>
          </w:p>
        </w:tc>
      </w:tr>
    </w:tbl>
    <w:p w14:paraId="338692B8" w14:textId="77777777" w:rsidR="009B2256" w:rsidRPr="00506B8C" w:rsidRDefault="009B2256" w:rsidP="00501D95">
      <w:pPr>
        <w:ind w:left="180"/>
        <w:jc w:val="center"/>
        <w:rPr>
          <w:rFonts w:ascii="Sylfaen" w:hAnsi="Sylfaen"/>
          <w:highlight w:val="yellow"/>
          <w:lang w:val="ka-GE"/>
        </w:rPr>
      </w:pPr>
    </w:p>
    <w:p w14:paraId="4CB76719" w14:textId="77777777" w:rsidR="009B2256" w:rsidRPr="00506B8C" w:rsidRDefault="009B2256" w:rsidP="00501D95">
      <w:pPr>
        <w:ind w:left="180"/>
        <w:jc w:val="center"/>
        <w:rPr>
          <w:rFonts w:ascii="Sylfaen" w:hAnsi="Sylfaen"/>
          <w:highlight w:val="yellow"/>
          <w:lang w:val="ka-GE"/>
        </w:rPr>
      </w:pPr>
    </w:p>
    <w:p w14:paraId="32FB0426" w14:textId="77777777" w:rsidR="009B2256" w:rsidRPr="00506B8C" w:rsidRDefault="009B2256" w:rsidP="00501D95">
      <w:pPr>
        <w:ind w:left="180"/>
        <w:jc w:val="center"/>
        <w:rPr>
          <w:rFonts w:ascii="Sylfaen" w:hAnsi="Sylfaen"/>
          <w:highlight w:val="yellow"/>
          <w:lang w:val="ka-GE"/>
        </w:rPr>
      </w:pPr>
    </w:p>
    <w:p w14:paraId="62DAE604" w14:textId="77777777" w:rsidR="009B2256" w:rsidRPr="00506B8C" w:rsidRDefault="009B2256" w:rsidP="00501D95">
      <w:pPr>
        <w:ind w:left="180"/>
        <w:jc w:val="center"/>
        <w:rPr>
          <w:rFonts w:ascii="Sylfaen" w:hAnsi="Sylfaen"/>
          <w:highlight w:val="yellow"/>
          <w:lang w:val="ka-GE"/>
        </w:rPr>
      </w:pPr>
    </w:p>
    <w:p w14:paraId="02B71AD9" w14:textId="77777777" w:rsidR="009B2256" w:rsidRDefault="009B2256" w:rsidP="00501D95">
      <w:pPr>
        <w:ind w:left="180"/>
        <w:jc w:val="center"/>
        <w:rPr>
          <w:rFonts w:ascii="Sylfaen" w:hAnsi="Sylfaen"/>
          <w:highlight w:val="yellow"/>
          <w:lang w:val="ka-GE"/>
        </w:rPr>
      </w:pPr>
    </w:p>
    <w:p w14:paraId="458D9FD1" w14:textId="77777777" w:rsidR="00506B8C" w:rsidRDefault="00506B8C" w:rsidP="00501D95">
      <w:pPr>
        <w:ind w:left="180"/>
        <w:jc w:val="center"/>
        <w:rPr>
          <w:rFonts w:ascii="Sylfaen" w:hAnsi="Sylfaen"/>
          <w:highlight w:val="yellow"/>
          <w:lang w:val="ka-GE"/>
        </w:rPr>
      </w:pPr>
    </w:p>
    <w:p w14:paraId="6538FC7A" w14:textId="77777777" w:rsidR="00506B8C" w:rsidRDefault="00506B8C" w:rsidP="00501D95">
      <w:pPr>
        <w:ind w:left="180"/>
        <w:jc w:val="center"/>
        <w:rPr>
          <w:rFonts w:ascii="Sylfaen" w:hAnsi="Sylfaen"/>
          <w:highlight w:val="yellow"/>
          <w:lang w:val="ka-GE"/>
        </w:rPr>
      </w:pPr>
    </w:p>
    <w:p w14:paraId="563AC636" w14:textId="77777777" w:rsidR="00506B8C" w:rsidRDefault="00506B8C" w:rsidP="00501D95">
      <w:pPr>
        <w:ind w:left="180"/>
        <w:jc w:val="center"/>
        <w:rPr>
          <w:rFonts w:ascii="Sylfaen" w:hAnsi="Sylfaen"/>
          <w:highlight w:val="yellow"/>
          <w:lang w:val="ka-GE"/>
        </w:rPr>
      </w:pPr>
    </w:p>
    <w:p w14:paraId="27D2E30E" w14:textId="77777777" w:rsidR="00506B8C" w:rsidRDefault="00506B8C" w:rsidP="00501D95">
      <w:pPr>
        <w:ind w:left="180"/>
        <w:jc w:val="center"/>
        <w:rPr>
          <w:rFonts w:ascii="Sylfaen" w:hAnsi="Sylfaen"/>
          <w:highlight w:val="yellow"/>
          <w:lang w:val="ka-GE"/>
        </w:rPr>
      </w:pPr>
    </w:p>
    <w:p w14:paraId="605D56F7" w14:textId="77777777" w:rsidR="00506B8C" w:rsidRPr="00506B8C" w:rsidRDefault="00506B8C" w:rsidP="00501D95">
      <w:pPr>
        <w:ind w:left="180"/>
        <w:jc w:val="center"/>
        <w:rPr>
          <w:rFonts w:ascii="Sylfaen" w:hAnsi="Sylfaen"/>
          <w:highlight w:val="yellow"/>
          <w:lang w:val="ka-GE"/>
        </w:rPr>
      </w:pPr>
    </w:p>
    <w:p w14:paraId="41614BD5" w14:textId="77777777" w:rsidR="00154398" w:rsidRPr="00506B8C" w:rsidRDefault="00154398" w:rsidP="00501D95">
      <w:pPr>
        <w:ind w:left="180"/>
        <w:rPr>
          <w:rFonts w:ascii="Sylfaen" w:hAnsi="Sylfaen" w:cs="Sylfaen"/>
          <w:lang w:val="ka-GE"/>
        </w:rPr>
      </w:pPr>
      <w:r w:rsidRPr="00506B8C">
        <w:rPr>
          <w:rFonts w:ascii="Sylfaen" w:hAnsi="Sylfaen" w:cs="Sylfaen"/>
        </w:rPr>
        <w:t xml:space="preserve">6.2 </w:t>
      </w:r>
      <w:r w:rsidRPr="00506B8C">
        <w:rPr>
          <w:rFonts w:ascii="Sylfaen" w:hAnsi="Sylfaen" w:cs="Sylfaen"/>
          <w:lang w:val="ka-GE"/>
        </w:rPr>
        <w:t>არჩევნების ჩატარების ღონისძიებები (პროგრამული კოდი 06 02)</w:t>
      </w:r>
    </w:p>
    <w:p w14:paraId="4CA6F216" w14:textId="77777777" w:rsidR="00154398" w:rsidRPr="00506B8C" w:rsidRDefault="00154398"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პროგრამის განმახორციელებელი:</w:t>
      </w:r>
    </w:p>
    <w:p w14:paraId="3BA20950" w14:textId="77777777" w:rsidR="00154398" w:rsidRPr="00506B8C" w:rsidRDefault="00154398"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524C1B4D" w14:textId="77777777" w:rsidR="00154398" w:rsidRPr="00506B8C" w:rsidRDefault="00154398" w:rsidP="00501D95">
      <w:pPr>
        <w:pStyle w:val="ListParagraph"/>
        <w:numPr>
          <w:ilvl w:val="0"/>
          <w:numId w:val="6"/>
        </w:numPr>
        <w:ind w:left="180"/>
        <w:rPr>
          <w:rFonts w:ascii="Sylfaen" w:hAnsi="Sylfaen" w:cs="Sylfaen"/>
          <w:lang w:val="ka-GE"/>
        </w:rPr>
      </w:pPr>
      <w:r w:rsidRPr="00506B8C">
        <w:rPr>
          <w:rFonts w:ascii="Sylfaen" w:hAnsi="Sylfaen" w:cs="Sylfaen"/>
          <w:lang w:val="ka-GE"/>
        </w:rPr>
        <w:t>საქართველოს ცენტრალური საარჩევნო კომისია</w:t>
      </w:r>
    </w:p>
    <w:p w14:paraId="4CC03FA0" w14:textId="77777777" w:rsidR="00154398" w:rsidRPr="00506B8C" w:rsidRDefault="00154398"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 xml:space="preserve">დაგეგმილი საბოლოო შედეგები: </w:t>
      </w:r>
    </w:p>
    <w:p w14:paraId="0655B120" w14:textId="77777777" w:rsidR="00154398" w:rsidRPr="00506B8C" w:rsidRDefault="00154398" w:rsidP="00501D95">
      <w:pPr>
        <w:spacing w:after="0" w:line="240" w:lineRule="auto"/>
        <w:ind w:left="180"/>
        <w:jc w:val="both"/>
        <w:rPr>
          <w:rFonts w:ascii="Sylfaen" w:eastAsia="Sylfaen" w:hAnsi="Sylfaen"/>
          <w:color w:val="000000"/>
        </w:rPr>
      </w:pPr>
    </w:p>
    <w:p w14:paraId="2078BD7E" w14:textId="77777777" w:rsidR="00154398" w:rsidRPr="00506B8C" w:rsidRDefault="00154398" w:rsidP="00501D95">
      <w:pPr>
        <w:pStyle w:val="ListParagraph"/>
        <w:numPr>
          <w:ilvl w:val="0"/>
          <w:numId w:val="5"/>
        </w:numPr>
        <w:tabs>
          <w:tab w:val="left" w:pos="90"/>
        </w:tabs>
        <w:spacing w:after="0"/>
        <w:ind w:left="180" w:hanging="270"/>
        <w:jc w:val="both"/>
        <w:rPr>
          <w:rFonts w:ascii="Sylfaen" w:hAnsi="Sylfaen" w:cs="Sylfaen"/>
          <w:lang w:val="ka-GE"/>
        </w:rPr>
      </w:pPr>
      <w:r w:rsidRPr="00506B8C">
        <w:rPr>
          <w:rFonts w:ascii="Sylfaen" w:hAnsi="Sylfaen" w:cs="Sylfaen"/>
          <w:lang w:val="ka-GE"/>
        </w:rPr>
        <w:t>სამართლიანად შემდგარი არჩევნები;</w:t>
      </w:r>
    </w:p>
    <w:p w14:paraId="530A4C56" w14:textId="77777777" w:rsidR="00154398" w:rsidRPr="00506B8C" w:rsidRDefault="00154398" w:rsidP="00501D95">
      <w:pPr>
        <w:pStyle w:val="ListParagraph"/>
        <w:numPr>
          <w:ilvl w:val="0"/>
          <w:numId w:val="5"/>
        </w:numPr>
        <w:tabs>
          <w:tab w:val="left" w:pos="90"/>
        </w:tabs>
        <w:spacing w:after="0"/>
        <w:ind w:left="180" w:hanging="270"/>
        <w:jc w:val="both"/>
        <w:rPr>
          <w:rFonts w:ascii="Sylfaen" w:hAnsi="Sylfaen" w:cs="Sylfaen"/>
          <w:lang w:val="ka-GE"/>
        </w:rPr>
      </w:pPr>
      <w:r w:rsidRPr="00506B8C">
        <w:rPr>
          <w:rFonts w:ascii="Sylfaen" w:hAnsi="Sylfaen" w:cs="Sylfaen"/>
          <w:lang w:val="ka-GE"/>
        </w:rPr>
        <w:t>საარჩევნო პროცესის მონაწილე ყველა სუბიექტის კანონიერი უფლების დაუბრკოლებელი რეალიზაცია;</w:t>
      </w:r>
    </w:p>
    <w:p w14:paraId="4D1F569C" w14:textId="77777777" w:rsidR="00154398" w:rsidRPr="00506B8C" w:rsidRDefault="00154398" w:rsidP="00501D95">
      <w:pPr>
        <w:pStyle w:val="ListParagraph"/>
        <w:numPr>
          <w:ilvl w:val="0"/>
          <w:numId w:val="5"/>
        </w:numPr>
        <w:tabs>
          <w:tab w:val="left" w:pos="90"/>
        </w:tabs>
        <w:spacing w:after="0"/>
        <w:ind w:left="180" w:hanging="270"/>
        <w:jc w:val="both"/>
        <w:rPr>
          <w:rFonts w:ascii="Sylfaen" w:hAnsi="Sylfaen" w:cs="Sylfaen"/>
          <w:lang w:val="ka-GE"/>
        </w:rPr>
      </w:pPr>
      <w:r w:rsidRPr="00506B8C">
        <w:rPr>
          <w:rFonts w:ascii="Sylfaen" w:hAnsi="Sylfaen" w:cs="Sylfaen"/>
          <w:lang w:val="ka-GE"/>
        </w:rPr>
        <w:t>საარჩევნო ადმინისტრაციის კვალიფიციური მოხელეები;</w:t>
      </w:r>
    </w:p>
    <w:p w14:paraId="464A7092" w14:textId="77777777" w:rsidR="00154398" w:rsidRPr="00506B8C" w:rsidRDefault="00154398" w:rsidP="00501D95">
      <w:pPr>
        <w:pStyle w:val="ListParagraph"/>
        <w:numPr>
          <w:ilvl w:val="0"/>
          <w:numId w:val="5"/>
        </w:numPr>
        <w:tabs>
          <w:tab w:val="left" w:pos="90"/>
        </w:tabs>
        <w:spacing w:after="0"/>
        <w:ind w:left="180" w:hanging="270"/>
        <w:jc w:val="both"/>
        <w:rPr>
          <w:rFonts w:ascii="Sylfaen" w:hAnsi="Sylfaen" w:cs="Sylfaen"/>
          <w:lang w:val="ka-GE"/>
        </w:rPr>
      </w:pPr>
      <w:r w:rsidRPr="00506B8C">
        <w:rPr>
          <w:rFonts w:ascii="Sylfaen" w:hAnsi="Sylfaen" w:cs="Sylfaen"/>
          <w:lang w:val="ka-GE"/>
        </w:rPr>
        <w:t>არჩეული საჯარო ხელისუფლების წარმომადგენლობითი ორგანოების წევრები და საჯარო ხელისუფლების თანამდებობის პირები.</w:t>
      </w:r>
    </w:p>
    <w:p w14:paraId="30CD58F9" w14:textId="77777777" w:rsidR="00154398" w:rsidRPr="00506B8C" w:rsidRDefault="00154398" w:rsidP="00501D95">
      <w:pPr>
        <w:spacing w:after="0" w:line="240" w:lineRule="auto"/>
        <w:ind w:left="180"/>
        <w:jc w:val="both"/>
        <w:rPr>
          <w:rFonts w:ascii="Sylfaen" w:eastAsia="Sylfaen" w:hAnsi="Sylfaen"/>
          <w:color w:val="000000"/>
        </w:rPr>
      </w:pPr>
    </w:p>
    <w:p w14:paraId="50DB0A51" w14:textId="77777777" w:rsidR="00154398" w:rsidRPr="00506B8C" w:rsidRDefault="00154398"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მიღწეული საბოლოო შედეგები:</w:t>
      </w:r>
    </w:p>
    <w:p w14:paraId="7E27B8A9" w14:textId="77777777" w:rsidR="00154398" w:rsidRPr="00506B8C" w:rsidRDefault="00154398"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54E43988" w14:textId="77777777" w:rsidR="00154398" w:rsidRPr="00506B8C" w:rsidRDefault="00154398" w:rsidP="00501D95">
      <w:pPr>
        <w:pStyle w:val="ListParagraph"/>
        <w:numPr>
          <w:ilvl w:val="0"/>
          <w:numId w:val="5"/>
        </w:numPr>
        <w:tabs>
          <w:tab w:val="left" w:pos="90"/>
        </w:tabs>
        <w:spacing w:after="0"/>
        <w:ind w:left="180" w:hanging="270"/>
        <w:jc w:val="both"/>
        <w:rPr>
          <w:rFonts w:ascii="Sylfaen" w:hAnsi="Sylfaen" w:cs="Sylfaen"/>
          <w:lang w:val="ka-GE"/>
        </w:rPr>
      </w:pPr>
      <w:r w:rsidRPr="00506B8C">
        <w:rPr>
          <w:rFonts w:ascii="Sylfaen" w:hAnsi="Sylfaen" w:cs="Sylfaen"/>
          <w:lang w:val="ka-GE"/>
        </w:rPr>
        <w:t xml:space="preserve">საქართველოს კონსტიტუციისა და საარჩევნო კოდექსის შესაბამისად, ჩატარდა არჩევნები დემოკრატიულ, ღია და გამჭვირვალე გარემოში; </w:t>
      </w:r>
    </w:p>
    <w:p w14:paraId="52800646" w14:textId="77777777" w:rsidR="00154398" w:rsidRPr="00506B8C" w:rsidRDefault="00154398" w:rsidP="00501D95">
      <w:pPr>
        <w:pStyle w:val="ListParagraph"/>
        <w:numPr>
          <w:ilvl w:val="0"/>
          <w:numId w:val="5"/>
        </w:numPr>
        <w:tabs>
          <w:tab w:val="left" w:pos="90"/>
        </w:tabs>
        <w:spacing w:after="0"/>
        <w:ind w:left="180" w:hanging="270"/>
        <w:jc w:val="both"/>
        <w:rPr>
          <w:rFonts w:ascii="Sylfaen" w:hAnsi="Sylfaen" w:cs="Sylfaen"/>
          <w:lang w:val="ka-GE"/>
        </w:rPr>
      </w:pPr>
      <w:r w:rsidRPr="00506B8C">
        <w:rPr>
          <w:rFonts w:ascii="Sylfaen" w:hAnsi="Sylfaen" w:cs="Sylfaen"/>
          <w:lang w:val="ka-GE"/>
        </w:rPr>
        <w:t xml:space="preserve">საოლქო და საუბნო საარჩევნო კომისიის კვალიფიციური მოხელეები; </w:t>
      </w:r>
    </w:p>
    <w:p w14:paraId="147D8C8A" w14:textId="77777777" w:rsidR="00154398" w:rsidRPr="00506B8C" w:rsidRDefault="00154398" w:rsidP="00501D95">
      <w:pPr>
        <w:pStyle w:val="ListParagraph"/>
        <w:numPr>
          <w:ilvl w:val="0"/>
          <w:numId w:val="5"/>
        </w:numPr>
        <w:tabs>
          <w:tab w:val="left" w:pos="90"/>
        </w:tabs>
        <w:spacing w:after="0"/>
        <w:ind w:left="180" w:hanging="270"/>
        <w:jc w:val="both"/>
        <w:rPr>
          <w:rFonts w:ascii="Sylfaen" w:hAnsi="Sylfaen" w:cs="Sylfaen"/>
          <w:lang w:val="ka-GE"/>
        </w:rPr>
      </w:pPr>
      <w:r w:rsidRPr="00506B8C">
        <w:rPr>
          <w:rFonts w:ascii="Sylfaen" w:hAnsi="Sylfaen" w:cs="Sylfaen"/>
          <w:lang w:val="ka-GE"/>
        </w:rPr>
        <w:t>არჩეულ იქნა ადგილობრივი თვითმმართველობის ორგანოების არჩეული პირები და საქართველოს პარლამენტის წევრები.</w:t>
      </w:r>
    </w:p>
    <w:p w14:paraId="2F854D32" w14:textId="77777777" w:rsidR="00154398" w:rsidRPr="00506B8C" w:rsidRDefault="00154398"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27EF4072" w14:textId="77777777" w:rsidR="00154398" w:rsidRPr="00506B8C" w:rsidRDefault="00154398"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დაგეგმილი და მიღწეული საბოლოო შედეგის შეფასების ინდიკატორი:</w:t>
      </w:r>
    </w:p>
    <w:p w14:paraId="2088219E" w14:textId="77777777" w:rsidR="00154398" w:rsidRPr="00506B8C" w:rsidRDefault="00154398" w:rsidP="00501D95">
      <w:pPr>
        <w:spacing w:after="0" w:line="240" w:lineRule="auto"/>
        <w:ind w:left="180"/>
        <w:jc w:val="both"/>
        <w:rPr>
          <w:rFonts w:ascii="Sylfaen" w:eastAsia="Sylfaen" w:hAnsi="Sylfaen"/>
          <w:color w:val="000000"/>
        </w:rPr>
      </w:pPr>
    </w:p>
    <w:p w14:paraId="217E79D3" w14:textId="77777777" w:rsidR="00154398" w:rsidRPr="00506B8C" w:rsidRDefault="00154398" w:rsidP="00501D95">
      <w:pPr>
        <w:pStyle w:val="ListParagraph"/>
        <w:numPr>
          <w:ilvl w:val="0"/>
          <w:numId w:val="144"/>
        </w:numPr>
        <w:spacing w:after="0" w:line="240" w:lineRule="auto"/>
        <w:ind w:left="180"/>
        <w:jc w:val="both"/>
        <w:rPr>
          <w:rFonts w:ascii="Sylfaen" w:eastAsia="Sylfaen" w:hAnsi="Sylfaen"/>
          <w:color w:val="000000"/>
          <w:lang w:val="ka-GE"/>
        </w:rPr>
      </w:pPr>
      <w:r w:rsidRPr="00506B8C">
        <w:rPr>
          <w:rFonts w:ascii="Sylfaen" w:eastAsia="Sylfaen" w:hAnsi="Sylfaen" w:cs="Sylfaen"/>
          <w:color w:val="000000"/>
        </w:rPr>
        <w:t>მიზნობრივი</w:t>
      </w:r>
      <w:r w:rsidRPr="00506B8C">
        <w:rPr>
          <w:rFonts w:ascii="Sylfaen" w:eastAsia="Sylfaen" w:hAnsi="Sylfaen"/>
          <w:color w:val="000000"/>
          <w:lang w:val="ka-GE"/>
        </w:rPr>
        <w:t xml:space="preserve"> </w:t>
      </w:r>
      <w:r w:rsidRPr="00506B8C">
        <w:rPr>
          <w:rFonts w:ascii="Sylfaen" w:eastAsia="Sylfaen" w:hAnsi="Sylfaen"/>
          <w:color w:val="000000"/>
        </w:rPr>
        <w:t>მაჩვენებელი</w:t>
      </w:r>
      <w:r w:rsidRPr="00506B8C">
        <w:rPr>
          <w:rFonts w:ascii="Sylfaen" w:eastAsia="Sylfaen" w:hAnsi="Sylfaen"/>
          <w:color w:val="000000"/>
          <w:lang w:val="ka-GE"/>
        </w:rPr>
        <w:t xml:space="preserve"> </w:t>
      </w:r>
      <w:r w:rsidRPr="00506B8C">
        <w:rPr>
          <w:rFonts w:ascii="Sylfaen" w:eastAsia="Sylfaen" w:hAnsi="Sylfaen"/>
          <w:color w:val="000000"/>
        </w:rPr>
        <w:t>-</w:t>
      </w:r>
      <w:r w:rsidRPr="00506B8C">
        <w:rPr>
          <w:rFonts w:ascii="Sylfaen" w:eastAsia="Sylfaen" w:hAnsi="Sylfaen"/>
          <w:color w:val="000000"/>
          <w:lang w:val="ka-GE"/>
        </w:rPr>
        <w:t xml:space="preserve"> </w:t>
      </w:r>
      <w:r w:rsidRPr="00506B8C">
        <w:rPr>
          <w:rFonts w:ascii="Sylfaen" w:eastAsia="Sylfaen" w:hAnsi="Sylfaen"/>
          <w:color w:val="000000"/>
        </w:rPr>
        <w:t>საარჩევნო ადმინისტრაციის მიერ კანონმდებლობის შესაბამისად წარმოებული და განხილული დავების რაოდენობა</w:t>
      </w:r>
      <w:r w:rsidRPr="00506B8C">
        <w:rPr>
          <w:rFonts w:ascii="Sylfaen" w:eastAsia="Sylfaen" w:hAnsi="Sylfaen"/>
          <w:color w:val="000000"/>
          <w:lang w:val="ka-GE"/>
        </w:rPr>
        <w:t>.</w:t>
      </w:r>
    </w:p>
    <w:p w14:paraId="0C145BD0" w14:textId="77777777" w:rsidR="00154398" w:rsidRPr="00506B8C" w:rsidRDefault="00154398" w:rsidP="00501D95">
      <w:pPr>
        <w:autoSpaceDE w:val="0"/>
        <w:autoSpaceDN w:val="0"/>
        <w:adjustRightInd w:val="0"/>
        <w:spacing w:after="0" w:line="240" w:lineRule="auto"/>
        <w:ind w:left="180"/>
        <w:jc w:val="both"/>
        <w:rPr>
          <w:rFonts w:ascii="Sylfaen" w:hAnsi="Sylfaen"/>
          <w:lang w:val="ka-GE"/>
        </w:rPr>
      </w:pPr>
      <w:r w:rsidRPr="00506B8C">
        <w:rPr>
          <w:rFonts w:ascii="Sylfaen" w:eastAsia="Sylfaen" w:hAnsi="Sylfaen"/>
          <w:color w:val="000000"/>
        </w:rPr>
        <w:t>მიღწეული მაჩვენებელი -</w:t>
      </w:r>
      <w:r w:rsidRPr="00506B8C">
        <w:rPr>
          <w:rFonts w:ascii="Sylfaen" w:eastAsia="Sylfaen" w:hAnsi="Sylfaen"/>
          <w:color w:val="000000"/>
          <w:lang w:val="ka-GE"/>
        </w:rPr>
        <w:t xml:space="preserve"> </w:t>
      </w:r>
      <w:r w:rsidRPr="00506B8C">
        <w:rPr>
          <w:rFonts w:ascii="Sylfaen" w:hAnsi="Sylfaen" w:cs="DejaVuSans"/>
        </w:rPr>
        <w:t>201</w:t>
      </w:r>
      <w:r w:rsidRPr="00506B8C">
        <w:rPr>
          <w:rFonts w:ascii="Sylfaen" w:hAnsi="Sylfaen" w:cs="DejaVuSans"/>
          <w:lang w:val="ka-GE"/>
        </w:rPr>
        <w:t>7</w:t>
      </w:r>
      <w:r w:rsidRPr="00506B8C">
        <w:rPr>
          <w:rFonts w:ascii="Sylfaen" w:hAnsi="Sylfaen" w:cs="DejaVuSans"/>
        </w:rPr>
        <w:t xml:space="preserve"> </w:t>
      </w:r>
      <w:r w:rsidRPr="00506B8C">
        <w:rPr>
          <w:rFonts w:ascii="Sylfaen" w:hAnsi="Sylfaen" w:cs="Sylfaen"/>
        </w:rPr>
        <w:t>წლის</w:t>
      </w:r>
      <w:r w:rsidRPr="00506B8C">
        <w:rPr>
          <w:rFonts w:ascii="Sylfaen" w:hAnsi="Sylfaen" w:cs="DejaVuSans"/>
        </w:rPr>
        <w:t xml:space="preserve"> </w:t>
      </w:r>
      <w:r w:rsidRPr="00506B8C">
        <w:rPr>
          <w:rFonts w:ascii="Sylfaen" w:hAnsi="Sylfaen" w:cs="DejaVuSans"/>
          <w:lang w:val="ka-GE"/>
        </w:rPr>
        <w:t>21</w:t>
      </w:r>
      <w:r w:rsidRPr="00506B8C">
        <w:rPr>
          <w:rFonts w:ascii="Sylfaen" w:hAnsi="Sylfaen" w:cs="DejaVuSans"/>
        </w:rPr>
        <w:t xml:space="preserve"> </w:t>
      </w:r>
      <w:r w:rsidRPr="00506B8C">
        <w:rPr>
          <w:rFonts w:ascii="Sylfaen" w:hAnsi="Sylfaen" w:cs="Sylfaen"/>
        </w:rPr>
        <w:t>ოქტომბრის</w:t>
      </w:r>
      <w:r w:rsidRPr="00506B8C">
        <w:rPr>
          <w:rFonts w:ascii="Sylfaen" w:hAnsi="Sylfaen" w:cs="DejaVuSans"/>
        </w:rPr>
        <w:t xml:space="preserve"> </w:t>
      </w:r>
      <w:r w:rsidRPr="00506B8C">
        <w:rPr>
          <w:rFonts w:ascii="Sylfaen" w:hAnsi="Sylfaen" w:cs="Sylfaen"/>
          <w:lang w:val="ka-GE"/>
        </w:rPr>
        <w:t>ადგილობრივი თვითმმართველობის ორგანოთა</w:t>
      </w:r>
      <w:r w:rsidRPr="00506B8C">
        <w:rPr>
          <w:rFonts w:ascii="Sylfaen" w:hAnsi="Sylfaen" w:cs="DejaVuSans"/>
        </w:rPr>
        <w:t xml:space="preserve"> </w:t>
      </w:r>
      <w:r w:rsidRPr="00506B8C">
        <w:rPr>
          <w:rFonts w:ascii="Sylfaen" w:hAnsi="Sylfaen" w:cs="Sylfaen"/>
        </w:rPr>
        <w:t>არჩევნების</w:t>
      </w:r>
      <w:r w:rsidRPr="00506B8C">
        <w:rPr>
          <w:rFonts w:ascii="Sylfaen" w:hAnsi="Sylfaen" w:cs="DejaVuSans"/>
        </w:rPr>
        <w:t xml:space="preserve"> </w:t>
      </w:r>
      <w:r w:rsidRPr="00506B8C">
        <w:rPr>
          <w:rFonts w:ascii="Sylfaen" w:hAnsi="Sylfaen" w:cs="Sylfaen"/>
        </w:rPr>
        <w:t>პერიოდში</w:t>
      </w:r>
      <w:r w:rsidRPr="00506B8C">
        <w:rPr>
          <w:rFonts w:ascii="Sylfaen" w:hAnsi="Sylfaen" w:cs="DejaVuSans"/>
        </w:rPr>
        <w:t xml:space="preserve">, </w:t>
      </w:r>
      <w:r w:rsidRPr="00506B8C">
        <w:rPr>
          <w:rFonts w:ascii="Sylfaen" w:hAnsi="Sylfaen" w:cs="Sylfaen"/>
        </w:rPr>
        <w:t>ცესკოს</w:t>
      </w:r>
      <w:r w:rsidRPr="00506B8C">
        <w:rPr>
          <w:rFonts w:ascii="Sylfaen" w:hAnsi="Sylfaen" w:cs="DejaVuSans"/>
        </w:rPr>
        <w:t xml:space="preserve"> </w:t>
      </w:r>
      <w:r w:rsidRPr="00506B8C">
        <w:rPr>
          <w:rFonts w:ascii="Sylfaen" w:hAnsi="Sylfaen" w:cs="Sylfaen"/>
        </w:rPr>
        <w:t>მონაწილეობით</w:t>
      </w:r>
      <w:r w:rsidRPr="00506B8C">
        <w:rPr>
          <w:rFonts w:ascii="Sylfaen" w:hAnsi="Sylfaen" w:cs="DejaVuSans"/>
        </w:rPr>
        <w:t xml:space="preserve"> </w:t>
      </w:r>
      <w:r w:rsidRPr="00506B8C">
        <w:rPr>
          <w:rFonts w:ascii="Sylfaen" w:hAnsi="Sylfaen" w:cs="Sylfaen"/>
        </w:rPr>
        <w:t>გაიმართა</w:t>
      </w:r>
      <w:r w:rsidRPr="00506B8C">
        <w:rPr>
          <w:rFonts w:ascii="Sylfaen" w:hAnsi="Sylfaen" w:cs="DejaVuSans"/>
        </w:rPr>
        <w:t xml:space="preserve"> </w:t>
      </w:r>
      <w:r w:rsidRPr="00506B8C">
        <w:rPr>
          <w:rFonts w:ascii="Sylfaen" w:hAnsi="Sylfaen" w:cs="DejaVuSans"/>
          <w:lang w:val="ka-GE"/>
        </w:rPr>
        <w:t>7</w:t>
      </w:r>
      <w:r w:rsidRPr="00506B8C">
        <w:rPr>
          <w:rFonts w:ascii="Sylfaen" w:hAnsi="Sylfaen" w:cs="DejaVuSans"/>
        </w:rPr>
        <w:t xml:space="preserve"> </w:t>
      </w:r>
      <w:r w:rsidRPr="00506B8C">
        <w:rPr>
          <w:rFonts w:ascii="Sylfaen" w:hAnsi="Sylfaen" w:cs="Sylfaen"/>
        </w:rPr>
        <w:t>სასამართლო</w:t>
      </w:r>
      <w:r w:rsidRPr="00506B8C">
        <w:rPr>
          <w:rFonts w:ascii="Sylfaen" w:hAnsi="Sylfaen" w:cs="DejaVuSans"/>
        </w:rPr>
        <w:t xml:space="preserve"> </w:t>
      </w:r>
      <w:r w:rsidRPr="00506B8C">
        <w:rPr>
          <w:rFonts w:ascii="Sylfaen" w:hAnsi="Sylfaen" w:cs="Sylfaen"/>
        </w:rPr>
        <w:t>პროცესი</w:t>
      </w:r>
      <w:r w:rsidRPr="00506B8C">
        <w:rPr>
          <w:rFonts w:ascii="Sylfaen" w:hAnsi="Sylfaen" w:cs="Sylfaen"/>
          <w:lang w:val="ka-GE"/>
        </w:rPr>
        <w:t>, რომელიც დაკმაყოფილდა ცესკოს სასარგებლოდ</w:t>
      </w:r>
      <w:r w:rsidRPr="00506B8C">
        <w:rPr>
          <w:rFonts w:ascii="Sylfaen" w:hAnsi="Sylfaen" w:cs="DejaVuSans"/>
        </w:rPr>
        <w:t>;</w:t>
      </w:r>
    </w:p>
    <w:p w14:paraId="0412EAF8" w14:textId="77777777" w:rsidR="00154398" w:rsidRPr="00506B8C" w:rsidRDefault="00154398" w:rsidP="00501D95">
      <w:pPr>
        <w:spacing w:after="0" w:line="240" w:lineRule="auto"/>
        <w:ind w:left="180"/>
        <w:jc w:val="both"/>
        <w:rPr>
          <w:rFonts w:ascii="Sylfaen" w:eastAsia="Sylfaen" w:hAnsi="Sylfaen"/>
          <w:color w:val="000000"/>
        </w:rPr>
      </w:pPr>
    </w:p>
    <w:p w14:paraId="64CCEC9B" w14:textId="77777777" w:rsidR="00154398" w:rsidRPr="00506B8C" w:rsidRDefault="00154398" w:rsidP="00501D95">
      <w:pPr>
        <w:pStyle w:val="ListParagraph"/>
        <w:numPr>
          <w:ilvl w:val="0"/>
          <w:numId w:val="144"/>
        </w:numPr>
        <w:spacing w:after="0" w:line="240" w:lineRule="auto"/>
        <w:ind w:left="180"/>
        <w:jc w:val="both"/>
        <w:rPr>
          <w:rFonts w:ascii="Sylfaen" w:eastAsia="Sylfaen" w:hAnsi="Sylfaen"/>
          <w:color w:val="000000"/>
          <w:lang w:val="ka-GE"/>
        </w:rPr>
      </w:pPr>
      <w:r w:rsidRPr="00506B8C">
        <w:rPr>
          <w:rFonts w:ascii="Sylfaen" w:eastAsia="Sylfaen" w:hAnsi="Sylfaen" w:cs="Sylfaen"/>
          <w:color w:val="000000"/>
        </w:rPr>
        <w:t>მიზნობრივი</w:t>
      </w:r>
      <w:r w:rsidRPr="00506B8C">
        <w:rPr>
          <w:rFonts w:ascii="Sylfaen" w:eastAsia="Sylfaen" w:hAnsi="Sylfaen"/>
          <w:color w:val="000000"/>
          <w:lang w:val="ka-GE"/>
        </w:rPr>
        <w:t xml:space="preserve"> </w:t>
      </w:r>
      <w:r w:rsidRPr="00506B8C">
        <w:rPr>
          <w:rFonts w:ascii="Sylfaen" w:eastAsia="Sylfaen" w:hAnsi="Sylfaen"/>
          <w:color w:val="000000"/>
        </w:rPr>
        <w:t>მაჩვენებელი</w:t>
      </w:r>
      <w:r w:rsidRPr="00506B8C">
        <w:rPr>
          <w:rFonts w:ascii="Sylfaen" w:eastAsia="Sylfaen" w:hAnsi="Sylfaen"/>
          <w:color w:val="000000"/>
          <w:lang w:val="ka-GE"/>
        </w:rPr>
        <w:t xml:space="preserve"> </w:t>
      </w:r>
      <w:r w:rsidRPr="00506B8C">
        <w:rPr>
          <w:rFonts w:ascii="Sylfaen" w:eastAsia="Sylfaen" w:hAnsi="Sylfaen"/>
          <w:color w:val="000000"/>
        </w:rPr>
        <w:t>-</w:t>
      </w:r>
      <w:r w:rsidRPr="00506B8C">
        <w:rPr>
          <w:rFonts w:ascii="Sylfaen" w:eastAsia="Sylfaen" w:hAnsi="Sylfaen"/>
          <w:color w:val="000000"/>
          <w:lang w:val="ka-GE"/>
        </w:rPr>
        <w:t xml:space="preserve"> </w:t>
      </w:r>
      <w:r w:rsidRPr="00506B8C">
        <w:rPr>
          <w:rFonts w:ascii="Sylfaen" w:eastAsia="Sylfaen" w:hAnsi="Sylfaen"/>
          <w:color w:val="000000"/>
        </w:rPr>
        <w:t>საარჩევნო კანონმდებლობის დარღვევის გამო საარჩევნო კომისიის წევრთა უფლებამოსილების ვადამდე შეწყვეტის შემთხვევების რაოდენობა ზემდგომი კომისიის ან სასამართლოს მიერ</w:t>
      </w:r>
      <w:r w:rsidRPr="00506B8C">
        <w:rPr>
          <w:rFonts w:ascii="Sylfaen" w:eastAsia="Sylfaen" w:hAnsi="Sylfaen"/>
          <w:color w:val="000000"/>
          <w:lang w:val="ka-GE"/>
        </w:rPr>
        <w:t>.</w:t>
      </w:r>
    </w:p>
    <w:p w14:paraId="249DDF36" w14:textId="77777777" w:rsidR="00154398" w:rsidRPr="00506B8C" w:rsidRDefault="00154398" w:rsidP="00501D95">
      <w:pPr>
        <w:spacing w:after="120" w:line="240" w:lineRule="auto"/>
        <w:ind w:left="180"/>
        <w:jc w:val="both"/>
        <w:rPr>
          <w:rFonts w:ascii="Sylfaen" w:hAnsi="Sylfaen"/>
          <w:lang w:val="ka-GE"/>
        </w:rPr>
      </w:pPr>
      <w:r w:rsidRPr="00506B8C">
        <w:rPr>
          <w:rFonts w:ascii="Sylfaen" w:eastAsia="Sylfaen" w:hAnsi="Sylfaen"/>
          <w:color w:val="000000"/>
        </w:rPr>
        <w:t>მიღწეული მაჩვენებელი -</w:t>
      </w:r>
      <w:r w:rsidRPr="00506B8C">
        <w:rPr>
          <w:rFonts w:ascii="Sylfaen" w:eastAsia="Sylfaen" w:hAnsi="Sylfaen"/>
          <w:color w:val="000000"/>
          <w:lang w:val="ka-GE"/>
        </w:rPr>
        <w:t xml:space="preserve"> </w:t>
      </w:r>
      <w:r w:rsidRPr="00506B8C">
        <w:rPr>
          <w:rFonts w:ascii="Sylfaen" w:hAnsi="Sylfaen"/>
          <w:lang w:val="ka-GE"/>
        </w:rPr>
        <w:t>არ ფიქსირდება;</w:t>
      </w:r>
    </w:p>
    <w:p w14:paraId="5788D97B" w14:textId="77777777" w:rsidR="00154398" w:rsidRPr="00506B8C" w:rsidRDefault="00154398" w:rsidP="00501D95">
      <w:pPr>
        <w:pStyle w:val="ListParagraph"/>
        <w:spacing w:after="0" w:line="240" w:lineRule="auto"/>
        <w:ind w:left="180"/>
        <w:jc w:val="both"/>
        <w:rPr>
          <w:rFonts w:ascii="Sylfaen" w:eastAsia="Sylfaen" w:hAnsi="Sylfaen"/>
          <w:color w:val="000000"/>
          <w:lang w:val="ka-GE"/>
        </w:rPr>
      </w:pPr>
    </w:p>
    <w:p w14:paraId="380C2CBC" w14:textId="77777777" w:rsidR="00154398" w:rsidRPr="00506B8C" w:rsidRDefault="00154398" w:rsidP="00501D95">
      <w:pPr>
        <w:pStyle w:val="ListParagraph"/>
        <w:numPr>
          <w:ilvl w:val="0"/>
          <w:numId w:val="144"/>
        </w:numPr>
        <w:spacing w:after="0" w:line="240" w:lineRule="auto"/>
        <w:ind w:left="180"/>
        <w:jc w:val="both"/>
        <w:rPr>
          <w:rFonts w:ascii="Sylfaen" w:eastAsia="Sylfaen" w:hAnsi="Sylfaen"/>
          <w:color w:val="000000"/>
          <w:lang w:val="ka-GE"/>
        </w:rPr>
      </w:pPr>
      <w:r w:rsidRPr="00506B8C">
        <w:rPr>
          <w:rFonts w:ascii="Sylfaen" w:eastAsia="Sylfaen" w:hAnsi="Sylfaen" w:cs="Sylfaen"/>
          <w:color w:val="000000"/>
        </w:rPr>
        <w:t>მიზნობრივი</w:t>
      </w:r>
      <w:r w:rsidRPr="00506B8C">
        <w:rPr>
          <w:rFonts w:ascii="Sylfaen" w:eastAsia="Sylfaen" w:hAnsi="Sylfaen"/>
          <w:color w:val="000000"/>
          <w:lang w:val="ka-GE"/>
        </w:rPr>
        <w:t xml:space="preserve"> </w:t>
      </w:r>
      <w:r w:rsidRPr="00506B8C">
        <w:rPr>
          <w:rFonts w:ascii="Sylfaen" w:eastAsia="Sylfaen" w:hAnsi="Sylfaen"/>
          <w:color w:val="000000"/>
        </w:rPr>
        <w:t>მაჩვენებელი</w:t>
      </w:r>
      <w:r w:rsidRPr="00506B8C">
        <w:rPr>
          <w:rFonts w:ascii="Sylfaen" w:eastAsia="Sylfaen" w:hAnsi="Sylfaen"/>
          <w:color w:val="000000"/>
          <w:lang w:val="ka-GE"/>
        </w:rPr>
        <w:t xml:space="preserve"> </w:t>
      </w:r>
      <w:r w:rsidRPr="00506B8C">
        <w:rPr>
          <w:rFonts w:ascii="Sylfaen" w:eastAsia="Sylfaen" w:hAnsi="Sylfaen"/>
          <w:color w:val="000000"/>
        </w:rPr>
        <w:t>-</w:t>
      </w:r>
      <w:r w:rsidRPr="00506B8C">
        <w:rPr>
          <w:rFonts w:ascii="Sylfaen" w:eastAsia="Sylfaen" w:hAnsi="Sylfaen"/>
          <w:color w:val="000000"/>
          <w:lang w:val="ka-GE"/>
        </w:rPr>
        <w:t xml:space="preserve"> </w:t>
      </w:r>
      <w:r w:rsidRPr="00506B8C">
        <w:rPr>
          <w:rFonts w:ascii="Sylfaen" w:eastAsia="Sylfaen" w:hAnsi="Sylfaen"/>
          <w:color w:val="000000"/>
        </w:rPr>
        <w:t>ამომრჩეველთა ინფორმირების კამპანიის დროს მოსახლეობის რაოდენობა, რომელიც მოიცვა მედია საშუალებების დაფარვის არეალმა</w:t>
      </w:r>
      <w:r w:rsidRPr="00506B8C">
        <w:rPr>
          <w:rFonts w:ascii="Sylfaen" w:eastAsia="Sylfaen" w:hAnsi="Sylfaen"/>
          <w:color w:val="000000"/>
          <w:lang w:val="ka-GE"/>
        </w:rPr>
        <w:t>.</w:t>
      </w:r>
    </w:p>
    <w:p w14:paraId="461CF519" w14:textId="77777777" w:rsidR="00154398" w:rsidRPr="00506B8C" w:rsidRDefault="00154398" w:rsidP="00501D95">
      <w:pPr>
        <w:spacing w:after="0" w:line="240" w:lineRule="auto"/>
        <w:ind w:left="180"/>
        <w:jc w:val="both"/>
        <w:rPr>
          <w:rFonts w:ascii="Sylfaen" w:eastAsia="Sylfaen" w:hAnsi="Sylfaen"/>
          <w:color w:val="000000"/>
          <w:lang w:val="ka-GE"/>
        </w:rPr>
      </w:pPr>
      <w:r w:rsidRPr="00506B8C">
        <w:rPr>
          <w:rFonts w:ascii="Sylfaen" w:eastAsia="Sylfaen" w:hAnsi="Sylfaen"/>
          <w:color w:val="000000"/>
        </w:rPr>
        <w:t>მიღწეული მაჩვენებელი -</w:t>
      </w:r>
      <w:r w:rsidRPr="00506B8C">
        <w:rPr>
          <w:rFonts w:ascii="Sylfaen" w:eastAsia="Sylfaen" w:hAnsi="Sylfaen"/>
          <w:color w:val="000000"/>
          <w:lang w:val="ka-GE"/>
        </w:rPr>
        <w:t xml:space="preserve"> </w:t>
      </w:r>
      <w:r w:rsidRPr="00506B8C">
        <w:rPr>
          <w:rFonts w:ascii="Sylfaen" w:hAnsi="Sylfaen"/>
          <w:lang w:val="ka-GE"/>
        </w:rPr>
        <w:t>ჩატარებულმა საინფორმაციო კამპანიამ მოიცვა საქართველოს ყველა რეგიონი;</w:t>
      </w:r>
    </w:p>
    <w:p w14:paraId="5FF3A0E3" w14:textId="77777777" w:rsidR="00154398" w:rsidRPr="00506B8C" w:rsidRDefault="00154398" w:rsidP="00501D95">
      <w:pPr>
        <w:pStyle w:val="ListParagraph"/>
        <w:spacing w:after="0" w:line="240" w:lineRule="auto"/>
        <w:ind w:left="180"/>
        <w:jc w:val="both"/>
        <w:rPr>
          <w:rFonts w:ascii="Sylfaen" w:eastAsia="Sylfaen" w:hAnsi="Sylfaen"/>
          <w:color w:val="000000"/>
          <w:lang w:val="ka-GE"/>
        </w:rPr>
      </w:pPr>
    </w:p>
    <w:p w14:paraId="20701862" w14:textId="77777777" w:rsidR="00154398" w:rsidRPr="00506B8C" w:rsidRDefault="00154398" w:rsidP="00501D95">
      <w:pPr>
        <w:pStyle w:val="ListParagraph"/>
        <w:numPr>
          <w:ilvl w:val="0"/>
          <w:numId w:val="144"/>
        </w:numPr>
        <w:spacing w:after="0" w:line="240" w:lineRule="auto"/>
        <w:ind w:left="180"/>
        <w:jc w:val="both"/>
        <w:rPr>
          <w:rFonts w:ascii="Sylfaen" w:eastAsia="Sylfaen" w:hAnsi="Sylfaen"/>
          <w:color w:val="000000"/>
          <w:lang w:val="ka-GE"/>
        </w:rPr>
      </w:pPr>
      <w:r w:rsidRPr="00506B8C">
        <w:rPr>
          <w:rFonts w:ascii="Sylfaen" w:eastAsia="Sylfaen" w:hAnsi="Sylfaen" w:cs="Sylfaen"/>
          <w:color w:val="000000"/>
        </w:rPr>
        <w:t>მიზნობრივი</w:t>
      </w:r>
      <w:r w:rsidRPr="00506B8C">
        <w:rPr>
          <w:rFonts w:ascii="Sylfaen" w:eastAsia="Sylfaen" w:hAnsi="Sylfaen"/>
          <w:color w:val="000000"/>
          <w:lang w:val="ka-GE"/>
        </w:rPr>
        <w:t xml:space="preserve"> </w:t>
      </w:r>
      <w:r w:rsidRPr="00506B8C">
        <w:rPr>
          <w:rFonts w:ascii="Sylfaen" w:eastAsia="Sylfaen" w:hAnsi="Sylfaen"/>
          <w:color w:val="000000"/>
        </w:rPr>
        <w:t>მაჩვენებელი</w:t>
      </w:r>
      <w:r w:rsidRPr="00506B8C">
        <w:rPr>
          <w:rFonts w:ascii="Sylfaen" w:eastAsia="Sylfaen" w:hAnsi="Sylfaen"/>
          <w:color w:val="000000"/>
          <w:lang w:val="ka-GE"/>
        </w:rPr>
        <w:t xml:space="preserve"> </w:t>
      </w:r>
      <w:r w:rsidRPr="00506B8C">
        <w:rPr>
          <w:rFonts w:ascii="Sylfaen" w:eastAsia="Sylfaen" w:hAnsi="Sylfaen"/>
          <w:color w:val="000000"/>
        </w:rPr>
        <w:t>-</w:t>
      </w:r>
      <w:r w:rsidRPr="00506B8C">
        <w:rPr>
          <w:rFonts w:ascii="Sylfaen" w:eastAsia="Sylfaen" w:hAnsi="Sylfaen"/>
          <w:color w:val="000000"/>
          <w:lang w:val="ka-GE"/>
        </w:rPr>
        <w:t xml:space="preserve"> </w:t>
      </w:r>
      <w:r w:rsidRPr="00506B8C">
        <w:rPr>
          <w:rFonts w:ascii="Sylfaen" w:eastAsia="Sylfaen" w:hAnsi="Sylfaen"/>
          <w:color w:val="000000"/>
        </w:rPr>
        <w:t>კენჭისყრის დღეს ამომრჩეველთა მხრიდან ხმის მიცემის პროცედურებთან დაკავშირებით ცესკოს კონტაქტ ცენტრში შემოსული ზარების რაოდენობა</w:t>
      </w:r>
      <w:r w:rsidRPr="00506B8C">
        <w:rPr>
          <w:rFonts w:ascii="Sylfaen" w:eastAsia="Sylfaen" w:hAnsi="Sylfaen"/>
          <w:color w:val="000000"/>
          <w:lang w:val="ka-GE"/>
        </w:rPr>
        <w:t>.</w:t>
      </w:r>
    </w:p>
    <w:p w14:paraId="07641B02" w14:textId="77777777" w:rsidR="00154398" w:rsidRPr="00506B8C" w:rsidRDefault="00154398" w:rsidP="00501D95">
      <w:pPr>
        <w:autoSpaceDE w:val="0"/>
        <w:autoSpaceDN w:val="0"/>
        <w:adjustRightInd w:val="0"/>
        <w:spacing w:after="0" w:line="240" w:lineRule="auto"/>
        <w:ind w:left="180"/>
        <w:jc w:val="both"/>
        <w:rPr>
          <w:rFonts w:ascii="Sylfaen" w:hAnsi="Sylfaen"/>
          <w:lang w:val="ka-GE"/>
        </w:rPr>
      </w:pPr>
      <w:r w:rsidRPr="00506B8C">
        <w:rPr>
          <w:rFonts w:ascii="Sylfaen" w:eastAsia="Sylfaen" w:hAnsi="Sylfaen"/>
          <w:color w:val="000000"/>
        </w:rPr>
        <w:t>მიღწეული მაჩვენებელი -</w:t>
      </w:r>
      <w:r w:rsidRPr="00506B8C">
        <w:rPr>
          <w:rFonts w:ascii="Sylfaen" w:eastAsia="Sylfaen" w:hAnsi="Sylfaen"/>
          <w:color w:val="000000"/>
          <w:lang w:val="ka-GE"/>
        </w:rPr>
        <w:t xml:space="preserve"> </w:t>
      </w:r>
      <w:r w:rsidRPr="00506B8C">
        <w:rPr>
          <w:rFonts w:ascii="Sylfaen" w:hAnsi="Sylfaen" w:cs="DejaVuSans"/>
        </w:rPr>
        <w:t>201</w:t>
      </w:r>
      <w:r w:rsidRPr="00506B8C">
        <w:rPr>
          <w:rFonts w:ascii="Sylfaen" w:hAnsi="Sylfaen" w:cs="DejaVuSans"/>
          <w:lang w:val="ka-GE"/>
        </w:rPr>
        <w:t>7</w:t>
      </w:r>
      <w:r w:rsidRPr="00506B8C">
        <w:rPr>
          <w:rFonts w:ascii="Sylfaen" w:hAnsi="Sylfaen" w:cs="DejaVuSans"/>
        </w:rPr>
        <w:t xml:space="preserve"> </w:t>
      </w:r>
      <w:r w:rsidRPr="00506B8C">
        <w:rPr>
          <w:rFonts w:ascii="Sylfaen" w:hAnsi="Sylfaen" w:cs="Sylfaen"/>
        </w:rPr>
        <w:t>წლის</w:t>
      </w:r>
      <w:r w:rsidRPr="00506B8C">
        <w:rPr>
          <w:rFonts w:ascii="Sylfaen" w:hAnsi="Sylfaen" w:cs="DejaVuSans"/>
        </w:rPr>
        <w:t xml:space="preserve"> 21 </w:t>
      </w:r>
      <w:r w:rsidRPr="00506B8C">
        <w:rPr>
          <w:rFonts w:ascii="Sylfaen" w:hAnsi="Sylfaen" w:cs="Sylfaen"/>
        </w:rPr>
        <w:t>ოქტომბრის</w:t>
      </w:r>
      <w:r w:rsidRPr="00506B8C">
        <w:rPr>
          <w:rFonts w:ascii="Sylfaen" w:hAnsi="Sylfaen" w:cs="DejaVuSans"/>
        </w:rPr>
        <w:t xml:space="preserve"> </w:t>
      </w:r>
      <w:r w:rsidRPr="00506B8C">
        <w:rPr>
          <w:rFonts w:ascii="Sylfaen" w:hAnsi="Sylfaen" w:cs="Sylfaen"/>
        </w:rPr>
        <w:t>არჩევნების</w:t>
      </w:r>
      <w:r w:rsidRPr="00506B8C">
        <w:rPr>
          <w:rFonts w:ascii="Sylfaen" w:hAnsi="Sylfaen" w:cs="DejaVuSans"/>
        </w:rPr>
        <w:t xml:space="preserve"> </w:t>
      </w:r>
      <w:r w:rsidRPr="00506B8C">
        <w:rPr>
          <w:rFonts w:ascii="Sylfaen" w:hAnsi="Sylfaen" w:cs="Sylfaen"/>
        </w:rPr>
        <w:t>კენჭისყრის</w:t>
      </w:r>
      <w:r w:rsidRPr="00506B8C">
        <w:rPr>
          <w:rFonts w:ascii="Sylfaen" w:hAnsi="Sylfaen" w:cs="Sylfaen"/>
          <w:lang w:val="ka-GE"/>
        </w:rPr>
        <w:t xml:space="preserve"> </w:t>
      </w:r>
      <w:r w:rsidRPr="00506B8C">
        <w:rPr>
          <w:rFonts w:ascii="Sylfaen" w:hAnsi="Sylfaen" w:cs="Sylfaen"/>
        </w:rPr>
        <w:t>დღეს</w:t>
      </w:r>
      <w:r w:rsidRPr="00506B8C">
        <w:rPr>
          <w:rFonts w:ascii="Sylfaen" w:hAnsi="Sylfaen" w:cs="DejaVuSans"/>
        </w:rPr>
        <w:t xml:space="preserve"> </w:t>
      </w:r>
      <w:r w:rsidRPr="00506B8C">
        <w:rPr>
          <w:rFonts w:ascii="Sylfaen" w:hAnsi="Sylfaen" w:cs="Sylfaen"/>
        </w:rPr>
        <w:t>სატელეფონო</w:t>
      </w:r>
      <w:r w:rsidRPr="00506B8C">
        <w:rPr>
          <w:rFonts w:ascii="Sylfaen" w:hAnsi="Sylfaen" w:cs="DejaVuSans"/>
        </w:rPr>
        <w:t>/</w:t>
      </w:r>
      <w:r w:rsidRPr="00506B8C">
        <w:rPr>
          <w:rFonts w:ascii="Sylfaen" w:hAnsi="Sylfaen" w:cs="Sylfaen"/>
        </w:rPr>
        <w:t>საინფორმაციო</w:t>
      </w:r>
      <w:r w:rsidRPr="00506B8C">
        <w:rPr>
          <w:rFonts w:ascii="Sylfaen" w:hAnsi="Sylfaen" w:cs="DejaVuSans"/>
        </w:rPr>
        <w:t xml:space="preserve"> </w:t>
      </w:r>
      <w:r w:rsidRPr="00506B8C">
        <w:rPr>
          <w:rFonts w:ascii="Sylfaen" w:hAnsi="Sylfaen" w:cs="Sylfaen"/>
        </w:rPr>
        <w:t>ცენტრის</w:t>
      </w:r>
      <w:r w:rsidRPr="00506B8C">
        <w:rPr>
          <w:rFonts w:ascii="Sylfaen" w:hAnsi="Sylfaen" w:cs="DejaVuSans"/>
        </w:rPr>
        <w:t xml:space="preserve"> </w:t>
      </w:r>
      <w:r w:rsidRPr="00506B8C">
        <w:rPr>
          <w:rFonts w:ascii="Sylfaen" w:hAnsi="Sylfaen" w:cs="Sylfaen"/>
        </w:rPr>
        <w:t>მომსახურებით</w:t>
      </w:r>
      <w:r w:rsidRPr="00506B8C">
        <w:rPr>
          <w:rFonts w:ascii="Sylfaen" w:hAnsi="Sylfaen" w:cs="DejaVuSans"/>
        </w:rPr>
        <w:t xml:space="preserve"> </w:t>
      </w:r>
      <w:r w:rsidRPr="00506B8C">
        <w:rPr>
          <w:rFonts w:ascii="Sylfaen" w:hAnsi="Sylfaen" w:cs="DejaVuSans"/>
          <w:lang w:val="ka-GE"/>
        </w:rPr>
        <w:t>1 555</w:t>
      </w:r>
      <w:r w:rsidRPr="00506B8C">
        <w:rPr>
          <w:rFonts w:ascii="Sylfaen" w:hAnsi="Sylfaen" w:cs="DejaVuSans"/>
        </w:rPr>
        <w:t xml:space="preserve"> </w:t>
      </w:r>
      <w:r w:rsidRPr="00506B8C">
        <w:rPr>
          <w:rFonts w:ascii="Sylfaen" w:hAnsi="Sylfaen" w:cs="Sylfaen"/>
        </w:rPr>
        <w:t>მოქალაქემ</w:t>
      </w:r>
      <w:r w:rsidRPr="00506B8C">
        <w:rPr>
          <w:rFonts w:ascii="Sylfaen" w:hAnsi="Sylfaen" w:cs="DejaVuSans"/>
        </w:rPr>
        <w:t xml:space="preserve"> </w:t>
      </w:r>
      <w:r w:rsidRPr="00506B8C">
        <w:rPr>
          <w:rFonts w:ascii="Sylfaen" w:hAnsi="Sylfaen" w:cs="Sylfaen"/>
        </w:rPr>
        <w:t>ისარგებლა</w:t>
      </w:r>
      <w:r w:rsidRPr="00506B8C">
        <w:rPr>
          <w:rFonts w:ascii="Sylfaen" w:hAnsi="Sylfaen" w:cs="DejaVuSans"/>
        </w:rPr>
        <w:t>;</w:t>
      </w:r>
    </w:p>
    <w:p w14:paraId="266CC012" w14:textId="77777777" w:rsidR="00154398" w:rsidRPr="00506B8C" w:rsidRDefault="00154398" w:rsidP="00501D95">
      <w:pPr>
        <w:pStyle w:val="ListParagraph"/>
        <w:tabs>
          <w:tab w:val="left" w:pos="90"/>
        </w:tabs>
        <w:ind w:left="180"/>
        <w:jc w:val="both"/>
        <w:rPr>
          <w:rFonts w:ascii="Sylfaen" w:hAnsi="Sylfaen" w:cs="Sylfaen"/>
          <w:lang w:val="ka-GE"/>
        </w:rPr>
      </w:pPr>
    </w:p>
    <w:p w14:paraId="351129B0" w14:textId="77777777" w:rsidR="00154398" w:rsidRPr="00506B8C" w:rsidRDefault="00154398" w:rsidP="00501D95">
      <w:pPr>
        <w:pStyle w:val="ListParagraph"/>
        <w:numPr>
          <w:ilvl w:val="0"/>
          <w:numId w:val="144"/>
        </w:numPr>
        <w:spacing w:after="0" w:line="240" w:lineRule="auto"/>
        <w:ind w:left="180"/>
        <w:jc w:val="both"/>
        <w:rPr>
          <w:rFonts w:ascii="Sylfaen" w:eastAsia="Sylfaen" w:hAnsi="Sylfaen"/>
          <w:color w:val="000000"/>
          <w:lang w:val="ka-GE"/>
        </w:rPr>
      </w:pPr>
      <w:r w:rsidRPr="00506B8C">
        <w:rPr>
          <w:rFonts w:ascii="Sylfaen" w:eastAsia="Sylfaen" w:hAnsi="Sylfaen" w:cs="Sylfaen"/>
          <w:color w:val="000000"/>
        </w:rPr>
        <w:t>მიზნობრივი</w:t>
      </w:r>
      <w:r w:rsidRPr="00506B8C">
        <w:rPr>
          <w:rFonts w:ascii="Sylfaen" w:eastAsia="Sylfaen" w:hAnsi="Sylfaen"/>
          <w:color w:val="000000"/>
          <w:lang w:val="ka-GE"/>
        </w:rPr>
        <w:t xml:space="preserve"> </w:t>
      </w:r>
      <w:r w:rsidRPr="00506B8C">
        <w:rPr>
          <w:rFonts w:ascii="Sylfaen" w:eastAsia="Sylfaen" w:hAnsi="Sylfaen"/>
          <w:color w:val="000000"/>
        </w:rPr>
        <w:t>მაჩვენებელი</w:t>
      </w:r>
      <w:r w:rsidRPr="00506B8C">
        <w:rPr>
          <w:rFonts w:ascii="Sylfaen" w:eastAsia="Sylfaen" w:hAnsi="Sylfaen"/>
          <w:color w:val="000000"/>
          <w:lang w:val="ka-GE"/>
        </w:rPr>
        <w:t xml:space="preserve"> </w:t>
      </w:r>
      <w:r w:rsidRPr="00506B8C">
        <w:rPr>
          <w:rFonts w:ascii="Sylfaen" w:eastAsia="Sylfaen" w:hAnsi="Sylfaen"/>
          <w:color w:val="000000"/>
        </w:rPr>
        <w:t>-</w:t>
      </w:r>
      <w:r w:rsidRPr="00506B8C">
        <w:rPr>
          <w:rFonts w:ascii="Sylfaen" w:eastAsia="Sylfaen" w:hAnsi="Sylfaen"/>
          <w:color w:val="000000"/>
          <w:lang w:val="ka-GE"/>
        </w:rPr>
        <w:t xml:space="preserve"> </w:t>
      </w:r>
      <w:r w:rsidRPr="00506B8C">
        <w:rPr>
          <w:rFonts w:ascii="Sylfaen" w:eastAsia="Sylfaen" w:hAnsi="Sylfaen"/>
          <w:color w:val="000000"/>
        </w:rPr>
        <w:t>სასწავლო პროგრამებში მონაწილე საარჩევნო ადმინისტრაციის თანამშრომელთა რაოდენობა</w:t>
      </w:r>
      <w:r w:rsidRPr="00506B8C">
        <w:rPr>
          <w:rFonts w:ascii="Sylfaen" w:eastAsia="Sylfaen" w:hAnsi="Sylfaen"/>
          <w:color w:val="000000"/>
          <w:lang w:val="ka-GE"/>
        </w:rPr>
        <w:t>.</w:t>
      </w:r>
    </w:p>
    <w:p w14:paraId="6E7912C9" w14:textId="77777777" w:rsidR="00154398" w:rsidRPr="00506B8C" w:rsidRDefault="00154398" w:rsidP="00501D95">
      <w:pPr>
        <w:spacing w:after="0" w:line="240" w:lineRule="auto"/>
        <w:ind w:left="180"/>
        <w:jc w:val="both"/>
        <w:rPr>
          <w:rFonts w:ascii="Sylfaen" w:eastAsia="Sylfaen" w:hAnsi="Sylfaen"/>
          <w:color w:val="000000"/>
          <w:lang w:val="ka-GE"/>
        </w:rPr>
      </w:pPr>
      <w:r w:rsidRPr="00506B8C">
        <w:rPr>
          <w:rFonts w:ascii="Sylfaen" w:eastAsia="Sylfaen" w:hAnsi="Sylfaen"/>
          <w:color w:val="000000"/>
        </w:rPr>
        <w:t>მიღწეული მაჩვენებელი -</w:t>
      </w:r>
      <w:r w:rsidRPr="00506B8C">
        <w:rPr>
          <w:rFonts w:ascii="Sylfaen" w:eastAsia="Sylfaen" w:hAnsi="Sylfaen"/>
          <w:color w:val="000000"/>
          <w:lang w:val="ka-GE"/>
        </w:rPr>
        <w:t xml:space="preserve"> </w:t>
      </w:r>
      <w:r w:rsidRPr="00506B8C">
        <w:rPr>
          <w:rFonts w:ascii="Sylfaen" w:hAnsi="Sylfaen"/>
          <w:lang w:val="ka-GE"/>
        </w:rPr>
        <w:t>სასწავლო პროგრამებში მონაწილეობდა - საოლქო საარჩევნო კომისიის 896 და საუბნო საარჩევნო კომისიის 39 412 წევრი;</w:t>
      </w:r>
    </w:p>
    <w:p w14:paraId="35D29EA8" w14:textId="77777777" w:rsidR="00154398" w:rsidRPr="00506B8C" w:rsidRDefault="00154398" w:rsidP="00501D95">
      <w:pPr>
        <w:pStyle w:val="ListParagraph"/>
        <w:tabs>
          <w:tab w:val="left" w:pos="90"/>
        </w:tabs>
        <w:ind w:left="180"/>
        <w:jc w:val="both"/>
        <w:rPr>
          <w:rFonts w:ascii="Sylfaen" w:hAnsi="Sylfaen" w:cs="Sylfaen"/>
          <w:lang w:val="ka-GE"/>
        </w:rPr>
      </w:pPr>
    </w:p>
    <w:p w14:paraId="6C1D73C3" w14:textId="77777777" w:rsidR="00154398" w:rsidRPr="00506B8C" w:rsidRDefault="00154398" w:rsidP="00501D95">
      <w:pPr>
        <w:pStyle w:val="ListParagraph"/>
        <w:numPr>
          <w:ilvl w:val="0"/>
          <w:numId w:val="144"/>
        </w:numPr>
        <w:spacing w:after="0" w:line="240" w:lineRule="auto"/>
        <w:ind w:left="180"/>
        <w:jc w:val="both"/>
        <w:rPr>
          <w:rFonts w:ascii="Sylfaen" w:eastAsia="Sylfaen" w:hAnsi="Sylfaen"/>
          <w:color w:val="000000"/>
          <w:lang w:val="ka-GE"/>
        </w:rPr>
      </w:pPr>
      <w:r w:rsidRPr="00506B8C">
        <w:rPr>
          <w:rFonts w:ascii="Sylfaen" w:eastAsia="Sylfaen" w:hAnsi="Sylfaen" w:cs="Sylfaen"/>
          <w:color w:val="000000"/>
        </w:rPr>
        <w:t>მიზნობრივი</w:t>
      </w:r>
      <w:r w:rsidRPr="00506B8C">
        <w:rPr>
          <w:rFonts w:ascii="Sylfaen" w:eastAsia="Sylfaen" w:hAnsi="Sylfaen"/>
          <w:color w:val="000000"/>
          <w:lang w:val="ka-GE"/>
        </w:rPr>
        <w:t xml:space="preserve"> </w:t>
      </w:r>
      <w:r w:rsidRPr="00506B8C">
        <w:rPr>
          <w:rFonts w:ascii="Sylfaen" w:eastAsia="Sylfaen" w:hAnsi="Sylfaen"/>
          <w:color w:val="000000"/>
        </w:rPr>
        <w:t>მაჩვენებელი</w:t>
      </w:r>
      <w:r w:rsidRPr="00506B8C">
        <w:rPr>
          <w:rFonts w:ascii="Sylfaen" w:eastAsia="Sylfaen" w:hAnsi="Sylfaen"/>
          <w:color w:val="000000"/>
          <w:lang w:val="ka-GE"/>
        </w:rPr>
        <w:t xml:space="preserve"> </w:t>
      </w:r>
      <w:r w:rsidRPr="00506B8C">
        <w:rPr>
          <w:rFonts w:ascii="Sylfaen" w:eastAsia="Sylfaen" w:hAnsi="Sylfaen"/>
          <w:color w:val="000000"/>
        </w:rPr>
        <w:t>-</w:t>
      </w:r>
      <w:r w:rsidRPr="00506B8C">
        <w:rPr>
          <w:rFonts w:ascii="Sylfaen" w:eastAsia="Sylfaen" w:hAnsi="Sylfaen"/>
          <w:color w:val="000000"/>
          <w:lang w:val="ka-GE"/>
        </w:rPr>
        <w:t xml:space="preserve"> </w:t>
      </w:r>
      <w:r w:rsidRPr="00506B8C">
        <w:rPr>
          <w:rFonts w:ascii="Sylfaen" w:eastAsia="Sylfaen" w:hAnsi="Sylfaen"/>
          <w:color w:val="000000"/>
        </w:rPr>
        <w:t>არჩევნებში ჩართული სხვა დაინტერესებული მხარეებისთვის ჩატარებული სასწავლო პროგრამების რაოდენობა</w:t>
      </w:r>
      <w:r w:rsidRPr="00506B8C">
        <w:rPr>
          <w:rFonts w:ascii="Sylfaen" w:eastAsia="Sylfaen" w:hAnsi="Sylfaen"/>
          <w:color w:val="000000"/>
          <w:lang w:val="ka-GE"/>
        </w:rPr>
        <w:t>.</w:t>
      </w:r>
    </w:p>
    <w:p w14:paraId="40EEECC9" w14:textId="77777777" w:rsidR="00154398" w:rsidRPr="00506B8C" w:rsidRDefault="00154398" w:rsidP="00501D95">
      <w:pPr>
        <w:pStyle w:val="ListParagraph"/>
        <w:spacing w:after="0" w:line="240" w:lineRule="auto"/>
        <w:ind w:left="180"/>
        <w:jc w:val="both"/>
        <w:rPr>
          <w:rFonts w:ascii="Sylfaen" w:eastAsia="Sylfaen" w:hAnsi="Sylfaen"/>
          <w:color w:val="000000"/>
          <w:lang w:val="ka-GE"/>
        </w:rPr>
      </w:pPr>
      <w:r w:rsidRPr="00506B8C">
        <w:rPr>
          <w:rFonts w:ascii="Sylfaen" w:eastAsia="Sylfaen" w:hAnsi="Sylfaen"/>
          <w:color w:val="000000"/>
        </w:rPr>
        <w:t>მიღწეული მაჩვენებელი -</w:t>
      </w:r>
      <w:r w:rsidRPr="00506B8C">
        <w:rPr>
          <w:rFonts w:ascii="Sylfaen" w:eastAsia="Sylfaen" w:hAnsi="Sylfaen"/>
          <w:color w:val="000000"/>
          <w:lang w:val="ka-GE"/>
        </w:rPr>
        <w:t xml:space="preserve"> </w:t>
      </w:r>
      <w:r w:rsidRPr="00506B8C">
        <w:rPr>
          <w:rFonts w:ascii="Sylfaen" w:hAnsi="Sylfaen"/>
          <w:lang w:val="ka-GE"/>
        </w:rPr>
        <w:t>2017 წელს ცესკოსა და სწავლების ცენტრის მიერ, საარჩევნო პროცესში ჩართული მხარეებისთვის განხორციელდა 7 სასწავლო პროგრამა, მონაწილეთა რაოდენობა - 324;</w:t>
      </w:r>
    </w:p>
    <w:p w14:paraId="28FEB90E" w14:textId="77777777" w:rsidR="00154398" w:rsidRPr="00506B8C" w:rsidRDefault="00154398" w:rsidP="00501D95">
      <w:pPr>
        <w:pStyle w:val="ListParagraph"/>
        <w:tabs>
          <w:tab w:val="left" w:pos="90"/>
        </w:tabs>
        <w:ind w:left="180"/>
        <w:jc w:val="both"/>
        <w:rPr>
          <w:rFonts w:ascii="Sylfaen" w:hAnsi="Sylfaen" w:cs="Sylfaen"/>
          <w:lang w:val="ka-GE"/>
        </w:rPr>
      </w:pPr>
    </w:p>
    <w:p w14:paraId="4F0E265A" w14:textId="77777777" w:rsidR="00154398" w:rsidRPr="00506B8C" w:rsidRDefault="00154398" w:rsidP="00501D95">
      <w:pPr>
        <w:pStyle w:val="ListParagraph"/>
        <w:numPr>
          <w:ilvl w:val="0"/>
          <w:numId w:val="144"/>
        </w:numPr>
        <w:spacing w:after="0" w:line="240" w:lineRule="auto"/>
        <w:ind w:left="180"/>
        <w:jc w:val="both"/>
        <w:rPr>
          <w:rFonts w:ascii="Sylfaen" w:eastAsia="Sylfaen" w:hAnsi="Sylfaen"/>
          <w:color w:val="000000"/>
          <w:lang w:val="ka-GE"/>
        </w:rPr>
      </w:pPr>
      <w:r w:rsidRPr="00506B8C">
        <w:rPr>
          <w:rFonts w:ascii="Sylfaen" w:eastAsia="Sylfaen" w:hAnsi="Sylfaen" w:cs="Sylfaen"/>
          <w:color w:val="000000"/>
        </w:rPr>
        <w:t>მიზნობრივი</w:t>
      </w:r>
      <w:r w:rsidRPr="00506B8C">
        <w:rPr>
          <w:rFonts w:ascii="Sylfaen" w:eastAsia="Sylfaen" w:hAnsi="Sylfaen"/>
          <w:color w:val="000000"/>
          <w:lang w:val="ka-GE"/>
        </w:rPr>
        <w:t xml:space="preserve"> </w:t>
      </w:r>
      <w:r w:rsidRPr="00506B8C">
        <w:rPr>
          <w:rFonts w:ascii="Sylfaen" w:eastAsia="Sylfaen" w:hAnsi="Sylfaen"/>
          <w:color w:val="000000"/>
        </w:rPr>
        <w:t>მაჩვენებელი</w:t>
      </w:r>
      <w:r w:rsidRPr="00506B8C">
        <w:rPr>
          <w:rFonts w:ascii="Sylfaen" w:eastAsia="Sylfaen" w:hAnsi="Sylfaen"/>
          <w:color w:val="000000"/>
          <w:lang w:val="ka-GE"/>
        </w:rPr>
        <w:t xml:space="preserve"> </w:t>
      </w:r>
      <w:r w:rsidRPr="00506B8C">
        <w:rPr>
          <w:rFonts w:ascii="Sylfaen" w:eastAsia="Sylfaen" w:hAnsi="Sylfaen"/>
          <w:color w:val="000000"/>
        </w:rPr>
        <w:t>-</w:t>
      </w:r>
      <w:r w:rsidRPr="00506B8C">
        <w:rPr>
          <w:rFonts w:ascii="Sylfaen" w:eastAsia="Sylfaen" w:hAnsi="Sylfaen"/>
          <w:color w:val="000000"/>
          <w:lang w:val="ka-GE"/>
        </w:rPr>
        <w:t xml:space="preserve"> </w:t>
      </w:r>
      <w:r w:rsidRPr="00506B8C">
        <w:rPr>
          <w:rFonts w:ascii="Sylfaen" w:eastAsia="Sylfaen" w:hAnsi="Sylfaen"/>
          <w:color w:val="000000"/>
        </w:rPr>
        <w:t>დამოუკიდებელი დამკვირვებელი ორგანიზაციების მხრიდან დადებითი შეფასებები</w:t>
      </w:r>
      <w:r w:rsidRPr="00506B8C">
        <w:rPr>
          <w:rFonts w:ascii="Sylfaen" w:eastAsia="Sylfaen" w:hAnsi="Sylfaen"/>
          <w:color w:val="000000"/>
          <w:lang w:val="ka-GE"/>
        </w:rPr>
        <w:t>.</w:t>
      </w:r>
    </w:p>
    <w:p w14:paraId="6CE2237C" w14:textId="2165E5E7" w:rsidR="00154398" w:rsidRDefault="00154398" w:rsidP="00501D95">
      <w:pPr>
        <w:autoSpaceDE w:val="0"/>
        <w:autoSpaceDN w:val="0"/>
        <w:adjustRightInd w:val="0"/>
        <w:spacing w:after="0" w:line="240" w:lineRule="auto"/>
        <w:ind w:left="180"/>
        <w:jc w:val="both"/>
        <w:rPr>
          <w:rFonts w:ascii="Sylfaen" w:hAnsi="Sylfaen" w:cs="DejaVuSans"/>
          <w:lang w:val="ka-GE"/>
        </w:rPr>
      </w:pPr>
      <w:r w:rsidRPr="00506B8C">
        <w:rPr>
          <w:rFonts w:ascii="Sylfaen" w:eastAsia="Sylfaen" w:hAnsi="Sylfaen"/>
          <w:color w:val="000000"/>
        </w:rPr>
        <w:t>მიღწეული მაჩვენებელი -</w:t>
      </w:r>
      <w:r w:rsidRPr="00506B8C">
        <w:rPr>
          <w:rFonts w:ascii="Sylfaen" w:eastAsia="Sylfaen" w:hAnsi="Sylfaen"/>
          <w:color w:val="000000"/>
          <w:lang w:val="ka-GE"/>
        </w:rPr>
        <w:t xml:space="preserve"> </w:t>
      </w:r>
      <w:r w:rsidRPr="00506B8C">
        <w:rPr>
          <w:rFonts w:ascii="Sylfaen" w:hAnsi="Sylfaen" w:cs="Sylfaen"/>
          <w:lang w:val="ka-GE"/>
        </w:rPr>
        <w:t>საქართველოს</w:t>
      </w:r>
      <w:r w:rsidRPr="00506B8C">
        <w:rPr>
          <w:rFonts w:ascii="Sylfaen" w:hAnsi="Sylfaen" w:cs="DejaVuSans"/>
          <w:lang w:val="ka-GE"/>
        </w:rPr>
        <w:t xml:space="preserve"> </w:t>
      </w:r>
      <w:r w:rsidRPr="00506B8C">
        <w:rPr>
          <w:rFonts w:ascii="Sylfaen" w:hAnsi="Sylfaen" w:cs="Sylfaen"/>
          <w:lang w:val="ka-GE"/>
        </w:rPr>
        <w:t>პარლამენტის</w:t>
      </w:r>
      <w:r w:rsidRPr="00506B8C">
        <w:rPr>
          <w:rFonts w:ascii="Sylfaen" w:hAnsi="Sylfaen" w:cs="DejaVuSans"/>
          <w:lang w:val="ka-GE"/>
        </w:rPr>
        <w:t xml:space="preserve"> 2017 </w:t>
      </w:r>
      <w:r w:rsidRPr="00506B8C">
        <w:rPr>
          <w:rFonts w:ascii="Sylfaen" w:hAnsi="Sylfaen" w:cs="Sylfaen"/>
          <w:lang w:val="ka-GE"/>
        </w:rPr>
        <w:t>წლის</w:t>
      </w:r>
      <w:r w:rsidRPr="00506B8C">
        <w:rPr>
          <w:rFonts w:ascii="Sylfaen" w:hAnsi="Sylfaen" w:cs="DejaVuSans"/>
          <w:lang w:val="ka-GE"/>
        </w:rPr>
        <w:t xml:space="preserve"> 21 </w:t>
      </w:r>
      <w:r w:rsidRPr="00506B8C">
        <w:rPr>
          <w:rFonts w:ascii="Sylfaen" w:hAnsi="Sylfaen" w:cs="Sylfaen"/>
          <w:lang w:val="ka-GE"/>
        </w:rPr>
        <w:t>ოქტომბრის</w:t>
      </w:r>
      <w:r w:rsidRPr="00506B8C">
        <w:rPr>
          <w:rFonts w:ascii="Sylfaen" w:hAnsi="Sylfaen" w:cs="DejaVuSans"/>
          <w:lang w:val="ka-GE"/>
        </w:rPr>
        <w:t xml:space="preserve"> </w:t>
      </w:r>
      <w:r w:rsidRPr="00506B8C">
        <w:rPr>
          <w:rFonts w:ascii="Sylfaen" w:hAnsi="Sylfaen" w:cs="Sylfaen"/>
          <w:lang w:val="ka-GE"/>
        </w:rPr>
        <w:t>არჩევნები</w:t>
      </w:r>
      <w:r w:rsidRPr="00506B8C">
        <w:rPr>
          <w:rFonts w:ascii="Sylfaen" w:hAnsi="Sylfaen" w:cs="DejaVuSans"/>
          <w:lang w:val="ka-GE"/>
        </w:rPr>
        <w:t xml:space="preserve"> </w:t>
      </w:r>
      <w:r w:rsidRPr="00506B8C">
        <w:rPr>
          <w:rFonts w:ascii="Sylfaen" w:hAnsi="Sylfaen" w:cs="Sylfaen"/>
          <w:lang w:val="ka-GE"/>
        </w:rPr>
        <w:t>საერთაშორისო</w:t>
      </w:r>
      <w:r w:rsidRPr="00506B8C">
        <w:rPr>
          <w:rFonts w:ascii="Sylfaen" w:hAnsi="Sylfaen" w:cs="DejaVuSans"/>
          <w:lang w:val="ka-GE"/>
        </w:rPr>
        <w:t xml:space="preserve"> </w:t>
      </w:r>
      <w:r w:rsidRPr="00506B8C">
        <w:rPr>
          <w:rFonts w:ascii="Sylfaen" w:hAnsi="Sylfaen" w:cs="Sylfaen"/>
          <w:lang w:val="ka-GE"/>
        </w:rPr>
        <w:t>და ადგილობრივი</w:t>
      </w:r>
      <w:r w:rsidRPr="00506B8C">
        <w:rPr>
          <w:rFonts w:ascii="Sylfaen" w:hAnsi="Sylfaen" w:cs="DejaVuSans"/>
          <w:lang w:val="ka-GE"/>
        </w:rPr>
        <w:t xml:space="preserve"> </w:t>
      </w:r>
      <w:r w:rsidRPr="00506B8C">
        <w:rPr>
          <w:rFonts w:ascii="Sylfaen" w:hAnsi="Sylfaen" w:cs="Sylfaen"/>
          <w:lang w:val="ka-GE"/>
        </w:rPr>
        <w:t>სადამკვირვებლო</w:t>
      </w:r>
      <w:r w:rsidRPr="00506B8C">
        <w:rPr>
          <w:rFonts w:ascii="Sylfaen" w:hAnsi="Sylfaen" w:cs="DejaVuSans"/>
          <w:lang w:val="ka-GE"/>
        </w:rPr>
        <w:t xml:space="preserve"> </w:t>
      </w:r>
      <w:r w:rsidRPr="00506B8C">
        <w:rPr>
          <w:rFonts w:ascii="Sylfaen" w:hAnsi="Sylfaen" w:cs="Sylfaen"/>
          <w:lang w:val="ka-GE"/>
        </w:rPr>
        <w:t>მისიების</w:t>
      </w:r>
      <w:r w:rsidRPr="00506B8C">
        <w:rPr>
          <w:rFonts w:ascii="Sylfaen" w:hAnsi="Sylfaen" w:cs="DejaVuSans"/>
          <w:lang w:val="ka-GE"/>
        </w:rPr>
        <w:t xml:space="preserve"> </w:t>
      </w:r>
      <w:r w:rsidRPr="00506B8C">
        <w:rPr>
          <w:rFonts w:ascii="Sylfaen" w:hAnsi="Sylfaen" w:cs="Sylfaen"/>
          <w:lang w:val="ka-GE"/>
        </w:rPr>
        <w:t>მიერ</w:t>
      </w:r>
      <w:r w:rsidRPr="00506B8C">
        <w:rPr>
          <w:rFonts w:ascii="Sylfaen" w:hAnsi="Sylfaen" w:cs="DejaVuSans"/>
          <w:lang w:val="ka-GE"/>
        </w:rPr>
        <w:t xml:space="preserve"> </w:t>
      </w:r>
      <w:r w:rsidRPr="00506B8C">
        <w:rPr>
          <w:rFonts w:ascii="Sylfaen" w:hAnsi="Sylfaen" w:cs="Sylfaen"/>
          <w:lang w:val="ka-GE"/>
        </w:rPr>
        <w:t>ძირითადად</w:t>
      </w:r>
      <w:r w:rsidRPr="00506B8C">
        <w:rPr>
          <w:rFonts w:ascii="Sylfaen" w:hAnsi="Sylfaen" w:cs="DejaVuSans"/>
          <w:lang w:val="ka-GE"/>
        </w:rPr>
        <w:t xml:space="preserve"> </w:t>
      </w:r>
      <w:r w:rsidRPr="00506B8C">
        <w:rPr>
          <w:rFonts w:ascii="Sylfaen" w:hAnsi="Sylfaen" w:cs="Sylfaen"/>
          <w:lang w:val="ka-GE"/>
        </w:rPr>
        <w:t>დადებითად</w:t>
      </w:r>
      <w:r w:rsidRPr="00506B8C">
        <w:rPr>
          <w:rFonts w:ascii="Sylfaen" w:hAnsi="Sylfaen" w:cs="DejaVuSans"/>
          <w:lang w:val="ka-GE"/>
        </w:rPr>
        <w:t xml:space="preserve"> </w:t>
      </w:r>
      <w:r w:rsidRPr="00506B8C">
        <w:rPr>
          <w:rFonts w:ascii="Sylfaen" w:hAnsi="Sylfaen" w:cs="Sylfaen"/>
          <w:lang w:val="ka-GE"/>
        </w:rPr>
        <w:t>შეფასდა</w:t>
      </w:r>
      <w:r w:rsidRPr="00506B8C">
        <w:rPr>
          <w:rFonts w:ascii="Sylfaen" w:hAnsi="Sylfaen" w:cs="DejaVuSans"/>
          <w:lang w:val="ka-GE"/>
        </w:rPr>
        <w:t xml:space="preserve">. </w:t>
      </w:r>
      <w:r w:rsidRPr="00506B8C">
        <w:rPr>
          <w:rFonts w:ascii="Sylfaen" w:hAnsi="Sylfaen" w:cs="Sylfaen"/>
          <w:lang w:val="ka-GE"/>
        </w:rPr>
        <w:t>საერთაშორისო საარჩევნო</w:t>
      </w:r>
      <w:r w:rsidRPr="00506B8C">
        <w:rPr>
          <w:rFonts w:ascii="Sylfaen" w:hAnsi="Sylfaen" w:cs="DejaVuSans"/>
          <w:lang w:val="ka-GE"/>
        </w:rPr>
        <w:t xml:space="preserve"> </w:t>
      </w:r>
      <w:r w:rsidRPr="00506B8C">
        <w:rPr>
          <w:rFonts w:ascii="Sylfaen" w:hAnsi="Sylfaen" w:cs="Sylfaen"/>
          <w:lang w:val="ka-GE"/>
        </w:rPr>
        <w:t>სადამკვირვებლო</w:t>
      </w:r>
      <w:r w:rsidRPr="00506B8C">
        <w:rPr>
          <w:rFonts w:ascii="Sylfaen" w:hAnsi="Sylfaen" w:cs="DejaVuSans"/>
          <w:lang w:val="ka-GE"/>
        </w:rPr>
        <w:t xml:space="preserve"> </w:t>
      </w:r>
      <w:r w:rsidRPr="00506B8C">
        <w:rPr>
          <w:rFonts w:ascii="Sylfaen" w:hAnsi="Sylfaen" w:cs="Sylfaen"/>
          <w:lang w:val="ka-GE"/>
        </w:rPr>
        <w:t>მისიის</w:t>
      </w:r>
      <w:r w:rsidRPr="00506B8C">
        <w:rPr>
          <w:rFonts w:ascii="Sylfaen" w:hAnsi="Sylfaen" w:cs="DejaVuSans"/>
          <w:lang w:val="ka-GE"/>
        </w:rPr>
        <w:t xml:space="preserve"> </w:t>
      </w:r>
      <w:r w:rsidRPr="00506B8C">
        <w:rPr>
          <w:rFonts w:ascii="Sylfaen" w:hAnsi="Sylfaen" w:cs="Sylfaen"/>
          <w:lang w:val="ka-GE"/>
        </w:rPr>
        <w:t>შეფასებით</w:t>
      </w:r>
      <w:r w:rsidRPr="00506B8C">
        <w:rPr>
          <w:rFonts w:ascii="Sylfaen" w:hAnsi="Sylfaen" w:cs="DejaVuSans"/>
          <w:lang w:val="ka-GE"/>
        </w:rPr>
        <w:t>: „</w:t>
      </w:r>
      <w:r w:rsidRPr="00506B8C">
        <w:rPr>
          <w:rFonts w:ascii="Sylfaen" w:hAnsi="Sylfaen" w:cs="Sylfaen"/>
          <w:lang w:val="ka-GE"/>
        </w:rPr>
        <w:t>ცესკოს</w:t>
      </w:r>
      <w:r w:rsidRPr="00506B8C">
        <w:rPr>
          <w:rFonts w:ascii="Sylfaen" w:hAnsi="Sylfaen" w:cs="DejaVuSans"/>
          <w:lang w:val="ka-GE"/>
        </w:rPr>
        <w:t xml:space="preserve"> </w:t>
      </w:r>
      <w:r w:rsidRPr="00506B8C">
        <w:rPr>
          <w:rFonts w:ascii="Sylfaen" w:hAnsi="Sylfaen" w:cs="Sylfaen"/>
          <w:lang w:val="ka-GE"/>
        </w:rPr>
        <w:t>ხელმძღვანელობით</w:t>
      </w:r>
      <w:r w:rsidRPr="00506B8C">
        <w:rPr>
          <w:rFonts w:ascii="Sylfaen" w:hAnsi="Sylfaen" w:cs="DejaVuSans"/>
          <w:lang w:val="ka-GE"/>
        </w:rPr>
        <w:t xml:space="preserve">, </w:t>
      </w:r>
      <w:r w:rsidRPr="00506B8C">
        <w:rPr>
          <w:rFonts w:ascii="Sylfaen" w:hAnsi="Sylfaen" w:cs="Sylfaen"/>
          <w:lang w:val="ka-GE"/>
        </w:rPr>
        <w:t>საარჩევნო ადმინისტრაცია დროულად</w:t>
      </w:r>
      <w:r w:rsidRPr="00506B8C">
        <w:rPr>
          <w:rFonts w:ascii="Sylfaen" w:hAnsi="Sylfaen" w:cs="DejaVuSans"/>
          <w:lang w:val="ka-GE"/>
        </w:rPr>
        <w:t xml:space="preserve"> </w:t>
      </w:r>
      <w:r w:rsidRPr="00506B8C">
        <w:rPr>
          <w:rFonts w:ascii="Sylfaen" w:hAnsi="Sylfaen" w:cs="Sylfaen"/>
          <w:lang w:val="ka-GE"/>
        </w:rPr>
        <w:t>და</w:t>
      </w:r>
      <w:r w:rsidRPr="00506B8C">
        <w:rPr>
          <w:rFonts w:ascii="Sylfaen" w:hAnsi="Sylfaen" w:cs="DejaVuSans"/>
          <w:lang w:val="ka-GE"/>
        </w:rPr>
        <w:t xml:space="preserve"> </w:t>
      </w:r>
      <w:r w:rsidRPr="00506B8C">
        <w:rPr>
          <w:rFonts w:ascii="Sylfaen" w:hAnsi="Sylfaen" w:cs="Sylfaen"/>
          <w:lang w:val="ka-GE"/>
        </w:rPr>
        <w:t>პროფესიონალურად</w:t>
      </w:r>
      <w:r w:rsidRPr="00506B8C">
        <w:rPr>
          <w:rFonts w:ascii="Sylfaen" w:hAnsi="Sylfaen" w:cs="DejaVuSans"/>
          <w:lang w:val="ka-GE"/>
        </w:rPr>
        <w:t xml:space="preserve"> </w:t>
      </w:r>
      <w:r w:rsidRPr="00506B8C">
        <w:rPr>
          <w:rFonts w:ascii="Sylfaen" w:hAnsi="Sylfaen" w:cs="Sylfaen"/>
          <w:lang w:val="ka-GE"/>
        </w:rPr>
        <w:t>მუშაობდა</w:t>
      </w:r>
      <w:r w:rsidRPr="00506B8C">
        <w:rPr>
          <w:rFonts w:ascii="Sylfaen" w:hAnsi="Sylfaen" w:cs="DejaVuSans"/>
          <w:lang w:val="ka-GE"/>
        </w:rPr>
        <w:t xml:space="preserve"> </w:t>
      </w:r>
      <w:r w:rsidRPr="00506B8C">
        <w:rPr>
          <w:rFonts w:ascii="Sylfaen" w:hAnsi="Sylfaen" w:cs="Sylfaen"/>
          <w:lang w:val="ka-GE"/>
        </w:rPr>
        <w:t>და</w:t>
      </w:r>
      <w:r w:rsidRPr="00506B8C">
        <w:rPr>
          <w:rFonts w:ascii="Sylfaen" w:hAnsi="Sylfaen" w:cs="DejaVuSans"/>
          <w:lang w:val="ka-GE"/>
        </w:rPr>
        <w:t xml:space="preserve"> </w:t>
      </w:r>
      <w:r w:rsidRPr="00506B8C">
        <w:rPr>
          <w:rFonts w:ascii="Sylfaen" w:hAnsi="Sylfaen" w:cs="Sylfaen"/>
          <w:lang w:val="ka-GE"/>
        </w:rPr>
        <w:t>ცესკომ</w:t>
      </w:r>
      <w:r w:rsidRPr="00506B8C">
        <w:rPr>
          <w:rFonts w:ascii="Sylfaen" w:hAnsi="Sylfaen" w:cs="DejaVuSans"/>
          <w:lang w:val="ka-GE"/>
        </w:rPr>
        <w:t xml:space="preserve"> </w:t>
      </w:r>
      <w:r w:rsidRPr="00506B8C">
        <w:rPr>
          <w:rFonts w:ascii="Sylfaen" w:hAnsi="Sylfaen" w:cs="Sylfaen"/>
          <w:lang w:val="ka-GE"/>
        </w:rPr>
        <w:t>საარჩევნო</w:t>
      </w:r>
      <w:r w:rsidRPr="00506B8C">
        <w:rPr>
          <w:rFonts w:ascii="Sylfaen" w:hAnsi="Sylfaen" w:cs="DejaVuSans"/>
          <w:lang w:val="ka-GE"/>
        </w:rPr>
        <w:t xml:space="preserve"> </w:t>
      </w:r>
      <w:r w:rsidRPr="00506B8C">
        <w:rPr>
          <w:rFonts w:ascii="Sylfaen" w:hAnsi="Sylfaen" w:cs="Sylfaen"/>
          <w:lang w:val="ka-GE"/>
        </w:rPr>
        <w:t>პროცესებში ჩართული</w:t>
      </w:r>
      <w:r w:rsidRPr="00506B8C">
        <w:rPr>
          <w:rFonts w:ascii="Sylfaen" w:hAnsi="Sylfaen" w:cs="DejaVuSans"/>
          <w:lang w:val="ka-GE"/>
        </w:rPr>
        <w:t xml:space="preserve"> </w:t>
      </w:r>
      <w:r w:rsidRPr="00506B8C">
        <w:rPr>
          <w:rFonts w:ascii="Sylfaen" w:hAnsi="Sylfaen" w:cs="Sylfaen"/>
          <w:lang w:val="ka-GE"/>
        </w:rPr>
        <w:t>არჩევნებში</w:t>
      </w:r>
      <w:r w:rsidRPr="00506B8C">
        <w:rPr>
          <w:rFonts w:ascii="Sylfaen" w:hAnsi="Sylfaen" w:cs="DejaVuSans"/>
          <w:lang w:val="ka-GE"/>
        </w:rPr>
        <w:t xml:space="preserve"> </w:t>
      </w:r>
      <w:r w:rsidRPr="00506B8C">
        <w:rPr>
          <w:rFonts w:ascii="Sylfaen" w:hAnsi="Sylfaen" w:cs="Sylfaen"/>
          <w:lang w:val="ka-GE"/>
        </w:rPr>
        <w:t>მონაწილე</w:t>
      </w:r>
      <w:r w:rsidRPr="00506B8C">
        <w:rPr>
          <w:rFonts w:ascii="Sylfaen" w:hAnsi="Sylfaen" w:cs="DejaVuSans"/>
          <w:lang w:val="ka-GE"/>
        </w:rPr>
        <w:t xml:space="preserve"> </w:t>
      </w:r>
      <w:r w:rsidRPr="00506B8C">
        <w:rPr>
          <w:rFonts w:ascii="Sylfaen" w:hAnsi="Sylfaen" w:cs="Sylfaen"/>
          <w:lang w:val="ka-GE"/>
        </w:rPr>
        <w:t>მხარეების</w:t>
      </w:r>
      <w:r w:rsidRPr="00506B8C">
        <w:rPr>
          <w:rFonts w:ascii="Sylfaen" w:hAnsi="Sylfaen" w:cs="DejaVuSans"/>
          <w:lang w:val="ka-GE"/>
        </w:rPr>
        <w:t xml:space="preserve"> </w:t>
      </w:r>
      <w:r w:rsidRPr="00506B8C">
        <w:rPr>
          <w:rFonts w:ascii="Sylfaen" w:hAnsi="Sylfaen" w:cs="Sylfaen"/>
          <w:lang w:val="ka-GE"/>
        </w:rPr>
        <w:t>მხრიდან</w:t>
      </w:r>
      <w:r w:rsidRPr="00506B8C">
        <w:rPr>
          <w:rFonts w:ascii="Sylfaen" w:hAnsi="Sylfaen" w:cs="DejaVuSans"/>
          <w:lang w:val="ka-GE"/>
        </w:rPr>
        <w:t xml:space="preserve"> </w:t>
      </w:r>
      <w:r w:rsidRPr="00506B8C">
        <w:rPr>
          <w:rFonts w:ascii="Sylfaen" w:hAnsi="Sylfaen" w:cs="Sylfaen"/>
          <w:lang w:val="ka-GE"/>
        </w:rPr>
        <w:t>მაღალი</w:t>
      </w:r>
      <w:r w:rsidRPr="00506B8C">
        <w:rPr>
          <w:rFonts w:ascii="Sylfaen" w:hAnsi="Sylfaen" w:cs="DejaVuSans"/>
          <w:lang w:val="ka-GE"/>
        </w:rPr>
        <w:t xml:space="preserve"> </w:t>
      </w:r>
      <w:r w:rsidRPr="00506B8C">
        <w:rPr>
          <w:rFonts w:ascii="Sylfaen" w:hAnsi="Sylfaen" w:cs="Sylfaen"/>
          <w:lang w:val="ka-GE"/>
        </w:rPr>
        <w:t>ნდობა</w:t>
      </w:r>
      <w:r w:rsidRPr="00506B8C">
        <w:rPr>
          <w:rFonts w:ascii="Sylfaen" w:hAnsi="Sylfaen" w:cs="DejaVuSans"/>
          <w:lang w:val="ka-GE"/>
        </w:rPr>
        <w:t xml:space="preserve"> </w:t>
      </w:r>
      <w:r w:rsidRPr="00506B8C">
        <w:rPr>
          <w:rFonts w:ascii="Sylfaen" w:hAnsi="Sylfaen" w:cs="Sylfaen"/>
          <w:lang w:val="ka-GE"/>
        </w:rPr>
        <w:t>დაიმსახურა</w:t>
      </w:r>
      <w:r w:rsidRPr="00506B8C">
        <w:rPr>
          <w:rFonts w:ascii="Sylfaen" w:hAnsi="Sylfaen" w:cs="DejaVuSans"/>
          <w:lang w:val="ka-GE"/>
        </w:rPr>
        <w:t xml:space="preserve">.“ </w:t>
      </w:r>
    </w:p>
    <w:p w14:paraId="5D3197F9" w14:textId="722A7C47" w:rsidR="002513BC" w:rsidRDefault="002513BC" w:rsidP="00501D95">
      <w:pPr>
        <w:autoSpaceDE w:val="0"/>
        <w:autoSpaceDN w:val="0"/>
        <w:adjustRightInd w:val="0"/>
        <w:spacing w:after="0" w:line="240" w:lineRule="auto"/>
        <w:ind w:left="180"/>
        <w:jc w:val="both"/>
        <w:rPr>
          <w:rFonts w:ascii="Sylfaen" w:hAnsi="Sylfaen" w:cs="DejaVuSans"/>
          <w:lang w:val="ka-GE"/>
        </w:rPr>
      </w:pPr>
    </w:p>
    <w:p w14:paraId="62EE9AA4" w14:textId="791F46D1" w:rsidR="002513BC" w:rsidRPr="002513BC" w:rsidRDefault="002513BC" w:rsidP="00501D95">
      <w:pPr>
        <w:autoSpaceDE w:val="0"/>
        <w:autoSpaceDN w:val="0"/>
        <w:adjustRightInd w:val="0"/>
        <w:spacing w:after="0" w:line="240" w:lineRule="auto"/>
        <w:ind w:left="180"/>
        <w:jc w:val="both"/>
        <w:rPr>
          <w:rFonts w:ascii="Sylfaen" w:hAnsi="Sylfaen" w:cs="DejaVuSans"/>
          <w:lang w:val="ka-GE"/>
        </w:rPr>
      </w:pPr>
    </w:p>
    <w:p w14:paraId="0839582F" w14:textId="77777777" w:rsidR="002513BC" w:rsidRPr="002513BC" w:rsidRDefault="002513BC" w:rsidP="008C08DB">
      <w:pPr>
        <w:pStyle w:val="abzacixml"/>
      </w:pPr>
    </w:p>
    <w:p w14:paraId="1AF8C83C" w14:textId="77777777" w:rsidR="002513BC" w:rsidRPr="002513BC" w:rsidRDefault="002513BC" w:rsidP="008C08DB">
      <w:pPr>
        <w:pStyle w:val="abzacixml"/>
      </w:pPr>
      <w:r w:rsidRPr="002513BC">
        <w:t xml:space="preserve">     6.3. სახელმწიფო აუდიტის სამსახური (პროგრამული კოდი 05 01)</w:t>
      </w:r>
    </w:p>
    <w:p w14:paraId="5526725F" w14:textId="77777777" w:rsidR="002513BC" w:rsidRPr="002513BC" w:rsidRDefault="002513BC" w:rsidP="002513BC">
      <w:pPr>
        <w:spacing w:line="240" w:lineRule="auto"/>
        <w:ind w:left="270"/>
        <w:jc w:val="both"/>
        <w:rPr>
          <w:rFonts w:ascii="Sylfaen" w:hAnsi="Sylfaen" w:cs="Sylfaen"/>
          <w:lang w:val="ka-GE"/>
        </w:rPr>
      </w:pPr>
      <w:r w:rsidRPr="002513BC">
        <w:rPr>
          <w:rFonts w:ascii="Sylfaen" w:hAnsi="Sylfaen" w:cs="Sylfaen"/>
        </w:rPr>
        <w:t xml:space="preserve">      </w:t>
      </w:r>
      <w:r w:rsidRPr="002513BC">
        <w:rPr>
          <w:rFonts w:ascii="Sylfaen" w:hAnsi="Sylfaen" w:cs="Sylfaen"/>
          <w:lang w:val="ka-GE"/>
        </w:rPr>
        <w:t xml:space="preserve">    </w:t>
      </w:r>
    </w:p>
    <w:p w14:paraId="3EFE98C7" w14:textId="77777777" w:rsidR="002513BC" w:rsidRPr="002513BC" w:rsidRDefault="002513BC" w:rsidP="002513BC">
      <w:pPr>
        <w:spacing w:line="240" w:lineRule="auto"/>
        <w:ind w:left="270"/>
        <w:jc w:val="both"/>
        <w:rPr>
          <w:rFonts w:ascii="Sylfaen" w:hAnsi="Sylfaen" w:cs="Sylfaen"/>
          <w:lang w:val="ka-GE"/>
        </w:rPr>
      </w:pPr>
      <w:r w:rsidRPr="002513BC">
        <w:rPr>
          <w:rFonts w:ascii="Sylfaen" w:hAnsi="Sylfaen" w:cs="Sylfaen"/>
          <w:lang w:val="ka-GE"/>
        </w:rPr>
        <w:t xml:space="preserve">      პროგრამის განმახორციელებელი:</w:t>
      </w:r>
    </w:p>
    <w:p w14:paraId="4837E435" w14:textId="77777777" w:rsidR="002513BC" w:rsidRPr="002513BC" w:rsidRDefault="002513BC" w:rsidP="002513BC">
      <w:pPr>
        <w:numPr>
          <w:ilvl w:val="0"/>
          <w:numId w:val="12"/>
        </w:numPr>
        <w:spacing w:after="0" w:line="240" w:lineRule="auto"/>
        <w:ind w:left="900" w:hanging="270"/>
        <w:jc w:val="both"/>
        <w:rPr>
          <w:rFonts w:ascii="Sylfaen" w:eastAsia="Sylfaen" w:hAnsi="Sylfaen"/>
        </w:rPr>
      </w:pPr>
      <w:r w:rsidRPr="002513BC">
        <w:rPr>
          <w:rFonts w:ascii="Sylfaen" w:eastAsia="Sylfaen" w:hAnsi="Sylfaen"/>
        </w:rPr>
        <w:t>სახელმწიფო აუდიტის სამსახურის აპარატი</w:t>
      </w:r>
    </w:p>
    <w:p w14:paraId="233A9DE5" w14:textId="77777777" w:rsidR="002513BC" w:rsidRPr="002513BC" w:rsidRDefault="002513BC" w:rsidP="002513BC">
      <w:pPr>
        <w:spacing w:after="0" w:line="240" w:lineRule="auto"/>
        <w:ind w:left="900"/>
        <w:jc w:val="both"/>
        <w:rPr>
          <w:rFonts w:ascii="Sylfaen" w:eastAsia="Sylfaen" w:hAnsi="Sylfaen"/>
          <w:lang w:val="ka-GE"/>
        </w:rPr>
      </w:pPr>
      <w:r w:rsidRPr="002513BC">
        <w:rPr>
          <w:rFonts w:ascii="Sylfaen" w:eastAsia="Sylfaen" w:hAnsi="Sylfaen"/>
        </w:rPr>
        <w:t xml:space="preserve">   </w:t>
      </w:r>
    </w:p>
    <w:p w14:paraId="1AC82F76" w14:textId="77777777" w:rsidR="002513BC" w:rsidRPr="002513BC" w:rsidRDefault="002513BC" w:rsidP="002513BC">
      <w:pPr>
        <w:pStyle w:val="ListParagraph"/>
        <w:ind w:left="-810"/>
        <w:jc w:val="both"/>
        <w:rPr>
          <w:rFonts w:ascii="Sylfaen" w:hAnsi="Sylfaen" w:cs="Sylfaen"/>
          <w:noProof/>
          <w:lang w:val="ka-GE"/>
        </w:rPr>
      </w:pPr>
    </w:p>
    <w:p w14:paraId="0CD19078" w14:textId="77777777" w:rsidR="002513BC" w:rsidRPr="002513BC" w:rsidRDefault="002513BC" w:rsidP="002513BC">
      <w:pPr>
        <w:pStyle w:val="ListParagraph"/>
        <w:spacing w:after="0" w:line="240" w:lineRule="auto"/>
        <w:jc w:val="both"/>
        <w:rPr>
          <w:rFonts w:ascii="Sylfaen" w:hAnsi="Sylfaen" w:cs="Sylfaen"/>
          <w:noProof/>
          <w:lang w:val="ka-GE"/>
        </w:rPr>
      </w:pPr>
      <w:r w:rsidRPr="002513BC">
        <w:rPr>
          <w:rFonts w:ascii="Sylfaen" w:hAnsi="Sylfaen" w:cs="Sylfaen"/>
          <w:noProof/>
          <w:lang w:val="ka-GE"/>
        </w:rPr>
        <w:t>დაგეგმილი საბოლოო შედეგები</w:t>
      </w:r>
    </w:p>
    <w:p w14:paraId="5EA013D3" w14:textId="77777777" w:rsidR="002513BC" w:rsidRPr="002513BC" w:rsidRDefault="002513BC" w:rsidP="002513BC">
      <w:pPr>
        <w:spacing w:after="0" w:line="240" w:lineRule="auto"/>
        <w:jc w:val="both"/>
        <w:rPr>
          <w:rFonts w:ascii="Sylfaen" w:eastAsia="Calibri" w:hAnsi="Sylfaen" w:cs="Sylfaen"/>
          <w:noProof/>
          <w:lang w:val="ka-GE"/>
        </w:rPr>
      </w:pPr>
    </w:p>
    <w:p w14:paraId="3E256363" w14:textId="77777777" w:rsidR="002513BC" w:rsidRPr="002513BC" w:rsidRDefault="002513BC" w:rsidP="002513BC">
      <w:pPr>
        <w:pStyle w:val="ListParagraph"/>
        <w:numPr>
          <w:ilvl w:val="0"/>
          <w:numId w:val="185"/>
        </w:numPr>
        <w:spacing w:after="0" w:line="240" w:lineRule="auto"/>
        <w:jc w:val="both"/>
        <w:rPr>
          <w:rFonts w:ascii="Sylfaen" w:hAnsi="Sylfaen" w:cs="Sylfaen"/>
          <w:noProof/>
          <w:lang w:val="ka-GE"/>
        </w:rPr>
      </w:pPr>
      <w:r w:rsidRPr="002513BC">
        <w:rPr>
          <w:rFonts w:ascii="Sylfaen" w:hAnsi="Sylfaen" w:cs="Sylfaen"/>
          <w:noProof/>
          <w:lang w:val="ka-GE"/>
        </w:rPr>
        <w:t>სახელმწიფო აუდიტის სამსახურის საქმიანობის უმაღლესი აუდიტორული ორგანოების საერთაშორისო სტანდარტების (ISSAI) შესაბამისად წარმართვა;</w:t>
      </w:r>
    </w:p>
    <w:p w14:paraId="3B62AFB9" w14:textId="77777777" w:rsidR="002513BC" w:rsidRPr="002513BC" w:rsidRDefault="002513BC" w:rsidP="002513BC">
      <w:pPr>
        <w:pStyle w:val="ListParagraph"/>
        <w:numPr>
          <w:ilvl w:val="0"/>
          <w:numId w:val="185"/>
        </w:numPr>
        <w:spacing w:after="0" w:line="240" w:lineRule="auto"/>
        <w:jc w:val="both"/>
        <w:rPr>
          <w:rFonts w:ascii="Sylfaen" w:hAnsi="Sylfaen" w:cs="Sylfaen"/>
          <w:noProof/>
          <w:lang w:val="ka-GE"/>
        </w:rPr>
      </w:pPr>
      <w:r w:rsidRPr="002513BC">
        <w:rPr>
          <w:rFonts w:ascii="Sylfaen" w:hAnsi="Sylfaen" w:cs="Sylfaen"/>
          <w:noProof/>
          <w:lang w:val="ka-GE"/>
        </w:rPr>
        <w:t>საჯარო ფინანსების მართვის განვითარების ხელშეწყობა.</w:t>
      </w:r>
    </w:p>
    <w:p w14:paraId="53FC0F1E" w14:textId="77777777" w:rsidR="002513BC" w:rsidRPr="002513BC" w:rsidRDefault="002513BC" w:rsidP="002513BC">
      <w:pPr>
        <w:pStyle w:val="ListParagraph"/>
        <w:spacing w:after="0" w:line="240" w:lineRule="auto"/>
        <w:jc w:val="both"/>
        <w:rPr>
          <w:rFonts w:ascii="Sylfaen" w:hAnsi="Sylfaen" w:cs="Sylfaen"/>
          <w:noProof/>
          <w:lang w:val="ka-GE"/>
        </w:rPr>
      </w:pPr>
    </w:p>
    <w:p w14:paraId="07DCD39C" w14:textId="77777777" w:rsidR="002513BC" w:rsidRPr="002513BC" w:rsidRDefault="002513BC" w:rsidP="002513BC">
      <w:pPr>
        <w:pStyle w:val="ListParagraph"/>
        <w:spacing w:after="0" w:line="240" w:lineRule="auto"/>
        <w:jc w:val="both"/>
        <w:rPr>
          <w:rFonts w:ascii="Sylfaen" w:hAnsi="Sylfaen" w:cs="Sylfaen"/>
          <w:noProof/>
          <w:lang w:val="ka-GE"/>
        </w:rPr>
      </w:pPr>
      <w:r w:rsidRPr="002513BC">
        <w:rPr>
          <w:rFonts w:ascii="Sylfaen" w:hAnsi="Sylfaen" w:cs="Sylfaen"/>
          <w:noProof/>
          <w:lang w:val="ka-GE"/>
        </w:rPr>
        <w:lastRenderedPageBreak/>
        <w:t>მიღწეული საბოლოო შედეგი</w:t>
      </w:r>
    </w:p>
    <w:p w14:paraId="3DAEB5C1" w14:textId="77777777" w:rsidR="002513BC" w:rsidRPr="002513BC" w:rsidRDefault="002513BC" w:rsidP="002513BC">
      <w:pPr>
        <w:spacing w:after="0" w:line="240" w:lineRule="auto"/>
        <w:jc w:val="both"/>
        <w:rPr>
          <w:rFonts w:ascii="Sylfaen" w:eastAsia="Calibri" w:hAnsi="Sylfaen" w:cs="Sylfaen"/>
          <w:noProof/>
        </w:rPr>
      </w:pPr>
    </w:p>
    <w:p w14:paraId="727F7BC9" w14:textId="77777777" w:rsidR="002513BC" w:rsidRPr="002513BC" w:rsidRDefault="002513BC" w:rsidP="002513BC">
      <w:pPr>
        <w:pStyle w:val="ListParagraph"/>
        <w:numPr>
          <w:ilvl w:val="0"/>
          <w:numId w:val="185"/>
        </w:numPr>
        <w:spacing w:after="0" w:line="240" w:lineRule="auto"/>
        <w:jc w:val="both"/>
        <w:rPr>
          <w:rFonts w:ascii="Sylfaen" w:hAnsi="Sylfaen"/>
          <w:lang w:val="ka-GE"/>
        </w:rPr>
      </w:pPr>
      <w:r w:rsidRPr="002513BC">
        <w:rPr>
          <w:rFonts w:ascii="Sylfaen" w:hAnsi="Sylfaen"/>
          <w:lang w:val="ka-GE"/>
        </w:rPr>
        <w:t xml:space="preserve">სახელმწიფო აუდიტის სამსახურის საქმიანობის უმაღლესი აუდიტორული ორგანოების საერთაშორისო სტანდარტების (ISSAI) შესაბამისად წარმართვა; </w:t>
      </w:r>
    </w:p>
    <w:p w14:paraId="1FBCC396" w14:textId="77777777" w:rsidR="002513BC" w:rsidRPr="002513BC" w:rsidRDefault="002513BC" w:rsidP="002513BC">
      <w:pPr>
        <w:pStyle w:val="ListParagraph"/>
        <w:numPr>
          <w:ilvl w:val="0"/>
          <w:numId w:val="185"/>
        </w:numPr>
        <w:spacing w:after="0" w:line="240" w:lineRule="auto"/>
        <w:jc w:val="both"/>
        <w:rPr>
          <w:rFonts w:ascii="Sylfaen" w:hAnsi="Sylfaen"/>
          <w:lang w:val="ka-GE"/>
        </w:rPr>
      </w:pPr>
      <w:r w:rsidRPr="002513BC">
        <w:rPr>
          <w:rFonts w:ascii="Sylfaen" w:hAnsi="Sylfaen" w:cs="Sylfaen"/>
          <w:lang w:val="pt-BR"/>
        </w:rPr>
        <w:t>სას</w:t>
      </w:r>
      <w:r w:rsidRPr="002513BC">
        <w:rPr>
          <w:rFonts w:ascii="Sylfaen" w:hAnsi="Sylfaen"/>
          <w:lang w:val="pt-BR"/>
        </w:rPr>
        <w:t>-</w:t>
      </w:r>
      <w:r w:rsidRPr="002513BC">
        <w:rPr>
          <w:rFonts w:ascii="Sylfaen" w:hAnsi="Sylfaen" w:cs="Sylfaen"/>
          <w:lang w:val="pt-BR"/>
        </w:rPr>
        <w:t>ის</w:t>
      </w:r>
      <w:r w:rsidRPr="002513BC">
        <w:rPr>
          <w:rFonts w:ascii="Sylfaen" w:hAnsi="Sylfaen"/>
          <w:lang w:val="pt-BR"/>
        </w:rPr>
        <w:t xml:space="preserve"> </w:t>
      </w:r>
      <w:r w:rsidRPr="002513BC">
        <w:rPr>
          <w:rFonts w:ascii="Sylfaen" w:hAnsi="Sylfaen" w:cs="Sylfaen"/>
          <w:lang w:val="pt-BR"/>
        </w:rPr>
        <w:t>ჩართულობა</w:t>
      </w:r>
      <w:r w:rsidRPr="002513BC">
        <w:rPr>
          <w:rFonts w:ascii="Sylfaen" w:hAnsi="Sylfaen"/>
          <w:lang w:val="pt-BR"/>
        </w:rPr>
        <w:t xml:space="preserve"> </w:t>
      </w:r>
      <w:r w:rsidRPr="002513BC">
        <w:rPr>
          <w:rFonts w:ascii="Sylfaen" w:hAnsi="Sylfaen" w:cs="Sylfaen"/>
          <w:lang w:val="pt-BR"/>
        </w:rPr>
        <w:t>საერთაშორისო</w:t>
      </w:r>
      <w:r w:rsidRPr="002513BC">
        <w:rPr>
          <w:rFonts w:ascii="Sylfaen" w:hAnsi="Sylfaen"/>
          <w:lang w:val="pt-BR"/>
        </w:rPr>
        <w:t xml:space="preserve"> </w:t>
      </w:r>
      <w:r w:rsidRPr="002513BC">
        <w:rPr>
          <w:rFonts w:ascii="Sylfaen" w:hAnsi="Sylfaen" w:cs="Sylfaen"/>
          <w:lang w:val="pt-BR"/>
        </w:rPr>
        <w:t>ორგანიზაციების</w:t>
      </w:r>
      <w:r w:rsidRPr="002513BC">
        <w:rPr>
          <w:rFonts w:ascii="Sylfaen" w:hAnsi="Sylfaen"/>
          <w:lang w:val="pt-BR"/>
        </w:rPr>
        <w:t xml:space="preserve"> (INTOSAI, EUROSAI</w:t>
      </w:r>
      <w:r w:rsidRPr="002513BC">
        <w:rPr>
          <w:rFonts w:ascii="Sylfaen" w:hAnsi="Sylfaen"/>
          <w:lang w:val="ka-GE"/>
        </w:rPr>
        <w:t xml:space="preserve">, </w:t>
      </w:r>
      <w:r w:rsidRPr="002513BC">
        <w:rPr>
          <w:rFonts w:ascii="Sylfaen" w:hAnsi="Sylfaen"/>
        </w:rPr>
        <w:t>ASOSAI</w:t>
      </w:r>
      <w:r w:rsidRPr="002513BC">
        <w:rPr>
          <w:rFonts w:ascii="Sylfaen" w:hAnsi="Sylfaen"/>
          <w:lang w:val="pt-BR"/>
        </w:rPr>
        <w:t xml:space="preserve">) </w:t>
      </w:r>
      <w:r w:rsidRPr="002513BC">
        <w:rPr>
          <w:rFonts w:ascii="Sylfaen" w:hAnsi="Sylfaen" w:cs="Sylfaen"/>
          <w:lang w:val="pt-BR"/>
        </w:rPr>
        <w:t>კომიტეტებსა</w:t>
      </w:r>
      <w:r w:rsidRPr="002513BC">
        <w:rPr>
          <w:rFonts w:ascii="Sylfaen" w:hAnsi="Sylfaen"/>
          <w:lang w:val="pt-BR"/>
        </w:rPr>
        <w:t xml:space="preserve"> </w:t>
      </w:r>
      <w:r w:rsidRPr="002513BC">
        <w:rPr>
          <w:rFonts w:ascii="Sylfaen" w:hAnsi="Sylfaen" w:cs="Sylfaen"/>
          <w:lang w:val="pt-BR"/>
        </w:rPr>
        <w:t>და</w:t>
      </w:r>
      <w:r w:rsidRPr="002513BC">
        <w:rPr>
          <w:rFonts w:ascii="Sylfaen" w:hAnsi="Sylfaen"/>
          <w:lang w:val="pt-BR"/>
        </w:rPr>
        <w:t xml:space="preserve"> </w:t>
      </w:r>
      <w:r w:rsidRPr="002513BC">
        <w:rPr>
          <w:rFonts w:ascii="Sylfaen" w:hAnsi="Sylfaen" w:cs="Sylfaen"/>
          <w:lang w:val="pt-BR"/>
        </w:rPr>
        <w:t>სამუშაო ჯგუფებში</w:t>
      </w:r>
      <w:r w:rsidRPr="002513BC">
        <w:rPr>
          <w:rFonts w:ascii="Sylfaen" w:hAnsi="Sylfaen"/>
          <w:lang w:val="pt-BR"/>
        </w:rPr>
        <w:t xml:space="preserve"> ასევე </w:t>
      </w:r>
      <w:r w:rsidRPr="002513BC">
        <w:rPr>
          <w:rFonts w:ascii="Sylfaen" w:hAnsi="Sylfaen" w:cs="Sylfaen"/>
          <w:lang w:val="pt-BR"/>
        </w:rPr>
        <w:t>მონაწილეობის</w:t>
      </w:r>
      <w:r w:rsidRPr="002513BC">
        <w:rPr>
          <w:rFonts w:ascii="Sylfaen" w:hAnsi="Sylfaen"/>
          <w:lang w:val="pt-BR"/>
        </w:rPr>
        <w:t xml:space="preserve"> </w:t>
      </w:r>
      <w:r w:rsidRPr="002513BC">
        <w:rPr>
          <w:rFonts w:ascii="Sylfaen" w:hAnsi="Sylfaen" w:cs="Sylfaen"/>
          <w:lang w:val="pt-BR"/>
        </w:rPr>
        <w:t>მიღება</w:t>
      </w:r>
      <w:r w:rsidRPr="002513BC">
        <w:rPr>
          <w:rFonts w:ascii="Sylfaen" w:hAnsi="Sylfaen"/>
          <w:lang w:val="pt-BR"/>
        </w:rPr>
        <w:t xml:space="preserve"> </w:t>
      </w:r>
      <w:r w:rsidRPr="002513BC">
        <w:rPr>
          <w:rFonts w:ascii="Sylfaen" w:hAnsi="Sylfaen" w:cs="Sylfaen"/>
          <w:lang w:val="pt-BR"/>
        </w:rPr>
        <w:t>მინიმუმ</w:t>
      </w:r>
      <w:r w:rsidRPr="002513BC">
        <w:rPr>
          <w:rFonts w:ascii="Sylfaen" w:hAnsi="Sylfaen"/>
          <w:lang w:val="pt-BR"/>
        </w:rPr>
        <w:t xml:space="preserve"> </w:t>
      </w:r>
      <w:r w:rsidRPr="002513BC">
        <w:rPr>
          <w:rFonts w:ascii="Sylfaen" w:hAnsi="Sylfaen"/>
          <w:lang w:val="ka-GE"/>
        </w:rPr>
        <w:t>1</w:t>
      </w:r>
      <w:r w:rsidRPr="002513BC">
        <w:rPr>
          <w:rFonts w:ascii="Sylfaen" w:hAnsi="Sylfaen"/>
          <w:lang w:val="pt-BR"/>
        </w:rPr>
        <w:t xml:space="preserve">5 </w:t>
      </w:r>
      <w:r w:rsidRPr="002513BC">
        <w:rPr>
          <w:rFonts w:ascii="Sylfaen" w:hAnsi="Sylfaen" w:cs="Sylfaen"/>
          <w:lang w:val="pt-BR"/>
        </w:rPr>
        <w:t>სამუშაო</w:t>
      </w:r>
      <w:r w:rsidRPr="002513BC">
        <w:rPr>
          <w:rFonts w:ascii="Sylfaen" w:hAnsi="Sylfaen"/>
          <w:lang w:val="pt-BR"/>
        </w:rPr>
        <w:t xml:space="preserve"> </w:t>
      </w:r>
      <w:r w:rsidRPr="002513BC">
        <w:rPr>
          <w:rFonts w:ascii="Sylfaen" w:hAnsi="Sylfaen" w:cs="Sylfaen"/>
          <w:lang w:val="pt-BR"/>
        </w:rPr>
        <w:t>შეხვედრაში</w:t>
      </w:r>
      <w:r w:rsidRPr="002513BC">
        <w:rPr>
          <w:rFonts w:ascii="Sylfaen" w:hAnsi="Sylfaen" w:cs="Sylfaen"/>
          <w:lang w:val="ka-GE"/>
        </w:rPr>
        <w:t>;</w:t>
      </w:r>
    </w:p>
    <w:p w14:paraId="27A804D2" w14:textId="77777777" w:rsidR="002513BC" w:rsidRPr="002513BC" w:rsidRDefault="002513BC" w:rsidP="002513BC">
      <w:pPr>
        <w:pStyle w:val="ListParagraph"/>
        <w:numPr>
          <w:ilvl w:val="0"/>
          <w:numId w:val="185"/>
        </w:numPr>
        <w:spacing w:after="0" w:line="240" w:lineRule="auto"/>
        <w:jc w:val="both"/>
        <w:rPr>
          <w:rFonts w:ascii="Sylfaen" w:hAnsi="Sylfaen"/>
          <w:lang w:val="ka-GE"/>
        </w:rPr>
      </w:pPr>
      <w:r w:rsidRPr="002513BC">
        <w:rPr>
          <w:rFonts w:ascii="Sylfaen" w:hAnsi="Sylfaen"/>
          <w:lang w:val="ka-GE"/>
        </w:rPr>
        <w:t>საჯარო</w:t>
      </w:r>
      <w:r w:rsidRPr="002513BC">
        <w:rPr>
          <w:rFonts w:ascii="Sylfaen" w:hAnsi="Sylfaen"/>
        </w:rPr>
        <w:t xml:space="preserve"> </w:t>
      </w:r>
      <w:r w:rsidRPr="002513BC">
        <w:rPr>
          <w:rFonts w:ascii="Sylfaen" w:hAnsi="Sylfaen"/>
          <w:lang w:val="ka-GE"/>
        </w:rPr>
        <w:t>ფინანსების</w:t>
      </w:r>
      <w:r w:rsidRPr="002513BC">
        <w:rPr>
          <w:rFonts w:ascii="Sylfaen" w:hAnsi="Sylfaen"/>
        </w:rPr>
        <w:t xml:space="preserve"> </w:t>
      </w:r>
      <w:r w:rsidRPr="002513BC">
        <w:rPr>
          <w:rFonts w:ascii="Sylfaen" w:hAnsi="Sylfaen"/>
          <w:lang w:val="ka-GE"/>
        </w:rPr>
        <w:t>მართვის</w:t>
      </w:r>
      <w:r w:rsidRPr="002513BC">
        <w:rPr>
          <w:rFonts w:ascii="Sylfaen" w:hAnsi="Sylfaen"/>
        </w:rPr>
        <w:t xml:space="preserve"> </w:t>
      </w:r>
      <w:r w:rsidRPr="002513BC">
        <w:rPr>
          <w:rFonts w:ascii="Sylfaen" w:hAnsi="Sylfaen"/>
          <w:lang w:val="ka-GE"/>
        </w:rPr>
        <w:t>განვითარების</w:t>
      </w:r>
      <w:r w:rsidRPr="002513BC">
        <w:rPr>
          <w:rFonts w:ascii="Sylfaen" w:hAnsi="Sylfaen"/>
        </w:rPr>
        <w:t xml:space="preserve"> </w:t>
      </w:r>
      <w:r w:rsidRPr="002513BC">
        <w:rPr>
          <w:rFonts w:ascii="Sylfaen" w:hAnsi="Sylfaen"/>
          <w:lang w:val="ka-GE"/>
        </w:rPr>
        <w:t>ხელშეწყობა;</w:t>
      </w:r>
    </w:p>
    <w:p w14:paraId="73CDB005" w14:textId="77777777" w:rsidR="002513BC" w:rsidRPr="002513BC" w:rsidRDefault="002513BC" w:rsidP="002513BC">
      <w:pPr>
        <w:pStyle w:val="ListParagraph"/>
        <w:numPr>
          <w:ilvl w:val="0"/>
          <w:numId w:val="185"/>
        </w:numPr>
        <w:jc w:val="both"/>
        <w:rPr>
          <w:rFonts w:ascii="Sylfaen" w:eastAsia="Sylfaen" w:hAnsi="Sylfaen"/>
          <w:color w:val="000000"/>
          <w:lang w:val="ka-GE"/>
        </w:rPr>
      </w:pPr>
      <w:r w:rsidRPr="002513BC">
        <w:rPr>
          <w:rFonts w:ascii="Sylfaen" w:eastAsia="Sylfaen" w:hAnsi="Sylfaen"/>
          <w:color w:val="000000"/>
          <w:lang w:val="ka-GE"/>
        </w:rPr>
        <w:t>უმაღლესი აუდიტორული ორგანოების თანამედროვე სანიმუშო პრაქტიკის გაცნობა და აუდიტორთა პროფესიული ცნობიერების ამაღლება აუდიტორული ცოდნითა და უნარებით;</w:t>
      </w:r>
    </w:p>
    <w:p w14:paraId="34E6B7D0" w14:textId="77777777" w:rsidR="002513BC" w:rsidRPr="002513BC" w:rsidRDefault="002513BC" w:rsidP="002513BC">
      <w:pPr>
        <w:pStyle w:val="ListParagraph"/>
        <w:numPr>
          <w:ilvl w:val="0"/>
          <w:numId w:val="185"/>
        </w:numPr>
        <w:jc w:val="both"/>
        <w:rPr>
          <w:rFonts w:ascii="Sylfaen" w:eastAsia="Sylfaen" w:hAnsi="Sylfaen"/>
          <w:color w:val="000000"/>
          <w:lang w:val="ka-GE"/>
        </w:rPr>
      </w:pPr>
      <w:r w:rsidRPr="002513BC">
        <w:rPr>
          <w:rFonts w:ascii="Sylfaen" w:eastAsia="Sylfaen" w:hAnsi="Sylfaen"/>
          <w:color w:val="000000"/>
          <w:lang w:val="ka-GE"/>
        </w:rPr>
        <w:t>გარე აუდიტის შესაძლებლობების, საკანონმდებლო მანდატისა და გაცემული რეკომენდაციების შესრულების მონიტორინგი;</w:t>
      </w:r>
    </w:p>
    <w:p w14:paraId="1226741E" w14:textId="77777777" w:rsidR="002513BC" w:rsidRPr="002513BC" w:rsidRDefault="002513BC" w:rsidP="002513BC">
      <w:pPr>
        <w:pStyle w:val="ListParagraph"/>
        <w:numPr>
          <w:ilvl w:val="0"/>
          <w:numId w:val="185"/>
        </w:numPr>
        <w:jc w:val="both"/>
        <w:rPr>
          <w:rFonts w:ascii="Sylfaen" w:eastAsia="Sylfaen" w:hAnsi="Sylfaen"/>
          <w:color w:val="000000"/>
          <w:lang w:val="ka-GE"/>
        </w:rPr>
      </w:pPr>
      <w:r w:rsidRPr="002513BC">
        <w:rPr>
          <w:rFonts w:ascii="Sylfaen" w:eastAsia="Sylfaen" w:hAnsi="Sylfaen"/>
          <w:color w:val="000000"/>
          <w:lang w:val="ka-GE"/>
        </w:rPr>
        <w:t>სახელმწიფო სახსრების, სახელმწიფოს სხვა მატერიალური ფასეულობების ხარჯვისა და გამოყენების კანონიერების მიზნობრიობის დაცვა და ეფექტიანობის ხელშეწყობა;</w:t>
      </w:r>
    </w:p>
    <w:p w14:paraId="6841564C" w14:textId="77777777" w:rsidR="002513BC" w:rsidRPr="002513BC" w:rsidRDefault="002513BC" w:rsidP="002513BC">
      <w:pPr>
        <w:pStyle w:val="ListParagraph"/>
        <w:numPr>
          <w:ilvl w:val="0"/>
          <w:numId w:val="185"/>
        </w:numPr>
        <w:jc w:val="both"/>
        <w:rPr>
          <w:rFonts w:ascii="Sylfaen" w:eastAsia="Sylfaen" w:hAnsi="Sylfaen"/>
          <w:color w:val="000000"/>
          <w:lang w:val="ka-GE"/>
        </w:rPr>
      </w:pPr>
      <w:r w:rsidRPr="002513BC">
        <w:rPr>
          <w:rFonts w:ascii="Sylfaen" w:eastAsia="Sylfaen" w:hAnsi="Sylfaen"/>
          <w:color w:val="000000"/>
          <w:lang w:val="ka-GE"/>
        </w:rPr>
        <w:t>აუდიტორული საქმიანობით გაცემული რეკომენდაციების შედეგად მოტანილი სარგებლის ზრდა;</w:t>
      </w:r>
    </w:p>
    <w:p w14:paraId="2D9892AD" w14:textId="77777777" w:rsidR="002513BC" w:rsidRPr="002513BC" w:rsidRDefault="002513BC" w:rsidP="002513BC">
      <w:pPr>
        <w:pStyle w:val="ListParagraph"/>
        <w:numPr>
          <w:ilvl w:val="0"/>
          <w:numId w:val="185"/>
        </w:numPr>
        <w:jc w:val="both"/>
        <w:rPr>
          <w:rFonts w:ascii="Sylfaen" w:eastAsia="Sylfaen" w:hAnsi="Sylfaen"/>
          <w:color w:val="000000"/>
          <w:lang w:val="ka-GE"/>
        </w:rPr>
      </w:pPr>
      <w:r w:rsidRPr="002513BC">
        <w:rPr>
          <w:rFonts w:ascii="Sylfaen" w:eastAsia="Sylfaen" w:hAnsi="Sylfaen"/>
          <w:color w:val="000000"/>
          <w:lang w:val="ka-GE"/>
        </w:rPr>
        <w:t>ინფორმაციული სისტემების (IT) აუდიტის დანერგვა;</w:t>
      </w:r>
    </w:p>
    <w:p w14:paraId="513FD45C" w14:textId="77777777" w:rsidR="002513BC" w:rsidRPr="002513BC" w:rsidRDefault="002513BC" w:rsidP="002513BC">
      <w:pPr>
        <w:pStyle w:val="ListParagraph"/>
        <w:numPr>
          <w:ilvl w:val="0"/>
          <w:numId w:val="185"/>
        </w:numPr>
        <w:jc w:val="both"/>
        <w:rPr>
          <w:rFonts w:ascii="Sylfaen" w:eastAsia="Sylfaen" w:hAnsi="Sylfaen"/>
          <w:color w:val="000000"/>
          <w:lang w:val="ka-GE"/>
        </w:rPr>
      </w:pPr>
      <w:r w:rsidRPr="002513BC">
        <w:rPr>
          <w:rFonts w:ascii="Sylfaen" w:eastAsia="Sylfaen" w:hAnsi="Sylfaen"/>
          <w:color w:val="000000"/>
          <w:lang w:val="ka-GE"/>
        </w:rPr>
        <w:t>კომპეტენციის ფარგლებში საჯარო ფინანსების მართვის გაუმჯობესებაში ხელშეწყობა.</w:t>
      </w:r>
    </w:p>
    <w:p w14:paraId="18C29B46" w14:textId="77777777" w:rsidR="002513BC" w:rsidRPr="002513BC" w:rsidRDefault="002513BC" w:rsidP="002513BC">
      <w:pPr>
        <w:pStyle w:val="ListParagraph"/>
        <w:numPr>
          <w:ilvl w:val="0"/>
          <w:numId w:val="185"/>
        </w:numPr>
        <w:spacing w:after="0" w:line="240" w:lineRule="auto"/>
        <w:jc w:val="both"/>
        <w:rPr>
          <w:rFonts w:ascii="Sylfaen" w:hAnsi="Sylfaen"/>
          <w:lang w:val="ka-GE"/>
        </w:rPr>
      </w:pPr>
      <w:r w:rsidRPr="002513BC">
        <w:rPr>
          <w:rFonts w:ascii="Sylfaen" w:hAnsi="Sylfaen" w:cs="Sylfaen"/>
          <w:lang w:val="ka-GE"/>
        </w:rPr>
        <w:t>ელექტრონული</w:t>
      </w:r>
      <w:r w:rsidRPr="002513BC">
        <w:rPr>
          <w:rFonts w:ascii="Sylfaen" w:hAnsi="Sylfaen"/>
          <w:lang w:val="ka-GE"/>
        </w:rPr>
        <w:t xml:space="preserve"> </w:t>
      </w:r>
      <w:r w:rsidRPr="002513BC">
        <w:rPr>
          <w:rFonts w:ascii="Sylfaen" w:hAnsi="Sylfaen" w:cs="Sylfaen"/>
          <w:lang w:val="ka-GE"/>
        </w:rPr>
        <w:t>დეკლარირების</w:t>
      </w:r>
      <w:r w:rsidRPr="002513BC">
        <w:rPr>
          <w:rFonts w:ascii="Sylfaen" w:hAnsi="Sylfaen"/>
          <w:lang w:val="ka-GE"/>
        </w:rPr>
        <w:t xml:space="preserve"> </w:t>
      </w:r>
      <w:r w:rsidRPr="002513BC">
        <w:rPr>
          <w:rFonts w:ascii="Sylfaen" w:hAnsi="Sylfaen" w:cs="Sylfaen"/>
          <w:lang w:val="ka-GE"/>
        </w:rPr>
        <w:t>პროგრამის სრულყოფილად ამუშავება</w:t>
      </w:r>
      <w:r w:rsidRPr="002513BC">
        <w:rPr>
          <w:rFonts w:ascii="Sylfaen" w:hAnsi="Sylfaen"/>
          <w:lang w:val="ka-GE"/>
        </w:rPr>
        <w:t>;</w:t>
      </w:r>
    </w:p>
    <w:p w14:paraId="7CCB9BB3" w14:textId="77777777" w:rsidR="002513BC" w:rsidRPr="002513BC" w:rsidRDefault="002513BC" w:rsidP="002513BC">
      <w:pPr>
        <w:pStyle w:val="ListParagraph"/>
        <w:numPr>
          <w:ilvl w:val="0"/>
          <w:numId w:val="185"/>
        </w:numPr>
        <w:spacing w:after="0" w:line="240" w:lineRule="auto"/>
        <w:jc w:val="both"/>
        <w:rPr>
          <w:rFonts w:ascii="Sylfaen" w:hAnsi="Sylfaen"/>
          <w:lang w:val="ka-GE"/>
        </w:rPr>
      </w:pPr>
      <w:r w:rsidRPr="002513BC">
        <w:rPr>
          <w:rFonts w:ascii="Sylfaen" w:hAnsi="Sylfaen" w:cs="Sylfaen"/>
          <w:lang w:val="ka-GE"/>
        </w:rPr>
        <w:t>ელექტრონული</w:t>
      </w:r>
      <w:r w:rsidRPr="002513BC">
        <w:rPr>
          <w:rFonts w:ascii="Sylfaen" w:hAnsi="Sylfaen"/>
          <w:lang w:val="ka-GE"/>
        </w:rPr>
        <w:t xml:space="preserve"> </w:t>
      </w:r>
      <w:r w:rsidRPr="002513BC">
        <w:rPr>
          <w:rFonts w:ascii="Sylfaen" w:hAnsi="Sylfaen" w:cs="Sylfaen"/>
          <w:lang w:val="ka-GE"/>
        </w:rPr>
        <w:t>დეკლარირების</w:t>
      </w:r>
      <w:r w:rsidRPr="002513BC">
        <w:rPr>
          <w:rFonts w:ascii="Sylfaen" w:hAnsi="Sylfaen"/>
          <w:lang w:val="ka-GE"/>
        </w:rPr>
        <w:t xml:space="preserve"> </w:t>
      </w:r>
      <w:r w:rsidRPr="002513BC">
        <w:rPr>
          <w:rFonts w:ascii="Sylfaen" w:hAnsi="Sylfaen" w:cs="Sylfaen"/>
          <w:lang w:val="ka-GE"/>
        </w:rPr>
        <w:t>პროგრამის ინფორმაციასთან</w:t>
      </w:r>
      <w:r w:rsidRPr="002513BC">
        <w:rPr>
          <w:rFonts w:ascii="Sylfaen" w:hAnsi="Sylfaen"/>
          <w:lang w:val="ka-GE"/>
        </w:rPr>
        <w:t xml:space="preserve"> </w:t>
      </w:r>
      <w:r w:rsidRPr="002513BC">
        <w:rPr>
          <w:rFonts w:ascii="Sylfaen" w:hAnsi="Sylfaen" w:cs="Sylfaen"/>
          <w:lang w:val="ka-GE"/>
        </w:rPr>
        <w:t>დაკავშირებით</w:t>
      </w:r>
      <w:r w:rsidRPr="002513BC">
        <w:rPr>
          <w:rFonts w:ascii="Sylfaen" w:hAnsi="Sylfaen"/>
          <w:lang w:val="ka-GE"/>
        </w:rPr>
        <w:t xml:space="preserve"> 2017 წელს  საჩივრების პროექტთან დაკავშირებული შეხვედრების გამართვა; </w:t>
      </w:r>
    </w:p>
    <w:p w14:paraId="2A2128FA" w14:textId="77777777" w:rsidR="002513BC" w:rsidRPr="002513BC" w:rsidRDefault="002513BC" w:rsidP="002513BC">
      <w:pPr>
        <w:pStyle w:val="ListParagraph"/>
        <w:numPr>
          <w:ilvl w:val="0"/>
          <w:numId w:val="185"/>
        </w:numPr>
        <w:spacing w:after="0" w:line="240" w:lineRule="auto"/>
        <w:jc w:val="both"/>
        <w:rPr>
          <w:rFonts w:ascii="Sylfaen" w:hAnsi="Sylfaen"/>
          <w:lang w:val="ka-GE"/>
        </w:rPr>
      </w:pPr>
      <w:r w:rsidRPr="002513BC">
        <w:rPr>
          <w:rFonts w:ascii="Sylfaen" w:hAnsi="Sylfaen"/>
          <w:color w:val="000000" w:themeColor="text1"/>
          <w:lang w:val="ka-GE"/>
        </w:rPr>
        <w:t>IT აუდიტის მიმართულებით თანამშრომელთა პროფესიული განვითარების ხელშეწყობა;</w:t>
      </w:r>
    </w:p>
    <w:p w14:paraId="552DB78A" w14:textId="77777777" w:rsidR="002513BC" w:rsidRPr="002513BC" w:rsidRDefault="002513BC" w:rsidP="002513BC">
      <w:pPr>
        <w:pStyle w:val="ListParagraph"/>
        <w:numPr>
          <w:ilvl w:val="0"/>
          <w:numId w:val="185"/>
        </w:numPr>
        <w:spacing w:after="0" w:line="240" w:lineRule="auto"/>
        <w:jc w:val="both"/>
        <w:rPr>
          <w:rFonts w:ascii="Sylfaen" w:hAnsi="Sylfaen"/>
          <w:lang w:val="ka-GE"/>
        </w:rPr>
      </w:pPr>
      <w:r w:rsidRPr="002513BC">
        <w:rPr>
          <w:rFonts w:ascii="Sylfaen" w:hAnsi="Sylfaen" w:cs="Sylfaen"/>
          <w:lang w:val="pt-BR"/>
        </w:rPr>
        <w:t>სტრატეგიულ</w:t>
      </w:r>
      <w:r w:rsidRPr="002513BC">
        <w:rPr>
          <w:rFonts w:ascii="Sylfaen" w:hAnsi="Sylfaen"/>
          <w:lang w:val="pt-BR"/>
        </w:rPr>
        <w:t xml:space="preserve"> </w:t>
      </w:r>
      <w:r w:rsidRPr="002513BC">
        <w:rPr>
          <w:rFonts w:ascii="Sylfaen" w:hAnsi="Sylfaen" w:cs="Sylfaen"/>
          <w:lang w:val="pt-BR"/>
        </w:rPr>
        <w:t>პარტნიორებთან</w:t>
      </w:r>
      <w:r w:rsidRPr="002513BC">
        <w:rPr>
          <w:rFonts w:ascii="Sylfaen" w:hAnsi="Sylfaen"/>
          <w:lang w:val="pt-BR"/>
        </w:rPr>
        <w:t xml:space="preserve"> - </w:t>
      </w:r>
      <w:r w:rsidRPr="002513BC">
        <w:rPr>
          <w:rFonts w:ascii="Sylfaen" w:hAnsi="Sylfaen" w:cs="Sylfaen"/>
          <w:lang w:val="pt-BR"/>
        </w:rPr>
        <w:t>შვედეთის</w:t>
      </w:r>
      <w:r w:rsidRPr="002513BC">
        <w:rPr>
          <w:rFonts w:ascii="Sylfaen" w:hAnsi="Sylfaen"/>
          <w:lang w:val="pt-BR"/>
        </w:rPr>
        <w:t xml:space="preserve"> </w:t>
      </w:r>
      <w:r w:rsidRPr="002513BC">
        <w:rPr>
          <w:rFonts w:ascii="Sylfaen" w:hAnsi="Sylfaen" w:cs="Sylfaen"/>
          <w:lang w:val="pt-BR"/>
        </w:rPr>
        <w:t>ეროვნულ</w:t>
      </w:r>
      <w:r w:rsidRPr="002513BC">
        <w:rPr>
          <w:rFonts w:ascii="Sylfaen" w:hAnsi="Sylfaen"/>
          <w:lang w:val="pt-BR"/>
        </w:rPr>
        <w:t xml:space="preserve"> </w:t>
      </w:r>
      <w:r w:rsidRPr="002513BC">
        <w:rPr>
          <w:rFonts w:ascii="Sylfaen" w:hAnsi="Sylfaen" w:cs="Sylfaen"/>
          <w:lang w:val="pt-BR"/>
        </w:rPr>
        <w:t>აუდიტორულ</w:t>
      </w:r>
      <w:r w:rsidRPr="002513BC">
        <w:rPr>
          <w:rFonts w:ascii="Sylfaen" w:hAnsi="Sylfaen"/>
          <w:lang w:val="pt-BR"/>
        </w:rPr>
        <w:t xml:space="preserve"> </w:t>
      </w:r>
      <w:r w:rsidRPr="002513BC">
        <w:rPr>
          <w:rFonts w:ascii="Sylfaen" w:hAnsi="Sylfaen" w:cs="Sylfaen"/>
          <w:lang w:val="pt-BR"/>
        </w:rPr>
        <w:t>ოფისთან</w:t>
      </w:r>
      <w:r w:rsidRPr="002513BC">
        <w:rPr>
          <w:rFonts w:ascii="Sylfaen" w:hAnsi="Sylfaen"/>
          <w:lang w:val="pt-BR"/>
        </w:rPr>
        <w:t xml:space="preserve"> (SNAO) </w:t>
      </w:r>
      <w:r w:rsidRPr="002513BC">
        <w:rPr>
          <w:rFonts w:ascii="Sylfaen" w:hAnsi="Sylfaen" w:cs="Sylfaen"/>
          <w:lang w:val="pt-BR"/>
        </w:rPr>
        <w:t>და</w:t>
      </w:r>
      <w:r w:rsidRPr="002513BC">
        <w:rPr>
          <w:rFonts w:ascii="Sylfaen" w:hAnsi="Sylfaen"/>
          <w:lang w:val="pt-BR"/>
        </w:rPr>
        <w:t xml:space="preserve"> </w:t>
      </w:r>
      <w:r w:rsidRPr="002513BC">
        <w:rPr>
          <w:rFonts w:ascii="Sylfaen" w:hAnsi="Sylfaen" w:cs="Sylfaen"/>
          <w:lang w:val="pt-BR"/>
        </w:rPr>
        <w:t>გერმანიის</w:t>
      </w:r>
      <w:r w:rsidRPr="002513BC">
        <w:rPr>
          <w:rFonts w:ascii="Sylfaen" w:hAnsi="Sylfaen"/>
          <w:lang w:val="pt-BR"/>
        </w:rPr>
        <w:t xml:space="preserve"> </w:t>
      </w:r>
      <w:r w:rsidRPr="002513BC">
        <w:rPr>
          <w:rFonts w:ascii="Sylfaen" w:hAnsi="Sylfaen" w:cs="Sylfaen"/>
          <w:lang w:val="pt-BR"/>
        </w:rPr>
        <w:t>საერთაშორისო</w:t>
      </w:r>
      <w:r w:rsidRPr="002513BC">
        <w:rPr>
          <w:rFonts w:ascii="Sylfaen" w:hAnsi="Sylfaen"/>
          <w:lang w:val="pt-BR"/>
        </w:rPr>
        <w:t xml:space="preserve"> </w:t>
      </w:r>
      <w:r w:rsidRPr="002513BC">
        <w:rPr>
          <w:rFonts w:ascii="Sylfaen" w:hAnsi="Sylfaen" w:cs="Sylfaen"/>
          <w:lang w:val="pt-BR"/>
        </w:rPr>
        <w:t>თანამშრომლობის</w:t>
      </w:r>
      <w:r w:rsidRPr="002513BC">
        <w:rPr>
          <w:rFonts w:ascii="Sylfaen" w:hAnsi="Sylfaen"/>
          <w:lang w:val="pt-BR"/>
        </w:rPr>
        <w:t xml:space="preserve"> </w:t>
      </w:r>
      <w:r w:rsidRPr="002513BC">
        <w:rPr>
          <w:rFonts w:ascii="Sylfaen" w:hAnsi="Sylfaen" w:cs="Sylfaen"/>
          <w:lang w:val="pt-BR"/>
        </w:rPr>
        <w:t>საზოგადოებასთან</w:t>
      </w:r>
      <w:r w:rsidRPr="002513BC">
        <w:rPr>
          <w:rFonts w:ascii="Sylfaen" w:hAnsi="Sylfaen"/>
          <w:lang w:val="pt-BR"/>
        </w:rPr>
        <w:t xml:space="preserve"> (GIZ) </w:t>
      </w:r>
      <w:r w:rsidRPr="002513BC">
        <w:rPr>
          <w:rFonts w:ascii="Sylfaen" w:hAnsi="Sylfaen" w:cs="Sylfaen"/>
          <w:lang w:val="pt-BR"/>
        </w:rPr>
        <w:t>თანამშრომლობის</w:t>
      </w:r>
      <w:r w:rsidRPr="002513BC">
        <w:rPr>
          <w:rFonts w:ascii="Sylfaen" w:hAnsi="Sylfaen"/>
          <w:lang w:val="pt-BR"/>
        </w:rPr>
        <w:t xml:space="preserve"> </w:t>
      </w:r>
      <w:r w:rsidRPr="002513BC">
        <w:rPr>
          <w:rFonts w:ascii="Sylfaen" w:hAnsi="Sylfaen" w:cs="Sylfaen"/>
          <w:lang w:val="pt-BR"/>
        </w:rPr>
        <w:t>მემორანდუმების</w:t>
      </w:r>
      <w:r w:rsidRPr="002513BC">
        <w:rPr>
          <w:rFonts w:ascii="Sylfaen" w:hAnsi="Sylfaen"/>
          <w:lang w:val="pt-BR"/>
        </w:rPr>
        <w:t xml:space="preserve"> </w:t>
      </w:r>
      <w:r w:rsidRPr="002513BC">
        <w:rPr>
          <w:rFonts w:ascii="Sylfaen" w:hAnsi="Sylfaen" w:cs="Sylfaen"/>
          <w:lang w:val="pt-BR"/>
        </w:rPr>
        <w:t>ფარგლებში</w:t>
      </w:r>
      <w:r w:rsidRPr="002513BC">
        <w:rPr>
          <w:rFonts w:ascii="Sylfaen" w:hAnsi="Sylfaen"/>
          <w:lang w:val="pt-BR"/>
        </w:rPr>
        <w:t xml:space="preserve"> </w:t>
      </w:r>
      <w:r w:rsidRPr="002513BC">
        <w:rPr>
          <w:rFonts w:ascii="Sylfaen" w:hAnsi="Sylfaen" w:cs="Sylfaen"/>
          <w:lang w:val="pt-BR"/>
        </w:rPr>
        <w:t>განსაზღვრული</w:t>
      </w:r>
      <w:r w:rsidRPr="002513BC">
        <w:rPr>
          <w:rFonts w:ascii="Sylfaen" w:hAnsi="Sylfaen"/>
          <w:lang w:val="pt-BR"/>
        </w:rPr>
        <w:t xml:space="preserve"> </w:t>
      </w:r>
      <w:r w:rsidRPr="002513BC">
        <w:rPr>
          <w:rFonts w:ascii="Sylfaen" w:hAnsi="Sylfaen" w:cs="Sylfaen"/>
          <w:lang w:val="pt-BR"/>
        </w:rPr>
        <w:t>ღონისძიებების</w:t>
      </w:r>
      <w:r w:rsidRPr="002513BC">
        <w:rPr>
          <w:rFonts w:ascii="Sylfaen" w:hAnsi="Sylfaen"/>
          <w:lang w:val="pt-BR"/>
        </w:rPr>
        <w:t xml:space="preserve"> </w:t>
      </w:r>
      <w:r w:rsidRPr="002513BC">
        <w:rPr>
          <w:rFonts w:ascii="Sylfaen" w:hAnsi="Sylfaen" w:cs="Sylfaen"/>
          <w:lang w:val="pt-BR"/>
        </w:rPr>
        <w:t>განხორციელება</w:t>
      </w:r>
      <w:r w:rsidRPr="002513BC">
        <w:rPr>
          <w:rFonts w:ascii="Sylfaen" w:hAnsi="Sylfaen"/>
          <w:lang w:val="pt-BR"/>
        </w:rPr>
        <w:t>;</w:t>
      </w:r>
    </w:p>
    <w:p w14:paraId="55E7163A" w14:textId="77777777" w:rsidR="002513BC" w:rsidRPr="002513BC" w:rsidRDefault="002513BC" w:rsidP="002513BC">
      <w:pPr>
        <w:pStyle w:val="ListParagraph"/>
        <w:numPr>
          <w:ilvl w:val="0"/>
          <w:numId w:val="185"/>
        </w:numPr>
        <w:spacing w:after="0" w:line="240" w:lineRule="auto"/>
        <w:jc w:val="both"/>
        <w:rPr>
          <w:rFonts w:ascii="Sylfaen" w:hAnsi="Sylfaen"/>
          <w:lang w:val="ka-GE"/>
        </w:rPr>
      </w:pPr>
      <w:r w:rsidRPr="002513BC">
        <w:rPr>
          <w:rFonts w:ascii="Sylfaen" w:hAnsi="Sylfaen" w:cs="Sylfaen"/>
          <w:lang w:val="pt-BR"/>
        </w:rPr>
        <w:t>სახელმწიფო</w:t>
      </w:r>
      <w:r w:rsidRPr="002513BC">
        <w:rPr>
          <w:rFonts w:ascii="Sylfaen" w:hAnsi="Sylfaen"/>
          <w:lang w:val="pt-BR"/>
        </w:rPr>
        <w:t xml:space="preserve"> </w:t>
      </w:r>
      <w:r w:rsidRPr="002513BC">
        <w:rPr>
          <w:rFonts w:ascii="Sylfaen" w:hAnsi="Sylfaen" w:cs="Sylfaen"/>
          <w:lang w:val="pt-BR"/>
        </w:rPr>
        <w:t>აუდიტის</w:t>
      </w:r>
      <w:r w:rsidRPr="002513BC">
        <w:rPr>
          <w:rFonts w:ascii="Sylfaen" w:hAnsi="Sylfaen"/>
          <w:lang w:val="pt-BR"/>
        </w:rPr>
        <w:t xml:space="preserve"> </w:t>
      </w:r>
      <w:r w:rsidRPr="002513BC">
        <w:rPr>
          <w:rFonts w:ascii="Sylfaen" w:hAnsi="Sylfaen" w:cs="Sylfaen"/>
          <w:lang w:val="pt-BR"/>
        </w:rPr>
        <w:t>სამსახურსა</w:t>
      </w:r>
      <w:r w:rsidRPr="002513BC">
        <w:rPr>
          <w:rFonts w:ascii="Sylfaen" w:hAnsi="Sylfaen"/>
          <w:lang w:val="pt-BR"/>
        </w:rPr>
        <w:t xml:space="preserve"> (</w:t>
      </w:r>
      <w:r w:rsidRPr="002513BC">
        <w:rPr>
          <w:rFonts w:ascii="Sylfaen" w:hAnsi="Sylfaen" w:cs="Sylfaen"/>
          <w:lang w:val="pt-BR"/>
        </w:rPr>
        <w:t>სას</w:t>
      </w:r>
      <w:r w:rsidRPr="002513BC">
        <w:rPr>
          <w:rFonts w:ascii="Sylfaen" w:hAnsi="Sylfaen"/>
          <w:lang w:val="pt-BR"/>
        </w:rPr>
        <w:t xml:space="preserve">) </w:t>
      </w:r>
      <w:r w:rsidRPr="002513BC">
        <w:rPr>
          <w:rFonts w:ascii="Sylfaen" w:hAnsi="Sylfaen" w:cs="Sylfaen"/>
          <w:lang w:val="pt-BR"/>
        </w:rPr>
        <w:t>და</w:t>
      </w:r>
      <w:r w:rsidRPr="002513BC">
        <w:rPr>
          <w:rFonts w:ascii="Sylfaen" w:hAnsi="Sylfaen"/>
          <w:lang w:val="pt-BR"/>
        </w:rPr>
        <w:t xml:space="preserve"> </w:t>
      </w:r>
      <w:r w:rsidRPr="002513BC">
        <w:rPr>
          <w:rFonts w:ascii="Sylfaen" w:hAnsi="Sylfaen" w:cs="Sylfaen"/>
          <w:lang w:val="pt-BR"/>
        </w:rPr>
        <w:t>ამერიკის</w:t>
      </w:r>
      <w:r w:rsidRPr="002513BC">
        <w:rPr>
          <w:rFonts w:ascii="Sylfaen" w:hAnsi="Sylfaen"/>
          <w:lang w:val="pt-BR"/>
        </w:rPr>
        <w:t xml:space="preserve"> </w:t>
      </w:r>
      <w:r w:rsidRPr="002513BC">
        <w:rPr>
          <w:rFonts w:ascii="Sylfaen" w:hAnsi="Sylfaen" w:cs="Sylfaen"/>
          <w:lang w:val="pt-BR"/>
        </w:rPr>
        <w:t>შეერთებული</w:t>
      </w:r>
      <w:r w:rsidRPr="002513BC">
        <w:rPr>
          <w:rFonts w:ascii="Sylfaen" w:hAnsi="Sylfaen"/>
          <w:lang w:val="pt-BR"/>
        </w:rPr>
        <w:t xml:space="preserve"> </w:t>
      </w:r>
      <w:r w:rsidRPr="002513BC">
        <w:rPr>
          <w:rFonts w:ascii="Sylfaen" w:hAnsi="Sylfaen" w:cs="Sylfaen"/>
          <w:lang w:val="pt-BR"/>
        </w:rPr>
        <w:t>შტატების</w:t>
      </w:r>
      <w:r w:rsidRPr="002513BC">
        <w:rPr>
          <w:rFonts w:ascii="Sylfaen" w:hAnsi="Sylfaen"/>
          <w:lang w:val="pt-BR"/>
        </w:rPr>
        <w:t xml:space="preserve"> </w:t>
      </w:r>
      <w:r w:rsidRPr="002513BC">
        <w:rPr>
          <w:rFonts w:ascii="Sylfaen" w:hAnsi="Sylfaen" w:cs="Sylfaen"/>
          <w:lang w:val="pt-BR"/>
        </w:rPr>
        <w:t>უმაღლესი</w:t>
      </w:r>
      <w:r w:rsidRPr="002513BC">
        <w:rPr>
          <w:rFonts w:ascii="Sylfaen" w:hAnsi="Sylfaen"/>
          <w:lang w:val="pt-BR"/>
        </w:rPr>
        <w:t xml:space="preserve"> </w:t>
      </w:r>
      <w:r w:rsidRPr="002513BC">
        <w:rPr>
          <w:rFonts w:ascii="Sylfaen" w:hAnsi="Sylfaen" w:cs="Sylfaen"/>
          <w:lang w:val="pt-BR"/>
        </w:rPr>
        <w:t>აუდიტორული</w:t>
      </w:r>
      <w:r w:rsidRPr="002513BC">
        <w:rPr>
          <w:rFonts w:ascii="Sylfaen" w:hAnsi="Sylfaen"/>
          <w:lang w:val="pt-BR"/>
        </w:rPr>
        <w:t xml:space="preserve"> </w:t>
      </w:r>
      <w:r w:rsidRPr="002513BC">
        <w:rPr>
          <w:rFonts w:ascii="Sylfaen" w:hAnsi="Sylfaen" w:cs="Sylfaen"/>
          <w:lang w:val="pt-BR"/>
        </w:rPr>
        <w:t>ორგანიზაციის</w:t>
      </w:r>
      <w:r w:rsidRPr="002513BC">
        <w:rPr>
          <w:rFonts w:ascii="Sylfaen" w:hAnsi="Sylfaen"/>
          <w:lang w:val="pt-BR"/>
        </w:rPr>
        <w:t xml:space="preserve"> </w:t>
      </w:r>
      <w:r w:rsidRPr="002513BC">
        <w:rPr>
          <w:rFonts w:ascii="Sylfaen" w:hAnsi="Sylfaen" w:cs="Sylfaen"/>
          <w:lang w:val="pt-BR"/>
        </w:rPr>
        <w:t>აუდიტის</w:t>
      </w:r>
      <w:r w:rsidRPr="002513BC">
        <w:rPr>
          <w:rFonts w:ascii="Sylfaen" w:hAnsi="Sylfaen"/>
          <w:lang w:val="pt-BR"/>
        </w:rPr>
        <w:t xml:space="preserve"> </w:t>
      </w:r>
      <w:r w:rsidRPr="002513BC">
        <w:rPr>
          <w:rFonts w:ascii="Sylfaen" w:hAnsi="Sylfaen" w:cs="Sylfaen"/>
          <w:lang w:val="pt-BR"/>
        </w:rPr>
        <w:t>სასწავლო</w:t>
      </w:r>
      <w:r w:rsidRPr="002513BC">
        <w:rPr>
          <w:rFonts w:ascii="Sylfaen" w:hAnsi="Sylfaen"/>
          <w:lang w:val="pt-BR"/>
        </w:rPr>
        <w:t xml:space="preserve"> </w:t>
      </w:r>
      <w:r w:rsidRPr="002513BC">
        <w:rPr>
          <w:rFonts w:ascii="Sylfaen" w:hAnsi="Sylfaen" w:cs="Sylfaen"/>
          <w:lang w:val="pt-BR"/>
        </w:rPr>
        <w:t>ცენტრს</w:t>
      </w:r>
      <w:r w:rsidRPr="002513BC">
        <w:rPr>
          <w:rFonts w:ascii="Sylfaen" w:hAnsi="Sylfaen"/>
          <w:lang w:val="pt-BR"/>
        </w:rPr>
        <w:t xml:space="preserve"> (Center For Audit Excellence) </w:t>
      </w:r>
      <w:r w:rsidRPr="002513BC">
        <w:rPr>
          <w:rFonts w:ascii="Sylfaen" w:hAnsi="Sylfaen" w:cs="Sylfaen"/>
          <w:lang w:val="pt-BR"/>
        </w:rPr>
        <w:t>შორის არსებული</w:t>
      </w:r>
      <w:r w:rsidRPr="002513BC">
        <w:rPr>
          <w:rFonts w:ascii="Sylfaen" w:hAnsi="Sylfaen"/>
          <w:lang w:val="pt-BR"/>
        </w:rPr>
        <w:t xml:space="preserve"> </w:t>
      </w:r>
      <w:r w:rsidRPr="002513BC">
        <w:rPr>
          <w:rFonts w:ascii="Sylfaen" w:hAnsi="Sylfaen" w:cs="Sylfaen"/>
          <w:lang w:val="pt-BR"/>
        </w:rPr>
        <w:t>ხელშეკრულების</w:t>
      </w:r>
      <w:r w:rsidRPr="002513BC">
        <w:rPr>
          <w:rFonts w:ascii="Sylfaen" w:hAnsi="Sylfaen"/>
          <w:lang w:val="pt-BR"/>
        </w:rPr>
        <w:t xml:space="preserve"> </w:t>
      </w:r>
      <w:r w:rsidRPr="002513BC">
        <w:rPr>
          <w:rFonts w:ascii="Sylfaen" w:hAnsi="Sylfaen" w:cs="Sylfaen"/>
          <w:lang w:val="pt-BR"/>
        </w:rPr>
        <w:t>ფარგლებში</w:t>
      </w:r>
      <w:r w:rsidRPr="002513BC">
        <w:rPr>
          <w:rFonts w:ascii="Sylfaen" w:hAnsi="Sylfaen"/>
          <w:lang w:val="pt-BR"/>
        </w:rPr>
        <w:t xml:space="preserve"> </w:t>
      </w:r>
      <w:r w:rsidRPr="002513BC">
        <w:rPr>
          <w:rFonts w:ascii="Sylfaen" w:hAnsi="Sylfaen" w:cs="Sylfaen"/>
          <w:lang w:val="pt-BR"/>
        </w:rPr>
        <w:t>დაგეგმილი</w:t>
      </w:r>
      <w:r w:rsidRPr="002513BC">
        <w:rPr>
          <w:rFonts w:ascii="Sylfaen" w:hAnsi="Sylfaen"/>
          <w:lang w:val="pt-BR"/>
        </w:rPr>
        <w:t xml:space="preserve"> </w:t>
      </w:r>
      <w:r w:rsidRPr="002513BC">
        <w:rPr>
          <w:rFonts w:ascii="Sylfaen" w:hAnsi="Sylfaen" w:cs="Sylfaen"/>
          <w:lang w:val="pt-BR"/>
        </w:rPr>
        <w:t>ღონისძიებების</w:t>
      </w:r>
      <w:r w:rsidRPr="002513BC">
        <w:rPr>
          <w:rFonts w:ascii="Sylfaen" w:hAnsi="Sylfaen"/>
          <w:lang w:val="pt-BR"/>
        </w:rPr>
        <w:t xml:space="preserve"> </w:t>
      </w:r>
      <w:r w:rsidRPr="002513BC">
        <w:rPr>
          <w:rFonts w:ascii="Sylfaen" w:hAnsi="Sylfaen" w:cs="Sylfaen"/>
          <w:lang w:val="pt-BR"/>
        </w:rPr>
        <w:t>განხორციელება</w:t>
      </w:r>
      <w:r w:rsidRPr="002513BC">
        <w:rPr>
          <w:rFonts w:ascii="Sylfaen" w:hAnsi="Sylfaen"/>
          <w:lang w:val="pt-BR"/>
        </w:rPr>
        <w:t>;</w:t>
      </w:r>
    </w:p>
    <w:p w14:paraId="1D4C9AE5" w14:textId="77777777" w:rsidR="002513BC" w:rsidRPr="002513BC" w:rsidRDefault="002513BC" w:rsidP="002513BC">
      <w:pPr>
        <w:pStyle w:val="ListParagraph"/>
        <w:numPr>
          <w:ilvl w:val="0"/>
          <w:numId w:val="185"/>
        </w:numPr>
        <w:spacing w:after="0" w:line="240" w:lineRule="auto"/>
        <w:jc w:val="both"/>
        <w:rPr>
          <w:rFonts w:ascii="Sylfaen" w:hAnsi="Sylfaen"/>
          <w:lang w:val="ka-GE"/>
        </w:rPr>
      </w:pPr>
      <w:r w:rsidRPr="002513BC">
        <w:rPr>
          <w:rFonts w:ascii="Sylfaen" w:hAnsi="Sylfaen" w:cs="Sylfaen"/>
          <w:lang w:val="pt-BR"/>
        </w:rPr>
        <w:t>სახელმწიფო</w:t>
      </w:r>
      <w:r w:rsidRPr="002513BC">
        <w:rPr>
          <w:rFonts w:ascii="Sylfaen" w:hAnsi="Sylfaen"/>
          <w:lang w:val="pt-BR"/>
        </w:rPr>
        <w:t xml:space="preserve"> </w:t>
      </w:r>
      <w:r w:rsidRPr="002513BC">
        <w:rPr>
          <w:rFonts w:ascii="Sylfaen" w:hAnsi="Sylfaen" w:cs="Sylfaen"/>
          <w:lang w:val="pt-BR"/>
        </w:rPr>
        <w:t>აუდიტის</w:t>
      </w:r>
      <w:r w:rsidRPr="002513BC">
        <w:rPr>
          <w:rFonts w:ascii="Sylfaen" w:hAnsi="Sylfaen"/>
          <w:lang w:val="pt-BR"/>
        </w:rPr>
        <w:t xml:space="preserve"> </w:t>
      </w:r>
      <w:r w:rsidRPr="002513BC">
        <w:rPr>
          <w:rFonts w:ascii="Sylfaen" w:hAnsi="Sylfaen" w:cs="Sylfaen"/>
          <w:lang w:val="pt-BR"/>
        </w:rPr>
        <w:t>სამსახურსა</w:t>
      </w:r>
      <w:r w:rsidRPr="002513BC">
        <w:rPr>
          <w:rFonts w:ascii="Sylfaen" w:hAnsi="Sylfaen"/>
          <w:lang w:val="pt-BR"/>
        </w:rPr>
        <w:t xml:space="preserve"> (</w:t>
      </w:r>
      <w:r w:rsidRPr="002513BC">
        <w:rPr>
          <w:rFonts w:ascii="Sylfaen" w:hAnsi="Sylfaen" w:cs="Sylfaen"/>
          <w:lang w:val="pt-BR"/>
        </w:rPr>
        <w:t>სას</w:t>
      </w:r>
      <w:r w:rsidRPr="002513BC">
        <w:rPr>
          <w:rFonts w:ascii="Sylfaen" w:hAnsi="Sylfaen"/>
          <w:lang w:val="pt-BR"/>
        </w:rPr>
        <w:t xml:space="preserve">) </w:t>
      </w:r>
      <w:r w:rsidRPr="002513BC">
        <w:rPr>
          <w:rFonts w:ascii="Sylfaen" w:hAnsi="Sylfaen" w:cs="Sylfaen"/>
          <w:lang w:val="pt-BR"/>
        </w:rPr>
        <w:t>და</w:t>
      </w:r>
      <w:r w:rsidRPr="002513BC">
        <w:rPr>
          <w:rFonts w:ascii="Sylfaen" w:hAnsi="Sylfaen"/>
          <w:lang w:val="pt-BR"/>
        </w:rPr>
        <w:t xml:space="preserve"> </w:t>
      </w:r>
      <w:r w:rsidRPr="002513BC">
        <w:rPr>
          <w:rFonts w:ascii="Sylfaen" w:hAnsi="Sylfaen" w:cs="Sylfaen"/>
          <w:lang w:val="pt-BR"/>
        </w:rPr>
        <w:t>ინდოეთის</w:t>
      </w:r>
      <w:r w:rsidRPr="002513BC">
        <w:rPr>
          <w:rFonts w:ascii="Sylfaen" w:hAnsi="Sylfaen"/>
          <w:lang w:val="pt-BR"/>
        </w:rPr>
        <w:t xml:space="preserve"> </w:t>
      </w:r>
      <w:r w:rsidRPr="002513BC">
        <w:rPr>
          <w:rFonts w:ascii="Sylfaen" w:hAnsi="Sylfaen" w:cs="Sylfaen"/>
          <w:lang w:val="pt-BR"/>
        </w:rPr>
        <w:t>უმაღლესი</w:t>
      </w:r>
      <w:r w:rsidRPr="002513BC">
        <w:rPr>
          <w:rFonts w:ascii="Sylfaen" w:hAnsi="Sylfaen"/>
          <w:lang w:val="pt-BR"/>
        </w:rPr>
        <w:t xml:space="preserve"> </w:t>
      </w:r>
      <w:r w:rsidRPr="002513BC">
        <w:rPr>
          <w:rFonts w:ascii="Sylfaen" w:hAnsi="Sylfaen" w:cs="Sylfaen"/>
          <w:lang w:val="pt-BR"/>
        </w:rPr>
        <w:t>აუდიტორული</w:t>
      </w:r>
      <w:r w:rsidRPr="002513BC">
        <w:rPr>
          <w:rFonts w:ascii="Sylfaen" w:hAnsi="Sylfaen"/>
          <w:lang w:val="pt-BR"/>
        </w:rPr>
        <w:t xml:space="preserve"> </w:t>
      </w:r>
      <w:r w:rsidRPr="002513BC">
        <w:rPr>
          <w:rFonts w:ascii="Sylfaen" w:hAnsi="Sylfaen" w:cs="Sylfaen"/>
          <w:lang w:val="pt-BR"/>
        </w:rPr>
        <w:t>ორგანიზაციას</w:t>
      </w:r>
      <w:r w:rsidRPr="002513BC">
        <w:rPr>
          <w:rFonts w:ascii="Sylfaen" w:hAnsi="Sylfaen"/>
          <w:lang w:val="pt-BR"/>
        </w:rPr>
        <w:t xml:space="preserve"> </w:t>
      </w:r>
      <w:r w:rsidRPr="002513BC">
        <w:rPr>
          <w:rFonts w:ascii="Sylfaen" w:hAnsi="Sylfaen" w:cs="Sylfaen"/>
          <w:lang w:val="pt-BR"/>
        </w:rPr>
        <w:t>შორის</w:t>
      </w:r>
      <w:r w:rsidRPr="002513BC">
        <w:rPr>
          <w:rFonts w:ascii="Sylfaen" w:hAnsi="Sylfaen"/>
          <w:lang w:val="pt-BR"/>
        </w:rPr>
        <w:t xml:space="preserve"> </w:t>
      </w:r>
      <w:r w:rsidRPr="002513BC">
        <w:rPr>
          <w:rFonts w:ascii="Sylfaen" w:hAnsi="Sylfaen" w:cs="Sylfaen"/>
          <w:lang w:val="pt-BR"/>
        </w:rPr>
        <w:t>არსებული</w:t>
      </w:r>
      <w:r w:rsidRPr="002513BC">
        <w:rPr>
          <w:rFonts w:ascii="Sylfaen" w:hAnsi="Sylfaen"/>
          <w:lang w:val="pt-BR"/>
        </w:rPr>
        <w:t xml:space="preserve"> </w:t>
      </w:r>
      <w:r w:rsidRPr="002513BC">
        <w:rPr>
          <w:rFonts w:ascii="Sylfaen" w:hAnsi="Sylfaen" w:cs="Sylfaen"/>
          <w:lang w:val="pt-BR"/>
        </w:rPr>
        <w:t>ხელშეკრულების</w:t>
      </w:r>
      <w:r w:rsidRPr="002513BC">
        <w:rPr>
          <w:rFonts w:ascii="Sylfaen" w:hAnsi="Sylfaen"/>
          <w:lang w:val="pt-BR"/>
        </w:rPr>
        <w:t xml:space="preserve"> </w:t>
      </w:r>
      <w:r w:rsidRPr="002513BC">
        <w:rPr>
          <w:rFonts w:ascii="Sylfaen" w:hAnsi="Sylfaen" w:cs="Sylfaen"/>
          <w:lang w:val="pt-BR"/>
        </w:rPr>
        <w:t>ფარგლებში</w:t>
      </w:r>
      <w:r w:rsidRPr="002513BC">
        <w:rPr>
          <w:rFonts w:ascii="Sylfaen" w:hAnsi="Sylfaen"/>
          <w:lang w:val="pt-BR"/>
        </w:rPr>
        <w:t xml:space="preserve"> </w:t>
      </w:r>
      <w:r w:rsidRPr="002513BC">
        <w:rPr>
          <w:rFonts w:ascii="Sylfaen" w:hAnsi="Sylfaen" w:cs="Sylfaen"/>
          <w:lang w:val="pt-BR"/>
        </w:rPr>
        <w:t>დაგეგმილი</w:t>
      </w:r>
      <w:r w:rsidRPr="002513BC">
        <w:rPr>
          <w:rFonts w:ascii="Sylfaen" w:hAnsi="Sylfaen"/>
          <w:lang w:val="pt-BR"/>
        </w:rPr>
        <w:t xml:space="preserve"> </w:t>
      </w:r>
      <w:r w:rsidRPr="002513BC">
        <w:rPr>
          <w:rFonts w:ascii="Sylfaen" w:hAnsi="Sylfaen" w:cs="Sylfaen"/>
          <w:lang w:val="pt-BR"/>
        </w:rPr>
        <w:t>ღონისძიებების</w:t>
      </w:r>
      <w:r w:rsidRPr="002513BC">
        <w:rPr>
          <w:rFonts w:ascii="Sylfaen" w:hAnsi="Sylfaen"/>
          <w:lang w:val="pt-BR"/>
        </w:rPr>
        <w:t xml:space="preserve"> </w:t>
      </w:r>
      <w:r w:rsidRPr="002513BC">
        <w:rPr>
          <w:rFonts w:ascii="Sylfaen" w:hAnsi="Sylfaen" w:cs="Sylfaen"/>
          <w:lang w:val="pt-BR"/>
        </w:rPr>
        <w:t>განხორციელება.</w:t>
      </w:r>
    </w:p>
    <w:p w14:paraId="3FECB437" w14:textId="77777777" w:rsidR="002513BC" w:rsidRPr="002513BC" w:rsidRDefault="002513BC" w:rsidP="00501D95">
      <w:pPr>
        <w:autoSpaceDE w:val="0"/>
        <w:autoSpaceDN w:val="0"/>
        <w:adjustRightInd w:val="0"/>
        <w:spacing w:after="0" w:line="240" w:lineRule="auto"/>
        <w:ind w:left="180"/>
        <w:jc w:val="both"/>
        <w:rPr>
          <w:rFonts w:ascii="Sylfaen" w:hAnsi="Sylfaen"/>
          <w:lang w:val="ka-GE"/>
        </w:rPr>
      </w:pPr>
    </w:p>
    <w:p w14:paraId="3A782F41" w14:textId="77777777" w:rsidR="007550B8" w:rsidRPr="00506B8C" w:rsidRDefault="007550B8" w:rsidP="00501D95">
      <w:pPr>
        <w:pStyle w:val="ListParagraph"/>
        <w:tabs>
          <w:tab w:val="left" w:pos="90"/>
        </w:tabs>
        <w:ind w:left="180"/>
        <w:jc w:val="both"/>
        <w:rPr>
          <w:rFonts w:ascii="Sylfaen" w:hAnsi="Sylfaen" w:cs="Sylfaen"/>
          <w:highlight w:val="yellow"/>
          <w:lang w:val="ka-GE"/>
        </w:rPr>
      </w:pPr>
    </w:p>
    <w:p w14:paraId="2FB996F9" w14:textId="77777777" w:rsidR="00154398" w:rsidRPr="00506B8C" w:rsidRDefault="00154398" w:rsidP="00501D95">
      <w:pPr>
        <w:ind w:left="180"/>
        <w:rPr>
          <w:rFonts w:ascii="Sylfaen" w:hAnsi="Sylfaen" w:cs="Sylfaen"/>
          <w:lang w:val="ka-GE"/>
        </w:rPr>
      </w:pPr>
      <w:r w:rsidRPr="00506B8C">
        <w:rPr>
          <w:rFonts w:ascii="Sylfaen" w:hAnsi="Sylfaen" w:cs="Sylfaen"/>
        </w:rPr>
        <w:t xml:space="preserve">6.4 </w:t>
      </w:r>
      <w:r w:rsidRPr="00506B8C">
        <w:rPr>
          <w:rFonts w:ascii="Sylfaen" w:hAnsi="Sylfaen" w:cs="Sylfaen"/>
          <w:lang w:val="ka-GE"/>
        </w:rPr>
        <w:t>პოლიტიკური პარტიებისა და არასამთავრობო სექტორის დაფინანსება (პროგრამული კოდი  06 04)</w:t>
      </w:r>
    </w:p>
    <w:p w14:paraId="7DE1976F" w14:textId="77777777" w:rsidR="00154398" w:rsidRPr="00506B8C" w:rsidRDefault="00154398" w:rsidP="00501D95">
      <w:pPr>
        <w:ind w:left="180"/>
        <w:jc w:val="both"/>
        <w:rPr>
          <w:rFonts w:ascii="Sylfaen" w:hAnsi="Sylfaen"/>
          <w:lang w:val="ka-GE"/>
        </w:rPr>
      </w:pPr>
      <w:r w:rsidRPr="00506B8C">
        <w:rPr>
          <w:rFonts w:ascii="Sylfaen" w:hAnsi="Sylfaen"/>
          <w:lang w:val="ka-GE"/>
        </w:rPr>
        <w:t>პროგრამის განმახორციელებელი:</w:t>
      </w:r>
    </w:p>
    <w:p w14:paraId="527B7A61" w14:textId="77777777" w:rsidR="00154398" w:rsidRPr="00506B8C" w:rsidRDefault="00154398" w:rsidP="00501D95">
      <w:pPr>
        <w:pStyle w:val="ListParagraph"/>
        <w:numPr>
          <w:ilvl w:val="0"/>
          <w:numId w:val="6"/>
        </w:numPr>
        <w:ind w:left="180"/>
        <w:rPr>
          <w:rFonts w:ascii="Sylfaen" w:hAnsi="Sylfaen" w:cs="Sylfaen"/>
          <w:lang w:val="ka-GE"/>
        </w:rPr>
      </w:pPr>
      <w:r w:rsidRPr="00506B8C">
        <w:rPr>
          <w:rFonts w:ascii="Sylfaen" w:hAnsi="Sylfaen" w:cs="Sylfaen"/>
          <w:lang w:val="ka-GE"/>
        </w:rPr>
        <w:t>საქართველოს ცენტრალური საარჩევნო კომისია</w:t>
      </w:r>
    </w:p>
    <w:p w14:paraId="6612BB38" w14:textId="77777777" w:rsidR="00154398" w:rsidRPr="00506B8C" w:rsidRDefault="00154398" w:rsidP="00501D95">
      <w:pPr>
        <w:pStyle w:val="ListParagraph"/>
        <w:numPr>
          <w:ilvl w:val="0"/>
          <w:numId w:val="6"/>
        </w:numPr>
        <w:ind w:left="180"/>
        <w:rPr>
          <w:rFonts w:ascii="Sylfaen" w:hAnsi="Sylfaen" w:cs="Sylfaen"/>
          <w:lang w:val="ka-GE"/>
        </w:rPr>
      </w:pPr>
      <w:r w:rsidRPr="00506B8C">
        <w:rPr>
          <w:rFonts w:ascii="Sylfaen" w:hAnsi="Sylfaen" w:cs="Sylfaen"/>
          <w:lang w:val="ka-GE"/>
        </w:rPr>
        <w:t>სსიპ - საარჩევნო სისტემების განვითარების, რეფორმებისა და სწავლების ცენტრი</w:t>
      </w:r>
    </w:p>
    <w:p w14:paraId="77A54754" w14:textId="77777777" w:rsidR="00154398" w:rsidRPr="00506B8C" w:rsidRDefault="00154398"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1AAE689D" w14:textId="77777777" w:rsidR="00154398" w:rsidRPr="00506B8C" w:rsidRDefault="00154398"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 xml:space="preserve">დაგეგმილი საბოლოო შედეგები: </w:t>
      </w:r>
    </w:p>
    <w:p w14:paraId="2FF015B2" w14:textId="77777777" w:rsidR="00154398" w:rsidRPr="00506B8C" w:rsidRDefault="00154398" w:rsidP="00501D95">
      <w:pPr>
        <w:spacing w:after="0" w:line="240" w:lineRule="auto"/>
        <w:ind w:left="180"/>
        <w:jc w:val="both"/>
        <w:rPr>
          <w:rFonts w:ascii="Sylfaen" w:eastAsia="Sylfaen" w:hAnsi="Sylfaen"/>
          <w:color w:val="000000"/>
        </w:rPr>
      </w:pPr>
    </w:p>
    <w:p w14:paraId="287D0C28" w14:textId="77777777" w:rsidR="00154398" w:rsidRPr="00506B8C" w:rsidRDefault="00154398" w:rsidP="00501D95">
      <w:pPr>
        <w:pStyle w:val="ListParagraph"/>
        <w:numPr>
          <w:ilvl w:val="0"/>
          <w:numId w:val="5"/>
        </w:numPr>
        <w:tabs>
          <w:tab w:val="left" w:pos="90"/>
        </w:tabs>
        <w:autoSpaceDE w:val="0"/>
        <w:autoSpaceDN w:val="0"/>
        <w:adjustRightInd w:val="0"/>
        <w:spacing w:after="120"/>
        <w:ind w:left="180" w:hanging="270"/>
        <w:jc w:val="both"/>
        <w:rPr>
          <w:rFonts w:ascii="Sylfaen" w:hAnsi="Sylfaen"/>
          <w:lang w:val="ka-GE"/>
        </w:rPr>
      </w:pPr>
      <w:r w:rsidRPr="00506B8C">
        <w:rPr>
          <w:rFonts w:ascii="Sylfaen" w:hAnsi="Sylfaen"/>
          <w:lang w:val="ka-GE"/>
        </w:rPr>
        <w:t>ქალების, მოწყვლადი ჯგუფებისა და ზოგადად ამომრჩევლების საარჩევნო პროცესში ჩართულობის ზრდის ხელშეწყობა;</w:t>
      </w:r>
    </w:p>
    <w:p w14:paraId="604820BD" w14:textId="77777777" w:rsidR="00154398" w:rsidRPr="00506B8C" w:rsidRDefault="00154398" w:rsidP="00501D95">
      <w:pPr>
        <w:pStyle w:val="ListParagraph"/>
        <w:numPr>
          <w:ilvl w:val="0"/>
          <w:numId w:val="5"/>
        </w:numPr>
        <w:tabs>
          <w:tab w:val="left" w:pos="90"/>
        </w:tabs>
        <w:autoSpaceDE w:val="0"/>
        <w:autoSpaceDN w:val="0"/>
        <w:adjustRightInd w:val="0"/>
        <w:spacing w:after="120"/>
        <w:ind w:left="180" w:hanging="270"/>
        <w:jc w:val="both"/>
        <w:rPr>
          <w:rFonts w:ascii="Sylfaen" w:hAnsi="Sylfaen"/>
          <w:lang w:val="ka-GE"/>
        </w:rPr>
      </w:pPr>
      <w:r w:rsidRPr="00506B8C">
        <w:rPr>
          <w:rFonts w:ascii="Sylfaen" w:hAnsi="Sylfaen"/>
          <w:lang w:val="ka-GE"/>
        </w:rPr>
        <w:t>საარჩევნო სფეროში პრიორიტეტული მიმართულებების მიხედვით ჩატარებული საგრანტო კონკურსები არასამთავრობო ორგანიზაციებისთვის.</w:t>
      </w:r>
    </w:p>
    <w:p w14:paraId="4A1CD411" w14:textId="77777777" w:rsidR="00154398" w:rsidRPr="00506B8C" w:rsidRDefault="00154398" w:rsidP="00501D95">
      <w:pPr>
        <w:spacing w:after="0" w:line="240" w:lineRule="auto"/>
        <w:ind w:left="180"/>
        <w:jc w:val="both"/>
        <w:rPr>
          <w:rFonts w:ascii="Sylfaen" w:eastAsia="Sylfaen" w:hAnsi="Sylfaen"/>
          <w:color w:val="000000"/>
        </w:rPr>
      </w:pPr>
    </w:p>
    <w:p w14:paraId="4F006F1C" w14:textId="77777777" w:rsidR="00154398" w:rsidRPr="00506B8C" w:rsidRDefault="00154398"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მიღწეული საბოლოო შედეგები:</w:t>
      </w:r>
    </w:p>
    <w:p w14:paraId="5EB36454" w14:textId="77777777" w:rsidR="00154398" w:rsidRPr="00506B8C" w:rsidRDefault="00154398"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231CDE95" w14:textId="77777777" w:rsidR="00154398" w:rsidRPr="00506B8C" w:rsidRDefault="00154398" w:rsidP="00501D95">
      <w:pPr>
        <w:pStyle w:val="ListParagraph"/>
        <w:numPr>
          <w:ilvl w:val="0"/>
          <w:numId w:val="5"/>
        </w:numPr>
        <w:tabs>
          <w:tab w:val="left" w:pos="90"/>
        </w:tabs>
        <w:autoSpaceDE w:val="0"/>
        <w:autoSpaceDN w:val="0"/>
        <w:adjustRightInd w:val="0"/>
        <w:spacing w:after="120"/>
        <w:ind w:left="180" w:hanging="270"/>
        <w:jc w:val="both"/>
        <w:rPr>
          <w:rFonts w:ascii="Sylfaen" w:hAnsi="Sylfaen"/>
          <w:lang w:val="ka-GE"/>
        </w:rPr>
      </w:pPr>
      <w:r w:rsidRPr="00506B8C">
        <w:rPr>
          <w:rFonts w:ascii="Sylfaen" w:hAnsi="Sylfaen"/>
          <w:lang w:val="ka-GE"/>
        </w:rPr>
        <w:t>მოწყვლადი ჯგუფების ჩართულობის კუთხით ჩატარდა 13 პროექტი;</w:t>
      </w:r>
    </w:p>
    <w:p w14:paraId="2593BB78" w14:textId="77777777" w:rsidR="00154398" w:rsidRPr="00506B8C" w:rsidRDefault="00154398" w:rsidP="00501D95">
      <w:pPr>
        <w:pStyle w:val="ListParagraph"/>
        <w:numPr>
          <w:ilvl w:val="0"/>
          <w:numId w:val="5"/>
        </w:numPr>
        <w:tabs>
          <w:tab w:val="left" w:pos="90"/>
        </w:tabs>
        <w:autoSpaceDE w:val="0"/>
        <w:autoSpaceDN w:val="0"/>
        <w:adjustRightInd w:val="0"/>
        <w:spacing w:after="120"/>
        <w:ind w:left="180" w:hanging="270"/>
        <w:jc w:val="both"/>
        <w:rPr>
          <w:rFonts w:ascii="Sylfaen" w:hAnsi="Sylfaen"/>
          <w:lang w:val="ka-GE"/>
        </w:rPr>
      </w:pPr>
      <w:r w:rsidRPr="00506B8C">
        <w:rPr>
          <w:rFonts w:ascii="Sylfaen" w:hAnsi="Sylfaen"/>
          <w:lang w:val="ka-GE"/>
        </w:rPr>
        <w:t>ჩატარდა 14 საგრანტო პროექტი ინფორმირებული ამომრჩევლის საარჩევნო პროცესებში ჩართვის  და 19 პროექტი პოლიტიკური პარტიების საარჩევნო შესაძლებლობების განვითარების ხელშეწყობის კუთხით.</w:t>
      </w:r>
    </w:p>
    <w:p w14:paraId="2F8BAD0E" w14:textId="77777777" w:rsidR="00154398" w:rsidRPr="00506B8C" w:rsidRDefault="00154398"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1C7AD059" w14:textId="77777777" w:rsidR="00154398" w:rsidRPr="00506B8C" w:rsidRDefault="00154398"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დაგეგმილი და მიღწეული საბოლოო შედეგის შეფასების ინდიკატორი:</w:t>
      </w:r>
    </w:p>
    <w:p w14:paraId="2E97AD24" w14:textId="77777777" w:rsidR="00154398" w:rsidRPr="00506B8C" w:rsidRDefault="00154398" w:rsidP="00501D95">
      <w:pPr>
        <w:spacing w:after="0" w:line="240" w:lineRule="auto"/>
        <w:ind w:left="180"/>
        <w:jc w:val="both"/>
        <w:rPr>
          <w:rFonts w:ascii="Sylfaen" w:eastAsia="Sylfaen" w:hAnsi="Sylfaen"/>
          <w:color w:val="000000"/>
        </w:rPr>
      </w:pPr>
    </w:p>
    <w:p w14:paraId="0BDA0A82" w14:textId="77777777" w:rsidR="00154398" w:rsidRPr="00506B8C" w:rsidRDefault="00154398" w:rsidP="00501D95">
      <w:pPr>
        <w:pStyle w:val="ListParagraph"/>
        <w:numPr>
          <w:ilvl w:val="0"/>
          <w:numId w:val="145"/>
        </w:numPr>
        <w:spacing w:after="0" w:line="240" w:lineRule="auto"/>
        <w:ind w:left="180"/>
        <w:jc w:val="both"/>
        <w:rPr>
          <w:rFonts w:ascii="Sylfaen" w:eastAsia="Sylfaen" w:hAnsi="Sylfaen"/>
          <w:color w:val="000000"/>
          <w:lang w:val="ka-GE"/>
        </w:rPr>
      </w:pPr>
      <w:r w:rsidRPr="00506B8C">
        <w:rPr>
          <w:rFonts w:ascii="Sylfaen" w:eastAsia="Sylfaen" w:hAnsi="Sylfaen" w:cs="Sylfaen"/>
          <w:color w:val="000000"/>
        </w:rPr>
        <w:t>მიზნობრივი</w:t>
      </w:r>
      <w:r w:rsidRPr="00506B8C">
        <w:rPr>
          <w:rFonts w:ascii="Sylfaen" w:eastAsia="Sylfaen" w:hAnsi="Sylfaen"/>
          <w:color w:val="000000"/>
          <w:lang w:val="ka-GE"/>
        </w:rPr>
        <w:t xml:space="preserve"> </w:t>
      </w:r>
      <w:r w:rsidRPr="00506B8C">
        <w:rPr>
          <w:rFonts w:ascii="Sylfaen" w:eastAsia="Sylfaen" w:hAnsi="Sylfaen"/>
          <w:color w:val="000000"/>
        </w:rPr>
        <w:t>მაჩვენებელი</w:t>
      </w:r>
      <w:r w:rsidRPr="00506B8C">
        <w:rPr>
          <w:rFonts w:ascii="Sylfaen" w:eastAsia="Sylfaen" w:hAnsi="Sylfaen"/>
          <w:color w:val="000000"/>
          <w:lang w:val="ka-GE"/>
        </w:rPr>
        <w:t xml:space="preserve"> </w:t>
      </w:r>
      <w:r w:rsidRPr="00506B8C">
        <w:rPr>
          <w:rFonts w:ascii="Sylfaen" w:eastAsia="Sylfaen" w:hAnsi="Sylfaen"/>
          <w:color w:val="000000"/>
        </w:rPr>
        <w:t>-</w:t>
      </w:r>
      <w:r w:rsidRPr="00506B8C">
        <w:rPr>
          <w:rFonts w:ascii="Sylfaen" w:eastAsia="Sylfaen" w:hAnsi="Sylfaen"/>
          <w:color w:val="000000"/>
          <w:lang w:val="ka-GE"/>
        </w:rPr>
        <w:t xml:space="preserve"> </w:t>
      </w:r>
      <w:r w:rsidRPr="00506B8C">
        <w:rPr>
          <w:rFonts w:ascii="Sylfaen" w:eastAsia="Sylfaen" w:hAnsi="Sylfaen"/>
          <w:color w:val="000000"/>
        </w:rPr>
        <w:t>დაფინანსებული საგრანტო პროექტების რაოდენობა</w:t>
      </w:r>
      <w:r w:rsidRPr="00506B8C">
        <w:rPr>
          <w:rFonts w:ascii="Sylfaen" w:eastAsia="Sylfaen" w:hAnsi="Sylfaen"/>
          <w:color w:val="000000"/>
          <w:lang w:val="ka-GE"/>
        </w:rPr>
        <w:t>.</w:t>
      </w:r>
    </w:p>
    <w:p w14:paraId="46D1DB31" w14:textId="77777777" w:rsidR="00154398" w:rsidRPr="00506B8C" w:rsidRDefault="00154398" w:rsidP="00501D95">
      <w:pPr>
        <w:spacing w:after="0" w:line="240" w:lineRule="auto"/>
        <w:ind w:left="180"/>
        <w:jc w:val="both"/>
        <w:rPr>
          <w:rFonts w:ascii="Sylfaen" w:eastAsia="Sylfaen" w:hAnsi="Sylfaen"/>
          <w:color w:val="000000"/>
        </w:rPr>
      </w:pPr>
    </w:p>
    <w:p w14:paraId="7BD2C8F4" w14:textId="77777777" w:rsidR="00154398" w:rsidRPr="00506B8C" w:rsidRDefault="00154398" w:rsidP="00501D95">
      <w:pPr>
        <w:spacing w:after="0" w:line="240" w:lineRule="auto"/>
        <w:ind w:left="180"/>
        <w:jc w:val="both"/>
        <w:rPr>
          <w:rFonts w:ascii="Sylfaen" w:hAnsi="Sylfaen" w:cs="Sylfaen"/>
          <w:color w:val="000000"/>
          <w:lang w:val="ka-GE"/>
        </w:rPr>
      </w:pPr>
      <w:r w:rsidRPr="00506B8C">
        <w:rPr>
          <w:rFonts w:ascii="Sylfaen" w:eastAsia="Sylfaen" w:hAnsi="Sylfaen"/>
          <w:color w:val="000000"/>
        </w:rPr>
        <w:t>მიღწეული მაჩვენებელი -</w:t>
      </w:r>
      <w:r w:rsidRPr="00506B8C">
        <w:rPr>
          <w:rFonts w:ascii="Sylfaen" w:eastAsia="Sylfaen" w:hAnsi="Sylfaen"/>
          <w:color w:val="000000"/>
          <w:lang w:val="ka-GE"/>
        </w:rPr>
        <w:t xml:space="preserve"> </w:t>
      </w:r>
      <w:r w:rsidRPr="00506B8C">
        <w:rPr>
          <w:rFonts w:ascii="Sylfaen" w:hAnsi="Sylfaen" w:cs="Sylfaen"/>
          <w:bCs/>
          <w:noProof/>
          <w:color w:val="000000"/>
          <w:lang w:val="ka-GE"/>
        </w:rPr>
        <w:t>დაფინანსდა 46 საგრანტო პროექტი.</w:t>
      </w:r>
    </w:p>
    <w:p w14:paraId="607436E5" w14:textId="77777777" w:rsidR="004C6FF7" w:rsidRPr="00506B8C" w:rsidRDefault="004C6FF7" w:rsidP="00501D95">
      <w:pPr>
        <w:ind w:left="180"/>
        <w:jc w:val="center"/>
        <w:rPr>
          <w:rFonts w:ascii="Sylfaen" w:hAnsi="Sylfaen"/>
          <w:highlight w:val="yellow"/>
          <w:lang w:val="ka-GE"/>
        </w:rPr>
      </w:pPr>
    </w:p>
    <w:p w14:paraId="656ACB93" w14:textId="77777777" w:rsidR="0011311B" w:rsidRPr="00506B8C" w:rsidRDefault="0011311B" w:rsidP="00501D95">
      <w:pPr>
        <w:spacing w:after="0" w:line="360" w:lineRule="auto"/>
        <w:ind w:left="180"/>
        <w:jc w:val="both"/>
        <w:rPr>
          <w:rFonts w:ascii="Sylfaen" w:hAnsi="Sylfaen"/>
          <w:lang w:val="ka-GE"/>
        </w:rPr>
      </w:pPr>
      <w:r w:rsidRPr="00506B8C">
        <w:rPr>
          <w:rFonts w:ascii="Sylfaen" w:hAnsi="Sylfaen"/>
        </w:rPr>
        <w:t xml:space="preserve">6.6 </w:t>
      </w:r>
      <w:r w:rsidRPr="00506B8C">
        <w:rPr>
          <w:rFonts w:ascii="Sylfaen" w:hAnsi="Sylfaen"/>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14:paraId="4D10C52E" w14:textId="77777777" w:rsidR="0011311B" w:rsidRPr="00506B8C" w:rsidRDefault="0011311B" w:rsidP="00501D95">
      <w:pPr>
        <w:spacing w:after="0" w:line="360" w:lineRule="auto"/>
        <w:ind w:left="180"/>
        <w:jc w:val="both"/>
        <w:rPr>
          <w:rFonts w:ascii="Sylfaen" w:hAnsi="Sylfaen"/>
          <w:sz w:val="12"/>
          <w:lang w:val="ka-GE"/>
        </w:rPr>
      </w:pPr>
    </w:p>
    <w:p w14:paraId="17695C71" w14:textId="77777777" w:rsidR="0011311B" w:rsidRPr="00506B8C" w:rsidRDefault="0011311B" w:rsidP="00501D95">
      <w:p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პროგრამის განმახორციელებელი:</w:t>
      </w:r>
    </w:p>
    <w:p w14:paraId="400C0FA7" w14:textId="77777777" w:rsidR="0011311B" w:rsidRPr="00506B8C" w:rsidRDefault="0011311B" w:rsidP="00501D95">
      <w:pPr>
        <w:numPr>
          <w:ilvl w:val="0"/>
          <w:numId w:val="3"/>
        </w:num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საქართველოს იუსტიციის სამინისტროს აპარატი</w:t>
      </w:r>
    </w:p>
    <w:p w14:paraId="29C140C7" w14:textId="77777777" w:rsidR="0011311B" w:rsidRPr="00506B8C" w:rsidRDefault="0011311B" w:rsidP="00501D95">
      <w:pPr>
        <w:tabs>
          <w:tab w:val="left" w:pos="360"/>
        </w:tabs>
        <w:spacing w:before="240" w:after="100" w:afterAutospacing="1"/>
        <w:ind w:left="180"/>
        <w:jc w:val="both"/>
        <w:rPr>
          <w:rFonts w:ascii="Sylfaen" w:eastAsia="Times New Roman" w:hAnsi="Sylfaen" w:cs="Arial"/>
          <w:lang w:val="ru-RU"/>
        </w:rPr>
      </w:pPr>
      <w:r w:rsidRPr="00506B8C">
        <w:rPr>
          <w:rFonts w:ascii="Sylfaen" w:eastAsia="Times New Roman" w:hAnsi="Sylfaen" w:cs="Arial"/>
          <w:lang w:val="ru-RU"/>
        </w:rPr>
        <w:t>დაგეგმილი საბოლოო შედეგები</w:t>
      </w:r>
    </w:p>
    <w:p w14:paraId="75DED43A" w14:textId="77777777" w:rsidR="0011311B" w:rsidRPr="00506B8C" w:rsidRDefault="0011311B" w:rsidP="00501D95">
      <w:pPr>
        <w:numPr>
          <w:ilvl w:val="0"/>
          <w:numId w:val="4"/>
        </w:numPr>
        <w:spacing w:after="0" w:line="240" w:lineRule="auto"/>
        <w:ind w:left="180" w:hanging="180"/>
        <w:jc w:val="both"/>
        <w:rPr>
          <w:rFonts w:ascii="Sylfaen" w:eastAsia="Times New Roman" w:hAnsi="Sylfaen" w:cs="Sylfaen"/>
          <w:szCs w:val="24"/>
        </w:rPr>
      </w:pPr>
      <w:r w:rsidRPr="00506B8C">
        <w:rPr>
          <w:rFonts w:ascii="Sylfaen" w:eastAsia="Times New Roman" w:hAnsi="Sylfaen" w:cs="Sylfaen"/>
          <w:szCs w:val="24"/>
        </w:rPr>
        <w:t>საქართველოს კანონმდებლობის ევროკავშირის სამართალთან დაახლოების სახელმძღვანელო;</w:t>
      </w:r>
    </w:p>
    <w:p w14:paraId="0080AF48" w14:textId="77777777" w:rsidR="0011311B" w:rsidRPr="00506B8C" w:rsidRDefault="0011311B" w:rsidP="00501D95">
      <w:pPr>
        <w:numPr>
          <w:ilvl w:val="0"/>
          <w:numId w:val="4"/>
        </w:numPr>
        <w:spacing w:after="0" w:line="240" w:lineRule="auto"/>
        <w:ind w:left="180" w:hanging="180"/>
        <w:jc w:val="both"/>
        <w:rPr>
          <w:rFonts w:ascii="Sylfaen" w:eastAsia="Times New Roman" w:hAnsi="Sylfaen" w:cs="Sylfaen"/>
          <w:szCs w:val="24"/>
        </w:rPr>
      </w:pPr>
      <w:r w:rsidRPr="00506B8C">
        <w:rPr>
          <w:rFonts w:ascii="Sylfaen" w:eastAsia="Times New Roman" w:hAnsi="Sylfaen" w:cs="Sylfaen"/>
          <w:szCs w:val="24"/>
        </w:rPr>
        <w:t xml:space="preserve">ადამიანით ვაჭრობის (ტრეფიკინგის) წინააღმდეგ მიმართული ღონისძიებების სამოქმედო გეგმა; </w:t>
      </w:r>
    </w:p>
    <w:p w14:paraId="63D11A85" w14:textId="77777777" w:rsidR="0011311B" w:rsidRPr="00506B8C" w:rsidRDefault="0011311B" w:rsidP="00501D95">
      <w:pPr>
        <w:numPr>
          <w:ilvl w:val="0"/>
          <w:numId w:val="4"/>
        </w:numPr>
        <w:spacing w:after="0" w:line="240" w:lineRule="auto"/>
        <w:ind w:left="180" w:hanging="180"/>
        <w:jc w:val="both"/>
        <w:rPr>
          <w:rFonts w:ascii="Sylfaen" w:eastAsia="Times New Roman" w:hAnsi="Sylfaen" w:cs="Sylfaen"/>
          <w:szCs w:val="24"/>
        </w:rPr>
      </w:pPr>
      <w:r w:rsidRPr="00506B8C">
        <w:rPr>
          <w:rFonts w:ascii="Sylfaen" w:eastAsia="Times New Roman" w:hAnsi="Sylfaen" w:cs="Sylfaen"/>
          <w:szCs w:val="24"/>
        </w:rPr>
        <w:t>„ღია მმართველობა − საქართველოს“ სამოქმედო გეგმის შესრულების ანგარიში.</w:t>
      </w:r>
    </w:p>
    <w:p w14:paraId="67F35774" w14:textId="77777777" w:rsidR="0011311B" w:rsidRPr="00506B8C" w:rsidRDefault="0011311B" w:rsidP="00501D95">
      <w:pPr>
        <w:tabs>
          <w:tab w:val="left" w:pos="0"/>
        </w:tabs>
        <w:spacing w:before="240" w:after="100" w:afterAutospacing="1"/>
        <w:ind w:left="180"/>
        <w:jc w:val="both"/>
        <w:rPr>
          <w:rFonts w:ascii="Sylfaen" w:eastAsia="Times New Roman" w:hAnsi="Sylfaen" w:cs="Arial"/>
          <w:lang w:val="ru-RU"/>
        </w:rPr>
      </w:pPr>
      <w:r w:rsidRPr="00506B8C">
        <w:rPr>
          <w:rFonts w:ascii="Sylfaen" w:eastAsia="Times New Roman" w:hAnsi="Sylfaen" w:cs="Arial"/>
          <w:lang w:val="ru-RU"/>
        </w:rPr>
        <w:t>მიღწეული საბოლოო შედეგები</w:t>
      </w:r>
    </w:p>
    <w:p w14:paraId="7D6EDB19" w14:textId="77777777" w:rsidR="0011311B" w:rsidRPr="00506B8C" w:rsidRDefault="0011311B" w:rsidP="00501D95">
      <w:pPr>
        <w:numPr>
          <w:ilvl w:val="0"/>
          <w:numId w:val="4"/>
        </w:numPr>
        <w:spacing w:after="0" w:line="240" w:lineRule="auto"/>
        <w:ind w:left="180" w:hanging="180"/>
        <w:jc w:val="both"/>
        <w:rPr>
          <w:rFonts w:ascii="Sylfaen" w:eastAsia="Times New Roman" w:hAnsi="Sylfaen" w:cs="Sylfaen"/>
          <w:szCs w:val="24"/>
        </w:rPr>
      </w:pPr>
      <w:r w:rsidRPr="00506B8C">
        <w:rPr>
          <w:rFonts w:ascii="Sylfaen" w:eastAsia="Times New Roman" w:hAnsi="Sylfaen" w:cs="Sylfaen"/>
          <w:szCs w:val="24"/>
        </w:rPr>
        <w:lastRenderedPageBreak/>
        <w:t>საქართველოს კანონმდებლობის ევროკავშირის სამართალთან დაახლოების სახელმძღვანელო შემუშავებულია;</w:t>
      </w:r>
    </w:p>
    <w:p w14:paraId="20D845BF" w14:textId="77777777" w:rsidR="0011311B" w:rsidRPr="00506B8C" w:rsidRDefault="0011311B" w:rsidP="00501D95">
      <w:pPr>
        <w:numPr>
          <w:ilvl w:val="0"/>
          <w:numId w:val="4"/>
        </w:numPr>
        <w:spacing w:after="0" w:line="240" w:lineRule="auto"/>
        <w:ind w:left="180" w:hanging="180"/>
        <w:jc w:val="both"/>
        <w:rPr>
          <w:rFonts w:ascii="Sylfaen" w:eastAsia="Times New Roman" w:hAnsi="Sylfaen" w:cs="Sylfaen"/>
          <w:szCs w:val="24"/>
        </w:rPr>
      </w:pPr>
      <w:r w:rsidRPr="00506B8C">
        <w:rPr>
          <w:rFonts w:ascii="Sylfaen" w:eastAsia="Times New Roman" w:hAnsi="Sylfaen" w:cs="Sylfaen"/>
          <w:szCs w:val="24"/>
        </w:rPr>
        <w:t xml:space="preserve">დამტკიცდა ადამიანით ვაჭრობის (ტრეფიკინგის) წინააღმდეგ მიმართული ღონისძიებების სამოქმედო გეგმა; </w:t>
      </w:r>
    </w:p>
    <w:p w14:paraId="23F86703" w14:textId="77777777" w:rsidR="0011311B" w:rsidRPr="00506B8C" w:rsidRDefault="0011311B" w:rsidP="00501D95">
      <w:pPr>
        <w:numPr>
          <w:ilvl w:val="0"/>
          <w:numId w:val="4"/>
        </w:numPr>
        <w:spacing w:after="0" w:line="240" w:lineRule="auto"/>
        <w:ind w:left="180" w:hanging="180"/>
        <w:jc w:val="both"/>
        <w:rPr>
          <w:rFonts w:ascii="Sylfaen" w:eastAsia="Times New Roman" w:hAnsi="Sylfaen" w:cs="Sylfaen"/>
          <w:szCs w:val="24"/>
        </w:rPr>
      </w:pPr>
      <w:r w:rsidRPr="00506B8C">
        <w:rPr>
          <w:rFonts w:ascii="Sylfaen" w:eastAsia="Times New Roman" w:hAnsi="Sylfaen" w:cs="Sylfaen"/>
          <w:szCs w:val="24"/>
        </w:rPr>
        <w:t>„ღია მმართველობა საქართველოს“ სამოქმედო გეგმის შესრულების ანგარიში მომზადებულია.</w:t>
      </w:r>
    </w:p>
    <w:p w14:paraId="0B94A187" w14:textId="77777777" w:rsidR="0011311B" w:rsidRPr="00506B8C" w:rsidRDefault="0011311B" w:rsidP="00501D95">
      <w:pPr>
        <w:spacing w:after="0" w:line="240" w:lineRule="auto"/>
        <w:ind w:left="180"/>
        <w:jc w:val="both"/>
        <w:rPr>
          <w:rFonts w:ascii="Sylfaen" w:eastAsia="Times New Roman" w:hAnsi="Sylfaen" w:cs="Sylfaen"/>
          <w:szCs w:val="24"/>
        </w:rPr>
      </w:pPr>
    </w:p>
    <w:p w14:paraId="60057DCD" w14:textId="77777777" w:rsidR="0011311B" w:rsidRPr="00506B8C" w:rsidRDefault="0011311B" w:rsidP="00501D95">
      <w:pPr>
        <w:tabs>
          <w:tab w:val="left" w:pos="360"/>
        </w:tabs>
        <w:spacing w:after="100" w:afterAutospacing="1"/>
        <w:ind w:left="180"/>
        <w:jc w:val="both"/>
        <w:rPr>
          <w:rFonts w:ascii="Sylfaen" w:eastAsia="Times New Roman" w:hAnsi="Sylfaen" w:cs="Arial"/>
          <w:lang w:val="ka-GE"/>
        </w:rPr>
      </w:pPr>
      <w:r w:rsidRPr="00506B8C">
        <w:rPr>
          <w:rFonts w:ascii="Sylfaen" w:eastAsia="Times New Roman" w:hAnsi="Sylfaen" w:cs="Arial"/>
          <w:lang w:val="ka-GE"/>
        </w:rPr>
        <w:t>დაგეგმილი და მიღწეული საბოლოო შედეგების შეფასების ინდიკატორები</w:t>
      </w:r>
    </w:p>
    <w:p w14:paraId="4DB7FF6F" w14:textId="77777777" w:rsidR="0011311B" w:rsidRPr="00506B8C" w:rsidRDefault="0011311B" w:rsidP="00501D95">
      <w:pPr>
        <w:numPr>
          <w:ilvl w:val="0"/>
          <w:numId w:val="132"/>
        </w:numPr>
        <w:spacing w:after="0"/>
        <w:ind w:left="180" w:hanging="450"/>
        <w:jc w:val="both"/>
        <w:rPr>
          <w:rFonts w:ascii="Sylfaen" w:eastAsia="Times New Roman" w:hAnsi="Sylfaen" w:cs="Sylfaen"/>
          <w:lang w:val="ka-GE"/>
        </w:rPr>
      </w:pPr>
      <w:r w:rsidRPr="00506B8C">
        <w:rPr>
          <w:rFonts w:ascii="Sylfaen" w:eastAsia="Times New Roman" w:hAnsi="Sylfaen" w:cs="Arial"/>
          <w:lang w:val="ka-GE"/>
        </w:rPr>
        <w:t xml:space="preserve">დაგეგმილი საბაზისო მაჩვენებელი - </w:t>
      </w:r>
      <w:r w:rsidRPr="00506B8C">
        <w:rPr>
          <w:rFonts w:ascii="Sylfaen" w:eastAsia="Times New Roman" w:hAnsi="Sylfaen" w:cs="Sylfaen"/>
          <w:lang w:val="ka-GE"/>
        </w:rPr>
        <w:t>ევროკავშირის სამართალთან დაახლოების ძირითადი პრინციპები და მეთოდები არ არის შესწავლილი; უწყებებს არ აქვთ ერთიანი მიდგომა;</w:t>
      </w:r>
    </w:p>
    <w:p w14:paraId="26CF16A0" w14:textId="77777777" w:rsidR="0011311B" w:rsidRPr="00506B8C" w:rsidRDefault="0011311B" w:rsidP="00501D95">
      <w:pPr>
        <w:spacing w:after="0"/>
        <w:ind w:left="180"/>
        <w:jc w:val="both"/>
      </w:pPr>
      <w:r w:rsidRPr="00506B8C">
        <w:rPr>
          <w:rFonts w:ascii="Sylfaen" w:eastAsia="Times New Roman" w:hAnsi="Sylfaen" w:cs="Arial"/>
          <w:lang w:val="ka-GE"/>
        </w:rPr>
        <w:t xml:space="preserve">დაგეგმილი მიზნობრივი მაჩვენებელი - </w:t>
      </w:r>
      <w:r w:rsidRPr="00506B8C">
        <w:t xml:space="preserve">2017 </w:t>
      </w:r>
      <w:r w:rsidRPr="00506B8C">
        <w:rPr>
          <w:rFonts w:ascii="Sylfaen" w:hAnsi="Sylfaen" w:cs="Sylfaen"/>
        </w:rPr>
        <w:t>წელს</w:t>
      </w:r>
      <w:r w:rsidRPr="00506B8C">
        <w:t xml:space="preserve"> </w:t>
      </w:r>
      <w:r w:rsidRPr="00506B8C">
        <w:rPr>
          <w:rFonts w:ascii="Sylfaen" w:hAnsi="Sylfaen" w:cs="Sylfaen"/>
        </w:rPr>
        <w:t>შემუშავებული</w:t>
      </w:r>
      <w:r w:rsidRPr="00506B8C">
        <w:t xml:space="preserve"> </w:t>
      </w:r>
      <w:r w:rsidRPr="00506B8C">
        <w:rPr>
          <w:rFonts w:ascii="Sylfaen" w:hAnsi="Sylfaen" w:cs="Sylfaen"/>
        </w:rPr>
        <w:t>სახელმძღვანელო</w:t>
      </w:r>
      <w:r w:rsidRPr="00506B8C">
        <w:t xml:space="preserve"> </w:t>
      </w:r>
      <w:r w:rsidRPr="00506B8C">
        <w:rPr>
          <w:rFonts w:ascii="Sylfaen" w:hAnsi="Sylfaen" w:cs="Sylfaen"/>
        </w:rPr>
        <w:t>და</w:t>
      </w:r>
      <w:r w:rsidRPr="00506B8C">
        <w:t xml:space="preserve"> </w:t>
      </w:r>
      <w:r w:rsidRPr="00506B8C">
        <w:rPr>
          <w:rFonts w:ascii="Sylfaen" w:hAnsi="Sylfaen" w:cs="Sylfaen"/>
        </w:rPr>
        <w:t>ჩატარებული</w:t>
      </w:r>
      <w:r w:rsidRPr="00506B8C">
        <w:t xml:space="preserve"> </w:t>
      </w:r>
      <w:r w:rsidRPr="00506B8C">
        <w:rPr>
          <w:rFonts w:ascii="Sylfaen" w:hAnsi="Sylfaen" w:cs="Sylfaen"/>
        </w:rPr>
        <w:t>პრეზენტაციები</w:t>
      </w:r>
      <w:r w:rsidRPr="00506B8C">
        <w:t xml:space="preserve">; </w:t>
      </w:r>
    </w:p>
    <w:p w14:paraId="71A3AEAC" w14:textId="77777777" w:rsidR="0011311B" w:rsidRPr="00506B8C" w:rsidRDefault="0011311B" w:rsidP="00501D95">
      <w:pPr>
        <w:spacing w:after="0"/>
        <w:ind w:left="180"/>
        <w:jc w:val="both"/>
        <w:rPr>
          <w:rFonts w:ascii="Sylfaen" w:eastAsia="Times New Roman" w:hAnsi="Sylfaen" w:cs="Arial"/>
          <w:lang w:val="ka-GE"/>
        </w:rPr>
      </w:pPr>
      <w:r w:rsidRPr="00506B8C">
        <w:rPr>
          <w:rFonts w:ascii="Sylfaen" w:eastAsia="Times New Roman" w:hAnsi="Sylfaen" w:cs="Arial"/>
          <w:lang w:val="ka-GE"/>
        </w:rPr>
        <w:t>მიღწეული საბოლოო შედეგის შეფასების ინდიკატორი</w:t>
      </w:r>
    </w:p>
    <w:p w14:paraId="2F70DF51" w14:textId="77777777" w:rsidR="0011311B" w:rsidRPr="00506B8C" w:rsidRDefault="0011311B" w:rsidP="00501D95">
      <w:pPr>
        <w:spacing w:after="0"/>
        <w:ind w:left="180"/>
        <w:jc w:val="both"/>
        <w:rPr>
          <w:rFonts w:ascii="Sylfaen" w:eastAsia="Times New Roman" w:hAnsi="Sylfaen" w:cs="Arial"/>
          <w:lang w:val="ka-GE"/>
        </w:rPr>
      </w:pPr>
      <w:r w:rsidRPr="00506B8C">
        <w:rPr>
          <w:rFonts w:ascii="Sylfaen" w:eastAsia="Times New Roman" w:hAnsi="Sylfaen" w:cs="Arial"/>
          <w:lang w:val="ka-GE"/>
        </w:rPr>
        <w:t>2017 წელს შემუშავდა „შესავალი სახელმძღვანელო ევროპის კავშირის კანონმდებლობასთან საქართველოს კანონმდებლობის დაახლოებისათვის“ და „სახელმძღვანელო ევროპის კავშირის კანონმდებლობასთან საქართველოს კანონმდებლობის დაახლოებისათვის“. დეპარტამენტის თანამშრომლების მიერ ჩატარდა პრეზენტაციები სახელმწიფო სამსახურის სხვადასხვა უწყებების წარმომადგენლებისათვის, რის შედეგაც ტრენინგი გაიარა 50-მდე ადამიანმა.</w:t>
      </w:r>
    </w:p>
    <w:p w14:paraId="1833F062" w14:textId="77777777" w:rsidR="0011311B" w:rsidRPr="00506B8C" w:rsidRDefault="0011311B" w:rsidP="00501D95">
      <w:pPr>
        <w:numPr>
          <w:ilvl w:val="0"/>
          <w:numId w:val="132"/>
        </w:numPr>
        <w:spacing w:before="240" w:after="0"/>
        <w:ind w:left="180" w:hanging="450"/>
        <w:jc w:val="both"/>
        <w:rPr>
          <w:rFonts w:ascii="Sylfaen" w:eastAsia="Times New Roman" w:hAnsi="Sylfaen" w:cs="Arial"/>
          <w:lang w:val="ka-GE"/>
        </w:rPr>
      </w:pPr>
      <w:r w:rsidRPr="00506B8C">
        <w:rPr>
          <w:rFonts w:ascii="Sylfaen" w:eastAsia="Times New Roman" w:hAnsi="Sylfaen" w:cs="Arial"/>
          <w:lang w:val="ka-GE"/>
        </w:rPr>
        <w:t>დაგეგმილი საბაზისო მაჩვენებელი - ხორციელდება ადამიანთა ვაჭრობის (ტრეფიკინგის) პრევენციის,  მსხვერპლთა დაცვის, სისხლისსამართლებრივი დევნისა და თანამშრომლობის ეფექტიანად განხორციელების უზრუნველსაყოფად სამოქმედო გეგმით გათვალისწინებული საქმიანობების კოორდინაცია და მონიტორინგი; მუშავდება თემატური საკანონმდებლო ცვლილებების პროექტები; ხორციელდება ცნობიერების ამაღლების ღონისძიებები;</w:t>
      </w:r>
    </w:p>
    <w:p w14:paraId="1B999DCB" w14:textId="77777777" w:rsidR="0011311B" w:rsidRPr="00506B8C" w:rsidRDefault="0011311B" w:rsidP="00501D95">
      <w:pPr>
        <w:spacing w:after="0"/>
        <w:ind w:left="180"/>
        <w:jc w:val="both"/>
        <w:rPr>
          <w:rFonts w:ascii="Sylfaen" w:eastAsia="Times New Roman" w:hAnsi="Sylfaen" w:cs="Arial"/>
          <w:lang w:val="ka-GE"/>
        </w:rPr>
      </w:pPr>
      <w:r w:rsidRPr="00506B8C">
        <w:rPr>
          <w:rFonts w:ascii="Sylfaen" w:eastAsia="Times New Roman" w:hAnsi="Sylfaen" w:cs="Arial"/>
          <w:lang w:val="ka-GE"/>
        </w:rPr>
        <w:t>დაგეგმილი მიზნობრივი მაჩვენებელი - 2017 წელს: 1. შემუშავებულია ახალი ორწლიანი სამოქმედო გეგმა; 2. შემუშავებულია 2015-2016 წლების სამოქმედო გეგმის შესრულების ანგარიში; 3.შემუშავებულია შესაბამისი საკანონმდებლო ცვლილების პროექტები; 4. ჩატარებულია ცნობიერების ამაღლების ღონისძიებები.</w:t>
      </w:r>
    </w:p>
    <w:p w14:paraId="6F474571" w14:textId="77777777" w:rsidR="0011311B" w:rsidRPr="00506B8C" w:rsidRDefault="0011311B" w:rsidP="00501D95">
      <w:pPr>
        <w:tabs>
          <w:tab w:val="left" w:pos="6435"/>
        </w:tabs>
        <w:spacing w:before="240" w:after="0"/>
        <w:ind w:left="180"/>
        <w:jc w:val="both"/>
        <w:rPr>
          <w:rFonts w:ascii="Sylfaen" w:eastAsia="Times New Roman" w:hAnsi="Sylfaen" w:cs="Arial"/>
          <w:lang w:val="ka-GE"/>
        </w:rPr>
      </w:pPr>
      <w:r w:rsidRPr="00506B8C">
        <w:rPr>
          <w:rFonts w:ascii="Sylfaen" w:eastAsia="Times New Roman" w:hAnsi="Sylfaen" w:cs="Arial"/>
          <w:lang w:val="ka-GE"/>
        </w:rPr>
        <w:t xml:space="preserve">მიღწეული საბოლოო შედეგის შეფასების ინდიკატორი - </w:t>
      </w:r>
      <w:r w:rsidRPr="00506B8C">
        <w:rPr>
          <w:rFonts w:ascii="Sylfaen" w:hAnsi="Sylfaen"/>
          <w:lang w:val="ka-GE"/>
        </w:rPr>
        <w:t xml:space="preserve">1. </w:t>
      </w:r>
      <w:r w:rsidRPr="00506B8C">
        <w:rPr>
          <w:rFonts w:ascii="Sylfaen" w:hAnsi="Sylfaen" w:cs="Sylfaen"/>
          <w:lang w:val="ka-GE"/>
        </w:rPr>
        <w:t>დამტკიცებულია</w:t>
      </w:r>
      <w:r w:rsidRPr="00506B8C">
        <w:rPr>
          <w:rFonts w:ascii="Sylfaen" w:hAnsi="Sylfaen"/>
          <w:lang w:val="ka-GE"/>
        </w:rPr>
        <w:t xml:space="preserve"> </w:t>
      </w:r>
      <w:r w:rsidRPr="00506B8C">
        <w:rPr>
          <w:rFonts w:ascii="Sylfaen" w:hAnsi="Sylfaen" w:cs="Sylfaen"/>
          <w:lang w:val="ka-GE"/>
        </w:rPr>
        <w:t>ადამიანით</w:t>
      </w:r>
      <w:r w:rsidRPr="00506B8C">
        <w:rPr>
          <w:rFonts w:ascii="Sylfaen" w:hAnsi="Sylfaen"/>
          <w:lang w:val="ka-GE"/>
        </w:rPr>
        <w:t xml:space="preserve"> </w:t>
      </w:r>
      <w:r w:rsidRPr="00506B8C">
        <w:rPr>
          <w:rFonts w:ascii="Sylfaen" w:hAnsi="Sylfaen" w:cs="Sylfaen"/>
          <w:lang w:val="ka-GE"/>
        </w:rPr>
        <w:t>ვაჭრობის</w:t>
      </w:r>
      <w:r w:rsidRPr="00506B8C">
        <w:rPr>
          <w:rFonts w:ascii="Sylfaen" w:hAnsi="Sylfaen"/>
          <w:lang w:val="ka-GE"/>
        </w:rPr>
        <w:t xml:space="preserve"> (</w:t>
      </w:r>
      <w:r w:rsidRPr="00506B8C">
        <w:rPr>
          <w:rFonts w:ascii="Sylfaen" w:hAnsi="Sylfaen" w:cs="Sylfaen"/>
          <w:lang w:val="ka-GE"/>
        </w:rPr>
        <w:t>ტრეფიკინგის</w:t>
      </w:r>
      <w:r w:rsidRPr="00506B8C">
        <w:rPr>
          <w:rFonts w:ascii="Sylfaen" w:hAnsi="Sylfaen"/>
          <w:lang w:val="ka-GE"/>
        </w:rPr>
        <w:t xml:space="preserve">) </w:t>
      </w:r>
      <w:r w:rsidRPr="00506B8C">
        <w:rPr>
          <w:rFonts w:ascii="Sylfaen" w:hAnsi="Sylfaen" w:cs="Sylfaen"/>
          <w:lang w:val="ka-GE"/>
        </w:rPr>
        <w:t>წინააღმდეგ</w:t>
      </w:r>
      <w:r w:rsidRPr="00506B8C">
        <w:rPr>
          <w:rFonts w:ascii="Sylfaen" w:hAnsi="Sylfaen"/>
          <w:lang w:val="ka-GE"/>
        </w:rPr>
        <w:t xml:space="preserve"> </w:t>
      </w:r>
      <w:r w:rsidRPr="00506B8C">
        <w:rPr>
          <w:rFonts w:ascii="Sylfaen" w:hAnsi="Sylfaen" w:cs="Sylfaen"/>
          <w:lang w:val="ka-GE"/>
        </w:rPr>
        <w:t>ბრძოლის</w:t>
      </w:r>
      <w:r w:rsidRPr="00506B8C">
        <w:rPr>
          <w:rFonts w:ascii="Sylfaen" w:hAnsi="Sylfaen"/>
          <w:lang w:val="ka-GE"/>
        </w:rPr>
        <w:t xml:space="preserve"> 2017-2018 </w:t>
      </w:r>
      <w:r w:rsidRPr="00506B8C">
        <w:rPr>
          <w:rFonts w:ascii="Sylfaen" w:hAnsi="Sylfaen" w:cs="Sylfaen"/>
          <w:lang w:val="ka-GE"/>
        </w:rPr>
        <w:t>წლების</w:t>
      </w:r>
      <w:r w:rsidRPr="00506B8C">
        <w:rPr>
          <w:rFonts w:ascii="Sylfaen" w:hAnsi="Sylfaen"/>
          <w:lang w:val="ka-GE"/>
        </w:rPr>
        <w:t xml:space="preserve"> </w:t>
      </w:r>
      <w:r w:rsidRPr="00506B8C">
        <w:rPr>
          <w:rFonts w:ascii="Sylfaen" w:hAnsi="Sylfaen" w:cs="Sylfaen"/>
          <w:lang w:val="ka-GE"/>
        </w:rPr>
        <w:t>სამოქმედო</w:t>
      </w:r>
      <w:r w:rsidRPr="00506B8C">
        <w:rPr>
          <w:rFonts w:ascii="Sylfaen" w:hAnsi="Sylfaen"/>
          <w:lang w:val="ka-GE"/>
        </w:rPr>
        <w:t xml:space="preserve"> </w:t>
      </w:r>
      <w:r w:rsidRPr="00506B8C">
        <w:rPr>
          <w:rFonts w:ascii="Sylfaen" w:hAnsi="Sylfaen" w:cs="Sylfaen"/>
          <w:lang w:val="ka-GE"/>
        </w:rPr>
        <w:t>გეგმა</w:t>
      </w:r>
      <w:r w:rsidRPr="00506B8C">
        <w:rPr>
          <w:rFonts w:ascii="Sylfaen" w:hAnsi="Sylfaen"/>
          <w:lang w:val="ka-GE"/>
        </w:rPr>
        <w:t xml:space="preserve">; 2. </w:t>
      </w:r>
      <w:r w:rsidRPr="00506B8C">
        <w:rPr>
          <w:rFonts w:ascii="Sylfaen" w:hAnsi="Sylfaen" w:cs="Sylfaen"/>
          <w:lang w:val="ka-GE"/>
        </w:rPr>
        <w:t>შემუშავებულია</w:t>
      </w:r>
      <w:r w:rsidRPr="00506B8C">
        <w:rPr>
          <w:rFonts w:ascii="Sylfaen" w:hAnsi="Sylfaen"/>
          <w:lang w:val="ka-GE"/>
        </w:rPr>
        <w:t xml:space="preserve"> 2015-2016 </w:t>
      </w:r>
      <w:r w:rsidRPr="00506B8C">
        <w:rPr>
          <w:rFonts w:ascii="Sylfaen" w:hAnsi="Sylfaen" w:cs="Sylfaen"/>
          <w:lang w:val="ka-GE"/>
        </w:rPr>
        <w:t>წლების</w:t>
      </w:r>
      <w:r w:rsidRPr="00506B8C">
        <w:rPr>
          <w:rFonts w:ascii="Sylfaen" w:hAnsi="Sylfaen"/>
          <w:lang w:val="ka-GE"/>
        </w:rPr>
        <w:t xml:space="preserve"> </w:t>
      </w:r>
      <w:r w:rsidRPr="00506B8C">
        <w:rPr>
          <w:rFonts w:ascii="Sylfaen" w:hAnsi="Sylfaen" w:cs="Sylfaen"/>
          <w:lang w:val="ka-GE"/>
        </w:rPr>
        <w:t>სამოქმედო</w:t>
      </w:r>
      <w:r w:rsidRPr="00506B8C">
        <w:rPr>
          <w:rFonts w:ascii="Sylfaen" w:hAnsi="Sylfaen"/>
          <w:lang w:val="ka-GE"/>
        </w:rPr>
        <w:t xml:space="preserve"> </w:t>
      </w:r>
      <w:r w:rsidRPr="00506B8C">
        <w:rPr>
          <w:rFonts w:ascii="Sylfaen" w:hAnsi="Sylfaen" w:cs="Sylfaen"/>
          <w:lang w:val="ka-GE"/>
        </w:rPr>
        <w:t>გეგმის</w:t>
      </w:r>
      <w:r w:rsidRPr="00506B8C">
        <w:rPr>
          <w:rFonts w:ascii="Sylfaen" w:hAnsi="Sylfaen"/>
          <w:lang w:val="ka-GE"/>
        </w:rPr>
        <w:t xml:space="preserve"> </w:t>
      </w:r>
      <w:r w:rsidRPr="00506B8C">
        <w:rPr>
          <w:rFonts w:ascii="Sylfaen" w:hAnsi="Sylfaen" w:cs="Sylfaen"/>
          <w:lang w:val="ka-GE"/>
        </w:rPr>
        <w:t>შესრულების</w:t>
      </w:r>
      <w:r w:rsidRPr="00506B8C">
        <w:rPr>
          <w:rFonts w:ascii="Sylfaen" w:hAnsi="Sylfaen"/>
          <w:lang w:val="ka-GE"/>
        </w:rPr>
        <w:t xml:space="preserve"> </w:t>
      </w:r>
      <w:r w:rsidRPr="00506B8C">
        <w:rPr>
          <w:rFonts w:ascii="Sylfaen" w:hAnsi="Sylfaen" w:cs="Sylfaen"/>
          <w:lang w:val="ka-GE"/>
        </w:rPr>
        <w:t>ანგარიში</w:t>
      </w:r>
      <w:r w:rsidRPr="00506B8C">
        <w:rPr>
          <w:rFonts w:ascii="Sylfaen" w:hAnsi="Sylfaen"/>
          <w:lang w:val="ka-GE"/>
        </w:rPr>
        <w:t>;</w:t>
      </w:r>
      <w:r w:rsidRPr="00506B8C">
        <w:rPr>
          <w:rFonts w:ascii="Sylfaen" w:hAnsi="Sylfaen"/>
        </w:rPr>
        <w:t xml:space="preserve"> 3</w:t>
      </w:r>
      <w:r w:rsidRPr="00506B8C">
        <w:rPr>
          <w:rFonts w:ascii="Sylfaen" w:hAnsi="Sylfaen"/>
          <w:lang w:val="ka-GE"/>
        </w:rPr>
        <w:t xml:space="preserve">. </w:t>
      </w:r>
      <w:r w:rsidRPr="00506B8C">
        <w:rPr>
          <w:rFonts w:ascii="Sylfaen" w:hAnsi="Sylfaen" w:cs="Sylfaen"/>
          <w:lang w:val="ka-GE"/>
        </w:rPr>
        <w:t>შემუშავებულია</w:t>
      </w:r>
      <w:r w:rsidRPr="00506B8C">
        <w:rPr>
          <w:rFonts w:ascii="Sylfaen" w:hAnsi="Sylfaen"/>
          <w:lang w:val="ka-GE"/>
        </w:rPr>
        <w:t xml:space="preserve"> </w:t>
      </w:r>
      <w:r w:rsidRPr="00506B8C">
        <w:rPr>
          <w:rFonts w:ascii="Sylfaen" w:hAnsi="Sylfaen" w:cs="Sylfaen"/>
          <w:lang w:val="ka-GE"/>
        </w:rPr>
        <w:t>შესაბამისი</w:t>
      </w:r>
      <w:r w:rsidRPr="00506B8C">
        <w:rPr>
          <w:rFonts w:ascii="Sylfaen" w:hAnsi="Sylfaen"/>
          <w:lang w:val="ka-GE"/>
        </w:rPr>
        <w:t xml:space="preserve"> </w:t>
      </w:r>
      <w:r w:rsidRPr="00506B8C">
        <w:rPr>
          <w:rFonts w:ascii="Sylfaen" w:hAnsi="Sylfaen" w:cs="Sylfaen"/>
          <w:lang w:val="ka-GE"/>
        </w:rPr>
        <w:t>საკანონმდებლო</w:t>
      </w:r>
      <w:r w:rsidRPr="00506B8C">
        <w:rPr>
          <w:rFonts w:ascii="Sylfaen" w:hAnsi="Sylfaen"/>
          <w:lang w:val="ka-GE"/>
        </w:rPr>
        <w:t xml:space="preserve"> </w:t>
      </w:r>
      <w:r w:rsidRPr="00506B8C">
        <w:rPr>
          <w:rFonts w:ascii="Sylfaen" w:hAnsi="Sylfaen" w:cs="Sylfaen"/>
          <w:lang w:val="ka-GE"/>
        </w:rPr>
        <w:t>ცვლილების</w:t>
      </w:r>
      <w:r w:rsidRPr="00506B8C">
        <w:rPr>
          <w:rFonts w:ascii="Sylfaen" w:hAnsi="Sylfaen"/>
          <w:lang w:val="ka-GE"/>
        </w:rPr>
        <w:t xml:space="preserve"> </w:t>
      </w:r>
      <w:r w:rsidRPr="00506B8C">
        <w:rPr>
          <w:rFonts w:ascii="Sylfaen" w:hAnsi="Sylfaen" w:cs="Sylfaen"/>
          <w:lang w:val="ka-GE"/>
        </w:rPr>
        <w:t>პროექტები</w:t>
      </w:r>
      <w:r w:rsidRPr="00506B8C">
        <w:rPr>
          <w:rFonts w:ascii="Sylfaen" w:hAnsi="Sylfaen"/>
          <w:lang w:val="ka-GE"/>
        </w:rPr>
        <w:t xml:space="preserve">, </w:t>
      </w:r>
      <w:r w:rsidRPr="00506B8C">
        <w:rPr>
          <w:rFonts w:ascii="Sylfaen" w:hAnsi="Sylfaen" w:cs="Sylfaen"/>
          <w:lang w:val="ka-GE"/>
        </w:rPr>
        <w:t>რომლებიც</w:t>
      </w:r>
      <w:r w:rsidRPr="00506B8C">
        <w:rPr>
          <w:rFonts w:ascii="Sylfaen" w:hAnsi="Sylfaen"/>
          <w:lang w:val="ka-GE"/>
        </w:rPr>
        <w:t xml:space="preserve"> </w:t>
      </w:r>
      <w:r w:rsidRPr="00506B8C">
        <w:rPr>
          <w:rFonts w:ascii="Sylfaen" w:hAnsi="Sylfaen" w:cs="Sylfaen"/>
          <w:lang w:val="ka-GE"/>
        </w:rPr>
        <w:t>განხილულ</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მოწონებულ</w:t>
      </w:r>
      <w:r w:rsidRPr="00506B8C">
        <w:rPr>
          <w:rFonts w:ascii="Sylfaen" w:hAnsi="Sylfaen"/>
          <w:lang w:val="ka-GE"/>
        </w:rPr>
        <w:t xml:space="preserve"> </w:t>
      </w:r>
      <w:r w:rsidRPr="00506B8C">
        <w:rPr>
          <w:rFonts w:ascii="Sylfaen" w:hAnsi="Sylfaen" w:cs="Sylfaen"/>
          <w:lang w:val="ka-GE"/>
        </w:rPr>
        <w:t>იქნა</w:t>
      </w:r>
      <w:r w:rsidRPr="00506B8C">
        <w:rPr>
          <w:rFonts w:ascii="Sylfaen" w:hAnsi="Sylfaen"/>
          <w:lang w:val="ka-GE"/>
        </w:rPr>
        <w:t xml:space="preserve"> </w:t>
      </w:r>
      <w:r w:rsidRPr="00506B8C">
        <w:rPr>
          <w:rFonts w:ascii="Sylfaen" w:hAnsi="Sylfaen" w:cs="Sylfaen"/>
          <w:lang w:val="ka-GE"/>
        </w:rPr>
        <w:t>ადამიანით</w:t>
      </w:r>
      <w:r w:rsidRPr="00506B8C">
        <w:rPr>
          <w:rFonts w:ascii="Sylfaen" w:hAnsi="Sylfaen"/>
          <w:lang w:val="ka-GE"/>
        </w:rPr>
        <w:t xml:space="preserve"> </w:t>
      </w:r>
      <w:r w:rsidRPr="00506B8C">
        <w:rPr>
          <w:rFonts w:ascii="Sylfaen" w:hAnsi="Sylfaen" w:cs="Sylfaen"/>
          <w:lang w:val="ka-GE"/>
        </w:rPr>
        <w:t>ვაჭრობის</w:t>
      </w:r>
      <w:r w:rsidRPr="00506B8C">
        <w:rPr>
          <w:rFonts w:ascii="Sylfaen" w:hAnsi="Sylfaen"/>
          <w:lang w:val="ka-GE"/>
        </w:rPr>
        <w:t xml:space="preserve"> (</w:t>
      </w:r>
      <w:r w:rsidRPr="00506B8C">
        <w:rPr>
          <w:rFonts w:ascii="Sylfaen" w:hAnsi="Sylfaen" w:cs="Sylfaen"/>
          <w:lang w:val="ka-GE"/>
        </w:rPr>
        <w:t>ტრეფიკინგის</w:t>
      </w:r>
      <w:r w:rsidRPr="00506B8C">
        <w:rPr>
          <w:rFonts w:ascii="Sylfaen" w:hAnsi="Sylfaen"/>
          <w:lang w:val="ka-GE"/>
        </w:rPr>
        <w:t xml:space="preserve">) </w:t>
      </w:r>
      <w:r w:rsidRPr="00506B8C">
        <w:rPr>
          <w:rFonts w:ascii="Sylfaen" w:hAnsi="Sylfaen" w:cs="Sylfaen"/>
          <w:lang w:val="ka-GE"/>
        </w:rPr>
        <w:t>წინააღმდეგ</w:t>
      </w:r>
      <w:r w:rsidRPr="00506B8C">
        <w:rPr>
          <w:rFonts w:ascii="Sylfaen" w:hAnsi="Sylfaen"/>
          <w:lang w:val="ka-GE"/>
        </w:rPr>
        <w:t xml:space="preserve"> </w:t>
      </w:r>
      <w:r w:rsidRPr="00506B8C">
        <w:rPr>
          <w:rFonts w:ascii="Sylfaen" w:hAnsi="Sylfaen" w:cs="Sylfaen"/>
          <w:lang w:val="ka-GE"/>
        </w:rPr>
        <w:t>მიმართული</w:t>
      </w:r>
      <w:r w:rsidRPr="00506B8C">
        <w:rPr>
          <w:rFonts w:ascii="Sylfaen" w:hAnsi="Sylfaen"/>
          <w:lang w:val="ka-GE"/>
        </w:rPr>
        <w:t xml:space="preserve"> </w:t>
      </w:r>
      <w:r w:rsidRPr="00506B8C">
        <w:rPr>
          <w:rFonts w:ascii="Sylfaen" w:hAnsi="Sylfaen" w:cs="Sylfaen"/>
          <w:lang w:val="ka-GE"/>
        </w:rPr>
        <w:t>ღონისძიებების</w:t>
      </w:r>
      <w:r w:rsidRPr="00506B8C">
        <w:rPr>
          <w:rFonts w:ascii="Sylfaen" w:hAnsi="Sylfaen"/>
          <w:lang w:val="ka-GE"/>
        </w:rPr>
        <w:t xml:space="preserve"> </w:t>
      </w:r>
      <w:r w:rsidRPr="00506B8C">
        <w:rPr>
          <w:rFonts w:ascii="Sylfaen" w:hAnsi="Sylfaen" w:cs="Sylfaen"/>
          <w:lang w:val="ka-GE"/>
        </w:rPr>
        <w:t>განმახორციელებელი</w:t>
      </w:r>
      <w:r w:rsidRPr="00506B8C">
        <w:rPr>
          <w:rFonts w:ascii="Sylfaen" w:hAnsi="Sylfaen"/>
          <w:lang w:val="ka-GE"/>
        </w:rPr>
        <w:t xml:space="preserve"> </w:t>
      </w:r>
      <w:r w:rsidRPr="00506B8C">
        <w:rPr>
          <w:rFonts w:ascii="Sylfaen" w:hAnsi="Sylfaen" w:cs="Sylfaen"/>
          <w:lang w:val="ka-GE"/>
        </w:rPr>
        <w:t>საუწყებათაშორისო</w:t>
      </w:r>
      <w:r w:rsidRPr="00506B8C">
        <w:rPr>
          <w:rFonts w:ascii="Sylfaen" w:hAnsi="Sylfaen"/>
          <w:lang w:val="ka-GE"/>
        </w:rPr>
        <w:t xml:space="preserve"> </w:t>
      </w:r>
      <w:r w:rsidRPr="00506B8C">
        <w:rPr>
          <w:rFonts w:ascii="Sylfaen" w:hAnsi="Sylfaen" w:cs="Sylfaen"/>
          <w:lang w:val="ka-GE"/>
        </w:rPr>
        <w:t>საკოორდინაციო</w:t>
      </w:r>
      <w:r w:rsidRPr="00506B8C">
        <w:rPr>
          <w:rFonts w:ascii="Sylfaen" w:hAnsi="Sylfaen"/>
          <w:lang w:val="ka-GE"/>
        </w:rPr>
        <w:t xml:space="preserve"> </w:t>
      </w:r>
      <w:r w:rsidRPr="00506B8C">
        <w:rPr>
          <w:rFonts w:ascii="Sylfaen" w:hAnsi="Sylfaen" w:cs="Sylfaen"/>
          <w:lang w:val="ka-GE"/>
        </w:rPr>
        <w:t>საბჭოს</w:t>
      </w:r>
      <w:r w:rsidRPr="00506B8C">
        <w:rPr>
          <w:rFonts w:ascii="Sylfaen" w:hAnsi="Sylfaen"/>
          <w:lang w:val="ka-GE"/>
        </w:rPr>
        <w:t xml:space="preserve"> </w:t>
      </w:r>
      <w:r w:rsidRPr="00506B8C">
        <w:rPr>
          <w:rFonts w:ascii="Sylfaen" w:hAnsi="Sylfaen" w:cs="Sylfaen"/>
          <w:lang w:val="ka-GE"/>
        </w:rPr>
        <w:t>მიერ</w:t>
      </w:r>
      <w:r w:rsidRPr="00506B8C">
        <w:rPr>
          <w:rFonts w:ascii="Sylfaen" w:hAnsi="Sylfaen"/>
          <w:lang w:val="ka-GE"/>
        </w:rPr>
        <w:t xml:space="preserve"> 2017 </w:t>
      </w:r>
      <w:r w:rsidRPr="00506B8C">
        <w:rPr>
          <w:rFonts w:ascii="Sylfaen" w:hAnsi="Sylfaen" w:cs="Sylfaen"/>
          <w:lang w:val="ka-GE"/>
        </w:rPr>
        <w:t>წლის</w:t>
      </w:r>
      <w:r w:rsidRPr="00506B8C">
        <w:rPr>
          <w:rFonts w:ascii="Sylfaen" w:hAnsi="Sylfaen"/>
          <w:lang w:val="ka-GE"/>
        </w:rPr>
        <w:t xml:space="preserve"> 19 </w:t>
      </w:r>
      <w:r w:rsidRPr="00506B8C">
        <w:rPr>
          <w:rFonts w:ascii="Sylfaen" w:hAnsi="Sylfaen" w:cs="Sylfaen"/>
          <w:lang w:val="ka-GE"/>
        </w:rPr>
        <w:t>დეკემბერს</w:t>
      </w:r>
      <w:r w:rsidRPr="00506B8C">
        <w:rPr>
          <w:rFonts w:ascii="Sylfaen" w:hAnsi="Sylfaen"/>
          <w:lang w:val="ka-GE"/>
        </w:rPr>
        <w:t xml:space="preserve"> </w:t>
      </w:r>
      <w:r w:rsidRPr="00506B8C">
        <w:rPr>
          <w:rFonts w:ascii="Sylfaen" w:hAnsi="Sylfaen" w:cs="Sylfaen"/>
          <w:lang w:val="ka-GE"/>
        </w:rPr>
        <w:t>გამართლ</w:t>
      </w:r>
      <w:r w:rsidRPr="00506B8C">
        <w:rPr>
          <w:rFonts w:ascii="Sylfaen" w:hAnsi="Sylfaen"/>
          <w:lang w:val="ka-GE"/>
        </w:rPr>
        <w:t xml:space="preserve"> </w:t>
      </w:r>
      <w:r w:rsidRPr="00506B8C">
        <w:rPr>
          <w:rFonts w:ascii="Sylfaen" w:hAnsi="Sylfaen" w:cs="Sylfaen"/>
          <w:lang w:val="ka-GE"/>
        </w:rPr>
        <w:t>სხდომაზე</w:t>
      </w:r>
      <w:r w:rsidRPr="00506B8C">
        <w:rPr>
          <w:rFonts w:ascii="Sylfaen" w:hAnsi="Sylfaen"/>
          <w:lang w:val="ka-GE"/>
        </w:rPr>
        <w:t>;</w:t>
      </w:r>
      <w:r w:rsidRPr="00506B8C">
        <w:rPr>
          <w:rFonts w:ascii="Sylfaen" w:hAnsi="Sylfaen"/>
        </w:rPr>
        <w:t xml:space="preserve"> 4</w:t>
      </w:r>
      <w:r w:rsidRPr="00506B8C">
        <w:rPr>
          <w:rFonts w:ascii="Sylfaen" w:eastAsia="Times New Roman" w:hAnsi="Sylfaen" w:cs="Arial"/>
          <w:lang w:val="ka-GE"/>
        </w:rPr>
        <w:t xml:space="preserve">. </w:t>
      </w:r>
      <w:r w:rsidRPr="00506B8C">
        <w:rPr>
          <w:rFonts w:ascii="Sylfaen" w:eastAsia="Times New Roman" w:hAnsi="Sylfaen" w:cs="Sylfaen"/>
          <w:lang w:val="ka-GE"/>
        </w:rPr>
        <w:t>ჩატარებულია</w:t>
      </w:r>
      <w:r w:rsidRPr="00506B8C">
        <w:rPr>
          <w:rFonts w:ascii="Sylfaen" w:eastAsia="Times New Roman" w:hAnsi="Sylfaen" w:cs="Arial"/>
          <w:lang w:val="ka-GE"/>
        </w:rPr>
        <w:t xml:space="preserve"> </w:t>
      </w:r>
      <w:r w:rsidRPr="00506B8C">
        <w:rPr>
          <w:rFonts w:ascii="Sylfaen" w:eastAsia="Times New Roman" w:hAnsi="Sylfaen" w:cs="Sylfaen"/>
          <w:lang w:val="ka-GE"/>
        </w:rPr>
        <w:t>ცნობიერების</w:t>
      </w:r>
      <w:r w:rsidRPr="00506B8C">
        <w:rPr>
          <w:rFonts w:ascii="Sylfaen" w:eastAsia="Times New Roman" w:hAnsi="Sylfaen" w:cs="Arial"/>
          <w:lang w:val="ka-GE"/>
        </w:rPr>
        <w:t xml:space="preserve"> </w:t>
      </w:r>
      <w:r w:rsidRPr="00506B8C">
        <w:rPr>
          <w:rFonts w:ascii="Sylfaen" w:eastAsia="Times New Roman" w:hAnsi="Sylfaen" w:cs="Sylfaen"/>
          <w:lang w:val="ka-GE"/>
        </w:rPr>
        <w:t>ამაღლების</w:t>
      </w:r>
      <w:r w:rsidRPr="00506B8C">
        <w:rPr>
          <w:rFonts w:ascii="Sylfaen" w:eastAsia="Times New Roman" w:hAnsi="Sylfaen" w:cs="Arial"/>
          <w:lang w:val="ka-GE"/>
        </w:rPr>
        <w:t xml:space="preserve"> </w:t>
      </w:r>
      <w:r w:rsidRPr="00506B8C">
        <w:rPr>
          <w:rFonts w:ascii="Sylfaen" w:eastAsia="Times New Roman" w:hAnsi="Sylfaen" w:cs="Sylfaen"/>
          <w:lang w:val="ka-GE"/>
        </w:rPr>
        <w:t>ღონისძიებები</w:t>
      </w:r>
      <w:r w:rsidRPr="00506B8C">
        <w:rPr>
          <w:rFonts w:ascii="Sylfaen" w:eastAsia="Times New Roman" w:hAnsi="Sylfaen" w:cs="Arial"/>
          <w:lang w:val="ka-GE"/>
        </w:rPr>
        <w:t xml:space="preserve">. </w:t>
      </w:r>
      <w:r w:rsidRPr="00506B8C">
        <w:rPr>
          <w:rFonts w:ascii="Sylfaen" w:eastAsia="Times New Roman" w:hAnsi="Sylfaen" w:cs="Sylfaen"/>
          <w:lang w:val="ka-GE"/>
        </w:rPr>
        <w:t>განხორციელდა</w:t>
      </w:r>
      <w:r w:rsidRPr="00506B8C">
        <w:rPr>
          <w:rFonts w:ascii="Sylfaen" w:eastAsia="Times New Roman" w:hAnsi="Sylfaen" w:cs="Arial"/>
          <w:lang w:val="ka-GE"/>
        </w:rPr>
        <w:t xml:space="preserve"> 95 </w:t>
      </w:r>
      <w:r w:rsidRPr="00506B8C">
        <w:rPr>
          <w:rFonts w:ascii="Sylfaen" w:eastAsia="Times New Roman" w:hAnsi="Sylfaen" w:cs="Sylfaen"/>
          <w:lang w:val="ka-GE"/>
        </w:rPr>
        <w:t>საინფორმაციო</w:t>
      </w:r>
      <w:r w:rsidRPr="00506B8C">
        <w:rPr>
          <w:rFonts w:ascii="Sylfaen" w:eastAsia="Times New Roman" w:hAnsi="Sylfaen" w:cs="Arial"/>
          <w:lang w:val="ka-GE"/>
        </w:rPr>
        <w:t xml:space="preserve"> </w:t>
      </w:r>
      <w:r w:rsidRPr="00506B8C">
        <w:rPr>
          <w:rFonts w:ascii="Sylfaen" w:eastAsia="Times New Roman" w:hAnsi="Sylfaen" w:cs="Sylfaen"/>
          <w:lang w:val="ka-GE"/>
        </w:rPr>
        <w:t>შეხვედრა</w:t>
      </w:r>
      <w:r w:rsidRPr="00506B8C">
        <w:rPr>
          <w:rFonts w:ascii="Sylfaen" w:eastAsia="Times New Roman" w:hAnsi="Sylfaen" w:cs="Arial"/>
          <w:lang w:val="ka-GE"/>
        </w:rPr>
        <w:t xml:space="preserve">, </w:t>
      </w:r>
      <w:r w:rsidRPr="00506B8C">
        <w:rPr>
          <w:rFonts w:ascii="Sylfaen" w:eastAsia="Times New Roman" w:hAnsi="Sylfaen" w:cs="Sylfaen"/>
          <w:lang w:val="ka-GE"/>
        </w:rPr>
        <w:t>რომელთაც,</w:t>
      </w:r>
      <w:r w:rsidRPr="00506B8C">
        <w:rPr>
          <w:rFonts w:ascii="Sylfaen" w:eastAsia="Times New Roman" w:hAnsi="Sylfaen" w:cs="Arial"/>
          <w:lang w:val="ka-GE"/>
        </w:rPr>
        <w:t xml:space="preserve"> </w:t>
      </w:r>
      <w:r w:rsidRPr="00506B8C">
        <w:rPr>
          <w:rFonts w:ascii="Sylfaen" w:eastAsia="Times New Roman" w:hAnsi="Sylfaen" w:cs="Sylfaen"/>
          <w:lang w:val="ka-GE"/>
        </w:rPr>
        <w:t>ჯამში,</w:t>
      </w:r>
      <w:r w:rsidRPr="00506B8C">
        <w:rPr>
          <w:rFonts w:ascii="Sylfaen" w:eastAsia="Times New Roman" w:hAnsi="Sylfaen" w:cs="Arial"/>
          <w:lang w:val="ka-GE"/>
        </w:rPr>
        <w:t xml:space="preserve"> </w:t>
      </w:r>
      <w:r w:rsidRPr="00506B8C">
        <w:rPr>
          <w:rFonts w:ascii="Sylfaen" w:eastAsia="Times New Roman" w:hAnsi="Sylfaen" w:cs="Sylfaen"/>
          <w:lang w:val="ka-GE"/>
        </w:rPr>
        <w:t>დაესწრო</w:t>
      </w:r>
      <w:r w:rsidRPr="00506B8C">
        <w:rPr>
          <w:rFonts w:ascii="Sylfaen" w:eastAsia="Times New Roman" w:hAnsi="Sylfaen" w:cs="Arial"/>
          <w:lang w:val="ka-GE"/>
        </w:rPr>
        <w:t xml:space="preserve"> 1030-</w:t>
      </w:r>
      <w:r w:rsidRPr="00506B8C">
        <w:rPr>
          <w:rFonts w:ascii="Sylfaen" w:eastAsia="Times New Roman" w:hAnsi="Sylfaen" w:cs="Sylfaen"/>
          <w:lang w:val="ka-GE"/>
        </w:rPr>
        <w:t>ზე</w:t>
      </w:r>
      <w:r w:rsidRPr="00506B8C">
        <w:rPr>
          <w:rFonts w:ascii="Sylfaen" w:eastAsia="Times New Roman" w:hAnsi="Sylfaen" w:cs="Arial"/>
          <w:lang w:val="ka-GE"/>
        </w:rPr>
        <w:t xml:space="preserve"> </w:t>
      </w:r>
      <w:r w:rsidRPr="00506B8C">
        <w:rPr>
          <w:rFonts w:ascii="Sylfaen" w:eastAsia="Times New Roman" w:hAnsi="Sylfaen" w:cs="Sylfaen"/>
          <w:lang w:val="ka-GE"/>
        </w:rPr>
        <w:t>მეტი</w:t>
      </w:r>
      <w:r w:rsidRPr="00506B8C">
        <w:rPr>
          <w:rFonts w:ascii="Sylfaen" w:eastAsia="Times New Roman" w:hAnsi="Sylfaen" w:cs="Arial"/>
          <w:lang w:val="ka-GE"/>
        </w:rPr>
        <w:t xml:space="preserve"> </w:t>
      </w:r>
      <w:r w:rsidRPr="00506B8C">
        <w:rPr>
          <w:rFonts w:ascii="Sylfaen" w:eastAsia="Times New Roman" w:hAnsi="Sylfaen" w:cs="Sylfaen"/>
          <w:lang w:val="ka-GE"/>
        </w:rPr>
        <w:t>ადამიანი</w:t>
      </w:r>
      <w:r w:rsidRPr="00506B8C">
        <w:rPr>
          <w:rFonts w:ascii="Sylfaen" w:eastAsia="Times New Roman" w:hAnsi="Sylfaen" w:cs="Arial"/>
          <w:lang w:val="ka-GE"/>
        </w:rPr>
        <w:t xml:space="preserve">; </w:t>
      </w:r>
      <w:r w:rsidRPr="00506B8C">
        <w:rPr>
          <w:rFonts w:ascii="Sylfaen" w:eastAsia="Times New Roman" w:hAnsi="Sylfaen" w:cs="Arial"/>
        </w:rPr>
        <w:t>5</w:t>
      </w:r>
      <w:r w:rsidRPr="00506B8C">
        <w:rPr>
          <w:rFonts w:ascii="Sylfaen" w:eastAsia="Times New Roman" w:hAnsi="Sylfaen" w:cs="Arial"/>
          <w:lang w:val="ka-GE"/>
        </w:rPr>
        <w:t>. განხორციელებული ღონისძიებების შედეგად, ამერიკის სახელმწიფო დეპარტამენტის 2017 წლის ანგარიშით ევროკავშირის ქვეყნების გვერდით საქართველო კვლავ ინარჩუნებს ადგილს ე.წ. პირველ კალათაში, რაც ნიშნავს იმას, რომ საქართველო სრულად აკმაყოფილებს ტრეფიკინგთან ბრძოლის მინიმალურ სტანდარტებს და ახორციელებს ეფექტიან და კოორდინირებულ ღონისძიებებს.</w:t>
      </w:r>
    </w:p>
    <w:p w14:paraId="1C3FF1F2" w14:textId="77777777" w:rsidR="0011311B" w:rsidRPr="00506B8C" w:rsidRDefault="0011311B" w:rsidP="00501D95">
      <w:pPr>
        <w:pStyle w:val="ListParagraph"/>
        <w:numPr>
          <w:ilvl w:val="0"/>
          <w:numId w:val="132"/>
        </w:numPr>
        <w:spacing w:before="240" w:after="0"/>
        <w:ind w:left="180" w:hanging="450"/>
        <w:jc w:val="both"/>
        <w:rPr>
          <w:rFonts w:ascii="Sylfaen" w:eastAsia="Times New Roman" w:hAnsi="Sylfaen" w:cs="Arial"/>
          <w:lang w:val="ka-GE"/>
        </w:rPr>
      </w:pPr>
      <w:r w:rsidRPr="00506B8C">
        <w:rPr>
          <w:rFonts w:ascii="Sylfaen" w:eastAsia="Times New Roman" w:hAnsi="Sylfaen" w:cs="Arial"/>
          <w:lang w:val="ka-GE"/>
        </w:rPr>
        <w:lastRenderedPageBreak/>
        <w:t>დაგეგმილი საბაზისო მაჩვენებელი - ღია მმართველობის პარტნიორობისათვის წარდგენილია 2014-2015  წლების სამოქმედო გეგმის შესრულების შუალედური ანგარიში;</w:t>
      </w:r>
    </w:p>
    <w:p w14:paraId="5C3187FC" w14:textId="77777777" w:rsidR="0011311B" w:rsidRPr="00506B8C" w:rsidRDefault="0011311B" w:rsidP="00501D95">
      <w:pPr>
        <w:spacing w:after="0"/>
        <w:ind w:left="180"/>
        <w:jc w:val="both"/>
        <w:rPr>
          <w:rFonts w:ascii="Sylfaen" w:eastAsia="Times New Roman" w:hAnsi="Sylfaen" w:cs="Arial"/>
          <w:lang w:val="ka-GE"/>
        </w:rPr>
      </w:pPr>
      <w:r w:rsidRPr="00506B8C">
        <w:rPr>
          <w:rFonts w:ascii="Sylfaen" w:eastAsia="Times New Roman" w:hAnsi="Sylfaen" w:cs="Arial"/>
          <w:lang w:val="ka-GE"/>
        </w:rPr>
        <w:t xml:space="preserve">დაგეგმილი მიზნობრივი მაჩვენებელი - 2017 წელი </w:t>
      </w:r>
      <w:r w:rsidRPr="00506B8C">
        <w:rPr>
          <w:rFonts w:ascii="Sylfaen" w:hAnsi="Sylfaen" w:cs="Sylfaen"/>
        </w:rPr>
        <w:t>−</w:t>
      </w:r>
      <w:r w:rsidRPr="00506B8C">
        <w:rPr>
          <w:rFonts w:ascii="Sylfaen" w:eastAsia="Times New Roman" w:hAnsi="Sylfaen" w:cs="Arial"/>
          <w:lang w:val="ka-GE"/>
        </w:rPr>
        <w:t xml:space="preserve"> „ღია მმართველობა </w:t>
      </w:r>
      <w:r w:rsidRPr="00506B8C">
        <w:rPr>
          <w:rFonts w:ascii="Sylfaen" w:hAnsi="Sylfaen" w:cs="Sylfaen"/>
        </w:rPr>
        <w:t>−</w:t>
      </w:r>
      <w:r w:rsidRPr="00506B8C">
        <w:rPr>
          <w:rFonts w:ascii="Sylfaen" w:hAnsi="Sylfaen" w:cs="Sylfaen"/>
          <w:lang w:val="ka-GE"/>
        </w:rPr>
        <w:t xml:space="preserve"> </w:t>
      </w:r>
      <w:r w:rsidRPr="00506B8C">
        <w:rPr>
          <w:rFonts w:ascii="Sylfaen" w:eastAsia="Times New Roman" w:hAnsi="Sylfaen" w:cs="Arial"/>
          <w:lang w:val="ka-GE"/>
        </w:rPr>
        <w:t xml:space="preserve">საქართველოს“ 2016-2017 წლების სამოქმედო გეგმის შესრულების შუალედური ანგარიში წარდგენილია ღია მმართველობის პარტნიორობისთვის; 2018 წელი </w:t>
      </w:r>
      <w:r w:rsidRPr="00506B8C">
        <w:rPr>
          <w:rFonts w:ascii="Sylfaen" w:hAnsi="Sylfaen" w:cs="Sylfaen"/>
        </w:rPr>
        <w:t>−</w:t>
      </w:r>
      <w:r w:rsidRPr="00506B8C">
        <w:rPr>
          <w:rFonts w:ascii="Sylfaen" w:eastAsia="Times New Roman" w:hAnsi="Sylfaen" w:cs="Arial"/>
          <w:lang w:val="ka-GE"/>
        </w:rPr>
        <w:t xml:space="preserve"> „ღია მმართველობა </w:t>
      </w:r>
      <w:r w:rsidRPr="00506B8C">
        <w:rPr>
          <w:rFonts w:ascii="Sylfaen" w:hAnsi="Sylfaen" w:cs="Sylfaen"/>
        </w:rPr>
        <w:t>−</w:t>
      </w:r>
      <w:r w:rsidRPr="00506B8C">
        <w:rPr>
          <w:rFonts w:ascii="Sylfaen" w:hAnsi="Sylfaen" w:cs="Sylfaen"/>
          <w:lang w:val="ka-GE"/>
        </w:rPr>
        <w:t xml:space="preserve"> </w:t>
      </w:r>
      <w:r w:rsidRPr="00506B8C">
        <w:rPr>
          <w:rFonts w:ascii="Sylfaen" w:eastAsia="Times New Roman" w:hAnsi="Sylfaen" w:cs="Arial"/>
          <w:lang w:val="ka-GE"/>
        </w:rPr>
        <w:t xml:space="preserve">საქართველოს“ 2016-2017 წლების სამოქმედო გეგმის შესრულების საბოლოო ანგარიში წარდგენილია ღია მმართველობის პარტნიორობისთვის; 2019 წელი </w:t>
      </w:r>
      <w:r w:rsidRPr="00506B8C">
        <w:rPr>
          <w:rFonts w:ascii="Sylfaen" w:hAnsi="Sylfaen" w:cs="Sylfaen"/>
        </w:rPr>
        <w:t>−</w:t>
      </w:r>
      <w:r w:rsidRPr="00506B8C">
        <w:rPr>
          <w:rFonts w:ascii="Sylfaen" w:eastAsia="Times New Roman" w:hAnsi="Sylfaen" w:cs="Arial"/>
          <w:lang w:val="ka-GE"/>
        </w:rPr>
        <w:t xml:space="preserve"> „ღია მმართველობა </w:t>
      </w:r>
      <w:r w:rsidRPr="00506B8C">
        <w:rPr>
          <w:rFonts w:ascii="Sylfaen" w:hAnsi="Sylfaen" w:cs="Sylfaen"/>
        </w:rPr>
        <w:t>−</w:t>
      </w:r>
      <w:r w:rsidRPr="00506B8C">
        <w:rPr>
          <w:rFonts w:ascii="Sylfaen" w:hAnsi="Sylfaen" w:cs="Sylfaen"/>
          <w:lang w:val="ka-GE"/>
        </w:rPr>
        <w:t xml:space="preserve"> </w:t>
      </w:r>
      <w:r w:rsidRPr="00506B8C">
        <w:rPr>
          <w:rFonts w:ascii="Sylfaen" w:eastAsia="Times New Roman" w:hAnsi="Sylfaen" w:cs="Arial"/>
          <w:lang w:val="ka-GE"/>
        </w:rPr>
        <w:t xml:space="preserve">საქართველოს“ 2018-2019 წლების სამოქმედო გეგმის შესრულების შუალედური ანგარიში წარდგენილია ღია მმართველობის პარტნიორობისთვის; 2020 წელი </w:t>
      </w:r>
      <w:r w:rsidRPr="00506B8C">
        <w:rPr>
          <w:rFonts w:ascii="Sylfaen" w:hAnsi="Sylfaen" w:cs="Sylfaen"/>
        </w:rPr>
        <w:t>−</w:t>
      </w:r>
      <w:r w:rsidRPr="00506B8C">
        <w:rPr>
          <w:rFonts w:ascii="Sylfaen" w:eastAsia="Times New Roman" w:hAnsi="Sylfaen" w:cs="Arial"/>
          <w:lang w:val="ka-GE"/>
        </w:rPr>
        <w:t xml:space="preserve"> „ღია მმართველობა </w:t>
      </w:r>
      <w:r w:rsidRPr="00506B8C">
        <w:rPr>
          <w:rFonts w:ascii="Sylfaen" w:hAnsi="Sylfaen" w:cs="Sylfaen"/>
        </w:rPr>
        <w:t>−</w:t>
      </w:r>
      <w:r w:rsidRPr="00506B8C">
        <w:rPr>
          <w:rFonts w:ascii="Sylfaen" w:hAnsi="Sylfaen" w:cs="Sylfaen"/>
          <w:lang w:val="ka-GE"/>
        </w:rPr>
        <w:t xml:space="preserve"> </w:t>
      </w:r>
      <w:r w:rsidRPr="00506B8C">
        <w:rPr>
          <w:rFonts w:ascii="Sylfaen" w:eastAsia="Times New Roman" w:hAnsi="Sylfaen" w:cs="Arial"/>
          <w:lang w:val="ka-GE"/>
        </w:rPr>
        <w:t>საქართველოს“ 2018-2019 წლების სამოქმედო გეგმის შესრულების საბოლოო ანგარიში წარდგენილია ღია მმართველობის პარტნიორობისთვის.</w:t>
      </w:r>
    </w:p>
    <w:p w14:paraId="733ABBCA" w14:textId="77777777" w:rsidR="0011311B" w:rsidRPr="00506B8C" w:rsidRDefault="0011311B" w:rsidP="00501D95">
      <w:pPr>
        <w:spacing w:after="0"/>
        <w:ind w:left="180"/>
        <w:jc w:val="both"/>
        <w:rPr>
          <w:rFonts w:ascii="Sylfaen" w:eastAsia="Times New Roman" w:hAnsi="Sylfaen" w:cs="Arial"/>
          <w:lang w:val="ka-GE"/>
        </w:rPr>
      </w:pPr>
      <w:r w:rsidRPr="00506B8C">
        <w:rPr>
          <w:rFonts w:ascii="Sylfaen" w:eastAsia="Times New Roman" w:hAnsi="Sylfaen" w:cs="Arial"/>
          <w:lang w:val="ka-GE"/>
        </w:rPr>
        <w:t xml:space="preserve">მიღწეული საბოლოო შედეგის შეფასების ინდიკატორი - ღია მმართველობის პარტნიორობისთვის წარდგენილია „ღია მმართველობა </w:t>
      </w:r>
      <w:r w:rsidRPr="00506B8C">
        <w:rPr>
          <w:rFonts w:ascii="Sylfaen" w:hAnsi="Sylfaen" w:cs="Sylfaen"/>
        </w:rPr>
        <w:t>−</w:t>
      </w:r>
      <w:r w:rsidRPr="00506B8C">
        <w:rPr>
          <w:rFonts w:ascii="Sylfaen" w:hAnsi="Sylfaen" w:cs="Sylfaen"/>
          <w:lang w:val="ka-GE"/>
        </w:rPr>
        <w:t xml:space="preserve"> </w:t>
      </w:r>
      <w:r w:rsidRPr="00506B8C">
        <w:rPr>
          <w:rFonts w:ascii="Sylfaen" w:eastAsia="Times New Roman" w:hAnsi="Sylfaen" w:cs="Arial"/>
          <w:lang w:val="ka-GE"/>
        </w:rPr>
        <w:t>საქართველოს“ 2016-2017 წლების სამოქმედო გეგმის შესრულების შუალედური ანგარიში.</w:t>
      </w:r>
    </w:p>
    <w:p w14:paraId="2F432E25" w14:textId="77777777" w:rsidR="0011311B" w:rsidRPr="00506B8C" w:rsidRDefault="0011311B" w:rsidP="00501D95">
      <w:pPr>
        <w:ind w:left="180"/>
        <w:jc w:val="center"/>
        <w:rPr>
          <w:rFonts w:ascii="Sylfaen" w:hAnsi="Sylfaen"/>
          <w:highlight w:val="yellow"/>
          <w:lang w:val="ka-GE"/>
        </w:rPr>
      </w:pPr>
    </w:p>
    <w:p w14:paraId="3F4DFB5D" w14:textId="77777777" w:rsidR="0011311B" w:rsidRPr="00506B8C" w:rsidRDefault="0011311B" w:rsidP="00501D95">
      <w:pPr>
        <w:ind w:left="180"/>
        <w:jc w:val="center"/>
        <w:rPr>
          <w:rFonts w:ascii="Sylfaen" w:hAnsi="Sylfaen"/>
          <w:highlight w:val="yellow"/>
          <w:lang w:val="ka-GE"/>
        </w:rPr>
      </w:pPr>
    </w:p>
    <w:p w14:paraId="2DB0E1EC" w14:textId="77777777" w:rsidR="0011311B" w:rsidRPr="00506B8C" w:rsidRDefault="0011311B" w:rsidP="00501D95">
      <w:pPr>
        <w:spacing w:after="0" w:line="360" w:lineRule="auto"/>
        <w:ind w:left="180"/>
        <w:jc w:val="both"/>
        <w:rPr>
          <w:rFonts w:ascii="Sylfaen" w:hAnsi="Sylfaen"/>
          <w:lang w:val="ka-GE"/>
        </w:rPr>
      </w:pPr>
      <w:r w:rsidRPr="00506B8C">
        <w:rPr>
          <w:rFonts w:ascii="Sylfaen" w:hAnsi="Sylfaen"/>
        </w:rPr>
        <w:t xml:space="preserve">6.7 </w:t>
      </w:r>
      <w:r w:rsidRPr="00506B8C">
        <w:rPr>
          <w:rFonts w:ascii="Sylfaen" w:hAnsi="Sylfaen"/>
          <w:lang w:val="ka-GE"/>
        </w:rPr>
        <w:t>ეროვნული საარქივო ფონდის დაცულობის, მომსახურების თანამედროვე ტექნოლოგიების დანერგვისა და დოკუმენტების ხელმისაწვდომობის უზრუნველყოფა (პროგრამული კოდი 26 03)</w:t>
      </w:r>
    </w:p>
    <w:p w14:paraId="75D7EAFB" w14:textId="77777777" w:rsidR="0011311B" w:rsidRPr="00506B8C" w:rsidRDefault="0011311B" w:rsidP="00501D95">
      <w:pPr>
        <w:spacing w:after="0" w:line="360" w:lineRule="auto"/>
        <w:ind w:left="180"/>
        <w:jc w:val="both"/>
        <w:rPr>
          <w:rFonts w:ascii="Sylfaen" w:eastAsia="Times New Roman" w:hAnsi="Sylfaen" w:cs="Sylfaen"/>
          <w:sz w:val="14"/>
          <w:szCs w:val="20"/>
          <w:lang w:val="ka-GE"/>
        </w:rPr>
      </w:pPr>
    </w:p>
    <w:p w14:paraId="775E8DA0" w14:textId="77777777" w:rsidR="0011311B" w:rsidRPr="00506B8C" w:rsidRDefault="0011311B" w:rsidP="00501D95">
      <w:p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პროგრამის განმახორციელებელი:</w:t>
      </w:r>
    </w:p>
    <w:p w14:paraId="016C2971" w14:textId="77777777" w:rsidR="0011311B" w:rsidRPr="00506B8C" w:rsidRDefault="0011311B" w:rsidP="00501D95">
      <w:pPr>
        <w:numPr>
          <w:ilvl w:val="0"/>
          <w:numId w:val="3"/>
        </w:num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სსიპ - საქართველოს ეროვნული არქივი</w:t>
      </w:r>
    </w:p>
    <w:p w14:paraId="2D7E8056" w14:textId="77777777" w:rsidR="0011311B" w:rsidRPr="00506B8C" w:rsidRDefault="0011311B"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690E2421" w14:textId="77777777" w:rsidR="0011311B" w:rsidRPr="00506B8C" w:rsidRDefault="0011311B"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 xml:space="preserve">დაგეგმილი საბოლოო შედეგები: </w:t>
      </w:r>
    </w:p>
    <w:p w14:paraId="5E8CF6DE" w14:textId="77777777" w:rsidR="0011311B" w:rsidRPr="00506B8C" w:rsidRDefault="0011311B" w:rsidP="00501D95">
      <w:pPr>
        <w:spacing w:after="0" w:line="240" w:lineRule="auto"/>
        <w:ind w:left="180"/>
        <w:jc w:val="both"/>
        <w:rPr>
          <w:rFonts w:ascii="Sylfaen" w:eastAsia="Sylfaen" w:hAnsi="Sylfaen"/>
          <w:color w:val="000000"/>
        </w:rPr>
      </w:pPr>
    </w:p>
    <w:p w14:paraId="60E781F5" w14:textId="77777777" w:rsidR="0011311B" w:rsidRPr="00506B8C" w:rsidRDefault="0011311B" w:rsidP="00501D95">
      <w:pPr>
        <w:numPr>
          <w:ilvl w:val="0"/>
          <w:numId w:val="4"/>
        </w:numPr>
        <w:spacing w:after="0" w:line="240" w:lineRule="auto"/>
        <w:ind w:left="180" w:hanging="180"/>
        <w:jc w:val="both"/>
        <w:rPr>
          <w:rFonts w:ascii="Sylfaen" w:eastAsia="Times New Roman" w:hAnsi="Sylfaen" w:cs="Sylfaen"/>
          <w:szCs w:val="20"/>
          <w:lang w:val="ka-GE"/>
        </w:rPr>
      </w:pPr>
      <w:r w:rsidRPr="00506B8C">
        <w:rPr>
          <w:rFonts w:ascii="Sylfaen" w:eastAsia="Times New Roman" w:hAnsi="Sylfaen" w:cs="Sylfaen"/>
          <w:szCs w:val="20"/>
          <w:lang w:val="ka-GE"/>
        </w:rPr>
        <w:t>მოწესრიგებული ინფრასტრუქტურა, თანამედროვე სტანდარტების შესაბამისად დაცულ გარემოში განთავსებული არქივის დოკუმენტები;</w:t>
      </w:r>
    </w:p>
    <w:p w14:paraId="2C716FA5" w14:textId="77777777" w:rsidR="0011311B" w:rsidRPr="00506B8C" w:rsidRDefault="0011311B" w:rsidP="00501D95">
      <w:pPr>
        <w:numPr>
          <w:ilvl w:val="0"/>
          <w:numId w:val="4"/>
        </w:numPr>
        <w:spacing w:after="0" w:line="240" w:lineRule="auto"/>
        <w:ind w:left="180" w:hanging="180"/>
        <w:jc w:val="both"/>
        <w:rPr>
          <w:rFonts w:ascii="Sylfaen" w:eastAsia="Times New Roman" w:hAnsi="Sylfaen" w:cs="Sylfaen"/>
          <w:szCs w:val="20"/>
          <w:lang w:val="ka-GE"/>
        </w:rPr>
      </w:pPr>
      <w:r w:rsidRPr="00506B8C">
        <w:rPr>
          <w:rFonts w:ascii="Sylfaen" w:eastAsia="Times New Roman" w:hAnsi="Sylfaen" w:cs="Sylfaen"/>
          <w:szCs w:val="20"/>
          <w:lang w:val="ka-GE"/>
        </w:rPr>
        <w:t>მომსახურების გაუმჯობესების მიზნით შემუშავებული, დახვეწილი და განახლებული პროგრამული სისტემები;</w:t>
      </w:r>
    </w:p>
    <w:p w14:paraId="16D4C60A" w14:textId="77777777" w:rsidR="0011311B" w:rsidRPr="00506B8C" w:rsidRDefault="0011311B" w:rsidP="00501D95">
      <w:pPr>
        <w:numPr>
          <w:ilvl w:val="0"/>
          <w:numId w:val="4"/>
        </w:numPr>
        <w:spacing w:after="0" w:line="240" w:lineRule="auto"/>
        <w:ind w:left="180" w:hanging="180"/>
        <w:jc w:val="both"/>
        <w:rPr>
          <w:rFonts w:ascii="Sylfaen" w:eastAsia="Times New Roman" w:hAnsi="Sylfaen" w:cs="Sylfaen"/>
          <w:szCs w:val="20"/>
          <w:lang w:val="ka-GE"/>
        </w:rPr>
      </w:pPr>
      <w:r w:rsidRPr="00506B8C">
        <w:rPr>
          <w:rFonts w:ascii="Sylfaen" w:eastAsia="Times New Roman" w:hAnsi="Sylfaen" w:cs="Sylfaen"/>
          <w:szCs w:val="20"/>
          <w:lang w:val="ka-GE"/>
        </w:rPr>
        <w:t>შექმნილი ელექტრონული არქივი და ელექტრონული მასალების ხელმისაწვდომობის მაღალი დონე.</w:t>
      </w:r>
    </w:p>
    <w:p w14:paraId="7BBE30D7" w14:textId="77777777" w:rsidR="0011311B" w:rsidRPr="00506B8C" w:rsidRDefault="0011311B" w:rsidP="00501D95">
      <w:pPr>
        <w:spacing w:after="0" w:line="240" w:lineRule="auto"/>
        <w:ind w:left="180"/>
        <w:jc w:val="both"/>
        <w:rPr>
          <w:rFonts w:ascii="Sylfaen" w:eastAsia="Sylfaen" w:hAnsi="Sylfaen"/>
          <w:color w:val="000000"/>
        </w:rPr>
      </w:pPr>
    </w:p>
    <w:p w14:paraId="4A64A5AF" w14:textId="77777777" w:rsidR="0011311B" w:rsidRPr="00506B8C" w:rsidRDefault="0011311B"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მიღწეული საბოლოო შედეგები:</w:t>
      </w:r>
    </w:p>
    <w:p w14:paraId="123514E7" w14:textId="77777777" w:rsidR="0011311B" w:rsidRPr="00506B8C" w:rsidRDefault="0011311B"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196F8BBB" w14:textId="77777777" w:rsidR="0011311B" w:rsidRPr="00506B8C" w:rsidRDefault="0011311B" w:rsidP="00501D95">
      <w:pPr>
        <w:numPr>
          <w:ilvl w:val="0"/>
          <w:numId w:val="4"/>
        </w:numPr>
        <w:spacing w:after="0" w:line="240" w:lineRule="auto"/>
        <w:ind w:left="180" w:hanging="180"/>
        <w:jc w:val="both"/>
        <w:rPr>
          <w:rFonts w:ascii="Sylfaen" w:eastAsia="Times New Roman" w:hAnsi="Sylfaen" w:cs="Sylfaen"/>
          <w:szCs w:val="20"/>
          <w:lang w:val="ka-GE"/>
        </w:rPr>
      </w:pPr>
      <w:r w:rsidRPr="00506B8C">
        <w:rPr>
          <w:rFonts w:ascii="Sylfaen" w:eastAsia="Times New Roman" w:hAnsi="Sylfaen" w:cs="Sylfaen"/>
          <w:szCs w:val="20"/>
          <w:lang w:val="ka-GE"/>
        </w:rPr>
        <w:t>მოწესრიგებული ინფრასტრუქტურა და თანამედროვე სტანდარტების შესაბამისად დაცულ გარემოში განთავსებული არქივის დოკუმენტები;</w:t>
      </w:r>
    </w:p>
    <w:p w14:paraId="6750460B" w14:textId="77777777" w:rsidR="0011311B" w:rsidRPr="00506B8C" w:rsidRDefault="0011311B" w:rsidP="00501D95">
      <w:pPr>
        <w:numPr>
          <w:ilvl w:val="0"/>
          <w:numId w:val="4"/>
        </w:numPr>
        <w:spacing w:after="0" w:line="240" w:lineRule="auto"/>
        <w:ind w:left="180" w:hanging="180"/>
        <w:jc w:val="both"/>
        <w:rPr>
          <w:rFonts w:ascii="Sylfaen" w:eastAsia="Times New Roman" w:hAnsi="Sylfaen" w:cs="Sylfaen"/>
          <w:szCs w:val="20"/>
          <w:lang w:val="ka-GE"/>
        </w:rPr>
      </w:pPr>
      <w:r w:rsidRPr="00506B8C">
        <w:rPr>
          <w:rFonts w:ascii="Sylfaen" w:eastAsia="Times New Roman" w:hAnsi="Sylfaen" w:cs="Sylfaen"/>
          <w:szCs w:val="20"/>
          <w:lang w:val="ka-GE"/>
        </w:rPr>
        <w:t>მომსახურების გაუმჯობესების მიზნით შემუშავებული დამატებით 1 სერვისი;</w:t>
      </w:r>
    </w:p>
    <w:p w14:paraId="0D9C0E48" w14:textId="77777777" w:rsidR="0011311B" w:rsidRPr="00506B8C" w:rsidRDefault="0011311B" w:rsidP="00501D95">
      <w:pPr>
        <w:numPr>
          <w:ilvl w:val="0"/>
          <w:numId w:val="4"/>
        </w:numPr>
        <w:spacing w:after="0" w:line="240" w:lineRule="auto"/>
        <w:ind w:left="180" w:hanging="180"/>
        <w:jc w:val="both"/>
        <w:rPr>
          <w:rFonts w:ascii="Sylfaen" w:eastAsia="Times New Roman" w:hAnsi="Sylfaen" w:cs="Sylfaen"/>
          <w:szCs w:val="20"/>
          <w:lang w:val="ka-GE"/>
        </w:rPr>
      </w:pPr>
      <w:r w:rsidRPr="00506B8C">
        <w:rPr>
          <w:rFonts w:ascii="Sylfaen" w:eastAsia="Times New Roman" w:hAnsi="Sylfaen" w:cs="Sylfaen"/>
          <w:szCs w:val="20"/>
          <w:lang w:val="ka-GE"/>
        </w:rPr>
        <w:t>ელექტრონულ მატარებლებზე გადატანილი ეროვნულ საარქივო ფონდს მიკუთვნებული დოკუმენტები.</w:t>
      </w:r>
    </w:p>
    <w:p w14:paraId="36DCA46B" w14:textId="77777777" w:rsidR="0011311B" w:rsidRPr="00506B8C" w:rsidRDefault="0011311B"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0F7DB895" w14:textId="77777777" w:rsidR="0011311B" w:rsidRPr="00506B8C" w:rsidRDefault="0011311B"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lastRenderedPageBreak/>
        <w:t>დაგეგმილი და მიღწეული საბოლოო შედეგის შეფასების ინდიკატორი:</w:t>
      </w:r>
    </w:p>
    <w:p w14:paraId="651EDB2F" w14:textId="77777777" w:rsidR="0011311B" w:rsidRPr="00506B8C" w:rsidRDefault="0011311B" w:rsidP="00501D95">
      <w:pPr>
        <w:spacing w:after="0" w:line="240" w:lineRule="auto"/>
        <w:ind w:left="180"/>
        <w:jc w:val="both"/>
        <w:rPr>
          <w:rFonts w:ascii="Sylfaen" w:eastAsia="Sylfaen" w:hAnsi="Sylfaen"/>
          <w:color w:val="000000"/>
        </w:rPr>
      </w:pPr>
    </w:p>
    <w:p w14:paraId="6BCB769C" w14:textId="77777777" w:rsidR="0011311B" w:rsidRPr="00506B8C" w:rsidRDefault="0011311B" w:rsidP="00501D95">
      <w:pPr>
        <w:numPr>
          <w:ilvl w:val="0"/>
          <w:numId w:val="134"/>
        </w:numPr>
        <w:spacing w:after="0"/>
        <w:ind w:left="180"/>
        <w:jc w:val="both"/>
        <w:rPr>
          <w:rFonts w:ascii="Sylfaen" w:eastAsia="Times New Roman" w:hAnsi="Sylfaen" w:cs="Arial"/>
          <w:lang w:val="ka-GE"/>
        </w:rPr>
      </w:pPr>
      <w:r w:rsidRPr="00506B8C">
        <w:rPr>
          <w:rFonts w:ascii="Sylfaen" w:eastAsia="Times New Roman" w:hAnsi="Sylfaen" w:cs="Arial"/>
          <w:lang w:val="ka-GE"/>
        </w:rPr>
        <w:t>დაგეგმილი საბაზისო მაჩვენებელი - აშენდა/გარემონტდა და აღიჭურვა 4 არქივი;</w:t>
      </w:r>
    </w:p>
    <w:p w14:paraId="77922505" w14:textId="77777777" w:rsidR="0011311B" w:rsidRPr="00506B8C" w:rsidRDefault="0011311B"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 xml:space="preserve">დაგეგმილი მიზნობრივი მაჩვენებელი - 2017 წელი </w:t>
      </w:r>
      <w:r w:rsidRPr="00506B8C">
        <w:rPr>
          <w:rFonts w:ascii="Sylfaen" w:hAnsi="Sylfaen" w:cs="Sylfaen"/>
        </w:rPr>
        <w:t>−</w:t>
      </w:r>
      <w:r w:rsidRPr="00506B8C">
        <w:rPr>
          <w:rFonts w:ascii="Sylfaen" w:eastAsia="Times New Roman" w:hAnsi="Sylfaen" w:cs="Arial"/>
          <w:lang w:val="ka-GE"/>
        </w:rPr>
        <w:t xml:space="preserve"> აშენდა და აღიჭურვა 1 არქივი; </w:t>
      </w:r>
    </w:p>
    <w:p w14:paraId="3CA335D1" w14:textId="77777777" w:rsidR="0011311B" w:rsidRPr="00506B8C" w:rsidRDefault="0011311B"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მიღწეული საბოლოო შედეგის შეფასების ინდიკატორი - გაიხსნა ქუთაისის ცენტრალური არქივი, თუმცა, სამშენებლო სამუშაოები სრულად ვერ განხორციელდა.</w:t>
      </w:r>
    </w:p>
    <w:p w14:paraId="5C545649" w14:textId="77777777" w:rsidR="0011311B" w:rsidRPr="00506B8C" w:rsidRDefault="0011311B" w:rsidP="00501D95">
      <w:pPr>
        <w:tabs>
          <w:tab w:val="left" w:pos="360"/>
        </w:tabs>
        <w:spacing w:after="0"/>
        <w:ind w:left="180"/>
        <w:jc w:val="both"/>
        <w:rPr>
          <w:rFonts w:ascii="Sylfaen" w:eastAsia="Times New Roman" w:hAnsi="Sylfaen" w:cs="Arial"/>
          <w:lang w:val="ka-GE"/>
        </w:rPr>
      </w:pPr>
    </w:p>
    <w:p w14:paraId="2A7F13AD" w14:textId="77777777" w:rsidR="0011311B" w:rsidRPr="00506B8C" w:rsidRDefault="0011311B" w:rsidP="00501D95">
      <w:pPr>
        <w:numPr>
          <w:ilvl w:val="0"/>
          <w:numId w:val="134"/>
        </w:num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დაგეგმილი საბაზისო მაჩვენებელი - 2016 წლის I კვარტლის მდგომარეობით, ცენტრალიზაციას დაექვემდებარა 38 ადგილობრივი არქივი;</w:t>
      </w:r>
    </w:p>
    <w:p w14:paraId="68228F90" w14:textId="77777777" w:rsidR="0011311B" w:rsidRPr="00506B8C" w:rsidRDefault="0011311B"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 xml:space="preserve">დაგეგმილი მიზნობრივი მაჩვენებელი - 2017 წელი </w:t>
      </w:r>
      <w:r w:rsidRPr="00506B8C">
        <w:rPr>
          <w:rFonts w:ascii="Sylfaen" w:hAnsi="Sylfaen" w:cs="Sylfaen"/>
        </w:rPr>
        <w:t>−</w:t>
      </w:r>
      <w:r w:rsidRPr="00506B8C">
        <w:rPr>
          <w:rFonts w:ascii="Sylfaen" w:eastAsia="Times New Roman" w:hAnsi="Sylfaen" w:cs="Arial"/>
          <w:lang w:val="ka-GE"/>
        </w:rPr>
        <w:t xml:space="preserve"> 3 არქივის ცენტრალიზაცია (საჩხერე, ჭიათურა და ტყიბული);</w:t>
      </w:r>
    </w:p>
    <w:p w14:paraId="10EA7E9A" w14:textId="77777777" w:rsidR="0011311B" w:rsidRPr="00506B8C" w:rsidRDefault="0011311B"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მიღწეული საბოლოო შედეგის შეფასების ინდიკატორი - ცენტრალიზაციას დაექვემდებარა საჩხერისა და ჭიათურის არქივები.</w:t>
      </w:r>
    </w:p>
    <w:p w14:paraId="0F079405" w14:textId="77777777" w:rsidR="0011311B" w:rsidRPr="00506B8C" w:rsidRDefault="0011311B" w:rsidP="00501D95">
      <w:pPr>
        <w:numPr>
          <w:ilvl w:val="0"/>
          <w:numId w:val="134"/>
        </w:numPr>
        <w:tabs>
          <w:tab w:val="left" w:pos="0"/>
        </w:tabs>
        <w:spacing w:before="240" w:after="0"/>
        <w:ind w:left="180" w:right="995"/>
        <w:jc w:val="both"/>
        <w:rPr>
          <w:rFonts w:ascii="Sylfaen" w:eastAsia="Times New Roman" w:hAnsi="Sylfaen" w:cs="Arial"/>
          <w:lang w:val="ka-GE"/>
        </w:rPr>
      </w:pPr>
      <w:r w:rsidRPr="00506B8C">
        <w:rPr>
          <w:rFonts w:ascii="Sylfaen" w:eastAsia="Times New Roman" w:hAnsi="Sylfaen" w:cs="Arial"/>
          <w:lang w:val="ka-GE"/>
        </w:rPr>
        <w:t>დაგეგმილი საბაზისო მაჩვენებელი - მოქმედი სერვისები: საარქივო დოკუმენტების ელექტრონული რეესტრი; აფხაზეთის ვირტუალური არქივი; ფოტო, საეკლესიო და ფონდების ელექტრონული კატალოგები;</w:t>
      </w:r>
    </w:p>
    <w:p w14:paraId="30C62E87" w14:textId="77777777" w:rsidR="0011311B" w:rsidRPr="00506B8C" w:rsidRDefault="0011311B"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 xml:space="preserve">დაგეგმილი მიზნობრივი მაჩვენებელი - 2017-2020 წლები </w:t>
      </w:r>
      <w:r w:rsidRPr="00506B8C">
        <w:rPr>
          <w:rFonts w:ascii="Sylfaen" w:hAnsi="Sylfaen" w:cs="Sylfaen"/>
          <w:color w:val="000000"/>
          <w:sz w:val="24"/>
          <w:szCs w:val="24"/>
        </w:rPr>
        <w:t>−</w:t>
      </w:r>
      <w:r w:rsidRPr="00506B8C">
        <w:rPr>
          <w:rFonts w:ascii="Sylfaen" w:hAnsi="Sylfaen" w:cs="Sylfaen"/>
          <w:color w:val="000000"/>
          <w:sz w:val="24"/>
          <w:szCs w:val="24"/>
          <w:lang w:val="ka-GE"/>
        </w:rPr>
        <w:t xml:space="preserve"> </w:t>
      </w:r>
      <w:r w:rsidRPr="00506B8C">
        <w:rPr>
          <w:rFonts w:ascii="Sylfaen" w:eastAsia="Times New Roman" w:hAnsi="Sylfaen" w:cs="Arial"/>
          <w:lang w:val="ka-GE"/>
        </w:rPr>
        <w:t>დამატებით ორი ელექტრონული სერვისის გაშვება;</w:t>
      </w:r>
    </w:p>
    <w:p w14:paraId="3DF3B90D" w14:textId="77777777" w:rsidR="0011311B" w:rsidRPr="00506B8C" w:rsidRDefault="0011311B"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მიღწეული საბოლოო შედეგის შეფასების ინდიკატორი - შეიქმნა სსიპ „საქართველოს ეროვნულ არქივში“ დაცული ფონდების მონაცემთა ელექტრონული ბაზა.</w:t>
      </w:r>
    </w:p>
    <w:p w14:paraId="4A0EF08D" w14:textId="77777777" w:rsidR="0011311B" w:rsidRPr="00506B8C" w:rsidRDefault="0011311B" w:rsidP="00501D95">
      <w:pPr>
        <w:numPr>
          <w:ilvl w:val="0"/>
          <w:numId w:val="134"/>
        </w:numPr>
        <w:tabs>
          <w:tab w:val="left" w:pos="0"/>
        </w:tabs>
        <w:spacing w:before="240" w:after="0"/>
        <w:ind w:left="180"/>
        <w:jc w:val="both"/>
        <w:rPr>
          <w:rFonts w:ascii="Sylfaen" w:eastAsia="Times New Roman" w:hAnsi="Sylfaen" w:cs="Arial"/>
          <w:lang w:val="ka-GE"/>
        </w:rPr>
      </w:pPr>
      <w:r w:rsidRPr="00506B8C">
        <w:rPr>
          <w:rFonts w:ascii="Sylfaen" w:eastAsia="Times New Roman" w:hAnsi="Sylfaen" w:cs="Arial"/>
          <w:lang w:val="ka-GE"/>
        </w:rPr>
        <w:t>დაგეგმილი საბაზისო მაჩვენებელი - 2016 წლის I კვარტლის მდგომარეობით, ელექტრონული დოკუმენტების არქივის შექმნის ფარგლებში დასკანირდა 3 000 ათას დოკუმენტზე მეტი;</w:t>
      </w:r>
    </w:p>
    <w:p w14:paraId="3A2F4058" w14:textId="77777777" w:rsidR="0011311B" w:rsidRPr="00506B8C" w:rsidRDefault="0011311B"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დაგეგმილი მიზნობრივი მაჩვენებელი - 2017-2020 წლებში ყოველწლიურად ელექტრომატარებლებზე გადატანილ იქნება დამატებით 700 ათასი გვერდი;</w:t>
      </w:r>
    </w:p>
    <w:p w14:paraId="41C431C2" w14:textId="77777777" w:rsidR="0011311B" w:rsidRPr="00506B8C" w:rsidRDefault="0011311B" w:rsidP="00501D95">
      <w:pPr>
        <w:tabs>
          <w:tab w:val="left" w:pos="360"/>
        </w:tabs>
        <w:spacing w:before="240" w:after="0"/>
        <w:ind w:left="180"/>
        <w:jc w:val="both"/>
        <w:rPr>
          <w:rFonts w:ascii="Sylfaen" w:eastAsia="Times New Roman" w:hAnsi="Sylfaen" w:cs="Arial"/>
          <w:lang w:val="ka-GE"/>
        </w:rPr>
      </w:pPr>
      <w:r w:rsidRPr="00506B8C">
        <w:rPr>
          <w:rFonts w:ascii="Sylfaen" w:eastAsia="Times New Roman" w:hAnsi="Sylfaen" w:cs="Arial"/>
          <w:lang w:val="ka-GE"/>
        </w:rPr>
        <w:t>მიღწეული საბოლოო შედეგის შეფასების ინდიკატორი - ელექტრომატარებლებზე გადატანილ იქნა, დაახლოებით, 701.5 ათასი გვერდი.</w:t>
      </w:r>
    </w:p>
    <w:p w14:paraId="1EB5A563" w14:textId="77777777" w:rsidR="0011311B" w:rsidRPr="001C0230" w:rsidRDefault="0011311B" w:rsidP="00501D95">
      <w:pPr>
        <w:tabs>
          <w:tab w:val="left" w:pos="360"/>
        </w:tabs>
        <w:spacing w:before="240" w:after="100" w:afterAutospacing="1"/>
        <w:ind w:left="180"/>
        <w:rPr>
          <w:rFonts w:ascii="Sylfaen" w:eastAsia="Times New Roman" w:hAnsi="Sylfaen" w:cs="Arial"/>
          <w:lang w:val="ka-GE"/>
        </w:rPr>
      </w:pPr>
      <w:r w:rsidRPr="001C0230">
        <w:rPr>
          <w:rFonts w:ascii="Sylfaen" w:eastAsia="Times New Roman" w:hAnsi="Sylfaen" w:cs="Arial"/>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39968C80" w14:textId="77777777" w:rsidR="0011311B" w:rsidRPr="001C0230" w:rsidRDefault="0011311B" w:rsidP="00501D95">
      <w:pPr>
        <w:numPr>
          <w:ilvl w:val="0"/>
          <w:numId w:val="133"/>
        </w:numPr>
        <w:tabs>
          <w:tab w:val="left" w:pos="360"/>
        </w:tabs>
        <w:spacing w:after="100" w:afterAutospacing="1"/>
        <w:ind w:left="180" w:firstLine="0"/>
        <w:rPr>
          <w:rFonts w:ascii="Sylfaen" w:eastAsia="Times New Roman" w:hAnsi="Sylfaen" w:cs="Arial"/>
          <w:lang w:val="ka-GE"/>
        </w:rPr>
      </w:pPr>
      <w:r w:rsidRPr="001C0230">
        <w:rPr>
          <w:rFonts w:ascii="Sylfaen" w:eastAsia="Times New Roman" w:hAnsi="Sylfaen" w:cs="Arial"/>
          <w:lang w:val="ka-GE"/>
        </w:rPr>
        <w:t xml:space="preserve">2017 წელს სრულად ვერ განხორციელდა ქუთაისის ცენტრალური არქივის სამშენებლო- სარემონტო სამუშაოები. მცირეოდენი ნაწილის შესრულებამ გადაინაცვლა 2018 წლისათვის. </w:t>
      </w:r>
      <w:r w:rsidRPr="001C0230">
        <w:rPr>
          <w:rFonts w:ascii="Sylfaen" w:eastAsia="Times New Roman" w:hAnsi="Sylfaen" w:cs="Arial"/>
        </w:rPr>
        <w:t xml:space="preserve">            </w:t>
      </w:r>
    </w:p>
    <w:p w14:paraId="5F98D38E" w14:textId="77777777" w:rsidR="004C6FF7" w:rsidRPr="001C0230" w:rsidRDefault="0011311B" w:rsidP="00501D95">
      <w:pPr>
        <w:numPr>
          <w:ilvl w:val="0"/>
          <w:numId w:val="133"/>
        </w:numPr>
        <w:tabs>
          <w:tab w:val="left" w:pos="360"/>
        </w:tabs>
        <w:spacing w:after="100" w:afterAutospacing="1"/>
        <w:ind w:left="180" w:firstLine="0"/>
        <w:rPr>
          <w:rFonts w:ascii="Sylfaen" w:eastAsia="Times New Roman" w:hAnsi="Sylfaen" w:cs="Arial"/>
          <w:lang w:val="ka-GE"/>
        </w:rPr>
      </w:pPr>
      <w:r w:rsidRPr="001C0230">
        <w:rPr>
          <w:rFonts w:ascii="Sylfaen" w:eastAsia="Times New Roman" w:hAnsi="Sylfaen" w:cs="Arial"/>
          <w:lang w:val="ka-GE"/>
        </w:rPr>
        <w:t>ქუთაისის ინფრასტრუქტურული პროექტის შეფერხებამ გავლენა იქონია ცენტრალიზაციის დაგეგმილ პროცესზე და ვერ მოხერხდა ტყიბულის ადგილობრივი არქივის ცენტრალიზაცია.</w:t>
      </w:r>
    </w:p>
    <w:p w14:paraId="04F8CC40" w14:textId="77777777" w:rsidR="0011311B" w:rsidRPr="00506B8C" w:rsidRDefault="0011311B" w:rsidP="00501D95">
      <w:pPr>
        <w:ind w:left="180"/>
        <w:jc w:val="center"/>
        <w:rPr>
          <w:rFonts w:ascii="Sylfaen" w:hAnsi="Sylfaen"/>
          <w:highlight w:val="yellow"/>
          <w:lang w:val="ka-GE"/>
        </w:rPr>
      </w:pPr>
    </w:p>
    <w:p w14:paraId="57C068AC" w14:textId="77777777" w:rsidR="00154398" w:rsidRPr="00506B8C" w:rsidRDefault="00154398" w:rsidP="00501D95">
      <w:pPr>
        <w:tabs>
          <w:tab w:val="left" w:pos="10440"/>
        </w:tabs>
        <w:spacing w:after="0" w:line="240" w:lineRule="auto"/>
        <w:ind w:left="180"/>
        <w:rPr>
          <w:rFonts w:ascii="Sylfaen" w:hAnsi="Sylfaen"/>
          <w:lang w:val="ka-GE"/>
        </w:rPr>
      </w:pPr>
      <w:r w:rsidRPr="00506B8C">
        <w:rPr>
          <w:rFonts w:ascii="Sylfaen" w:hAnsi="Sylfaen"/>
          <w:lang w:val="ka-GE"/>
        </w:rPr>
        <w:lastRenderedPageBreak/>
        <w:t xml:space="preserve">6.8 სსიპ - </w:t>
      </w:r>
      <w:r w:rsidRPr="00506B8C">
        <w:rPr>
          <w:rFonts w:ascii="Sylfaen" w:hAnsi="Sylfaen" w:cs="Sylfaen"/>
        </w:rPr>
        <w:t>იურიდიული</w:t>
      </w:r>
      <w:r w:rsidRPr="00506B8C">
        <w:rPr>
          <w:rFonts w:ascii="Sylfaen" w:hAnsi="Sylfaen"/>
        </w:rPr>
        <w:t xml:space="preserve"> </w:t>
      </w:r>
      <w:r w:rsidRPr="00506B8C">
        <w:rPr>
          <w:rFonts w:ascii="Sylfaen" w:hAnsi="Sylfaen" w:cs="Sylfaen"/>
        </w:rPr>
        <w:t>დახმარების</w:t>
      </w:r>
      <w:r w:rsidRPr="00506B8C">
        <w:rPr>
          <w:rFonts w:ascii="Sylfaen" w:hAnsi="Sylfaen"/>
        </w:rPr>
        <w:t xml:space="preserve"> </w:t>
      </w:r>
      <w:r w:rsidRPr="00506B8C">
        <w:rPr>
          <w:rFonts w:ascii="Sylfaen" w:hAnsi="Sylfaen" w:cs="Sylfaen"/>
        </w:rPr>
        <w:t xml:space="preserve">სამსახური </w:t>
      </w:r>
      <w:r w:rsidRPr="00506B8C">
        <w:rPr>
          <w:rFonts w:ascii="Sylfaen" w:hAnsi="Sylfaen"/>
        </w:rPr>
        <w:t>(</w:t>
      </w:r>
      <w:r w:rsidRPr="00506B8C">
        <w:rPr>
          <w:rFonts w:ascii="Sylfaen" w:hAnsi="Sylfaen" w:cs="Sylfaen"/>
        </w:rPr>
        <w:t>პროგრამული</w:t>
      </w:r>
      <w:r w:rsidRPr="00506B8C">
        <w:rPr>
          <w:rFonts w:ascii="Sylfaen" w:hAnsi="Sylfaen"/>
        </w:rPr>
        <w:t xml:space="preserve"> </w:t>
      </w:r>
      <w:r w:rsidRPr="00506B8C">
        <w:rPr>
          <w:rFonts w:ascii="Sylfaen" w:hAnsi="Sylfaen" w:cs="Sylfaen"/>
        </w:rPr>
        <w:t>კოდი</w:t>
      </w:r>
      <w:r w:rsidRPr="00506B8C">
        <w:rPr>
          <w:rFonts w:ascii="Sylfaen" w:hAnsi="Sylfaen"/>
        </w:rPr>
        <w:t xml:space="preserve"> 53 00)</w:t>
      </w:r>
    </w:p>
    <w:p w14:paraId="0B7C7BE2" w14:textId="77777777" w:rsidR="00154398" w:rsidRPr="00506B8C" w:rsidRDefault="00154398" w:rsidP="00501D95">
      <w:pPr>
        <w:tabs>
          <w:tab w:val="left" w:pos="10440"/>
        </w:tabs>
        <w:spacing w:after="0" w:line="240" w:lineRule="auto"/>
        <w:ind w:left="180"/>
        <w:jc w:val="both"/>
        <w:rPr>
          <w:rFonts w:ascii="Sylfaen" w:hAnsi="Sylfaen"/>
          <w:lang w:val="ka-GE"/>
        </w:rPr>
      </w:pPr>
    </w:p>
    <w:p w14:paraId="41A94812" w14:textId="77777777" w:rsidR="00154398" w:rsidRPr="00506B8C" w:rsidRDefault="00154398" w:rsidP="00501D95">
      <w:pPr>
        <w:tabs>
          <w:tab w:val="left" w:pos="10440"/>
        </w:tabs>
        <w:spacing w:after="0" w:line="240" w:lineRule="auto"/>
        <w:ind w:left="180"/>
        <w:jc w:val="both"/>
        <w:rPr>
          <w:rFonts w:ascii="Sylfaen" w:hAnsi="Sylfaen"/>
        </w:rPr>
      </w:pPr>
      <w:r w:rsidRPr="00506B8C">
        <w:rPr>
          <w:rFonts w:ascii="Sylfaen" w:hAnsi="Sylfaen" w:cs="Sylfaen"/>
        </w:rPr>
        <w:t>პროგრამის</w:t>
      </w:r>
      <w:r w:rsidRPr="00506B8C">
        <w:rPr>
          <w:rFonts w:ascii="Sylfaen" w:hAnsi="Sylfaen"/>
        </w:rPr>
        <w:t xml:space="preserve"> </w:t>
      </w:r>
      <w:r w:rsidRPr="00506B8C">
        <w:rPr>
          <w:rFonts w:ascii="Sylfaen" w:hAnsi="Sylfaen" w:cs="Sylfaen"/>
        </w:rPr>
        <w:t>განმახორციელებელი</w:t>
      </w:r>
      <w:r w:rsidRPr="00506B8C">
        <w:rPr>
          <w:rFonts w:ascii="Sylfaen" w:hAnsi="Sylfaen"/>
        </w:rPr>
        <w:t>:</w:t>
      </w:r>
    </w:p>
    <w:p w14:paraId="163EB282" w14:textId="77777777" w:rsidR="00154398" w:rsidRPr="00506B8C" w:rsidRDefault="00154398" w:rsidP="00501D95">
      <w:pPr>
        <w:pStyle w:val="ListParagraph"/>
        <w:numPr>
          <w:ilvl w:val="0"/>
          <w:numId w:val="147"/>
        </w:numPr>
        <w:tabs>
          <w:tab w:val="left" w:pos="10440"/>
        </w:tabs>
        <w:spacing w:after="0" w:line="240" w:lineRule="auto"/>
        <w:ind w:left="180"/>
        <w:jc w:val="both"/>
        <w:rPr>
          <w:rFonts w:ascii="Sylfaen" w:hAnsi="Sylfaen" w:cs="Sylfaen"/>
        </w:rPr>
      </w:pPr>
      <w:r w:rsidRPr="00506B8C">
        <w:rPr>
          <w:rFonts w:ascii="Sylfaen" w:hAnsi="Sylfaen" w:cs="Sylfaen"/>
        </w:rPr>
        <w:t>სსიპ -</w:t>
      </w:r>
      <w:r w:rsidRPr="00506B8C">
        <w:rPr>
          <w:rFonts w:ascii="Sylfaen" w:hAnsi="Sylfaen"/>
        </w:rPr>
        <w:t xml:space="preserve"> </w:t>
      </w:r>
      <w:r w:rsidRPr="00506B8C">
        <w:rPr>
          <w:rFonts w:ascii="Sylfaen" w:hAnsi="Sylfaen" w:cs="Sylfaen"/>
        </w:rPr>
        <w:t>იურიდიული</w:t>
      </w:r>
      <w:r w:rsidRPr="00506B8C">
        <w:rPr>
          <w:rFonts w:ascii="Sylfaen" w:hAnsi="Sylfaen"/>
        </w:rPr>
        <w:t xml:space="preserve"> </w:t>
      </w:r>
      <w:r w:rsidRPr="00506B8C">
        <w:rPr>
          <w:rFonts w:ascii="Sylfaen" w:hAnsi="Sylfaen" w:cs="Sylfaen"/>
        </w:rPr>
        <w:t>დახმარების</w:t>
      </w:r>
      <w:r w:rsidRPr="00506B8C">
        <w:rPr>
          <w:rFonts w:ascii="Sylfaen" w:hAnsi="Sylfaen"/>
        </w:rPr>
        <w:t xml:space="preserve"> </w:t>
      </w:r>
      <w:r w:rsidRPr="00506B8C">
        <w:rPr>
          <w:rFonts w:ascii="Sylfaen" w:hAnsi="Sylfaen" w:cs="Sylfaen"/>
        </w:rPr>
        <w:t>სამსახური</w:t>
      </w:r>
    </w:p>
    <w:p w14:paraId="7E52E224" w14:textId="77777777" w:rsidR="00154398" w:rsidRPr="00506B8C" w:rsidRDefault="00154398" w:rsidP="00501D95">
      <w:pPr>
        <w:tabs>
          <w:tab w:val="left" w:pos="10440"/>
        </w:tabs>
        <w:spacing w:after="0" w:line="240" w:lineRule="auto"/>
        <w:ind w:left="180"/>
        <w:jc w:val="both"/>
        <w:rPr>
          <w:rFonts w:ascii="Sylfaen" w:hAnsi="Sylfaen" w:cs="Sylfaen"/>
        </w:rPr>
      </w:pPr>
    </w:p>
    <w:p w14:paraId="4CBA72C4" w14:textId="77777777" w:rsidR="00154398" w:rsidRPr="00506B8C" w:rsidRDefault="00154398" w:rsidP="00501D95">
      <w:pPr>
        <w:pStyle w:val="ListParagraph"/>
        <w:spacing w:after="0"/>
        <w:ind w:left="180"/>
        <w:jc w:val="both"/>
        <w:rPr>
          <w:rFonts w:ascii="Sylfaen" w:hAnsi="Sylfaen"/>
          <w:lang w:val="ka-GE"/>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საბოლოო</w:t>
      </w:r>
      <w:r w:rsidRPr="00506B8C">
        <w:rPr>
          <w:rFonts w:ascii="Sylfaen" w:hAnsi="Sylfaen"/>
        </w:rPr>
        <w:t xml:space="preserve"> </w:t>
      </w:r>
      <w:r w:rsidRPr="00506B8C">
        <w:rPr>
          <w:rFonts w:ascii="Sylfaen" w:hAnsi="Sylfaen" w:cs="Sylfaen"/>
        </w:rPr>
        <w:t>შედეგები</w:t>
      </w:r>
    </w:p>
    <w:p w14:paraId="27D1B46D" w14:textId="77777777" w:rsidR="00154398" w:rsidRPr="00506B8C" w:rsidRDefault="00154398" w:rsidP="00501D95">
      <w:pPr>
        <w:pStyle w:val="ListParagraph"/>
        <w:numPr>
          <w:ilvl w:val="0"/>
          <w:numId w:val="146"/>
        </w:numPr>
        <w:spacing w:after="0"/>
        <w:ind w:left="180" w:firstLine="450"/>
        <w:jc w:val="both"/>
        <w:rPr>
          <w:rFonts w:ascii="Sylfaen" w:hAnsi="Sylfaen"/>
          <w:lang w:val="ka-GE"/>
        </w:rPr>
      </w:pPr>
      <w:r w:rsidRPr="00506B8C">
        <w:rPr>
          <w:rFonts w:ascii="Sylfaen" w:hAnsi="Sylfaen" w:cs="Sylfaen"/>
        </w:rPr>
        <w:t>შესრულდება</w:t>
      </w:r>
      <w:r w:rsidRPr="00506B8C">
        <w:rPr>
          <w:rFonts w:ascii="Sylfaen" w:hAnsi="Sylfaen"/>
        </w:rPr>
        <w:t xml:space="preserve"> </w:t>
      </w:r>
      <w:r w:rsidRPr="00506B8C">
        <w:rPr>
          <w:rFonts w:ascii="Sylfaen" w:hAnsi="Sylfaen" w:cs="Sylfaen"/>
        </w:rPr>
        <w:t>შიდაეროვნული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საერთაშორისო</w:t>
      </w:r>
      <w:r w:rsidRPr="00506B8C">
        <w:rPr>
          <w:rFonts w:ascii="Sylfaen" w:hAnsi="Sylfaen"/>
        </w:rPr>
        <w:t xml:space="preserve"> </w:t>
      </w:r>
      <w:r w:rsidRPr="00506B8C">
        <w:rPr>
          <w:rFonts w:ascii="Sylfaen" w:hAnsi="Sylfaen" w:cs="Sylfaen"/>
        </w:rPr>
        <w:t>ვალდებულება</w:t>
      </w:r>
      <w:r w:rsidRPr="00506B8C">
        <w:rPr>
          <w:rFonts w:ascii="Sylfaen" w:hAnsi="Sylfaen"/>
        </w:rPr>
        <w:t xml:space="preserve"> </w:t>
      </w:r>
      <w:r w:rsidRPr="00506B8C">
        <w:rPr>
          <w:rFonts w:ascii="Sylfaen" w:hAnsi="Sylfaen" w:cs="Sylfaen"/>
        </w:rPr>
        <w:t>სამოქალაქო</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ადმინისტრაციულ</w:t>
      </w:r>
      <w:r w:rsidRPr="00506B8C">
        <w:rPr>
          <w:rFonts w:ascii="Sylfaen" w:hAnsi="Sylfaen"/>
        </w:rPr>
        <w:t xml:space="preserve"> </w:t>
      </w:r>
      <w:r w:rsidRPr="00506B8C">
        <w:rPr>
          <w:rFonts w:ascii="Sylfaen" w:hAnsi="Sylfaen" w:cs="Sylfaen"/>
        </w:rPr>
        <w:t>საქმეებზე</w:t>
      </w:r>
      <w:r w:rsidRPr="00506B8C">
        <w:rPr>
          <w:rFonts w:ascii="Sylfaen" w:hAnsi="Sylfaen"/>
        </w:rPr>
        <w:t xml:space="preserve"> </w:t>
      </w:r>
      <w:r w:rsidRPr="00506B8C">
        <w:rPr>
          <w:rFonts w:ascii="Sylfaen" w:hAnsi="Sylfaen" w:cs="Sylfaen"/>
        </w:rPr>
        <w:t>საადვოკატო</w:t>
      </w:r>
      <w:r w:rsidRPr="00506B8C">
        <w:rPr>
          <w:rFonts w:ascii="Sylfaen" w:hAnsi="Sylfaen"/>
        </w:rPr>
        <w:t xml:space="preserve"> </w:t>
      </w:r>
      <w:r w:rsidRPr="00506B8C">
        <w:rPr>
          <w:rFonts w:ascii="Sylfaen" w:hAnsi="Sylfaen" w:cs="Sylfaen"/>
        </w:rPr>
        <w:t>მომსახურების</w:t>
      </w:r>
      <w:r w:rsidRPr="00506B8C">
        <w:rPr>
          <w:rFonts w:ascii="Sylfaen" w:hAnsi="Sylfaen"/>
        </w:rPr>
        <w:t xml:space="preserve"> </w:t>
      </w:r>
      <w:r w:rsidRPr="00506B8C">
        <w:rPr>
          <w:rFonts w:ascii="Sylfaen" w:hAnsi="Sylfaen" w:cs="Sylfaen"/>
        </w:rPr>
        <w:t>დანერგვასთან</w:t>
      </w:r>
      <w:r w:rsidRPr="00506B8C">
        <w:rPr>
          <w:rFonts w:ascii="Sylfaen" w:hAnsi="Sylfaen"/>
        </w:rPr>
        <w:t xml:space="preserve"> </w:t>
      </w:r>
      <w:r w:rsidRPr="00506B8C">
        <w:rPr>
          <w:rFonts w:ascii="Sylfaen" w:hAnsi="Sylfaen" w:cs="Sylfaen"/>
        </w:rPr>
        <w:t>დაკავშირებით</w:t>
      </w:r>
      <w:r w:rsidRPr="00506B8C">
        <w:rPr>
          <w:rFonts w:ascii="Sylfaen" w:hAnsi="Sylfaen"/>
        </w:rPr>
        <w:t>.</w:t>
      </w:r>
    </w:p>
    <w:p w14:paraId="330390AA" w14:textId="77777777" w:rsidR="00154398" w:rsidRPr="00506B8C" w:rsidRDefault="00154398" w:rsidP="00501D95">
      <w:pPr>
        <w:pStyle w:val="ListParagraph"/>
        <w:numPr>
          <w:ilvl w:val="0"/>
          <w:numId w:val="146"/>
        </w:numPr>
        <w:spacing w:after="0"/>
        <w:ind w:left="180" w:firstLine="450"/>
        <w:jc w:val="both"/>
        <w:rPr>
          <w:rFonts w:ascii="Sylfaen" w:hAnsi="Sylfaen"/>
          <w:lang w:val="ka-GE"/>
        </w:rPr>
      </w:pPr>
      <w:r w:rsidRPr="00506B8C">
        <w:rPr>
          <w:rFonts w:ascii="Sylfaen" w:hAnsi="Sylfaen" w:cs="Sylfaen"/>
        </w:rPr>
        <w:t>უფასო</w:t>
      </w:r>
      <w:r w:rsidRPr="00506B8C">
        <w:rPr>
          <w:rFonts w:ascii="Sylfaen" w:hAnsi="Sylfaen"/>
        </w:rPr>
        <w:t xml:space="preserve"> </w:t>
      </w:r>
      <w:r w:rsidRPr="00506B8C">
        <w:rPr>
          <w:rFonts w:ascii="Sylfaen" w:hAnsi="Sylfaen" w:cs="Sylfaen"/>
        </w:rPr>
        <w:t>იურიდიული</w:t>
      </w:r>
      <w:r w:rsidRPr="00506B8C">
        <w:rPr>
          <w:rFonts w:ascii="Sylfaen" w:hAnsi="Sylfaen"/>
        </w:rPr>
        <w:t xml:space="preserve"> </w:t>
      </w:r>
      <w:r w:rsidRPr="00506B8C">
        <w:rPr>
          <w:rFonts w:ascii="Sylfaen" w:hAnsi="Sylfaen" w:cs="Sylfaen"/>
        </w:rPr>
        <w:t>დახმარება</w:t>
      </w:r>
      <w:r w:rsidRPr="00506B8C">
        <w:rPr>
          <w:rFonts w:ascii="Sylfaen" w:hAnsi="Sylfaen"/>
        </w:rPr>
        <w:t xml:space="preserve"> </w:t>
      </w:r>
      <w:r w:rsidRPr="00506B8C">
        <w:rPr>
          <w:rFonts w:ascii="Sylfaen" w:hAnsi="Sylfaen" w:cs="Sylfaen"/>
        </w:rPr>
        <w:t>გახდება</w:t>
      </w:r>
      <w:r w:rsidRPr="00506B8C">
        <w:rPr>
          <w:rFonts w:ascii="Sylfaen" w:hAnsi="Sylfaen"/>
        </w:rPr>
        <w:t xml:space="preserve"> </w:t>
      </w:r>
      <w:r w:rsidRPr="00506B8C">
        <w:rPr>
          <w:rFonts w:ascii="Sylfaen" w:hAnsi="Sylfaen" w:cs="Sylfaen"/>
        </w:rPr>
        <w:t>უფრო</w:t>
      </w:r>
      <w:r w:rsidRPr="00506B8C">
        <w:rPr>
          <w:rFonts w:ascii="Sylfaen" w:hAnsi="Sylfaen"/>
        </w:rPr>
        <w:t xml:space="preserve"> </w:t>
      </w:r>
      <w:r w:rsidRPr="00506B8C">
        <w:rPr>
          <w:rFonts w:ascii="Sylfaen" w:hAnsi="Sylfaen" w:cs="Sylfaen"/>
        </w:rPr>
        <w:t>მეტად</w:t>
      </w:r>
      <w:r w:rsidRPr="00506B8C">
        <w:rPr>
          <w:rFonts w:ascii="Sylfaen" w:hAnsi="Sylfaen"/>
        </w:rPr>
        <w:t xml:space="preserve"> </w:t>
      </w:r>
      <w:r w:rsidRPr="00506B8C">
        <w:rPr>
          <w:rFonts w:ascii="Sylfaen" w:hAnsi="Sylfaen" w:cs="Sylfaen"/>
        </w:rPr>
        <w:t>ხელმისაწვდომი</w:t>
      </w:r>
      <w:r w:rsidRPr="00506B8C">
        <w:rPr>
          <w:rFonts w:ascii="Sylfaen" w:hAnsi="Sylfaen"/>
        </w:rPr>
        <w:t xml:space="preserve"> </w:t>
      </w:r>
      <w:r w:rsidRPr="00506B8C">
        <w:rPr>
          <w:rFonts w:ascii="Sylfaen" w:hAnsi="Sylfaen" w:cs="Sylfaen"/>
        </w:rPr>
        <w:t>და</w:t>
      </w:r>
      <w:r w:rsidRPr="00506B8C">
        <w:rPr>
          <w:rFonts w:ascii="Sylfaen" w:hAnsi="Sylfaen"/>
        </w:rPr>
        <w:t xml:space="preserve"> </w:t>
      </w:r>
      <w:r w:rsidRPr="00506B8C">
        <w:rPr>
          <w:rFonts w:ascii="Sylfaen" w:hAnsi="Sylfaen" w:cs="Sylfaen"/>
        </w:rPr>
        <w:t>გაუმჯობესდება</w:t>
      </w:r>
      <w:r w:rsidRPr="00506B8C">
        <w:rPr>
          <w:rFonts w:ascii="Sylfaen" w:hAnsi="Sylfaen"/>
        </w:rPr>
        <w:t xml:space="preserve"> </w:t>
      </w:r>
      <w:r w:rsidRPr="00506B8C">
        <w:rPr>
          <w:rFonts w:ascii="Sylfaen" w:hAnsi="Sylfaen" w:cs="Sylfaen"/>
        </w:rPr>
        <w:t>მომსახურების</w:t>
      </w:r>
      <w:r w:rsidRPr="00506B8C">
        <w:rPr>
          <w:rFonts w:ascii="Sylfaen" w:hAnsi="Sylfaen"/>
        </w:rPr>
        <w:t xml:space="preserve"> </w:t>
      </w:r>
      <w:r w:rsidRPr="00506B8C">
        <w:rPr>
          <w:rFonts w:ascii="Sylfaen" w:hAnsi="Sylfaen" w:cs="Sylfaen"/>
        </w:rPr>
        <w:t>ხარისხი</w:t>
      </w:r>
      <w:r w:rsidRPr="00506B8C">
        <w:rPr>
          <w:rFonts w:ascii="Sylfaen" w:hAnsi="Sylfaen"/>
          <w:lang w:val="ka-GE"/>
        </w:rPr>
        <w:t>.</w:t>
      </w:r>
    </w:p>
    <w:p w14:paraId="2AD1A625" w14:textId="77777777" w:rsidR="00154398" w:rsidRPr="00506B8C" w:rsidRDefault="00154398" w:rsidP="00501D95">
      <w:pPr>
        <w:pStyle w:val="ListParagraph"/>
        <w:numPr>
          <w:ilvl w:val="0"/>
          <w:numId w:val="146"/>
        </w:numPr>
        <w:spacing w:after="0"/>
        <w:ind w:left="180" w:firstLine="450"/>
        <w:jc w:val="both"/>
        <w:rPr>
          <w:rFonts w:ascii="Sylfaen" w:hAnsi="Sylfaen"/>
          <w:lang w:val="ka-GE"/>
        </w:rPr>
      </w:pPr>
      <w:r w:rsidRPr="00506B8C">
        <w:rPr>
          <w:rFonts w:ascii="Sylfaen" w:hAnsi="Sylfaen" w:cs="Sylfaen"/>
        </w:rPr>
        <w:t>გაიზრდება</w:t>
      </w:r>
      <w:r w:rsidRPr="00506B8C">
        <w:rPr>
          <w:rFonts w:ascii="Sylfaen" w:hAnsi="Sylfaen"/>
        </w:rPr>
        <w:t xml:space="preserve"> </w:t>
      </w:r>
      <w:r w:rsidRPr="00506B8C">
        <w:rPr>
          <w:rFonts w:ascii="Sylfaen" w:hAnsi="Sylfaen" w:cs="Sylfaen"/>
        </w:rPr>
        <w:t>საზოგადოების</w:t>
      </w:r>
      <w:r w:rsidRPr="00506B8C">
        <w:rPr>
          <w:rFonts w:ascii="Sylfaen" w:hAnsi="Sylfaen"/>
        </w:rPr>
        <w:t xml:space="preserve"> </w:t>
      </w:r>
      <w:r w:rsidRPr="00506B8C">
        <w:rPr>
          <w:rFonts w:ascii="Sylfaen" w:hAnsi="Sylfaen" w:cs="Sylfaen"/>
        </w:rPr>
        <w:t>ინფორმირებულობის</w:t>
      </w:r>
      <w:r w:rsidRPr="00506B8C">
        <w:rPr>
          <w:rFonts w:ascii="Sylfaen" w:hAnsi="Sylfaen"/>
        </w:rPr>
        <w:t xml:space="preserve"> </w:t>
      </w:r>
      <w:r w:rsidRPr="00506B8C">
        <w:rPr>
          <w:rFonts w:ascii="Sylfaen" w:hAnsi="Sylfaen" w:cs="Sylfaen"/>
        </w:rPr>
        <w:t>დონე</w:t>
      </w:r>
      <w:r w:rsidRPr="00506B8C">
        <w:rPr>
          <w:rFonts w:ascii="Sylfaen" w:hAnsi="Sylfaen"/>
        </w:rPr>
        <w:t xml:space="preserve"> </w:t>
      </w:r>
      <w:r w:rsidRPr="00506B8C">
        <w:rPr>
          <w:rFonts w:ascii="Sylfaen" w:hAnsi="Sylfaen" w:cs="Sylfaen"/>
        </w:rPr>
        <w:t>უფასო</w:t>
      </w:r>
      <w:r w:rsidRPr="00506B8C">
        <w:rPr>
          <w:rFonts w:ascii="Sylfaen" w:hAnsi="Sylfaen"/>
        </w:rPr>
        <w:t xml:space="preserve"> </w:t>
      </w:r>
      <w:r w:rsidRPr="00506B8C">
        <w:rPr>
          <w:rFonts w:ascii="Sylfaen" w:hAnsi="Sylfaen" w:cs="Sylfaen"/>
        </w:rPr>
        <w:t>იურიდიული</w:t>
      </w:r>
      <w:r w:rsidRPr="00506B8C">
        <w:rPr>
          <w:rFonts w:ascii="Sylfaen" w:hAnsi="Sylfaen"/>
        </w:rPr>
        <w:t xml:space="preserve"> </w:t>
      </w:r>
      <w:r w:rsidRPr="00506B8C">
        <w:rPr>
          <w:rFonts w:ascii="Sylfaen" w:hAnsi="Sylfaen" w:cs="Sylfaen"/>
        </w:rPr>
        <w:t>დახმარებით</w:t>
      </w:r>
      <w:r w:rsidRPr="00506B8C">
        <w:rPr>
          <w:rFonts w:ascii="Sylfaen" w:hAnsi="Sylfaen"/>
        </w:rPr>
        <w:t xml:space="preserve"> </w:t>
      </w:r>
      <w:r w:rsidRPr="00506B8C">
        <w:rPr>
          <w:rFonts w:ascii="Sylfaen" w:hAnsi="Sylfaen" w:cs="Sylfaen"/>
        </w:rPr>
        <w:t>სარგებლობის</w:t>
      </w:r>
      <w:r w:rsidRPr="00506B8C">
        <w:rPr>
          <w:rFonts w:ascii="Sylfaen" w:hAnsi="Sylfaen"/>
        </w:rPr>
        <w:t xml:space="preserve"> </w:t>
      </w:r>
      <w:r w:rsidRPr="00506B8C">
        <w:rPr>
          <w:rFonts w:ascii="Sylfaen" w:hAnsi="Sylfaen" w:cs="Sylfaen"/>
        </w:rPr>
        <w:t>უფლების</w:t>
      </w:r>
      <w:r w:rsidRPr="00506B8C">
        <w:rPr>
          <w:rFonts w:ascii="Sylfaen" w:hAnsi="Sylfaen"/>
        </w:rPr>
        <w:t xml:space="preserve"> </w:t>
      </w:r>
      <w:r w:rsidRPr="00506B8C">
        <w:rPr>
          <w:rFonts w:ascii="Sylfaen" w:hAnsi="Sylfaen" w:cs="Sylfaen"/>
        </w:rPr>
        <w:t>შესახებ</w:t>
      </w:r>
      <w:r w:rsidRPr="00506B8C">
        <w:rPr>
          <w:rFonts w:ascii="Sylfaen" w:hAnsi="Sylfaen"/>
        </w:rPr>
        <w:t>.</w:t>
      </w:r>
    </w:p>
    <w:p w14:paraId="47DFB1DB" w14:textId="77777777" w:rsidR="00154398" w:rsidRPr="00506B8C" w:rsidRDefault="00154398" w:rsidP="00501D95">
      <w:pPr>
        <w:spacing w:after="0"/>
        <w:ind w:left="180"/>
        <w:jc w:val="both"/>
        <w:rPr>
          <w:rFonts w:ascii="Sylfaen" w:hAnsi="Sylfaen"/>
          <w:lang w:val="ka-GE"/>
        </w:rPr>
      </w:pPr>
    </w:p>
    <w:p w14:paraId="6BB70548" w14:textId="77777777" w:rsidR="00154398" w:rsidRPr="00506B8C" w:rsidRDefault="00154398" w:rsidP="00501D95">
      <w:pPr>
        <w:spacing w:after="0"/>
        <w:ind w:left="180"/>
        <w:jc w:val="both"/>
        <w:rPr>
          <w:rFonts w:ascii="Sylfaen" w:hAnsi="Sylfaen"/>
          <w:lang w:val="ka-GE"/>
        </w:rPr>
      </w:pPr>
      <w:r w:rsidRPr="00506B8C">
        <w:rPr>
          <w:rFonts w:ascii="Sylfaen" w:hAnsi="Sylfaen" w:cs="Sylfaen"/>
        </w:rPr>
        <w:t>მიღწეული</w:t>
      </w:r>
      <w:r w:rsidRPr="00506B8C">
        <w:rPr>
          <w:rFonts w:ascii="Sylfaen" w:hAnsi="Sylfaen"/>
        </w:rPr>
        <w:t xml:space="preserve"> </w:t>
      </w:r>
      <w:r w:rsidRPr="00506B8C">
        <w:rPr>
          <w:rFonts w:ascii="Sylfaen" w:hAnsi="Sylfaen" w:cs="Sylfaen"/>
        </w:rPr>
        <w:t>საბოლოო</w:t>
      </w:r>
      <w:r w:rsidRPr="00506B8C">
        <w:rPr>
          <w:rFonts w:ascii="Sylfaen" w:hAnsi="Sylfaen"/>
        </w:rPr>
        <w:t xml:space="preserve"> </w:t>
      </w:r>
      <w:r w:rsidRPr="00506B8C">
        <w:rPr>
          <w:rFonts w:ascii="Sylfaen" w:hAnsi="Sylfaen" w:cs="Sylfaen"/>
        </w:rPr>
        <w:t>შედეგები</w:t>
      </w:r>
    </w:p>
    <w:p w14:paraId="67529C7B" w14:textId="77777777" w:rsidR="00154398" w:rsidRPr="00506B8C" w:rsidRDefault="00154398" w:rsidP="00501D95">
      <w:pPr>
        <w:pStyle w:val="ListParagraph"/>
        <w:numPr>
          <w:ilvl w:val="0"/>
          <w:numId w:val="146"/>
        </w:numPr>
        <w:spacing w:after="0"/>
        <w:ind w:left="180" w:firstLine="450"/>
        <w:jc w:val="both"/>
        <w:rPr>
          <w:rFonts w:ascii="Sylfaen" w:hAnsi="Sylfaen" w:cs="Sylfaen"/>
        </w:rPr>
      </w:pPr>
      <w:r w:rsidRPr="00506B8C">
        <w:rPr>
          <w:rFonts w:ascii="Sylfaen" w:hAnsi="Sylfaen" w:cs="Sylfaen"/>
        </w:rPr>
        <w:t>იურიდიული დახმარების სამსახურმა 2017 წელს წარმოებაში მიიღო 13 878 საქმე, რაც წინა წელთან შედარებით გაზრდილია 14%–ით. აქედან 10 759 საქმე განეკუთვნებოდა სისხლის სამართლის დარგს (წინა წელთან შედარებით გაზრდილია 17%–ით), 2317 საქმე - სამოქალაქო სამართლის დარგს (წინა წელთან შედარებით გაზრდილია 13%–ით), 802 საქმე კი ადმინისტრაციულ სამართალს (წინა წელთან შედარებით შემცირებულია 15%–ით). 2017 წელს ბენეფიციარებს გაეწიათ კონსულტაცია 29 395 საკითხზე (რაც წინა წელთან შედარებით გაზრდილია 20%–ით),   შედგენილი დოკუმენტების რაოდენობა 2 530–ია.</w:t>
      </w:r>
    </w:p>
    <w:p w14:paraId="674A084D" w14:textId="77777777" w:rsidR="00154398" w:rsidRPr="00506B8C" w:rsidRDefault="00154398" w:rsidP="00501D95">
      <w:pPr>
        <w:tabs>
          <w:tab w:val="left" w:pos="10440"/>
        </w:tabs>
        <w:spacing w:after="0" w:line="240" w:lineRule="auto"/>
        <w:ind w:left="180"/>
        <w:jc w:val="both"/>
        <w:rPr>
          <w:rFonts w:ascii="Sylfaen" w:hAnsi="Sylfaen" w:cs="Sylfaen"/>
          <w:lang w:val="ka-GE"/>
        </w:rPr>
      </w:pPr>
    </w:p>
    <w:p w14:paraId="1E2D6836" w14:textId="77777777" w:rsidR="00154398" w:rsidRPr="00506B8C" w:rsidRDefault="00154398" w:rsidP="00501D95">
      <w:pPr>
        <w:tabs>
          <w:tab w:val="left" w:pos="10440"/>
        </w:tabs>
        <w:spacing w:after="0" w:line="240" w:lineRule="auto"/>
        <w:ind w:left="180"/>
        <w:jc w:val="both"/>
        <w:rPr>
          <w:rFonts w:ascii="Sylfaen" w:hAnsi="Sylfaen"/>
          <w:vertAlign w:val="superscript"/>
          <w:lang w:val="ka-GE"/>
        </w:rPr>
      </w:pPr>
      <w:r w:rsidRPr="00506B8C">
        <w:rPr>
          <w:rFonts w:ascii="Sylfaen" w:hAnsi="Sylfaen" w:cs="Sylfaen"/>
        </w:rPr>
        <w:t>დაგეგმილი</w:t>
      </w:r>
      <w:r w:rsidRPr="00506B8C">
        <w:rPr>
          <w:rFonts w:ascii="Sylfaen" w:hAnsi="Sylfaen"/>
        </w:rPr>
        <w:t xml:space="preserve"> </w:t>
      </w:r>
      <w:r w:rsidRPr="00506B8C">
        <w:rPr>
          <w:rFonts w:ascii="Sylfaen" w:hAnsi="Sylfaen" w:cs="Sylfaen"/>
        </w:rPr>
        <w:t>მიზნობრივი</w:t>
      </w:r>
      <w:r w:rsidRPr="00506B8C">
        <w:rPr>
          <w:rFonts w:ascii="Sylfaen" w:hAnsi="Sylfaen"/>
        </w:rPr>
        <w:t xml:space="preserve"> </w:t>
      </w:r>
      <w:r w:rsidRPr="00506B8C">
        <w:rPr>
          <w:rFonts w:ascii="Sylfaen" w:hAnsi="Sylfaen" w:cs="Sylfaen"/>
        </w:rPr>
        <w:t>მაჩვენებელი</w:t>
      </w:r>
    </w:p>
    <w:p w14:paraId="4F03AB38" w14:textId="77777777" w:rsidR="00154398" w:rsidRPr="00506B8C" w:rsidRDefault="00154398" w:rsidP="00501D95">
      <w:pPr>
        <w:pStyle w:val="ListParagraph"/>
        <w:numPr>
          <w:ilvl w:val="0"/>
          <w:numId w:val="146"/>
        </w:numPr>
        <w:spacing w:after="0"/>
        <w:ind w:left="180" w:firstLine="450"/>
        <w:jc w:val="both"/>
        <w:rPr>
          <w:rFonts w:ascii="Sylfaen" w:hAnsi="Sylfaen" w:cs="Sylfaen"/>
        </w:rPr>
      </w:pPr>
      <w:r w:rsidRPr="00506B8C">
        <w:rPr>
          <w:rFonts w:ascii="Sylfaen" w:hAnsi="Sylfaen" w:cs="Sylfaen"/>
        </w:rPr>
        <w:t>უფასო იურიდიული დახმარების ბენეფიციართა რაოდენობა ყოველწლიურად გაიზრდება სულ ცოტა 2%-ით.</w:t>
      </w:r>
    </w:p>
    <w:p w14:paraId="5ACC67BF" w14:textId="77777777" w:rsidR="00154398" w:rsidRPr="00506B8C" w:rsidRDefault="00154398" w:rsidP="00501D95">
      <w:pPr>
        <w:spacing w:after="0"/>
        <w:ind w:left="180"/>
        <w:jc w:val="both"/>
        <w:rPr>
          <w:rFonts w:ascii="Sylfaen" w:hAnsi="Sylfaen" w:cs="Sylfaen"/>
        </w:rPr>
      </w:pPr>
    </w:p>
    <w:p w14:paraId="6EB4F382" w14:textId="77777777" w:rsidR="00154398" w:rsidRPr="00506B8C" w:rsidRDefault="00154398" w:rsidP="00501D95">
      <w:pPr>
        <w:spacing w:after="0"/>
        <w:ind w:left="180"/>
        <w:jc w:val="both"/>
        <w:rPr>
          <w:rFonts w:ascii="Sylfaen" w:hAnsi="Sylfaen"/>
        </w:rPr>
      </w:pPr>
      <w:r w:rsidRPr="00506B8C">
        <w:rPr>
          <w:rFonts w:ascii="Sylfaen" w:hAnsi="Sylfaen" w:cs="Sylfaen"/>
        </w:rPr>
        <w:t>მიღწეული</w:t>
      </w:r>
      <w:r w:rsidRPr="00506B8C">
        <w:rPr>
          <w:rFonts w:ascii="Sylfaen" w:hAnsi="Sylfaen"/>
        </w:rPr>
        <w:t xml:space="preserve"> </w:t>
      </w:r>
      <w:r w:rsidRPr="00506B8C">
        <w:rPr>
          <w:rFonts w:ascii="Sylfaen" w:hAnsi="Sylfaen" w:cs="Sylfaen"/>
        </w:rPr>
        <w:t>საბოლოო</w:t>
      </w:r>
      <w:r w:rsidRPr="00506B8C">
        <w:rPr>
          <w:rFonts w:ascii="Sylfaen" w:hAnsi="Sylfaen"/>
        </w:rPr>
        <w:t xml:space="preserve"> </w:t>
      </w:r>
      <w:r w:rsidRPr="00506B8C">
        <w:rPr>
          <w:rFonts w:ascii="Sylfaen" w:hAnsi="Sylfaen" w:cs="Sylfaen"/>
        </w:rPr>
        <w:t>შედეგის</w:t>
      </w:r>
      <w:r w:rsidRPr="00506B8C">
        <w:rPr>
          <w:rFonts w:ascii="Sylfaen" w:hAnsi="Sylfaen"/>
        </w:rPr>
        <w:t xml:space="preserve"> </w:t>
      </w:r>
      <w:r w:rsidRPr="00506B8C">
        <w:rPr>
          <w:rFonts w:ascii="Sylfaen" w:hAnsi="Sylfaen" w:cs="Sylfaen"/>
        </w:rPr>
        <w:t>შეფასების</w:t>
      </w:r>
      <w:r w:rsidRPr="00506B8C">
        <w:rPr>
          <w:rFonts w:ascii="Sylfaen" w:hAnsi="Sylfaen"/>
        </w:rPr>
        <w:t xml:space="preserve"> </w:t>
      </w:r>
      <w:r w:rsidRPr="00506B8C">
        <w:rPr>
          <w:rFonts w:ascii="Sylfaen" w:hAnsi="Sylfaen" w:cs="Sylfaen"/>
        </w:rPr>
        <w:t>ინდიკატორი</w:t>
      </w:r>
    </w:p>
    <w:p w14:paraId="2EEEBC5C" w14:textId="77777777" w:rsidR="00154398" w:rsidRPr="00506B8C" w:rsidRDefault="00154398" w:rsidP="00501D95">
      <w:pPr>
        <w:pStyle w:val="ListParagraph"/>
        <w:numPr>
          <w:ilvl w:val="0"/>
          <w:numId w:val="146"/>
        </w:numPr>
        <w:spacing w:after="0"/>
        <w:ind w:left="180" w:firstLine="450"/>
        <w:jc w:val="both"/>
        <w:rPr>
          <w:rFonts w:ascii="Sylfaen" w:hAnsi="Sylfaen" w:cs="Sylfaen"/>
        </w:rPr>
      </w:pPr>
      <w:r w:rsidRPr="00506B8C">
        <w:rPr>
          <w:rFonts w:ascii="Sylfaen" w:hAnsi="Sylfaen" w:cs="Sylfaen"/>
        </w:rPr>
        <w:t>უფასო იურიდიული დახმარების ბენეფიციართა რაოდენობა მიღწეული შედეგებით 12% აღემატება დაგეგმილ მიზნობრივ მაჩვენებელს.</w:t>
      </w:r>
    </w:p>
    <w:p w14:paraId="17BCF243" w14:textId="77777777" w:rsidR="00154398" w:rsidRPr="00506B8C" w:rsidRDefault="00154398" w:rsidP="00501D95">
      <w:pPr>
        <w:pStyle w:val="ListParagraph"/>
        <w:numPr>
          <w:ilvl w:val="0"/>
          <w:numId w:val="146"/>
        </w:numPr>
        <w:spacing w:after="0"/>
        <w:ind w:left="180" w:firstLine="450"/>
        <w:jc w:val="both"/>
        <w:rPr>
          <w:rFonts w:ascii="Sylfaen" w:hAnsi="Sylfaen" w:cs="Sylfaen"/>
        </w:rPr>
      </w:pPr>
      <w:r w:rsidRPr="00506B8C">
        <w:rPr>
          <w:rFonts w:ascii="Sylfaen" w:hAnsi="Sylfaen" w:cs="Sylfaen"/>
          <w:lang w:val="ka-GE"/>
        </w:rPr>
        <w:t>2017 წელს უფასო იურიდიული დახმარების ბენეფიციართა რაოდენობა წინა წელთან შედარებით გაიზარდა 14%–ით.</w:t>
      </w:r>
    </w:p>
    <w:p w14:paraId="46A6A9D7" w14:textId="77777777" w:rsidR="00154398" w:rsidRPr="00506B8C" w:rsidRDefault="00154398" w:rsidP="00501D95">
      <w:pPr>
        <w:pStyle w:val="ListParagraph"/>
        <w:numPr>
          <w:ilvl w:val="0"/>
          <w:numId w:val="146"/>
        </w:numPr>
        <w:tabs>
          <w:tab w:val="left" w:pos="450"/>
        </w:tabs>
        <w:spacing w:after="0" w:line="240" w:lineRule="auto"/>
        <w:ind w:left="180" w:firstLine="450"/>
        <w:jc w:val="both"/>
        <w:rPr>
          <w:rFonts w:ascii="Sylfaen" w:hAnsi="Sylfaen" w:cs="Sylfaen"/>
        </w:rPr>
      </w:pPr>
      <w:r w:rsidRPr="00506B8C">
        <w:rPr>
          <w:rFonts w:ascii="Sylfaen" w:hAnsi="Sylfaen" w:cs="Sylfaen"/>
          <w:lang w:val="ka-GE"/>
        </w:rPr>
        <w:t>2017 წელს ბენეფიციარებზე გაწეული კონსულტაციების რაოდენობა წინა წელთან შედარებით გაიზარდა 20%–ით.</w:t>
      </w:r>
    </w:p>
    <w:p w14:paraId="02CE6B1C" w14:textId="77777777" w:rsidR="001C2121" w:rsidRPr="00506B8C" w:rsidRDefault="001C2121" w:rsidP="00501D95">
      <w:pPr>
        <w:spacing w:after="0"/>
        <w:ind w:left="180"/>
        <w:jc w:val="both"/>
        <w:rPr>
          <w:rFonts w:ascii="Sylfaen" w:hAnsi="Sylfaen"/>
          <w:iCs/>
          <w:highlight w:val="yellow"/>
          <w:lang w:val="ka-GE"/>
        </w:rPr>
      </w:pPr>
    </w:p>
    <w:p w14:paraId="43EFC805" w14:textId="77777777" w:rsidR="00BE1F75" w:rsidRPr="00506B8C" w:rsidRDefault="00BE1F75" w:rsidP="00501D95">
      <w:pPr>
        <w:spacing w:after="0" w:line="240" w:lineRule="auto"/>
        <w:ind w:left="180"/>
        <w:contextualSpacing/>
        <w:jc w:val="both"/>
        <w:rPr>
          <w:rFonts w:ascii="Sylfaen" w:eastAsia="Times New Roman" w:hAnsi="Sylfaen" w:cs="Times New Roman"/>
          <w:highlight w:val="yellow"/>
          <w:lang w:val="ka-GE" w:eastAsia="x-none"/>
        </w:rPr>
      </w:pPr>
    </w:p>
    <w:p w14:paraId="702C5443" w14:textId="77777777" w:rsidR="0044579E" w:rsidRPr="00506B8C" w:rsidRDefault="0044579E" w:rsidP="008C08DB">
      <w:pPr>
        <w:pStyle w:val="abzacixml"/>
      </w:pPr>
      <w:r w:rsidRPr="00506B8C">
        <w:t>6.9. საქართველოს სახალხო დამცველის აპარატი  (პროგრამული კოდი 41 00)</w:t>
      </w:r>
    </w:p>
    <w:p w14:paraId="6FA97C42" w14:textId="77777777" w:rsidR="0044579E" w:rsidRPr="00506B8C" w:rsidRDefault="0044579E" w:rsidP="008C08DB">
      <w:pPr>
        <w:pStyle w:val="abzacixml"/>
      </w:pPr>
    </w:p>
    <w:p w14:paraId="5410DBCC" w14:textId="77777777" w:rsidR="0044579E" w:rsidRPr="00506B8C" w:rsidRDefault="0044579E" w:rsidP="008C08DB">
      <w:pPr>
        <w:pStyle w:val="abzacixml"/>
      </w:pPr>
      <w:r w:rsidRPr="00506B8C">
        <w:t>პროგრამის განმახორციელებელი</w:t>
      </w:r>
    </w:p>
    <w:p w14:paraId="25CD09A3" w14:textId="77777777" w:rsidR="0044579E" w:rsidRPr="00506B8C" w:rsidRDefault="0044579E" w:rsidP="00501D95">
      <w:pPr>
        <w:numPr>
          <w:ilvl w:val="0"/>
          <w:numId w:val="8"/>
        </w:numPr>
        <w:spacing w:after="0" w:line="240" w:lineRule="auto"/>
        <w:ind w:left="180" w:hanging="270"/>
        <w:jc w:val="both"/>
        <w:rPr>
          <w:rFonts w:ascii="Sylfaen" w:hAnsi="Sylfaen"/>
          <w:lang w:val="ka-GE"/>
        </w:rPr>
      </w:pPr>
      <w:r w:rsidRPr="00506B8C">
        <w:rPr>
          <w:rFonts w:ascii="Sylfaen" w:hAnsi="Sylfaen" w:cs="Arial"/>
          <w:color w:val="000000"/>
        </w:rPr>
        <w:t>საქართველოს სახალხო დამცველის აპარატი</w:t>
      </w:r>
    </w:p>
    <w:p w14:paraId="45F7749A" w14:textId="77777777" w:rsidR="0044579E" w:rsidRPr="00506B8C" w:rsidRDefault="0044579E" w:rsidP="008C08DB">
      <w:pPr>
        <w:pStyle w:val="abzacixml"/>
      </w:pPr>
    </w:p>
    <w:p w14:paraId="41410F3D" w14:textId="77777777" w:rsidR="0044579E" w:rsidRPr="00506B8C" w:rsidRDefault="0044579E" w:rsidP="008C08DB">
      <w:pPr>
        <w:pStyle w:val="abzacixml"/>
      </w:pPr>
    </w:p>
    <w:p w14:paraId="77F26216" w14:textId="77777777" w:rsidR="0044579E" w:rsidRPr="00506B8C" w:rsidRDefault="0044579E" w:rsidP="00501D95">
      <w:pPr>
        <w:spacing w:before="240" w:after="0" w:line="240" w:lineRule="auto"/>
        <w:ind w:left="180"/>
        <w:jc w:val="both"/>
        <w:rPr>
          <w:rFonts w:ascii="Sylfaen" w:eastAsia="Sylfaen" w:hAnsi="Sylfaen"/>
          <w:lang w:val="ka-GE"/>
        </w:rPr>
      </w:pPr>
      <w:r w:rsidRPr="00506B8C">
        <w:rPr>
          <w:rFonts w:ascii="Sylfaen" w:eastAsia="Sylfaen" w:hAnsi="Sylfaen"/>
          <w:lang w:val="ka-GE"/>
        </w:rPr>
        <w:t xml:space="preserve">      დაგეგმილი საბოლოო შედეგები</w:t>
      </w:r>
    </w:p>
    <w:p w14:paraId="28A9D869" w14:textId="77777777" w:rsidR="0044579E" w:rsidRPr="00506B8C" w:rsidRDefault="0044579E"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საქართველოს მთელს ტერიტორიაზე, თავისუფლების შეზღუდვის ადგილებში ადამიანის უფლებათა დაცვის მდგომარეობაზე გეგმიური და არაგეგმიური მონიტორინგის განხორციელება;</w:t>
      </w:r>
    </w:p>
    <w:p w14:paraId="16DFF5B6" w14:textId="77777777" w:rsidR="0044579E" w:rsidRPr="00506B8C" w:rsidRDefault="0044579E"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თავისუფლების შეზღუდვისა და პენიტენციურ დაწესებულებებში განთავსებულ პირთა უფლებების დარღვევის შესახებ განცხადებების განხილვა და მათზე რეაგირება;</w:t>
      </w:r>
    </w:p>
    <w:p w14:paraId="28E1F81F" w14:textId="77777777" w:rsidR="0044579E" w:rsidRPr="00506B8C" w:rsidRDefault="0044579E"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 xml:space="preserve">სახალხო დამცველის სპეციალიზებული ცენტრების (ბავშვის უფლებათა ცენტრი, ტოლერანტობის ცენტრი) და სახალხო დამცველის რეგიონული ოფისების მუშაობის მხარდაჭერა; </w:t>
      </w:r>
    </w:p>
    <w:p w14:paraId="7FF88F28" w14:textId="77777777" w:rsidR="0044579E" w:rsidRPr="00506B8C" w:rsidRDefault="0044579E"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სახალხო დამცველის ანგარიშების გამოცემა, თარგმნა და სხვადასხვა დონეზე წარდგენა;</w:t>
      </w:r>
    </w:p>
    <w:p w14:paraId="7D98DFD2" w14:textId="77777777" w:rsidR="0044579E" w:rsidRPr="00506B8C" w:rsidRDefault="0044579E"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სახალხო დამცველის აპარატის მიერ მოქალაქეთა უფლებათა დარღვევის შესახებ შემოსული განცხადების/საჩივრების მიღება, რეგისტრაცია, სტრუქტურულ ერთეულებზე გადანაწილება შემდგომი განხილვა და შესაბამისი რეაგირება;</w:t>
      </w:r>
    </w:p>
    <w:p w14:paraId="6CCF89E0" w14:textId="77777777" w:rsidR="0044579E" w:rsidRPr="00506B8C" w:rsidRDefault="0044579E"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განხილვა;</w:t>
      </w:r>
    </w:p>
    <w:p w14:paraId="70E949B0" w14:textId="77777777" w:rsidR="0044579E" w:rsidRPr="00506B8C" w:rsidRDefault="0044579E"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„დისკრიმინაციის ყველა ფორმის აღმოფხვრის შესახებ" საქართველოს კანონით განსაზღვრული ფუნქციების შესრულება.</w:t>
      </w:r>
    </w:p>
    <w:p w14:paraId="40BCD3C2" w14:textId="77777777" w:rsidR="0044579E" w:rsidRPr="00506B8C" w:rsidRDefault="0044579E" w:rsidP="008C08DB">
      <w:pPr>
        <w:pStyle w:val="abzacixml"/>
      </w:pPr>
    </w:p>
    <w:p w14:paraId="271485D5" w14:textId="77777777" w:rsidR="0044579E" w:rsidRPr="00506B8C" w:rsidRDefault="0044579E" w:rsidP="00501D95">
      <w:pPr>
        <w:spacing w:before="240" w:after="0" w:line="240" w:lineRule="auto"/>
        <w:ind w:left="180"/>
        <w:jc w:val="both"/>
        <w:rPr>
          <w:rFonts w:ascii="Sylfaen" w:eastAsia="Sylfaen" w:hAnsi="Sylfaen"/>
          <w:lang w:val="ka-GE"/>
        </w:rPr>
      </w:pPr>
      <w:r w:rsidRPr="00506B8C">
        <w:rPr>
          <w:rFonts w:ascii="Sylfaen" w:eastAsia="Sylfaen" w:hAnsi="Sylfaen"/>
          <w:lang w:val="ka-GE"/>
        </w:rPr>
        <w:t xml:space="preserve">         მიღწეული საბოლოო შედეგები</w:t>
      </w:r>
    </w:p>
    <w:p w14:paraId="595EF360" w14:textId="77777777" w:rsidR="0044579E" w:rsidRPr="00506B8C" w:rsidRDefault="0044579E"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 xml:space="preserve">აღმოჩენილია და დაფიქსირებულია ადამიანის უფლებების დარღვევები; </w:t>
      </w:r>
    </w:p>
    <w:p w14:paraId="2AAB9027" w14:textId="77777777" w:rsidR="0044579E" w:rsidRPr="00506B8C" w:rsidRDefault="0044579E"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საქართველოს ტერიტორიაზე თავისუფლების შეზღუდვის ადგილებში წამებისა და სხვა სასტიკი, არაადამიანური ან დამამცირებელი მოპყრობის ან სასჯელის გამოყენების პრაქტიკის აღმოსაფხვრელად გატარებულია პრევენცია;</w:t>
      </w:r>
    </w:p>
    <w:p w14:paraId="12C5FFB0" w14:textId="77777777" w:rsidR="0044579E" w:rsidRPr="00506B8C" w:rsidRDefault="0044579E"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 xml:space="preserve">ყველა ტიპის დახურულ დაწესებულებებში  ჩატარებულია მონიტორინგი (გეგმიური -არაგეგმიური); </w:t>
      </w:r>
    </w:p>
    <w:p w14:paraId="50EEBC68" w14:textId="77777777" w:rsidR="0044579E" w:rsidRPr="00506B8C" w:rsidRDefault="0044579E"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მხარდაჭერილ იქნა საქართველოს სახალხო დამცველის სპეციალიზებული ცენტრებისა და რეგიონული ოფისების მუშაობა;</w:t>
      </w:r>
    </w:p>
    <w:p w14:paraId="71BEC7D5" w14:textId="77777777" w:rsidR="0044579E" w:rsidRPr="00506B8C" w:rsidRDefault="0044579E"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ამაღლებულია ადამაინის უფლებათა სფეროში საზოგადოებრივი ცნობიერება  საინფორმაციო ბიულეტენების, ანგარიშების, პუბლიკაციების გამოცემით, მედიასაშუალებებში სოციალური რეკლამის სახით მათი განთავსებით და საჯარო დებატების ორგანიზებით;</w:t>
      </w:r>
    </w:p>
    <w:p w14:paraId="3F051F5B" w14:textId="77777777" w:rsidR="0044579E" w:rsidRPr="00506B8C" w:rsidRDefault="0044579E"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შესრულებულია ,,დისკრიმინაციის ყველა ფორმის აღმოფხვრის შესახებ’’ საქართველოს კანონის იმპლემენტაცია;</w:t>
      </w:r>
    </w:p>
    <w:p w14:paraId="4290ABF8" w14:textId="77777777" w:rsidR="0044579E" w:rsidRPr="00506B8C" w:rsidRDefault="0044579E"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ჩატარებულია შეზღუდული შესაძლებლობის მქონე პირთა უფლებების დაცვის გაეროს 2006 წლის კონვენციის შესრულებაზე  მონიტორინგი;</w:t>
      </w:r>
    </w:p>
    <w:p w14:paraId="43220EA1" w14:textId="77777777" w:rsidR="0044579E" w:rsidRPr="00506B8C" w:rsidRDefault="0044579E"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მიწოდებულია საერთაშორისო ორგანიზაციებისათვის საქართველოში ადამიანის უფლებათა მდგომარეობის შესახებ ინფორმაცია.</w:t>
      </w:r>
    </w:p>
    <w:p w14:paraId="0C97FF8C" w14:textId="77777777" w:rsidR="0044579E" w:rsidRPr="00506B8C" w:rsidRDefault="0044579E" w:rsidP="008C08DB">
      <w:pPr>
        <w:pStyle w:val="abzacixml"/>
      </w:pPr>
    </w:p>
    <w:p w14:paraId="3E335528" w14:textId="77777777" w:rsidR="0044579E" w:rsidRPr="00506B8C" w:rsidRDefault="0044579E" w:rsidP="008C08DB">
      <w:pPr>
        <w:pStyle w:val="abzacixml"/>
      </w:pPr>
    </w:p>
    <w:p w14:paraId="5ECEFC9F" w14:textId="77777777" w:rsidR="0044579E" w:rsidRPr="00506B8C" w:rsidRDefault="0044579E" w:rsidP="00501D95">
      <w:pPr>
        <w:spacing w:before="240" w:after="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ინდიკატორი</w:t>
      </w:r>
    </w:p>
    <w:p w14:paraId="45BE37BA" w14:textId="77777777" w:rsidR="0044579E" w:rsidRPr="00506B8C" w:rsidRDefault="0044579E"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1.მიზნობრივი მაჩვენებელი - პრევენციის ეროვნული მექანიზმის ფარგლებში განხორციელებული ვიზიტების რაოდენობა წლის განმავლობაში, ასევე, ყველა ტიპის დახურული დაწესებულებების მოცვა გეგმიური და არაგეგმიური მონიტორინგის ფარგლებში;</w:t>
      </w:r>
    </w:p>
    <w:p w14:paraId="2D6CBDDA" w14:textId="77777777" w:rsidR="0044579E" w:rsidRPr="00506B8C" w:rsidRDefault="0044579E" w:rsidP="008C08DB">
      <w:pPr>
        <w:pStyle w:val="abzacixml"/>
      </w:pPr>
    </w:p>
    <w:p w14:paraId="3FBC2186" w14:textId="77777777" w:rsidR="0044579E" w:rsidRPr="00506B8C" w:rsidRDefault="0044579E" w:rsidP="00501D95">
      <w:pPr>
        <w:spacing w:before="240" w:after="0" w:line="240" w:lineRule="auto"/>
        <w:ind w:left="180"/>
        <w:jc w:val="both"/>
        <w:rPr>
          <w:rFonts w:ascii="Sylfaen" w:eastAsia="Sylfaen" w:hAnsi="Sylfaen"/>
          <w:lang w:val="ka-GE"/>
        </w:rPr>
      </w:pPr>
      <w:r w:rsidRPr="00506B8C">
        <w:rPr>
          <w:rFonts w:ascii="Sylfaen" w:eastAsia="Sylfaen" w:hAnsi="Sylfaen"/>
          <w:lang w:val="ka-GE"/>
        </w:rPr>
        <w:lastRenderedPageBreak/>
        <w:t>მიღწეული მაჩვენებლები</w:t>
      </w:r>
    </w:p>
    <w:p w14:paraId="2F5ED68A" w14:textId="77777777" w:rsidR="0044579E" w:rsidRPr="00506B8C" w:rsidRDefault="0044579E"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 xml:space="preserve">სპეციალური პრევენციული ჯგუფის  მიერ 8 პენიტენციურ დაწესებულებაში განხორციელდა 34 ვიზიტი, 9 - 9 ვიზიტი  განხორციელდა  5 ფსიქიატრიულ დაწესებულებაში, მცირე საოჯახო ტიპის ბავშვთა სახლში და რელიგიური კონფესიების 9 ბავშვთა სახლში. ჩატარდა ევროპის ქვეყნებიდან მიგრანტთა დაბრუნების  ერთობლივი ოპერაციის 5 მონიტორინგი. გარად ამისა, პოლიციის 45 სამმართველოში განხორციელდა 45 ვიზიტი, ხოლო 19 დროებითი მოთავსების იზოლატორში განხორციელდა 21 ვიზიტი. 1 ვიზიტი განხორციელდა შსს მიგრაციის დეპარტამენტის დროებითი განთავსების ცენტრში. პრევენციის ეროვნულმა მექანიზმმა  ჩაატარა 6 შეხვედრა რეგიონებში მომუშავე ადვოკატებსა და ადამიანის უფლებათა დამცველ არასამთავრობო ორგანიზაციებთან საქართველოს სხვადასხვა რეგიონში. სპეციალური პრევენციული ჯგუფის წევრი მონაწილეობდა საქართველოს მასშტაბით 9 სამხედრო ბაზის მონიტორინგში, სადაც ამ მიზნით ჩატარდა 10 ვიზიტი.  მომზადდა N5, N3, N8, N15, N17 პენიტენციურ დაწესებულებებში ვიზიტის შემდგომი ანგარიშები, ასევე, შპს აკად. ბ.ნანეიშვილის სახ. ფსიქიკური ჯანმრთელობის ეროვნული ცენტრის მონიტორინგის ანგარიში და 4 კვარტალური ბიულეტენი. </w:t>
      </w:r>
    </w:p>
    <w:p w14:paraId="64594333" w14:textId="77777777" w:rsidR="0044579E" w:rsidRPr="00506B8C" w:rsidRDefault="0044579E" w:rsidP="00501D95">
      <w:pPr>
        <w:pStyle w:val="ListParagraph"/>
        <w:ind w:left="180"/>
        <w:jc w:val="both"/>
        <w:rPr>
          <w:rFonts w:ascii="Sylfaen" w:hAnsi="Sylfaen" w:cs="Sylfaen"/>
          <w:noProof/>
          <w:lang w:val="ka-GE"/>
        </w:rPr>
      </w:pPr>
    </w:p>
    <w:p w14:paraId="4F73D7EA" w14:textId="77777777" w:rsidR="0044579E" w:rsidRPr="00506B8C" w:rsidRDefault="0044579E"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2.მიზნობრივი მაჩვენებელი - დარღვეული უფლებების ფაქტებზე საქართველოს სახალხო</w:t>
      </w:r>
    </w:p>
    <w:p w14:paraId="2A2F046D" w14:textId="77777777" w:rsidR="0044579E" w:rsidRPr="00506B8C" w:rsidRDefault="0044579E"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დამცველის მიერ გაცემული რეკომენდაციების/წინადადებებისა და შუამდგომლობების რაოდენობა;</w:t>
      </w:r>
    </w:p>
    <w:p w14:paraId="68C989F5" w14:textId="77777777" w:rsidR="0044579E" w:rsidRPr="00506B8C" w:rsidRDefault="0044579E" w:rsidP="008C08DB">
      <w:pPr>
        <w:pStyle w:val="abzacixml"/>
      </w:pPr>
    </w:p>
    <w:p w14:paraId="16BE7D55" w14:textId="77777777" w:rsidR="0044579E" w:rsidRPr="00506B8C" w:rsidRDefault="0044579E" w:rsidP="00501D95">
      <w:pPr>
        <w:spacing w:before="240" w:after="0" w:line="240" w:lineRule="auto"/>
        <w:ind w:left="180"/>
        <w:jc w:val="both"/>
        <w:rPr>
          <w:rFonts w:ascii="Sylfaen" w:eastAsia="Sylfaen" w:hAnsi="Sylfaen"/>
          <w:lang w:val="ka-GE"/>
        </w:rPr>
      </w:pPr>
      <w:r w:rsidRPr="00506B8C">
        <w:rPr>
          <w:rFonts w:ascii="Sylfaen" w:eastAsia="Sylfaen" w:hAnsi="Sylfaen"/>
          <w:lang w:val="ka-GE"/>
        </w:rPr>
        <w:t>მიღწეული მაჩვენებლები</w:t>
      </w:r>
    </w:p>
    <w:p w14:paraId="24DAECFD" w14:textId="77777777" w:rsidR="0044579E" w:rsidRPr="00506B8C" w:rsidRDefault="0044579E"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სახალხო დამცველის მიერ მომზადდა და გაიგზავნა 138 რეკომენდაცია/წინადადება/ზოგადი წინადადება,  4 სასამართლოს მეგობრის მოსაზრება და 5  კონსტიტუციური სარჩელი.</w:t>
      </w:r>
    </w:p>
    <w:p w14:paraId="7DC267D8" w14:textId="77777777" w:rsidR="0044579E" w:rsidRPr="00506B8C" w:rsidRDefault="0044579E" w:rsidP="00501D95">
      <w:pPr>
        <w:pStyle w:val="ListParagraph"/>
        <w:ind w:left="180"/>
        <w:jc w:val="both"/>
        <w:rPr>
          <w:rFonts w:ascii="Sylfaen" w:hAnsi="Sylfaen"/>
          <w:color w:val="0D0D0D"/>
          <w:lang w:val="ka-GE"/>
        </w:rPr>
      </w:pPr>
    </w:p>
    <w:p w14:paraId="2616C3AE" w14:textId="77777777" w:rsidR="0044579E" w:rsidRPr="00506B8C" w:rsidRDefault="0044579E"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3.მიზნობრივი მაჩვენებელი - საქართველოს სახალხო დამცველის აპარატის თანამშრომელთა პროფესიული გადამზადების მიზნით ჩატარებული ტრენინგების/სემინარების/სასწავლო გაცვლითი ვიზიტების აღწერა/ რაოდენობა;</w:t>
      </w:r>
    </w:p>
    <w:p w14:paraId="525DA794" w14:textId="77777777" w:rsidR="0044579E" w:rsidRPr="00506B8C" w:rsidRDefault="0044579E" w:rsidP="00501D95">
      <w:pPr>
        <w:spacing w:before="240" w:after="0" w:line="240" w:lineRule="auto"/>
        <w:ind w:left="180"/>
        <w:jc w:val="both"/>
        <w:rPr>
          <w:rFonts w:ascii="Sylfaen" w:eastAsia="Sylfaen" w:hAnsi="Sylfaen"/>
          <w:lang w:val="ka-GE"/>
        </w:rPr>
      </w:pPr>
      <w:r w:rsidRPr="00506B8C">
        <w:rPr>
          <w:rFonts w:ascii="Sylfaen" w:eastAsia="Sylfaen" w:hAnsi="Sylfaen"/>
          <w:lang w:val="ka-GE"/>
        </w:rPr>
        <w:t>მიღწეული მაჩვენებლები</w:t>
      </w:r>
    </w:p>
    <w:p w14:paraId="6DF2A989" w14:textId="77777777" w:rsidR="0044579E" w:rsidRPr="00506B8C" w:rsidRDefault="0044579E"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 xml:space="preserve"> ადამიანის უფლებათა აკადემიის ფარგლებში  ჩატარდა 12 ტრენინგი. ასევე, თანამშრომლებმა მონაწილეობა მიიღეს საქართველოში ადამიანის უფლებათა დაცვვის მდგომარეობის გაუმჯობესების მიზნით ორგანიზებულ სსხვადასხვა სამუშაო შეხვედრებში/კონფერენციებში, როგორც საქართველოს მოსახლეობასთან, ისე სახელმწიფო ორგანოების, საერთაშორისო და არასამთავრობო სექტორის წარმომადგენლებთან. </w:t>
      </w:r>
    </w:p>
    <w:p w14:paraId="115EE5A2" w14:textId="77777777" w:rsidR="0044579E" w:rsidRPr="00506B8C" w:rsidRDefault="0044579E" w:rsidP="008C08DB">
      <w:pPr>
        <w:pStyle w:val="abzacixml"/>
      </w:pPr>
    </w:p>
    <w:p w14:paraId="009C2AE2" w14:textId="77777777" w:rsidR="0044579E" w:rsidRPr="00506B8C" w:rsidRDefault="0044579E"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4.მიზნობრივი მაჩვენებელი - საქართველოს სახალხო დამცველის აპარატის მიერ განხილული განცხადებების რაოდენობა, როგორც ცენტრალურ, ისე რეგიონულ დონეზე, ინდივიდუალური კონსულტაციების რაოდენობა. აღდგენილი უფლებების ფაქტების და მათი რაოდენობის მონიტორინგი;</w:t>
      </w:r>
    </w:p>
    <w:p w14:paraId="0225C7F8" w14:textId="77777777" w:rsidR="0044579E" w:rsidRPr="00506B8C" w:rsidRDefault="0044579E" w:rsidP="00501D95">
      <w:pPr>
        <w:spacing w:before="240" w:after="0" w:line="240" w:lineRule="auto"/>
        <w:ind w:left="180"/>
        <w:jc w:val="both"/>
        <w:rPr>
          <w:rFonts w:ascii="Sylfaen" w:eastAsia="Sylfaen" w:hAnsi="Sylfaen"/>
          <w:lang w:val="ka-GE"/>
        </w:rPr>
      </w:pPr>
      <w:r w:rsidRPr="00506B8C">
        <w:rPr>
          <w:rFonts w:ascii="Sylfaen" w:eastAsia="Sylfaen" w:hAnsi="Sylfaen"/>
          <w:lang w:val="ka-GE"/>
        </w:rPr>
        <w:t>მიღწეული მაჩვენებლები</w:t>
      </w:r>
    </w:p>
    <w:p w14:paraId="7E751A7B" w14:textId="77777777" w:rsidR="00B34822" w:rsidRPr="00506B8C" w:rsidRDefault="0044579E"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 xml:space="preserve">საქართველოს სახალხო დამცველის აპარატში  ადამიანის უფლებათა დარღვევის ფაქტების შესახებ დარეგისტრირდა 9056 განცხადება, აქედან დასაშვებად იქნა ცნობილი 6489  განცხადება. კონსულტანტის მომსახურებით ისარგებლა 3493 ვიზიტორმა, ხოლო ცხელ ხაზზე შემოსული </w:t>
      </w:r>
      <w:r w:rsidRPr="00506B8C">
        <w:rPr>
          <w:rFonts w:ascii="Sylfaen" w:hAnsi="Sylfaen" w:cs="Sylfaen"/>
          <w:lang w:val="ka-GE"/>
        </w:rPr>
        <w:lastRenderedPageBreak/>
        <w:t>ზარების რაოდენობამ შეადგინა 6045. განცხადებები სამსახურების მიხედვით შემდეგნაირად გადანაწილდა: პრევენციისა და მონიტორინგის დეპარტამენტი - 176 განცხადება. სამოქალაქო, პოლიტიკური, ეკონომიკური, სოციალური და კულტურული უფლებების დაცვის დეპარტამენტი - 491 განცხადება. სისხლის სამართლის  მართლსაჯულების დეპარტამენტი - 2796 განცხადება. რეგიონული დეპარტამენტი - 2093 განცხადება.  ბავშვის უფლებების ცენტრი - 544 განცხადება.  გენდერული თანასწორობის დეპარტამენტი - 401 განცხადება. შშმ პირთა უფლებების დაცვის დეპარტამენტი - 192 განცხადება. ანალიტიკური დეპარტამენტი - 150 განცხადება. თანასწორობის დეპარტამენტი - 304 განცხადება. თავდაცვის სფეროში ადამიანის უფლებათა დაცვის დეპარტამენტი - 46 განცხადება.</w:t>
      </w:r>
    </w:p>
    <w:p w14:paraId="6D85DE85" w14:textId="77777777" w:rsidR="00B34822" w:rsidRPr="00506B8C" w:rsidRDefault="00B34822" w:rsidP="00501D95">
      <w:pPr>
        <w:ind w:left="180"/>
        <w:jc w:val="center"/>
        <w:rPr>
          <w:rFonts w:ascii="Sylfaen" w:hAnsi="Sylfaen"/>
          <w:highlight w:val="yellow"/>
          <w:lang w:val="ka-GE"/>
        </w:rPr>
      </w:pPr>
    </w:p>
    <w:p w14:paraId="43B69352" w14:textId="77777777" w:rsidR="00B74582" w:rsidRPr="00506B8C" w:rsidRDefault="00B74582" w:rsidP="00501D95">
      <w:pPr>
        <w:ind w:left="180"/>
        <w:rPr>
          <w:rFonts w:ascii="Sylfaen" w:eastAsia="Sylfaen" w:hAnsi="Sylfaen" w:cs="Arial"/>
          <w:color w:val="000000"/>
          <w:lang w:val="ka-GE"/>
        </w:rPr>
      </w:pPr>
      <w:r w:rsidRPr="00506B8C">
        <w:rPr>
          <w:rFonts w:ascii="Sylfaen" w:eastAsia="Sylfaen" w:hAnsi="Sylfaen" w:cs="Arial"/>
          <w:color w:val="000000"/>
        </w:rPr>
        <w:t xml:space="preserve">6.10 </w:t>
      </w:r>
      <w:r w:rsidRPr="00506B8C">
        <w:rPr>
          <w:rFonts w:ascii="Sylfaen" w:eastAsia="Sylfaen" w:hAnsi="Sylfaen" w:cs="Arial"/>
          <w:color w:val="000000"/>
          <w:lang w:val="ka-GE"/>
        </w:rPr>
        <w:t>იუსტიციის სახლის მომსახურებათა განვითარება და ხელმისაწვდომობა (პროგრამული კოდი 26 08)</w:t>
      </w:r>
    </w:p>
    <w:p w14:paraId="4E3E8622" w14:textId="77777777" w:rsidR="00B74582" w:rsidRPr="00506B8C" w:rsidRDefault="00B74582" w:rsidP="00501D95">
      <w:pPr>
        <w:ind w:left="180"/>
        <w:rPr>
          <w:rFonts w:ascii="Sylfaen" w:eastAsia="Sylfaen" w:hAnsi="Sylfaen" w:cs="Arial"/>
          <w:color w:val="000000"/>
          <w:lang w:val="ka-GE"/>
        </w:rPr>
      </w:pPr>
      <w:r w:rsidRPr="00506B8C">
        <w:rPr>
          <w:rFonts w:ascii="Sylfaen" w:eastAsia="Sylfaen" w:hAnsi="Sylfaen" w:cs="Arial"/>
          <w:color w:val="000000"/>
          <w:lang w:val="ka-GE"/>
        </w:rPr>
        <w:t>პროგრამის განმახორციელებელი:</w:t>
      </w:r>
    </w:p>
    <w:p w14:paraId="4FAC9BEB" w14:textId="77777777" w:rsidR="00B74582" w:rsidRPr="00506B8C" w:rsidRDefault="00B74582" w:rsidP="00501D95">
      <w:pPr>
        <w:numPr>
          <w:ilvl w:val="0"/>
          <w:numId w:val="3"/>
        </w:num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სსიპ - იუსტიციის სახლი</w:t>
      </w:r>
    </w:p>
    <w:p w14:paraId="2BE670D9"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 xml:space="preserve">დაგეგმილი საბოლოო შედეგები: </w:t>
      </w:r>
    </w:p>
    <w:p w14:paraId="4283EC94" w14:textId="77777777" w:rsidR="00B74582" w:rsidRPr="00506B8C" w:rsidRDefault="00B74582" w:rsidP="00501D95">
      <w:pPr>
        <w:spacing w:after="0" w:line="240" w:lineRule="auto"/>
        <w:ind w:left="180"/>
        <w:jc w:val="both"/>
        <w:rPr>
          <w:rFonts w:ascii="Sylfaen" w:eastAsia="Times New Roman" w:hAnsi="Sylfaen"/>
          <w:szCs w:val="24"/>
          <w:lang w:val="ka-GE"/>
        </w:rPr>
      </w:pPr>
    </w:p>
    <w:p w14:paraId="5A17C900"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მომხმარებელთა კმაყოფილების მაღალი მაჩვენებელი;</w:t>
      </w:r>
    </w:p>
    <w:p w14:paraId="5D86D9AB"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მომხმარებელთა გაზრდილი რაოდენობა.</w:t>
      </w:r>
    </w:p>
    <w:p w14:paraId="195958B4" w14:textId="77777777" w:rsidR="00B74582" w:rsidRPr="00506B8C" w:rsidRDefault="00B74582" w:rsidP="00501D95">
      <w:pPr>
        <w:spacing w:after="0" w:line="240" w:lineRule="auto"/>
        <w:ind w:left="180"/>
        <w:jc w:val="both"/>
        <w:rPr>
          <w:rFonts w:ascii="Sylfaen" w:eastAsia="Sylfaen" w:hAnsi="Sylfaen"/>
          <w:color w:val="000000"/>
        </w:rPr>
      </w:pPr>
    </w:p>
    <w:p w14:paraId="13ACB43B"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მიღწეული საბოლოო შედეგები:</w:t>
      </w:r>
    </w:p>
    <w:p w14:paraId="638AEFCE"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641EB0C3"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2017 წელს ჩატარებული მომხმარებლის კმაყოფილების კვლევის შედეგების მიხედვით, მომხმარებელთა კმაყოფილების დონემ გადააჭარბა დაგეგმილ მიზნობრივ მაჩვენებელს;</w:t>
      </w:r>
    </w:p>
    <w:p w14:paraId="08701D82"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2017 წელს გაიზარდა მომხმარებელთა საშუალო დღიური რაოდენობა.</w:t>
      </w:r>
    </w:p>
    <w:p w14:paraId="5028B095"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440B3259"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დაგეგმილი და მიღწეული საბოლოო შედეგის შეფასების ინდიკატორი:</w:t>
      </w:r>
    </w:p>
    <w:p w14:paraId="7C976196" w14:textId="77777777" w:rsidR="00B74582" w:rsidRPr="00506B8C" w:rsidRDefault="00B74582" w:rsidP="00501D95">
      <w:pPr>
        <w:spacing w:after="0" w:line="240" w:lineRule="auto"/>
        <w:ind w:left="180"/>
        <w:jc w:val="both"/>
        <w:rPr>
          <w:rFonts w:ascii="Sylfaen" w:eastAsia="Sylfaen" w:hAnsi="Sylfaen"/>
          <w:color w:val="000000"/>
        </w:rPr>
      </w:pPr>
    </w:p>
    <w:p w14:paraId="5687AEDA" w14:textId="77777777" w:rsidR="00B74582" w:rsidRPr="00506B8C" w:rsidRDefault="00B74582" w:rsidP="00501D95">
      <w:pPr>
        <w:numPr>
          <w:ilvl w:val="0"/>
          <w:numId w:val="135"/>
        </w:num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დაგეგმილი საბაზისო მაჩვენებელი - 2015 წელს მომხმარებელთა კმაყოფილების დონემ შეადგინა 86%;</w:t>
      </w:r>
    </w:p>
    <w:p w14:paraId="2E4BC8AC" w14:textId="77777777" w:rsidR="00B74582" w:rsidRPr="00506B8C" w:rsidRDefault="00B74582"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 xml:space="preserve">დაგეგმილი მიზნობრივი მაჩვენებელი - 2017-2020 წლებში მომხმარებელთა კმაყოფილების დონე </w:t>
      </w:r>
      <w:r w:rsidRPr="00506B8C">
        <w:rPr>
          <w:rFonts w:ascii="Sylfaen" w:hAnsi="Sylfaen" w:cs="Sylfaen"/>
          <w:lang w:val="ka-GE"/>
        </w:rPr>
        <w:t>−</w:t>
      </w:r>
      <w:r w:rsidRPr="00506B8C">
        <w:rPr>
          <w:rFonts w:ascii="Sylfaen" w:eastAsia="Times New Roman" w:hAnsi="Sylfaen" w:cs="Arial"/>
          <w:lang w:val="ka-GE"/>
        </w:rPr>
        <w:t xml:space="preserve"> 75-85%;</w:t>
      </w:r>
    </w:p>
    <w:p w14:paraId="2C5E4268" w14:textId="77777777" w:rsidR="00B74582" w:rsidRPr="00506B8C" w:rsidRDefault="00B74582"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მიღწეული საბოლოო შედეგის შეფასების ინდიკატორი - ს მომხმარებელთა კმაყოფილების დონემ შეადგინა 88%.</w:t>
      </w:r>
    </w:p>
    <w:p w14:paraId="3726540B" w14:textId="77777777" w:rsidR="00B74582" w:rsidRPr="00506B8C" w:rsidRDefault="00B74582" w:rsidP="00501D95">
      <w:pPr>
        <w:tabs>
          <w:tab w:val="left" w:pos="360"/>
        </w:tabs>
        <w:spacing w:after="0"/>
        <w:ind w:left="180"/>
        <w:jc w:val="both"/>
        <w:rPr>
          <w:rFonts w:ascii="Sylfaen" w:eastAsia="Times New Roman" w:hAnsi="Sylfaen" w:cs="Arial"/>
          <w:lang w:val="ka-GE"/>
        </w:rPr>
      </w:pPr>
    </w:p>
    <w:p w14:paraId="5472EFAE" w14:textId="77777777" w:rsidR="00B74582" w:rsidRPr="00506B8C" w:rsidRDefault="00B74582" w:rsidP="00501D95">
      <w:pPr>
        <w:numPr>
          <w:ilvl w:val="0"/>
          <w:numId w:val="135"/>
        </w:num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დაგეგმილი საბაზისო მაჩვენებელი - 2015 წელს მომხმარებელთა საშუალო დღიური რაოდენობა შეადგენს 17 500 მომხმარებელს;</w:t>
      </w:r>
    </w:p>
    <w:p w14:paraId="5861BD34" w14:textId="77777777" w:rsidR="00B74582" w:rsidRPr="00506B8C" w:rsidRDefault="00B74582"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 xml:space="preserve">დაგეგმილი მიზნობრივი მაჩვენებელი - 2017 წელი </w:t>
      </w:r>
      <w:r w:rsidRPr="00506B8C">
        <w:rPr>
          <w:rFonts w:ascii="Sylfaen" w:hAnsi="Sylfaen" w:cs="Sylfaen"/>
          <w:lang w:val="ka-GE"/>
        </w:rPr>
        <w:t>−</w:t>
      </w:r>
      <w:r w:rsidRPr="00506B8C">
        <w:rPr>
          <w:rFonts w:ascii="Sylfaen" w:eastAsia="Times New Roman" w:hAnsi="Sylfaen" w:cs="Arial"/>
          <w:lang w:val="ka-GE"/>
        </w:rPr>
        <w:t xml:space="preserve"> მომხმარებელთა საშუალო დღიური რაოდენობა შეადგენს 22 000 მომხმარებელს; 2018 წელი </w:t>
      </w:r>
      <w:r w:rsidRPr="00506B8C">
        <w:rPr>
          <w:rFonts w:ascii="Sylfaen" w:hAnsi="Sylfaen" w:cs="Sylfaen"/>
          <w:lang w:val="ka-GE"/>
        </w:rPr>
        <w:t>−</w:t>
      </w:r>
      <w:r w:rsidRPr="00506B8C">
        <w:rPr>
          <w:rFonts w:ascii="Sylfaen" w:eastAsia="Times New Roman" w:hAnsi="Sylfaen" w:cs="Arial"/>
          <w:lang w:val="ka-GE"/>
        </w:rPr>
        <w:t xml:space="preserve"> მომხმარებელთა საშუალო დღიური რაოდენობა შეადგენს 24 000 მომხმარებელს; 2019 წელი </w:t>
      </w:r>
      <w:r w:rsidRPr="00506B8C">
        <w:rPr>
          <w:rFonts w:ascii="Sylfaen" w:hAnsi="Sylfaen" w:cs="Sylfaen"/>
          <w:lang w:val="ka-GE"/>
        </w:rPr>
        <w:t>−</w:t>
      </w:r>
      <w:r w:rsidRPr="00506B8C">
        <w:rPr>
          <w:rFonts w:ascii="Sylfaen" w:eastAsia="Times New Roman" w:hAnsi="Sylfaen" w:cs="Arial"/>
          <w:lang w:val="ka-GE"/>
        </w:rPr>
        <w:t xml:space="preserve"> მომხმარებელთა საშუალო დღიური რაოდენობა შეადგენს 25 000 მომხმარებელს; 2020 წელი </w:t>
      </w:r>
      <w:r w:rsidRPr="00506B8C">
        <w:rPr>
          <w:rFonts w:ascii="Sylfaen" w:hAnsi="Sylfaen" w:cs="Sylfaen"/>
          <w:lang w:val="ka-GE"/>
        </w:rPr>
        <w:t>−</w:t>
      </w:r>
      <w:r w:rsidRPr="00506B8C">
        <w:rPr>
          <w:rFonts w:ascii="Sylfaen" w:eastAsia="Times New Roman" w:hAnsi="Sylfaen" w:cs="Arial"/>
          <w:lang w:val="ka-GE"/>
        </w:rPr>
        <w:t xml:space="preserve"> მომხმარებელთა საშუალო დღიური რაოდენობა შეადგენს 25 000 მომხმარებელს.</w:t>
      </w:r>
    </w:p>
    <w:p w14:paraId="38A4494F" w14:textId="77777777" w:rsidR="00B74582" w:rsidRPr="00506B8C" w:rsidRDefault="00B74582"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lastRenderedPageBreak/>
        <w:t xml:space="preserve">მიღწეული საბოლოო შედეგის შეფასების ინდიკატორი - 2017 წელი </w:t>
      </w:r>
      <w:r w:rsidRPr="00506B8C">
        <w:rPr>
          <w:rFonts w:ascii="Sylfaen" w:hAnsi="Sylfaen" w:cs="Sylfaen"/>
          <w:lang w:val="ka-GE"/>
        </w:rPr>
        <w:t>−</w:t>
      </w:r>
      <w:r w:rsidRPr="00506B8C">
        <w:rPr>
          <w:rFonts w:ascii="Sylfaen" w:eastAsia="Times New Roman" w:hAnsi="Sylfaen" w:cs="Arial"/>
          <w:lang w:val="ka-GE"/>
        </w:rPr>
        <w:t xml:space="preserve"> მომხმარებელთა საშუალო დღიური რაოდენობა შეადგენს 20 000 მომხმარებელს.</w:t>
      </w:r>
    </w:p>
    <w:p w14:paraId="119D383D" w14:textId="77777777" w:rsidR="00B74582" w:rsidRPr="00506B8C" w:rsidRDefault="00B74582" w:rsidP="00501D95">
      <w:pPr>
        <w:tabs>
          <w:tab w:val="left" w:pos="360"/>
        </w:tabs>
        <w:spacing w:after="0"/>
        <w:ind w:left="180"/>
        <w:jc w:val="both"/>
        <w:rPr>
          <w:rFonts w:ascii="Sylfaen" w:eastAsia="Times New Roman" w:hAnsi="Sylfaen" w:cs="Arial"/>
          <w:lang w:val="ka-GE"/>
        </w:rPr>
      </w:pPr>
    </w:p>
    <w:p w14:paraId="57833C26" w14:textId="77777777" w:rsidR="00B74582" w:rsidRPr="00506B8C" w:rsidRDefault="00B74582"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60A75C4A" w14:textId="77777777" w:rsidR="00B74582" w:rsidRPr="00506B8C" w:rsidRDefault="00B74582" w:rsidP="00501D95">
      <w:pPr>
        <w:shd w:val="clear" w:color="auto" w:fill="FFFFFF"/>
        <w:spacing w:after="0"/>
        <w:ind w:left="180"/>
        <w:jc w:val="both"/>
        <w:rPr>
          <w:rFonts w:ascii="Arial" w:hAnsi="Arial" w:cs="Arial"/>
          <w:color w:val="000000"/>
          <w:lang w:val="ka-GE"/>
        </w:rPr>
      </w:pPr>
      <w:r w:rsidRPr="00506B8C">
        <w:rPr>
          <w:rFonts w:ascii="Sylfaen" w:hAnsi="Sylfaen" w:cs="Arial"/>
          <w:color w:val="000000"/>
          <w:lang w:val="ka-GE"/>
        </w:rPr>
        <w:t xml:space="preserve">2. </w:t>
      </w:r>
      <w:r w:rsidRPr="00506B8C">
        <w:rPr>
          <w:rFonts w:ascii="Sylfaen" w:eastAsia="Times New Roman" w:hAnsi="Sylfaen" w:cs="Arial"/>
          <w:lang w:val="ka-GE"/>
        </w:rPr>
        <w:t>განსხვავება გამოწვეულია იმით, რომ 2017 წელს ახალქალაქის ფილიალის  გახსნა ვერ მოესწრო, ამასთან, კერძო სერვისების მიმართულებით მომხმარებელთა მოთხოვნა არ იყო პროგნოზირებული რაოდენობის შესაბამისი.</w:t>
      </w:r>
    </w:p>
    <w:p w14:paraId="0F8C5E99" w14:textId="77777777" w:rsidR="00B26FBB" w:rsidRPr="00506B8C" w:rsidRDefault="00B26FBB" w:rsidP="00501D95">
      <w:pPr>
        <w:ind w:left="180"/>
        <w:rPr>
          <w:rFonts w:ascii="Sylfaen" w:eastAsia="Sylfaen" w:hAnsi="Sylfaen" w:cs="Arial"/>
          <w:color w:val="000000"/>
          <w:highlight w:val="yellow"/>
          <w:lang w:val="ka-GE"/>
        </w:rPr>
      </w:pPr>
    </w:p>
    <w:p w14:paraId="1715D3A6" w14:textId="77777777" w:rsidR="00B74582" w:rsidRPr="00506B8C" w:rsidRDefault="00B74582" w:rsidP="00501D95">
      <w:pPr>
        <w:ind w:left="180"/>
        <w:rPr>
          <w:rFonts w:ascii="Sylfaen" w:eastAsia="Sylfaen" w:hAnsi="Sylfaen" w:cs="Arial"/>
          <w:color w:val="000000"/>
          <w:highlight w:val="yellow"/>
          <w:lang w:val="ka-GE"/>
        </w:rPr>
      </w:pPr>
    </w:p>
    <w:p w14:paraId="3B654665" w14:textId="77777777" w:rsidR="00B74582" w:rsidRPr="00506B8C" w:rsidRDefault="00B74582" w:rsidP="00501D95">
      <w:pPr>
        <w:ind w:left="180"/>
        <w:rPr>
          <w:rFonts w:ascii="Sylfaen" w:eastAsia="Times New Roman" w:hAnsi="Sylfaen" w:cs="Arial"/>
          <w:lang w:val="ka-GE"/>
        </w:rPr>
      </w:pPr>
      <w:r w:rsidRPr="00506B8C">
        <w:rPr>
          <w:rFonts w:ascii="Sylfaen" w:eastAsia="Sylfaen" w:hAnsi="Sylfaen" w:cs="Arial"/>
          <w:color w:val="000000"/>
        </w:rPr>
        <w:t xml:space="preserve">6.11 </w:t>
      </w:r>
      <w:r w:rsidRPr="00506B8C">
        <w:rPr>
          <w:rFonts w:ascii="Sylfaen" w:eastAsia="Sylfaen" w:hAnsi="Sylfaen" w:cs="Arial"/>
          <w:color w:val="000000"/>
          <w:lang w:val="ka-GE"/>
        </w:rPr>
        <w:t>მიწის ბაზრის განვითარება (</w:t>
      </w:r>
      <w:r w:rsidRPr="00506B8C">
        <w:rPr>
          <w:rFonts w:ascii="Sylfaen" w:eastAsia="Sylfaen" w:hAnsi="Sylfaen" w:cs="Arial"/>
          <w:color w:val="000000"/>
        </w:rPr>
        <w:t>WB</w:t>
      </w:r>
      <w:r w:rsidRPr="00506B8C">
        <w:rPr>
          <w:rFonts w:ascii="Sylfaen" w:eastAsia="Sylfaen" w:hAnsi="Sylfaen" w:cs="Arial"/>
          <w:color w:val="000000"/>
          <w:lang w:val="ka-GE"/>
        </w:rPr>
        <w:t>) (პროგრამული კოდი 26 09)</w:t>
      </w:r>
    </w:p>
    <w:p w14:paraId="374A6849" w14:textId="77777777" w:rsidR="00B74582" w:rsidRPr="00506B8C" w:rsidRDefault="00B74582" w:rsidP="00501D95">
      <w:p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პროგრამის განმახორციელებელი:</w:t>
      </w:r>
    </w:p>
    <w:p w14:paraId="3C8F78F5" w14:textId="77777777" w:rsidR="00B74582" w:rsidRPr="00506B8C" w:rsidRDefault="00B74582" w:rsidP="00501D95">
      <w:pPr>
        <w:numPr>
          <w:ilvl w:val="0"/>
          <w:numId w:val="3"/>
        </w:num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სსიპ - საჯარო რეესტრის ეროვნული სააგენტო</w:t>
      </w:r>
    </w:p>
    <w:p w14:paraId="672030EF" w14:textId="77777777" w:rsidR="00B74582" w:rsidRPr="00506B8C" w:rsidRDefault="00B74582" w:rsidP="00501D95">
      <w:pPr>
        <w:spacing w:after="100" w:afterAutospacing="1"/>
        <w:ind w:left="180"/>
        <w:contextualSpacing/>
        <w:jc w:val="both"/>
        <w:rPr>
          <w:rFonts w:ascii="Sylfaen" w:eastAsia="Sylfaen" w:hAnsi="Sylfaen" w:cs="Sylfaen"/>
          <w:noProof/>
          <w:lang w:val="ka-GE"/>
        </w:rPr>
      </w:pPr>
    </w:p>
    <w:p w14:paraId="59022A2C" w14:textId="77777777" w:rsidR="00B74582" w:rsidRPr="00506B8C" w:rsidRDefault="00B74582" w:rsidP="00501D95">
      <w:pPr>
        <w:spacing w:after="0"/>
        <w:ind w:left="180"/>
        <w:contextualSpacing/>
        <w:jc w:val="both"/>
        <w:rPr>
          <w:rFonts w:ascii="Sylfaen" w:eastAsia="Sylfaen" w:hAnsi="Sylfaen" w:cs="Sylfaen"/>
          <w:noProof/>
          <w:lang w:val="ka-GE"/>
        </w:rPr>
      </w:pPr>
      <w:r w:rsidRPr="00506B8C">
        <w:rPr>
          <w:rFonts w:ascii="Sylfaen" w:eastAsia="Sylfaen" w:hAnsi="Sylfaen" w:cs="Sylfaen"/>
          <w:noProof/>
          <w:lang w:val="ka-GE"/>
        </w:rPr>
        <w:t>დაგეგმილი საბოლოო შედეგები</w:t>
      </w:r>
    </w:p>
    <w:p w14:paraId="4318C2A9"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დარეგისტრირებული სასოფლო-სამეურნეო დანიშნულების მიწის ნაკვეთები.</w:t>
      </w:r>
    </w:p>
    <w:p w14:paraId="27F09DB8" w14:textId="77777777" w:rsidR="00B74582" w:rsidRPr="00506B8C" w:rsidRDefault="00B74582" w:rsidP="00501D95">
      <w:pPr>
        <w:spacing w:after="100" w:afterAutospacing="1"/>
        <w:ind w:left="180"/>
        <w:contextualSpacing/>
        <w:jc w:val="both"/>
        <w:rPr>
          <w:rFonts w:ascii="Sylfaen" w:eastAsia="Sylfaen" w:hAnsi="Sylfaen" w:cs="Sylfaen"/>
          <w:noProof/>
          <w:lang w:val="ka-GE"/>
        </w:rPr>
      </w:pPr>
    </w:p>
    <w:p w14:paraId="54DF6AE4" w14:textId="77777777" w:rsidR="00B74582" w:rsidRPr="00506B8C" w:rsidRDefault="00B74582" w:rsidP="00501D95">
      <w:pPr>
        <w:spacing w:after="0"/>
        <w:ind w:left="180"/>
        <w:contextualSpacing/>
        <w:jc w:val="both"/>
        <w:rPr>
          <w:rFonts w:ascii="Sylfaen" w:eastAsia="Sylfaen" w:hAnsi="Sylfaen" w:cs="Sylfaen"/>
          <w:noProof/>
          <w:lang w:val="ka-GE"/>
        </w:rPr>
      </w:pPr>
      <w:r w:rsidRPr="00506B8C">
        <w:rPr>
          <w:rFonts w:ascii="Sylfaen" w:eastAsia="Sylfaen" w:hAnsi="Sylfaen" w:cs="Sylfaen"/>
          <w:noProof/>
          <w:lang w:val="ka-GE"/>
        </w:rPr>
        <w:t>მიღწეული საბოლოო შედეგები</w:t>
      </w:r>
    </w:p>
    <w:p w14:paraId="1A149EDF"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შერჩეულ საპილოტო არეალებში მოხდა მიწის ნაკვეთების აზომვა და რეგისტრაცია.</w:t>
      </w:r>
    </w:p>
    <w:p w14:paraId="241F9606" w14:textId="77777777" w:rsidR="00B74582" w:rsidRPr="00506B8C" w:rsidRDefault="00B74582" w:rsidP="00501D95">
      <w:pPr>
        <w:tabs>
          <w:tab w:val="left" w:pos="270"/>
        </w:tabs>
        <w:spacing w:after="100" w:afterAutospacing="1"/>
        <w:ind w:left="180"/>
        <w:contextualSpacing/>
        <w:jc w:val="both"/>
        <w:rPr>
          <w:rFonts w:ascii="Sylfaen" w:eastAsia="Sylfaen" w:hAnsi="Sylfaen" w:cs="Sylfaen"/>
          <w:noProof/>
          <w:lang w:val="ka-GE"/>
        </w:rPr>
      </w:pPr>
    </w:p>
    <w:p w14:paraId="6ACB22D1"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დაგეგმილი და მიღწეული საბოლოო შედეგის შეფასების ინდიკატორი:</w:t>
      </w:r>
    </w:p>
    <w:p w14:paraId="0E03A670" w14:textId="77777777" w:rsidR="00B74582" w:rsidRPr="00506B8C" w:rsidRDefault="00B74582" w:rsidP="00501D95">
      <w:pPr>
        <w:spacing w:after="0" w:line="240" w:lineRule="auto"/>
        <w:ind w:left="180"/>
        <w:jc w:val="both"/>
        <w:rPr>
          <w:rFonts w:ascii="Sylfaen" w:eastAsia="Sylfaen" w:hAnsi="Sylfaen"/>
          <w:color w:val="000000"/>
        </w:rPr>
      </w:pPr>
    </w:p>
    <w:p w14:paraId="3D14C990" w14:textId="77777777" w:rsidR="00B74582" w:rsidRPr="00506B8C" w:rsidRDefault="00B74582" w:rsidP="00501D95">
      <w:pPr>
        <w:numPr>
          <w:ilvl w:val="0"/>
          <w:numId w:val="138"/>
        </w:numPr>
        <w:autoSpaceDE w:val="0"/>
        <w:autoSpaceDN w:val="0"/>
        <w:adjustRightInd w:val="0"/>
        <w:spacing w:after="0" w:line="240" w:lineRule="auto"/>
        <w:ind w:left="180"/>
        <w:jc w:val="both"/>
        <w:rPr>
          <w:rFonts w:ascii="Sylfaen" w:eastAsia="Times New Roman" w:hAnsi="Sylfaen" w:cs="Sylfaen"/>
          <w:lang w:val="ka-GE"/>
        </w:rPr>
      </w:pPr>
      <w:r w:rsidRPr="00506B8C">
        <w:rPr>
          <w:rFonts w:ascii="Sylfaen" w:eastAsia="Times New Roman" w:hAnsi="Sylfaen"/>
          <w:lang w:val="ka-GE"/>
        </w:rPr>
        <w:t>დაგეგმილი საბაზისო მაჩვენებელი</w:t>
      </w:r>
      <w:r w:rsidRPr="00506B8C">
        <w:rPr>
          <w:rFonts w:ascii="Sylfaen" w:eastAsia="Times New Roman" w:hAnsi="Sylfaen" w:cs="Sylfaen"/>
          <w:color w:val="000000"/>
        </w:rPr>
        <w:t xml:space="preserve"> </w:t>
      </w:r>
      <w:r w:rsidRPr="00506B8C">
        <w:rPr>
          <w:rFonts w:ascii="Sylfaen" w:eastAsia="Times New Roman" w:hAnsi="Sylfaen" w:cs="Sylfaen"/>
          <w:color w:val="000000"/>
          <w:lang w:val="ka-GE"/>
        </w:rPr>
        <w:t>- უშუალოდ საველე სამუშაოების განხორციელება ჯერ არ დაწყებულა;</w:t>
      </w:r>
    </w:p>
    <w:p w14:paraId="61857FF6" w14:textId="77777777" w:rsidR="00B74582" w:rsidRPr="00506B8C" w:rsidRDefault="00B74582" w:rsidP="00501D95">
      <w:pPr>
        <w:autoSpaceDE w:val="0"/>
        <w:autoSpaceDN w:val="0"/>
        <w:adjustRightInd w:val="0"/>
        <w:spacing w:after="0" w:line="240" w:lineRule="auto"/>
        <w:ind w:left="180"/>
        <w:jc w:val="both"/>
        <w:rPr>
          <w:rFonts w:ascii="Sylfaen" w:eastAsia="Times New Roman" w:hAnsi="Sylfaen"/>
          <w:lang w:val="ka-GE"/>
        </w:rPr>
      </w:pPr>
      <w:r w:rsidRPr="00506B8C">
        <w:rPr>
          <w:rFonts w:ascii="Sylfaen" w:eastAsia="Times New Roman" w:hAnsi="Sylfaen"/>
          <w:lang w:val="ka-GE"/>
        </w:rPr>
        <w:t>დაგეგმილი მიზნობრივი</w:t>
      </w:r>
      <w:r w:rsidRPr="00506B8C">
        <w:rPr>
          <w:rFonts w:ascii="Sylfaen" w:eastAsia="Times New Roman" w:hAnsi="Sylfaen"/>
        </w:rPr>
        <w:t xml:space="preserve"> </w:t>
      </w:r>
      <w:r w:rsidRPr="00506B8C">
        <w:rPr>
          <w:rFonts w:ascii="Sylfaen" w:eastAsia="Times New Roman" w:hAnsi="Sylfaen"/>
          <w:lang w:val="ka-GE"/>
        </w:rPr>
        <w:t>მაჩვენებელი</w:t>
      </w:r>
      <w:r w:rsidRPr="00506B8C">
        <w:rPr>
          <w:rFonts w:ascii="Sylfaen" w:eastAsia="Times New Roman" w:hAnsi="Sylfaen" w:cs="Sylfaen"/>
          <w:color w:val="000000"/>
        </w:rPr>
        <w:t xml:space="preserve"> </w:t>
      </w:r>
      <w:r w:rsidRPr="00506B8C">
        <w:rPr>
          <w:rFonts w:ascii="Sylfaen" w:eastAsia="Times New Roman" w:hAnsi="Sylfaen" w:cs="Sylfaen"/>
          <w:color w:val="000000"/>
          <w:lang w:val="ka-GE"/>
        </w:rPr>
        <w:t xml:space="preserve">- 2017 </w:t>
      </w:r>
      <w:r w:rsidRPr="00506B8C">
        <w:rPr>
          <w:rFonts w:ascii="Sylfaen" w:eastAsia="Times New Roman" w:hAnsi="Sylfaen"/>
          <w:lang w:val="ka-GE"/>
        </w:rPr>
        <w:t xml:space="preserve">წელი − 18 000 მიწის ნაკვეთის აზომვა-რეგისტრაცია; </w:t>
      </w:r>
    </w:p>
    <w:p w14:paraId="598AFAB9" w14:textId="77777777" w:rsidR="00B74582" w:rsidRPr="00506B8C" w:rsidRDefault="00B74582" w:rsidP="00501D95">
      <w:pPr>
        <w:autoSpaceDE w:val="0"/>
        <w:autoSpaceDN w:val="0"/>
        <w:adjustRightInd w:val="0"/>
        <w:spacing w:after="0" w:line="240" w:lineRule="auto"/>
        <w:ind w:left="180"/>
        <w:jc w:val="both"/>
        <w:rPr>
          <w:rFonts w:ascii="Sylfaen" w:eastAsia="Times New Roman" w:hAnsi="Sylfaen"/>
          <w:lang w:val="ka-GE"/>
        </w:rPr>
      </w:pPr>
      <w:r w:rsidRPr="00506B8C">
        <w:rPr>
          <w:rFonts w:ascii="Sylfaen" w:eastAsia="Times New Roman" w:hAnsi="Sylfaen"/>
          <w:lang w:val="ka-GE"/>
        </w:rPr>
        <w:t>2018 წელი − 30 000 მიწის ნაკვეთის აზომვა-რეგისტრაცია.;</w:t>
      </w:r>
    </w:p>
    <w:p w14:paraId="43C17CCC" w14:textId="77777777" w:rsidR="00B74582" w:rsidRPr="00506B8C" w:rsidRDefault="00B74582" w:rsidP="00501D95">
      <w:pPr>
        <w:autoSpaceDE w:val="0"/>
        <w:autoSpaceDN w:val="0"/>
        <w:adjustRightInd w:val="0"/>
        <w:spacing w:after="0" w:line="240" w:lineRule="auto"/>
        <w:ind w:left="180"/>
        <w:jc w:val="both"/>
        <w:rPr>
          <w:rFonts w:ascii="Sylfaen" w:eastAsia="Times New Roman" w:hAnsi="Sylfaen" w:cs="Sylfaen"/>
          <w:color w:val="000000"/>
          <w:lang w:val="ka-GE"/>
        </w:rPr>
      </w:pPr>
      <w:r w:rsidRPr="00506B8C">
        <w:rPr>
          <w:rFonts w:ascii="Sylfaen" w:eastAsia="Times New Roman" w:hAnsi="Sylfaen"/>
          <w:lang w:val="ka-GE"/>
        </w:rPr>
        <w:t xml:space="preserve">მიღწეული საბოლოო შედეგის შეფასების ინდიკატორი - </w:t>
      </w:r>
      <w:r w:rsidRPr="00506B8C">
        <w:rPr>
          <w:rFonts w:ascii="Sylfaen" w:eastAsia="Times New Roman" w:hAnsi="Sylfaen" w:cs="Sylfaen"/>
          <w:color w:val="000000"/>
          <w:lang w:val="ka-GE"/>
        </w:rPr>
        <w:t>შერჩეულ საპილოტო არეალებში შერჩეული მიწის ნაკვეთებიდან აზომილია 9 751 მიწის ნაკვეთი  და რეგისტრირებულია 1 382 მიწის ნაკვეთი.</w:t>
      </w:r>
    </w:p>
    <w:p w14:paraId="70DD8608" w14:textId="77777777" w:rsidR="00B74582" w:rsidRPr="00506B8C" w:rsidRDefault="00B74582" w:rsidP="00501D95">
      <w:pPr>
        <w:spacing w:after="0" w:line="240" w:lineRule="auto"/>
        <w:ind w:left="180"/>
        <w:jc w:val="both"/>
        <w:rPr>
          <w:rFonts w:ascii="Sylfaen" w:eastAsia="Times New Roman" w:hAnsi="Sylfaen"/>
          <w:szCs w:val="24"/>
          <w:lang w:val="ka-GE"/>
        </w:rPr>
      </w:pPr>
    </w:p>
    <w:p w14:paraId="7D6BDEA2" w14:textId="77777777" w:rsidR="00B74582" w:rsidRPr="00506B8C" w:rsidRDefault="00B74582" w:rsidP="00501D95">
      <w:pPr>
        <w:autoSpaceDE w:val="0"/>
        <w:autoSpaceDN w:val="0"/>
        <w:adjustRightInd w:val="0"/>
        <w:spacing w:after="0" w:line="240" w:lineRule="auto"/>
        <w:ind w:left="180"/>
        <w:jc w:val="both"/>
        <w:rPr>
          <w:rFonts w:ascii="Sylfaen" w:eastAsia="Times New Roman" w:hAnsi="Sylfaen"/>
          <w:lang w:val="ka-GE"/>
        </w:rPr>
      </w:pPr>
      <w:r w:rsidRPr="00506B8C">
        <w:rPr>
          <w:rFonts w:ascii="Sylfaen" w:eastAsia="Times New Roman" w:hAnsi="Sylfaen"/>
          <w:lang w:val="ka-GE"/>
        </w:rPr>
        <w:t>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განსხვავებებზე:</w:t>
      </w:r>
    </w:p>
    <w:p w14:paraId="2E48E543" w14:textId="77777777" w:rsidR="00B74582" w:rsidRPr="00506B8C" w:rsidRDefault="00B74582" w:rsidP="00501D95">
      <w:pPr>
        <w:autoSpaceDE w:val="0"/>
        <w:autoSpaceDN w:val="0"/>
        <w:adjustRightInd w:val="0"/>
        <w:spacing w:after="0"/>
        <w:ind w:left="180"/>
        <w:jc w:val="both"/>
        <w:rPr>
          <w:rFonts w:ascii="Sylfaen" w:eastAsia="Times New Roman" w:hAnsi="Sylfaen"/>
          <w:lang w:val="ka-GE"/>
        </w:rPr>
      </w:pPr>
    </w:p>
    <w:p w14:paraId="3D901148" w14:textId="77777777" w:rsidR="00B74582" w:rsidRPr="00506B8C" w:rsidRDefault="00B74582" w:rsidP="00501D95">
      <w:pPr>
        <w:autoSpaceDE w:val="0"/>
        <w:autoSpaceDN w:val="0"/>
        <w:adjustRightInd w:val="0"/>
        <w:spacing w:after="0"/>
        <w:ind w:left="180"/>
        <w:jc w:val="both"/>
        <w:rPr>
          <w:rFonts w:ascii="Sylfaen" w:eastAsia="Times New Roman" w:hAnsi="Sylfaen"/>
          <w:lang w:val="ka-GE"/>
        </w:rPr>
      </w:pPr>
      <w:r w:rsidRPr="00506B8C">
        <w:rPr>
          <w:rFonts w:ascii="Sylfaen" w:eastAsia="Times New Roman" w:hAnsi="Sylfaen"/>
          <w:lang w:val="ka-GE"/>
        </w:rPr>
        <w:t xml:space="preserve">ბაზარზე არსებული კერძო კომპანიები ვერ აკმაყოფილებენ საპილოტო პროექტის ტექნიკური დავალებით დადგენილ მინიმალურ სტანდარტებს, ტექნიკური და ადამიანური რესურსების სიმცირიდან გამომდინარე, მათ არ შესწევთ უნარი, განახორციელონ მიწის რეფორმის </w:t>
      </w:r>
      <w:r w:rsidRPr="00506B8C">
        <w:rPr>
          <w:rFonts w:ascii="Sylfaen" w:eastAsia="Times New Roman" w:hAnsi="Sylfaen"/>
          <w:lang w:val="ka-GE"/>
        </w:rPr>
        <w:lastRenderedPageBreak/>
        <w:t>ფარგლებში მსხვილმასშტაბიანი სამუშაოები; კომპანიებს არ აქვთ შესაბამისი ცოდნა და გამოცდილება უფლების დამდგენი დოკუმენტაციის ანალიზის და სარეგისტრაციო პაკეტების მომზადების კუთხით,</w:t>
      </w:r>
      <w:r w:rsidRPr="00506B8C">
        <w:rPr>
          <w:rFonts w:ascii="Sylfaen" w:eastAsia="Times New Roman" w:hAnsi="Sylfaen"/>
        </w:rPr>
        <w:t xml:space="preserve"> რის შედეგადაც</w:t>
      </w:r>
      <w:r w:rsidRPr="00506B8C">
        <w:rPr>
          <w:rFonts w:ascii="Sylfaen" w:eastAsia="Times New Roman" w:hAnsi="Sylfaen"/>
          <w:lang w:val="ka-GE"/>
        </w:rPr>
        <w:t xml:space="preserve"> ან</w:t>
      </w:r>
      <w:r w:rsidRPr="00506B8C">
        <w:rPr>
          <w:rFonts w:ascii="Sylfaen" w:eastAsia="Times New Roman" w:hAnsi="Sylfaen"/>
        </w:rPr>
        <w:t xml:space="preserve"> </w:t>
      </w:r>
      <w:r w:rsidRPr="00506B8C">
        <w:rPr>
          <w:rFonts w:ascii="Sylfaen" w:eastAsia="Times New Roman" w:hAnsi="Sylfaen"/>
          <w:lang w:val="ka-GE"/>
        </w:rPr>
        <w:t xml:space="preserve">ჩაიშალა ტენდერი, ან გამარჯვებულმა კომპანიამ ვერ შეასრულა ნაკისრი ვალდებულებები. შესაბამისად, </w:t>
      </w:r>
      <w:r w:rsidRPr="00506B8C">
        <w:rPr>
          <w:rFonts w:ascii="Sylfaen" w:hAnsi="Sylfaen"/>
          <w:lang w:val="ka-GE"/>
        </w:rPr>
        <w:t>2017 წელს დაგეგმილი სამუშაოების სრულად განხორციელება ვერ მოხერხდა.</w:t>
      </w:r>
    </w:p>
    <w:p w14:paraId="5AF3DE1B" w14:textId="77777777" w:rsidR="00B74582" w:rsidRPr="00506B8C" w:rsidRDefault="00B74582" w:rsidP="00501D95">
      <w:pPr>
        <w:spacing w:after="0" w:line="240" w:lineRule="auto"/>
        <w:ind w:left="180"/>
        <w:jc w:val="both"/>
        <w:rPr>
          <w:rFonts w:ascii="Sylfaen" w:eastAsia="Times New Roman" w:hAnsi="Sylfaen"/>
          <w:szCs w:val="24"/>
          <w:lang w:val="ka-GE"/>
        </w:rPr>
      </w:pPr>
    </w:p>
    <w:p w14:paraId="589CA1AD" w14:textId="77777777" w:rsidR="00B74582" w:rsidRPr="00506B8C" w:rsidRDefault="00B74582" w:rsidP="00501D95">
      <w:pPr>
        <w:ind w:left="180"/>
        <w:rPr>
          <w:rFonts w:ascii="Sylfaen" w:eastAsia="Times New Roman" w:hAnsi="Sylfaen" w:cs="Arial"/>
          <w:lang w:val="ka-GE"/>
        </w:rPr>
      </w:pPr>
      <w:r w:rsidRPr="00506B8C">
        <w:rPr>
          <w:rFonts w:ascii="Sylfaen" w:eastAsia="Sylfaen" w:hAnsi="Sylfaen" w:cs="Arial"/>
          <w:color w:val="000000"/>
        </w:rPr>
        <w:t xml:space="preserve">6.12 </w:t>
      </w:r>
      <w:r w:rsidRPr="00506B8C">
        <w:rPr>
          <w:rFonts w:ascii="Sylfaen" w:eastAsia="Sylfaen" w:hAnsi="Sylfaen" w:cs="Arial"/>
          <w:color w:val="000000"/>
          <w:lang w:val="ka-GE"/>
        </w:rPr>
        <w:t>ელექტრონული მმართველობის განვითარება (პროგრამული კოდი 26 05)</w:t>
      </w:r>
    </w:p>
    <w:p w14:paraId="0BF34AF5" w14:textId="77777777" w:rsidR="00B74582" w:rsidRPr="00506B8C" w:rsidRDefault="00B74582" w:rsidP="00501D95">
      <w:p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პროგრამის განმახორციელებელი:</w:t>
      </w:r>
    </w:p>
    <w:p w14:paraId="0F8F5C11" w14:textId="77777777" w:rsidR="00B74582" w:rsidRPr="00506B8C" w:rsidRDefault="00B74582" w:rsidP="00501D95">
      <w:pPr>
        <w:numPr>
          <w:ilvl w:val="0"/>
          <w:numId w:val="3"/>
        </w:num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სსიპ - მონაცემთა გაცვლის სააგენტო</w:t>
      </w:r>
    </w:p>
    <w:p w14:paraId="09CBC176"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sz w:val="16"/>
          <w:lang w:val="ka-GE"/>
        </w:rPr>
      </w:pPr>
    </w:p>
    <w:p w14:paraId="68C971B4"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დაგეგმილი საბოლოო შედეგები:</w:t>
      </w:r>
    </w:p>
    <w:p w14:paraId="131BFC2E"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sz w:val="16"/>
          <w:lang w:val="ka-GE"/>
        </w:rPr>
      </w:pPr>
      <w:r w:rsidRPr="00506B8C">
        <w:rPr>
          <w:rFonts w:ascii="Sylfaen" w:hAnsi="Sylfaen" w:cs="Sylfaen"/>
          <w:color w:val="000000"/>
          <w:lang w:val="ka-GE"/>
        </w:rPr>
        <w:t xml:space="preserve"> </w:t>
      </w:r>
    </w:p>
    <w:p w14:paraId="33A638DE"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სხვადასხვა სახის ელექტრონული სერვისის ხელმისაწვდომობის უზრუნველყოფა მონაცემთა გაცვლის ინფრაქტრუქტურის საშუალებით;</w:t>
      </w:r>
    </w:p>
    <w:p w14:paraId="0AE0736B"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ღია მონაცემების პორტალზე გამოქვეყნებული ცხრილების რაოდენობის ზრდა;</w:t>
      </w:r>
    </w:p>
    <w:p w14:paraId="5FB89062"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კრიტიკული ინფორმაციული სისტემების სუბიექტების კომპიუტერულ ინციდენტებზე რეაგირება.</w:t>
      </w:r>
    </w:p>
    <w:p w14:paraId="4687E880"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sz w:val="16"/>
          <w:lang w:val="ka-GE"/>
        </w:rPr>
      </w:pPr>
    </w:p>
    <w:p w14:paraId="66EF5BBA"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მიღწეული საბოლოო შედეგები</w:t>
      </w:r>
    </w:p>
    <w:p w14:paraId="079ED7A0"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sz w:val="16"/>
          <w:lang w:val="ka-GE"/>
        </w:rPr>
      </w:pPr>
    </w:p>
    <w:p w14:paraId="73C2BB8F"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მონაცემთა გაცვლის ინფრასტრუქტურაში დაინერგა ახალი სერვისები;</w:t>
      </w:r>
    </w:p>
    <w:p w14:paraId="10A26420"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გაიზარდა ღია მონაცემების პორტალზე გამოქვეყნებული ცხრილების რაოდენობა;</w:t>
      </w:r>
    </w:p>
    <w:p w14:paraId="40E7C6D0"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რეაგირება მოხდა კრიტიკული ინფორმაციული სისტემის სუბიექტების კომპიუტერულ ინციდენტებზე.</w:t>
      </w:r>
    </w:p>
    <w:p w14:paraId="16C2F354"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4FFDA838"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დაგეგმილი და მიღწეული საბოლოო შედეგის შეფასების ინდიკატორი:</w:t>
      </w:r>
    </w:p>
    <w:p w14:paraId="512B49DB" w14:textId="77777777" w:rsidR="00B74582" w:rsidRPr="00506B8C" w:rsidRDefault="00B74582" w:rsidP="00501D95">
      <w:pPr>
        <w:spacing w:after="0" w:line="240" w:lineRule="auto"/>
        <w:ind w:left="180"/>
        <w:jc w:val="both"/>
        <w:rPr>
          <w:rFonts w:ascii="Sylfaen" w:eastAsia="Sylfaen" w:hAnsi="Sylfaen"/>
          <w:color w:val="000000"/>
        </w:rPr>
      </w:pPr>
    </w:p>
    <w:p w14:paraId="04BD246A" w14:textId="77777777" w:rsidR="00B74582" w:rsidRPr="00506B8C" w:rsidRDefault="00B74582" w:rsidP="00501D95">
      <w:pPr>
        <w:numPr>
          <w:ilvl w:val="0"/>
          <w:numId w:val="137"/>
        </w:num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დაგეგმილი საბაზისო მაჩვენებელი - მონაცემთა გაცვლის ინფრასტრუქტურაში ხელმისაწვდომია 71 სერვისი;</w:t>
      </w:r>
    </w:p>
    <w:p w14:paraId="672A9F6B" w14:textId="77777777" w:rsidR="00B74582" w:rsidRPr="00506B8C" w:rsidRDefault="00B74582" w:rsidP="00501D95">
      <w:p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დაგეგმილი მიზნობრივი მაჩვენებელი - 2017-2020 წლებში იგეგმება ყოველწლიურად 15-მდე ელექტრონული სერვისის დამატება;</w:t>
      </w:r>
    </w:p>
    <w:p w14:paraId="6932AC74" w14:textId="77777777" w:rsidR="00B74582" w:rsidRPr="00506B8C" w:rsidRDefault="00B74582" w:rsidP="00501D95">
      <w:p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მიღწეული საბოლოო შედეგის შეფასების ინდიკატორი - 2017 წელს დაემატა 7 ახალი ელექტრონული სერვისი.</w:t>
      </w:r>
    </w:p>
    <w:p w14:paraId="580EBD26" w14:textId="77777777" w:rsidR="00B74582" w:rsidRPr="00506B8C" w:rsidRDefault="00B74582" w:rsidP="00501D95">
      <w:pPr>
        <w:tabs>
          <w:tab w:val="left" w:pos="0"/>
        </w:tabs>
        <w:spacing w:after="0"/>
        <w:ind w:left="180"/>
        <w:jc w:val="both"/>
        <w:rPr>
          <w:rFonts w:ascii="Sylfaen" w:eastAsia="Times New Roman" w:hAnsi="Sylfaen" w:cs="Arial"/>
          <w:lang w:val="ka-GE"/>
        </w:rPr>
      </w:pPr>
    </w:p>
    <w:p w14:paraId="487B40EF" w14:textId="77777777" w:rsidR="00B74582" w:rsidRPr="00506B8C" w:rsidRDefault="00B74582" w:rsidP="00501D95">
      <w:pPr>
        <w:numPr>
          <w:ilvl w:val="0"/>
          <w:numId w:val="137"/>
        </w:num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დაგეგმილი საბაზისო მაჩვენებელი - ღია მონაცემების პორტალზე გამოქვეყნებულია 170 მონაცემთა ცხრილი;</w:t>
      </w:r>
    </w:p>
    <w:p w14:paraId="3B76DA68" w14:textId="77777777" w:rsidR="00B74582" w:rsidRPr="00506B8C" w:rsidRDefault="00B74582" w:rsidP="00501D95">
      <w:p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დაგეგმილი მიზნობრივი მაჩვენებელი - 2017-2020 წლებში ღია მონაცემების პორტალზე ყოველწლიურად დამატებით 40 მონაცემთა ცხრილი გამოქვეყნდება;</w:t>
      </w:r>
    </w:p>
    <w:p w14:paraId="59A5897E" w14:textId="77777777" w:rsidR="00B74582" w:rsidRPr="00506B8C" w:rsidRDefault="00B74582" w:rsidP="00501D95">
      <w:p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 xml:space="preserve">მიღწეული საბოლოო შედეგის შეფასების ინდიკატორი - ღია მონაცემების პორტალზე დამატებით ატვირთულია 650 მონაცემთა ცხრილი </w:t>
      </w:r>
      <w:r w:rsidRPr="00506B8C">
        <w:rPr>
          <w:rFonts w:ascii="Sylfaen" w:eastAsia="Times New Roman" w:hAnsi="Sylfaen" w:cs="Arial"/>
        </w:rPr>
        <w:t xml:space="preserve">XML </w:t>
      </w:r>
      <w:r w:rsidRPr="00506B8C">
        <w:rPr>
          <w:rFonts w:ascii="Sylfaen" w:eastAsia="Times New Roman" w:hAnsi="Sylfaen" w:cs="Arial"/>
          <w:lang w:val="ka-GE"/>
        </w:rPr>
        <w:t xml:space="preserve">და  </w:t>
      </w:r>
      <w:r w:rsidRPr="00506B8C">
        <w:rPr>
          <w:rFonts w:ascii="Sylfaen" w:eastAsia="Times New Roman" w:hAnsi="Sylfaen" w:cs="Arial"/>
        </w:rPr>
        <w:t xml:space="preserve">CSV </w:t>
      </w:r>
      <w:r w:rsidRPr="00506B8C">
        <w:rPr>
          <w:rFonts w:ascii="Sylfaen" w:eastAsia="Times New Roman" w:hAnsi="Sylfaen" w:cs="Arial"/>
          <w:lang w:val="ka-GE"/>
        </w:rPr>
        <w:t>ფორმატში.</w:t>
      </w:r>
    </w:p>
    <w:p w14:paraId="3E988C14" w14:textId="77777777" w:rsidR="00B74582" w:rsidRPr="00506B8C" w:rsidRDefault="00B74582" w:rsidP="00501D95">
      <w:pPr>
        <w:tabs>
          <w:tab w:val="left" w:pos="0"/>
        </w:tabs>
        <w:spacing w:after="0"/>
        <w:ind w:left="180"/>
        <w:jc w:val="both"/>
        <w:rPr>
          <w:rFonts w:ascii="Sylfaen" w:eastAsia="Times New Roman" w:hAnsi="Sylfaen" w:cs="Arial"/>
          <w:lang w:val="ka-GE"/>
        </w:rPr>
      </w:pPr>
    </w:p>
    <w:p w14:paraId="7D42A4EB" w14:textId="77777777" w:rsidR="00B74582" w:rsidRPr="00506B8C" w:rsidRDefault="00B74582" w:rsidP="00501D95">
      <w:pPr>
        <w:numPr>
          <w:ilvl w:val="0"/>
          <w:numId w:val="137"/>
        </w:num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 xml:space="preserve">დაგეგმილი საბაზისო მაჩვენებელი - </w:t>
      </w:r>
      <w:r w:rsidRPr="00506B8C">
        <w:rPr>
          <w:rFonts w:ascii="Sylfaen" w:eastAsia="Times New Roman" w:hAnsi="Sylfaen" w:cs="Arial"/>
        </w:rPr>
        <w:t>2015 წელს მოხდა 800 ინფორმაციული ინციდენტზე რეაგირება;</w:t>
      </w:r>
    </w:p>
    <w:p w14:paraId="00BDBA6B" w14:textId="77777777" w:rsidR="00B74582" w:rsidRPr="00506B8C" w:rsidRDefault="00B74582" w:rsidP="00501D95">
      <w:p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lastRenderedPageBreak/>
        <w:t xml:space="preserve">დაგეგმილი მიზნობრივი მაჩვენებელი - 2017 წელი </w:t>
      </w:r>
      <w:r w:rsidRPr="00506B8C">
        <w:rPr>
          <w:rFonts w:ascii="Sylfaen" w:hAnsi="Sylfaen" w:cs="Sylfaen"/>
        </w:rPr>
        <w:t>−</w:t>
      </w:r>
      <w:r w:rsidRPr="00506B8C">
        <w:rPr>
          <w:rFonts w:ascii="Sylfaen" w:eastAsia="Times New Roman" w:hAnsi="Sylfaen" w:cs="Arial"/>
          <w:lang w:val="ka-GE"/>
        </w:rPr>
        <w:t xml:space="preserve"> 850 ინფორმაციულ ინციდენტზე რეაგირება; 2018 წელი </w:t>
      </w:r>
      <w:r w:rsidRPr="00506B8C">
        <w:rPr>
          <w:rFonts w:ascii="Sylfaen" w:hAnsi="Sylfaen" w:cs="Sylfaen"/>
        </w:rPr>
        <w:t>−</w:t>
      </w:r>
      <w:r w:rsidRPr="00506B8C">
        <w:rPr>
          <w:rFonts w:ascii="Sylfaen" w:eastAsia="Times New Roman" w:hAnsi="Sylfaen" w:cs="Arial"/>
          <w:lang w:val="ka-GE"/>
        </w:rPr>
        <w:t xml:space="preserve"> 900 ინფორმაციულ ინციდენტზე რეაგირება, 2019 წელი </w:t>
      </w:r>
      <w:r w:rsidRPr="00506B8C">
        <w:rPr>
          <w:rFonts w:ascii="Sylfaen" w:hAnsi="Sylfaen" w:cs="Sylfaen"/>
        </w:rPr>
        <w:t>−</w:t>
      </w:r>
      <w:r w:rsidRPr="00506B8C">
        <w:rPr>
          <w:rFonts w:ascii="Sylfaen" w:eastAsia="Times New Roman" w:hAnsi="Sylfaen" w:cs="Arial"/>
          <w:lang w:val="ka-GE"/>
        </w:rPr>
        <w:t xml:space="preserve"> 1,050 ინფორმაციულ ინციდენტზე რეაგირება; 2020 წელი </w:t>
      </w:r>
      <w:r w:rsidRPr="00506B8C">
        <w:rPr>
          <w:rFonts w:ascii="Sylfaen" w:hAnsi="Sylfaen" w:cs="Sylfaen"/>
        </w:rPr>
        <w:t>−</w:t>
      </w:r>
      <w:r w:rsidRPr="00506B8C">
        <w:rPr>
          <w:rFonts w:ascii="Sylfaen" w:eastAsia="Times New Roman" w:hAnsi="Sylfaen" w:cs="Arial"/>
          <w:lang w:val="ka-GE"/>
        </w:rPr>
        <w:t xml:space="preserve"> 1,200 ინფორმაციულ ინციდენტზე რეაგირება.</w:t>
      </w:r>
    </w:p>
    <w:p w14:paraId="09A555D8" w14:textId="77777777" w:rsidR="00B74582" w:rsidRPr="00506B8C" w:rsidRDefault="00B74582" w:rsidP="00501D95">
      <w:p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 xml:space="preserve">მიღწეული საბოლოო შედეგის შეფასების ინდიკატორი - რეაგირება მოხდა 930 კომპიუტერულ ინციდენტზე. </w:t>
      </w:r>
    </w:p>
    <w:p w14:paraId="26DAF113" w14:textId="77777777" w:rsidR="00B74582" w:rsidRPr="00506B8C" w:rsidRDefault="00B74582" w:rsidP="00501D95">
      <w:pPr>
        <w:tabs>
          <w:tab w:val="left" w:pos="0"/>
        </w:tabs>
        <w:spacing w:after="0"/>
        <w:ind w:left="180"/>
        <w:jc w:val="both"/>
        <w:rPr>
          <w:rFonts w:ascii="Sylfaen" w:eastAsia="Times New Roman" w:hAnsi="Sylfaen" w:cs="Arial"/>
          <w:lang w:val="ka-GE"/>
        </w:rPr>
      </w:pPr>
    </w:p>
    <w:p w14:paraId="385F2E52" w14:textId="77777777" w:rsidR="00B74582" w:rsidRPr="00506B8C" w:rsidRDefault="00B74582" w:rsidP="00501D95">
      <w:p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3680DBC4" w14:textId="77777777" w:rsidR="00B74582" w:rsidRPr="00506B8C" w:rsidRDefault="00B74582" w:rsidP="00501D95">
      <w:pPr>
        <w:numPr>
          <w:ilvl w:val="0"/>
          <w:numId w:val="136"/>
        </w:numPr>
        <w:tabs>
          <w:tab w:val="left" w:pos="0"/>
        </w:tabs>
        <w:spacing w:after="100" w:afterAutospacing="1"/>
        <w:ind w:left="180" w:firstLine="0"/>
        <w:jc w:val="both"/>
        <w:rPr>
          <w:rFonts w:ascii="Sylfaen" w:hAnsi="Sylfaen"/>
          <w:lang w:val="ka-GE"/>
        </w:rPr>
      </w:pPr>
      <w:r w:rsidRPr="00506B8C">
        <w:rPr>
          <w:rFonts w:ascii="Sylfaen" w:hAnsi="Sylfaen"/>
          <w:lang w:val="ka-GE"/>
        </w:rPr>
        <w:t>2017 წლის განმავლობაში სსიპ „მონაცემთა გაცვლის სააგენტოს“ მიერ დამატებულ იქნა 27 ახალი ელექტრონული სერვისი. აღნიშნული სერვისებიდან გაუქმდა სსიპ „სახელმწიფო სერვისების განვითარების სააგენტოს“ 8 სერვისი, რადგან შეიცვალა მათი წარმოების პროცესი, რაც სერვისების ახალ პროცესზე მორგებას მოითხოვს. სსიპ „სოციალური მომსახურების სააგენტოს“ გადაწყვეტილებით, მათი 13 სერვისი გაუქმდა და ზოგიერთი მათგანი გაერთიანდა 1 სერვისში.</w:t>
      </w:r>
    </w:p>
    <w:p w14:paraId="087BB371" w14:textId="77777777" w:rsidR="004C6FF7" w:rsidRPr="00506B8C" w:rsidRDefault="004C6FF7" w:rsidP="00501D95">
      <w:pPr>
        <w:ind w:left="180"/>
        <w:jc w:val="center"/>
        <w:rPr>
          <w:rFonts w:ascii="Sylfaen" w:hAnsi="Sylfaen"/>
          <w:highlight w:val="yellow"/>
          <w:lang w:val="ka-GE"/>
        </w:rPr>
      </w:pPr>
    </w:p>
    <w:p w14:paraId="0C9FA33C" w14:textId="77777777" w:rsidR="0076022A" w:rsidRPr="00506B8C" w:rsidRDefault="0076022A" w:rsidP="008C08DB">
      <w:pPr>
        <w:pStyle w:val="abzacixml"/>
      </w:pPr>
      <w:r w:rsidRPr="00506B8C">
        <w:t>6.13 პერსონალურ მონაცემთა დაცვის ინსპექტორის აპარატი (პროგრამული კოდი 51 00)</w:t>
      </w:r>
    </w:p>
    <w:p w14:paraId="6345FC94" w14:textId="77777777" w:rsidR="0076022A" w:rsidRPr="00506B8C" w:rsidRDefault="0076022A" w:rsidP="00501D95">
      <w:pPr>
        <w:pStyle w:val="ListParagraph"/>
        <w:tabs>
          <w:tab w:val="left" w:pos="0"/>
        </w:tabs>
        <w:spacing w:after="0" w:line="240" w:lineRule="auto"/>
        <w:ind w:left="180"/>
        <w:jc w:val="both"/>
        <w:rPr>
          <w:rFonts w:ascii="Sylfaen" w:hAnsi="Sylfaen"/>
          <w:bCs/>
          <w:smallCaps/>
          <w:lang w:val="ka-GE"/>
        </w:rPr>
      </w:pPr>
      <w:r w:rsidRPr="00506B8C">
        <w:rPr>
          <w:rFonts w:ascii="Sylfaen" w:hAnsi="Sylfaen"/>
          <w:bCs/>
          <w:smallCaps/>
          <w:lang w:val="ka-GE"/>
        </w:rPr>
        <w:t xml:space="preserve">  </w:t>
      </w:r>
    </w:p>
    <w:p w14:paraId="0EF7940F" w14:textId="77777777" w:rsidR="0076022A" w:rsidRPr="00506B8C" w:rsidRDefault="0076022A" w:rsidP="008C08DB">
      <w:pPr>
        <w:pStyle w:val="abzacixml"/>
      </w:pPr>
      <w:r w:rsidRPr="00506B8C">
        <w:t xml:space="preserve">პროგრამის განმახორციელებელი: </w:t>
      </w:r>
    </w:p>
    <w:p w14:paraId="4AF7B234" w14:textId="77777777" w:rsidR="0076022A" w:rsidRPr="00506B8C" w:rsidRDefault="0076022A"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პერსონალურ მონაცემთა დაცვის ინსპექტორის აპარატი</w:t>
      </w:r>
    </w:p>
    <w:p w14:paraId="1B7C5BEB" w14:textId="77777777" w:rsidR="0076022A" w:rsidRPr="00506B8C" w:rsidRDefault="0076022A" w:rsidP="008C08DB">
      <w:pPr>
        <w:pStyle w:val="abzacixml"/>
        <w:rPr>
          <w:highlight w:val="yellow"/>
        </w:rPr>
      </w:pPr>
    </w:p>
    <w:p w14:paraId="0CDF16D9" w14:textId="77777777" w:rsidR="0076022A" w:rsidRPr="00506B8C" w:rsidRDefault="0076022A"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შედეგი:</w:t>
      </w:r>
    </w:p>
    <w:p w14:paraId="657C3974" w14:textId="77777777" w:rsidR="0076022A" w:rsidRPr="00506B8C" w:rsidRDefault="0076022A"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rPr>
        <w:t>საჯარო</w:t>
      </w:r>
      <w:r w:rsidRPr="00506B8C">
        <w:t xml:space="preserve"> </w:t>
      </w:r>
      <w:r w:rsidRPr="00506B8C">
        <w:rPr>
          <w:rFonts w:ascii="Sylfaen" w:hAnsi="Sylfaen" w:cs="Sylfaen"/>
        </w:rPr>
        <w:t>და</w:t>
      </w:r>
      <w:r w:rsidRPr="00506B8C">
        <w:t xml:space="preserve"> </w:t>
      </w:r>
      <w:r w:rsidRPr="00506B8C">
        <w:rPr>
          <w:rFonts w:ascii="Sylfaen" w:hAnsi="Sylfaen" w:cs="Sylfaen"/>
        </w:rPr>
        <w:t>კერძო</w:t>
      </w:r>
      <w:r w:rsidRPr="00506B8C">
        <w:t xml:space="preserve"> </w:t>
      </w:r>
      <w:r w:rsidRPr="00506B8C">
        <w:rPr>
          <w:rFonts w:ascii="Sylfaen" w:hAnsi="Sylfaen" w:cs="Sylfaen"/>
        </w:rPr>
        <w:t>სექტორებში</w:t>
      </w:r>
      <w:r w:rsidRPr="00506B8C">
        <w:t xml:space="preserve"> </w:t>
      </w:r>
      <w:r w:rsidRPr="00506B8C">
        <w:rPr>
          <w:rFonts w:ascii="Sylfaen" w:hAnsi="Sylfaen" w:cs="Sylfaen"/>
        </w:rPr>
        <w:t>უზრუნველყოფილი</w:t>
      </w:r>
      <w:r w:rsidRPr="00506B8C">
        <w:t xml:space="preserve"> </w:t>
      </w:r>
      <w:r w:rsidRPr="00506B8C">
        <w:rPr>
          <w:rFonts w:ascii="Sylfaen" w:hAnsi="Sylfaen" w:cs="Sylfaen"/>
        </w:rPr>
        <w:t>პერსონალური</w:t>
      </w:r>
      <w:r w:rsidRPr="00506B8C">
        <w:t xml:space="preserve"> </w:t>
      </w:r>
      <w:r w:rsidRPr="00506B8C">
        <w:rPr>
          <w:rFonts w:ascii="Sylfaen" w:hAnsi="Sylfaen" w:cs="Sylfaen"/>
        </w:rPr>
        <w:t>მონაცემების</w:t>
      </w:r>
      <w:r w:rsidRPr="00506B8C">
        <w:t xml:space="preserve"> </w:t>
      </w:r>
      <w:r w:rsidRPr="00506B8C">
        <w:rPr>
          <w:rFonts w:ascii="Sylfaen" w:hAnsi="Sylfaen" w:cs="Sylfaen"/>
        </w:rPr>
        <w:t>დაცვის</w:t>
      </w:r>
      <w:r w:rsidRPr="00506B8C">
        <w:t xml:space="preserve"> </w:t>
      </w:r>
      <w:r w:rsidRPr="00506B8C">
        <w:rPr>
          <w:rFonts w:ascii="Sylfaen" w:hAnsi="Sylfaen" w:cs="Sylfaen"/>
        </w:rPr>
        <w:t>მაღალი</w:t>
      </w:r>
      <w:r w:rsidRPr="00506B8C">
        <w:t xml:space="preserve"> </w:t>
      </w:r>
      <w:r w:rsidRPr="00506B8C">
        <w:rPr>
          <w:rFonts w:ascii="Sylfaen" w:hAnsi="Sylfaen" w:cs="Sylfaen"/>
        </w:rPr>
        <w:t>სტანდარტი</w:t>
      </w:r>
      <w:r w:rsidRPr="00506B8C">
        <w:t>;</w:t>
      </w:r>
    </w:p>
    <w:p w14:paraId="69B500F0" w14:textId="77777777" w:rsidR="0076022A" w:rsidRPr="00506B8C" w:rsidRDefault="0076022A"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 xml:space="preserve">ამაღლებული მოქალაქეთა ცნობიერება მათი პირადი ცხოვრების ხელშეუხებლობის შესახებ; </w:t>
      </w:r>
    </w:p>
    <w:p w14:paraId="5FF1E34F" w14:textId="77777777" w:rsidR="0076022A" w:rsidRPr="00506B8C" w:rsidRDefault="0076022A" w:rsidP="008C08DB">
      <w:pPr>
        <w:pStyle w:val="abzacixml"/>
        <w:rPr>
          <w:highlight w:val="yellow"/>
        </w:rPr>
      </w:pPr>
    </w:p>
    <w:p w14:paraId="5DAA2BA8" w14:textId="77777777" w:rsidR="0076022A" w:rsidRPr="00506B8C" w:rsidRDefault="0076022A"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w:t>
      </w:r>
    </w:p>
    <w:p w14:paraId="6459C3B1" w14:textId="77777777" w:rsidR="0076022A" w:rsidRPr="00506B8C" w:rsidRDefault="0076022A"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 xml:space="preserve">უზრუნველყოფილია პერსონალური მონაცემების დამუშავების კანონიერებაზე პერსონალურ მონაცემთა დაცვის კონტროლი; </w:t>
      </w:r>
    </w:p>
    <w:p w14:paraId="62B53A36" w14:textId="77777777" w:rsidR="0076022A" w:rsidRPr="00506B8C" w:rsidRDefault="0076022A" w:rsidP="00501D95">
      <w:pPr>
        <w:pStyle w:val="ListParagraph"/>
        <w:numPr>
          <w:ilvl w:val="0"/>
          <w:numId w:val="7"/>
        </w:numPr>
        <w:spacing w:after="0" w:line="240" w:lineRule="auto"/>
        <w:ind w:left="180" w:hanging="270"/>
        <w:jc w:val="both"/>
      </w:pPr>
      <w:r w:rsidRPr="00506B8C">
        <w:rPr>
          <w:rFonts w:ascii="Sylfaen" w:hAnsi="Sylfaen" w:cs="Sylfaen"/>
          <w:lang w:val="ka-GE"/>
        </w:rPr>
        <w:t>ამაღლებული მოქალაქეთა ცნობიერება მათი პირადი ცხოვრების ხელშეუხებლობის შესახებ ინსპექტორის</w:t>
      </w:r>
      <w:r w:rsidRPr="00506B8C">
        <w:rPr>
          <w:rFonts w:ascii="Sylfaen" w:hAnsi="Sylfaen"/>
          <w:lang w:val="ka-GE"/>
        </w:rPr>
        <w:t xml:space="preserve"> აპარატის მიერ მომზადებული რეკომენდაციების, საინფორმაციო მასალის, ჩატარებული ტრენინგების, შეხვედრების, საჯარო ლექციების, </w:t>
      </w:r>
      <w:r w:rsidRPr="00506B8C">
        <w:rPr>
          <w:rFonts w:ascii="Sylfaen" w:hAnsi="Sylfaen" w:cs="Sylfaen"/>
          <w:lang w:val="ka-GE"/>
        </w:rPr>
        <w:t>ვებგვერდის</w:t>
      </w:r>
      <w:r w:rsidRPr="00506B8C">
        <w:rPr>
          <w:rFonts w:ascii="Sylfaen" w:hAnsi="Sylfaen"/>
          <w:lang w:val="ka-GE"/>
        </w:rPr>
        <w:t xml:space="preserve"> განახლებისა  და სხვა ღონისძიებების განხორციელებით.</w:t>
      </w:r>
    </w:p>
    <w:p w14:paraId="5D870C72" w14:textId="77777777" w:rsidR="0076022A" w:rsidRPr="00506B8C" w:rsidRDefault="0076022A" w:rsidP="00501D95">
      <w:pPr>
        <w:ind w:left="180"/>
        <w:jc w:val="both"/>
        <w:rPr>
          <w:rFonts w:ascii="Sylfaen" w:hAnsi="Sylfaen"/>
          <w:highlight w:val="yellow"/>
          <w:lang w:val="ka-GE"/>
        </w:rPr>
      </w:pPr>
    </w:p>
    <w:p w14:paraId="20F561A9" w14:textId="77777777" w:rsidR="0076022A" w:rsidRPr="00506B8C" w:rsidRDefault="0076022A"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ინდიკატორი:</w:t>
      </w:r>
    </w:p>
    <w:p w14:paraId="00B0479F" w14:textId="77777777" w:rsidR="0076022A" w:rsidRPr="00506B8C" w:rsidRDefault="0076022A"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1.მიზნობრივი მაჩვენებელი - საჯარო და კერძო სუბიექტებისთვის გაწეული კონსულტაციების გაზრდილი რაოდენობა.; გეგმიური და არაგეგმიური ინსპექტირების შედეგად გამოვლენილი სისტემური ხასიათის დარღვევების შემცირებული მაჩვენებელი;</w:t>
      </w:r>
    </w:p>
    <w:p w14:paraId="05B84D39" w14:textId="77777777" w:rsidR="00FD2314" w:rsidRPr="00506B8C" w:rsidRDefault="0076022A"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lastRenderedPageBreak/>
        <w:t>მიღწეული მაჩვენებელი</w:t>
      </w:r>
      <w:r w:rsidRPr="00506B8C">
        <w:rPr>
          <w:rFonts w:ascii="Sylfaen" w:hAnsi="Sylfaen" w:cs="Sylfaen"/>
        </w:rPr>
        <w:t xml:space="preserve"> </w:t>
      </w:r>
      <w:r w:rsidRPr="00506B8C">
        <w:rPr>
          <w:rFonts w:ascii="Sylfaen" w:hAnsi="Sylfaen" w:cs="Sylfaen"/>
          <w:lang w:val="ka-GE"/>
        </w:rPr>
        <w:t>- 2016 წლის მაჩვენებლთან შედარებით გეგმიური და არაგეგმიური ინსპექტირებების რაოდენობა გაზრდილია 27-ით, საჯარო და კერძო სუბიექტებისთვის გაწეული კონსულტაციების მაჩვენებელი გაზრდილია 968-ით. განხილული განცხადებების რაოდენობა გაზრდილია 24-ით. ინსპექტორის აპარატის მიერ გაწეული კონსულტაციებისა და გეგმიური და არაგეგმიური ინსპექტირებების, განხილული განცხადებების ზრდის ფონზე აღინიშნება სისტემური ხასიათის დარღვევების შემცირების დინამიკა.</w:t>
      </w:r>
    </w:p>
    <w:p w14:paraId="0A772880" w14:textId="77777777" w:rsidR="0076022A" w:rsidRPr="00506B8C" w:rsidRDefault="0076022A" w:rsidP="00501D95">
      <w:pPr>
        <w:ind w:left="180"/>
        <w:rPr>
          <w:rFonts w:ascii="Sylfaen" w:eastAsia="Sylfaen" w:hAnsi="Sylfaen" w:cs="Arial"/>
          <w:color w:val="000000"/>
          <w:highlight w:val="yellow"/>
          <w:lang w:val="ka-GE"/>
        </w:rPr>
      </w:pPr>
    </w:p>
    <w:p w14:paraId="18597C98" w14:textId="77777777" w:rsidR="001E1D28" w:rsidRPr="00506B8C" w:rsidRDefault="001E1D28" w:rsidP="00501D95">
      <w:pPr>
        <w:ind w:left="180"/>
        <w:rPr>
          <w:rFonts w:ascii="Sylfaen" w:eastAsia="Sylfaen" w:hAnsi="Sylfaen" w:cs="Arial"/>
          <w:color w:val="000000"/>
          <w:highlight w:val="yellow"/>
          <w:lang w:val="ka-GE"/>
        </w:rPr>
      </w:pPr>
    </w:p>
    <w:p w14:paraId="3C0D8F5E" w14:textId="77777777" w:rsidR="0076022A" w:rsidRPr="00506B8C" w:rsidRDefault="0076022A" w:rsidP="008C08DB">
      <w:pPr>
        <w:pStyle w:val="abzacixml"/>
        <w:rPr>
          <w:lang w:val="ka-GE" w:eastAsia="x-none"/>
        </w:rPr>
      </w:pPr>
      <w:r w:rsidRPr="00506B8C">
        <w:t>6.16 სსიპ - საქართველოს დაზღვევის სახელმწიფო ზედამხედველობის სამსახური (პროგრამული კოდი 48 00)</w:t>
      </w:r>
    </w:p>
    <w:p w14:paraId="6F41E55D" w14:textId="77777777" w:rsidR="0076022A" w:rsidRPr="00506B8C" w:rsidRDefault="0076022A" w:rsidP="00501D95">
      <w:pPr>
        <w:spacing w:line="253" w:lineRule="atLeast"/>
        <w:ind w:left="180"/>
        <w:jc w:val="both"/>
        <w:rPr>
          <w:rFonts w:ascii="Sylfaen" w:hAnsi="Sylfaen"/>
          <w:color w:val="000000"/>
          <w:highlight w:val="yellow"/>
        </w:rPr>
      </w:pPr>
    </w:p>
    <w:p w14:paraId="4E09197E" w14:textId="77777777" w:rsidR="0076022A" w:rsidRPr="00506B8C" w:rsidRDefault="0076022A"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შედეგი:</w:t>
      </w:r>
    </w:p>
    <w:p w14:paraId="4E23E897" w14:textId="77777777" w:rsidR="0076022A" w:rsidRPr="00506B8C" w:rsidRDefault="0076022A"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ნორმატიული ბაზის განვითარება/სტანდარტიზაცია და ევროკავშირის კანონმდებლობასთან ჰარმონიზაცია.</w:t>
      </w:r>
    </w:p>
    <w:p w14:paraId="529EBF52" w14:textId="77777777" w:rsidR="0076022A" w:rsidRPr="00506B8C" w:rsidRDefault="0076022A"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 xml:space="preserve"> სადაზღვევო ბაზრის სტაბილურობა; </w:t>
      </w:r>
    </w:p>
    <w:p w14:paraId="2F1E9E28" w14:textId="77777777" w:rsidR="0076022A" w:rsidRPr="00506B8C" w:rsidRDefault="0076022A"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 xml:space="preserve">კონკურენტუნარიანი გარემოს არსებობა. </w:t>
      </w:r>
    </w:p>
    <w:p w14:paraId="44A6378D" w14:textId="77777777" w:rsidR="0076022A" w:rsidRPr="00506B8C" w:rsidRDefault="0076022A" w:rsidP="008C08DB">
      <w:pPr>
        <w:pStyle w:val="abzacixml"/>
        <w:rPr>
          <w:highlight w:val="yellow"/>
        </w:rPr>
      </w:pPr>
    </w:p>
    <w:p w14:paraId="37ADFFF4" w14:textId="77777777" w:rsidR="0076022A" w:rsidRPr="00506B8C" w:rsidRDefault="0076022A"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შედეგი:</w:t>
      </w:r>
    </w:p>
    <w:p w14:paraId="2941046A" w14:textId="77777777" w:rsidR="0076022A" w:rsidRPr="00506B8C" w:rsidRDefault="0076022A"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 xml:space="preserve">არსებული ნორმატიული ბაზა სტანდარტიებულია და ევროკავშირის კანონმდებლობასთან შესაბამისობაშია; </w:t>
      </w:r>
    </w:p>
    <w:p w14:paraId="3E532901" w14:textId="77777777" w:rsidR="0076022A" w:rsidRPr="00506B8C" w:rsidRDefault="0076022A"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 xml:space="preserve">უზრუნველყოფილია სადაზღვევო ბაზრის სტაბილურობა და  კონკურენტუნარიანი გარემოს არსებობა. </w:t>
      </w:r>
    </w:p>
    <w:p w14:paraId="1758E4AE" w14:textId="77777777" w:rsidR="00FD2314" w:rsidRPr="00506B8C" w:rsidRDefault="00FD2314" w:rsidP="00501D95">
      <w:pPr>
        <w:ind w:left="180"/>
        <w:rPr>
          <w:rFonts w:ascii="Sylfaen" w:eastAsia="Sylfaen" w:hAnsi="Sylfaen" w:cs="Arial"/>
          <w:color w:val="000000"/>
          <w:highlight w:val="yellow"/>
          <w:lang w:val="ka-GE"/>
        </w:rPr>
      </w:pPr>
    </w:p>
    <w:p w14:paraId="4849AE78" w14:textId="77777777" w:rsidR="00B74582" w:rsidRPr="00506B8C" w:rsidRDefault="00B74582" w:rsidP="00501D95">
      <w:pPr>
        <w:ind w:left="180"/>
        <w:rPr>
          <w:rFonts w:ascii="Sylfaen" w:eastAsia="Times New Roman" w:hAnsi="Sylfaen" w:cs="Arial"/>
          <w:lang w:val="ka-GE"/>
        </w:rPr>
      </w:pPr>
      <w:r w:rsidRPr="00506B8C">
        <w:rPr>
          <w:rFonts w:ascii="Sylfaen" w:eastAsia="Sylfaen" w:hAnsi="Sylfaen" w:cs="Arial"/>
          <w:color w:val="000000"/>
        </w:rPr>
        <w:t xml:space="preserve">6.18 </w:t>
      </w:r>
      <w:r w:rsidRPr="00506B8C">
        <w:rPr>
          <w:rFonts w:ascii="Sylfaen" w:eastAsia="Sylfaen" w:hAnsi="Sylfaen" w:cs="Arial"/>
          <w:color w:val="000000"/>
          <w:lang w:val="ka-GE"/>
        </w:rPr>
        <w:t>ერთიანი სახელმწიფო საინფორმაციო ტექნოლოგიების მხარდაჭერის განვითარება (პროგრამული კოდი 26 06)</w:t>
      </w:r>
    </w:p>
    <w:p w14:paraId="4DB70178" w14:textId="77777777" w:rsidR="00B74582" w:rsidRPr="00506B8C" w:rsidRDefault="00B74582" w:rsidP="00501D95">
      <w:p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პროგრამის განმახორციელებელი:</w:t>
      </w:r>
    </w:p>
    <w:p w14:paraId="00C02433" w14:textId="77777777" w:rsidR="00B74582" w:rsidRPr="00506B8C" w:rsidRDefault="00B74582" w:rsidP="00501D95">
      <w:pPr>
        <w:numPr>
          <w:ilvl w:val="0"/>
          <w:numId w:val="3"/>
        </w:num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სსიპ - სმართ ლოჯიქი</w:t>
      </w:r>
    </w:p>
    <w:p w14:paraId="66397691"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 xml:space="preserve">დაგეგმილი საბოლოო შედეგები: </w:t>
      </w:r>
    </w:p>
    <w:p w14:paraId="458681CD" w14:textId="77777777" w:rsidR="00B74582" w:rsidRPr="00506B8C" w:rsidRDefault="00B74582" w:rsidP="00501D95">
      <w:pPr>
        <w:spacing w:after="0" w:line="240" w:lineRule="auto"/>
        <w:ind w:left="180"/>
        <w:jc w:val="both"/>
        <w:rPr>
          <w:rFonts w:ascii="Sylfaen" w:eastAsia="Sylfaen" w:hAnsi="Sylfaen"/>
          <w:color w:val="000000"/>
        </w:rPr>
      </w:pPr>
    </w:p>
    <w:p w14:paraId="542E74B5"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საინფორმაციო ტექნოლოგიების მომსახურებაში ახალი სახელმწიფო სტრუქტურებისა და მუნიციპალიტეტების ჩართვა;</w:t>
      </w:r>
    </w:p>
    <w:p w14:paraId="1540186D"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ინფორმაციული ტექნოლოგიების მხარდაჭერის სერვისით მოსარგებლე ორგანიზაციების ინფორმაციული სისტემების უსაფრთხოების უზრუნველყოფა;</w:t>
      </w:r>
    </w:p>
    <w:p w14:paraId="56F5CAD0"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2E7276C3"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მიღწეული საბოლოო შედეგები:</w:t>
      </w:r>
    </w:p>
    <w:p w14:paraId="7842F193"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3B3A9355"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lastRenderedPageBreak/>
        <w:t>საინფორმაციო ტექნოლოგიების მომსახურებაში  ჩაერთო 1 სახელმწიფო სტრუქტურა და 2 მუნიციპალიტეტი;</w:t>
      </w:r>
    </w:p>
    <w:p w14:paraId="5132F254"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ინფორმაციული ტექნოლოგიების მხარდაჭერის სერვისით მოსარგებლე  37 ორგანიზაცია უზრუნველყოფილი იქნა ინფორმაციული სისტემების უსაფრთხოებით.</w:t>
      </w:r>
    </w:p>
    <w:p w14:paraId="2A87612D"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26A7BAF7"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დაგეგმილი და მიღწეული საბოლოო შედეგის შეფასების ინდიკატორი:</w:t>
      </w:r>
    </w:p>
    <w:p w14:paraId="0BBC5160" w14:textId="77777777" w:rsidR="00B74582" w:rsidRPr="00506B8C" w:rsidRDefault="00B74582" w:rsidP="00501D95">
      <w:pPr>
        <w:spacing w:after="0" w:line="240" w:lineRule="auto"/>
        <w:ind w:left="180"/>
        <w:jc w:val="both"/>
        <w:rPr>
          <w:rFonts w:ascii="Sylfaen" w:eastAsia="Sylfaen" w:hAnsi="Sylfaen"/>
          <w:color w:val="000000"/>
        </w:rPr>
      </w:pPr>
    </w:p>
    <w:p w14:paraId="528A99D4" w14:textId="77777777" w:rsidR="00B74582" w:rsidRPr="00506B8C" w:rsidRDefault="00B74582" w:rsidP="00501D95">
      <w:pPr>
        <w:numPr>
          <w:ilvl w:val="0"/>
          <w:numId w:val="139"/>
        </w:num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დაგეგმილი საბაზისო მაჩვენებელი - სსიპ</w:t>
      </w:r>
      <w:r w:rsidRPr="00506B8C">
        <w:rPr>
          <w:rFonts w:eastAsia="Times New Roman" w:cs="Arial"/>
          <w:lang w:val="ka-GE"/>
        </w:rPr>
        <w:t xml:space="preserve"> „</w:t>
      </w:r>
      <w:r w:rsidRPr="00506B8C">
        <w:rPr>
          <w:rFonts w:ascii="Sylfaen" w:eastAsia="Times New Roman" w:hAnsi="Sylfaen" w:cs="Arial"/>
          <w:lang w:val="ka-GE"/>
        </w:rPr>
        <w:t>სმართ</w:t>
      </w:r>
      <w:r w:rsidRPr="00506B8C">
        <w:rPr>
          <w:rFonts w:eastAsia="Times New Roman" w:cs="Arial"/>
          <w:lang w:val="ka-GE"/>
        </w:rPr>
        <w:t xml:space="preserve"> </w:t>
      </w:r>
      <w:r w:rsidRPr="00506B8C">
        <w:rPr>
          <w:rFonts w:ascii="Sylfaen" w:eastAsia="Times New Roman" w:hAnsi="Sylfaen" w:cs="Arial"/>
          <w:lang w:val="ka-GE"/>
        </w:rPr>
        <w:t>ლოჯიქის</w:t>
      </w:r>
      <w:r w:rsidRPr="00506B8C">
        <w:rPr>
          <w:rFonts w:eastAsia="Times New Roman" w:cs="Arial"/>
          <w:lang w:val="ka-GE"/>
        </w:rPr>
        <w:t xml:space="preserve">“ </w:t>
      </w:r>
      <w:r w:rsidRPr="00506B8C">
        <w:rPr>
          <w:rFonts w:ascii="Sylfaen" w:eastAsia="Times New Roman" w:hAnsi="Sylfaen" w:cs="Arial"/>
          <w:lang w:val="ka-GE"/>
        </w:rPr>
        <w:t>მომსახურებაში</w:t>
      </w:r>
      <w:r w:rsidRPr="00506B8C">
        <w:rPr>
          <w:rFonts w:eastAsia="Times New Roman" w:cs="Arial"/>
          <w:lang w:val="ka-GE"/>
        </w:rPr>
        <w:t xml:space="preserve"> </w:t>
      </w:r>
      <w:r w:rsidRPr="00506B8C">
        <w:rPr>
          <w:rFonts w:ascii="Sylfaen" w:eastAsia="Times New Roman" w:hAnsi="Sylfaen" w:cs="Arial"/>
          <w:lang w:val="ka-GE"/>
        </w:rPr>
        <w:t>ჩართულ</w:t>
      </w:r>
      <w:r w:rsidRPr="00506B8C">
        <w:rPr>
          <w:rFonts w:eastAsia="Times New Roman" w:cs="Arial"/>
          <w:lang w:val="ka-GE"/>
        </w:rPr>
        <w:t xml:space="preserve"> </w:t>
      </w:r>
      <w:r w:rsidRPr="00506B8C">
        <w:rPr>
          <w:rFonts w:ascii="Sylfaen" w:eastAsia="Times New Roman" w:hAnsi="Sylfaen" w:cs="Arial"/>
          <w:lang w:val="ka-GE"/>
        </w:rPr>
        <w:t>უწყებათა</w:t>
      </w:r>
      <w:r w:rsidRPr="00506B8C">
        <w:rPr>
          <w:rFonts w:eastAsia="Times New Roman" w:cs="Arial"/>
          <w:lang w:val="ka-GE"/>
        </w:rPr>
        <w:t xml:space="preserve"> </w:t>
      </w:r>
      <w:r w:rsidRPr="00506B8C">
        <w:rPr>
          <w:rFonts w:ascii="Sylfaen" w:eastAsia="Times New Roman" w:hAnsi="Sylfaen" w:cs="Arial"/>
          <w:lang w:val="ka-GE"/>
        </w:rPr>
        <w:t>რაოდენობა</w:t>
      </w:r>
      <w:r w:rsidRPr="00506B8C">
        <w:rPr>
          <w:rFonts w:eastAsia="Times New Roman" w:cs="Arial"/>
          <w:lang w:val="ka-GE"/>
        </w:rPr>
        <w:t xml:space="preserve"> </w:t>
      </w:r>
      <w:r w:rsidRPr="00506B8C">
        <w:rPr>
          <w:rFonts w:ascii="Sylfaen" w:eastAsia="Times New Roman" w:hAnsi="Sylfaen" w:cs="Arial"/>
          <w:lang w:val="ka-GE"/>
        </w:rPr>
        <w:t>მიმდინარე</w:t>
      </w:r>
      <w:r w:rsidRPr="00506B8C">
        <w:rPr>
          <w:rFonts w:eastAsia="Times New Roman" w:cs="Arial"/>
          <w:lang w:val="ka-GE"/>
        </w:rPr>
        <w:t xml:space="preserve"> </w:t>
      </w:r>
      <w:r w:rsidRPr="00506B8C">
        <w:rPr>
          <w:rFonts w:ascii="Sylfaen" w:eastAsia="Times New Roman" w:hAnsi="Sylfaen" w:cs="Arial"/>
          <w:lang w:val="ka-GE"/>
        </w:rPr>
        <w:t>ეტაპზე</w:t>
      </w:r>
      <w:r w:rsidRPr="00506B8C">
        <w:rPr>
          <w:rFonts w:eastAsia="Times New Roman" w:cs="Arial"/>
          <w:lang w:val="ka-GE"/>
        </w:rPr>
        <w:t xml:space="preserve"> </w:t>
      </w:r>
      <w:r w:rsidRPr="00506B8C">
        <w:rPr>
          <w:rFonts w:ascii="Sylfaen" w:eastAsia="Times New Roman" w:hAnsi="Sylfaen" w:cs="Arial"/>
          <w:lang w:val="ka-GE"/>
        </w:rPr>
        <w:t>შეადგენს 36 ორგანიზაციას;</w:t>
      </w:r>
    </w:p>
    <w:p w14:paraId="2A3C3E92" w14:textId="77777777" w:rsidR="00B74582" w:rsidRPr="00506B8C" w:rsidRDefault="00B74582" w:rsidP="00501D95">
      <w:p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 xml:space="preserve">დაგეგმილი მიზნობრივი მაჩვენებელი - 2017 წელი </w:t>
      </w:r>
      <w:r w:rsidRPr="00506B8C">
        <w:rPr>
          <w:rFonts w:ascii="Sylfaen" w:hAnsi="Sylfaen" w:cs="Sylfaen"/>
        </w:rPr>
        <w:t>−</w:t>
      </w:r>
      <w:r w:rsidRPr="00506B8C">
        <w:rPr>
          <w:rFonts w:ascii="Sylfaen" w:eastAsia="Times New Roman" w:hAnsi="Sylfaen" w:cs="Arial"/>
          <w:lang w:val="ka-GE"/>
        </w:rPr>
        <w:t xml:space="preserve"> მომსახურებაში ჩართული 40 ორგანიზაცია; 2018 წელი </w:t>
      </w:r>
      <w:r w:rsidRPr="00506B8C">
        <w:rPr>
          <w:rFonts w:ascii="Sylfaen" w:hAnsi="Sylfaen" w:cs="Sylfaen"/>
        </w:rPr>
        <w:t>−</w:t>
      </w:r>
      <w:r w:rsidRPr="00506B8C">
        <w:rPr>
          <w:rFonts w:ascii="Sylfaen" w:eastAsia="Times New Roman" w:hAnsi="Sylfaen" w:cs="Arial"/>
          <w:lang w:val="ka-GE"/>
        </w:rPr>
        <w:t xml:space="preserve"> მომსახურებაში ჩართული 45 ორგანიზაცია; 2019 წელი </w:t>
      </w:r>
      <w:r w:rsidRPr="00506B8C">
        <w:rPr>
          <w:rFonts w:ascii="Sylfaen" w:hAnsi="Sylfaen" w:cs="Sylfaen"/>
        </w:rPr>
        <w:t>−</w:t>
      </w:r>
      <w:r w:rsidRPr="00506B8C">
        <w:rPr>
          <w:rFonts w:ascii="Sylfaen" w:eastAsia="Times New Roman" w:hAnsi="Sylfaen" w:cs="Arial"/>
          <w:lang w:val="ka-GE"/>
        </w:rPr>
        <w:t xml:space="preserve"> მომსახურებაში ჩართული 50 ორგანიზაცია; 2020 წელი </w:t>
      </w:r>
      <w:r w:rsidRPr="00506B8C">
        <w:rPr>
          <w:rFonts w:ascii="Sylfaen" w:hAnsi="Sylfaen" w:cs="Sylfaen"/>
        </w:rPr>
        <w:t>−</w:t>
      </w:r>
      <w:r w:rsidRPr="00506B8C">
        <w:rPr>
          <w:rFonts w:ascii="Sylfaen" w:hAnsi="Sylfaen" w:cs="Sylfaen"/>
          <w:lang w:val="ka-GE"/>
        </w:rPr>
        <w:t xml:space="preserve"> </w:t>
      </w:r>
      <w:r w:rsidRPr="00506B8C">
        <w:rPr>
          <w:rFonts w:ascii="Sylfaen" w:eastAsia="Times New Roman" w:hAnsi="Sylfaen" w:cs="Arial"/>
          <w:lang w:val="ka-GE"/>
        </w:rPr>
        <w:t>მომსახურებაში ჩართული 55 ორგანიზაცია;</w:t>
      </w:r>
    </w:p>
    <w:p w14:paraId="643937BC" w14:textId="77777777" w:rsidR="00B74582" w:rsidRPr="00506B8C" w:rsidRDefault="00B74582" w:rsidP="00501D95">
      <w:p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მიღწეული საბოლოო შედეგის შეფასების ინდიკატორი</w:t>
      </w:r>
    </w:p>
    <w:p w14:paraId="021C1931" w14:textId="77777777" w:rsidR="00B74582" w:rsidRPr="00506B8C" w:rsidRDefault="00B74582" w:rsidP="00501D95">
      <w:p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2017 წლის მდგომარეობით, სსიპ „სმართ ლოჯიქის“ სრულ IT სერვისების მიწოდების  მომსახურებაში ჩართულია 37 ორგანიზაცია.</w:t>
      </w:r>
    </w:p>
    <w:p w14:paraId="0AFF23E0" w14:textId="77777777" w:rsidR="00B74582" w:rsidRPr="00506B8C" w:rsidRDefault="00B74582" w:rsidP="00501D95">
      <w:pPr>
        <w:tabs>
          <w:tab w:val="left" w:pos="360"/>
        </w:tabs>
        <w:spacing w:after="0"/>
        <w:ind w:left="180"/>
        <w:jc w:val="both"/>
        <w:rPr>
          <w:rFonts w:ascii="Sylfaen" w:eastAsia="Times New Roman" w:hAnsi="Sylfaen" w:cs="Arial"/>
          <w:lang w:val="ka-GE"/>
        </w:rPr>
      </w:pPr>
    </w:p>
    <w:p w14:paraId="79100F42" w14:textId="77777777" w:rsidR="00B74582" w:rsidRPr="00506B8C" w:rsidRDefault="00B74582" w:rsidP="00501D95">
      <w:pPr>
        <w:numPr>
          <w:ilvl w:val="0"/>
          <w:numId w:val="139"/>
        </w:numPr>
        <w:tabs>
          <w:tab w:val="left" w:pos="0"/>
          <w:tab w:val="left" w:pos="360"/>
        </w:tabs>
        <w:spacing w:after="0"/>
        <w:ind w:left="180"/>
        <w:jc w:val="both"/>
        <w:rPr>
          <w:rFonts w:eastAsia="Times New Roman" w:cs="Arial"/>
          <w:lang w:val="ka-GE"/>
        </w:rPr>
      </w:pPr>
      <w:r w:rsidRPr="00506B8C">
        <w:rPr>
          <w:rFonts w:ascii="Sylfaen" w:eastAsia="Times New Roman" w:hAnsi="Sylfaen" w:cs="Arial"/>
          <w:lang w:val="ka-GE"/>
        </w:rPr>
        <w:t>დაგეგმილი საბაზისო მაჩვენებელი - მხარდაჭერის</w:t>
      </w:r>
      <w:r w:rsidRPr="00506B8C">
        <w:rPr>
          <w:rFonts w:eastAsia="Times New Roman" w:cs="Arial"/>
          <w:lang w:val="ka-GE"/>
        </w:rPr>
        <w:t xml:space="preserve"> </w:t>
      </w:r>
      <w:r w:rsidRPr="00506B8C">
        <w:rPr>
          <w:rFonts w:ascii="Sylfaen" w:eastAsia="Times New Roman" w:hAnsi="Sylfaen" w:cs="Arial"/>
          <w:lang w:val="ka-GE"/>
        </w:rPr>
        <w:t>სერვისით</w:t>
      </w:r>
      <w:r w:rsidRPr="00506B8C">
        <w:rPr>
          <w:rFonts w:eastAsia="Times New Roman" w:cs="Arial"/>
          <w:lang w:val="ka-GE"/>
        </w:rPr>
        <w:t xml:space="preserve"> </w:t>
      </w:r>
      <w:r w:rsidRPr="00506B8C">
        <w:rPr>
          <w:rFonts w:ascii="Sylfaen" w:eastAsia="Times New Roman" w:hAnsi="Sylfaen" w:cs="Arial"/>
          <w:lang w:val="ka-GE"/>
        </w:rPr>
        <w:t>მოსარგებლე</w:t>
      </w:r>
      <w:r w:rsidRPr="00506B8C">
        <w:rPr>
          <w:rFonts w:eastAsia="Times New Roman" w:cs="Arial"/>
          <w:lang w:val="ka-GE"/>
        </w:rPr>
        <w:t xml:space="preserve"> </w:t>
      </w:r>
      <w:r w:rsidRPr="00506B8C">
        <w:rPr>
          <w:rFonts w:ascii="Sylfaen" w:eastAsia="Times New Roman" w:hAnsi="Sylfaen" w:cs="Arial"/>
          <w:lang w:val="ka-GE"/>
        </w:rPr>
        <w:t>ორგანიზაციებში</w:t>
      </w:r>
      <w:r w:rsidRPr="00506B8C">
        <w:rPr>
          <w:rFonts w:eastAsia="Times New Roman" w:cs="Arial"/>
          <w:lang w:val="ka-GE"/>
        </w:rPr>
        <w:t xml:space="preserve"> </w:t>
      </w:r>
      <w:r w:rsidRPr="00506B8C">
        <w:rPr>
          <w:rFonts w:ascii="Sylfaen" w:eastAsia="Times New Roman" w:hAnsi="Sylfaen" w:cs="Arial"/>
          <w:lang w:val="ka-GE"/>
        </w:rPr>
        <w:t>არასანქცირებული</w:t>
      </w:r>
      <w:r w:rsidRPr="00506B8C">
        <w:rPr>
          <w:rFonts w:eastAsia="Times New Roman" w:cs="Arial"/>
          <w:lang w:val="ka-GE"/>
        </w:rPr>
        <w:t xml:space="preserve"> </w:t>
      </w:r>
      <w:r w:rsidRPr="00506B8C">
        <w:rPr>
          <w:rFonts w:ascii="Sylfaen" w:eastAsia="Times New Roman" w:hAnsi="Sylfaen" w:cs="Arial"/>
          <w:lang w:val="ka-GE"/>
        </w:rPr>
        <w:t>წვდომის</w:t>
      </w:r>
      <w:r w:rsidRPr="00506B8C">
        <w:rPr>
          <w:rFonts w:eastAsia="Times New Roman" w:cs="Arial"/>
          <w:lang w:val="ka-GE"/>
        </w:rPr>
        <w:t xml:space="preserve"> </w:t>
      </w:r>
      <w:r w:rsidRPr="00506B8C">
        <w:rPr>
          <w:rFonts w:ascii="Sylfaen" w:eastAsia="Times New Roman" w:hAnsi="Sylfaen" w:cs="Arial"/>
          <w:lang w:val="ka-GE"/>
        </w:rPr>
        <w:t>და</w:t>
      </w:r>
      <w:r w:rsidRPr="00506B8C">
        <w:rPr>
          <w:rFonts w:eastAsia="Times New Roman" w:cs="Arial"/>
          <w:lang w:val="ka-GE"/>
        </w:rPr>
        <w:t xml:space="preserve"> </w:t>
      </w:r>
      <w:r w:rsidRPr="00506B8C">
        <w:rPr>
          <w:rFonts w:ascii="Sylfaen" w:eastAsia="Times New Roman" w:hAnsi="Sylfaen" w:cs="Arial"/>
          <w:lang w:val="ka-GE"/>
        </w:rPr>
        <w:t>ვებგვერდების გატეხვის</w:t>
      </w:r>
      <w:r w:rsidRPr="00506B8C">
        <w:rPr>
          <w:rFonts w:eastAsia="Times New Roman" w:cs="Arial"/>
          <w:lang w:val="ka-GE"/>
        </w:rPr>
        <w:t xml:space="preserve"> </w:t>
      </w:r>
      <w:r w:rsidRPr="00506B8C">
        <w:rPr>
          <w:rFonts w:ascii="Sylfaen" w:eastAsia="Times New Roman" w:hAnsi="Sylfaen" w:cs="Arial"/>
          <w:lang w:val="ka-GE"/>
        </w:rPr>
        <w:t>ნულოვანი</w:t>
      </w:r>
      <w:r w:rsidRPr="00506B8C">
        <w:rPr>
          <w:rFonts w:eastAsia="Times New Roman" w:cs="Arial"/>
          <w:lang w:val="ka-GE"/>
        </w:rPr>
        <w:t xml:space="preserve"> </w:t>
      </w:r>
      <w:r w:rsidRPr="00506B8C">
        <w:rPr>
          <w:rFonts w:ascii="Sylfaen" w:eastAsia="Times New Roman" w:hAnsi="Sylfaen" w:cs="Arial"/>
          <w:lang w:val="ka-GE"/>
        </w:rPr>
        <w:t>მაჩვენებელი;</w:t>
      </w:r>
    </w:p>
    <w:p w14:paraId="7826415D" w14:textId="77777777" w:rsidR="00B74582" w:rsidRPr="00506B8C" w:rsidRDefault="00B74582" w:rsidP="00501D95">
      <w:p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დაგეგმილი მიზნობრივი მაჩვენებელი - 2017-2020 წლებში არასანქცირებული წვდომის და ვებგვერდის გატეხვის ნულოვანი მაჩვენებელი;</w:t>
      </w:r>
    </w:p>
    <w:p w14:paraId="6EA67B27" w14:textId="77777777" w:rsidR="00B74582" w:rsidRPr="00506B8C" w:rsidRDefault="00B74582" w:rsidP="00501D95">
      <w:p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მიღწეული საბოლოო შედეგის შეფასების ინდიკატორი - 2017 წელს არასანქცირებული წვდომის და ვებგვერდის გატეხვის მაჩვენებელი ნულოვანია.</w:t>
      </w:r>
    </w:p>
    <w:p w14:paraId="03CF7671" w14:textId="77777777" w:rsidR="00B74582" w:rsidRPr="00506B8C" w:rsidRDefault="00B74582" w:rsidP="00501D95">
      <w:pPr>
        <w:tabs>
          <w:tab w:val="left" w:pos="360"/>
        </w:tabs>
        <w:spacing w:after="0"/>
        <w:ind w:left="180"/>
        <w:jc w:val="both"/>
        <w:rPr>
          <w:rFonts w:ascii="Sylfaen" w:eastAsia="Times New Roman" w:hAnsi="Sylfaen" w:cs="Arial"/>
          <w:lang w:val="ka-GE"/>
        </w:rPr>
      </w:pPr>
    </w:p>
    <w:p w14:paraId="48FF767C" w14:textId="77777777" w:rsidR="00B74582" w:rsidRPr="00506B8C" w:rsidRDefault="00B74582" w:rsidP="00501D95">
      <w:p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0B715E0C" w14:textId="505E070E" w:rsidR="00B74582" w:rsidRDefault="00B74582" w:rsidP="00501D95">
      <w:pPr>
        <w:spacing w:after="100" w:afterAutospacing="1"/>
        <w:ind w:left="180"/>
        <w:jc w:val="both"/>
        <w:rPr>
          <w:rFonts w:ascii="Sylfaen" w:hAnsi="Sylfaen"/>
        </w:rPr>
      </w:pPr>
      <w:r w:rsidRPr="001C0230">
        <w:rPr>
          <w:rFonts w:ascii="Sylfaen" w:hAnsi="Sylfaen"/>
        </w:rPr>
        <w:t xml:space="preserve">1. მიზნობრივ და ფაქტობრივ მაჩვენებლებს შორის სხვაობამ შეადგინა 3 </w:t>
      </w:r>
      <w:r w:rsidRPr="001C0230">
        <w:rPr>
          <w:rFonts w:ascii="Sylfaen" w:hAnsi="Sylfaen"/>
          <w:lang w:val="ka-GE"/>
        </w:rPr>
        <w:t>ორგანიზაცია</w:t>
      </w:r>
      <w:r w:rsidRPr="001C0230">
        <w:rPr>
          <w:rFonts w:ascii="Sylfaen" w:hAnsi="Sylfaen"/>
        </w:rPr>
        <w:t xml:space="preserve">. ჩამორჩენა </w:t>
      </w:r>
      <w:r w:rsidRPr="001C0230">
        <w:rPr>
          <w:rFonts w:ascii="Sylfaen" w:hAnsi="Sylfaen"/>
          <w:lang w:val="ka-GE"/>
        </w:rPr>
        <w:t>მიზნობრივ</w:t>
      </w:r>
      <w:r w:rsidRPr="001C0230">
        <w:rPr>
          <w:rFonts w:ascii="Sylfaen" w:hAnsi="Sylfaen"/>
        </w:rPr>
        <w:t xml:space="preserve"> მაჩვენებელთან მიმართებ</w:t>
      </w:r>
      <w:r w:rsidRPr="001C0230">
        <w:rPr>
          <w:rFonts w:ascii="Sylfaen" w:hAnsi="Sylfaen"/>
          <w:lang w:val="ka-GE"/>
        </w:rPr>
        <w:t>ით,</w:t>
      </w:r>
      <w:r w:rsidRPr="001C0230">
        <w:rPr>
          <w:rFonts w:ascii="Sylfaen" w:hAnsi="Sylfaen"/>
        </w:rPr>
        <w:t xml:space="preserve"> პირველ რიგში</w:t>
      </w:r>
      <w:r w:rsidRPr="001C0230">
        <w:rPr>
          <w:rFonts w:ascii="Sylfaen" w:hAnsi="Sylfaen"/>
          <w:lang w:val="ka-GE"/>
        </w:rPr>
        <w:t>,</w:t>
      </w:r>
      <w:r w:rsidRPr="001C0230">
        <w:rPr>
          <w:rFonts w:ascii="Sylfaen" w:hAnsi="Sylfaen"/>
        </w:rPr>
        <w:t xml:space="preserve"> განპირობებულია თანამშრომელთა რაოდენობის სიმცირით, კერძოდ, ხარჯების ოპტიმიზაციის პოლიტიკიდან გამომდინარე</w:t>
      </w:r>
      <w:r w:rsidRPr="001C0230">
        <w:rPr>
          <w:rFonts w:ascii="Sylfaen" w:hAnsi="Sylfaen"/>
          <w:lang w:val="ka-GE"/>
        </w:rPr>
        <w:t>,</w:t>
      </w:r>
      <w:r w:rsidRPr="001C0230">
        <w:rPr>
          <w:rFonts w:ascii="Sylfaen" w:hAnsi="Sylfaen"/>
        </w:rPr>
        <w:t xml:space="preserve"> 2017 წელს წინა წელთან </w:t>
      </w:r>
      <w:r w:rsidRPr="001C0230">
        <w:rPr>
          <w:rFonts w:ascii="Sylfaen" w:hAnsi="Sylfaen"/>
          <w:lang w:val="ka-GE"/>
        </w:rPr>
        <w:t>შედარებით</w:t>
      </w:r>
      <w:r w:rsidRPr="001C0230">
        <w:rPr>
          <w:rFonts w:ascii="Sylfaen" w:hAnsi="Sylfaen"/>
        </w:rPr>
        <w:t xml:space="preserve"> 10 ერთეულით შემცირდა ორგანიზაციის საშტატო განრიგით გათვალისწინებული რიცხოვნობა, შესაბამისად, არსებული რესურსით ვერ მოხერხდა ორგანიზაციის ცნობადობის გაზრდაზე სრულყოფილი მუშაობა, ასევე</w:t>
      </w:r>
      <w:r w:rsidRPr="001C0230">
        <w:rPr>
          <w:rFonts w:ascii="Sylfaen" w:hAnsi="Sylfaen"/>
          <w:lang w:val="ka-GE"/>
        </w:rPr>
        <w:t>,</w:t>
      </w:r>
      <w:r w:rsidRPr="001C0230">
        <w:rPr>
          <w:rFonts w:ascii="Sylfaen" w:hAnsi="Sylfaen"/>
        </w:rPr>
        <w:t xml:space="preserve"> </w:t>
      </w:r>
      <w:r w:rsidRPr="001C0230">
        <w:rPr>
          <w:rFonts w:ascii="Sylfaen" w:hAnsi="Sylfaen"/>
          <w:lang w:val="ka-GE"/>
        </w:rPr>
        <w:t>ვერ მოხდა</w:t>
      </w:r>
      <w:r w:rsidRPr="001C0230">
        <w:rPr>
          <w:rFonts w:ascii="Sylfaen" w:hAnsi="Sylfaen"/>
        </w:rPr>
        <w:t xml:space="preserve"> ტექნიკური მხარდაჭერის ახალი სპეციალისტები</w:t>
      </w:r>
      <w:r w:rsidRPr="001C0230">
        <w:rPr>
          <w:rFonts w:ascii="Sylfaen" w:hAnsi="Sylfaen"/>
          <w:lang w:val="ka-GE"/>
        </w:rPr>
        <w:t>ს დამატება</w:t>
      </w:r>
      <w:r w:rsidRPr="001C0230">
        <w:rPr>
          <w:rFonts w:ascii="Sylfaen" w:hAnsi="Sylfaen"/>
        </w:rPr>
        <w:t xml:space="preserve">, </w:t>
      </w:r>
      <w:r w:rsidRPr="001C0230">
        <w:rPr>
          <w:rFonts w:ascii="Sylfaen" w:hAnsi="Sylfaen"/>
          <w:lang w:val="ka-GE"/>
        </w:rPr>
        <w:t>რაც</w:t>
      </w:r>
      <w:r w:rsidRPr="001C0230">
        <w:rPr>
          <w:rFonts w:ascii="Sylfaen" w:hAnsi="Sylfaen"/>
        </w:rPr>
        <w:t xml:space="preserve"> აუცილებელია აღნიშნული სერვისების მიწოდებისათვის.</w:t>
      </w:r>
    </w:p>
    <w:p w14:paraId="233EB245" w14:textId="77777777" w:rsidR="003661C3" w:rsidRPr="00506B8C" w:rsidRDefault="003661C3" w:rsidP="00501D95">
      <w:pPr>
        <w:ind w:left="180"/>
        <w:rPr>
          <w:rFonts w:ascii="Sylfaen" w:eastAsia="Sylfaen" w:hAnsi="Sylfaen" w:cs="Arial"/>
          <w:color w:val="000000"/>
          <w:lang w:val="ka-GE"/>
        </w:rPr>
      </w:pPr>
      <w:r>
        <w:rPr>
          <w:rFonts w:ascii="Sylfaen" w:eastAsia="Sylfaen" w:hAnsi="Sylfaen" w:cs="Arial"/>
          <w:color w:val="000000"/>
          <w:lang w:val="ka-GE"/>
        </w:rPr>
        <w:t xml:space="preserve">6.19 </w:t>
      </w:r>
      <w:r w:rsidRPr="00506B8C">
        <w:rPr>
          <w:rFonts w:ascii="Sylfaen" w:eastAsia="Sylfaen" w:hAnsi="Sylfaen" w:cs="Arial"/>
          <w:color w:val="000000"/>
          <w:lang w:val="ka-GE"/>
        </w:rPr>
        <w:t>საჯარო რეესტრის ეროვნული სააგენტოს მომსახურებათა განვითარება და ხელმისაწვდომობა (პროგრამული კოდი 26 12)</w:t>
      </w:r>
    </w:p>
    <w:p w14:paraId="3749D1D7" w14:textId="77777777" w:rsidR="003661C3" w:rsidRPr="00506B8C" w:rsidRDefault="003661C3" w:rsidP="00501D95">
      <w:p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პროგრამის განმახორციელებელი:</w:t>
      </w:r>
    </w:p>
    <w:p w14:paraId="2603F79A" w14:textId="77777777" w:rsidR="003661C3" w:rsidRPr="00506B8C" w:rsidRDefault="003661C3" w:rsidP="00501D95">
      <w:pPr>
        <w:numPr>
          <w:ilvl w:val="0"/>
          <w:numId w:val="3"/>
        </w:num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სსიპ - საჯარო რეესტრის ეროვნული სააგენტო</w:t>
      </w:r>
    </w:p>
    <w:p w14:paraId="013EA844" w14:textId="77777777" w:rsidR="003661C3" w:rsidRPr="00506B8C" w:rsidRDefault="003661C3" w:rsidP="00501D95">
      <w:pPr>
        <w:spacing w:after="0" w:line="240" w:lineRule="auto"/>
        <w:ind w:left="180"/>
        <w:jc w:val="both"/>
        <w:rPr>
          <w:rFonts w:ascii="Sylfaen" w:eastAsia="Times New Roman" w:hAnsi="Sylfaen"/>
          <w:szCs w:val="24"/>
          <w:lang w:val="ka-GE"/>
        </w:rPr>
      </w:pPr>
    </w:p>
    <w:p w14:paraId="5BC9D998" w14:textId="77777777" w:rsidR="003661C3" w:rsidRPr="00506B8C" w:rsidRDefault="003661C3"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 xml:space="preserve">დაგეგმილი საბოლოო შედეგები: </w:t>
      </w:r>
    </w:p>
    <w:p w14:paraId="69AD9274" w14:textId="77777777" w:rsidR="003661C3" w:rsidRPr="00506B8C" w:rsidRDefault="003661C3" w:rsidP="00501D95">
      <w:pPr>
        <w:spacing w:after="0" w:line="240" w:lineRule="auto"/>
        <w:ind w:left="180"/>
        <w:jc w:val="both"/>
        <w:rPr>
          <w:rFonts w:ascii="Sylfaen" w:eastAsia="Times New Roman" w:hAnsi="Sylfaen"/>
          <w:szCs w:val="24"/>
          <w:lang w:val="ka-GE"/>
        </w:rPr>
      </w:pPr>
    </w:p>
    <w:p w14:paraId="42D86992" w14:textId="77777777" w:rsidR="003661C3" w:rsidRPr="00506B8C" w:rsidRDefault="003661C3"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ეროვნული სივრცითი მონაცემების ინფრასტრუქტურისა და საინფორმაციო ქსელურ-ანალიტიკური სისტემის შექმნა;</w:t>
      </w:r>
    </w:p>
    <w:p w14:paraId="0356E26E" w14:textId="77777777" w:rsidR="003661C3" w:rsidRPr="00506B8C" w:rsidRDefault="003661C3"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სააგენტოში არსებული არაზუსტი მონაცემების შესწორება, ციფრულ მატარებლებზე გადატანა, სარეგისტრაციო დოკუმენტაციაზე ხელმისაწვდომობის ზრდა და გაცნობა ნებისმიერი დაინტერესებული პირისათვის;</w:t>
      </w:r>
    </w:p>
    <w:p w14:paraId="37394804" w14:textId="77777777" w:rsidR="003661C3" w:rsidRPr="00506B8C" w:rsidRDefault="003661C3"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 xml:space="preserve">საქართველოს ტერიტორიის აქტუალური რეგიონების ციფრული აეროფოტოგადაღება და ციფრული ორთოფოტოგეგმების დამზადება, ციფრული კარტოგრაფიული მასალისა და ტოპოგრაფიული რუკების შექმნა, სასოფლო-სამეურნეო დანიშნულების მიწების საკადასტრო აზომვები და დარეგისტრირებული ფართობების მონიტორინგი. </w:t>
      </w:r>
    </w:p>
    <w:p w14:paraId="2B8C81D1" w14:textId="77777777" w:rsidR="003661C3" w:rsidRPr="00506B8C" w:rsidRDefault="003661C3" w:rsidP="00501D95">
      <w:pPr>
        <w:spacing w:after="0" w:line="240" w:lineRule="auto"/>
        <w:ind w:left="180"/>
        <w:jc w:val="both"/>
        <w:rPr>
          <w:rFonts w:ascii="Sylfaen" w:eastAsia="Sylfaen" w:hAnsi="Sylfaen"/>
          <w:color w:val="000000"/>
        </w:rPr>
      </w:pPr>
    </w:p>
    <w:p w14:paraId="485D09E3" w14:textId="77777777" w:rsidR="003661C3" w:rsidRPr="00506B8C" w:rsidRDefault="003661C3"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მიღწეული საბოლოო შედეგები:</w:t>
      </w:r>
    </w:p>
    <w:p w14:paraId="345136F0" w14:textId="77777777" w:rsidR="003661C3" w:rsidRPr="00506B8C" w:rsidRDefault="003661C3"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2AB55720" w14:textId="77777777" w:rsidR="003661C3" w:rsidRPr="00506B8C" w:rsidRDefault="003661C3"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2017 წელს განხორციელდა ეროვნული სივრცითი მონაცემების ინფრასტრუქტურისა და საინფორმაციო ქსელურ-ანალიტიკური სისტემის შექმნისთვის საჭირო აქტივობები; შემუშავდა „ეროვნული სივრცითი მონაცემების ინფრასტრუქტურის შესახებ“ საქართველოს კანონის პროექტი და საქართველოს მთავრობის დადგენილების − „სივრცითი მონაცემების ნაკრებებისა და სივრცით მონაცემებთან დაკავშირებული ელექტრონული სერვისების აღწერის, მოძიების, მიღებისა და გამოყენების მიზნით მეტამონაცემების შექმნის, განახლებისა და შენახვის წესის დამტკიცების შესახებ“ − პროექტის ვერსია;</w:t>
      </w:r>
    </w:p>
    <w:p w14:paraId="09DC3A79" w14:textId="77777777" w:rsidR="003661C3" w:rsidRPr="00506B8C" w:rsidRDefault="003661C3"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2017 წლის განმავლობაში დამუშავდა და აღიწერა უძრავ ნივთებზე რეგისტრირებული უფლებების ამსახველი რეესტრში დაცული სარეგისტრაციო დოკუმენტაცია, დამუშავდა მიწის მიღება-ჩაბარების აქტები (უძრავ ნივთებზე უფლებათა რეესტრის ელექტრონულ პროგრამაში სკანირებულ/ატვირთულ იქნა დოკუმენტები), აღიწერა და დასკანირდა საარქივო დოკუმენტაციები. საანგარიშო პერიოდში  განხორციელდა იურიდიული პირების სარეგისტრაციო დოკუმენტაციის სისტემატიზაცია, სარეგისტრაციო დოკუმენტაციის შესწავლა, მათი ელექტრონული რეესტრის მონაცემებთან შედარება, კვლევის შედეგად აღმოჩენილი უზუსტო/ხარვეზიანი ელექტრონული ჩანაწერის დოკუმენტაციასთან შესაბამისობაში მოყვანა, არქივში დაცული სარეგისტრაციო დოკუმენტაციის ადგილმდებარეობის განსაზღვრის და მათი გაციფრების სისტემური პროცესი;</w:t>
      </w:r>
    </w:p>
    <w:p w14:paraId="60BBF13F" w14:textId="77777777" w:rsidR="003661C3" w:rsidRPr="00506B8C" w:rsidRDefault="003661C3"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განხორციელდა აეროფოტოგადაღება საქართველოს ტერიტორიის აქტუალურ რეგიონებში. დამუშავდა და შეიქმნა ორთოფოტოგეგმები. 2017 წელს  ფოტოგრამმეტრიული მეთოდის გამოყენებით მუშაობა დაიწყო  ურბანულ ტერიტორიებზე.</w:t>
      </w:r>
    </w:p>
    <w:p w14:paraId="2522EE0E" w14:textId="77777777" w:rsidR="003661C3" w:rsidRPr="00506B8C" w:rsidRDefault="003661C3" w:rsidP="00501D95">
      <w:pPr>
        <w:spacing w:after="0" w:line="240" w:lineRule="auto"/>
        <w:ind w:left="180"/>
        <w:jc w:val="both"/>
        <w:rPr>
          <w:rFonts w:ascii="Sylfaen" w:eastAsia="Times New Roman" w:hAnsi="Sylfaen"/>
          <w:szCs w:val="24"/>
          <w:lang w:val="ka-GE"/>
        </w:rPr>
      </w:pPr>
    </w:p>
    <w:p w14:paraId="481365B4" w14:textId="77777777" w:rsidR="003661C3" w:rsidRPr="00506B8C" w:rsidRDefault="003661C3"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დაგეგმილი და მიღწეული საბოლოო შედეგის შეფასების ინდიკატორი:</w:t>
      </w:r>
    </w:p>
    <w:p w14:paraId="2B318355" w14:textId="77777777" w:rsidR="003661C3" w:rsidRPr="00506B8C" w:rsidRDefault="003661C3" w:rsidP="00501D95">
      <w:pPr>
        <w:spacing w:after="0" w:line="240" w:lineRule="auto"/>
        <w:ind w:left="180"/>
        <w:jc w:val="both"/>
        <w:rPr>
          <w:rFonts w:ascii="Sylfaen" w:eastAsia="Sylfaen" w:hAnsi="Sylfaen"/>
          <w:color w:val="000000"/>
        </w:rPr>
      </w:pPr>
    </w:p>
    <w:p w14:paraId="25881EA9" w14:textId="77777777" w:rsidR="003661C3" w:rsidRPr="00506B8C" w:rsidRDefault="003661C3" w:rsidP="00501D95">
      <w:pPr>
        <w:numPr>
          <w:ilvl w:val="0"/>
          <w:numId w:val="142"/>
        </w:numPr>
        <w:autoSpaceDE w:val="0"/>
        <w:autoSpaceDN w:val="0"/>
        <w:adjustRightInd w:val="0"/>
        <w:spacing w:after="0"/>
        <w:ind w:left="180" w:hanging="270"/>
        <w:jc w:val="both"/>
        <w:rPr>
          <w:rFonts w:ascii="Sylfaen" w:hAnsi="Sylfaen" w:cs="Sylfaen"/>
          <w:color w:val="000000"/>
          <w:sz w:val="20"/>
          <w:szCs w:val="20"/>
        </w:rPr>
      </w:pPr>
      <w:r w:rsidRPr="00506B8C">
        <w:rPr>
          <w:rFonts w:ascii="Sylfaen" w:eastAsia="Times New Roman" w:hAnsi="Sylfaen" w:cs="Sylfaen"/>
          <w:szCs w:val="20"/>
          <w:lang w:val="ka-GE" w:eastAsia="x-none"/>
        </w:rPr>
        <w:t>დაგეგმილი საბაზისო მაჩვენებელი - სივრცითი მონაცემების ციფრულ ფორმატში წარმოების და გაზიარების სტანდარტიზებული სახელმწიფო სისტემის არარსებობა;</w:t>
      </w:r>
    </w:p>
    <w:p w14:paraId="720CF782" w14:textId="77777777" w:rsidR="003661C3" w:rsidRPr="00506B8C" w:rsidRDefault="003661C3" w:rsidP="00501D95">
      <w:pPr>
        <w:autoSpaceDE w:val="0"/>
        <w:autoSpaceDN w:val="0"/>
        <w:adjustRightInd w:val="0"/>
        <w:spacing w:after="0"/>
        <w:ind w:left="180"/>
        <w:jc w:val="both"/>
        <w:rPr>
          <w:rFonts w:ascii="Sylfaen" w:eastAsia="Times New Roman" w:hAnsi="Sylfaen" w:cs="Sylfaen"/>
          <w:szCs w:val="20"/>
          <w:lang w:val="ka-GE" w:eastAsia="x-none"/>
        </w:rPr>
      </w:pPr>
      <w:r w:rsidRPr="00506B8C">
        <w:rPr>
          <w:rFonts w:ascii="Sylfaen" w:eastAsia="Times New Roman" w:hAnsi="Sylfaen" w:cs="Sylfaen"/>
          <w:szCs w:val="20"/>
          <w:lang w:val="ka-GE" w:eastAsia="x-none"/>
        </w:rPr>
        <w:t xml:space="preserve">დაგეგმილი მიზნობრივი მაჩვენებელი - 2017 წელი </w:t>
      </w:r>
      <w:r w:rsidRPr="00506B8C">
        <w:rPr>
          <w:rFonts w:ascii="Sylfaen" w:hAnsi="Sylfaen" w:cs="Sylfaen"/>
          <w:lang w:val="ka-GE"/>
        </w:rPr>
        <w:t>−</w:t>
      </w:r>
      <w:r w:rsidRPr="00506B8C">
        <w:rPr>
          <w:rFonts w:ascii="Sylfaen" w:eastAsia="Times New Roman" w:hAnsi="Sylfaen" w:cs="Sylfaen"/>
          <w:szCs w:val="20"/>
          <w:lang w:val="ka-GE" w:eastAsia="x-none"/>
        </w:rPr>
        <w:t xml:space="preserve"> ეროვნული სივრცითი მონაცემების ინფრასტრუქტურის შემუშავებული ვერსია v1.0; 2018 წელი </w:t>
      </w:r>
      <w:r w:rsidRPr="00506B8C">
        <w:rPr>
          <w:rFonts w:ascii="Sylfaen" w:hAnsi="Sylfaen" w:cs="Sylfaen"/>
          <w:lang w:val="ka-GE"/>
        </w:rPr>
        <w:t>−</w:t>
      </w:r>
      <w:r w:rsidRPr="00506B8C">
        <w:rPr>
          <w:rFonts w:ascii="Sylfaen" w:eastAsia="Times New Roman" w:hAnsi="Sylfaen" w:cs="Sylfaen"/>
          <w:szCs w:val="20"/>
          <w:lang w:val="ka-GE" w:eastAsia="x-none"/>
        </w:rPr>
        <w:t xml:space="preserve"> ეროვნული სივრცითი მონაცემების ინფრასტრუქტურის შემუშავებული ვერსია v2.0;</w:t>
      </w:r>
    </w:p>
    <w:p w14:paraId="76802651" w14:textId="77777777" w:rsidR="003661C3" w:rsidRPr="00506B8C" w:rsidRDefault="003661C3" w:rsidP="00501D95">
      <w:pPr>
        <w:spacing w:after="0"/>
        <w:ind w:left="180"/>
        <w:jc w:val="both"/>
        <w:rPr>
          <w:rFonts w:ascii="Sylfaen" w:eastAsia="Times New Roman" w:hAnsi="Sylfaen" w:cs="Arial"/>
          <w:lang w:val="ka-GE"/>
        </w:rPr>
      </w:pPr>
      <w:r w:rsidRPr="00506B8C">
        <w:rPr>
          <w:rFonts w:ascii="Sylfaen" w:eastAsia="Times New Roman" w:hAnsi="Sylfaen" w:cs="Arial"/>
          <w:lang w:val="ka-GE"/>
        </w:rPr>
        <w:t xml:space="preserve">მიღწეული საბოლოო შედეგის შეფასების ინდიკატორი - </w:t>
      </w:r>
      <w:r w:rsidRPr="00506B8C">
        <w:rPr>
          <w:rFonts w:ascii="Sylfaen" w:hAnsi="Sylfaen"/>
          <w:color w:val="000000"/>
          <w:lang w:val="ka-GE"/>
        </w:rPr>
        <w:t>2017 წელს შემუშავდა ეროვნული გეოპორტალის 0.2 ვერსია</w:t>
      </w:r>
      <w:r w:rsidRPr="00506B8C">
        <w:rPr>
          <w:rFonts w:ascii="Sylfaen" w:hAnsi="Sylfaen"/>
          <w:color w:val="000000"/>
        </w:rPr>
        <w:t xml:space="preserve">, </w:t>
      </w:r>
      <w:r w:rsidRPr="00506B8C">
        <w:rPr>
          <w:rFonts w:ascii="Sylfaen" w:hAnsi="Sylfaen"/>
          <w:color w:val="000000"/>
          <w:lang w:val="ka-GE"/>
        </w:rPr>
        <w:t>მეტამონაცემების რედაქტორის</w:t>
      </w:r>
      <w:r w:rsidRPr="00506B8C">
        <w:rPr>
          <w:rFonts w:ascii="Sylfaen" w:hAnsi="Sylfaen"/>
          <w:color w:val="000000"/>
        </w:rPr>
        <w:t xml:space="preserve"> 0.3 </w:t>
      </w:r>
      <w:r w:rsidRPr="00506B8C">
        <w:rPr>
          <w:rFonts w:ascii="Sylfaen" w:hAnsi="Sylfaen"/>
          <w:color w:val="000000"/>
          <w:lang w:val="ka-GE"/>
        </w:rPr>
        <w:t xml:space="preserve">ვერსია, მეტამონაცემების კატალოგის 0.3 ვერსია. </w:t>
      </w:r>
    </w:p>
    <w:p w14:paraId="2D4AE770" w14:textId="77777777" w:rsidR="003661C3" w:rsidRPr="00506B8C" w:rsidRDefault="003661C3" w:rsidP="00501D95">
      <w:pPr>
        <w:autoSpaceDE w:val="0"/>
        <w:autoSpaceDN w:val="0"/>
        <w:adjustRightInd w:val="0"/>
        <w:spacing w:after="0"/>
        <w:ind w:left="180"/>
        <w:jc w:val="both"/>
        <w:rPr>
          <w:rFonts w:ascii="Sylfaen" w:hAnsi="Sylfaen" w:cs="Sylfaen"/>
          <w:color w:val="000000"/>
          <w:sz w:val="20"/>
          <w:szCs w:val="20"/>
        </w:rPr>
      </w:pPr>
    </w:p>
    <w:p w14:paraId="2D9D90D3" w14:textId="77777777" w:rsidR="003661C3" w:rsidRPr="00506B8C" w:rsidRDefault="003661C3" w:rsidP="00501D95">
      <w:pPr>
        <w:numPr>
          <w:ilvl w:val="0"/>
          <w:numId w:val="142"/>
        </w:numPr>
        <w:autoSpaceDE w:val="0"/>
        <w:autoSpaceDN w:val="0"/>
        <w:adjustRightInd w:val="0"/>
        <w:spacing w:after="0"/>
        <w:ind w:left="180" w:hanging="270"/>
        <w:jc w:val="both"/>
        <w:rPr>
          <w:rFonts w:ascii="Sylfaen" w:hAnsi="Sylfaen" w:cs="Sylfaen"/>
          <w:color w:val="000000"/>
          <w:sz w:val="20"/>
          <w:szCs w:val="20"/>
        </w:rPr>
      </w:pPr>
      <w:r w:rsidRPr="00506B8C">
        <w:rPr>
          <w:rFonts w:ascii="Sylfaen" w:eastAsia="Times New Roman" w:hAnsi="Sylfaen" w:cs="Sylfaen"/>
          <w:szCs w:val="20"/>
          <w:lang w:val="ka-GE" w:eastAsia="x-none"/>
        </w:rPr>
        <w:lastRenderedPageBreak/>
        <w:t>დაგეგმილი საბაზისო მაჩვენებელი</w:t>
      </w:r>
      <w:r w:rsidRPr="00506B8C">
        <w:rPr>
          <w:rFonts w:ascii="Sylfaen" w:hAnsi="Sylfaen" w:cs="Sylfaen"/>
          <w:color w:val="000000"/>
          <w:sz w:val="20"/>
          <w:szCs w:val="20"/>
        </w:rPr>
        <w:t xml:space="preserve"> </w:t>
      </w:r>
      <w:r w:rsidRPr="00506B8C">
        <w:rPr>
          <w:rFonts w:ascii="Sylfaen" w:hAnsi="Sylfaen" w:cs="Sylfaen"/>
          <w:color w:val="000000"/>
          <w:sz w:val="20"/>
          <w:szCs w:val="20"/>
          <w:lang w:val="ka-GE"/>
        </w:rPr>
        <w:t xml:space="preserve">- </w:t>
      </w:r>
      <w:r w:rsidRPr="00506B8C">
        <w:rPr>
          <w:rFonts w:ascii="Sylfaen" w:eastAsia="Times New Roman" w:hAnsi="Sylfaen" w:cs="Sylfaen"/>
          <w:szCs w:val="20"/>
          <w:lang w:val="ka-GE" w:eastAsia="x-none"/>
        </w:rPr>
        <w:t xml:space="preserve">დამუშავებული 48 548 საქაღალდე და ელექტრონულ მატარებელზე გადატანილი 29 395 საქაღალდე, არქივირებულია 1 300 საქმე, წლის ბოლოსათვის არქივირებული იქნება 10 650 საქმე; </w:t>
      </w:r>
    </w:p>
    <w:p w14:paraId="10C9C007" w14:textId="77777777" w:rsidR="003661C3" w:rsidRPr="00506B8C" w:rsidRDefault="003661C3" w:rsidP="00501D95">
      <w:pPr>
        <w:autoSpaceDE w:val="0"/>
        <w:autoSpaceDN w:val="0"/>
        <w:adjustRightInd w:val="0"/>
        <w:spacing w:after="0"/>
        <w:ind w:left="180"/>
        <w:jc w:val="both"/>
        <w:rPr>
          <w:rFonts w:ascii="Sylfaen" w:eastAsia="Times New Roman" w:hAnsi="Sylfaen" w:cs="Sylfaen"/>
          <w:szCs w:val="20"/>
          <w:lang w:val="ka-GE" w:eastAsia="x-none"/>
        </w:rPr>
      </w:pPr>
      <w:r w:rsidRPr="00506B8C">
        <w:rPr>
          <w:rFonts w:ascii="Sylfaen" w:eastAsia="Times New Roman" w:hAnsi="Sylfaen" w:cs="Sylfaen"/>
          <w:szCs w:val="20"/>
          <w:lang w:val="ka-GE" w:eastAsia="x-none"/>
        </w:rPr>
        <w:t>დაგეგმილი მიზნობრივი მაჩვენებელი</w:t>
      </w:r>
      <w:r w:rsidRPr="00506B8C">
        <w:rPr>
          <w:rFonts w:ascii="Sylfaen" w:hAnsi="Sylfaen" w:cs="Sylfaen"/>
          <w:color w:val="000000"/>
          <w:sz w:val="20"/>
          <w:szCs w:val="20"/>
        </w:rPr>
        <w:t xml:space="preserve"> </w:t>
      </w:r>
      <w:r w:rsidRPr="00506B8C">
        <w:rPr>
          <w:rFonts w:ascii="Sylfaen" w:hAnsi="Sylfaen" w:cs="Sylfaen"/>
          <w:color w:val="000000"/>
          <w:sz w:val="20"/>
          <w:szCs w:val="20"/>
          <w:lang w:val="ka-GE"/>
        </w:rPr>
        <w:t xml:space="preserve">- </w:t>
      </w:r>
      <w:r w:rsidRPr="00506B8C">
        <w:rPr>
          <w:rFonts w:ascii="Sylfaen" w:eastAsia="Times New Roman" w:hAnsi="Sylfaen" w:cs="Sylfaen"/>
          <w:szCs w:val="20"/>
          <w:lang w:val="ka-GE" w:eastAsia="x-none"/>
        </w:rPr>
        <w:t xml:space="preserve">2017 წელი </w:t>
      </w:r>
      <w:r w:rsidRPr="00506B8C">
        <w:rPr>
          <w:rFonts w:ascii="Sylfaen" w:hAnsi="Sylfaen" w:cs="Sylfaen"/>
          <w:lang w:val="ka-GE"/>
        </w:rPr>
        <w:t xml:space="preserve">− </w:t>
      </w:r>
      <w:r w:rsidRPr="00506B8C">
        <w:rPr>
          <w:rFonts w:ascii="Sylfaen" w:eastAsia="Times New Roman" w:hAnsi="Sylfaen" w:cs="Sylfaen"/>
          <w:szCs w:val="20"/>
          <w:lang w:val="ka-GE" w:eastAsia="x-none"/>
        </w:rPr>
        <w:t xml:space="preserve">დამატებით 9 528 საქაღალდის დამუშავება, 11 472 საქაღალდის გადატანა ელექტრონულ მატარებელზე, 34 080 საქმის დაარქივება; 2018 წელი </w:t>
      </w:r>
      <w:r w:rsidRPr="00506B8C">
        <w:rPr>
          <w:rFonts w:ascii="Sylfaen" w:hAnsi="Sylfaen" w:cs="Sylfaen"/>
          <w:lang w:val="ka-GE"/>
        </w:rPr>
        <w:t>−</w:t>
      </w:r>
      <w:r w:rsidRPr="00506B8C">
        <w:rPr>
          <w:rFonts w:ascii="Sylfaen" w:eastAsia="Times New Roman" w:hAnsi="Sylfaen" w:cs="Sylfaen"/>
          <w:szCs w:val="20"/>
          <w:lang w:val="ka-GE" w:eastAsia="x-none"/>
        </w:rPr>
        <w:t xml:space="preserve"> დამატებით 11 472 საქაღალდის გადატანა ელექტრონულ მატარებელზე, 34 080 საქმის დაარქივება; </w:t>
      </w:r>
    </w:p>
    <w:p w14:paraId="26D88A10" w14:textId="77777777" w:rsidR="003661C3" w:rsidRPr="00506B8C" w:rsidRDefault="003661C3" w:rsidP="00501D95">
      <w:pPr>
        <w:autoSpaceDE w:val="0"/>
        <w:autoSpaceDN w:val="0"/>
        <w:adjustRightInd w:val="0"/>
        <w:spacing w:after="0"/>
        <w:ind w:left="180"/>
        <w:jc w:val="both"/>
        <w:rPr>
          <w:rFonts w:ascii="Sylfaen" w:eastAsia="Times New Roman" w:hAnsi="Sylfaen" w:cs="Sylfaen"/>
          <w:szCs w:val="20"/>
          <w:lang w:val="ka-GE" w:eastAsia="x-none"/>
        </w:rPr>
      </w:pPr>
      <w:r w:rsidRPr="00506B8C">
        <w:rPr>
          <w:rFonts w:ascii="Sylfaen" w:eastAsia="Times New Roman" w:hAnsi="Sylfaen" w:cs="Sylfaen"/>
          <w:szCs w:val="20"/>
          <w:lang w:val="ka-GE" w:eastAsia="x-none"/>
        </w:rPr>
        <w:t xml:space="preserve">2019 წელი </w:t>
      </w:r>
      <w:r w:rsidRPr="00506B8C">
        <w:rPr>
          <w:rFonts w:ascii="Sylfaen" w:hAnsi="Sylfaen" w:cs="Sylfaen"/>
          <w:lang w:val="ka-GE"/>
        </w:rPr>
        <w:t>−</w:t>
      </w:r>
      <w:r w:rsidRPr="00506B8C">
        <w:rPr>
          <w:rFonts w:ascii="Sylfaen" w:eastAsia="Times New Roman" w:hAnsi="Sylfaen" w:cs="Sylfaen"/>
          <w:szCs w:val="20"/>
          <w:lang w:val="ka-GE" w:eastAsia="x-none"/>
        </w:rPr>
        <w:t xml:space="preserve"> დამატებით 5 737 საქაღალდის გადატანა ელექტრონულ მატარებელზე, 21 300 საქმის დაარქივება; 2020 წელი </w:t>
      </w:r>
      <w:r w:rsidRPr="00506B8C">
        <w:rPr>
          <w:rFonts w:ascii="Sylfaen" w:hAnsi="Sylfaen" w:cs="Sylfaen"/>
          <w:lang w:val="ka-GE"/>
        </w:rPr>
        <w:t>−</w:t>
      </w:r>
      <w:r w:rsidRPr="00506B8C">
        <w:rPr>
          <w:rFonts w:ascii="Sylfaen" w:eastAsia="Times New Roman" w:hAnsi="Sylfaen" w:cs="Sylfaen"/>
          <w:szCs w:val="20"/>
          <w:lang w:val="ka-GE" w:eastAsia="x-none"/>
        </w:rPr>
        <w:t xml:space="preserve"> დამატებით 6 300 საქმის დაარქივება;</w:t>
      </w:r>
    </w:p>
    <w:p w14:paraId="5C354028" w14:textId="77777777" w:rsidR="003661C3" w:rsidRPr="00506B8C" w:rsidRDefault="003661C3" w:rsidP="00501D95">
      <w:pPr>
        <w:autoSpaceDE w:val="0"/>
        <w:autoSpaceDN w:val="0"/>
        <w:adjustRightInd w:val="0"/>
        <w:spacing w:after="0"/>
        <w:ind w:left="180"/>
        <w:jc w:val="both"/>
        <w:rPr>
          <w:rFonts w:ascii="Sylfaen" w:eastAsia="Times New Roman" w:hAnsi="Sylfaen" w:cs="Sylfaen"/>
          <w:szCs w:val="20"/>
          <w:lang w:eastAsia="x-none"/>
        </w:rPr>
      </w:pPr>
      <w:r w:rsidRPr="00506B8C">
        <w:rPr>
          <w:rFonts w:ascii="Sylfaen" w:eastAsia="Times New Roman" w:hAnsi="Sylfaen" w:cs="Arial"/>
          <w:lang w:val="ka-GE"/>
        </w:rPr>
        <w:t xml:space="preserve">მიღწეული საბოლოო შედეგის შეფასების ინდიკატორი - </w:t>
      </w:r>
      <w:r w:rsidRPr="00506B8C">
        <w:rPr>
          <w:rFonts w:ascii="Sylfaen" w:eastAsia="Times New Roman" w:hAnsi="Sylfaen" w:cs="Sylfaen"/>
          <w:szCs w:val="20"/>
          <w:lang w:val="ka-GE" w:eastAsia="x-none"/>
        </w:rPr>
        <w:t xml:space="preserve">2017 წელს დამუშავდა </w:t>
      </w:r>
      <w:r w:rsidRPr="00506B8C">
        <w:rPr>
          <w:rFonts w:ascii="Sylfaen" w:eastAsia="Times New Roman" w:hAnsi="Sylfaen" w:cs="Sylfaen"/>
          <w:szCs w:val="20"/>
          <w:lang w:eastAsia="x-none"/>
        </w:rPr>
        <w:t>18 871</w:t>
      </w:r>
      <w:r w:rsidRPr="00506B8C">
        <w:rPr>
          <w:rFonts w:ascii="Sylfaen" w:eastAsia="Times New Roman" w:hAnsi="Sylfaen" w:cs="Sylfaen"/>
          <w:szCs w:val="20"/>
          <w:lang w:val="ka-GE" w:eastAsia="x-none"/>
        </w:rPr>
        <w:t xml:space="preserve"> საქაღალდე, </w:t>
      </w:r>
      <w:r w:rsidRPr="00506B8C">
        <w:rPr>
          <w:rFonts w:ascii="Sylfaen" w:eastAsia="Times New Roman" w:hAnsi="Sylfaen" w:cs="Sylfaen"/>
          <w:szCs w:val="20"/>
          <w:lang w:eastAsia="x-none"/>
        </w:rPr>
        <w:t>12 012</w:t>
      </w:r>
      <w:r w:rsidRPr="00506B8C">
        <w:rPr>
          <w:rFonts w:ascii="Sylfaen" w:eastAsia="Times New Roman" w:hAnsi="Sylfaen" w:cs="Sylfaen"/>
          <w:szCs w:val="20"/>
          <w:lang w:val="ka-GE" w:eastAsia="x-none"/>
        </w:rPr>
        <w:t xml:space="preserve"> საქაღალდე გადატანილ იქნა ელექტრონულ მატარებელზე, </w:t>
      </w:r>
      <w:r w:rsidRPr="00506B8C">
        <w:rPr>
          <w:rFonts w:ascii="Sylfaen" w:eastAsia="Times New Roman" w:hAnsi="Sylfaen" w:cs="Sylfaen"/>
          <w:szCs w:val="20"/>
          <w:lang w:eastAsia="x-none"/>
        </w:rPr>
        <w:t xml:space="preserve">10 056 </w:t>
      </w:r>
      <w:r w:rsidRPr="00506B8C">
        <w:rPr>
          <w:rFonts w:ascii="Sylfaen" w:eastAsia="Times New Roman" w:hAnsi="Sylfaen" w:cs="Sylfaen"/>
          <w:szCs w:val="20"/>
          <w:lang w:val="ka-GE" w:eastAsia="x-none"/>
        </w:rPr>
        <w:t>საქმე დაარქივდა.</w:t>
      </w:r>
    </w:p>
    <w:p w14:paraId="01EB2F27" w14:textId="77777777" w:rsidR="003661C3" w:rsidRPr="00506B8C" w:rsidRDefault="003661C3" w:rsidP="00501D95">
      <w:pPr>
        <w:autoSpaceDE w:val="0"/>
        <w:autoSpaceDN w:val="0"/>
        <w:adjustRightInd w:val="0"/>
        <w:spacing w:after="0"/>
        <w:ind w:left="180"/>
        <w:jc w:val="both"/>
        <w:rPr>
          <w:rFonts w:ascii="Sylfaen" w:eastAsia="Times New Roman" w:hAnsi="Sylfaen" w:cs="Sylfaen"/>
          <w:szCs w:val="20"/>
          <w:lang w:eastAsia="x-none"/>
        </w:rPr>
      </w:pPr>
    </w:p>
    <w:p w14:paraId="367C9EDF" w14:textId="77777777" w:rsidR="003661C3" w:rsidRPr="00506B8C" w:rsidRDefault="003661C3" w:rsidP="00501D95">
      <w:pPr>
        <w:numPr>
          <w:ilvl w:val="0"/>
          <w:numId w:val="142"/>
        </w:numPr>
        <w:autoSpaceDE w:val="0"/>
        <w:autoSpaceDN w:val="0"/>
        <w:adjustRightInd w:val="0"/>
        <w:spacing w:after="0"/>
        <w:ind w:left="180" w:hanging="270"/>
        <w:jc w:val="both"/>
        <w:rPr>
          <w:rFonts w:ascii="Sylfaen" w:hAnsi="Sylfaen" w:cs="Sylfaen"/>
          <w:color w:val="000000"/>
          <w:sz w:val="20"/>
          <w:szCs w:val="20"/>
        </w:rPr>
      </w:pPr>
      <w:r w:rsidRPr="00506B8C">
        <w:rPr>
          <w:rFonts w:ascii="Sylfaen" w:eastAsia="Times New Roman" w:hAnsi="Sylfaen" w:cs="Sylfaen"/>
          <w:szCs w:val="20"/>
          <w:lang w:val="ka-GE" w:eastAsia="x-none"/>
        </w:rPr>
        <w:t>დაგეგმილი საბაზისო მაჩვენებელი - 9000 კვ. კმ დაფარულია თანამედროვე სტანდარტების შესაბამისად 2014 წლის აეროგადაღებით, 24 000 კვ. კმ დაფარულია 1:50000 მასშტაბის ციფრული კარტოგრაფიული მასალით;</w:t>
      </w:r>
    </w:p>
    <w:p w14:paraId="65E7913A" w14:textId="77777777" w:rsidR="003661C3" w:rsidRPr="00506B8C" w:rsidRDefault="003661C3" w:rsidP="00501D95">
      <w:pPr>
        <w:autoSpaceDE w:val="0"/>
        <w:autoSpaceDN w:val="0"/>
        <w:adjustRightInd w:val="0"/>
        <w:spacing w:after="0"/>
        <w:ind w:left="180"/>
        <w:jc w:val="both"/>
        <w:rPr>
          <w:rFonts w:ascii="Sylfaen" w:eastAsia="Times New Roman" w:hAnsi="Sylfaen" w:cs="Sylfaen"/>
          <w:szCs w:val="20"/>
          <w:lang w:val="ka-GE" w:eastAsia="x-none"/>
        </w:rPr>
      </w:pPr>
      <w:r w:rsidRPr="00506B8C">
        <w:rPr>
          <w:rFonts w:ascii="Sylfaen" w:eastAsia="Times New Roman" w:hAnsi="Sylfaen" w:cs="Sylfaen"/>
          <w:szCs w:val="20"/>
          <w:lang w:val="ka-GE" w:eastAsia="x-none"/>
        </w:rPr>
        <w:t xml:space="preserve">დაგეგმილი მიზნობრივი მაჩვენებელი - 2017 წელი </w:t>
      </w:r>
      <w:r w:rsidRPr="00506B8C">
        <w:rPr>
          <w:rFonts w:ascii="Sylfaen" w:hAnsi="Sylfaen" w:cs="Sylfaen"/>
          <w:lang w:val="ka-GE"/>
        </w:rPr>
        <w:t>−</w:t>
      </w:r>
      <w:r w:rsidRPr="00506B8C">
        <w:rPr>
          <w:rFonts w:ascii="Sylfaen" w:eastAsia="Times New Roman" w:hAnsi="Sylfaen" w:cs="Sylfaen"/>
          <w:szCs w:val="20"/>
          <w:lang w:val="ka-GE" w:eastAsia="x-none"/>
        </w:rPr>
        <w:t xml:space="preserve"> 2016 წელს გადაღებული 40 000 კვ. კმ-ის დამუშავება, 2000 კვ. კმ-ის დაფარვა ციფრული კარტოგრაფიული მასალით; 2018 წელი </w:t>
      </w:r>
      <w:r w:rsidRPr="00506B8C">
        <w:rPr>
          <w:rFonts w:ascii="Sylfaen" w:hAnsi="Sylfaen" w:cs="Sylfaen"/>
          <w:lang w:val="ka-GE"/>
        </w:rPr>
        <w:t>−</w:t>
      </w:r>
      <w:r w:rsidRPr="00506B8C">
        <w:rPr>
          <w:rFonts w:ascii="Sylfaen" w:eastAsia="Times New Roman" w:hAnsi="Sylfaen" w:cs="Sylfaen"/>
          <w:szCs w:val="20"/>
          <w:lang w:val="ka-GE" w:eastAsia="x-none"/>
        </w:rPr>
        <w:t xml:space="preserve"> 10 000 კვ. კმ-ის აეროგადაღება, 3000 კვ. კმ-ის დაფარვა ციფრული კარტოგრაფიული მასალით; 2019 წელი </w:t>
      </w:r>
      <w:r w:rsidRPr="00506B8C">
        <w:rPr>
          <w:rFonts w:ascii="Sylfaen" w:hAnsi="Sylfaen" w:cs="Sylfaen"/>
          <w:lang w:val="ka-GE"/>
        </w:rPr>
        <w:t>−</w:t>
      </w:r>
      <w:r w:rsidRPr="00506B8C">
        <w:rPr>
          <w:rFonts w:ascii="Sylfaen" w:eastAsia="Times New Roman" w:hAnsi="Sylfaen" w:cs="Sylfaen"/>
          <w:szCs w:val="20"/>
          <w:lang w:val="ka-GE" w:eastAsia="x-none"/>
        </w:rPr>
        <w:t xml:space="preserve"> 2018 წელს გადაღებული 10 000 კვ. კმ-ის დამუშავება და 10 000 კვ. კმ-ის აეროგადაღება, 3000 კვ. კმ-ის დაფარვა ციფრული კარტოგრაფიული მასალით; 2020 წელი </w:t>
      </w:r>
      <w:r w:rsidRPr="00506B8C">
        <w:rPr>
          <w:rFonts w:ascii="Sylfaen" w:hAnsi="Sylfaen" w:cs="Sylfaen"/>
          <w:lang w:val="ka-GE"/>
        </w:rPr>
        <w:t>−</w:t>
      </w:r>
      <w:r w:rsidRPr="00506B8C">
        <w:rPr>
          <w:rFonts w:ascii="Sylfaen" w:eastAsia="Times New Roman" w:hAnsi="Sylfaen" w:cs="Sylfaen"/>
          <w:szCs w:val="20"/>
          <w:lang w:val="ka-GE" w:eastAsia="x-none"/>
        </w:rPr>
        <w:t xml:space="preserve"> 2019 წელს გადაღებული 10 000 კვ. კმ-ის დამუშავება და 10 000 კვ. კმ-ის აეროგადაღება, 3000 კვ. კმ-ის დაფარვა ციფრული კარტოგრაფიული მასალით;</w:t>
      </w:r>
    </w:p>
    <w:p w14:paraId="7FBB4219" w14:textId="77777777" w:rsidR="003661C3" w:rsidRPr="00506B8C" w:rsidRDefault="003661C3" w:rsidP="00501D95">
      <w:pPr>
        <w:autoSpaceDE w:val="0"/>
        <w:autoSpaceDN w:val="0"/>
        <w:adjustRightInd w:val="0"/>
        <w:spacing w:after="0"/>
        <w:ind w:left="180"/>
        <w:jc w:val="both"/>
        <w:rPr>
          <w:rFonts w:ascii="Sylfaen" w:eastAsia="Times New Roman" w:hAnsi="Sylfaen" w:cs="Sylfaen"/>
          <w:szCs w:val="20"/>
          <w:lang w:val="ka-GE" w:eastAsia="x-none"/>
        </w:rPr>
      </w:pPr>
      <w:r w:rsidRPr="00506B8C">
        <w:rPr>
          <w:rFonts w:ascii="Sylfaen" w:eastAsia="Times New Roman" w:hAnsi="Sylfaen" w:cs="Arial"/>
          <w:lang w:val="ka-GE"/>
        </w:rPr>
        <w:t xml:space="preserve">მიღწეული საბოლოო შედეგის შეფასების ინდიკატორი - </w:t>
      </w:r>
      <w:r w:rsidRPr="00506B8C">
        <w:rPr>
          <w:rFonts w:ascii="Sylfaen" w:eastAsia="Times New Roman" w:hAnsi="Sylfaen" w:cs="Sylfaen"/>
          <w:szCs w:val="20"/>
          <w:lang w:val="ka-GE" w:eastAsia="x-none"/>
        </w:rPr>
        <w:t>2017 წელს განხორციელდა 40 000 კვ. კმ-ის გადაღება, 20 000 კვ. კმ დამუშავდა</w:t>
      </w:r>
      <w:r w:rsidRPr="00506B8C">
        <w:rPr>
          <w:rFonts w:ascii="Sylfaen" w:eastAsia="Times New Roman" w:hAnsi="Sylfaen" w:cs="Sylfaen"/>
          <w:szCs w:val="20"/>
          <w:lang w:eastAsia="x-none"/>
        </w:rPr>
        <w:t xml:space="preserve"> და</w:t>
      </w:r>
      <w:r w:rsidRPr="00506B8C">
        <w:rPr>
          <w:rFonts w:ascii="Sylfaen" w:eastAsia="Times New Roman" w:hAnsi="Sylfaen" w:cs="Sylfaen"/>
          <w:szCs w:val="20"/>
          <w:lang w:val="ka-GE" w:eastAsia="x-none"/>
        </w:rPr>
        <w:t xml:space="preserve"> 800 კვ. კმ დაიფარა ციფრული კარტოგრაფიული მასალით.</w:t>
      </w:r>
    </w:p>
    <w:p w14:paraId="4DE3A5BA" w14:textId="77777777" w:rsidR="003661C3" w:rsidRPr="00506B8C" w:rsidRDefault="003661C3" w:rsidP="00501D95">
      <w:pPr>
        <w:spacing w:before="240" w:after="240"/>
        <w:ind w:left="180"/>
        <w:jc w:val="both"/>
        <w:rPr>
          <w:rFonts w:ascii="Sylfaen" w:eastAsia="Times New Roman" w:hAnsi="Sylfaen" w:cs="Sylfaen"/>
          <w:szCs w:val="20"/>
          <w:lang w:val="ka-GE" w:eastAsia="x-none"/>
        </w:rPr>
      </w:pPr>
      <w:r w:rsidRPr="00506B8C">
        <w:rPr>
          <w:rFonts w:ascii="Sylfaen" w:eastAsia="Times New Roman" w:hAnsi="Sylfaen" w:cs="Sylfaen"/>
          <w:szCs w:val="20"/>
          <w:lang w:val="ka-GE" w:eastAsia="x-none"/>
        </w:rPr>
        <w:t>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განსხვავებებზე:</w:t>
      </w:r>
    </w:p>
    <w:p w14:paraId="3159B919" w14:textId="77777777" w:rsidR="003661C3" w:rsidRPr="00506B8C" w:rsidRDefault="003661C3" w:rsidP="00501D95">
      <w:pPr>
        <w:spacing w:after="0"/>
        <w:ind w:left="180"/>
        <w:jc w:val="both"/>
        <w:rPr>
          <w:rFonts w:ascii="Sylfaen" w:hAnsi="Sylfaen"/>
          <w:lang w:val="ka-GE"/>
        </w:rPr>
      </w:pPr>
      <w:r w:rsidRPr="00506B8C">
        <w:rPr>
          <w:rFonts w:ascii="Sylfaen" w:hAnsi="Sylfaen"/>
          <w:lang w:val="ka-GE"/>
        </w:rPr>
        <w:t>1. ბაზარზე არსებული შესაბამისი პროფილის პროფესიონალი კადრების სიმცირის გამო ვერ მოხერხდა დაგეგმილის მიზნობრივი მაჩვენებლის მიღწევა;</w:t>
      </w:r>
    </w:p>
    <w:p w14:paraId="5A1EB678" w14:textId="77777777" w:rsidR="003661C3" w:rsidRPr="00506B8C" w:rsidRDefault="003661C3" w:rsidP="00501D95">
      <w:pPr>
        <w:spacing w:after="0"/>
        <w:ind w:left="180"/>
        <w:jc w:val="both"/>
        <w:rPr>
          <w:rFonts w:ascii="Sylfaen" w:hAnsi="Sylfaen"/>
          <w:lang w:val="ka-GE"/>
        </w:rPr>
      </w:pPr>
      <w:r w:rsidRPr="00506B8C">
        <w:rPr>
          <w:rFonts w:ascii="Sylfaen" w:hAnsi="Sylfaen"/>
          <w:lang w:val="ka-GE"/>
        </w:rPr>
        <w:t xml:space="preserve">2. 2017 წელს მომატებული აქტივობის გამო საჭირო გახდა ადამიანური რესურსის მიმართვა </w:t>
      </w:r>
      <w:r w:rsidRPr="00506B8C">
        <w:rPr>
          <w:rFonts w:ascii="Sylfaen" w:hAnsi="Sylfaen"/>
        </w:rPr>
        <w:t>მიწის</w:t>
      </w:r>
      <w:r w:rsidRPr="00506B8C">
        <w:t xml:space="preserve"> </w:t>
      </w:r>
      <w:r w:rsidRPr="00506B8C">
        <w:rPr>
          <w:rFonts w:ascii="Sylfaen" w:hAnsi="Sylfaen"/>
        </w:rPr>
        <w:t>რეგისტრაციის</w:t>
      </w:r>
      <w:r w:rsidRPr="00506B8C">
        <w:t xml:space="preserve"> </w:t>
      </w:r>
      <w:r w:rsidRPr="00506B8C">
        <w:rPr>
          <w:rFonts w:ascii="Sylfaen" w:hAnsi="Sylfaen"/>
        </w:rPr>
        <w:t>სახელმწიფო</w:t>
      </w:r>
      <w:r w:rsidRPr="00506B8C">
        <w:t xml:space="preserve"> </w:t>
      </w:r>
      <w:r w:rsidRPr="00506B8C">
        <w:rPr>
          <w:rFonts w:ascii="Sylfaen" w:hAnsi="Sylfaen"/>
        </w:rPr>
        <w:t>პროექტზე</w:t>
      </w:r>
      <w:r w:rsidRPr="00506B8C">
        <w:rPr>
          <w:rFonts w:ascii="Sylfaen" w:hAnsi="Sylfaen"/>
          <w:lang w:val="ka-GE"/>
        </w:rPr>
        <w:t>, რის გამოც აღნიშნული საქმიანობა დროებით შეჩერდა</w:t>
      </w:r>
      <w:r w:rsidRPr="00506B8C">
        <w:t xml:space="preserve">. </w:t>
      </w:r>
      <w:r w:rsidRPr="00506B8C">
        <w:rPr>
          <w:rFonts w:ascii="Sylfaen" w:hAnsi="Sylfaen"/>
          <w:lang w:val="ka-GE"/>
        </w:rPr>
        <w:t xml:space="preserve">შემდგომ </w:t>
      </w:r>
      <w:r w:rsidRPr="00506B8C">
        <w:rPr>
          <w:rFonts w:ascii="Sylfaen" w:hAnsi="Sylfaen"/>
        </w:rPr>
        <w:t>პროექტი</w:t>
      </w:r>
      <w:r w:rsidRPr="00506B8C">
        <w:t xml:space="preserve"> </w:t>
      </w:r>
      <w:r w:rsidRPr="00506B8C">
        <w:rPr>
          <w:rFonts w:ascii="Sylfaen" w:hAnsi="Sylfaen"/>
        </w:rPr>
        <w:t>განახლდა</w:t>
      </w:r>
      <w:r w:rsidRPr="00506B8C">
        <w:t xml:space="preserve"> </w:t>
      </w:r>
      <w:r w:rsidRPr="00506B8C">
        <w:rPr>
          <w:rFonts w:ascii="Sylfaen" w:hAnsi="Sylfaen"/>
        </w:rPr>
        <w:t>შემცირებული</w:t>
      </w:r>
      <w:r w:rsidRPr="00506B8C">
        <w:t xml:space="preserve"> </w:t>
      </w:r>
      <w:r w:rsidRPr="00506B8C">
        <w:rPr>
          <w:rFonts w:ascii="Sylfaen" w:hAnsi="Sylfaen"/>
        </w:rPr>
        <w:t>ადამიანური</w:t>
      </w:r>
      <w:r w:rsidRPr="00506B8C">
        <w:t xml:space="preserve"> </w:t>
      </w:r>
      <w:r w:rsidRPr="00506B8C">
        <w:rPr>
          <w:rFonts w:ascii="Sylfaen" w:hAnsi="Sylfaen"/>
        </w:rPr>
        <w:t>რესურსით</w:t>
      </w:r>
      <w:r w:rsidRPr="00506B8C">
        <w:rPr>
          <w:rFonts w:ascii="Sylfaen" w:hAnsi="Sylfaen"/>
          <w:lang w:val="ka-GE"/>
        </w:rPr>
        <w:t>. აქვე გასათვალისწინებელია, რომ პროექტის განახლების შემდეგ 3 თვის განმავლობაში მიმდინარეობდა პროექტში ჩართული ადამიანური რესურსის ტრენინგი</w:t>
      </w:r>
      <w:r w:rsidRPr="00506B8C">
        <w:t xml:space="preserve">. </w:t>
      </w:r>
      <w:r w:rsidRPr="00506B8C">
        <w:rPr>
          <w:rFonts w:ascii="Sylfaen" w:hAnsi="Sylfaen"/>
          <w:lang w:val="ka-GE"/>
        </w:rPr>
        <w:t>ყოველივე ზემოაღნიშნულიდან გამომდინარე, ვერ მოხერხდა დაგეგმილი მიზნობრივი მაჩვენებლის მიღწევა;</w:t>
      </w:r>
    </w:p>
    <w:p w14:paraId="674AF0E2" w14:textId="77777777" w:rsidR="003661C3" w:rsidRPr="00506B8C" w:rsidRDefault="003661C3" w:rsidP="00501D95">
      <w:pPr>
        <w:ind w:left="180"/>
        <w:jc w:val="both"/>
        <w:rPr>
          <w:rFonts w:ascii="Sylfaen" w:hAnsi="Sylfaen"/>
        </w:rPr>
      </w:pPr>
      <w:r w:rsidRPr="00506B8C">
        <w:rPr>
          <w:rFonts w:ascii="Sylfaen" w:hAnsi="Sylfaen"/>
          <w:lang w:val="ka-GE"/>
        </w:rPr>
        <w:t xml:space="preserve">3. აეროგადაღებისათვის შეუსაბამო მეტეოროლოგიური პირობების გამო, ასევე, გამომდინარე იქიდან, რომ </w:t>
      </w:r>
      <w:r w:rsidRPr="00506B8C">
        <w:rPr>
          <w:rFonts w:ascii="Sylfaen" w:hAnsi="Sylfaen" w:cs="Sylfaen"/>
          <w:lang w:val="ka-GE"/>
        </w:rPr>
        <w:t>ურბანული</w:t>
      </w:r>
      <w:r w:rsidRPr="00506B8C">
        <w:rPr>
          <w:lang w:val="ka-GE"/>
        </w:rPr>
        <w:t xml:space="preserve"> </w:t>
      </w:r>
      <w:r w:rsidRPr="00506B8C">
        <w:rPr>
          <w:rFonts w:ascii="Sylfaen" w:hAnsi="Sylfaen" w:cs="Sylfaen"/>
          <w:lang w:val="ka-GE"/>
        </w:rPr>
        <w:t>ტერიტორიები</w:t>
      </w:r>
      <w:r w:rsidRPr="00506B8C">
        <w:rPr>
          <w:lang w:val="ka-GE"/>
        </w:rPr>
        <w:t xml:space="preserve"> </w:t>
      </w:r>
      <w:r w:rsidRPr="00506B8C">
        <w:rPr>
          <w:rFonts w:ascii="Sylfaen" w:hAnsi="Sylfaen" w:cs="Sylfaen"/>
          <w:lang w:val="ka-GE"/>
        </w:rPr>
        <w:t>(განსაკუთრებით,</w:t>
      </w:r>
      <w:r w:rsidRPr="00506B8C">
        <w:rPr>
          <w:lang w:val="ka-GE"/>
        </w:rPr>
        <w:t xml:space="preserve"> </w:t>
      </w:r>
      <w:r w:rsidRPr="00506B8C">
        <w:rPr>
          <w:rFonts w:ascii="Sylfaen" w:hAnsi="Sylfaen" w:cs="Sylfaen"/>
          <w:lang w:val="ka-GE"/>
        </w:rPr>
        <w:t>თბილისი)</w:t>
      </w:r>
      <w:r w:rsidRPr="00506B8C">
        <w:rPr>
          <w:lang w:val="ka-GE"/>
        </w:rPr>
        <w:t xml:space="preserve"> </w:t>
      </w:r>
      <w:r w:rsidRPr="00506B8C">
        <w:rPr>
          <w:rFonts w:ascii="Sylfaen" w:hAnsi="Sylfaen" w:cs="Sylfaen"/>
          <w:lang w:val="ka-GE"/>
        </w:rPr>
        <w:t>რთულ</w:t>
      </w:r>
      <w:r w:rsidRPr="00506B8C">
        <w:rPr>
          <w:lang w:val="ka-GE"/>
        </w:rPr>
        <w:t xml:space="preserve"> </w:t>
      </w:r>
      <w:r w:rsidRPr="00506B8C">
        <w:rPr>
          <w:rFonts w:ascii="Sylfaen" w:hAnsi="Sylfaen" w:cs="Sylfaen"/>
          <w:lang w:val="ka-GE"/>
        </w:rPr>
        <w:t>არეალს</w:t>
      </w:r>
      <w:r w:rsidRPr="00506B8C">
        <w:rPr>
          <w:lang w:val="ka-GE"/>
        </w:rPr>
        <w:t xml:space="preserve"> </w:t>
      </w:r>
      <w:r w:rsidRPr="00506B8C">
        <w:rPr>
          <w:rFonts w:ascii="Sylfaen" w:hAnsi="Sylfaen" w:cs="Sylfaen"/>
          <w:lang w:val="ka-GE"/>
        </w:rPr>
        <w:t>წარმოადგენს</w:t>
      </w:r>
      <w:r w:rsidRPr="00506B8C">
        <w:rPr>
          <w:lang w:val="ka-GE"/>
        </w:rPr>
        <w:t xml:space="preserve"> 3D </w:t>
      </w:r>
      <w:r w:rsidRPr="00506B8C">
        <w:rPr>
          <w:rFonts w:ascii="Sylfaen" w:hAnsi="Sylfaen" w:cs="Sylfaen"/>
          <w:lang w:val="ka-GE"/>
        </w:rPr>
        <w:t>ხაზვისთვის,</w:t>
      </w:r>
      <w:r w:rsidRPr="00506B8C">
        <w:rPr>
          <w:rFonts w:ascii="Sylfaen" w:hAnsi="Sylfaen"/>
          <w:lang w:val="ka-GE"/>
        </w:rPr>
        <w:t xml:space="preserve"> ვერ მოხერხდა დაგეგმილი მიზნობრივი მაჩვენებლის მიღწევა. </w:t>
      </w:r>
    </w:p>
    <w:p w14:paraId="424189EA" w14:textId="77777777" w:rsidR="003661C3" w:rsidRPr="001C0230" w:rsidRDefault="003661C3" w:rsidP="00501D95">
      <w:pPr>
        <w:spacing w:after="100" w:afterAutospacing="1"/>
        <w:ind w:left="180"/>
        <w:jc w:val="both"/>
        <w:rPr>
          <w:rFonts w:ascii="Sylfaen" w:hAnsi="Sylfaen"/>
        </w:rPr>
      </w:pPr>
    </w:p>
    <w:p w14:paraId="1731B486" w14:textId="0FB29310" w:rsidR="00B74582" w:rsidRPr="00506B8C" w:rsidRDefault="003661C3" w:rsidP="00501D95">
      <w:pPr>
        <w:ind w:left="180"/>
        <w:rPr>
          <w:rFonts w:ascii="Sylfaen" w:eastAsia="Sylfaen" w:hAnsi="Sylfaen" w:cs="Arial"/>
          <w:color w:val="000000"/>
          <w:lang w:val="ka-GE"/>
        </w:rPr>
      </w:pPr>
      <w:r>
        <w:rPr>
          <w:rFonts w:ascii="Sylfaen" w:eastAsia="Sylfaen" w:hAnsi="Sylfaen" w:cs="Arial"/>
          <w:color w:val="000000"/>
          <w:lang w:val="ka-GE"/>
        </w:rPr>
        <w:lastRenderedPageBreak/>
        <w:t xml:space="preserve">6.20 </w:t>
      </w:r>
      <w:r w:rsidR="00B74582" w:rsidRPr="00506B8C">
        <w:rPr>
          <w:rFonts w:ascii="Sylfaen" w:eastAsia="Sylfaen" w:hAnsi="Sylfaen" w:cs="Arial"/>
          <w:color w:val="000000"/>
          <w:lang w:val="ka-GE"/>
        </w:rPr>
        <w:t>სახელმწიფო სერვისების განვითარების სააგენტოს მომსახურებათა განვითარება და ხელმისაწვდომობა  (პროგრამული კოდი 26 10)</w:t>
      </w:r>
    </w:p>
    <w:p w14:paraId="68E73B10" w14:textId="77777777" w:rsidR="00B74582" w:rsidRPr="00506B8C" w:rsidRDefault="00B74582" w:rsidP="00501D95">
      <w:pPr>
        <w:spacing w:after="0" w:line="360" w:lineRule="auto"/>
        <w:ind w:left="180"/>
        <w:jc w:val="both"/>
        <w:rPr>
          <w:rFonts w:ascii="Sylfaen" w:eastAsia="Times New Roman" w:hAnsi="Sylfaen" w:cs="Sylfaen"/>
          <w:szCs w:val="20"/>
        </w:rPr>
      </w:pPr>
      <w:r w:rsidRPr="00506B8C">
        <w:rPr>
          <w:rFonts w:ascii="Sylfaen" w:eastAsia="Times New Roman" w:hAnsi="Sylfaen" w:cs="Sylfaen"/>
          <w:szCs w:val="20"/>
          <w:lang w:val="ka-GE"/>
        </w:rPr>
        <w:t>პროგრამის განმახორციელებელი</w:t>
      </w:r>
      <w:r w:rsidRPr="00506B8C">
        <w:rPr>
          <w:rFonts w:ascii="Sylfaen" w:eastAsia="Times New Roman" w:hAnsi="Sylfaen" w:cs="Sylfaen"/>
          <w:szCs w:val="20"/>
        </w:rPr>
        <w:t>:</w:t>
      </w:r>
    </w:p>
    <w:p w14:paraId="09D1D279" w14:textId="77777777" w:rsidR="00B74582" w:rsidRPr="00506B8C" w:rsidRDefault="00B74582" w:rsidP="00501D95">
      <w:pPr>
        <w:numPr>
          <w:ilvl w:val="0"/>
          <w:numId w:val="3"/>
        </w:num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 xml:space="preserve">სსიპ </w:t>
      </w:r>
      <w:r w:rsidRPr="00506B8C">
        <w:rPr>
          <w:rFonts w:ascii="Sylfaen" w:eastAsia="Times New Roman" w:hAnsi="Sylfaen" w:cs="Sylfaen"/>
          <w:szCs w:val="20"/>
        </w:rPr>
        <w:t xml:space="preserve">- </w:t>
      </w:r>
      <w:r w:rsidRPr="00506B8C">
        <w:rPr>
          <w:rFonts w:ascii="Sylfaen" w:eastAsia="Times New Roman" w:hAnsi="Sylfaen" w:cs="Sylfaen"/>
          <w:szCs w:val="20"/>
          <w:lang w:val="ka-GE"/>
        </w:rPr>
        <w:t>სახელმწიფო სერვისების განვითარების სააგენტო</w:t>
      </w:r>
    </w:p>
    <w:p w14:paraId="51841085" w14:textId="77777777" w:rsidR="00B74582" w:rsidRPr="00506B8C" w:rsidRDefault="00B74582" w:rsidP="00501D95">
      <w:pPr>
        <w:spacing w:after="0" w:line="240" w:lineRule="auto"/>
        <w:ind w:left="180"/>
        <w:jc w:val="both"/>
        <w:rPr>
          <w:rFonts w:ascii="Sylfaen" w:eastAsia="Times New Roman" w:hAnsi="Sylfaen"/>
          <w:szCs w:val="24"/>
          <w:lang w:val="ka-GE"/>
        </w:rPr>
      </w:pPr>
    </w:p>
    <w:p w14:paraId="527AB0BB" w14:textId="77777777" w:rsidR="00B74582" w:rsidRPr="00506B8C" w:rsidRDefault="00B74582"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დაგეგმილი საბოლოო შედეგები</w:t>
      </w:r>
    </w:p>
    <w:p w14:paraId="47DADDC9" w14:textId="77777777" w:rsidR="00B74582" w:rsidRPr="00506B8C" w:rsidRDefault="00B74582" w:rsidP="00501D95">
      <w:pPr>
        <w:tabs>
          <w:tab w:val="left" w:pos="360"/>
        </w:tabs>
        <w:spacing w:after="0"/>
        <w:ind w:left="180"/>
        <w:jc w:val="both"/>
        <w:rPr>
          <w:rFonts w:ascii="Sylfaen" w:eastAsia="Times New Roman" w:hAnsi="Sylfaen" w:cs="Arial"/>
          <w:lang w:val="ka-GE"/>
        </w:rPr>
      </w:pPr>
    </w:p>
    <w:p w14:paraId="327B386B"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სააგენტოს ან სხვა ორგანიზაციების არსებული და ახალი სერვისების განვითარება და ხელმისაწვდომობის გაზრდა როგორც ცენტრალურ, ისე ადგილობრივ დონეზე;</w:t>
      </w:r>
    </w:p>
    <w:p w14:paraId="3C3036E4"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ევროკავშირის სტანდარტების შესაბამისად საქართველოში მიგრაციის მართვის მექანიზმების გაუმჯობესება.</w:t>
      </w:r>
    </w:p>
    <w:p w14:paraId="20B69063" w14:textId="77777777" w:rsidR="00B74582" w:rsidRPr="00506B8C" w:rsidRDefault="00B74582" w:rsidP="00501D95">
      <w:pPr>
        <w:spacing w:after="0" w:line="240" w:lineRule="auto"/>
        <w:ind w:left="180"/>
        <w:jc w:val="both"/>
        <w:rPr>
          <w:rFonts w:ascii="Sylfaen" w:eastAsia="Times New Roman" w:hAnsi="Sylfaen"/>
          <w:szCs w:val="24"/>
          <w:lang w:val="ka-GE"/>
        </w:rPr>
      </w:pPr>
    </w:p>
    <w:p w14:paraId="16CDEB5A" w14:textId="77777777" w:rsidR="00B74582" w:rsidRPr="00506B8C" w:rsidRDefault="00B74582"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მიღწეული საბოლოო შედეგები</w:t>
      </w:r>
    </w:p>
    <w:p w14:paraId="74CA96D0" w14:textId="77777777" w:rsidR="00B74582" w:rsidRPr="00506B8C" w:rsidRDefault="00B74582" w:rsidP="00501D95">
      <w:pPr>
        <w:tabs>
          <w:tab w:val="left" w:pos="360"/>
        </w:tabs>
        <w:spacing w:after="0"/>
        <w:ind w:left="180"/>
        <w:jc w:val="both"/>
        <w:rPr>
          <w:rFonts w:ascii="Sylfaen" w:eastAsia="Times New Roman" w:hAnsi="Sylfaen" w:cs="Arial"/>
          <w:lang w:val="ka-GE"/>
        </w:rPr>
      </w:pPr>
    </w:p>
    <w:p w14:paraId="1B088F78"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განვითარებული სააგენტოს არსებული და ახალი სერვისები და გაზრდილი ხელმისაწვდომობა როგორც ცენტრალურ, ისე ადგილობრივ დონეზე;</w:t>
      </w:r>
    </w:p>
    <w:p w14:paraId="3274A345"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საქართველოში მიგრაციის მართვის გაუმჯობესებული მექანიზმები ევროკავშირის სტანდარტების შესაბამისად.</w:t>
      </w:r>
    </w:p>
    <w:p w14:paraId="3FA85C24" w14:textId="77777777" w:rsidR="00B74582" w:rsidRPr="00506B8C" w:rsidRDefault="00B74582" w:rsidP="00501D95">
      <w:pPr>
        <w:spacing w:after="0" w:line="240" w:lineRule="auto"/>
        <w:ind w:left="180"/>
        <w:jc w:val="both"/>
        <w:rPr>
          <w:rFonts w:ascii="Sylfaen" w:eastAsia="Times New Roman" w:hAnsi="Sylfaen"/>
          <w:szCs w:val="24"/>
          <w:lang w:val="ka-GE"/>
        </w:rPr>
      </w:pPr>
    </w:p>
    <w:p w14:paraId="38E3B542" w14:textId="77777777" w:rsidR="00B74582" w:rsidRPr="00506B8C" w:rsidRDefault="00B74582" w:rsidP="00501D95">
      <w:pPr>
        <w:tabs>
          <w:tab w:val="left" w:pos="360"/>
        </w:tabs>
        <w:spacing w:after="100" w:afterAutospacing="1"/>
        <w:ind w:left="180"/>
        <w:jc w:val="both"/>
        <w:rPr>
          <w:rFonts w:ascii="Sylfaen" w:eastAsia="Times New Roman" w:hAnsi="Sylfaen" w:cs="Arial"/>
          <w:lang w:val="ka-GE"/>
        </w:rPr>
      </w:pPr>
      <w:r w:rsidRPr="00506B8C">
        <w:rPr>
          <w:rFonts w:ascii="Sylfaen" w:eastAsia="Times New Roman" w:hAnsi="Sylfaen" w:cs="Arial"/>
          <w:lang w:val="ka-GE"/>
        </w:rPr>
        <w:t>დაგეგმილი და მიღწეული საბოლოო შედეგების შეფასების ინდიკატორები</w:t>
      </w:r>
    </w:p>
    <w:p w14:paraId="12AD7933" w14:textId="77777777" w:rsidR="00B74582" w:rsidRPr="00506B8C" w:rsidRDefault="00B74582" w:rsidP="00501D95">
      <w:pPr>
        <w:numPr>
          <w:ilvl w:val="0"/>
          <w:numId w:val="140"/>
        </w:numPr>
        <w:tabs>
          <w:tab w:val="left" w:pos="0"/>
        </w:tabs>
        <w:spacing w:after="0"/>
        <w:ind w:left="180" w:hanging="450"/>
        <w:jc w:val="both"/>
        <w:rPr>
          <w:rFonts w:ascii="Sylfaen" w:eastAsia="Times New Roman" w:hAnsi="Sylfaen" w:cs="Arial"/>
          <w:lang w:val="ka-GE"/>
        </w:rPr>
      </w:pPr>
      <w:r w:rsidRPr="00506B8C">
        <w:rPr>
          <w:rFonts w:ascii="Sylfaen" w:eastAsia="Times New Roman" w:hAnsi="Sylfaen" w:cs="Arial"/>
          <w:lang w:val="ka-GE"/>
        </w:rPr>
        <w:t>დაგეგმილი საბაზისო მაჩვენებელი - 2016 წლის I კვარტლის მდგომარეობით, საქართველოს მასშტაბით ფუნქციონირებს 33 საზოგადოებრივი ცენტრი;</w:t>
      </w:r>
    </w:p>
    <w:p w14:paraId="240F534D" w14:textId="77777777" w:rsidR="00B74582" w:rsidRPr="00506B8C" w:rsidRDefault="00B74582"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 xml:space="preserve">დაგეგმილი მიზნობრივი მაჩვენებელი - 2017 წელი </w:t>
      </w:r>
      <w:r w:rsidRPr="00506B8C">
        <w:rPr>
          <w:rFonts w:ascii="Sylfaen" w:hAnsi="Sylfaen" w:cs="Sylfaen"/>
        </w:rPr>
        <w:t>−</w:t>
      </w:r>
      <w:r w:rsidRPr="00506B8C">
        <w:rPr>
          <w:rFonts w:ascii="Sylfaen" w:eastAsia="Times New Roman" w:hAnsi="Sylfaen" w:cs="Arial"/>
          <w:lang w:val="ka-GE"/>
        </w:rPr>
        <w:t xml:space="preserve"> საქართველოს მასშტაბით სრული დატვირთვით ფუნქციონირებს 48 საზოგადობრივი ცენტრი; </w:t>
      </w:r>
    </w:p>
    <w:p w14:paraId="7AFB662B" w14:textId="77777777" w:rsidR="00B74582" w:rsidRPr="00506B8C" w:rsidRDefault="00B74582"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 xml:space="preserve">2018 წელი </w:t>
      </w:r>
      <w:r w:rsidRPr="00506B8C">
        <w:rPr>
          <w:rFonts w:ascii="Sylfaen" w:hAnsi="Sylfaen" w:cs="Sylfaen"/>
        </w:rPr>
        <w:t>−</w:t>
      </w:r>
      <w:r w:rsidRPr="00506B8C">
        <w:rPr>
          <w:rFonts w:ascii="Sylfaen" w:eastAsia="Times New Roman" w:hAnsi="Sylfaen" w:cs="Arial"/>
          <w:lang w:val="ka-GE"/>
        </w:rPr>
        <w:t xml:space="preserve"> საქართველოს მასშტაბით სრული დატვირთვით ფუნქციონირებს 57 საზოგადობრივი ცენტრი; 2019 წელი </w:t>
      </w:r>
      <w:r w:rsidRPr="00506B8C">
        <w:rPr>
          <w:rFonts w:ascii="Sylfaen" w:hAnsi="Sylfaen" w:cs="Sylfaen"/>
        </w:rPr>
        <w:t>−</w:t>
      </w:r>
      <w:r w:rsidRPr="00506B8C">
        <w:rPr>
          <w:rFonts w:ascii="Sylfaen" w:eastAsia="Times New Roman" w:hAnsi="Sylfaen" w:cs="Arial"/>
          <w:lang w:val="ka-GE"/>
        </w:rPr>
        <w:t xml:space="preserve"> საქართველოს მასშტაბით სრული დატვირთვით ფუნქციონირებს 60 საზოგადობრივი ცენტრი;</w:t>
      </w:r>
    </w:p>
    <w:p w14:paraId="198B7E7A" w14:textId="77777777" w:rsidR="00B74582" w:rsidRPr="00506B8C" w:rsidRDefault="00B74582"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 xml:space="preserve">მიღწეული საბოლოო შედეგის შეფასების ინდიკატორი - 2017 წელს სრული დატვირთვით ფუნქციონირებს 7 ახალი საზოგადოებრივი ცენტრი, სულ </w:t>
      </w:r>
      <w:r w:rsidRPr="00506B8C">
        <w:rPr>
          <w:rFonts w:ascii="Sylfaen" w:hAnsi="Sylfaen" w:cs="Sylfaen"/>
        </w:rPr>
        <w:t>−</w:t>
      </w:r>
      <w:r w:rsidRPr="00506B8C">
        <w:rPr>
          <w:rFonts w:ascii="Sylfaen" w:hAnsi="Sylfaen" w:cs="Sylfaen"/>
          <w:lang w:val="ka-GE"/>
        </w:rPr>
        <w:t xml:space="preserve"> </w:t>
      </w:r>
      <w:r w:rsidRPr="00506B8C">
        <w:rPr>
          <w:rFonts w:ascii="Sylfaen" w:eastAsia="Times New Roman" w:hAnsi="Sylfaen" w:cs="Arial"/>
          <w:lang w:val="ka-GE"/>
        </w:rPr>
        <w:t>51 საზოგადობრივი ცენტრი.</w:t>
      </w:r>
    </w:p>
    <w:p w14:paraId="177FD5BB" w14:textId="77777777" w:rsidR="00B74582" w:rsidRPr="00506B8C" w:rsidRDefault="00B74582" w:rsidP="00501D95">
      <w:pPr>
        <w:tabs>
          <w:tab w:val="left" w:pos="360"/>
        </w:tabs>
        <w:spacing w:after="0"/>
        <w:ind w:left="180"/>
        <w:jc w:val="both"/>
        <w:rPr>
          <w:rFonts w:ascii="Sylfaen" w:eastAsia="Times New Roman" w:hAnsi="Sylfaen" w:cs="Arial"/>
          <w:lang w:val="ka-GE"/>
        </w:rPr>
      </w:pPr>
    </w:p>
    <w:p w14:paraId="1E371E62" w14:textId="77777777" w:rsidR="00B74582" w:rsidRPr="00506B8C" w:rsidRDefault="00B74582" w:rsidP="00501D95">
      <w:pPr>
        <w:numPr>
          <w:ilvl w:val="0"/>
          <w:numId w:val="140"/>
        </w:numPr>
        <w:tabs>
          <w:tab w:val="left" w:pos="0"/>
        </w:tabs>
        <w:spacing w:after="0"/>
        <w:ind w:left="180" w:hanging="450"/>
        <w:jc w:val="both"/>
        <w:rPr>
          <w:rFonts w:ascii="Sylfaen" w:eastAsia="Times New Roman" w:hAnsi="Sylfaen" w:cs="Arial"/>
          <w:lang w:val="ka-GE"/>
        </w:rPr>
      </w:pPr>
      <w:r w:rsidRPr="00506B8C">
        <w:rPr>
          <w:rFonts w:ascii="Sylfaen" w:eastAsia="Times New Roman" w:hAnsi="Sylfaen" w:cs="Arial"/>
          <w:lang w:val="ka-GE"/>
        </w:rPr>
        <w:t>დაგეგმილი საბაზისო მაჩვენებელი - სააგენტოს მიერ გაიცემა 100-ზე მეტი სერვისი;</w:t>
      </w:r>
    </w:p>
    <w:p w14:paraId="439558F6" w14:textId="77777777" w:rsidR="00B74582" w:rsidRPr="00506B8C" w:rsidRDefault="00B74582"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 xml:space="preserve">დაგეგმილი მიზნობრივი მაჩვენებელი - 2017-2020 წლებში ყოველწლიურად დანერგილია, მინიმუმ, 1 </w:t>
      </w:r>
      <w:r w:rsidRPr="00506B8C">
        <w:rPr>
          <w:rFonts w:ascii="Sylfaen" w:hAnsi="Sylfaen" w:cs="Sylfaen"/>
        </w:rPr>
        <w:t>−</w:t>
      </w:r>
      <w:r w:rsidRPr="00506B8C">
        <w:rPr>
          <w:rFonts w:ascii="Sylfaen" w:hAnsi="Sylfaen" w:cs="Sylfaen"/>
          <w:lang w:val="ka-GE"/>
        </w:rPr>
        <w:t xml:space="preserve"> </w:t>
      </w:r>
      <w:r w:rsidRPr="00506B8C">
        <w:rPr>
          <w:rFonts w:ascii="Sylfaen" w:eastAsia="Times New Roman" w:hAnsi="Sylfaen" w:cs="Arial"/>
          <w:lang w:val="ka-GE"/>
        </w:rPr>
        <w:t>ახალი, ხოლო განვითარებულია, მინიმუმ, 2 არსებული სერვისი;</w:t>
      </w:r>
    </w:p>
    <w:p w14:paraId="5382BA85" w14:textId="77777777" w:rsidR="00B74582" w:rsidRPr="00506B8C" w:rsidRDefault="00B74582"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lastRenderedPageBreak/>
        <w:t>მიღწეული საბოლოო შედეგის შეფასების ინდიკატორი - დაინერგა 2 ახალი დისტანციური სერვისი: 1. რეგისტრაციის ადგილის შეცვლა. 2. მოკლევადიანი ბინადრობის ნებართვა. გადაიწერა 3 არსებული სერვისი: 1. სახელის ან/და გვარის შეცვლა. 2.  საგამონაკლისო წესით საქართველოს მოქალაქეობის მინიჭება. 3. პირადობის ნეიტრალური მოწმობის მიღება.</w:t>
      </w:r>
    </w:p>
    <w:p w14:paraId="593A6265" w14:textId="77777777" w:rsidR="00B74582" w:rsidRPr="00506B8C" w:rsidRDefault="00B74582" w:rsidP="00501D95">
      <w:pPr>
        <w:numPr>
          <w:ilvl w:val="0"/>
          <w:numId w:val="140"/>
        </w:numPr>
        <w:tabs>
          <w:tab w:val="left" w:pos="0"/>
        </w:tabs>
        <w:spacing w:before="240" w:after="0"/>
        <w:ind w:left="180" w:hanging="450"/>
        <w:jc w:val="both"/>
        <w:rPr>
          <w:rFonts w:ascii="Sylfaen" w:eastAsia="Times New Roman" w:hAnsi="Sylfaen" w:cs="Arial"/>
          <w:lang w:val="ka-GE"/>
        </w:rPr>
      </w:pPr>
      <w:r w:rsidRPr="00506B8C">
        <w:rPr>
          <w:rFonts w:ascii="Sylfaen" w:eastAsia="Times New Roman" w:hAnsi="Sylfaen" w:cs="Arial"/>
          <w:lang w:val="ka-GE"/>
        </w:rPr>
        <w:t xml:space="preserve">დაგეგმილი საბაზისო მაჩვენებელი - </w:t>
      </w:r>
      <w:r w:rsidRPr="00506B8C">
        <w:rPr>
          <w:rFonts w:ascii="Sylfaen" w:eastAsia="Times New Roman" w:hAnsi="Sylfaen" w:cs="Arial"/>
        </w:rPr>
        <w:t>საქართველოში მიგრაციის მართვის მექანიზმები საჭიროებს შემდგომ დახვეწას ევროკავშირის სტანდარტების შესაბამისად;</w:t>
      </w:r>
    </w:p>
    <w:p w14:paraId="2FDDB3FB" w14:textId="77777777" w:rsidR="00B74582" w:rsidRPr="00506B8C" w:rsidRDefault="00B74582"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 xml:space="preserve">დაგეგმილი მიზნობრივი მაჩვენებელი - 2017 წელი </w:t>
      </w:r>
      <w:r w:rsidRPr="00506B8C">
        <w:rPr>
          <w:rFonts w:ascii="Sylfaen" w:hAnsi="Sylfaen" w:cs="Sylfaen"/>
        </w:rPr>
        <w:t>−</w:t>
      </w:r>
      <w:r w:rsidRPr="00506B8C">
        <w:rPr>
          <w:rFonts w:ascii="Sylfaen" w:eastAsia="Times New Roman" w:hAnsi="Sylfaen" w:cs="Arial"/>
          <w:lang w:val="ka-GE"/>
        </w:rPr>
        <w:t xml:space="preserve"> განხორციელებულია მიგრაციის სტრატეგიის 2016-2017 წწ. სამოქმედო გეგმა; 2018 წელი </w:t>
      </w:r>
      <w:r w:rsidRPr="00506B8C">
        <w:rPr>
          <w:rFonts w:ascii="Sylfaen" w:hAnsi="Sylfaen" w:cs="Sylfaen"/>
        </w:rPr>
        <w:t>−</w:t>
      </w:r>
      <w:r w:rsidRPr="00506B8C">
        <w:rPr>
          <w:rFonts w:ascii="Sylfaen" w:eastAsia="Times New Roman" w:hAnsi="Sylfaen" w:cs="Arial"/>
          <w:lang w:val="ka-GE"/>
        </w:rPr>
        <w:t xml:space="preserve"> განხორციელებულია მიგრაციის სტრატეგიის 2018-2020 წწ. სამოქმედო გეგმით გათვალისწინებული აქტივობები; 2019 წელი </w:t>
      </w:r>
      <w:r w:rsidRPr="00506B8C">
        <w:rPr>
          <w:rFonts w:ascii="Sylfaen" w:hAnsi="Sylfaen" w:cs="Sylfaen"/>
        </w:rPr>
        <w:t>−</w:t>
      </w:r>
      <w:r w:rsidRPr="00506B8C">
        <w:rPr>
          <w:rFonts w:ascii="Sylfaen" w:eastAsia="Times New Roman" w:hAnsi="Sylfaen" w:cs="Arial"/>
          <w:lang w:val="ka-GE"/>
        </w:rPr>
        <w:t xml:space="preserve"> განხორციელებულია მიგრაციის სტრატეგიის 2018-2020 წწ. სამოქმედო გეგმით გათვალისწინებული აქტივობები; 2020 წელი </w:t>
      </w:r>
      <w:r w:rsidRPr="00506B8C">
        <w:rPr>
          <w:rFonts w:ascii="Sylfaen" w:hAnsi="Sylfaen" w:cs="Sylfaen"/>
        </w:rPr>
        <w:t>−</w:t>
      </w:r>
      <w:r w:rsidRPr="00506B8C">
        <w:rPr>
          <w:rFonts w:ascii="Sylfaen" w:eastAsia="Times New Roman" w:hAnsi="Sylfaen" w:cs="Arial"/>
          <w:lang w:val="ka-GE"/>
        </w:rPr>
        <w:t xml:space="preserve"> შესრულებულია მიგრაციის სტრატეგია და მისი 2018-2020 წწ. სამოქმედო გეგმა;</w:t>
      </w:r>
    </w:p>
    <w:p w14:paraId="674E5E40" w14:textId="77777777" w:rsidR="00B74582" w:rsidRPr="00506B8C" w:rsidRDefault="00B74582"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მიღწეული საბოლოო შედეგის შეფასების ინდიკატორი</w:t>
      </w:r>
    </w:p>
    <w:p w14:paraId="4482B4B0" w14:textId="77777777" w:rsidR="00B74582" w:rsidRPr="00506B8C" w:rsidRDefault="00B74582" w:rsidP="00501D95">
      <w:pPr>
        <w:tabs>
          <w:tab w:val="left" w:pos="360"/>
        </w:tabs>
        <w:spacing w:after="100" w:afterAutospacing="1"/>
        <w:ind w:left="180"/>
        <w:jc w:val="both"/>
        <w:rPr>
          <w:rFonts w:ascii="Sylfaen" w:eastAsia="Times New Roman" w:hAnsi="Sylfaen" w:cs="Arial"/>
          <w:lang w:val="ka-GE"/>
        </w:rPr>
      </w:pPr>
      <w:r w:rsidRPr="00506B8C">
        <w:rPr>
          <w:rFonts w:ascii="Sylfaen" w:eastAsia="Times New Roman" w:hAnsi="Sylfaen" w:cs="Arial"/>
          <w:lang w:val="ka-GE"/>
        </w:rPr>
        <w:t>განხორციელდა მიგრაციის სტრატეგიის 2016-2017 წ.წ. სამოქმედო გეგმა.</w:t>
      </w:r>
    </w:p>
    <w:p w14:paraId="655A8BF1" w14:textId="77777777" w:rsidR="00B74582" w:rsidRPr="00506B8C" w:rsidRDefault="00B74582" w:rsidP="00501D95">
      <w:pPr>
        <w:spacing w:after="0" w:line="240" w:lineRule="auto"/>
        <w:ind w:left="180"/>
        <w:jc w:val="both"/>
        <w:rPr>
          <w:rFonts w:ascii="Sylfaen" w:eastAsia="Times New Roman" w:hAnsi="Sylfaen"/>
          <w:szCs w:val="24"/>
          <w:lang w:val="ka-GE"/>
        </w:rPr>
      </w:pPr>
    </w:p>
    <w:p w14:paraId="5DB78BBE" w14:textId="3AD0FE75" w:rsidR="00B74582" w:rsidRPr="00506B8C" w:rsidRDefault="003661C3" w:rsidP="00501D95">
      <w:pPr>
        <w:ind w:left="180"/>
        <w:rPr>
          <w:rFonts w:ascii="Sylfaen" w:eastAsia="Times New Roman" w:hAnsi="Sylfaen" w:cs="Arial"/>
          <w:lang w:val="ka-GE"/>
        </w:rPr>
      </w:pPr>
      <w:r>
        <w:rPr>
          <w:rFonts w:ascii="Sylfaen" w:eastAsia="Sylfaen" w:hAnsi="Sylfaen" w:cs="Arial"/>
          <w:color w:val="000000"/>
          <w:lang w:val="ka-GE"/>
        </w:rPr>
        <w:t xml:space="preserve">6.21 </w:t>
      </w:r>
      <w:r w:rsidR="00B74582" w:rsidRPr="00506B8C">
        <w:rPr>
          <w:rFonts w:ascii="Sylfaen" w:eastAsia="Sylfaen" w:hAnsi="Sylfaen" w:cs="Arial"/>
          <w:color w:val="000000"/>
          <w:lang w:val="ka-GE"/>
        </w:rPr>
        <w:t>ნორმატიული აქტების სისტემატიზაცია და მთარგმნელობითი ცენტრის განვითარება (პროგრამული კოდი 26 11)</w:t>
      </w:r>
    </w:p>
    <w:p w14:paraId="6578E724" w14:textId="77777777" w:rsidR="00B74582" w:rsidRPr="00506B8C" w:rsidRDefault="00B74582" w:rsidP="00501D95">
      <w:p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პროგრამის განმახორციელებელი:</w:t>
      </w:r>
    </w:p>
    <w:p w14:paraId="6A48383A" w14:textId="77777777" w:rsidR="00B74582" w:rsidRPr="00506B8C" w:rsidRDefault="00B74582" w:rsidP="00501D95">
      <w:pPr>
        <w:numPr>
          <w:ilvl w:val="0"/>
          <w:numId w:val="3"/>
        </w:num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სსიპ - საქართველოს საკანონმდებლო მაცნე</w:t>
      </w:r>
    </w:p>
    <w:p w14:paraId="6FA1F557" w14:textId="77777777" w:rsidR="00B74582" w:rsidRPr="00506B8C" w:rsidRDefault="00B74582" w:rsidP="00501D95">
      <w:pPr>
        <w:spacing w:after="0" w:line="240" w:lineRule="auto"/>
        <w:ind w:left="180"/>
        <w:jc w:val="both"/>
        <w:rPr>
          <w:rFonts w:ascii="Sylfaen" w:eastAsia="Times New Roman" w:hAnsi="Sylfaen"/>
          <w:szCs w:val="24"/>
          <w:lang w:val="ka-GE"/>
        </w:rPr>
      </w:pPr>
    </w:p>
    <w:p w14:paraId="334DF681"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 xml:space="preserve">დაგეგმილი საბოლოო შედეგები: </w:t>
      </w:r>
    </w:p>
    <w:p w14:paraId="50F67BEB" w14:textId="77777777" w:rsidR="00B74582" w:rsidRPr="00506B8C" w:rsidRDefault="00B74582" w:rsidP="00501D95">
      <w:pPr>
        <w:spacing w:after="0" w:line="240" w:lineRule="auto"/>
        <w:ind w:left="180"/>
        <w:jc w:val="both"/>
        <w:rPr>
          <w:rFonts w:ascii="Sylfaen" w:eastAsia="Times New Roman" w:hAnsi="Sylfaen"/>
          <w:szCs w:val="24"/>
          <w:lang w:val="ka-GE"/>
        </w:rPr>
      </w:pPr>
    </w:p>
    <w:p w14:paraId="1AFCC409"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სსიპ „საქართველოს საკანონმდებლო მაცნეს“ ვებგვერდზე მომხმარებელთა რაოდენობის ზრდა.</w:t>
      </w:r>
    </w:p>
    <w:p w14:paraId="6DF942B1" w14:textId="77777777" w:rsidR="00B74582" w:rsidRPr="00506B8C" w:rsidRDefault="00B74582" w:rsidP="00501D95">
      <w:pPr>
        <w:spacing w:after="0" w:line="240" w:lineRule="auto"/>
        <w:ind w:left="180"/>
        <w:jc w:val="both"/>
        <w:rPr>
          <w:rFonts w:ascii="Sylfaen" w:eastAsia="Sylfaen" w:hAnsi="Sylfaen"/>
          <w:color w:val="000000"/>
        </w:rPr>
      </w:pPr>
    </w:p>
    <w:p w14:paraId="0E806DB3"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მიღწეული საბოლოო შედეგები:</w:t>
      </w:r>
    </w:p>
    <w:p w14:paraId="6FFD26FE"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5DCDDC9A" w14:textId="77777777" w:rsidR="00B74582" w:rsidRPr="00506B8C" w:rsidRDefault="00B74582"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სსიპ „საქართველოს საკანონმდებლო მაცნეს“ ვებგვერდზე გაიზარდა მომხმარებელთა რაოდენობა.</w:t>
      </w:r>
    </w:p>
    <w:p w14:paraId="3D94E360"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13E3B524" w14:textId="77777777" w:rsidR="00B74582" w:rsidRPr="00506B8C" w:rsidRDefault="00B74582"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დაგეგმილი და მიღწეული საბოლოო შედეგის შეფასების ინდიკატორი:</w:t>
      </w:r>
    </w:p>
    <w:p w14:paraId="21A8E2B3" w14:textId="77777777" w:rsidR="00B74582" w:rsidRPr="00506B8C" w:rsidRDefault="00B74582" w:rsidP="00501D95">
      <w:pPr>
        <w:spacing w:after="0" w:line="240" w:lineRule="auto"/>
        <w:ind w:left="180"/>
        <w:jc w:val="both"/>
        <w:rPr>
          <w:rFonts w:ascii="Sylfaen" w:eastAsia="Sylfaen" w:hAnsi="Sylfaen"/>
          <w:color w:val="000000"/>
        </w:rPr>
      </w:pPr>
    </w:p>
    <w:p w14:paraId="670D9E7A" w14:textId="77777777" w:rsidR="00B74582" w:rsidRPr="00506B8C" w:rsidRDefault="00B74582" w:rsidP="00501D95">
      <w:pPr>
        <w:numPr>
          <w:ilvl w:val="0"/>
          <w:numId w:val="141"/>
        </w:numPr>
        <w:tabs>
          <w:tab w:val="left" w:pos="0"/>
        </w:tabs>
        <w:spacing w:after="0"/>
        <w:ind w:left="180"/>
        <w:jc w:val="both"/>
        <w:rPr>
          <w:rFonts w:ascii="Sylfaen" w:eastAsia="Times New Roman" w:hAnsi="Sylfaen" w:cs="Arial"/>
          <w:lang w:val="ka-GE"/>
        </w:rPr>
      </w:pPr>
      <w:r w:rsidRPr="00506B8C">
        <w:rPr>
          <w:rFonts w:ascii="Sylfaen" w:eastAsia="Times New Roman" w:hAnsi="Sylfaen" w:cs="Arial"/>
          <w:lang w:val="ka-GE"/>
        </w:rPr>
        <w:t>დაგეგმილი საბაზისო მაჩვენებელი - მაცნეს ვებგვერდზე დარეგისტრირებული 53 594 მომხმარებელი;</w:t>
      </w:r>
    </w:p>
    <w:p w14:paraId="1085AA08" w14:textId="77777777" w:rsidR="00B74582" w:rsidRPr="00506B8C" w:rsidRDefault="00B74582"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დაგეგმილი მიზნობრივი მაჩვენებელი - 2017-2020 წლებში ყოველწლიურად მომხმარებელთა 1 000 ერთეულით ზრდა;</w:t>
      </w:r>
    </w:p>
    <w:p w14:paraId="72D8A41C" w14:textId="77777777" w:rsidR="00B74582" w:rsidRPr="00506B8C" w:rsidRDefault="00B74582"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 xml:space="preserve">მიღწეული საბოლოო შედეგის შეფასების ინდიკატორი - მაცნეს ვებგვერდზე დარეგისტრირებულია </w:t>
      </w:r>
      <w:r w:rsidRPr="00506B8C">
        <w:rPr>
          <w:rFonts w:ascii="Sylfaen" w:eastAsia="Times New Roman" w:hAnsi="Sylfaen" w:cs="Arial"/>
        </w:rPr>
        <w:t xml:space="preserve">74 915 </w:t>
      </w:r>
      <w:r w:rsidRPr="00506B8C">
        <w:rPr>
          <w:rFonts w:ascii="Sylfaen" w:eastAsia="Times New Roman" w:hAnsi="Sylfaen" w:cs="Arial"/>
          <w:lang w:val="ka-GE"/>
        </w:rPr>
        <w:t>მომხმარებელი.</w:t>
      </w:r>
    </w:p>
    <w:p w14:paraId="7C1CB0A4" w14:textId="77777777" w:rsidR="00B74582" w:rsidRPr="00506B8C" w:rsidRDefault="00B74582" w:rsidP="00501D95">
      <w:pPr>
        <w:ind w:left="180"/>
        <w:rPr>
          <w:rFonts w:ascii="Sylfaen" w:eastAsia="Sylfaen" w:hAnsi="Sylfaen" w:cs="Arial"/>
          <w:color w:val="000000"/>
          <w:lang w:val="ka-GE"/>
        </w:rPr>
      </w:pPr>
    </w:p>
    <w:p w14:paraId="3FCFBB97" w14:textId="77777777" w:rsidR="004C6FF7" w:rsidRPr="00506B8C" w:rsidRDefault="00682805" w:rsidP="00501D95">
      <w:pPr>
        <w:spacing w:line="240" w:lineRule="auto"/>
        <w:ind w:left="180" w:right="-900"/>
        <w:jc w:val="center"/>
        <w:rPr>
          <w:rFonts w:ascii="Sylfaen" w:hAnsi="Sylfaen" w:cs="Sylfaen"/>
          <w:lang w:val="ka-GE"/>
        </w:rPr>
      </w:pPr>
      <w:r w:rsidRPr="00506B8C">
        <w:rPr>
          <w:rFonts w:ascii="Sylfaen" w:hAnsi="Sylfaen" w:cs="Sylfaen"/>
        </w:rPr>
        <w:lastRenderedPageBreak/>
        <w:t xml:space="preserve">7. პრიორიტეტი   –    იძულებით გადაადგილებულ პირთა და მიგრანტთა სახელმწიფო </w:t>
      </w:r>
    </w:p>
    <w:p w14:paraId="1F5C6101" w14:textId="77777777" w:rsidR="00682805" w:rsidRPr="00506B8C" w:rsidRDefault="00682805" w:rsidP="00501D95">
      <w:pPr>
        <w:spacing w:line="240" w:lineRule="auto"/>
        <w:ind w:left="180" w:right="-900"/>
        <w:jc w:val="center"/>
        <w:rPr>
          <w:rFonts w:ascii="Sylfaen" w:hAnsi="Sylfaen" w:cs="Sylfaen"/>
        </w:rPr>
      </w:pPr>
      <w:r w:rsidRPr="00506B8C">
        <w:rPr>
          <w:rFonts w:ascii="Sylfaen" w:hAnsi="Sylfaen" w:cs="Sylfaen"/>
        </w:rPr>
        <w:t>მხარდაჭერა და რეინტეგრაციის ხელშეწყობა</w:t>
      </w:r>
    </w:p>
    <w:p w14:paraId="36023257" w14:textId="77777777" w:rsidR="005C0EE8" w:rsidRPr="00506B8C" w:rsidRDefault="005C0EE8" w:rsidP="00501D95">
      <w:pPr>
        <w:spacing w:line="240" w:lineRule="auto"/>
        <w:ind w:left="180"/>
        <w:jc w:val="right"/>
        <w:rPr>
          <w:rFonts w:ascii="Sylfaen" w:hAnsi="Sylfaen"/>
          <w:sz w:val="18"/>
          <w:szCs w:val="18"/>
          <w:lang w:val="ka-GE"/>
        </w:rPr>
      </w:pPr>
      <w:r w:rsidRPr="00506B8C">
        <w:rPr>
          <w:rFonts w:ascii="Sylfaen" w:hAnsi="Sylfaen"/>
          <w:i/>
          <w:sz w:val="18"/>
          <w:szCs w:val="18"/>
          <w:lang w:val="ka-GE"/>
        </w:rPr>
        <w:t>(ათას ლარებში)</w:t>
      </w:r>
    </w:p>
    <w:tbl>
      <w:tblPr>
        <w:tblW w:w="14760" w:type="dxa"/>
        <w:tblInd w:w="113" w:type="dxa"/>
        <w:tblLook w:val="04A0" w:firstRow="1" w:lastRow="0" w:firstColumn="1" w:lastColumn="0" w:noHBand="0" w:noVBand="1"/>
      </w:tblPr>
      <w:tblGrid>
        <w:gridCol w:w="1058"/>
        <w:gridCol w:w="4569"/>
        <w:gridCol w:w="1845"/>
        <w:gridCol w:w="1653"/>
        <w:gridCol w:w="1665"/>
        <w:gridCol w:w="2298"/>
        <w:gridCol w:w="1672"/>
      </w:tblGrid>
      <w:tr w:rsidR="00482CE0" w:rsidRPr="00506B8C" w14:paraId="7DD36354" w14:textId="77777777" w:rsidTr="002E2566">
        <w:trPr>
          <w:trHeight w:val="1500"/>
          <w:tblHeader/>
        </w:trPr>
        <w:tc>
          <w:tcPr>
            <w:tcW w:w="108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D51F851" w14:textId="77777777" w:rsidR="00482CE0" w:rsidRPr="00506B8C" w:rsidRDefault="00482CE0"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კოდი</w:t>
            </w:r>
          </w:p>
        </w:tc>
        <w:tc>
          <w:tcPr>
            <w:tcW w:w="4940" w:type="dxa"/>
            <w:tcBorders>
              <w:top w:val="dotted" w:sz="4" w:space="0" w:color="auto"/>
              <w:left w:val="nil"/>
              <w:bottom w:val="dotted" w:sz="4" w:space="0" w:color="auto"/>
              <w:right w:val="dotted" w:sz="4" w:space="0" w:color="auto"/>
            </w:tcBorders>
            <w:shd w:val="clear" w:color="auto" w:fill="auto"/>
            <w:vAlign w:val="center"/>
            <w:hideMark/>
          </w:tcPr>
          <w:p w14:paraId="1CB0048F" w14:textId="77777777" w:rsidR="00482CE0" w:rsidRPr="00506B8C" w:rsidRDefault="00482CE0"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დასახელება</w:t>
            </w:r>
          </w:p>
        </w:tc>
        <w:tc>
          <w:tcPr>
            <w:tcW w:w="1680" w:type="dxa"/>
            <w:tcBorders>
              <w:top w:val="dotted" w:sz="4" w:space="0" w:color="auto"/>
              <w:left w:val="nil"/>
              <w:bottom w:val="dotted" w:sz="4" w:space="0" w:color="auto"/>
              <w:right w:val="dotted" w:sz="4" w:space="0" w:color="auto"/>
            </w:tcBorders>
            <w:shd w:val="clear" w:color="auto" w:fill="auto"/>
            <w:vAlign w:val="center"/>
            <w:hideMark/>
          </w:tcPr>
          <w:p w14:paraId="27ABA037" w14:textId="77777777" w:rsidR="00482CE0" w:rsidRPr="00506B8C" w:rsidRDefault="00482CE0"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2017 წლის დაზუსტებული გეგმა</w:t>
            </w:r>
          </w:p>
        </w:tc>
        <w:tc>
          <w:tcPr>
            <w:tcW w:w="1680" w:type="dxa"/>
            <w:tcBorders>
              <w:top w:val="dotted" w:sz="4" w:space="0" w:color="auto"/>
              <w:left w:val="nil"/>
              <w:bottom w:val="dotted" w:sz="4" w:space="0" w:color="auto"/>
              <w:right w:val="dotted" w:sz="4" w:space="0" w:color="auto"/>
            </w:tcBorders>
            <w:shd w:val="clear" w:color="auto" w:fill="auto"/>
            <w:vAlign w:val="center"/>
            <w:hideMark/>
          </w:tcPr>
          <w:p w14:paraId="7E2E35A5"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საბიუჯეტო სახსრები</w:t>
            </w:r>
          </w:p>
        </w:tc>
        <w:tc>
          <w:tcPr>
            <w:tcW w:w="1680" w:type="dxa"/>
            <w:tcBorders>
              <w:top w:val="dotted" w:sz="4" w:space="0" w:color="auto"/>
              <w:left w:val="nil"/>
              <w:bottom w:val="dotted" w:sz="4" w:space="0" w:color="auto"/>
              <w:right w:val="dotted" w:sz="4" w:space="0" w:color="auto"/>
            </w:tcBorders>
            <w:shd w:val="clear" w:color="auto" w:fill="auto"/>
            <w:vAlign w:val="center"/>
            <w:hideMark/>
          </w:tcPr>
          <w:p w14:paraId="4DCCE8B6" w14:textId="1C8E7623" w:rsidR="00482CE0" w:rsidRPr="00506B8C" w:rsidRDefault="00482CE0"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201</w:t>
            </w:r>
            <w:r w:rsidR="001C0230">
              <w:rPr>
                <w:rFonts w:ascii="Sylfaen" w:eastAsia="Times New Roman" w:hAnsi="Sylfaen" w:cs="Calibri"/>
                <w:bCs/>
                <w:color w:val="000000"/>
                <w:sz w:val="20"/>
                <w:szCs w:val="20"/>
                <w:lang w:val="ka-GE"/>
              </w:rPr>
              <w:t>7</w:t>
            </w:r>
            <w:r w:rsidRPr="00506B8C">
              <w:rPr>
                <w:rFonts w:ascii="Sylfaen" w:eastAsia="Times New Roman" w:hAnsi="Sylfaen" w:cs="Calibri"/>
                <w:bCs/>
                <w:color w:val="000000"/>
                <w:sz w:val="20"/>
                <w:szCs w:val="20"/>
              </w:rPr>
              <w:t xml:space="preserve"> წლის</w:t>
            </w:r>
            <w:r w:rsidRPr="00506B8C">
              <w:rPr>
                <w:rFonts w:ascii="Sylfaen" w:eastAsia="Times New Roman" w:hAnsi="Sylfaen" w:cs="Calibri"/>
                <w:bCs/>
                <w:color w:val="000000"/>
                <w:sz w:val="20"/>
                <w:szCs w:val="20"/>
              </w:rPr>
              <w:br/>
              <w:t>ფაქტიური</w:t>
            </w:r>
            <w:r w:rsidRPr="00506B8C">
              <w:rPr>
                <w:rFonts w:ascii="Sylfaen" w:eastAsia="Times New Roman" w:hAnsi="Sylfaen" w:cs="Calibri"/>
                <w:bCs/>
                <w:color w:val="000000"/>
                <w:sz w:val="20"/>
                <w:szCs w:val="20"/>
              </w:rPr>
              <w:br/>
              <w:t>დაფინანსება</w:t>
            </w:r>
          </w:p>
        </w:tc>
        <w:tc>
          <w:tcPr>
            <w:tcW w:w="2020" w:type="dxa"/>
            <w:tcBorders>
              <w:top w:val="dotted" w:sz="4" w:space="0" w:color="auto"/>
              <w:left w:val="nil"/>
              <w:bottom w:val="dotted" w:sz="4" w:space="0" w:color="auto"/>
              <w:right w:val="dotted" w:sz="4" w:space="0" w:color="auto"/>
            </w:tcBorders>
            <w:shd w:val="clear" w:color="auto" w:fill="auto"/>
            <w:vAlign w:val="center"/>
            <w:hideMark/>
          </w:tcPr>
          <w:p w14:paraId="49086C01"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ბიუჯეტით</w:t>
            </w:r>
            <w:r w:rsidRPr="00506B8C">
              <w:rPr>
                <w:rFonts w:ascii="Sylfaen" w:eastAsia="Times New Roman" w:hAnsi="Sylfaen" w:cs="Calibri"/>
                <w:color w:val="000000"/>
                <w:sz w:val="20"/>
                <w:szCs w:val="20"/>
              </w:rPr>
              <w:br/>
              <w:t>გათვალისწინებული</w:t>
            </w:r>
            <w:r w:rsidRPr="00506B8C">
              <w:rPr>
                <w:rFonts w:ascii="Sylfaen" w:eastAsia="Times New Roman" w:hAnsi="Sylfaen" w:cs="Calibri"/>
                <w:color w:val="000000"/>
                <w:sz w:val="20"/>
                <w:szCs w:val="20"/>
              </w:rPr>
              <w:br/>
              <w:t>სახსრები</w:t>
            </w:r>
          </w:p>
        </w:tc>
        <w:tc>
          <w:tcPr>
            <w:tcW w:w="1680" w:type="dxa"/>
            <w:tcBorders>
              <w:top w:val="dotted" w:sz="4" w:space="0" w:color="auto"/>
              <w:left w:val="nil"/>
              <w:bottom w:val="dotted" w:sz="4" w:space="0" w:color="auto"/>
              <w:right w:val="dotted" w:sz="4" w:space="0" w:color="auto"/>
            </w:tcBorders>
            <w:shd w:val="clear" w:color="auto" w:fill="auto"/>
            <w:vAlign w:val="center"/>
            <w:hideMark/>
          </w:tcPr>
          <w:p w14:paraId="63242CB1"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მ.შ.საკუთარი</w:t>
            </w:r>
            <w:r w:rsidRPr="00506B8C">
              <w:rPr>
                <w:rFonts w:ascii="Sylfaen" w:eastAsia="Times New Roman" w:hAnsi="Sylfaen" w:cs="Calibri"/>
                <w:color w:val="000000"/>
                <w:sz w:val="20"/>
                <w:szCs w:val="20"/>
              </w:rPr>
              <w:br/>
              <w:t>სახსრები</w:t>
            </w:r>
          </w:p>
        </w:tc>
      </w:tr>
      <w:tr w:rsidR="00482CE0" w:rsidRPr="00506B8C" w14:paraId="707B89B4" w14:textId="77777777" w:rsidTr="00482CE0">
        <w:trPr>
          <w:trHeight w:val="6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31969656"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34 02</w:t>
            </w:r>
          </w:p>
        </w:tc>
        <w:tc>
          <w:tcPr>
            <w:tcW w:w="4940" w:type="dxa"/>
            <w:tcBorders>
              <w:top w:val="nil"/>
              <w:left w:val="nil"/>
              <w:bottom w:val="dotted" w:sz="4" w:space="0" w:color="auto"/>
              <w:right w:val="dotted" w:sz="4" w:space="0" w:color="auto"/>
            </w:tcBorders>
            <w:shd w:val="clear" w:color="auto" w:fill="auto"/>
            <w:vAlign w:val="center"/>
            <w:hideMark/>
          </w:tcPr>
          <w:p w14:paraId="79122ECA" w14:textId="77777777" w:rsidR="00482CE0" w:rsidRPr="00506B8C" w:rsidRDefault="00482CE0"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განსახლების ადგილებში დევნილთა შენახვა და მათი საცხოვრებელი პირობების გაუმჯობესება</w:t>
            </w:r>
          </w:p>
        </w:tc>
        <w:tc>
          <w:tcPr>
            <w:tcW w:w="1680" w:type="dxa"/>
            <w:tcBorders>
              <w:top w:val="nil"/>
              <w:left w:val="nil"/>
              <w:bottom w:val="dotted" w:sz="4" w:space="0" w:color="auto"/>
              <w:right w:val="dotted" w:sz="4" w:space="0" w:color="auto"/>
            </w:tcBorders>
            <w:shd w:val="clear" w:color="auto" w:fill="auto"/>
            <w:vAlign w:val="center"/>
            <w:hideMark/>
          </w:tcPr>
          <w:p w14:paraId="4999FB83"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87,327.5</w:t>
            </w:r>
          </w:p>
        </w:tc>
        <w:tc>
          <w:tcPr>
            <w:tcW w:w="1680" w:type="dxa"/>
            <w:tcBorders>
              <w:top w:val="nil"/>
              <w:left w:val="nil"/>
              <w:bottom w:val="dotted" w:sz="4" w:space="0" w:color="auto"/>
              <w:right w:val="dotted" w:sz="4" w:space="0" w:color="auto"/>
            </w:tcBorders>
            <w:shd w:val="clear" w:color="auto" w:fill="auto"/>
            <w:vAlign w:val="center"/>
            <w:hideMark/>
          </w:tcPr>
          <w:p w14:paraId="33529B72"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87,327.5</w:t>
            </w:r>
          </w:p>
        </w:tc>
        <w:tc>
          <w:tcPr>
            <w:tcW w:w="1680" w:type="dxa"/>
            <w:tcBorders>
              <w:top w:val="nil"/>
              <w:left w:val="nil"/>
              <w:bottom w:val="dotted" w:sz="4" w:space="0" w:color="auto"/>
              <w:right w:val="dotted" w:sz="4" w:space="0" w:color="auto"/>
            </w:tcBorders>
            <w:shd w:val="clear" w:color="auto" w:fill="auto"/>
            <w:vAlign w:val="center"/>
            <w:hideMark/>
          </w:tcPr>
          <w:p w14:paraId="03222981"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87,269.8</w:t>
            </w:r>
          </w:p>
        </w:tc>
        <w:tc>
          <w:tcPr>
            <w:tcW w:w="2020" w:type="dxa"/>
            <w:tcBorders>
              <w:top w:val="nil"/>
              <w:left w:val="nil"/>
              <w:bottom w:val="dotted" w:sz="4" w:space="0" w:color="auto"/>
              <w:right w:val="dotted" w:sz="4" w:space="0" w:color="auto"/>
            </w:tcBorders>
            <w:shd w:val="clear" w:color="auto" w:fill="auto"/>
            <w:vAlign w:val="center"/>
            <w:hideMark/>
          </w:tcPr>
          <w:p w14:paraId="509ED91C"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87,269.8</w:t>
            </w:r>
          </w:p>
        </w:tc>
        <w:tc>
          <w:tcPr>
            <w:tcW w:w="1680" w:type="dxa"/>
            <w:tcBorders>
              <w:top w:val="nil"/>
              <w:left w:val="nil"/>
              <w:bottom w:val="dotted" w:sz="4" w:space="0" w:color="auto"/>
              <w:right w:val="dotted" w:sz="4" w:space="0" w:color="auto"/>
            </w:tcBorders>
            <w:shd w:val="clear" w:color="auto" w:fill="auto"/>
            <w:vAlign w:val="center"/>
            <w:hideMark/>
          </w:tcPr>
          <w:p w14:paraId="78FBD732"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482CE0" w:rsidRPr="00506B8C" w14:paraId="563806CC" w14:textId="77777777" w:rsidTr="00482CE0">
        <w:trPr>
          <w:trHeight w:val="9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4E5EB800"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34 01</w:t>
            </w:r>
          </w:p>
        </w:tc>
        <w:tc>
          <w:tcPr>
            <w:tcW w:w="4940" w:type="dxa"/>
            <w:tcBorders>
              <w:top w:val="nil"/>
              <w:left w:val="nil"/>
              <w:bottom w:val="dotted" w:sz="4" w:space="0" w:color="auto"/>
              <w:right w:val="dotted" w:sz="4" w:space="0" w:color="auto"/>
            </w:tcBorders>
            <w:shd w:val="clear" w:color="auto" w:fill="auto"/>
            <w:vAlign w:val="center"/>
            <w:hideMark/>
          </w:tcPr>
          <w:p w14:paraId="22C5AA59" w14:textId="77777777" w:rsidR="00482CE0" w:rsidRPr="00506B8C" w:rsidRDefault="00482CE0"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იძულებით გადაადგილებულ პირთა და მიგრანტთა ხელშეწყობის მიზნით სახელმწიფო პოლიტიკის შემუშავება და პროგრამების მართვა</w:t>
            </w:r>
          </w:p>
        </w:tc>
        <w:tc>
          <w:tcPr>
            <w:tcW w:w="1680" w:type="dxa"/>
            <w:tcBorders>
              <w:top w:val="nil"/>
              <w:left w:val="nil"/>
              <w:bottom w:val="dotted" w:sz="4" w:space="0" w:color="auto"/>
              <w:right w:val="dotted" w:sz="4" w:space="0" w:color="auto"/>
            </w:tcBorders>
            <w:shd w:val="clear" w:color="auto" w:fill="auto"/>
            <w:vAlign w:val="center"/>
            <w:hideMark/>
          </w:tcPr>
          <w:p w14:paraId="1424E3B7"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12,111.2</w:t>
            </w:r>
          </w:p>
        </w:tc>
        <w:tc>
          <w:tcPr>
            <w:tcW w:w="1680" w:type="dxa"/>
            <w:tcBorders>
              <w:top w:val="nil"/>
              <w:left w:val="nil"/>
              <w:bottom w:val="dotted" w:sz="4" w:space="0" w:color="auto"/>
              <w:right w:val="dotted" w:sz="4" w:space="0" w:color="auto"/>
            </w:tcBorders>
            <w:shd w:val="clear" w:color="auto" w:fill="auto"/>
            <w:vAlign w:val="center"/>
            <w:hideMark/>
          </w:tcPr>
          <w:p w14:paraId="66408C9D"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12,111.2</w:t>
            </w:r>
          </w:p>
        </w:tc>
        <w:tc>
          <w:tcPr>
            <w:tcW w:w="1680" w:type="dxa"/>
            <w:tcBorders>
              <w:top w:val="nil"/>
              <w:left w:val="nil"/>
              <w:bottom w:val="dotted" w:sz="4" w:space="0" w:color="auto"/>
              <w:right w:val="dotted" w:sz="4" w:space="0" w:color="auto"/>
            </w:tcBorders>
            <w:shd w:val="clear" w:color="auto" w:fill="auto"/>
            <w:vAlign w:val="center"/>
            <w:hideMark/>
          </w:tcPr>
          <w:p w14:paraId="555F5886"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12,637.8</w:t>
            </w:r>
          </w:p>
        </w:tc>
        <w:tc>
          <w:tcPr>
            <w:tcW w:w="2020" w:type="dxa"/>
            <w:tcBorders>
              <w:top w:val="nil"/>
              <w:left w:val="nil"/>
              <w:bottom w:val="dotted" w:sz="4" w:space="0" w:color="auto"/>
              <w:right w:val="dotted" w:sz="4" w:space="0" w:color="auto"/>
            </w:tcBorders>
            <w:shd w:val="clear" w:color="auto" w:fill="auto"/>
            <w:vAlign w:val="center"/>
            <w:hideMark/>
          </w:tcPr>
          <w:p w14:paraId="45D3DF53"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12,637.8</w:t>
            </w:r>
          </w:p>
        </w:tc>
        <w:tc>
          <w:tcPr>
            <w:tcW w:w="1680" w:type="dxa"/>
            <w:tcBorders>
              <w:top w:val="nil"/>
              <w:left w:val="nil"/>
              <w:bottom w:val="dotted" w:sz="4" w:space="0" w:color="auto"/>
              <w:right w:val="dotted" w:sz="4" w:space="0" w:color="auto"/>
            </w:tcBorders>
            <w:shd w:val="clear" w:color="auto" w:fill="auto"/>
            <w:vAlign w:val="center"/>
            <w:hideMark/>
          </w:tcPr>
          <w:p w14:paraId="6C2B5A67"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482CE0" w:rsidRPr="00506B8C" w14:paraId="34C43A17" w14:textId="77777777" w:rsidTr="00482CE0">
        <w:trPr>
          <w:trHeight w:val="9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3E6990CF"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21 00</w:t>
            </w:r>
          </w:p>
        </w:tc>
        <w:tc>
          <w:tcPr>
            <w:tcW w:w="4940" w:type="dxa"/>
            <w:tcBorders>
              <w:top w:val="nil"/>
              <w:left w:val="nil"/>
              <w:bottom w:val="dotted" w:sz="4" w:space="0" w:color="auto"/>
              <w:right w:val="dotted" w:sz="4" w:space="0" w:color="auto"/>
            </w:tcBorders>
            <w:shd w:val="clear" w:color="auto" w:fill="auto"/>
            <w:vAlign w:val="center"/>
            <w:hideMark/>
          </w:tcPr>
          <w:p w14:paraId="72E520B9" w14:textId="77777777" w:rsidR="00482CE0" w:rsidRPr="00506B8C" w:rsidRDefault="00482CE0"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1680" w:type="dxa"/>
            <w:tcBorders>
              <w:top w:val="nil"/>
              <w:left w:val="nil"/>
              <w:bottom w:val="dotted" w:sz="4" w:space="0" w:color="auto"/>
              <w:right w:val="dotted" w:sz="4" w:space="0" w:color="auto"/>
            </w:tcBorders>
            <w:shd w:val="clear" w:color="auto" w:fill="auto"/>
            <w:vAlign w:val="center"/>
            <w:hideMark/>
          </w:tcPr>
          <w:p w14:paraId="5B255D01"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1,816.6</w:t>
            </w:r>
          </w:p>
        </w:tc>
        <w:tc>
          <w:tcPr>
            <w:tcW w:w="1680" w:type="dxa"/>
            <w:tcBorders>
              <w:top w:val="nil"/>
              <w:left w:val="nil"/>
              <w:bottom w:val="dotted" w:sz="4" w:space="0" w:color="auto"/>
              <w:right w:val="dotted" w:sz="4" w:space="0" w:color="auto"/>
            </w:tcBorders>
            <w:shd w:val="clear" w:color="auto" w:fill="auto"/>
            <w:vAlign w:val="center"/>
            <w:hideMark/>
          </w:tcPr>
          <w:p w14:paraId="436DDCAF"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1,816.6</w:t>
            </w:r>
          </w:p>
        </w:tc>
        <w:tc>
          <w:tcPr>
            <w:tcW w:w="1680" w:type="dxa"/>
            <w:tcBorders>
              <w:top w:val="nil"/>
              <w:left w:val="nil"/>
              <w:bottom w:val="dotted" w:sz="4" w:space="0" w:color="auto"/>
              <w:right w:val="dotted" w:sz="4" w:space="0" w:color="auto"/>
            </w:tcBorders>
            <w:shd w:val="clear" w:color="auto" w:fill="auto"/>
            <w:vAlign w:val="center"/>
            <w:hideMark/>
          </w:tcPr>
          <w:p w14:paraId="68B7FFF0"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1,834.1</w:t>
            </w:r>
          </w:p>
        </w:tc>
        <w:tc>
          <w:tcPr>
            <w:tcW w:w="2020" w:type="dxa"/>
            <w:tcBorders>
              <w:top w:val="nil"/>
              <w:left w:val="nil"/>
              <w:bottom w:val="dotted" w:sz="4" w:space="0" w:color="auto"/>
              <w:right w:val="dotted" w:sz="4" w:space="0" w:color="auto"/>
            </w:tcBorders>
            <w:shd w:val="clear" w:color="auto" w:fill="auto"/>
            <w:vAlign w:val="center"/>
            <w:hideMark/>
          </w:tcPr>
          <w:p w14:paraId="75E27645"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1,834.1</w:t>
            </w:r>
          </w:p>
        </w:tc>
        <w:tc>
          <w:tcPr>
            <w:tcW w:w="1680" w:type="dxa"/>
            <w:tcBorders>
              <w:top w:val="nil"/>
              <w:left w:val="nil"/>
              <w:bottom w:val="dotted" w:sz="4" w:space="0" w:color="auto"/>
              <w:right w:val="dotted" w:sz="4" w:space="0" w:color="auto"/>
            </w:tcBorders>
            <w:shd w:val="clear" w:color="auto" w:fill="auto"/>
            <w:vAlign w:val="center"/>
            <w:hideMark/>
          </w:tcPr>
          <w:p w14:paraId="0BE03E57"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482CE0" w:rsidRPr="00506B8C" w14:paraId="1966AEFD" w14:textId="77777777" w:rsidTr="00482CE0">
        <w:trPr>
          <w:trHeight w:val="3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66F55DD1"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34 03</w:t>
            </w:r>
          </w:p>
        </w:tc>
        <w:tc>
          <w:tcPr>
            <w:tcW w:w="4940" w:type="dxa"/>
            <w:tcBorders>
              <w:top w:val="nil"/>
              <w:left w:val="nil"/>
              <w:bottom w:val="dotted" w:sz="4" w:space="0" w:color="auto"/>
              <w:right w:val="dotted" w:sz="4" w:space="0" w:color="auto"/>
            </w:tcBorders>
            <w:shd w:val="clear" w:color="auto" w:fill="auto"/>
            <w:vAlign w:val="center"/>
            <w:hideMark/>
          </w:tcPr>
          <w:p w14:paraId="6E1D167B" w14:textId="77777777" w:rsidR="00482CE0" w:rsidRPr="00506B8C" w:rsidRDefault="00482CE0"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დევნილთა საარსებო წყაროებით უზრუნველყოფა</w:t>
            </w:r>
          </w:p>
        </w:tc>
        <w:tc>
          <w:tcPr>
            <w:tcW w:w="1680" w:type="dxa"/>
            <w:tcBorders>
              <w:top w:val="nil"/>
              <w:left w:val="nil"/>
              <w:bottom w:val="dotted" w:sz="4" w:space="0" w:color="auto"/>
              <w:right w:val="dotted" w:sz="4" w:space="0" w:color="auto"/>
            </w:tcBorders>
            <w:shd w:val="clear" w:color="auto" w:fill="auto"/>
            <w:vAlign w:val="center"/>
            <w:hideMark/>
          </w:tcPr>
          <w:p w14:paraId="6CF45AAD"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351.8</w:t>
            </w:r>
          </w:p>
        </w:tc>
        <w:tc>
          <w:tcPr>
            <w:tcW w:w="1680" w:type="dxa"/>
            <w:tcBorders>
              <w:top w:val="nil"/>
              <w:left w:val="nil"/>
              <w:bottom w:val="dotted" w:sz="4" w:space="0" w:color="auto"/>
              <w:right w:val="dotted" w:sz="4" w:space="0" w:color="auto"/>
            </w:tcBorders>
            <w:shd w:val="clear" w:color="auto" w:fill="auto"/>
            <w:vAlign w:val="center"/>
            <w:hideMark/>
          </w:tcPr>
          <w:p w14:paraId="7547918F"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351.3</w:t>
            </w:r>
          </w:p>
        </w:tc>
        <w:tc>
          <w:tcPr>
            <w:tcW w:w="1680" w:type="dxa"/>
            <w:tcBorders>
              <w:top w:val="nil"/>
              <w:left w:val="nil"/>
              <w:bottom w:val="dotted" w:sz="4" w:space="0" w:color="auto"/>
              <w:right w:val="dotted" w:sz="4" w:space="0" w:color="auto"/>
            </w:tcBorders>
            <w:shd w:val="clear" w:color="auto" w:fill="auto"/>
            <w:vAlign w:val="center"/>
            <w:hideMark/>
          </w:tcPr>
          <w:p w14:paraId="55A81EBF"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1,958.8</w:t>
            </w:r>
          </w:p>
        </w:tc>
        <w:tc>
          <w:tcPr>
            <w:tcW w:w="2020" w:type="dxa"/>
            <w:tcBorders>
              <w:top w:val="nil"/>
              <w:left w:val="nil"/>
              <w:bottom w:val="dotted" w:sz="4" w:space="0" w:color="auto"/>
              <w:right w:val="dotted" w:sz="4" w:space="0" w:color="auto"/>
            </w:tcBorders>
            <w:shd w:val="clear" w:color="auto" w:fill="auto"/>
            <w:vAlign w:val="center"/>
            <w:hideMark/>
          </w:tcPr>
          <w:p w14:paraId="2DB072B5"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1,958.3</w:t>
            </w:r>
          </w:p>
        </w:tc>
        <w:tc>
          <w:tcPr>
            <w:tcW w:w="1680" w:type="dxa"/>
            <w:tcBorders>
              <w:top w:val="nil"/>
              <w:left w:val="nil"/>
              <w:bottom w:val="dotted" w:sz="4" w:space="0" w:color="auto"/>
              <w:right w:val="dotted" w:sz="4" w:space="0" w:color="auto"/>
            </w:tcBorders>
            <w:shd w:val="clear" w:color="auto" w:fill="auto"/>
            <w:vAlign w:val="center"/>
            <w:hideMark/>
          </w:tcPr>
          <w:p w14:paraId="652D641E"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0.6</w:t>
            </w:r>
          </w:p>
        </w:tc>
      </w:tr>
      <w:tr w:rsidR="00482CE0" w:rsidRPr="00506B8C" w14:paraId="54F4CD39" w14:textId="77777777" w:rsidTr="00482CE0">
        <w:trPr>
          <w:trHeight w:val="6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1353DC75"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25 06</w:t>
            </w:r>
          </w:p>
        </w:tc>
        <w:tc>
          <w:tcPr>
            <w:tcW w:w="4940" w:type="dxa"/>
            <w:tcBorders>
              <w:top w:val="nil"/>
              <w:left w:val="nil"/>
              <w:bottom w:val="dotted" w:sz="4" w:space="0" w:color="auto"/>
              <w:right w:val="dotted" w:sz="4" w:space="0" w:color="auto"/>
            </w:tcBorders>
            <w:shd w:val="clear" w:color="auto" w:fill="auto"/>
            <w:vAlign w:val="center"/>
            <w:hideMark/>
          </w:tcPr>
          <w:p w14:paraId="133D1EFE" w14:textId="77777777" w:rsidR="00482CE0" w:rsidRPr="00506B8C" w:rsidRDefault="00482CE0"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იძულებით გადაადგილებული პირების მხარდაჭერა</w:t>
            </w:r>
          </w:p>
        </w:tc>
        <w:tc>
          <w:tcPr>
            <w:tcW w:w="1680" w:type="dxa"/>
            <w:tcBorders>
              <w:top w:val="nil"/>
              <w:left w:val="nil"/>
              <w:bottom w:val="dotted" w:sz="4" w:space="0" w:color="auto"/>
              <w:right w:val="dotted" w:sz="4" w:space="0" w:color="auto"/>
            </w:tcBorders>
            <w:shd w:val="clear" w:color="auto" w:fill="auto"/>
            <w:vAlign w:val="center"/>
            <w:hideMark/>
          </w:tcPr>
          <w:p w14:paraId="2ADAA960"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59.4</w:t>
            </w:r>
          </w:p>
        </w:tc>
        <w:tc>
          <w:tcPr>
            <w:tcW w:w="1680" w:type="dxa"/>
            <w:tcBorders>
              <w:top w:val="nil"/>
              <w:left w:val="nil"/>
              <w:bottom w:val="dotted" w:sz="4" w:space="0" w:color="auto"/>
              <w:right w:val="dotted" w:sz="4" w:space="0" w:color="auto"/>
            </w:tcBorders>
            <w:shd w:val="clear" w:color="auto" w:fill="auto"/>
            <w:vAlign w:val="center"/>
            <w:hideMark/>
          </w:tcPr>
          <w:p w14:paraId="21A09D12"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59.4</w:t>
            </w:r>
          </w:p>
        </w:tc>
        <w:tc>
          <w:tcPr>
            <w:tcW w:w="1680" w:type="dxa"/>
            <w:tcBorders>
              <w:top w:val="nil"/>
              <w:left w:val="nil"/>
              <w:bottom w:val="dotted" w:sz="4" w:space="0" w:color="auto"/>
              <w:right w:val="dotted" w:sz="4" w:space="0" w:color="auto"/>
            </w:tcBorders>
            <w:shd w:val="clear" w:color="auto" w:fill="auto"/>
            <w:vAlign w:val="center"/>
            <w:hideMark/>
          </w:tcPr>
          <w:p w14:paraId="29B6832C"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82.4</w:t>
            </w:r>
          </w:p>
        </w:tc>
        <w:tc>
          <w:tcPr>
            <w:tcW w:w="2020" w:type="dxa"/>
            <w:tcBorders>
              <w:top w:val="nil"/>
              <w:left w:val="nil"/>
              <w:bottom w:val="dotted" w:sz="4" w:space="0" w:color="auto"/>
              <w:right w:val="dotted" w:sz="4" w:space="0" w:color="auto"/>
            </w:tcBorders>
            <w:shd w:val="clear" w:color="auto" w:fill="auto"/>
            <w:vAlign w:val="center"/>
            <w:hideMark/>
          </w:tcPr>
          <w:p w14:paraId="59D2FB56"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82.4</w:t>
            </w:r>
          </w:p>
        </w:tc>
        <w:tc>
          <w:tcPr>
            <w:tcW w:w="1680" w:type="dxa"/>
            <w:tcBorders>
              <w:top w:val="nil"/>
              <w:left w:val="nil"/>
              <w:bottom w:val="dotted" w:sz="4" w:space="0" w:color="auto"/>
              <w:right w:val="dotted" w:sz="4" w:space="0" w:color="auto"/>
            </w:tcBorders>
            <w:shd w:val="clear" w:color="auto" w:fill="auto"/>
            <w:vAlign w:val="center"/>
            <w:hideMark/>
          </w:tcPr>
          <w:p w14:paraId="0E00EF9B" w14:textId="77777777" w:rsidR="00482CE0" w:rsidRPr="00506B8C" w:rsidRDefault="00482CE0"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482CE0" w:rsidRPr="00506B8C" w14:paraId="42032456" w14:textId="77777777" w:rsidTr="00482CE0">
        <w:trPr>
          <w:trHeight w:val="300"/>
        </w:trPr>
        <w:tc>
          <w:tcPr>
            <w:tcW w:w="1080" w:type="dxa"/>
            <w:tcBorders>
              <w:top w:val="nil"/>
              <w:left w:val="dotted" w:sz="4" w:space="0" w:color="auto"/>
              <w:bottom w:val="dotted" w:sz="4" w:space="0" w:color="auto"/>
              <w:right w:val="dotted" w:sz="4" w:space="0" w:color="auto"/>
            </w:tcBorders>
            <w:shd w:val="clear" w:color="000000" w:fill="DCE6F1"/>
            <w:vAlign w:val="center"/>
            <w:hideMark/>
          </w:tcPr>
          <w:p w14:paraId="4E71DB39" w14:textId="77777777" w:rsidR="00482CE0" w:rsidRPr="00506B8C" w:rsidRDefault="00482CE0"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 </w:t>
            </w:r>
          </w:p>
        </w:tc>
        <w:tc>
          <w:tcPr>
            <w:tcW w:w="4940" w:type="dxa"/>
            <w:tcBorders>
              <w:top w:val="nil"/>
              <w:left w:val="nil"/>
              <w:bottom w:val="dotted" w:sz="4" w:space="0" w:color="auto"/>
              <w:right w:val="dotted" w:sz="4" w:space="0" w:color="auto"/>
            </w:tcBorders>
            <w:shd w:val="clear" w:color="000000" w:fill="DCE6F1"/>
            <w:vAlign w:val="center"/>
            <w:hideMark/>
          </w:tcPr>
          <w:p w14:paraId="00F3F98B" w14:textId="77777777" w:rsidR="00482CE0" w:rsidRPr="00506B8C" w:rsidRDefault="00482CE0" w:rsidP="00501D95">
            <w:pPr>
              <w:spacing w:after="0" w:line="240" w:lineRule="auto"/>
              <w:ind w:left="180"/>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სულ</w:t>
            </w:r>
          </w:p>
        </w:tc>
        <w:tc>
          <w:tcPr>
            <w:tcW w:w="1680" w:type="dxa"/>
            <w:tcBorders>
              <w:top w:val="nil"/>
              <w:left w:val="nil"/>
              <w:bottom w:val="dotted" w:sz="4" w:space="0" w:color="auto"/>
              <w:right w:val="dotted" w:sz="4" w:space="0" w:color="auto"/>
            </w:tcBorders>
            <w:shd w:val="clear" w:color="000000" w:fill="DCE6F1"/>
            <w:vAlign w:val="center"/>
            <w:hideMark/>
          </w:tcPr>
          <w:p w14:paraId="2AB90930" w14:textId="77777777" w:rsidR="00482CE0" w:rsidRPr="00506B8C" w:rsidRDefault="00482CE0"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101,666.6</w:t>
            </w:r>
          </w:p>
        </w:tc>
        <w:tc>
          <w:tcPr>
            <w:tcW w:w="1680" w:type="dxa"/>
            <w:tcBorders>
              <w:top w:val="nil"/>
              <w:left w:val="nil"/>
              <w:bottom w:val="dotted" w:sz="4" w:space="0" w:color="auto"/>
              <w:right w:val="dotted" w:sz="4" w:space="0" w:color="auto"/>
            </w:tcBorders>
            <w:shd w:val="clear" w:color="000000" w:fill="DCE6F1"/>
            <w:vAlign w:val="center"/>
            <w:hideMark/>
          </w:tcPr>
          <w:p w14:paraId="17A2390D" w14:textId="77777777" w:rsidR="00482CE0" w:rsidRPr="00506B8C" w:rsidRDefault="00482CE0"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101,666.0</w:t>
            </w:r>
          </w:p>
        </w:tc>
        <w:tc>
          <w:tcPr>
            <w:tcW w:w="1680" w:type="dxa"/>
            <w:tcBorders>
              <w:top w:val="nil"/>
              <w:left w:val="nil"/>
              <w:bottom w:val="dotted" w:sz="4" w:space="0" w:color="auto"/>
              <w:right w:val="dotted" w:sz="4" w:space="0" w:color="auto"/>
            </w:tcBorders>
            <w:shd w:val="clear" w:color="000000" w:fill="DCE6F1"/>
            <w:vAlign w:val="center"/>
            <w:hideMark/>
          </w:tcPr>
          <w:p w14:paraId="4573790F" w14:textId="77777777" w:rsidR="00482CE0" w:rsidRPr="00506B8C" w:rsidRDefault="00482CE0"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103,783.0</w:t>
            </w:r>
          </w:p>
        </w:tc>
        <w:tc>
          <w:tcPr>
            <w:tcW w:w="2020" w:type="dxa"/>
            <w:tcBorders>
              <w:top w:val="nil"/>
              <w:left w:val="nil"/>
              <w:bottom w:val="dotted" w:sz="4" w:space="0" w:color="auto"/>
              <w:right w:val="dotted" w:sz="4" w:space="0" w:color="auto"/>
            </w:tcBorders>
            <w:shd w:val="clear" w:color="000000" w:fill="DCE6F1"/>
            <w:vAlign w:val="center"/>
            <w:hideMark/>
          </w:tcPr>
          <w:p w14:paraId="79F801A9" w14:textId="77777777" w:rsidR="00482CE0" w:rsidRPr="00506B8C" w:rsidRDefault="00482CE0"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103,782.5</w:t>
            </w:r>
          </w:p>
        </w:tc>
        <w:tc>
          <w:tcPr>
            <w:tcW w:w="1680" w:type="dxa"/>
            <w:tcBorders>
              <w:top w:val="nil"/>
              <w:left w:val="nil"/>
              <w:bottom w:val="dotted" w:sz="4" w:space="0" w:color="auto"/>
              <w:right w:val="dotted" w:sz="4" w:space="0" w:color="auto"/>
            </w:tcBorders>
            <w:shd w:val="clear" w:color="000000" w:fill="DCE6F1"/>
            <w:vAlign w:val="center"/>
            <w:hideMark/>
          </w:tcPr>
          <w:p w14:paraId="3A64A462" w14:textId="77777777" w:rsidR="00482CE0" w:rsidRPr="00506B8C" w:rsidRDefault="00482CE0"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0.6</w:t>
            </w:r>
          </w:p>
        </w:tc>
      </w:tr>
    </w:tbl>
    <w:p w14:paraId="0D95BDD4" w14:textId="77777777" w:rsidR="00682805" w:rsidRPr="00506B8C" w:rsidRDefault="00682805" w:rsidP="00501D95">
      <w:pPr>
        <w:ind w:left="180"/>
        <w:jc w:val="center"/>
        <w:rPr>
          <w:rFonts w:ascii="Sylfaen" w:hAnsi="Sylfaen"/>
          <w:highlight w:val="yellow"/>
          <w:lang w:val="ka-GE"/>
        </w:rPr>
      </w:pPr>
    </w:p>
    <w:p w14:paraId="44A0258A" w14:textId="77777777" w:rsidR="00682805" w:rsidRPr="00506B8C" w:rsidRDefault="00682805" w:rsidP="00501D95">
      <w:pPr>
        <w:ind w:left="180"/>
        <w:jc w:val="center"/>
        <w:rPr>
          <w:rFonts w:ascii="Sylfaen" w:hAnsi="Sylfaen"/>
          <w:highlight w:val="yellow"/>
          <w:lang w:val="ka-GE"/>
        </w:rPr>
      </w:pPr>
    </w:p>
    <w:p w14:paraId="4ECCE976" w14:textId="77777777" w:rsidR="008C6BEA" w:rsidRPr="00506B8C" w:rsidRDefault="008C6BEA" w:rsidP="00501D95">
      <w:pPr>
        <w:ind w:left="180"/>
        <w:jc w:val="center"/>
        <w:rPr>
          <w:rFonts w:ascii="Sylfaen" w:hAnsi="Sylfaen"/>
          <w:highlight w:val="yellow"/>
          <w:lang w:val="ka-GE"/>
        </w:rPr>
      </w:pPr>
    </w:p>
    <w:p w14:paraId="262534E7" w14:textId="77777777" w:rsidR="008C6BEA" w:rsidRPr="00506B8C" w:rsidRDefault="008C6BEA" w:rsidP="00501D95">
      <w:pPr>
        <w:ind w:left="180"/>
        <w:jc w:val="center"/>
        <w:rPr>
          <w:rFonts w:ascii="Sylfaen" w:hAnsi="Sylfaen"/>
          <w:highlight w:val="yellow"/>
          <w:lang w:val="ka-GE"/>
        </w:rPr>
      </w:pPr>
    </w:p>
    <w:p w14:paraId="7C6B3E02" w14:textId="77777777" w:rsidR="008C6BEA" w:rsidRPr="00506B8C" w:rsidRDefault="008C6BEA" w:rsidP="00501D95">
      <w:pPr>
        <w:ind w:left="180"/>
        <w:jc w:val="center"/>
        <w:rPr>
          <w:rFonts w:ascii="Sylfaen" w:hAnsi="Sylfaen"/>
          <w:highlight w:val="yellow"/>
          <w:lang w:val="ka-GE"/>
        </w:rPr>
      </w:pPr>
    </w:p>
    <w:p w14:paraId="3936C67E" w14:textId="77777777" w:rsidR="009904FA" w:rsidRPr="00506B8C" w:rsidRDefault="009904FA" w:rsidP="00501D95">
      <w:pPr>
        <w:ind w:left="180"/>
        <w:jc w:val="center"/>
        <w:rPr>
          <w:rFonts w:ascii="Sylfaen" w:hAnsi="Sylfaen"/>
          <w:highlight w:val="yellow"/>
          <w:lang w:val="ka-GE"/>
        </w:rPr>
      </w:pPr>
    </w:p>
    <w:p w14:paraId="05699BAE" w14:textId="77777777" w:rsidR="009904FA" w:rsidRPr="00506B8C" w:rsidRDefault="009904FA" w:rsidP="00501D95">
      <w:pPr>
        <w:ind w:left="180"/>
        <w:jc w:val="center"/>
        <w:rPr>
          <w:rFonts w:ascii="Sylfaen" w:hAnsi="Sylfaen"/>
          <w:highlight w:val="yellow"/>
          <w:lang w:val="ka-GE"/>
        </w:rPr>
      </w:pPr>
    </w:p>
    <w:p w14:paraId="3F8615C3"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lang w:val="ka-GE"/>
        </w:rPr>
      </w:pPr>
      <w:r w:rsidRPr="00506B8C">
        <w:rPr>
          <w:rFonts w:ascii="Sylfaen" w:hAnsi="Sylfaen" w:cs="Sylfaen"/>
        </w:rPr>
        <w:t>7.1 განსახლების ადგილებში დევნილთა შენახვა და მათი საცხოვრებელი პირობების გაუმჯობესება</w:t>
      </w:r>
      <w:r w:rsidRPr="00506B8C">
        <w:rPr>
          <w:rFonts w:ascii="Sylfaen" w:hAnsi="Sylfaen" w:cs="Sylfaen"/>
          <w:lang w:val="ka-GE"/>
        </w:rPr>
        <w:t xml:space="preserve"> (</w:t>
      </w:r>
      <w:r w:rsidRPr="00506B8C">
        <w:rPr>
          <w:rFonts w:ascii="Sylfaen" w:hAnsi="Sylfaen"/>
          <w:lang w:val="ka-GE"/>
        </w:rPr>
        <w:t xml:space="preserve">პროგრამული კოდი </w:t>
      </w:r>
      <w:r w:rsidRPr="00506B8C">
        <w:t>34 02</w:t>
      </w:r>
      <w:r w:rsidRPr="00506B8C">
        <w:rPr>
          <w:rFonts w:ascii="Sylfaen" w:hAnsi="Sylfaen"/>
          <w:lang w:val="ka-GE"/>
        </w:rPr>
        <w:t>)</w:t>
      </w:r>
    </w:p>
    <w:p w14:paraId="15FDB27C" w14:textId="77777777" w:rsidR="00482CE0" w:rsidRPr="00506B8C" w:rsidRDefault="00482CE0" w:rsidP="008C08DB">
      <w:pPr>
        <w:pStyle w:val="abzacixml"/>
      </w:pPr>
    </w:p>
    <w:p w14:paraId="40B4EDF4"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 xml:space="preserve">პროგრამის განმახორციელებელი: </w:t>
      </w:r>
    </w:p>
    <w:p w14:paraId="7819783D"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p>
    <w:p w14:paraId="0426AAC2" w14:textId="77777777" w:rsidR="00482CE0" w:rsidRPr="00506B8C" w:rsidRDefault="00482CE0" w:rsidP="008C08DB">
      <w:pPr>
        <w:pStyle w:val="abzacixml"/>
        <w:numPr>
          <w:ilvl w:val="0"/>
          <w:numId w:val="2"/>
        </w:numPr>
      </w:pPr>
      <w:r w:rsidRPr="00506B8C">
        <w:t xml:space="preserve">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 ცენტრალური აპარატი </w:t>
      </w:r>
    </w:p>
    <w:p w14:paraId="5A718BD9"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p>
    <w:p w14:paraId="510EE696"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 xml:space="preserve">დაგეგმილი საბოლოო შედეგები: </w:t>
      </w:r>
    </w:p>
    <w:p w14:paraId="43B0F1C4" w14:textId="77777777" w:rsidR="00482CE0" w:rsidRPr="00506B8C" w:rsidRDefault="00482CE0" w:rsidP="00501D95">
      <w:pPr>
        <w:ind w:left="180"/>
        <w:jc w:val="both"/>
      </w:pPr>
    </w:p>
    <w:p w14:paraId="7637CDE8" w14:textId="77777777" w:rsidR="00482CE0" w:rsidRPr="00506B8C" w:rsidRDefault="00482CE0" w:rsidP="00501D95">
      <w:pPr>
        <w:numPr>
          <w:ilvl w:val="0"/>
          <w:numId w:val="1"/>
        </w:numPr>
        <w:spacing w:after="0" w:line="240" w:lineRule="auto"/>
        <w:ind w:left="180"/>
        <w:jc w:val="both"/>
        <w:rPr>
          <w:rFonts w:ascii="Sylfaen" w:hAnsi="Sylfaen" w:cs="Sylfaen"/>
          <w:lang w:val="ka-GE"/>
        </w:rPr>
      </w:pPr>
      <w:r w:rsidRPr="00506B8C">
        <w:rPr>
          <w:rFonts w:ascii="Sylfaen" w:hAnsi="Sylfaen" w:cs="Sylfaen"/>
          <w:lang w:val="ka-GE"/>
        </w:rPr>
        <w:t>დევნილთა გრძელვადიანი საცხოვრებლით უზრუნველყოფა;</w:t>
      </w:r>
    </w:p>
    <w:p w14:paraId="55E33816" w14:textId="77777777" w:rsidR="00482CE0" w:rsidRPr="00506B8C" w:rsidRDefault="00482CE0" w:rsidP="00501D95">
      <w:pPr>
        <w:numPr>
          <w:ilvl w:val="0"/>
          <w:numId w:val="1"/>
        </w:numPr>
        <w:spacing w:after="0" w:line="240" w:lineRule="auto"/>
        <w:ind w:left="180"/>
        <w:jc w:val="both"/>
        <w:rPr>
          <w:rFonts w:ascii="Sylfaen" w:hAnsi="Sylfaen" w:cs="Sylfaen"/>
          <w:lang w:val="ka-GE"/>
        </w:rPr>
      </w:pPr>
      <w:r w:rsidRPr="00506B8C">
        <w:rPr>
          <w:rFonts w:ascii="Sylfaen" w:hAnsi="Sylfaen" w:cs="Sylfaen"/>
          <w:lang w:val="ka-GE"/>
        </w:rPr>
        <w:t>დევნილთა სოციალურ-ეკონომიკური პირობების გაუმჯობესება;</w:t>
      </w:r>
    </w:p>
    <w:p w14:paraId="08EB991C" w14:textId="77777777" w:rsidR="00482CE0" w:rsidRPr="00506B8C" w:rsidRDefault="00482CE0" w:rsidP="00501D95">
      <w:pPr>
        <w:ind w:left="180"/>
        <w:jc w:val="both"/>
      </w:pPr>
    </w:p>
    <w:p w14:paraId="515D76FA"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მიღწეული საბოლოო შედეგები:</w:t>
      </w:r>
    </w:p>
    <w:p w14:paraId="09AA2A51" w14:textId="77777777" w:rsidR="00482CE0" w:rsidRPr="00506B8C" w:rsidRDefault="00482CE0" w:rsidP="00501D95">
      <w:pPr>
        <w:ind w:left="180"/>
        <w:jc w:val="both"/>
      </w:pPr>
    </w:p>
    <w:p w14:paraId="60262291" w14:textId="77777777" w:rsidR="00482CE0" w:rsidRPr="00506B8C" w:rsidRDefault="00482CE0" w:rsidP="00501D95">
      <w:pPr>
        <w:numPr>
          <w:ilvl w:val="0"/>
          <w:numId w:val="1"/>
        </w:numPr>
        <w:spacing w:after="0" w:line="240" w:lineRule="auto"/>
        <w:ind w:left="180"/>
        <w:jc w:val="both"/>
        <w:rPr>
          <w:rFonts w:ascii="Sylfaen" w:hAnsi="Sylfaen" w:cs="Sylfaen"/>
          <w:lang w:val="ka-GE"/>
        </w:rPr>
      </w:pPr>
      <w:r w:rsidRPr="00506B8C">
        <w:rPr>
          <w:rFonts w:ascii="Sylfaen" w:hAnsi="Sylfaen" w:cs="Sylfaen"/>
          <w:lang w:val="ka-GE"/>
        </w:rPr>
        <w:t>ხორციელდებოდა სახელმწიფოს დაქვემდებარებაში ყოფილი კომპაქტურად განსახლების ობიექტების კერძო საკუთრებაში გადაცემა;</w:t>
      </w:r>
    </w:p>
    <w:p w14:paraId="3208F6E8" w14:textId="77777777" w:rsidR="00482CE0" w:rsidRPr="00506B8C" w:rsidRDefault="00482CE0" w:rsidP="00501D95">
      <w:pPr>
        <w:numPr>
          <w:ilvl w:val="0"/>
          <w:numId w:val="1"/>
        </w:numPr>
        <w:spacing w:after="0" w:line="240" w:lineRule="auto"/>
        <w:ind w:left="180"/>
        <w:jc w:val="both"/>
        <w:rPr>
          <w:rFonts w:ascii="Sylfaen" w:hAnsi="Sylfaen" w:cs="Sylfaen"/>
          <w:lang w:val="ka-GE"/>
        </w:rPr>
      </w:pPr>
      <w:r w:rsidRPr="00506B8C">
        <w:rPr>
          <w:rFonts w:ascii="Sylfaen" w:hAnsi="Sylfaen" w:cs="Sylfaen"/>
          <w:lang w:val="ka-GE"/>
        </w:rPr>
        <w:t>იძულებით გადაადგილებულ პირთა-დევნილთა ოჯახების გრძელვადიანი განსახლების უზრუნველსაყოფად:</w:t>
      </w:r>
    </w:p>
    <w:p w14:paraId="1CF50125" w14:textId="77777777" w:rsidR="00482CE0" w:rsidRPr="00506B8C" w:rsidRDefault="00482CE0" w:rsidP="00501D95">
      <w:pPr>
        <w:numPr>
          <w:ilvl w:val="0"/>
          <w:numId w:val="149"/>
        </w:numPr>
        <w:spacing w:after="0" w:line="240" w:lineRule="auto"/>
        <w:ind w:left="180"/>
        <w:jc w:val="both"/>
        <w:rPr>
          <w:rFonts w:ascii="Sylfaen" w:hAnsi="Sylfaen" w:cs="Sylfaen"/>
          <w:lang w:val="ka-GE"/>
        </w:rPr>
      </w:pPr>
      <w:r w:rsidRPr="00506B8C">
        <w:rPr>
          <w:rFonts w:ascii="Sylfaen" w:hAnsi="Sylfaen" w:cs="Sylfaen"/>
          <w:lang w:val="ka-GE"/>
        </w:rPr>
        <w:t>საქართველოს სხვადასხვა რეგიონში შეძენილი იქნა საცხოვრებელი სახლები, ასევე მენაშენეებისაგან და ჩინური კომპანია „ჰუალინგ ჯგუფისგან“ ახლადაშენებულ კორპუსებში - საცხოვრებელი ბინები;</w:t>
      </w:r>
    </w:p>
    <w:p w14:paraId="7E399A44" w14:textId="77777777" w:rsidR="00482CE0" w:rsidRPr="00506B8C" w:rsidRDefault="00482CE0" w:rsidP="00501D95">
      <w:pPr>
        <w:numPr>
          <w:ilvl w:val="0"/>
          <w:numId w:val="149"/>
        </w:numPr>
        <w:spacing w:after="0" w:line="240" w:lineRule="auto"/>
        <w:ind w:left="180"/>
        <w:jc w:val="both"/>
        <w:rPr>
          <w:rFonts w:ascii="Sylfaen" w:hAnsi="Sylfaen" w:cs="Sylfaen"/>
          <w:lang w:val="ka-GE"/>
        </w:rPr>
      </w:pPr>
      <w:r w:rsidRPr="00506B8C">
        <w:rPr>
          <w:rFonts w:ascii="Sylfaen" w:hAnsi="Sylfaen" w:cs="Sylfaen"/>
          <w:lang w:val="ka-GE"/>
        </w:rPr>
        <w:t>განხორციელდა სახელმწიფო საკუთრებაში არსებული ზოგიერთი გამოუყენებელი, დაუმთავრებელი შენობების რეაბილიტაცია და გადაყვანილ იქნა დევნილთა ოჯახები;</w:t>
      </w:r>
    </w:p>
    <w:p w14:paraId="02E01AE4" w14:textId="77777777" w:rsidR="00482CE0" w:rsidRPr="00506B8C" w:rsidRDefault="00482CE0" w:rsidP="00501D95">
      <w:pPr>
        <w:numPr>
          <w:ilvl w:val="0"/>
          <w:numId w:val="149"/>
        </w:numPr>
        <w:spacing w:after="0" w:line="240" w:lineRule="auto"/>
        <w:ind w:left="180"/>
        <w:jc w:val="both"/>
        <w:rPr>
          <w:rFonts w:ascii="Sylfaen" w:hAnsi="Sylfaen" w:cs="Sylfaen"/>
          <w:lang w:val="ka-GE"/>
        </w:rPr>
      </w:pPr>
      <w:r w:rsidRPr="00506B8C">
        <w:rPr>
          <w:rFonts w:ascii="Sylfaen" w:hAnsi="Sylfaen" w:cs="Sylfaen"/>
          <w:lang w:val="ka-GE"/>
        </w:rPr>
        <w:t>განხორციელდა ყოფილი კომპაქტურად განსახლების ობიექტების გამოსყიდვა;</w:t>
      </w:r>
    </w:p>
    <w:p w14:paraId="6A745DCA" w14:textId="77777777" w:rsidR="00482CE0" w:rsidRPr="00506B8C" w:rsidRDefault="00482CE0" w:rsidP="00501D95">
      <w:pPr>
        <w:numPr>
          <w:ilvl w:val="0"/>
          <w:numId w:val="149"/>
        </w:numPr>
        <w:spacing w:after="0" w:line="240" w:lineRule="auto"/>
        <w:ind w:left="180"/>
        <w:jc w:val="both"/>
        <w:rPr>
          <w:rFonts w:ascii="Sylfaen" w:hAnsi="Sylfaen" w:cs="Sylfaen"/>
          <w:lang w:val="ka-GE"/>
        </w:rPr>
      </w:pPr>
      <w:r w:rsidRPr="00506B8C">
        <w:rPr>
          <w:rFonts w:ascii="Sylfaen" w:hAnsi="Sylfaen" w:cs="Sylfaen"/>
          <w:lang w:val="ka-GE"/>
        </w:rPr>
        <w:t>მიმდინარეობდა საცხოვრებელი კორპუსების მშენებლობა საქართველოს სხვადასხვა რეგიონში;</w:t>
      </w:r>
    </w:p>
    <w:p w14:paraId="0D3EFABC" w14:textId="77777777" w:rsidR="00482CE0" w:rsidRPr="00506B8C" w:rsidRDefault="00482CE0" w:rsidP="00501D95">
      <w:pPr>
        <w:numPr>
          <w:ilvl w:val="0"/>
          <w:numId w:val="1"/>
        </w:numPr>
        <w:spacing w:after="0" w:line="240" w:lineRule="auto"/>
        <w:ind w:left="180"/>
        <w:jc w:val="both"/>
        <w:rPr>
          <w:rFonts w:ascii="Sylfaen" w:hAnsi="Sylfaen" w:cs="Sylfaen"/>
          <w:lang w:val="ka-GE"/>
        </w:rPr>
      </w:pPr>
      <w:r w:rsidRPr="00506B8C">
        <w:rPr>
          <w:rFonts w:ascii="Sylfaen" w:hAnsi="Sylfaen" w:cs="Sylfaen"/>
          <w:lang w:val="ka-GE"/>
        </w:rPr>
        <w:t>იძულებით გადაადგილებულ პირებს გაეწიათ ფულადი დახმარება;</w:t>
      </w:r>
    </w:p>
    <w:p w14:paraId="4425BB70" w14:textId="77777777" w:rsidR="00482CE0" w:rsidRPr="00506B8C" w:rsidRDefault="00482CE0" w:rsidP="00501D95">
      <w:pPr>
        <w:numPr>
          <w:ilvl w:val="0"/>
          <w:numId w:val="1"/>
        </w:numPr>
        <w:spacing w:after="0" w:line="240" w:lineRule="auto"/>
        <w:ind w:left="180"/>
        <w:jc w:val="both"/>
        <w:rPr>
          <w:rFonts w:ascii="Sylfaen" w:hAnsi="Sylfaen" w:cs="Sylfaen"/>
          <w:lang w:val="ka-GE"/>
        </w:rPr>
      </w:pPr>
      <w:r w:rsidRPr="00506B8C">
        <w:rPr>
          <w:rFonts w:ascii="Sylfaen" w:hAnsi="Sylfaen" w:cs="Sylfaen"/>
          <w:lang w:val="ka-GE"/>
        </w:rPr>
        <w:t>დევნილთა გრძელვადიანი განსახლების მიზნით, განხორციელდა რეაბილიტირებული და ახალაშენებული შენობების ელექტროენერგიის, გარე საკანალიზაციო, ბუნებრივი აირის და წყლის სისტემების მიერთება და მოწყობა;</w:t>
      </w:r>
    </w:p>
    <w:p w14:paraId="769499EA" w14:textId="77777777" w:rsidR="00482CE0" w:rsidRPr="00506B8C" w:rsidRDefault="00482CE0" w:rsidP="00501D95">
      <w:pPr>
        <w:numPr>
          <w:ilvl w:val="0"/>
          <w:numId w:val="1"/>
        </w:numPr>
        <w:spacing w:after="0" w:line="240" w:lineRule="auto"/>
        <w:ind w:left="180"/>
        <w:jc w:val="both"/>
        <w:rPr>
          <w:rFonts w:ascii="Sylfaen" w:hAnsi="Sylfaen" w:cs="Sylfaen"/>
          <w:lang w:val="ka-GE"/>
        </w:rPr>
      </w:pPr>
      <w:r w:rsidRPr="00506B8C">
        <w:rPr>
          <w:rFonts w:ascii="Sylfaen" w:hAnsi="Sylfaen" w:cs="Sylfaen"/>
          <w:lang w:val="ka-GE"/>
        </w:rPr>
        <w:lastRenderedPageBreak/>
        <w:t>მიმდინარეობდა სავალალო მდგომარეობაში მყოფი დევნილთა განსახლების ობიექტების შესწავლა/რეაბილიტაცია და იძულებით გადაადგილებულ პირთა-დევნილთა საყოფაცხოვრებო პირობების გაუმჯობესების მიზნით - დევნილთა საკუთრებაში არსებულ ობიექტებში ჩასატარებელი სამუშაოების ღირებულების თანადაფინანსება;</w:t>
      </w:r>
    </w:p>
    <w:p w14:paraId="3DE1AB3B" w14:textId="77777777" w:rsidR="00482CE0" w:rsidRPr="00506B8C" w:rsidRDefault="00482CE0" w:rsidP="00501D95">
      <w:pPr>
        <w:numPr>
          <w:ilvl w:val="0"/>
          <w:numId w:val="1"/>
        </w:numPr>
        <w:spacing w:after="0" w:line="240" w:lineRule="auto"/>
        <w:ind w:left="180"/>
        <w:jc w:val="both"/>
        <w:rPr>
          <w:rFonts w:ascii="Sylfaen" w:hAnsi="Sylfaen" w:cs="Sylfaen"/>
          <w:lang w:val="ka-GE"/>
        </w:rPr>
      </w:pPr>
      <w:r w:rsidRPr="00506B8C">
        <w:rPr>
          <w:rFonts w:ascii="Sylfaen" w:hAnsi="Sylfaen" w:cs="Sylfaen"/>
          <w:lang w:val="ka-GE"/>
        </w:rPr>
        <w:t>ფულადი დახმარება გაეწია იმ დევნილ ოჯახებს, რომლებსაც ჰქონდათ იპოთეკური ვალდებულებები (ოჯახზე 20.0 ათასი ლარის ფარგლებში, ირიცხებოდა შესაბამის ბანკში).</w:t>
      </w:r>
    </w:p>
    <w:p w14:paraId="1572CEC7"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დაგეგმილი და მიღწეული საბოლოო შედეგის შეფასების ინდიკატორი:</w:t>
      </w:r>
    </w:p>
    <w:p w14:paraId="707361AF"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p>
    <w:p w14:paraId="15777C06" w14:textId="77777777" w:rsidR="00482CE0" w:rsidRPr="00506B8C" w:rsidRDefault="00482CE0" w:rsidP="00501D95">
      <w:pPr>
        <w:numPr>
          <w:ilvl w:val="0"/>
          <w:numId w:val="151"/>
        </w:numPr>
        <w:spacing w:after="0" w:line="240" w:lineRule="auto"/>
        <w:ind w:left="180" w:hanging="540"/>
        <w:jc w:val="both"/>
        <w:rPr>
          <w:rFonts w:ascii="Sylfaen" w:hAnsi="Sylfaen"/>
          <w:color w:val="000000"/>
          <w:lang w:val="ka-GE"/>
        </w:rPr>
      </w:pPr>
      <w:r w:rsidRPr="00506B8C">
        <w:rPr>
          <w:rFonts w:ascii="Sylfaen" w:hAnsi="Sylfaen" w:cs="Sylfaen"/>
          <w:color w:val="000000"/>
          <w:lang w:val="ka-GE"/>
        </w:rPr>
        <w:t>საბაზისო</w:t>
      </w:r>
      <w:r w:rsidRPr="00506B8C">
        <w:rPr>
          <w:rFonts w:ascii="Sylfaen" w:hAnsi="Sylfaen"/>
          <w:color w:val="000000"/>
          <w:lang w:val="ka-GE"/>
        </w:rPr>
        <w:t xml:space="preserve"> </w:t>
      </w:r>
      <w:r w:rsidRPr="00506B8C">
        <w:rPr>
          <w:rFonts w:ascii="Sylfaen" w:hAnsi="Sylfaen" w:cs="Sylfaen"/>
          <w:color w:val="000000"/>
          <w:lang w:val="ka-GE"/>
        </w:rPr>
        <w:t>მაჩვენებელი</w:t>
      </w:r>
      <w:r w:rsidRPr="00506B8C">
        <w:rPr>
          <w:rFonts w:ascii="Sylfaen" w:hAnsi="Sylfaen"/>
          <w:color w:val="000000"/>
          <w:lang w:val="ka-GE"/>
        </w:rPr>
        <w:t xml:space="preserve"> - 2016 </w:t>
      </w:r>
      <w:r w:rsidRPr="00506B8C">
        <w:rPr>
          <w:rFonts w:ascii="Sylfaen" w:hAnsi="Sylfaen" w:cs="Sylfaen"/>
          <w:color w:val="000000"/>
          <w:lang w:val="ka-GE"/>
        </w:rPr>
        <w:t>წელს</w:t>
      </w:r>
      <w:r w:rsidRPr="00506B8C">
        <w:rPr>
          <w:rFonts w:ascii="Sylfaen" w:hAnsi="Sylfaen"/>
          <w:color w:val="000000"/>
          <w:lang w:val="ka-GE"/>
        </w:rPr>
        <w:t xml:space="preserve"> </w:t>
      </w:r>
      <w:r w:rsidRPr="00506B8C">
        <w:rPr>
          <w:rFonts w:ascii="Sylfaen" w:hAnsi="Sylfaen" w:cs="Sylfaen"/>
          <w:color w:val="000000"/>
          <w:lang w:val="ka-GE"/>
        </w:rPr>
        <w:t>განხორციელდა</w:t>
      </w:r>
      <w:r w:rsidRPr="00506B8C">
        <w:rPr>
          <w:rFonts w:ascii="Sylfaen" w:hAnsi="Sylfaen"/>
          <w:color w:val="000000"/>
          <w:lang w:val="ka-GE"/>
        </w:rPr>
        <w:t xml:space="preserve"> </w:t>
      </w:r>
      <w:r w:rsidRPr="00506B8C">
        <w:rPr>
          <w:rFonts w:ascii="Sylfaen" w:hAnsi="Sylfaen" w:cs="Sylfaen"/>
          <w:color w:val="000000"/>
          <w:lang w:val="ka-GE"/>
        </w:rPr>
        <w:t>სავალალო</w:t>
      </w:r>
      <w:r w:rsidRPr="00506B8C">
        <w:rPr>
          <w:rFonts w:ascii="Sylfaen" w:hAnsi="Sylfaen"/>
          <w:color w:val="000000"/>
          <w:lang w:val="ka-GE"/>
        </w:rPr>
        <w:t xml:space="preserve"> </w:t>
      </w:r>
      <w:r w:rsidRPr="00506B8C">
        <w:rPr>
          <w:rFonts w:ascii="Sylfaen" w:hAnsi="Sylfaen" w:cs="Sylfaen"/>
          <w:color w:val="000000"/>
          <w:lang w:val="ka-GE"/>
        </w:rPr>
        <w:t>მდგომარეობაში</w:t>
      </w:r>
      <w:r w:rsidRPr="00506B8C">
        <w:rPr>
          <w:rFonts w:ascii="Sylfaen" w:hAnsi="Sylfaen"/>
          <w:color w:val="000000"/>
          <w:lang w:val="ka-GE"/>
        </w:rPr>
        <w:t xml:space="preserve"> </w:t>
      </w:r>
      <w:r w:rsidRPr="00506B8C">
        <w:rPr>
          <w:rFonts w:ascii="Sylfaen" w:hAnsi="Sylfaen" w:cs="Sylfaen"/>
          <w:color w:val="000000"/>
          <w:lang w:val="ka-GE"/>
        </w:rPr>
        <w:t>მყოფ</w:t>
      </w:r>
      <w:r w:rsidRPr="00506B8C">
        <w:rPr>
          <w:rFonts w:ascii="Sylfaen" w:hAnsi="Sylfaen"/>
          <w:color w:val="000000"/>
          <w:lang w:val="ka-GE"/>
        </w:rPr>
        <w:t xml:space="preserve"> </w:t>
      </w:r>
      <w:r w:rsidRPr="00506B8C">
        <w:rPr>
          <w:rFonts w:ascii="Sylfaen" w:hAnsi="Sylfaen" w:cs="Sylfaen"/>
          <w:color w:val="000000"/>
          <w:lang w:val="ka-GE"/>
        </w:rPr>
        <w:t>დევნილთა</w:t>
      </w:r>
      <w:r w:rsidRPr="00506B8C">
        <w:rPr>
          <w:rFonts w:ascii="Sylfaen" w:hAnsi="Sylfaen"/>
          <w:color w:val="000000"/>
          <w:lang w:val="ka-GE"/>
        </w:rPr>
        <w:t xml:space="preserve"> </w:t>
      </w:r>
      <w:r w:rsidRPr="00506B8C">
        <w:rPr>
          <w:rFonts w:ascii="Sylfaen" w:hAnsi="Sylfaen" w:cs="Sylfaen"/>
          <w:color w:val="000000"/>
          <w:lang w:val="ka-GE"/>
        </w:rPr>
        <w:t>ყოფილი</w:t>
      </w:r>
      <w:r w:rsidRPr="00506B8C">
        <w:rPr>
          <w:rFonts w:ascii="Sylfaen" w:hAnsi="Sylfaen"/>
          <w:color w:val="000000"/>
          <w:lang w:val="ka-GE"/>
        </w:rPr>
        <w:t xml:space="preserve"> </w:t>
      </w:r>
      <w:r w:rsidRPr="00506B8C">
        <w:rPr>
          <w:rFonts w:ascii="Sylfaen" w:hAnsi="Sylfaen" w:cs="Sylfaen"/>
          <w:color w:val="000000"/>
          <w:lang w:val="ka-GE"/>
        </w:rPr>
        <w:t>კომპაქტურად</w:t>
      </w:r>
      <w:r w:rsidRPr="00506B8C">
        <w:rPr>
          <w:rFonts w:ascii="Sylfaen" w:hAnsi="Sylfaen"/>
          <w:color w:val="000000"/>
          <w:lang w:val="ka-GE"/>
        </w:rPr>
        <w:t xml:space="preserve"> </w:t>
      </w:r>
      <w:r w:rsidRPr="00506B8C">
        <w:rPr>
          <w:rFonts w:ascii="Sylfaen" w:hAnsi="Sylfaen" w:cs="Sylfaen"/>
          <w:color w:val="000000"/>
          <w:lang w:val="ka-GE"/>
        </w:rPr>
        <w:t>ჩასახლების</w:t>
      </w:r>
      <w:r w:rsidRPr="00506B8C">
        <w:rPr>
          <w:rFonts w:ascii="Sylfaen" w:hAnsi="Sylfaen"/>
          <w:color w:val="000000"/>
          <w:lang w:val="ka-GE"/>
        </w:rPr>
        <w:t xml:space="preserve"> 7 </w:t>
      </w:r>
      <w:r w:rsidRPr="00506B8C">
        <w:rPr>
          <w:rFonts w:ascii="Sylfaen" w:hAnsi="Sylfaen" w:cs="Sylfaen"/>
          <w:color w:val="000000"/>
          <w:lang w:val="ka-GE"/>
        </w:rPr>
        <w:t>ობიექტის</w:t>
      </w:r>
      <w:r w:rsidRPr="00506B8C">
        <w:rPr>
          <w:rFonts w:ascii="Sylfaen" w:hAnsi="Sylfaen"/>
          <w:color w:val="000000"/>
          <w:lang w:val="ka-GE"/>
        </w:rPr>
        <w:t xml:space="preserve"> </w:t>
      </w:r>
      <w:r w:rsidRPr="00506B8C">
        <w:rPr>
          <w:rFonts w:ascii="Sylfaen" w:hAnsi="Sylfaen" w:cs="Sylfaen"/>
          <w:color w:val="000000"/>
          <w:lang w:val="ka-GE"/>
        </w:rPr>
        <w:t>შესწავლა</w:t>
      </w:r>
      <w:r w:rsidRPr="00506B8C">
        <w:rPr>
          <w:rFonts w:ascii="Sylfaen" w:hAnsi="Sylfaen"/>
          <w:color w:val="000000"/>
          <w:lang w:val="ka-GE"/>
        </w:rPr>
        <w:t xml:space="preserve"> </w:t>
      </w:r>
      <w:r w:rsidRPr="00506B8C">
        <w:rPr>
          <w:rFonts w:ascii="Sylfaen" w:hAnsi="Sylfaen" w:cs="Sylfaen"/>
          <w:color w:val="000000"/>
          <w:lang w:val="ka-GE"/>
        </w:rPr>
        <w:t>და</w:t>
      </w:r>
      <w:r w:rsidRPr="00506B8C">
        <w:rPr>
          <w:rFonts w:ascii="Sylfaen" w:hAnsi="Sylfaen"/>
          <w:color w:val="000000"/>
          <w:lang w:val="ka-GE"/>
        </w:rPr>
        <w:t xml:space="preserve"> </w:t>
      </w:r>
      <w:r w:rsidRPr="00506B8C">
        <w:rPr>
          <w:rFonts w:ascii="Sylfaen" w:hAnsi="Sylfaen" w:cs="Sylfaen"/>
          <w:color w:val="000000"/>
          <w:lang w:val="ka-GE"/>
        </w:rPr>
        <w:t>შემდგომში</w:t>
      </w:r>
      <w:r w:rsidRPr="00506B8C">
        <w:rPr>
          <w:rFonts w:ascii="Sylfaen" w:hAnsi="Sylfaen"/>
          <w:color w:val="000000"/>
          <w:lang w:val="ka-GE"/>
        </w:rPr>
        <w:t xml:space="preserve"> </w:t>
      </w:r>
      <w:r w:rsidRPr="00506B8C">
        <w:rPr>
          <w:rFonts w:ascii="Sylfaen" w:hAnsi="Sylfaen" w:cs="Sylfaen"/>
          <w:color w:val="000000"/>
          <w:lang w:val="ka-GE"/>
        </w:rPr>
        <w:t>მათი</w:t>
      </w:r>
      <w:r w:rsidRPr="00506B8C">
        <w:rPr>
          <w:rFonts w:ascii="Sylfaen" w:hAnsi="Sylfaen"/>
          <w:color w:val="000000"/>
          <w:lang w:val="ka-GE"/>
        </w:rPr>
        <w:t xml:space="preserve"> </w:t>
      </w:r>
      <w:r w:rsidRPr="00506B8C">
        <w:rPr>
          <w:rFonts w:ascii="Sylfaen" w:hAnsi="Sylfaen" w:cs="Sylfaen"/>
          <w:color w:val="000000"/>
          <w:lang w:val="ka-GE"/>
        </w:rPr>
        <w:t>რეაბილიტაცია</w:t>
      </w:r>
      <w:r w:rsidRPr="00506B8C">
        <w:rPr>
          <w:rFonts w:ascii="Sylfaen" w:hAnsi="Sylfaen"/>
          <w:color w:val="000000"/>
          <w:lang w:val="ka-GE"/>
        </w:rPr>
        <w:t>;</w:t>
      </w:r>
    </w:p>
    <w:p w14:paraId="23DDB8FD" w14:textId="77777777" w:rsidR="00482CE0" w:rsidRPr="00506B8C" w:rsidRDefault="00482CE0" w:rsidP="00501D95">
      <w:pPr>
        <w:ind w:left="180"/>
        <w:jc w:val="both"/>
        <w:rPr>
          <w:rFonts w:ascii="Sylfaen" w:hAnsi="Sylfaen" w:cs="Sylfaen"/>
          <w:color w:val="000000"/>
        </w:rPr>
      </w:pPr>
      <w:r w:rsidRPr="00506B8C">
        <w:rPr>
          <w:rFonts w:ascii="Sylfaen" w:hAnsi="Sylfaen" w:cs="Sylfaen"/>
          <w:color w:val="000000"/>
          <w:lang w:val="ka-GE"/>
        </w:rPr>
        <w:t>მიზნობრივი</w:t>
      </w:r>
      <w:r w:rsidRPr="00506B8C">
        <w:rPr>
          <w:rFonts w:ascii="Sylfaen" w:hAnsi="Sylfaen"/>
          <w:color w:val="000000"/>
          <w:lang w:val="ka-GE"/>
        </w:rPr>
        <w:t xml:space="preserve"> </w:t>
      </w:r>
      <w:r w:rsidRPr="00506B8C">
        <w:rPr>
          <w:rFonts w:ascii="Sylfaen" w:hAnsi="Sylfaen" w:cs="Sylfaen"/>
          <w:color w:val="000000"/>
          <w:lang w:val="ka-GE"/>
        </w:rPr>
        <w:t>მაჩვენებელი</w:t>
      </w:r>
      <w:r w:rsidRPr="00506B8C">
        <w:rPr>
          <w:rFonts w:ascii="Sylfaen" w:hAnsi="Sylfaen"/>
          <w:color w:val="000000"/>
          <w:lang w:val="ka-GE"/>
        </w:rPr>
        <w:t xml:space="preserve"> - </w:t>
      </w:r>
      <w:r w:rsidRPr="00506B8C">
        <w:rPr>
          <w:rFonts w:ascii="Sylfaen" w:hAnsi="Sylfaen" w:cs="Sylfaen"/>
          <w:color w:val="000000"/>
          <w:lang w:val="ka-GE"/>
        </w:rPr>
        <w:t>მოხდება</w:t>
      </w:r>
      <w:r w:rsidRPr="00506B8C">
        <w:rPr>
          <w:rFonts w:ascii="Sylfaen" w:hAnsi="Sylfaen"/>
          <w:color w:val="000000"/>
          <w:lang w:val="ka-GE"/>
        </w:rPr>
        <w:t xml:space="preserve"> </w:t>
      </w:r>
      <w:r w:rsidRPr="00506B8C">
        <w:rPr>
          <w:rFonts w:ascii="Sylfaen" w:hAnsi="Sylfaen" w:cs="Sylfaen"/>
          <w:color w:val="000000"/>
          <w:lang w:val="ka-GE"/>
        </w:rPr>
        <w:t>საშუალოდ</w:t>
      </w:r>
      <w:r w:rsidRPr="00506B8C">
        <w:rPr>
          <w:rFonts w:ascii="Sylfaen" w:hAnsi="Sylfaen"/>
          <w:color w:val="000000"/>
          <w:lang w:val="ka-GE"/>
        </w:rPr>
        <w:t xml:space="preserve"> 7 </w:t>
      </w:r>
      <w:r w:rsidRPr="00506B8C">
        <w:rPr>
          <w:rFonts w:ascii="Sylfaen" w:hAnsi="Sylfaen" w:cs="Sylfaen"/>
          <w:color w:val="000000"/>
          <w:lang w:val="ka-GE"/>
        </w:rPr>
        <w:t>დევნილთა</w:t>
      </w:r>
      <w:r w:rsidRPr="00506B8C">
        <w:rPr>
          <w:rFonts w:ascii="Sylfaen" w:hAnsi="Sylfaen"/>
          <w:color w:val="000000"/>
          <w:lang w:val="ka-GE"/>
        </w:rPr>
        <w:t xml:space="preserve"> </w:t>
      </w:r>
      <w:r w:rsidRPr="00506B8C">
        <w:rPr>
          <w:rFonts w:ascii="Sylfaen" w:hAnsi="Sylfaen" w:cs="Sylfaen"/>
          <w:color w:val="000000"/>
          <w:lang w:val="ka-GE"/>
        </w:rPr>
        <w:t>ყოფილი</w:t>
      </w:r>
      <w:r w:rsidRPr="00506B8C">
        <w:rPr>
          <w:rFonts w:ascii="Sylfaen" w:hAnsi="Sylfaen"/>
          <w:color w:val="000000"/>
          <w:lang w:val="ka-GE"/>
        </w:rPr>
        <w:t xml:space="preserve"> </w:t>
      </w:r>
      <w:r w:rsidRPr="00506B8C">
        <w:rPr>
          <w:rFonts w:ascii="Sylfaen" w:hAnsi="Sylfaen" w:cs="Sylfaen"/>
          <w:color w:val="000000"/>
          <w:lang w:val="ka-GE"/>
        </w:rPr>
        <w:t>კომპაქტურად</w:t>
      </w:r>
      <w:r w:rsidRPr="00506B8C">
        <w:rPr>
          <w:rFonts w:ascii="Sylfaen" w:hAnsi="Sylfaen"/>
          <w:color w:val="000000"/>
          <w:lang w:val="ka-GE"/>
        </w:rPr>
        <w:t xml:space="preserve"> </w:t>
      </w:r>
      <w:r w:rsidRPr="00506B8C">
        <w:rPr>
          <w:rFonts w:ascii="Sylfaen" w:hAnsi="Sylfaen" w:cs="Sylfaen"/>
          <w:color w:val="000000"/>
          <w:lang w:val="ka-GE"/>
        </w:rPr>
        <w:t>ჩასახლების</w:t>
      </w:r>
      <w:r w:rsidRPr="00506B8C">
        <w:rPr>
          <w:rFonts w:ascii="Sylfaen" w:hAnsi="Sylfaen"/>
          <w:color w:val="000000"/>
          <w:lang w:val="ka-GE"/>
        </w:rPr>
        <w:t xml:space="preserve"> </w:t>
      </w:r>
      <w:r w:rsidRPr="00506B8C">
        <w:rPr>
          <w:rFonts w:ascii="Sylfaen" w:hAnsi="Sylfaen" w:cs="Sylfaen"/>
          <w:color w:val="000000"/>
          <w:lang w:val="ka-GE"/>
        </w:rPr>
        <w:t>ობიექტის</w:t>
      </w:r>
      <w:r w:rsidRPr="00506B8C">
        <w:rPr>
          <w:rFonts w:ascii="Sylfaen" w:hAnsi="Sylfaen"/>
          <w:color w:val="000000"/>
          <w:lang w:val="ka-GE"/>
        </w:rPr>
        <w:t xml:space="preserve"> </w:t>
      </w:r>
      <w:r w:rsidRPr="00506B8C">
        <w:rPr>
          <w:rFonts w:ascii="Sylfaen" w:hAnsi="Sylfaen" w:cs="Sylfaen"/>
          <w:color w:val="000000"/>
          <w:lang w:val="ka-GE"/>
        </w:rPr>
        <w:t>შესწავლა</w:t>
      </w:r>
      <w:r w:rsidRPr="00506B8C">
        <w:rPr>
          <w:rFonts w:ascii="Sylfaen" w:hAnsi="Sylfaen"/>
          <w:color w:val="000000"/>
          <w:lang w:val="ka-GE"/>
        </w:rPr>
        <w:t xml:space="preserve"> </w:t>
      </w:r>
      <w:r w:rsidRPr="00506B8C">
        <w:rPr>
          <w:rFonts w:ascii="Sylfaen" w:hAnsi="Sylfaen" w:cs="Sylfaen"/>
          <w:color w:val="000000"/>
          <w:lang w:val="ka-GE"/>
        </w:rPr>
        <w:t>და</w:t>
      </w:r>
      <w:r w:rsidRPr="00506B8C">
        <w:rPr>
          <w:rFonts w:ascii="Sylfaen" w:hAnsi="Sylfaen"/>
          <w:color w:val="000000"/>
          <w:lang w:val="ka-GE"/>
        </w:rPr>
        <w:t xml:space="preserve"> </w:t>
      </w:r>
      <w:r w:rsidRPr="00506B8C">
        <w:rPr>
          <w:rFonts w:ascii="Sylfaen" w:hAnsi="Sylfaen" w:cs="Sylfaen"/>
          <w:color w:val="000000"/>
          <w:lang w:val="ka-GE"/>
        </w:rPr>
        <w:t>მათი</w:t>
      </w:r>
      <w:r w:rsidRPr="00506B8C">
        <w:rPr>
          <w:rFonts w:ascii="Sylfaen" w:hAnsi="Sylfaen"/>
          <w:color w:val="000000"/>
          <w:lang w:val="ka-GE"/>
        </w:rPr>
        <w:t xml:space="preserve"> </w:t>
      </w:r>
      <w:r w:rsidRPr="00506B8C">
        <w:rPr>
          <w:rFonts w:ascii="Sylfaen" w:hAnsi="Sylfaen" w:cs="Sylfaen"/>
          <w:color w:val="000000"/>
          <w:lang w:val="ka-GE"/>
        </w:rPr>
        <w:t>რეაბილიტაცია.</w:t>
      </w:r>
    </w:p>
    <w:p w14:paraId="0C0E8E57" w14:textId="77777777" w:rsidR="00482CE0" w:rsidRPr="00506B8C" w:rsidRDefault="00482CE0" w:rsidP="00501D95">
      <w:pPr>
        <w:ind w:left="180"/>
        <w:jc w:val="both"/>
        <w:rPr>
          <w:rFonts w:ascii="Sylfaen" w:hAnsi="Sylfaen" w:cs="Sylfaen"/>
          <w:color w:val="000000"/>
          <w:lang w:val="ka-GE"/>
        </w:rPr>
      </w:pPr>
      <w:r w:rsidRPr="00506B8C">
        <w:rPr>
          <w:rFonts w:ascii="Sylfaen" w:hAnsi="Sylfaen" w:cs="Sylfaen"/>
          <w:color w:val="000000"/>
        </w:rPr>
        <w:t>მიღწეული საბოლოო შედეგის შეფასების ინდიკატორი -</w:t>
      </w:r>
      <w:r w:rsidRPr="00506B8C">
        <w:rPr>
          <w:rFonts w:ascii="Sylfaen" w:hAnsi="Sylfaen" w:cs="Sylfaen"/>
          <w:color w:val="000000"/>
          <w:lang w:val="ka-GE"/>
        </w:rPr>
        <w:t xml:space="preserve"> მოხდა</w:t>
      </w:r>
      <w:r w:rsidRPr="00506B8C">
        <w:rPr>
          <w:rFonts w:ascii="Sylfaen" w:hAnsi="Sylfaen"/>
          <w:color w:val="000000"/>
          <w:lang w:val="ka-GE"/>
        </w:rPr>
        <w:t xml:space="preserve"> </w:t>
      </w:r>
      <w:r w:rsidRPr="00506B8C">
        <w:rPr>
          <w:rFonts w:ascii="Sylfaen" w:hAnsi="Sylfaen" w:cs="Sylfaen"/>
        </w:rPr>
        <w:t>5</w:t>
      </w:r>
      <w:r w:rsidRPr="00506B8C">
        <w:rPr>
          <w:rFonts w:ascii="Sylfaen" w:hAnsi="Sylfaen"/>
          <w:lang w:val="ka-GE"/>
        </w:rPr>
        <w:t xml:space="preserve"> </w:t>
      </w:r>
      <w:r w:rsidRPr="00506B8C">
        <w:rPr>
          <w:rFonts w:ascii="Sylfaen" w:hAnsi="Sylfaen" w:cs="Sylfaen"/>
          <w:lang w:val="ka-GE"/>
        </w:rPr>
        <w:t>დ</w:t>
      </w:r>
      <w:r w:rsidRPr="00506B8C">
        <w:rPr>
          <w:rFonts w:ascii="Sylfaen" w:hAnsi="Sylfaen" w:cs="Sylfaen"/>
          <w:color w:val="000000"/>
          <w:lang w:val="ka-GE"/>
        </w:rPr>
        <w:t>ევნილთა</w:t>
      </w:r>
      <w:r w:rsidRPr="00506B8C">
        <w:rPr>
          <w:rFonts w:ascii="Sylfaen" w:hAnsi="Sylfaen"/>
          <w:color w:val="000000"/>
          <w:lang w:val="ka-GE"/>
        </w:rPr>
        <w:t xml:space="preserve"> </w:t>
      </w:r>
      <w:r w:rsidRPr="00506B8C">
        <w:rPr>
          <w:rFonts w:ascii="Sylfaen" w:hAnsi="Sylfaen" w:cs="Sylfaen"/>
          <w:color w:val="000000"/>
          <w:lang w:val="ka-GE"/>
        </w:rPr>
        <w:t>ყოფილი</w:t>
      </w:r>
      <w:r w:rsidRPr="00506B8C">
        <w:rPr>
          <w:rFonts w:ascii="Sylfaen" w:hAnsi="Sylfaen"/>
          <w:color w:val="000000"/>
          <w:lang w:val="ka-GE"/>
        </w:rPr>
        <w:t xml:space="preserve"> </w:t>
      </w:r>
      <w:r w:rsidRPr="00506B8C">
        <w:rPr>
          <w:rFonts w:ascii="Sylfaen" w:hAnsi="Sylfaen" w:cs="Sylfaen"/>
          <w:color w:val="000000"/>
          <w:lang w:val="ka-GE"/>
        </w:rPr>
        <w:t>კომპაქტურად</w:t>
      </w:r>
      <w:r w:rsidRPr="00506B8C">
        <w:rPr>
          <w:rFonts w:ascii="Sylfaen" w:hAnsi="Sylfaen"/>
          <w:color w:val="000000"/>
          <w:lang w:val="ka-GE"/>
        </w:rPr>
        <w:t xml:space="preserve"> </w:t>
      </w:r>
      <w:r w:rsidRPr="00506B8C">
        <w:rPr>
          <w:rFonts w:ascii="Sylfaen" w:hAnsi="Sylfaen" w:cs="Sylfaen"/>
          <w:color w:val="000000"/>
          <w:lang w:val="ka-GE"/>
        </w:rPr>
        <w:t>ჩასახლების</w:t>
      </w:r>
      <w:r w:rsidRPr="00506B8C">
        <w:rPr>
          <w:rFonts w:ascii="Sylfaen" w:hAnsi="Sylfaen"/>
          <w:color w:val="000000"/>
          <w:lang w:val="ka-GE"/>
        </w:rPr>
        <w:t xml:space="preserve"> </w:t>
      </w:r>
      <w:r w:rsidRPr="00506B8C">
        <w:rPr>
          <w:rFonts w:ascii="Sylfaen" w:hAnsi="Sylfaen" w:cs="Sylfaen"/>
          <w:color w:val="000000"/>
          <w:lang w:val="ka-GE"/>
        </w:rPr>
        <w:t>ობიექტის</w:t>
      </w:r>
      <w:r w:rsidRPr="00506B8C">
        <w:rPr>
          <w:rFonts w:ascii="Sylfaen" w:hAnsi="Sylfaen"/>
          <w:color w:val="000000"/>
          <w:lang w:val="ka-GE"/>
        </w:rPr>
        <w:t xml:space="preserve"> </w:t>
      </w:r>
      <w:r w:rsidRPr="00506B8C">
        <w:rPr>
          <w:rFonts w:ascii="Sylfaen" w:hAnsi="Sylfaen" w:cs="Sylfaen"/>
          <w:color w:val="000000"/>
          <w:lang w:val="ka-GE"/>
        </w:rPr>
        <w:t>შესწავლა</w:t>
      </w:r>
      <w:r w:rsidRPr="00506B8C">
        <w:rPr>
          <w:rFonts w:ascii="Sylfaen" w:hAnsi="Sylfaen"/>
          <w:color w:val="000000"/>
          <w:lang w:val="ka-GE"/>
        </w:rPr>
        <w:t xml:space="preserve"> </w:t>
      </w:r>
      <w:r w:rsidRPr="00506B8C">
        <w:rPr>
          <w:rFonts w:ascii="Sylfaen" w:hAnsi="Sylfaen" w:cs="Sylfaen"/>
          <w:color w:val="000000"/>
          <w:lang w:val="ka-GE"/>
        </w:rPr>
        <w:t>და</w:t>
      </w:r>
      <w:r w:rsidRPr="00506B8C">
        <w:rPr>
          <w:rFonts w:ascii="Sylfaen" w:hAnsi="Sylfaen"/>
          <w:color w:val="000000"/>
          <w:lang w:val="ka-GE"/>
        </w:rPr>
        <w:t xml:space="preserve"> </w:t>
      </w:r>
      <w:r w:rsidRPr="00506B8C">
        <w:rPr>
          <w:rFonts w:ascii="Sylfaen" w:hAnsi="Sylfaen" w:cs="Sylfaen"/>
          <w:color w:val="000000"/>
          <w:lang w:val="ka-GE"/>
        </w:rPr>
        <w:t>მათი</w:t>
      </w:r>
      <w:r w:rsidRPr="00506B8C">
        <w:rPr>
          <w:rFonts w:ascii="Sylfaen" w:hAnsi="Sylfaen"/>
          <w:color w:val="000000"/>
          <w:lang w:val="ka-GE"/>
        </w:rPr>
        <w:t xml:space="preserve"> </w:t>
      </w:r>
      <w:r w:rsidRPr="00506B8C">
        <w:rPr>
          <w:rFonts w:ascii="Sylfaen" w:hAnsi="Sylfaen" w:cs="Sylfaen"/>
          <w:color w:val="000000"/>
          <w:lang w:val="ka-GE"/>
        </w:rPr>
        <w:t>რეაბილიტაცია.</w:t>
      </w:r>
    </w:p>
    <w:p w14:paraId="25775D93" w14:textId="77777777" w:rsidR="00482CE0" w:rsidRPr="00506B8C" w:rsidRDefault="00482CE0"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left="180"/>
        <w:jc w:val="both"/>
        <w:rPr>
          <w:rFonts w:ascii="Sylfaen" w:hAnsi="Sylfaen" w:cs="Sylfaen"/>
          <w:lang w:val="ka-GE"/>
        </w:rPr>
      </w:pPr>
      <w:r w:rsidRPr="00506B8C">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506B8C">
        <w:rPr>
          <w:rFonts w:ascii="Sylfaen" w:hAnsi="Sylfaen" w:cs="Sylfaen"/>
          <w:lang w:val="ka-GE"/>
        </w:rPr>
        <w:t xml:space="preserve"> - </w:t>
      </w:r>
      <w:r w:rsidRPr="00506B8C">
        <w:rPr>
          <w:rFonts w:ascii="Sylfaen" w:hAnsi="Sylfaen" w:cs="Sylfaen"/>
        </w:rPr>
        <w:t xml:space="preserve">71.4%, </w:t>
      </w:r>
      <w:r w:rsidRPr="00506B8C">
        <w:rPr>
          <w:rFonts w:ascii="Sylfaen" w:hAnsi="Sylfaen" w:cs="Sylfaen"/>
          <w:lang w:val="ka-GE"/>
        </w:rPr>
        <w:t xml:space="preserve">ღონისძიება სრულად ვერ განხორციელდა, ვინაიდან თანხები გადატანილი იქნა </w:t>
      </w:r>
      <w:r w:rsidRPr="00506B8C">
        <w:rPr>
          <w:rFonts w:ascii="Sylfaen" w:hAnsi="Sylfaen"/>
          <w:lang w:val="ka-GE"/>
        </w:rPr>
        <w:t>სტიქიით შედეგად დაზარალებული 16 ოჯახის საკონპენსაციო თანხით უზრუნველსაყოფად (თითოეულ ოჯახზე 50.0 ათასი ლარის ოდენობით);</w:t>
      </w:r>
    </w:p>
    <w:p w14:paraId="6F4D8C31" w14:textId="77777777" w:rsidR="00482CE0" w:rsidRPr="00506B8C" w:rsidRDefault="00482CE0" w:rsidP="00501D95">
      <w:pPr>
        <w:ind w:left="180" w:hanging="540"/>
        <w:jc w:val="both"/>
        <w:rPr>
          <w:rFonts w:ascii="Sylfaen" w:hAnsi="Sylfaen"/>
          <w:color w:val="000000"/>
        </w:rPr>
      </w:pPr>
    </w:p>
    <w:p w14:paraId="0D08320F" w14:textId="77777777" w:rsidR="00482CE0" w:rsidRPr="00506B8C" w:rsidRDefault="00482CE0" w:rsidP="00501D95">
      <w:pPr>
        <w:numPr>
          <w:ilvl w:val="0"/>
          <w:numId w:val="151"/>
        </w:numPr>
        <w:spacing w:after="0" w:line="240" w:lineRule="auto"/>
        <w:ind w:left="180" w:hanging="540"/>
        <w:jc w:val="both"/>
        <w:rPr>
          <w:rFonts w:ascii="Sylfaen" w:hAnsi="Sylfaen"/>
          <w:color w:val="000000"/>
          <w:lang w:val="ka-GE"/>
        </w:rPr>
      </w:pPr>
      <w:r w:rsidRPr="00506B8C">
        <w:rPr>
          <w:rFonts w:ascii="Sylfaen" w:hAnsi="Sylfaen" w:cs="Sylfaen"/>
          <w:color w:val="000000"/>
          <w:lang w:val="ka-GE"/>
        </w:rPr>
        <w:t>საბაზისო</w:t>
      </w:r>
      <w:r w:rsidRPr="00506B8C">
        <w:rPr>
          <w:rFonts w:ascii="Sylfaen" w:hAnsi="Sylfaen"/>
          <w:color w:val="000000"/>
          <w:lang w:val="ka-GE"/>
        </w:rPr>
        <w:t xml:space="preserve"> </w:t>
      </w:r>
      <w:r w:rsidRPr="00506B8C">
        <w:rPr>
          <w:rFonts w:ascii="Sylfaen" w:hAnsi="Sylfaen" w:cs="Sylfaen"/>
          <w:color w:val="000000"/>
          <w:lang w:val="ka-GE"/>
        </w:rPr>
        <w:t>მაჩვენებელი</w:t>
      </w:r>
      <w:r w:rsidRPr="00506B8C">
        <w:rPr>
          <w:rFonts w:ascii="Sylfaen" w:hAnsi="Sylfaen"/>
          <w:color w:val="000000"/>
          <w:lang w:val="ka-GE"/>
        </w:rPr>
        <w:t xml:space="preserve"> - 2016 </w:t>
      </w:r>
      <w:r w:rsidRPr="00506B8C">
        <w:rPr>
          <w:rFonts w:ascii="Sylfaen" w:hAnsi="Sylfaen" w:cs="Sylfaen"/>
          <w:color w:val="000000"/>
          <w:lang w:val="ka-GE"/>
        </w:rPr>
        <w:t>წელს</w:t>
      </w:r>
      <w:r w:rsidRPr="00506B8C">
        <w:rPr>
          <w:rFonts w:ascii="Sylfaen" w:hAnsi="Sylfaen"/>
          <w:color w:val="000000"/>
          <w:lang w:val="ka-GE"/>
        </w:rPr>
        <w:t xml:space="preserve"> </w:t>
      </w:r>
      <w:r w:rsidRPr="00506B8C">
        <w:rPr>
          <w:rFonts w:ascii="Sylfaen" w:hAnsi="Sylfaen" w:cs="Sylfaen"/>
          <w:color w:val="000000"/>
          <w:lang w:val="ka-GE"/>
        </w:rPr>
        <w:t>სახელმწიფო</w:t>
      </w:r>
      <w:r w:rsidRPr="00506B8C">
        <w:rPr>
          <w:rFonts w:ascii="Sylfaen" w:hAnsi="Sylfaen"/>
          <w:color w:val="000000"/>
          <w:lang w:val="ka-GE"/>
        </w:rPr>
        <w:t xml:space="preserve"> </w:t>
      </w:r>
      <w:r w:rsidRPr="00506B8C">
        <w:rPr>
          <w:rFonts w:ascii="Sylfaen" w:hAnsi="Sylfaen" w:cs="Sylfaen"/>
          <w:color w:val="000000"/>
          <w:lang w:val="ka-GE"/>
        </w:rPr>
        <w:t>საკუთრებაში</w:t>
      </w:r>
      <w:r w:rsidRPr="00506B8C">
        <w:rPr>
          <w:rFonts w:ascii="Sylfaen" w:hAnsi="Sylfaen"/>
          <w:color w:val="000000"/>
          <w:lang w:val="ka-GE"/>
        </w:rPr>
        <w:t xml:space="preserve"> </w:t>
      </w:r>
      <w:r w:rsidRPr="00506B8C">
        <w:rPr>
          <w:rFonts w:ascii="Sylfaen" w:hAnsi="Sylfaen" w:cs="Sylfaen"/>
          <w:color w:val="000000"/>
          <w:lang w:val="ka-GE"/>
        </w:rPr>
        <w:t>არსებული</w:t>
      </w:r>
      <w:r w:rsidRPr="00506B8C">
        <w:rPr>
          <w:rFonts w:ascii="Sylfaen" w:hAnsi="Sylfaen"/>
          <w:color w:val="000000"/>
          <w:lang w:val="ka-GE"/>
        </w:rPr>
        <w:t xml:space="preserve"> </w:t>
      </w:r>
      <w:r w:rsidRPr="00506B8C">
        <w:rPr>
          <w:rFonts w:ascii="Sylfaen" w:hAnsi="Sylfaen" w:cs="Sylfaen"/>
          <w:color w:val="000000"/>
          <w:lang w:val="ka-GE"/>
        </w:rPr>
        <w:t>ცარიელი</w:t>
      </w:r>
      <w:r w:rsidRPr="00506B8C">
        <w:rPr>
          <w:rFonts w:ascii="Sylfaen" w:hAnsi="Sylfaen"/>
          <w:color w:val="000000"/>
          <w:lang w:val="ka-GE"/>
        </w:rPr>
        <w:t xml:space="preserve"> </w:t>
      </w:r>
      <w:r w:rsidRPr="00506B8C">
        <w:rPr>
          <w:rFonts w:ascii="Sylfaen" w:hAnsi="Sylfaen" w:cs="Sylfaen"/>
          <w:color w:val="000000"/>
          <w:lang w:val="ka-GE"/>
        </w:rPr>
        <w:t>შენობების</w:t>
      </w:r>
      <w:r w:rsidRPr="00506B8C">
        <w:rPr>
          <w:rFonts w:ascii="Sylfaen" w:hAnsi="Sylfaen"/>
          <w:color w:val="000000"/>
          <w:lang w:val="ka-GE"/>
        </w:rPr>
        <w:t xml:space="preserve"> </w:t>
      </w:r>
      <w:r w:rsidRPr="00506B8C">
        <w:rPr>
          <w:rFonts w:ascii="Sylfaen" w:hAnsi="Sylfaen" w:cs="Sylfaen"/>
          <w:color w:val="000000"/>
          <w:lang w:val="ka-GE"/>
        </w:rPr>
        <w:t>რეაბილიტაციისა</w:t>
      </w:r>
      <w:r w:rsidRPr="00506B8C">
        <w:rPr>
          <w:rFonts w:ascii="Sylfaen" w:hAnsi="Sylfaen"/>
          <w:color w:val="000000"/>
          <w:lang w:val="ka-GE"/>
        </w:rPr>
        <w:t xml:space="preserve"> </w:t>
      </w:r>
      <w:r w:rsidRPr="00506B8C">
        <w:rPr>
          <w:rFonts w:ascii="Sylfaen" w:hAnsi="Sylfaen" w:cs="Sylfaen"/>
          <w:color w:val="000000"/>
          <w:lang w:val="ka-GE"/>
        </w:rPr>
        <w:t>და</w:t>
      </w:r>
      <w:r w:rsidRPr="00506B8C">
        <w:rPr>
          <w:rFonts w:ascii="Sylfaen" w:hAnsi="Sylfaen"/>
          <w:color w:val="000000"/>
          <w:lang w:val="ka-GE"/>
        </w:rPr>
        <w:t xml:space="preserve"> </w:t>
      </w:r>
      <w:r w:rsidRPr="00506B8C">
        <w:rPr>
          <w:rFonts w:ascii="Sylfaen" w:hAnsi="Sylfaen" w:cs="Sylfaen"/>
          <w:color w:val="000000"/>
          <w:lang w:val="ka-GE"/>
        </w:rPr>
        <w:t>საცხოვრებელ</w:t>
      </w:r>
      <w:r w:rsidRPr="00506B8C">
        <w:rPr>
          <w:rFonts w:ascii="Sylfaen" w:hAnsi="Sylfaen"/>
          <w:color w:val="000000"/>
          <w:lang w:val="ka-GE"/>
        </w:rPr>
        <w:t xml:space="preserve"> </w:t>
      </w:r>
      <w:r w:rsidRPr="00506B8C">
        <w:rPr>
          <w:rFonts w:ascii="Sylfaen" w:hAnsi="Sylfaen" w:cs="Sylfaen"/>
          <w:color w:val="000000"/>
          <w:lang w:val="ka-GE"/>
        </w:rPr>
        <w:t>ერთეულებად</w:t>
      </w:r>
      <w:r w:rsidRPr="00506B8C">
        <w:rPr>
          <w:rFonts w:ascii="Sylfaen" w:hAnsi="Sylfaen"/>
          <w:color w:val="000000"/>
          <w:lang w:val="ka-GE"/>
        </w:rPr>
        <w:t xml:space="preserve"> </w:t>
      </w:r>
      <w:r w:rsidRPr="00506B8C">
        <w:rPr>
          <w:rFonts w:ascii="Sylfaen" w:hAnsi="Sylfaen" w:cs="Sylfaen"/>
          <w:color w:val="000000"/>
          <w:lang w:val="ka-GE"/>
        </w:rPr>
        <w:t>გარდაქმნის</w:t>
      </w:r>
      <w:r w:rsidRPr="00506B8C">
        <w:rPr>
          <w:rFonts w:ascii="Sylfaen" w:hAnsi="Sylfaen"/>
          <w:color w:val="000000"/>
          <w:lang w:val="ka-GE"/>
        </w:rPr>
        <w:t xml:space="preserve"> </w:t>
      </w:r>
      <w:r w:rsidRPr="00506B8C">
        <w:rPr>
          <w:rFonts w:ascii="Sylfaen" w:hAnsi="Sylfaen" w:cs="Sylfaen"/>
          <w:color w:val="000000"/>
          <w:lang w:val="ka-GE"/>
        </w:rPr>
        <w:t>შედეგად</w:t>
      </w:r>
      <w:r w:rsidRPr="00506B8C">
        <w:rPr>
          <w:rFonts w:ascii="Sylfaen" w:hAnsi="Sylfaen"/>
          <w:color w:val="000000"/>
          <w:lang w:val="ka-GE"/>
        </w:rPr>
        <w:t xml:space="preserve"> </w:t>
      </w:r>
      <w:r w:rsidRPr="00506B8C">
        <w:rPr>
          <w:rFonts w:ascii="Sylfaen" w:hAnsi="Sylfaen" w:cs="Sylfaen"/>
          <w:color w:val="000000"/>
          <w:lang w:val="ka-GE"/>
        </w:rPr>
        <w:t>ისარგებლა</w:t>
      </w:r>
      <w:r w:rsidRPr="00506B8C">
        <w:rPr>
          <w:rFonts w:ascii="Sylfaen" w:hAnsi="Sylfaen"/>
          <w:color w:val="000000"/>
          <w:lang w:val="ka-GE"/>
        </w:rPr>
        <w:t xml:space="preserve"> </w:t>
      </w:r>
      <w:r w:rsidRPr="00506B8C">
        <w:rPr>
          <w:rFonts w:ascii="Sylfaen" w:hAnsi="Sylfaen" w:cs="Sylfaen"/>
          <w:color w:val="000000"/>
          <w:lang w:val="ka-GE"/>
        </w:rPr>
        <w:t>დევნილთა</w:t>
      </w:r>
      <w:r w:rsidRPr="00506B8C">
        <w:rPr>
          <w:rFonts w:ascii="Sylfaen" w:hAnsi="Sylfaen"/>
          <w:color w:val="000000"/>
          <w:lang w:val="ka-GE"/>
        </w:rPr>
        <w:t xml:space="preserve"> 320 </w:t>
      </w:r>
      <w:r w:rsidRPr="00506B8C">
        <w:rPr>
          <w:rFonts w:ascii="Sylfaen" w:hAnsi="Sylfaen" w:cs="Sylfaen"/>
          <w:color w:val="000000"/>
          <w:lang w:val="ka-GE"/>
        </w:rPr>
        <w:t>ოჯახმა</w:t>
      </w:r>
      <w:r w:rsidRPr="00506B8C">
        <w:rPr>
          <w:rFonts w:ascii="Sylfaen" w:hAnsi="Sylfaen"/>
          <w:color w:val="000000"/>
          <w:lang w:val="ka-GE"/>
        </w:rPr>
        <w:t>;</w:t>
      </w:r>
    </w:p>
    <w:p w14:paraId="0E751F7A" w14:textId="77777777" w:rsidR="00482CE0" w:rsidRPr="00506B8C" w:rsidRDefault="00482CE0" w:rsidP="00501D95">
      <w:pPr>
        <w:ind w:left="180"/>
        <w:jc w:val="both"/>
        <w:rPr>
          <w:rFonts w:ascii="Sylfaen" w:hAnsi="Sylfaen"/>
          <w:color w:val="000000"/>
          <w:lang w:val="ka-GE"/>
        </w:rPr>
      </w:pPr>
      <w:r w:rsidRPr="00506B8C">
        <w:rPr>
          <w:rFonts w:ascii="Sylfaen" w:hAnsi="Sylfaen" w:cs="Sylfaen"/>
          <w:color w:val="000000"/>
          <w:lang w:val="ka-GE"/>
        </w:rPr>
        <w:t>მიზნობრივი</w:t>
      </w:r>
      <w:r w:rsidRPr="00506B8C">
        <w:rPr>
          <w:rFonts w:ascii="Sylfaen" w:hAnsi="Sylfaen"/>
          <w:color w:val="000000"/>
          <w:lang w:val="ka-GE"/>
        </w:rPr>
        <w:t xml:space="preserve"> </w:t>
      </w:r>
      <w:r w:rsidRPr="00506B8C">
        <w:rPr>
          <w:rFonts w:ascii="Sylfaen" w:hAnsi="Sylfaen" w:cs="Sylfaen"/>
          <w:color w:val="000000"/>
          <w:lang w:val="ka-GE"/>
        </w:rPr>
        <w:t>მაჩვენებელი</w:t>
      </w:r>
      <w:r w:rsidRPr="00506B8C">
        <w:rPr>
          <w:rFonts w:ascii="Sylfaen" w:hAnsi="Sylfaen"/>
          <w:color w:val="000000"/>
          <w:lang w:val="ka-GE"/>
        </w:rPr>
        <w:t xml:space="preserve"> - </w:t>
      </w:r>
      <w:r w:rsidRPr="00506B8C">
        <w:rPr>
          <w:rFonts w:ascii="Sylfaen" w:hAnsi="Sylfaen" w:cs="Sylfaen"/>
          <w:color w:val="000000"/>
          <w:lang w:val="ka-GE"/>
        </w:rPr>
        <w:t>სახელმწიფო</w:t>
      </w:r>
      <w:r w:rsidRPr="00506B8C">
        <w:rPr>
          <w:rFonts w:ascii="Sylfaen" w:hAnsi="Sylfaen"/>
          <w:color w:val="000000"/>
          <w:lang w:val="ka-GE"/>
        </w:rPr>
        <w:t xml:space="preserve"> </w:t>
      </w:r>
      <w:r w:rsidRPr="00506B8C">
        <w:rPr>
          <w:rFonts w:ascii="Sylfaen" w:hAnsi="Sylfaen" w:cs="Sylfaen"/>
          <w:color w:val="000000"/>
          <w:lang w:val="ka-GE"/>
        </w:rPr>
        <w:t>საკუთრებაში</w:t>
      </w:r>
      <w:r w:rsidRPr="00506B8C">
        <w:rPr>
          <w:rFonts w:ascii="Sylfaen" w:hAnsi="Sylfaen"/>
          <w:color w:val="000000"/>
          <w:lang w:val="ka-GE"/>
        </w:rPr>
        <w:t xml:space="preserve"> </w:t>
      </w:r>
      <w:r w:rsidRPr="00506B8C">
        <w:rPr>
          <w:rFonts w:ascii="Sylfaen" w:hAnsi="Sylfaen" w:cs="Sylfaen"/>
          <w:color w:val="000000"/>
          <w:lang w:val="ka-GE"/>
        </w:rPr>
        <w:t>არსებული</w:t>
      </w:r>
      <w:r w:rsidRPr="00506B8C">
        <w:rPr>
          <w:rFonts w:ascii="Sylfaen" w:hAnsi="Sylfaen"/>
          <w:color w:val="000000"/>
          <w:lang w:val="ka-GE"/>
        </w:rPr>
        <w:t xml:space="preserve"> </w:t>
      </w:r>
      <w:r w:rsidRPr="00506B8C">
        <w:rPr>
          <w:rFonts w:ascii="Sylfaen" w:hAnsi="Sylfaen" w:cs="Sylfaen"/>
          <w:color w:val="000000"/>
          <w:lang w:val="ka-GE"/>
        </w:rPr>
        <w:t>ცარიელი</w:t>
      </w:r>
      <w:r w:rsidRPr="00506B8C">
        <w:rPr>
          <w:rFonts w:ascii="Sylfaen" w:hAnsi="Sylfaen"/>
          <w:color w:val="000000"/>
          <w:lang w:val="ka-GE"/>
        </w:rPr>
        <w:t xml:space="preserve"> </w:t>
      </w:r>
      <w:r w:rsidRPr="00506B8C">
        <w:rPr>
          <w:rFonts w:ascii="Sylfaen" w:hAnsi="Sylfaen" w:cs="Sylfaen"/>
          <w:color w:val="000000"/>
          <w:lang w:val="ka-GE"/>
        </w:rPr>
        <w:t>შენობების</w:t>
      </w:r>
      <w:r w:rsidRPr="00506B8C">
        <w:rPr>
          <w:rFonts w:ascii="Sylfaen" w:hAnsi="Sylfaen"/>
          <w:color w:val="000000"/>
          <w:lang w:val="ka-GE"/>
        </w:rPr>
        <w:t xml:space="preserve"> </w:t>
      </w:r>
      <w:r w:rsidRPr="00506B8C">
        <w:rPr>
          <w:rFonts w:ascii="Sylfaen" w:hAnsi="Sylfaen" w:cs="Sylfaen"/>
          <w:color w:val="000000"/>
          <w:lang w:val="ka-GE"/>
        </w:rPr>
        <w:t>რეაბილიტაციითა</w:t>
      </w:r>
      <w:r w:rsidRPr="00506B8C">
        <w:rPr>
          <w:rFonts w:ascii="Sylfaen" w:hAnsi="Sylfaen"/>
          <w:color w:val="000000"/>
          <w:lang w:val="ka-GE"/>
        </w:rPr>
        <w:t xml:space="preserve"> </w:t>
      </w:r>
      <w:r w:rsidRPr="00506B8C">
        <w:rPr>
          <w:rFonts w:ascii="Sylfaen" w:hAnsi="Sylfaen" w:cs="Sylfaen"/>
          <w:color w:val="000000"/>
          <w:lang w:val="ka-GE"/>
        </w:rPr>
        <w:t>და</w:t>
      </w:r>
      <w:r w:rsidRPr="00506B8C">
        <w:rPr>
          <w:rFonts w:ascii="Sylfaen" w:hAnsi="Sylfaen"/>
          <w:color w:val="000000"/>
          <w:lang w:val="ka-GE"/>
        </w:rPr>
        <w:t xml:space="preserve"> </w:t>
      </w:r>
      <w:r w:rsidRPr="00506B8C">
        <w:rPr>
          <w:rFonts w:ascii="Sylfaen" w:hAnsi="Sylfaen" w:cs="Sylfaen"/>
          <w:color w:val="000000"/>
          <w:lang w:val="ka-GE"/>
        </w:rPr>
        <w:t>საცხოვრებელ</w:t>
      </w:r>
      <w:r w:rsidRPr="00506B8C">
        <w:rPr>
          <w:rFonts w:ascii="Sylfaen" w:hAnsi="Sylfaen"/>
          <w:color w:val="000000"/>
          <w:lang w:val="ka-GE"/>
        </w:rPr>
        <w:t xml:space="preserve"> </w:t>
      </w:r>
      <w:r w:rsidRPr="00506B8C">
        <w:rPr>
          <w:rFonts w:ascii="Sylfaen" w:hAnsi="Sylfaen" w:cs="Sylfaen"/>
          <w:color w:val="000000"/>
          <w:lang w:val="ka-GE"/>
        </w:rPr>
        <w:t>ერთეულებად</w:t>
      </w:r>
      <w:r w:rsidRPr="00506B8C">
        <w:rPr>
          <w:rFonts w:ascii="Sylfaen" w:hAnsi="Sylfaen"/>
          <w:color w:val="000000"/>
          <w:lang w:val="ka-GE"/>
        </w:rPr>
        <w:t xml:space="preserve"> </w:t>
      </w:r>
      <w:r w:rsidRPr="00506B8C">
        <w:rPr>
          <w:rFonts w:ascii="Sylfaen" w:hAnsi="Sylfaen" w:cs="Sylfaen"/>
          <w:color w:val="000000"/>
          <w:lang w:val="ka-GE"/>
        </w:rPr>
        <w:t>გარდაქმნის</w:t>
      </w:r>
      <w:r w:rsidRPr="00506B8C">
        <w:rPr>
          <w:rFonts w:ascii="Sylfaen" w:hAnsi="Sylfaen"/>
          <w:color w:val="000000"/>
          <w:lang w:val="ka-GE"/>
        </w:rPr>
        <w:t xml:space="preserve"> </w:t>
      </w:r>
      <w:r w:rsidRPr="00506B8C">
        <w:rPr>
          <w:rFonts w:ascii="Sylfaen" w:hAnsi="Sylfaen" w:cs="Sylfaen"/>
          <w:color w:val="000000"/>
          <w:lang w:val="ka-GE"/>
        </w:rPr>
        <w:t>შედეგად</w:t>
      </w:r>
      <w:r w:rsidRPr="00506B8C">
        <w:rPr>
          <w:rFonts w:ascii="Sylfaen" w:hAnsi="Sylfaen"/>
          <w:color w:val="000000"/>
          <w:lang w:val="ka-GE"/>
        </w:rPr>
        <w:t xml:space="preserve"> </w:t>
      </w:r>
      <w:r w:rsidRPr="00506B8C">
        <w:rPr>
          <w:rFonts w:ascii="Sylfaen" w:hAnsi="Sylfaen" w:cs="Sylfaen"/>
          <w:color w:val="000000"/>
          <w:lang w:val="ka-GE"/>
        </w:rPr>
        <w:t>ისარგებლებს</w:t>
      </w:r>
      <w:r w:rsidRPr="00506B8C">
        <w:rPr>
          <w:rFonts w:ascii="Sylfaen" w:hAnsi="Sylfaen"/>
          <w:color w:val="000000"/>
          <w:lang w:val="ka-GE"/>
        </w:rPr>
        <w:t xml:space="preserve"> </w:t>
      </w:r>
      <w:r w:rsidRPr="00506B8C">
        <w:rPr>
          <w:rFonts w:ascii="Sylfaen" w:hAnsi="Sylfaen" w:cs="Sylfaen"/>
          <w:color w:val="000000"/>
          <w:lang w:val="ka-GE"/>
        </w:rPr>
        <w:t>დევნილთა</w:t>
      </w:r>
      <w:r w:rsidRPr="00506B8C">
        <w:rPr>
          <w:rFonts w:ascii="Sylfaen" w:hAnsi="Sylfaen"/>
          <w:color w:val="000000"/>
          <w:lang w:val="ka-GE"/>
        </w:rPr>
        <w:t xml:space="preserve"> 189 </w:t>
      </w:r>
      <w:r w:rsidRPr="00506B8C">
        <w:rPr>
          <w:rFonts w:ascii="Sylfaen" w:hAnsi="Sylfaen" w:cs="Sylfaen"/>
          <w:color w:val="000000"/>
          <w:lang w:val="ka-GE"/>
        </w:rPr>
        <w:t>ოჯახი</w:t>
      </w:r>
      <w:r w:rsidRPr="00506B8C">
        <w:rPr>
          <w:rFonts w:ascii="Sylfaen" w:hAnsi="Sylfaen"/>
          <w:color w:val="000000"/>
          <w:lang w:val="ka-GE"/>
        </w:rPr>
        <w:t>;</w:t>
      </w:r>
    </w:p>
    <w:p w14:paraId="3E453D5F" w14:textId="77777777" w:rsidR="00482CE0" w:rsidRPr="00506B8C" w:rsidRDefault="00482CE0" w:rsidP="00501D95">
      <w:pPr>
        <w:ind w:left="180"/>
        <w:jc w:val="both"/>
        <w:rPr>
          <w:rFonts w:ascii="Sylfaen" w:hAnsi="Sylfaen"/>
          <w:lang w:val="ka-GE"/>
        </w:rPr>
      </w:pPr>
      <w:r w:rsidRPr="00506B8C">
        <w:rPr>
          <w:rFonts w:ascii="Sylfaen" w:hAnsi="Sylfaen" w:cs="Sylfaen"/>
        </w:rPr>
        <w:t>მიღწეული საბოლოო შედეგის შეფასების ინდიკატორი -</w:t>
      </w:r>
      <w:r w:rsidRPr="00506B8C">
        <w:rPr>
          <w:rFonts w:ascii="Sylfaen" w:hAnsi="Sylfaen" w:cs="Sylfaen"/>
          <w:lang w:val="ka-GE"/>
        </w:rPr>
        <w:t xml:space="preserve"> ღონისძება არ განხორციელდა</w:t>
      </w:r>
    </w:p>
    <w:p w14:paraId="01504C3E" w14:textId="77777777" w:rsidR="00482CE0" w:rsidRPr="00506B8C" w:rsidRDefault="00482CE0"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left="180"/>
        <w:jc w:val="both"/>
        <w:rPr>
          <w:rFonts w:ascii="Sylfaen" w:hAnsi="Sylfaen" w:cs="Sylfaen"/>
          <w:lang w:val="ka-GE"/>
        </w:rPr>
      </w:pPr>
      <w:r w:rsidRPr="00506B8C">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506B8C">
        <w:rPr>
          <w:rFonts w:ascii="Sylfaen" w:hAnsi="Sylfaen" w:cs="Sylfaen"/>
          <w:lang w:val="ka-GE"/>
        </w:rPr>
        <w:t xml:space="preserve"> - ღონისძება არ განხორციელდა, ვინაიდან თანხები მიიმართა </w:t>
      </w:r>
      <w:r w:rsidRPr="00506B8C">
        <w:rPr>
          <w:rFonts w:ascii="Sylfaen" w:hAnsi="Sylfaen"/>
          <w:lang w:val="ka-GE"/>
        </w:rPr>
        <w:t xml:space="preserve">ქ. თბილისსა და საქართველოს სხვადასხვა რეგიონში </w:t>
      </w:r>
      <w:r w:rsidRPr="00506B8C">
        <w:rPr>
          <w:rFonts w:ascii="Sylfaen" w:hAnsi="Sylfaen" w:cs="Sylfaen"/>
          <w:lang w:val="ka-GE"/>
        </w:rPr>
        <w:t xml:space="preserve">დევნილთათვის </w:t>
      </w:r>
      <w:r w:rsidRPr="00506B8C">
        <w:rPr>
          <w:rFonts w:ascii="Sylfaen" w:hAnsi="Sylfaen"/>
          <w:lang w:val="ka-GE"/>
        </w:rPr>
        <w:t>საცხოვრებელი სახლების შესაძენად;</w:t>
      </w:r>
    </w:p>
    <w:p w14:paraId="00899B21" w14:textId="77777777" w:rsidR="00482CE0" w:rsidRPr="00506B8C" w:rsidRDefault="00482CE0" w:rsidP="00501D95">
      <w:pPr>
        <w:ind w:left="180" w:hanging="540"/>
        <w:jc w:val="both"/>
        <w:rPr>
          <w:rFonts w:ascii="Sylfaen" w:hAnsi="Sylfaen"/>
          <w:color w:val="000000"/>
        </w:rPr>
      </w:pPr>
    </w:p>
    <w:p w14:paraId="3A10E1BC" w14:textId="77777777" w:rsidR="00482CE0" w:rsidRPr="00506B8C" w:rsidRDefault="00482CE0" w:rsidP="00501D95">
      <w:pPr>
        <w:numPr>
          <w:ilvl w:val="0"/>
          <w:numId w:val="151"/>
        </w:numPr>
        <w:spacing w:after="0" w:line="240" w:lineRule="auto"/>
        <w:ind w:left="180" w:hanging="540"/>
        <w:jc w:val="both"/>
        <w:rPr>
          <w:rFonts w:ascii="Sylfaen" w:hAnsi="Sylfaen"/>
          <w:color w:val="000000"/>
        </w:rPr>
      </w:pPr>
      <w:r w:rsidRPr="00506B8C">
        <w:rPr>
          <w:rFonts w:ascii="Sylfaen" w:hAnsi="Sylfaen" w:cs="Sylfaen"/>
          <w:color w:val="000000"/>
          <w:lang w:val="ka-GE"/>
        </w:rPr>
        <w:t>საბაზისო</w:t>
      </w:r>
      <w:r w:rsidRPr="00506B8C">
        <w:rPr>
          <w:rFonts w:ascii="Sylfaen" w:hAnsi="Sylfaen"/>
          <w:color w:val="000000"/>
          <w:lang w:val="ka-GE"/>
        </w:rPr>
        <w:t xml:space="preserve"> </w:t>
      </w:r>
      <w:r w:rsidRPr="00506B8C">
        <w:rPr>
          <w:rFonts w:ascii="Sylfaen" w:hAnsi="Sylfaen" w:cs="Sylfaen"/>
          <w:color w:val="000000"/>
          <w:lang w:val="ka-GE"/>
        </w:rPr>
        <w:t>მაჩვენებელი</w:t>
      </w:r>
      <w:r w:rsidRPr="00506B8C">
        <w:rPr>
          <w:rFonts w:ascii="Sylfaen" w:hAnsi="Sylfaen"/>
          <w:color w:val="000000"/>
          <w:lang w:val="ka-GE"/>
        </w:rPr>
        <w:t xml:space="preserve"> - 2016 </w:t>
      </w:r>
      <w:r w:rsidRPr="00506B8C">
        <w:rPr>
          <w:rFonts w:ascii="Sylfaen" w:hAnsi="Sylfaen" w:cs="Sylfaen"/>
          <w:color w:val="000000"/>
          <w:lang w:val="ka-GE"/>
        </w:rPr>
        <w:t>წელს</w:t>
      </w:r>
      <w:r w:rsidRPr="00506B8C">
        <w:rPr>
          <w:rFonts w:ascii="Sylfaen" w:hAnsi="Sylfaen"/>
          <w:color w:val="000000"/>
          <w:lang w:val="ka-GE"/>
        </w:rPr>
        <w:t xml:space="preserve"> </w:t>
      </w:r>
      <w:r w:rsidRPr="00506B8C">
        <w:rPr>
          <w:rFonts w:ascii="Sylfaen" w:hAnsi="Sylfaen" w:cs="Sylfaen"/>
          <w:color w:val="000000"/>
          <w:lang w:val="ka-GE"/>
        </w:rPr>
        <w:t>თბილისსა</w:t>
      </w:r>
      <w:r w:rsidRPr="00506B8C">
        <w:rPr>
          <w:rFonts w:ascii="Sylfaen" w:hAnsi="Sylfaen"/>
          <w:color w:val="000000"/>
          <w:lang w:val="ka-GE"/>
        </w:rPr>
        <w:t xml:space="preserve"> </w:t>
      </w:r>
      <w:r w:rsidRPr="00506B8C">
        <w:rPr>
          <w:rFonts w:ascii="Sylfaen" w:hAnsi="Sylfaen" w:cs="Sylfaen"/>
          <w:color w:val="000000"/>
          <w:lang w:val="ka-GE"/>
        </w:rPr>
        <w:t>და</w:t>
      </w:r>
      <w:r w:rsidRPr="00506B8C">
        <w:rPr>
          <w:rFonts w:ascii="Sylfaen" w:hAnsi="Sylfaen"/>
          <w:color w:val="000000"/>
          <w:lang w:val="ka-GE"/>
        </w:rPr>
        <w:t xml:space="preserve"> </w:t>
      </w:r>
      <w:r w:rsidRPr="00506B8C">
        <w:rPr>
          <w:rFonts w:ascii="Sylfaen" w:hAnsi="Sylfaen" w:cs="Sylfaen"/>
          <w:color w:val="000000"/>
          <w:lang w:val="ka-GE"/>
        </w:rPr>
        <w:t>საქართველოს</w:t>
      </w:r>
      <w:r w:rsidRPr="00506B8C">
        <w:rPr>
          <w:rFonts w:ascii="Sylfaen" w:hAnsi="Sylfaen"/>
          <w:color w:val="000000"/>
          <w:lang w:val="ka-GE"/>
        </w:rPr>
        <w:t xml:space="preserve"> </w:t>
      </w:r>
      <w:r w:rsidRPr="00506B8C">
        <w:rPr>
          <w:rFonts w:ascii="Sylfaen" w:hAnsi="Sylfaen" w:cs="Sylfaen"/>
          <w:color w:val="000000"/>
          <w:lang w:val="ka-GE"/>
        </w:rPr>
        <w:t>სხვადასხვა</w:t>
      </w:r>
      <w:r w:rsidRPr="00506B8C">
        <w:rPr>
          <w:rFonts w:ascii="Sylfaen" w:hAnsi="Sylfaen"/>
          <w:color w:val="000000"/>
          <w:lang w:val="ka-GE"/>
        </w:rPr>
        <w:t xml:space="preserve"> </w:t>
      </w:r>
      <w:r w:rsidRPr="00506B8C">
        <w:rPr>
          <w:rFonts w:ascii="Sylfaen" w:hAnsi="Sylfaen" w:cs="Sylfaen"/>
          <w:color w:val="000000"/>
          <w:lang w:val="ka-GE"/>
        </w:rPr>
        <w:t>რეგიონში</w:t>
      </w:r>
      <w:r w:rsidRPr="00506B8C">
        <w:rPr>
          <w:rFonts w:ascii="Sylfaen" w:hAnsi="Sylfaen"/>
          <w:color w:val="000000"/>
          <w:lang w:val="ka-GE"/>
        </w:rPr>
        <w:t xml:space="preserve"> </w:t>
      </w:r>
      <w:r w:rsidRPr="00506B8C">
        <w:rPr>
          <w:rFonts w:ascii="Sylfaen" w:hAnsi="Sylfaen" w:cs="Sylfaen"/>
          <w:color w:val="000000"/>
          <w:lang w:val="ka-GE"/>
        </w:rPr>
        <w:t>მდებარე</w:t>
      </w:r>
      <w:r w:rsidRPr="00506B8C">
        <w:rPr>
          <w:rFonts w:ascii="Sylfaen" w:hAnsi="Sylfaen"/>
          <w:color w:val="000000"/>
          <w:lang w:val="ka-GE"/>
        </w:rPr>
        <w:t xml:space="preserve"> </w:t>
      </w:r>
      <w:r w:rsidRPr="00506B8C">
        <w:rPr>
          <w:rFonts w:ascii="Sylfaen" w:hAnsi="Sylfaen" w:cs="Sylfaen"/>
          <w:color w:val="000000"/>
          <w:lang w:val="ka-GE"/>
        </w:rPr>
        <w:t>ახალ</w:t>
      </w:r>
      <w:r w:rsidRPr="00506B8C">
        <w:rPr>
          <w:rFonts w:ascii="Sylfaen" w:hAnsi="Sylfaen"/>
          <w:color w:val="000000"/>
          <w:lang w:val="ka-GE"/>
        </w:rPr>
        <w:t xml:space="preserve"> </w:t>
      </w:r>
      <w:r w:rsidRPr="00506B8C">
        <w:rPr>
          <w:rFonts w:ascii="Sylfaen" w:hAnsi="Sylfaen" w:cs="Sylfaen"/>
          <w:color w:val="000000"/>
          <w:lang w:val="ka-GE"/>
        </w:rPr>
        <w:t>საცხოვრებელი</w:t>
      </w:r>
      <w:r w:rsidRPr="00506B8C">
        <w:rPr>
          <w:rFonts w:ascii="Sylfaen" w:hAnsi="Sylfaen"/>
          <w:color w:val="000000"/>
          <w:lang w:val="ka-GE"/>
        </w:rPr>
        <w:t xml:space="preserve"> </w:t>
      </w:r>
      <w:r w:rsidRPr="00506B8C">
        <w:rPr>
          <w:rFonts w:ascii="Sylfaen" w:hAnsi="Sylfaen" w:cs="Sylfaen"/>
          <w:color w:val="000000"/>
          <w:lang w:val="ka-GE"/>
        </w:rPr>
        <w:t>კორპუსებში</w:t>
      </w:r>
      <w:r w:rsidRPr="00506B8C">
        <w:rPr>
          <w:rFonts w:ascii="Sylfaen" w:hAnsi="Sylfaen"/>
          <w:color w:val="000000"/>
          <w:lang w:val="ka-GE"/>
        </w:rPr>
        <w:t xml:space="preserve"> </w:t>
      </w:r>
      <w:r w:rsidRPr="00506B8C">
        <w:rPr>
          <w:rFonts w:ascii="Sylfaen" w:hAnsi="Sylfaen" w:cs="Sylfaen"/>
          <w:color w:val="000000"/>
          <w:lang w:val="ka-GE"/>
        </w:rPr>
        <w:t>საცხოვრებელი</w:t>
      </w:r>
      <w:r w:rsidRPr="00506B8C">
        <w:rPr>
          <w:rFonts w:ascii="Sylfaen" w:hAnsi="Sylfaen"/>
          <w:color w:val="000000"/>
          <w:lang w:val="ka-GE"/>
        </w:rPr>
        <w:t xml:space="preserve"> </w:t>
      </w:r>
      <w:r w:rsidRPr="00506B8C">
        <w:rPr>
          <w:rFonts w:ascii="Sylfaen" w:hAnsi="Sylfaen" w:cs="Sylfaen"/>
          <w:color w:val="000000"/>
          <w:lang w:val="ka-GE"/>
        </w:rPr>
        <w:t>ბინა</w:t>
      </w:r>
      <w:r w:rsidRPr="00506B8C">
        <w:rPr>
          <w:rFonts w:ascii="Sylfaen" w:hAnsi="Sylfaen"/>
          <w:color w:val="000000"/>
          <w:lang w:val="ka-GE"/>
        </w:rPr>
        <w:t xml:space="preserve"> </w:t>
      </w:r>
      <w:r w:rsidRPr="00506B8C">
        <w:rPr>
          <w:rFonts w:ascii="Sylfaen" w:hAnsi="Sylfaen" w:cs="Sylfaen"/>
          <w:color w:val="000000"/>
          <w:lang w:val="ka-GE"/>
        </w:rPr>
        <w:t>გადაეცა</w:t>
      </w:r>
      <w:r w:rsidRPr="00506B8C">
        <w:rPr>
          <w:rFonts w:ascii="Sylfaen" w:hAnsi="Sylfaen"/>
          <w:color w:val="000000"/>
          <w:lang w:val="ka-GE"/>
        </w:rPr>
        <w:t xml:space="preserve"> </w:t>
      </w:r>
      <w:r w:rsidRPr="00506B8C">
        <w:rPr>
          <w:rFonts w:ascii="Sylfaen" w:hAnsi="Sylfaen" w:cs="Sylfaen"/>
          <w:color w:val="000000"/>
          <w:lang w:val="ka-GE"/>
        </w:rPr>
        <w:t>დევნილთა</w:t>
      </w:r>
      <w:r w:rsidRPr="00506B8C">
        <w:rPr>
          <w:rFonts w:ascii="Sylfaen" w:hAnsi="Sylfaen"/>
          <w:color w:val="000000"/>
          <w:lang w:val="ka-GE"/>
        </w:rPr>
        <w:t xml:space="preserve"> 304 </w:t>
      </w:r>
      <w:r w:rsidRPr="00506B8C">
        <w:rPr>
          <w:rFonts w:ascii="Sylfaen" w:hAnsi="Sylfaen" w:cs="Sylfaen"/>
          <w:color w:val="000000"/>
          <w:lang w:val="ka-GE"/>
        </w:rPr>
        <w:t>ოჯახს</w:t>
      </w:r>
      <w:r w:rsidRPr="00506B8C">
        <w:rPr>
          <w:rFonts w:ascii="Sylfaen" w:hAnsi="Sylfaen"/>
          <w:color w:val="000000"/>
          <w:lang w:val="ka-GE"/>
        </w:rPr>
        <w:t>;</w:t>
      </w:r>
    </w:p>
    <w:p w14:paraId="34B0B6BC" w14:textId="77777777" w:rsidR="00482CE0" w:rsidRPr="00506B8C" w:rsidRDefault="00482CE0" w:rsidP="00501D95">
      <w:pPr>
        <w:ind w:left="180"/>
        <w:jc w:val="both"/>
        <w:rPr>
          <w:color w:val="000000"/>
        </w:rPr>
      </w:pPr>
      <w:r w:rsidRPr="00506B8C">
        <w:rPr>
          <w:rFonts w:ascii="Sylfaen" w:hAnsi="Sylfaen"/>
          <w:color w:val="000000"/>
        </w:rPr>
        <w:lastRenderedPageBreak/>
        <w:t>მიზნობრივი</w:t>
      </w:r>
      <w:r w:rsidRPr="00506B8C">
        <w:rPr>
          <w:color w:val="000000"/>
        </w:rPr>
        <w:t xml:space="preserve"> </w:t>
      </w:r>
      <w:r w:rsidRPr="00506B8C">
        <w:rPr>
          <w:rFonts w:ascii="Sylfaen" w:hAnsi="Sylfaen"/>
          <w:color w:val="000000"/>
        </w:rPr>
        <w:t>მაჩვენებელი</w:t>
      </w:r>
      <w:r w:rsidRPr="00506B8C">
        <w:rPr>
          <w:color w:val="000000"/>
        </w:rPr>
        <w:t xml:space="preserve"> - </w:t>
      </w:r>
      <w:r w:rsidRPr="00506B8C">
        <w:rPr>
          <w:rFonts w:ascii="Sylfaen" w:hAnsi="Sylfaen"/>
          <w:color w:val="000000"/>
        </w:rPr>
        <w:t>თბილისსა</w:t>
      </w:r>
      <w:r w:rsidRPr="00506B8C">
        <w:rPr>
          <w:color w:val="000000"/>
        </w:rPr>
        <w:t xml:space="preserve"> </w:t>
      </w:r>
      <w:r w:rsidRPr="00506B8C">
        <w:rPr>
          <w:rFonts w:ascii="Sylfaen" w:hAnsi="Sylfaen"/>
          <w:color w:val="000000"/>
        </w:rPr>
        <w:t>და</w:t>
      </w:r>
      <w:r w:rsidRPr="00506B8C">
        <w:rPr>
          <w:color w:val="000000"/>
        </w:rPr>
        <w:t xml:space="preserve"> </w:t>
      </w:r>
      <w:r w:rsidRPr="00506B8C">
        <w:rPr>
          <w:rFonts w:ascii="Sylfaen" w:hAnsi="Sylfaen"/>
          <w:color w:val="000000"/>
        </w:rPr>
        <w:t>საქართველოს</w:t>
      </w:r>
      <w:r w:rsidRPr="00506B8C">
        <w:rPr>
          <w:color w:val="000000"/>
        </w:rPr>
        <w:t xml:space="preserve"> </w:t>
      </w:r>
      <w:r w:rsidRPr="00506B8C">
        <w:rPr>
          <w:rFonts w:ascii="Sylfaen" w:hAnsi="Sylfaen"/>
          <w:color w:val="000000"/>
        </w:rPr>
        <w:t>სხვადასხვა</w:t>
      </w:r>
      <w:r w:rsidRPr="00506B8C">
        <w:rPr>
          <w:color w:val="000000"/>
        </w:rPr>
        <w:t xml:space="preserve"> </w:t>
      </w:r>
      <w:r w:rsidRPr="00506B8C">
        <w:rPr>
          <w:rFonts w:ascii="Sylfaen" w:hAnsi="Sylfaen"/>
          <w:color w:val="000000"/>
        </w:rPr>
        <w:t>რეგიონში</w:t>
      </w:r>
      <w:r w:rsidRPr="00506B8C">
        <w:rPr>
          <w:color w:val="000000"/>
        </w:rPr>
        <w:t xml:space="preserve"> </w:t>
      </w:r>
      <w:r w:rsidRPr="00506B8C">
        <w:rPr>
          <w:rFonts w:ascii="Sylfaen" w:hAnsi="Sylfaen"/>
          <w:color w:val="000000"/>
        </w:rPr>
        <w:t>მდებარე</w:t>
      </w:r>
      <w:r w:rsidRPr="00506B8C">
        <w:rPr>
          <w:color w:val="000000"/>
        </w:rPr>
        <w:t xml:space="preserve"> </w:t>
      </w:r>
      <w:r w:rsidRPr="00506B8C">
        <w:rPr>
          <w:rFonts w:ascii="Sylfaen" w:hAnsi="Sylfaen"/>
          <w:color w:val="000000"/>
        </w:rPr>
        <w:t>ახალ</w:t>
      </w:r>
      <w:r w:rsidRPr="00506B8C">
        <w:rPr>
          <w:color w:val="000000"/>
        </w:rPr>
        <w:t xml:space="preserve"> </w:t>
      </w:r>
      <w:r w:rsidRPr="00506B8C">
        <w:rPr>
          <w:rFonts w:ascii="Sylfaen" w:hAnsi="Sylfaen"/>
          <w:color w:val="000000"/>
        </w:rPr>
        <w:t>საცხოვრებელი</w:t>
      </w:r>
      <w:r w:rsidRPr="00506B8C">
        <w:rPr>
          <w:color w:val="000000"/>
        </w:rPr>
        <w:t xml:space="preserve"> </w:t>
      </w:r>
      <w:r w:rsidRPr="00506B8C">
        <w:rPr>
          <w:rFonts w:ascii="Sylfaen" w:hAnsi="Sylfaen"/>
          <w:color w:val="000000"/>
        </w:rPr>
        <w:t>კორპუსებში</w:t>
      </w:r>
      <w:r w:rsidRPr="00506B8C">
        <w:rPr>
          <w:color w:val="000000"/>
        </w:rPr>
        <w:t xml:space="preserve"> </w:t>
      </w:r>
      <w:r w:rsidRPr="00506B8C">
        <w:rPr>
          <w:rFonts w:ascii="Sylfaen" w:hAnsi="Sylfaen"/>
          <w:color w:val="000000"/>
        </w:rPr>
        <w:t>საცხოვრებელი</w:t>
      </w:r>
      <w:r w:rsidRPr="00506B8C">
        <w:rPr>
          <w:color w:val="000000"/>
        </w:rPr>
        <w:t xml:space="preserve"> </w:t>
      </w:r>
      <w:r w:rsidRPr="00506B8C">
        <w:rPr>
          <w:rFonts w:ascii="Sylfaen" w:hAnsi="Sylfaen"/>
          <w:color w:val="000000"/>
        </w:rPr>
        <w:t>ბინა</w:t>
      </w:r>
      <w:r w:rsidRPr="00506B8C">
        <w:rPr>
          <w:color w:val="000000"/>
        </w:rPr>
        <w:t xml:space="preserve"> </w:t>
      </w:r>
      <w:r w:rsidRPr="00506B8C">
        <w:rPr>
          <w:rFonts w:ascii="Sylfaen" w:hAnsi="Sylfaen"/>
          <w:color w:val="000000"/>
        </w:rPr>
        <w:t>გადაეცემა</w:t>
      </w:r>
      <w:r w:rsidRPr="00506B8C">
        <w:rPr>
          <w:color w:val="000000"/>
        </w:rPr>
        <w:t xml:space="preserve"> </w:t>
      </w:r>
      <w:r w:rsidRPr="00506B8C">
        <w:rPr>
          <w:rFonts w:ascii="Sylfaen" w:hAnsi="Sylfaen"/>
          <w:color w:val="000000"/>
        </w:rPr>
        <w:t>დევნილთა</w:t>
      </w:r>
      <w:r w:rsidRPr="00506B8C">
        <w:rPr>
          <w:color w:val="000000"/>
        </w:rPr>
        <w:t xml:space="preserve"> 908 </w:t>
      </w:r>
      <w:r w:rsidRPr="00506B8C">
        <w:rPr>
          <w:rFonts w:ascii="Sylfaen" w:hAnsi="Sylfaen"/>
          <w:color w:val="000000"/>
        </w:rPr>
        <w:t>ოჯახს</w:t>
      </w:r>
      <w:r w:rsidRPr="00506B8C">
        <w:rPr>
          <w:color w:val="000000"/>
        </w:rPr>
        <w:t>;</w:t>
      </w:r>
    </w:p>
    <w:p w14:paraId="7A5F15D2" w14:textId="77777777" w:rsidR="00482CE0" w:rsidRPr="00506B8C" w:rsidRDefault="00482CE0" w:rsidP="00501D95">
      <w:pPr>
        <w:ind w:left="180"/>
        <w:jc w:val="both"/>
        <w:rPr>
          <w:color w:val="000000"/>
        </w:rPr>
      </w:pPr>
      <w:r w:rsidRPr="00506B8C">
        <w:rPr>
          <w:rFonts w:ascii="Sylfaen" w:hAnsi="Sylfaen" w:cs="Sylfaen"/>
          <w:color w:val="000000"/>
        </w:rPr>
        <w:t>მიღწეული საბოლოო შედეგის შეფასების ინდიკატორი -</w:t>
      </w:r>
      <w:r w:rsidRPr="00506B8C">
        <w:rPr>
          <w:rFonts w:ascii="Sylfaen" w:hAnsi="Sylfaen" w:cs="Sylfaen"/>
          <w:color w:val="000000"/>
          <w:lang w:val="ka-GE"/>
        </w:rPr>
        <w:t xml:space="preserve"> </w:t>
      </w:r>
      <w:r w:rsidRPr="00506B8C">
        <w:rPr>
          <w:rFonts w:ascii="Sylfaen" w:hAnsi="Sylfaen"/>
          <w:color w:val="000000"/>
        </w:rPr>
        <w:t>თბილისსა</w:t>
      </w:r>
      <w:r w:rsidRPr="00506B8C">
        <w:rPr>
          <w:color w:val="000000"/>
        </w:rPr>
        <w:t xml:space="preserve"> </w:t>
      </w:r>
      <w:r w:rsidRPr="00506B8C">
        <w:rPr>
          <w:rFonts w:ascii="Sylfaen" w:hAnsi="Sylfaen"/>
          <w:color w:val="000000"/>
        </w:rPr>
        <w:t>და</w:t>
      </w:r>
      <w:r w:rsidRPr="00506B8C">
        <w:rPr>
          <w:color w:val="000000"/>
        </w:rPr>
        <w:t xml:space="preserve"> </w:t>
      </w:r>
      <w:r w:rsidRPr="00506B8C">
        <w:rPr>
          <w:rFonts w:ascii="Sylfaen" w:hAnsi="Sylfaen"/>
          <w:color w:val="000000"/>
        </w:rPr>
        <w:t>საქართველოს</w:t>
      </w:r>
      <w:r w:rsidRPr="00506B8C">
        <w:rPr>
          <w:color w:val="000000"/>
        </w:rPr>
        <w:t xml:space="preserve"> </w:t>
      </w:r>
      <w:r w:rsidRPr="00506B8C">
        <w:rPr>
          <w:rFonts w:ascii="Sylfaen" w:hAnsi="Sylfaen"/>
          <w:color w:val="000000"/>
        </w:rPr>
        <w:t>სხვადასხვა</w:t>
      </w:r>
      <w:r w:rsidRPr="00506B8C">
        <w:rPr>
          <w:color w:val="000000"/>
        </w:rPr>
        <w:t xml:space="preserve"> </w:t>
      </w:r>
      <w:r w:rsidRPr="00506B8C">
        <w:rPr>
          <w:rFonts w:ascii="Sylfaen" w:hAnsi="Sylfaen"/>
          <w:color w:val="000000"/>
        </w:rPr>
        <w:t>რეგიონში</w:t>
      </w:r>
      <w:r w:rsidRPr="00506B8C">
        <w:rPr>
          <w:color w:val="000000"/>
        </w:rPr>
        <w:t xml:space="preserve"> </w:t>
      </w:r>
      <w:r w:rsidRPr="00506B8C">
        <w:rPr>
          <w:rFonts w:ascii="Sylfaen" w:hAnsi="Sylfaen"/>
          <w:color w:val="000000"/>
        </w:rPr>
        <w:t>მდებარე</w:t>
      </w:r>
      <w:r w:rsidRPr="00506B8C">
        <w:rPr>
          <w:color w:val="000000"/>
        </w:rPr>
        <w:t xml:space="preserve"> </w:t>
      </w:r>
      <w:r w:rsidRPr="00506B8C">
        <w:rPr>
          <w:rFonts w:ascii="Sylfaen" w:hAnsi="Sylfaen"/>
          <w:color w:val="000000"/>
        </w:rPr>
        <w:t>ახალ</w:t>
      </w:r>
      <w:r w:rsidRPr="00506B8C">
        <w:rPr>
          <w:color w:val="000000"/>
        </w:rPr>
        <w:t xml:space="preserve"> </w:t>
      </w:r>
      <w:r w:rsidRPr="00506B8C">
        <w:rPr>
          <w:rFonts w:ascii="Sylfaen" w:hAnsi="Sylfaen"/>
          <w:color w:val="000000"/>
        </w:rPr>
        <w:t>საცხოვრებელი</w:t>
      </w:r>
      <w:r w:rsidRPr="00506B8C">
        <w:rPr>
          <w:color w:val="000000"/>
        </w:rPr>
        <w:t xml:space="preserve"> </w:t>
      </w:r>
      <w:r w:rsidRPr="00506B8C">
        <w:rPr>
          <w:rFonts w:ascii="Sylfaen" w:hAnsi="Sylfaen"/>
          <w:color w:val="000000"/>
        </w:rPr>
        <w:t>კორპუსებში</w:t>
      </w:r>
      <w:r w:rsidRPr="00506B8C">
        <w:rPr>
          <w:color w:val="000000"/>
        </w:rPr>
        <w:t xml:space="preserve"> </w:t>
      </w:r>
      <w:r w:rsidRPr="00506B8C">
        <w:rPr>
          <w:rFonts w:ascii="Sylfaen" w:hAnsi="Sylfaen"/>
          <w:color w:val="000000"/>
        </w:rPr>
        <w:t>საცხოვრებელი</w:t>
      </w:r>
      <w:r w:rsidRPr="00506B8C">
        <w:rPr>
          <w:color w:val="000000"/>
        </w:rPr>
        <w:t xml:space="preserve"> </w:t>
      </w:r>
      <w:r w:rsidRPr="00506B8C">
        <w:rPr>
          <w:rFonts w:ascii="Sylfaen" w:hAnsi="Sylfaen"/>
          <w:color w:val="000000"/>
        </w:rPr>
        <w:t>ბინა</w:t>
      </w:r>
      <w:r w:rsidRPr="00506B8C">
        <w:rPr>
          <w:color w:val="000000"/>
        </w:rPr>
        <w:t xml:space="preserve"> </w:t>
      </w:r>
      <w:r w:rsidRPr="00506B8C">
        <w:rPr>
          <w:rFonts w:ascii="Sylfaen" w:hAnsi="Sylfaen"/>
          <w:color w:val="000000"/>
        </w:rPr>
        <w:t>გადაეცა</w:t>
      </w:r>
      <w:r w:rsidRPr="00506B8C">
        <w:rPr>
          <w:color w:val="000000"/>
        </w:rPr>
        <w:t xml:space="preserve"> </w:t>
      </w:r>
      <w:r w:rsidRPr="00506B8C">
        <w:rPr>
          <w:rFonts w:ascii="Sylfaen" w:hAnsi="Sylfaen"/>
          <w:color w:val="000000"/>
        </w:rPr>
        <w:t>დევნილთა</w:t>
      </w:r>
      <w:r w:rsidRPr="00506B8C">
        <w:rPr>
          <w:color w:val="000000"/>
        </w:rPr>
        <w:t xml:space="preserve"> </w:t>
      </w:r>
      <w:r w:rsidRPr="00506B8C">
        <w:rPr>
          <w:rFonts w:ascii="Sylfaen" w:hAnsi="Sylfaen"/>
          <w:color w:val="000000"/>
          <w:lang w:val="ka-GE"/>
        </w:rPr>
        <w:t>813</w:t>
      </w:r>
      <w:r w:rsidRPr="00506B8C">
        <w:rPr>
          <w:rFonts w:ascii="Sylfaen" w:hAnsi="Sylfaen"/>
          <w:color w:val="000000"/>
        </w:rPr>
        <w:t xml:space="preserve"> ოჯახს;</w:t>
      </w:r>
    </w:p>
    <w:p w14:paraId="2CD51D17" w14:textId="77777777" w:rsidR="00482CE0" w:rsidRPr="00506B8C" w:rsidRDefault="00482CE0"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left="180"/>
        <w:jc w:val="both"/>
        <w:rPr>
          <w:rFonts w:ascii="Sylfaen" w:hAnsi="Sylfaen" w:cs="Sylfaen"/>
          <w:lang w:val="ka-GE"/>
        </w:rPr>
      </w:pPr>
      <w:r w:rsidRPr="00506B8C">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506B8C">
        <w:rPr>
          <w:rFonts w:ascii="Sylfaen" w:hAnsi="Sylfaen" w:cs="Sylfaen"/>
          <w:lang w:val="ka-GE"/>
        </w:rPr>
        <w:t xml:space="preserve"> - 89.5%. </w:t>
      </w:r>
      <w:r w:rsidRPr="00506B8C">
        <w:rPr>
          <w:rFonts w:ascii="Sylfaen" w:hAnsi="Sylfaen"/>
          <w:color w:val="000000"/>
        </w:rPr>
        <w:t>თბილისსა</w:t>
      </w:r>
      <w:r w:rsidRPr="00506B8C">
        <w:rPr>
          <w:color w:val="000000"/>
        </w:rPr>
        <w:t xml:space="preserve"> </w:t>
      </w:r>
      <w:r w:rsidRPr="00506B8C">
        <w:rPr>
          <w:rFonts w:ascii="Sylfaen" w:hAnsi="Sylfaen"/>
          <w:color w:val="000000"/>
        </w:rPr>
        <w:t>და</w:t>
      </w:r>
      <w:r w:rsidRPr="00506B8C">
        <w:rPr>
          <w:color w:val="000000"/>
        </w:rPr>
        <w:t xml:space="preserve"> </w:t>
      </w:r>
      <w:r w:rsidRPr="00506B8C">
        <w:rPr>
          <w:rFonts w:ascii="Sylfaen" w:hAnsi="Sylfaen"/>
          <w:color w:val="000000"/>
        </w:rPr>
        <w:t>საქართველოს</w:t>
      </w:r>
      <w:r w:rsidRPr="00506B8C">
        <w:rPr>
          <w:color w:val="000000"/>
        </w:rPr>
        <w:t xml:space="preserve"> </w:t>
      </w:r>
      <w:r w:rsidRPr="00506B8C">
        <w:rPr>
          <w:rFonts w:ascii="Sylfaen" w:hAnsi="Sylfaen"/>
          <w:color w:val="000000"/>
        </w:rPr>
        <w:t>სხვადასხვა</w:t>
      </w:r>
      <w:r w:rsidRPr="00506B8C">
        <w:rPr>
          <w:color w:val="000000"/>
        </w:rPr>
        <w:t xml:space="preserve"> </w:t>
      </w:r>
      <w:r w:rsidRPr="00506B8C">
        <w:rPr>
          <w:rFonts w:ascii="Sylfaen" w:hAnsi="Sylfaen"/>
          <w:color w:val="000000"/>
        </w:rPr>
        <w:t>რეგიონში</w:t>
      </w:r>
      <w:r w:rsidRPr="00506B8C">
        <w:rPr>
          <w:color w:val="000000"/>
        </w:rPr>
        <w:t xml:space="preserve"> </w:t>
      </w:r>
      <w:r w:rsidRPr="00506B8C">
        <w:rPr>
          <w:rFonts w:ascii="Sylfaen" w:hAnsi="Sylfaen"/>
          <w:color w:val="000000"/>
        </w:rPr>
        <w:t>მდებარე</w:t>
      </w:r>
      <w:r w:rsidRPr="00506B8C">
        <w:rPr>
          <w:color w:val="000000"/>
        </w:rPr>
        <w:t xml:space="preserve"> </w:t>
      </w:r>
      <w:r w:rsidRPr="00506B8C">
        <w:rPr>
          <w:rFonts w:ascii="Sylfaen" w:hAnsi="Sylfaen"/>
          <w:color w:val="000000"/>
        </w:rPr>
        <w:t>ახალ</w:t>
      </w:r>
      <w:r w:rsidRPr="00506B8C">
        <w:rPr>
          <w:color w:val="000000"/>
        </w:rPr>
        <w:t xml:space="preserve"> </w:t>
      </w:r>
      <w:r w:rsidRPr="00506B8C">
        <w:rPr>
          <w:rFonts w:ascii="Sylfaen" w:hAnsi="Sylfaen"/>
          <w:color w:val="000000"/>
        </w:rPr>
        <w:t>საცხოვრებელი</w:t>
      </w:r>
      <w:r w:rsidRPr="00506B8C">
        <w:rPr>
          <w:color w:val="000000"/>
        </w:rPr>
        <w:t xml:space="preserve"> </w:t>
      </w:r>
      <w:r w:rsidRPr="00506B8C">
        <w:rPr>
          <w:rFonts w:ascii="Sylfaen" w:hAnsi="Sylfaen"/>
          <w:color w:val="000000"/>
        </w:rPr>
        <w:t>კორპუსებში</w:t>
      </w:r>
      <w:r w:rsidRPr="00506B8C">
        <w:rPr>
          <w:rFonts w:ascii="Sylfaen" w:hAnsi="Sylfaen"/>
          <w:color w:val="000000"/>
          <w:lang w:val="ka-GE"/>
        </w:rPr>
        <w:t xml:space="preserve">, რომლებიც დასრულდა საანგარიშო პერიოდის </w:t>
      </w:r>
      <w:r w:rsidRPr="00506B8C">
        <w:rPr>
          <w:rFonts w:ascii="Sylfaen" w:hAnsi="Sylfaen"/>
          <w:color w:val="000000"/>
        </w:rPr>
        <w:t xml:space="preserve">IV </w:t>
      </w:r>
      <w:r w:rsidRPr="00506B8C">
        <w:rPr>
          <w:rFonts w:ascii="Sylfaen" w:hAnsi="Sylfaen"/>
          <w:color w:val="000000"/>
          <w:lang w:val="ka-GE"/>
        </w:rPr>
        <w:t xml:space="preserve">კვარტალში, </w:t>
      </w:r>
      <w:r w:rsidRPr="00506B8C">
        <w:rPr>
          <w:rFonts w:ascii="Sylfaen" w:hAnsi="Sylfaen"/>
          <w:color w:val="000000"/>
        </w:rPr>
        <w:t>საცხოვრებელი</w:t>
      </w:r>
      <w:r w:rsidRPr="00506B8C">
        <w:rPr>
          <w:color w:val="000000"/>
        </w:rPr>
        <w:t xml:space="preserve"> </w:t>
      </w:r>
      <w:r w:rsidRPr="00506B8C">
        <w:rPr>
          <w:rFonts w:ascii="Sylfaen" w:hAnsi="Sylfaen"/>
          <w:color w:val="000000"/>
        </w:rPr>
        <w:t>ბინა</w:t>
      </w:r>
      <w:r w:rsidRPr="00506B8C">
        <w:rPr>
          <w:color w:val="000000"/>
        </w:rPr>
        <w:t xml:space="preserve">  </w:t>
      </w:r>
      <w:r w:rsidRPr="00506B8C">
        <w:rPr>
          <w:rFonts w:ascii="Sylfaen" w:hAnsi="Sylfaen"/>
          <w:color w:val="000000"/>
        </w:rPr>
        <w:t>დევნილ</w:t>
      </w:r>
      <w:r w:rsidRPr="00506B8C">
        <w:rPr>
          <w:rFonts w:ascii="Sylfaen" w:hAnsi="Sylfaen"/>
          <w:color w:val="000000"/>
          <w:lang w:val="ka-GE"/>
        </w:rPr>
        <w:t xml:space="preserve"> ოჯახებს </w:t>
      </w:r>
      <w:r w:rsidRPr="00506B8C">
        <w:rPr>
          <w:rFonts w:ascii="Sylfaen" w:hAnsi="Sylfaen"/>
          <w:color w:val="000000"/>
        </w:rPr>
        <w:t>გადაეც</w:t>
      </w:r>
      <w:r w:rsidRPr="00506B8C">
        <w:rPr>
          <w:rFonts w:ascii="Sylfaen" w:hAnsi="Sylfaen"/>
          <w:color w:val="000000"/>
          <w:lang w:val="ka-GE"/>
        </w:rPr>
        <w:t>ემა 2018 წელს;</w:t>
      </w:r>
    </w:p>
    <w:p w14:paraId="06C9C251" w14:textId="77777777" w:rsidR="00482CE0" w:rsidRPr="00506B8C" w:rsidRDefault="00482CE0" w:rsidP="00501D95">
      <w:pPr>
        <w:ind w:left="180" w:hanging="540"/>
        <w:jc w:val="both"/>
        <w:rPr>
          <w:color w:val="000000"/>
        </w:rPr>
      </w:pPr>
    </w:p>
    <w:p w14:paraId="0530516E" w14:textId="77777777" w:rsidR="00482CE0" w:rsidRPr="00506B8C" w:rsidRDefault="00482CE0" w:rsidP="00501D95">
      <w:pPr>
        <w:numPr>
          <w:ilvl w:val="0"/>
          <w:numId w:val="151"/>
        </w:numPr>
        <w:spacing w:after="0" w:line="240" w:lineRule="auto"/>
        <w:ind w:left="180" w:hanging="540"/>
        <w:jc w:val="both"/>
        <w:rPr>
          <w:color w:val="000000"/>
        </w:rPr>
      </w:pPr>
      <w:r w:rsidRPr="00506B8C">
        <w:rPr>
          <w:rFonts w:ascii="Sylfaen" w:hAnsi="Sylfaen"/>
          <w:color w:val="000000"/>
        </w:rPr>
        <w:t>საბაზისო</w:t>
      </w:r>
      <w:r w:rsidRPr="00506B8C">
        <w:rPr>
          <w:color w:val="000000"/>
        </w:rPr>
        <w:t xml:space="preserve"> </w:t>
      </w:r>
      <w:r w:rsidRPr="00506B8C">
        <w:rPr>
          <w:rFonts w:ascii="Sylfaen" w:hAnsi="Sylfaen"/>
          <w:color w:val="000000"/>
        </w:rPr>
        <w:t>მაჩვენებელი</w:t>
      </w:r>
      <w:r w:rsidRPr="00506B8C">
        <w:rPr>
          <w:color w:val="000000"/>
        </w:rPr>
        <w:t xml:space="preserve"> - 2016 </w:t>
      </w:r>
      <w:r w:rsidRPr="00506B8C">
        <w:rPr>
          <w:rFonts w:ascii="Sylfaen" w:hAnsi="Sylfaen"/>
          <w:color w:val="000000"/>
        </w:rPr>
        <w:t>წელს</w:t>
      </w:r>
      <w:r w:rsidRPr="00506B8C">
        <w:rPr>
          <w:color w:val="000000"/>
        </w:rPr>
        <w:t xml:space="preserve"> 774 </w:t>
      </w:r>
      <w:r w:rsidRPr="00506B8C">
        <w:rPr>
          <w:rFonts w:ascii="Sylfaen" w:hAnsi="Sylfaen"/>
          <w:color w:val="000000"/>
        </w:rPr>
        <w:t>დევნილ</w:t>
      </w:r>
      <w:r w:rsidRPr="00506B8C">
        <w:rPr>
          <w:color w:val="000000"/>
        </w:rPr>
        <w:t xml:space="preserve"> </w:t>
      </w:r>
      <w:r w:rsidRPr="00506B8C">
        <w:rPr>
          <w:rFonts w:ascii="Sylfaen" w:hAnsi="Sylfaen"/>
          <w:color w:val="000000"/>
        </w:rPr>
        <w:t>ოჯახს</w:t>
      </w:r>
      <w:r w:rsidRPr="00506B8C">
        <w:rPr>
          <w:color w:val="000000"/>
        </w:rPr>
        <w:t xml:space="preserve"> </w:t>
      </w:r>
      <w:r w:rsidRPr="00506B8C">
        <w:rPr>
          <w:rFonts w:ascii="Sylfaen" w:hAnsi="Sylfaen"/>
          <w:color w:val="000000"/>
        </w:rPr>
        <w:t>გადაეცა</w:t>
      </w:r>
      <w:r w:rsidRPr="00506B8C">
        <w:rPr>
          <w:color w:val="000000"/>
        </w:rPr>
        <w:t xml:space="preserve"> </w:t>
      </w:r>
      <w:r w:rsidRPr="00506B8C">
        <w:rPr>
          <w:rFonts w:ascii="Sylfaen" w:hAnsi="Sylfaen"/>
          <w:color w:val="000000"/>
        </w:rPr>
        <w:t>ქართველი</w:t>
      </w:r>
      <w:r w:rsidRPr="00506B8C">
        <w:rPr>
          <w:color w:val="000000"/>
        </w:rPr>
        <w:t xml:space="preserve"> </w:t>
      </w:r>
      <w:r w:rsidRPr="00506B8C">
        <w:rPr>
          <w:rFonts w:ascii="Sylfaen" w:hAnsi="Sylfaen"/>
          <w:color w:val="000000"/>
        </w:rPr>
        <w:t>მენაშენეებისაგან</w:t>
      </w:r>
      <w:r w:rsidRPr="00506B8C">
        <w:rPr>
          <w:color w:val="000000"/>
        </w:rPr>
        <w:t xml:space="preserve"> </w:t>
      </w:r>
      <w:r w:rsidRPr="00506B8C">
        <w:rPr>
          <w:rFonts w:ascii="Sylfaen" w:hAnsi="Sylfaen"/>
          <w:color w:val="000000"/>
        </w:rPr>
        <w:t>და</w:t>
      </w:r>
      <w:r w:rsidRPr="00506B8C">
        <w:rPr>
          <w:color w:val="000000"/>
        </w:rPr>
        <w:t xml:space="preserve"> </w:t>
      </w:r>
      <w:r w:rsidRPr="00506B8C">
        <w:rPr>
          <w:rFonts w:ascii="Sylfaen" w:hAnsi="Sylfaen"/>
          <w:color w:val="000000"/>
        </w:rPr>
        <w:t>ჰუალინგ</w:t>
      </w:r>
      <w:r w:rsidRPr="00506B8C">
        <w:rPr>
          <w:color w:val="000000"/>
        </w:rPr>
        <w:t xml:space="preserve"> </w:t>
      </w:r>
      <w:r w:rsidRPr="00506B8C">
        <w:rPr>
          <w:rFonts w:ascii="Sylfaen" w:hAnsi="Sylfaen"/>
          <w:color w:val="000000"/>
        </w:rPr>
        <w:t>ჯგუფისაგან</w:t>
      </w:r>
      <w:r w:rsidRPr="00506B8C">
        <w:rPr>
          <w:color w:val="000000"/>
        </w:rPr>
        <w:t xml:space="preserve"> </w:t>
      </w:r>
      <w:r w:rsidRPr="00506B8C">
        <w:rPr>
          <w:rFonts w:ascii="Sylfaen" w:hAnsi="Sylfaen"/>
          <w:color w:val="000000"/>
        </w:rPr>
        <w:t>შესყიდული</w:t>
      </w:r>
      <w:r w:rsidRPr="00506B8C">
        <w:rPr>
          <w:color w:val="000000"/>
        </w:rPr>
        <w:t xml:space="preserve"> </w:t>
      </w:r>
      <w:r w:rsidRPr="00506B8C">
        <w:rPr>
          <w:rFonts w:ascii="Sylfaen" w:hAnsi="Sylfaen"/>
          <w:color w:val="000000"/>
        </w:rPr>
        <w:t>ბინა</w:t>
      </w:r>
      <w:r w:rsidRPr="00506B8C">
        <w:rPr>
          <w:color w:val="000000"/>
        </w:rPr>
        <w:t>;</w:t>
      </w:r>
    </w:p>
    <w:p w14:paraId="29B09EB0" w14:textId="77777777" w:rsidR="00482CE0" w:rsidRPr="00506B8C" w:rsidRDefault="00482CE0" w:rsidP="00501D95">
      <w:pPr>
        <w:ind w:left="180"/>
        <w:jc w:val="both"/>
        <w:rPr>
          <w:color w:val="000000"/>
        </w:rPr>
      </w:pPr>
      <w:r w:rsidRPr="00506B8C">
        <w:rPr>
          <w:rFonts w:ascii="Sylfaen" w:hAnsi="Sylfaen"/>
          <w:color w:val="000000"/>
        </w:rPr>
        <w:t>მიზნობრივი</w:t>
      </w:r>
      <w:r w:rsidRPr="00506B8C">
        <w:rPr>
          <w:color w:val="000000"/>
        </w:rPr>
        <w:t xml:space="preserve"> </w:t>
      </w:r>
      <w:r w:rsidRPr="00506B8C">
        <w:rPr>
          <w:rFonts w:ascii="Sylfaen" w:hAnsi="Sylfaen"/>
          <w:color w:val="000000"/>
        </w:rPr>
        <w:t>მაჩვენებელი</w:t>
      </w:r>
      <w:r w:rsidRPr="00506B8C">
        <w:rPr>
          <w:color w:val="000000"/>
        </w:rPr>
        <w:t xml:space="preserve"> - 400 </w:t>
      </w:r>
      <w:r w:rsidRPr="00506B8C">
        <w:rPr>
          <w:rFonts w:ascii="Sylfaen" w:hAnsi="Sylfaen"/>
          <w:color w:val="000000"/>
        </w:rPr>
        <w:t>დევნილ</w:t>
      </w:r>
      <w:r w:rsidRPr="00506B8C">
        <w:rPr>
          <w:color w:val="000000"/>
        </w:rPr>
        <w:t xml:space="preserve"> </w:t>
      </w:r>
      <w:r w:rsidRPr="00506B8C">
        <w:rPr>
          <w:rFonts w:ascii="Sylfaen" w:hAnsi="Sylfaen"/>
          <w:color w:val="000000"/>
        </w:rPr>
        <w:t>ოჯახს</w:t>
      </w:r>
      <w:r w:rsidRPr="00506B8C">
        <w:rPr>
          <w:color w:val="000000"/>
        </w:rPr>
        <w:t xml:space="preserve"> </w:t>
      </w:r>
      <w:r w:rsidRPr="00506B8C">
        <w:rPr>
          <w:rFonts w:ascii="Sylfaen" w:hAnsi="Sylfaen"/>
          <w:color w:val="000000"/>
        </w:rPr>
        <w:t>გადაეცემა</w:t>
      </w:r>
      <w:r w:rsidRPr="00506B8C">
        <w:rPr>
          <w:color w:val="000000"/>
        </w:rPr>
        <w:t xml:space="preserve"> </w:t>
      </w:r>
      <w:r w:rsidRPr="00506B8C">
        <w:rPr>
          <w:rFonts w:ascii="Sylfaen" w:hAnsi="Sylfaen"/>
          <w:color w:val="000000"/>
        </w:rPr>
        <w:t>ქართველი</w:t>
      </w:r>
      <w:r w:rsidRPr="00506B8C">
        <w:rPr>
          <w:color w:val="000000"/>
        </w:rPr>
        <w:t xml:space="preserve"> </w:t>
      </w:r>
      <w:r w:rsidRPr="00506B8C">
        <w:rPr>
          <w:rFonts w:ascii="Sylfaen" w:hAnsi="Sylfaen"/>
          <w:color w:val="000000"/>
        </w:rPr>
        <w:t>მენაშენეებისაგან</w:t>
      </w:r>
      <w:r w:rsidRPr="00506B8C">
        <w:rPr>
          <w:color w:val="000000"/>
        </w:rPr>
        <w:t xml:space="preserve"> </w:t>
      </w:r>
      <w:r w:rsidRPr="00506B8C">
        <w:rPr>
          <w:rFonts w:ascii="Sylfaen" w:hAnsi="Sylfaen"/>
          <w:color w:val="000000"/>
        </w:rPr>
        <w:t>და</w:t>
      </w:r>
      <w:r w:rsidRPr="00506B8C">
        <w:rPr>
          <w:color w:val="000000"/>
        </w:rPr>
        <w:t xml:space="preserve"> </w:t>
      </w:r>
      <w:r w:rsidRPr="00506B8C">
        <w:rPr>
          <w:rFonts w:ascii="Sylfaen" w:hAnsi="Sylfaen"/>
          <w:color w:val="000000"/>
        </w:rPr>
        <w:t>ჰუალინგ</w:t>
      </w:r>
      <w:r w:rsidRPr="00506B8C">
        <w:rPr>
          <w:color w:val="000000"/>
        </w:rPr>
        <w:t xml:space="preserve"> </w:t>
      </w:r>
      <w:r w:rsidRPr="00506B8C">
        <w:rPr>
          <w:rFonts w:ascii="Sylfaen" w:hAnsi="Sylfaen"/>
          <w:color w:val="000000"/>
        </w:rPr>
        <w:t>ჯგუფისაგან</w:t>
      </w:r>
      <w:r w:rsidRPr="00506B8C">
        <w:rPr>
          <w:color w:val="000000"/>
        </w:rPr>
        <w:t xml:space="preserve"> </w:t>
      </w:r>
      <w:r w:rsidRPr="00506B8C">
        <w:rPr>
          <w:rFonts w:ascii="Sylfaen" w:hAnsi="Sylfaen"/>
          <w:color w:val="000000"/>
        </w:rPr>
        <w:t>შესყიდული</w:t>
      </w:r>
      <w:r w:rsidRPr="00506B8C">
        <w:rPr>
          <w:color w:val="000000"/>
        </w:rPr>
        <w:t xml:space="preserve"> </w:t>
      </w:r>
      <w:r w:rsidRPr="00506B8C">
        <w:rPr>
          <w:rFonts w:ascii="Sylfaen" w:hAnsi="Sylfaen"/>
          <w:color w:val="000000"/>
        </w:rPr>
        <w:t>ბინა</w:t>
      </w:r>
      <w:r w:rsidRPr="00506B8C">
        <w:rPr>
          <w:color w:val="000000"/>
        </w:rPr>
        <w:t>;</w:t>
      </w:r>
    </w:p>
    <w:p w14:paraId="77C4827A" w14:textId="77777777" w:rsidR="00482CE0" w:rsidRPr="00506B8C" w:rsidRDefault="00482CE0" w:rsidP="00501D95">
      <w:pPr>
        <w:ind w:left="180"/>
        <w:jc w:val="both"/>
        <w:rPr>
          <w:color w:val="000000"/>
        </w:rPr>
      </w:pPr>
      <w:r w:rsidRPr="00506B8C">
        <w:rPr>
          <w:rFonts w:ascii="Sylfaen" w:hAnsi="Sylfaen" w:cs="Sylfaen"/>
          <w:color w:val="000000"/>
        </w:rPr>
        <w:t>მიღწეული საბოლოო შედეგის შეფასების ინდიკატორი -</w:t>
      </w:r>
      <w:r w:rsidRPr="00506B8C">
        <w:rPr>
          <w:rFonts w:ascii="Sylfaen" w:hAnsi="Sylfaen" w:cs="Sylfaen"/>
          <w:color w:val="000000"/>
          <w:lang w:val="ka-GE"/>
        </w:rPr>
        <w:t xml:space="preserve"> </w:t>
      </w:r>
      <w:r w:rsidRPr="00506B8C">
        <w:rPr>
          <w:rFonts w:ascii="Sylfaen" w:hAnsi="Sylfaen"/>
          <w:color w:val="000000"/>
        </w:rPr>
        <w:t>275 დევნილ</w:t>
      </w:r>
      <w:r w:rsidRPr="00506B8C">
        <w:rPr>
          <w:color w:val="000000"/>
        </w:rPr>
        <w:t xml:space="preserve"> </w:t>
      </w:r>
      <w:r w:rsidRPr="00506B8C">
        <w:rPr>
          <w:rFonts w:ascii="Sylfaen" w:hAnsi="Sylfaen"/>
          <w:color w:val="000000"/>
        </w:rPr>
        <w:t>ოჯახს</w:t>
      </w:r>
      <w:r w:rsidRPr="00506B8C">
        <w:rPr>
          <w:color w:val="000000"/>
        </w:rPr>
        <w:t xml:space="preserve"> </w:t>
      </w:r>
      <w:r w:rsidRPr="00506B8C">
        <w:rPr>
          <w:rFonts w:ascii="Sylfaen" w:hAnsi="Sylfaen"/>
          <w:color w:val="000000"/>
        </w:rPr>
        <w:t>გადაეცა</w:t>
      </w:r>
      <w:r w:rsidRPr="00506B8C">
        <w:rPr>
          <w:color w:val="000000"/>
        </w:rPr>
        <w:t xml:space="preserve"> </w:t>
      </w:r>
      <w:r w:rsidRPr="00506B8C">
        <w:rPr>
          <w:rFonts w:ascii="Sylfaen" w:hAnsi="Sylfaen"/>
          <w:color w:val="000000"/>
        </w:rPr>
        <w:t>ქართველი</w:t>
      </w:r>
      <w:r w:rsidRPr="00506B8C">
        <w:rPr>
          <w:color w:val="000000"/>
        </w:rPr>
        <w:t xml:space="preserve"> </w:t>
      </w:r>
      <w:r w:rsidRPr="00506B8C">
        <w:rPr>
          <w:rFonts w:ascii="Sylfaen" w:hAnsi="Sylfaen"/>
          <w:color w:val="000000"/>
        </w:rPr>
        <w:t>მენაშენეებისაგან</w:t>
      </w:r>
      <w:r w:rsidRPr="00506B8C">
        <w:rPr>
          <w:color w:val="000000"/>
        </w:rPr>
        <w:t xml:space="preserve"> </w:t>
      </w:r>
      <w:r w:rsidRPr="00506B8C">
        <w:rPr>
          <w:rFonts w:ascii="Sylfaen" w:hAnsi="Sylfaen"/>
          <w:color w:val="000000"/>
        </w:rPr>
        <w:t>და</w:t>
      </w:r>
      <w:r w:rsidRPr="00506B8C">
        <w:rPr>
          <w:color w:val="000000"/>
        </w:rPr>
        <w:t xml:space="preserve"> </w:t>
      </w:r>
      <w:r w:rsidRPr="00506B8C">
        <w:rPr>
          <w:rFonts w:ascii="Sylfaen" w:hAnsi="Sylfaen"/>
          <w:color w:val="000000"/>
        </w:rPr>
        <w:t>ჰუალინგ</w:t>
      </w:r>
      <w:r w:rsidRPr="00506B8C">
        <w:rPr>
          <w:color w:val="000000"/>
        </w:rPr>
        <w:t xml:space="preserve"> </w:t>
      </w:r>
      <w:r w:rsidRPr="00506B8C">
        <w:rPr>
          <w:rFonts w:ascii="Sylfaen" w:hAnsi="Sylfaen"/>
          <w:color w:val="000000"/>
        </w:rPr>
        <w:t>ჯგუფისაგან</w:t>
      </w:r>
      <w:r w:rsidRPr="00506B8C">
        <w:rPr>
          <w:color w:val="000000"/>
        </w:rPr>
        <w:t xml:space="preserve"> </w:t>
      </w:r>
      <w:r w:rsidRPr="00506B8C">
        <w:rPr>
          <w:rFonts w:ascii="Sylfaen" w:hAnsi="Sylfaen"/>
          <w:color w:val="000000"/>
        </w:rPr>
        <w:t>შესყიდული</w:t>
      </w:r>
      <w:r w:rsidRPr="00506B8C">
        <w:rPr>
          <w:color w:val="000000"/>
        </w:rPr>
        <w:t xml:space="preserve"> </w:t>
      </w:r>
      <w:r w:rsidRPr="00506B8C">
        <w:rPr>
          <w:rFonts w:ascii="Sylfaen" w:hAnsi="Sylfaen"/>
          <w:color w:val="000000"/>
        </w:rPr>
        <w:t>ბინა</w:t>
      </w:r>
      <w:r w:rsidRPr="00506B8C">
        <w:rPr>
          <w:color w:val="000000"/>
        </w:rPr>
        <w:t>;</w:t>
      </w:r>
    </w:p>
    <w:p w14:paraId="48CE7988" w14:textId="77777777" w:rsidR="00482CE0" w:rsidRPr="00506B8C" w:rsidRDefault="00482CE0"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left="180"/>
        <w:jc w:val="both"/>
        <w:rPr>
          <w:rFonts w:ascii="Sylfaen" w:hAnsi="Sylfaen" w:cs="Sylfaen"/>
        </w:rPr>
      </w:pPr>
      <w:r w:rsidRPr="00506B8C">
        <w:rPr>
          <w:rFonts w:ascii="Sylfaen" w:hAnsi="Sylfaen" w:cs="Sylfaen"/>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- 68.8%, საანგარიშო წელს სამინისტროსა და ქართველ მენაშენეებს შორის გაფორმდა ხელშეკრულება სულ 318 საცხოვრებელი ბინის შეძენის თაობაზე (მათ შორის შედის მიზნობრივ და მიღწეულ მაჩვენებლებს შორის სხვაობა - 125 ბინა), ხოლო მოწოდების ვადად განისაზღვრა 2018 წელი. ხელშეკრულების პირობების შესაბამისად 2017 წელს მენაშენეებს სამინისტროს მიერ გადაერიცხა საცხოვრებელი ბინების ღირებულების 80%-მდე. საცხოვრებელი ბინები დევნილ ოჯახებს საკუთრებაში გადაეცემათ 2018 წელს, რაც ჯამში მიზნობრივ მაჩვენებელზე მეტს შეადგენს. </w:t>
      </w:r>
    </w:p>
    <w:p w14:paraId="34192FF2" w14:textId="77777777" w:rsidR="00482CE0" w:rsidRPr="00506B8C" w:rsidRDefault="00482CE0" w:rsidP="00501D95">
      <w:pPr>
        <w:ind w:left="180" w:hanging="540"/>
        <w:jc w:val="both"/>
        <w:rPr>
          <w:color w:val="000000"/>
        </w:rPr>
      </w:pPr>
    </w:p>
    <w:p w14:paraId="45513313" w14:textId="77777777" w:rsidR="00482CE0" w:rsidRPr="00506B8C" w:rsidRDefault="00482CE0" w:rsidP="00501D95">
      <w:pPr>
        <w:numPr>
          <w:ilvl w:val="0"/>
          <w:numId w:val="151"/>
        </w:numPr>
        <w:spacing w:after="0" w:line="240" w:lineRule="auto"/>
        <w:ind w:left="180" w:hanging="540"/>
        <w:jc w:val="both"/>
        <w:rPr>
          <w:color w:val="000000"/>
        </w:rPr>
      </w:pPr>
      <w:r w:rsidRPr="00506B8C">
        <w:rPr>
          <w:rFonts w:ascii="Sylfaen" w:hAnsi="Sylfaen"/>
          <w:color w:val="000000"/>
        </w:rPr>
        <w:t>საბაზისო</w:t>
      </w:r>
      <w:r w:rsidRPr="00506B8C">
        <w:rPr>
          <w:color w:val="000000"/>
        </w:rPr>
        <w:t xml:space="preserve"> </w:t>
      </w:r>
      <w:r w:rsidRPr="00506B8C">
        <w:rPr>
          <w:rFonts w:ascii="Sylfaen" w:hAnsi="Sylfaen"/>
          <w:color w:val="000000"/>
        </w:rPr>
        <w:t>მაჩვენებელი</w:t>
      </w:r>
      <w:r w:rsidRPr="00506B8C">
        <w:rPr>
          <w:color w:val="000000"/>
        </w:rPr>
        <w:t xml:space="preserve"> - 2016 </w:t>
      </w:r>
      <w:r w:rsidRPr="00506B8C">
        <w:rPr>
          <w:rFonts w:ascii="Sylfaen" w:hAnsi="Sylfaen"/>
          <w:color w:val="000000"/>
        </w:rPr>
        <w:t>წელს</w:t>
      </w:r>
      <w:r w:rsidRPr="00506B8C">
        <w:rPr>
          <w:color w:val="000000"/>
        </w:rPr>
        <w:t xml:space="preserve"> 500 </w:t>
      </w:r>
      <w:r w:rsidRPr="00506B8C">
        <w:rPr>
          <w:rFonts w:ascii="Sylfaen" w:hAnsi="Sylfaen"/>
          <w:color w:val="000000"/>
        </w:rPr>
        <w:t>ოჯახს</w:t>
      </w:r>
      <w:r w:rsidRPr="00506B8C">
        <w:rPr>
          <w:color w:val="000000"/>
        </w:rPr>
        <w:t xml:space="preserve"> </w:t>
      </w:r>
      <w:r w:rsidRPr="00506B8C">
        <w:rPr>
          <w:rFonts w:ascii="Sylfaen" w:hAnsi="Sylfaen"/>
          <w:color w:val="000000"/>
        </w:rPr>
        <w:t>საკუთრებაში</w:t>
      </w:r>
      <w:r w:rsidRPr="00506B8C">
        <w:rPr>
          <w:color w:val="000000"/>
        </w:rPr>
        <w:t xml:space="preserve"> </w:t>
      </w:r>
      <w:r w:rsidRPr="00506B8C">
        <w:rPr>
          <w:rFonts w:ascii="Sylfaen" w:hAnsi="Sylfaen"/>
          <w:color w:val="000000"/>
        </w:rPr>
        <w:t>გადაეცა</w:t>
      </w:r>
      <w:r w:rsidRPr="00506B8C">
        <w:rPr>
          <w:color w:val="000000"/>
        </w:rPr>
        <w:t xml:space="preserve"> </w:t>
      </w:r>
      <w:r w:rsidRPr="00506B8C">
        <w:rPr>
          <w:rFonts w:ascii="Sylfaen" w:hAnsi="Sylfaen"/>
          <w:color w:val="000000"/>
        </w:rPr>
        <w:t>საცხოვრებელი</w:t>
      </w:r>
      <w:r w:rsidRPr="00506B8C">
        <w:rPr>
          <w:color w:val="000000"/>
        </w:rPr>
        <w:t xml:space="preserve"> </w:t>
      </w:r>
      <w:r w:rsidRPr="00506B8C">
        <w:rPr>
          <w:rFonts w:ascii="Sylfaen" w:hAnsi="Sylfaen"/>
          <w:color w:val="000000"/>
        </w:rPr>
        <w:t>ბინა</w:t>
      </w:r>
      <w:r w:rsidRPr="00506B8C">
        <w:rPr>
          <w:color w:val="000000"/>
        </w:rPr>
        <w:t xml:space="preserve"> </w:t>
      </w:r>
      <w:r w:rsidRPr="00506B8C">
        <w:rPr>
          <w:rFonts w:ascii="Sylfaen" w:hAnsi="Sylfaen"/>
          <w:color w:val="000000"/>
        </w:rPr>
        <w:t>სულადობის</w:t>
      </w:r>
      <w:r w:rsidRPr="00506B8C">
        <w:rPr>
          <w:color w:val="000000"/>
        </w:rPr>
        <w:t xml:space="preserve"> </w:t>
      </w:r>
      <w:r w:rsidRPr="00506B8C">
        <w:rPr>
          <w:rFonts w:ascii="Sylfaen" w:hAnsi="Sylfaen"/>
          <w:color w:val="000000"/>
        </w:rPr>
        <w:t>მიხედვით</w:t>
      </w:r>
      <w:r w:rsidRPr="00506B8C">
        <w:rPr>
          <w:color w:val="000000"/>
        </w:rPr>
        <w:t xml:space="preserve"> (17 000 </w:t>
      </w:r>
      <w:r w:rsidRPr="00506B8C">
        <w:rPr>
          <w:rFonts w:ascii="Sylfaen" w:hAnsi="Sylfaen"/>
          <w:color w:val="000000"/>
        </w:rPr>
        <w:t>ლარიდან</w:t>
      </w:r>
      <w:r w:rsidRPr="00506B8C">
        <w:rPr>
          <w:color w:val="000000"/>
        </w:rPr>
        <w:t xml:space="preserve"> 34 000 </w:t>
      </w:r>
      <w:r w:rsidRPr="00506B8C">
        <w:rPr>
          <w:rFonts w:ascii="Sylfaen" w:hAnsi="Sylfaen"/>
          <w:color w:val="000000"/>
        </w:rPr>
        <w:t>ლარამდე</w:t>
      </w:r>
      <w:r w:rsidRPr="00506B8C">
        <w:rPr>
          <w:color w:val="000000"/>
        </w:rPr>
        <w:t>);</w:t>
      </w:r>
    </w:p>
    <w:p w14:paraId="572149C6" w14:textId="77777777" w:rsidR="00482CE0" w:rsidRPr="00506B8C" w:rsidRDefault="00482CE0" w:rsidP="00501D95">
      <w:pPr>
        <w:ind w:left="180"/>
        <w:jc w:val="both"/>
        <w:rPr>
          <w:color w:val="000000"/>
        </w:rPr>
      </w:pPr>
      <w:r w:rsidRPr="00506B8C">
        <w:rPr>
          <w:rFonts w:ascii="Sylfaen" w:hAnsi="Sylfaen"/>
          <w:color w:val="000000"/>
        </w:rPr>
        <w:t>მიზნობრივი</w:t>
      </w:r>
      <w:r w:rsidRPr="00506B8C">
        <w:rPr>
          <w:color w:val="000000"/>
        </w:rPr>
        <w:t xml:space="preserve"> </w:t>
      </w:r>
      <w:r w:rsidRPr="00506B8C">
        <w:rPr>
          <w:rFonts w:ascii="Sylfaen" w:hAnsi="Sylfaen"/>
          <w:color w:val="000000"/>
        </w:rPr>
        <w:t>მაჩვენებელი</w:t>
      </w:r>
      <w:r w:rsidRPr="00506B8C">
        <w:rPr>
          <w:color w:val="000000"/>
        </w:rPr>
        <w:t xml:space="preserve"> - 500 </w:t>
      </w:r>
      <w:r w:rsidRPr="00506B8C">
        <w:rPr>
          <w:rFonts w:ascii="Sylfaen" w:hAnsi="Sylfaen"/>
          <w:color w:val="000000"/>
        </w:rPr>
        <w:t>ოჯახს</w:t>
      </w:r>
      <w:r w:rsidRPr="00506B8C">
        <w:rPr>
          <w:color w:val="000000"/>
        </w:rPr>
        <w:t xml:space="preserve"> </w:t>
      </w:r>
      <w:r w:rsidRPr="00506B8C">
        <w:rPr>
          <w:rFonts w:ascii="Sylfaen" w:hAnsi="Sylfaen"/>
          <w:color w:val="000000"/>
        </w:rPr>
        <w:t>საკუთრებაში</w:t>
      </w:r>
      <w:r w:rsidRPr="00506B8C">
        <w:rPr>
          <w:color w:val="000000"/>
        </w:rPr>
        <w:t xml:space="preserve"> </w:t>
      </w:r>
      <w:r w:rsidRPr="00506B8C">
        <w:rPr>
          <w:rFonts w:ascii="Sylfaen" w:hAnsi="Sylfaen"/>
          <w:color w:val="000000"/>
        </w:rPr>
        <w:t>გადაეცემა</w:t>
      </w:r>
      <w:r w:rsidRPr="00506B8C">
        <w:rPr>
          <w:color w:val="000000"/>
        </w:rPr>
        <w:t xml:space="preserve"> </w:t>
      </w:r>
      <w:r w:rsidRPr="00506B8C">
        <w:rPr>
          <w:rFonts w:ascii="Sylfaen" w:hAnsi="Sylfaen"/>
          <w:color w:val="000000"/>
        </w:rPr>
        <w:t>საცხოვრებელი</w:t>
      </w:r>
      <w:r w:rsidRPr="00506B8C">
        <w:rPr>
          <w:color w:val="000000"/>
        </w:rPr>
        <w:t xml:space="preserve"> </w:t>
      </w:r>
      <w:r w:rsidRPr="00506B8C">
        <w:rPr>
          <w:rFonts w:ascii="Sylfaen" w:hAnsi="Sylfaen"/>
          <w:color w:val="000000"/>
        </w:rPr>
        <w:t>ბინა</w:t>
      </w:r>
      <w:r w:rsidRPr="00506B8C">
        <w:rPr>
          <w:color w:val="000000"/>
        </w:rPr>
        <w:t xml:space="preserve"> </w:t>
      </w:r>
      <w:r w:rsidRPr="00506B8C">
        <w:rPr>
          <w:rFonts w:ascii="Sylfaen" w:hAnsi="Sylfaen"/>
          <w:color w:val="000000"/>
        </w:rPr>
        <w:t>სულადობის</w:t>
      </w:r>
      <w:r w:rsidRPr="00506B8C">
        <w:rPr>
          <w:color w:val="000000"/>
        </w:rPr>
        <w:t xml:space="preserve"> </w:t>
      </w:r>
      <w:r w:rsidRPr="00506B8C">
        <w:rPr>
          <w:rFonts w:ascii="Sylfaen" w:hAnsi="Sylfaen"/>
          <w:color w:val="000000"/>
        </w:rPr>
        <w:t>მიხედვით</w:t>
      </w:r>
      <w:r w:rsidRPr="00506B8C">
        <w:rPr>
          <w:color w:val="000000"/>
        </w:rPr>
        <w:t xml:space="preserve"> (17 000 </w:t>
      </w:r>
      <w:r w:rsidRPr="00506B8C">
        <w:rPr>
          <w:rFonts w:ascii="Sylfaen" w:hAnsi="Sylfaen"/>
          <w:color w:val="000000"/>
        </w:rPr>
        <w:t>ლარიდან</w:t>
      </w:r>
      <w:r w:rsidRPr="00506B8C">
        <w:rPr>
          <w:color w:val="000000"/>
        </w:rPr>
        <w:t xml:space="preserve"> 34 000 </w:t>
      </w:r>
      <w:r w:rsidRPr="00506B8C">
        <w:rPr>
          <w:rFonts w:ascii="Sylfaen" w:hAnsi="Sylfaen"/>
          <w:color w:val="000000"/>
        </w:rPr>
        <w:t>ლარამდე</w:t>
      </w:r>
      <w:r w:rsidRPr="00506B8C">
        <w:rPr>
          <w:color w:val="000000"/>
        </w:rPr>
        <w:t>);</w:t>
      </w:r>
    </w:p>
    <w:p w14:paraId="33182405" w14:textId="77777777" w:rsidR="00482CE0" w:rsidRPr="00506B8C" w:rsidRDefault="00482CE0" w:rsidP="00501D95">
      <w:pPr>
        <w:ind w:left="180"/>
        <w:jc w:val="both"/>
        <w:rPr>
          <w:rFonts w:ascii="Sylfaen" w:hAnsi="Sylfaen"/>
          <w:color w:val="000000"/>
          <w:lang w:val="ka-GE"/>
        </w:rPr>
      </w:pPr>
      <w:r w:rsidRPr="00506B8C">
        <w:rPr>
          <w:rFonts w:ascii="Sylfaen" w:hAnsi="Sylfaen" w:cs="Sylfaen"/>
          <w:color w:val="000000"/>
        </w:rPr>
        <w:t>მიღწეული საბოლოო შედეგის შეფასების ინდიკატორი -</w:t>
      </w:r>
      <w:r w:rsidRPr="00506B8C">
        <w:rPr>
          <w:rFonts w:ascii="Sylfaen" w:hAnsi="Sylfaen" w:cs="Sylfaen"/>
          <w:color w:val="000000"/>
          <w:lang w:val="ka-GE"/>
        </w:rPr>
        <w:t xml:space="preserve"> </w:t>
      </w:r>
      <w:r w:rsidRPr="00506B8C">
        <w:rPr>
          <w:rFonts w:ascii="Sylfaen" w:hAnsi="Sylfaen"/>
          <w:color w:val="000000"/>
        </w:rPr>
        <w:t>612</w:t>
      </w:r>
      <w:r w:rsidRPr="00506B8C">
        <w:rPr>
          <w:rFonts w:ascii="Sylfaen" w:hAnsi="Sylfaen"/>
          <w:color w:val="FF0000"/>
          <w:lang w:val="ka-GE"/>
        </w:rPr>
        <w:t xml:space="preserve"> </w:t>
      </w:r>
      <w:r w:rsidRPr="00506B8C">
        <w:rPr>
          <w:rFonts w:ascii="Sylfaen" w:hAnsi="Sylfaen"/>
          <w:color w:val="000000"/>
        </w:rPr>
        <w:t>ოჯახს</w:t>
      </w:r>
      <w:r w:rsidRPr="00506B8C">
        <w:rPr>
          <w:color w:val="000000"/>
        </w:rPr>
        <w:t xml:space="preserve"> </w:t>
      </w:r>
      <w:r w:rsidRPr="00506B8C">
        <w:rPr>
          <w:rFonts w:ascii="Sylfaen" w:hAnsi="Sylfaen"/>
          <w:color w:val="000000"/>
        </w:rPr>
        <w:t>საკუთრებაში</w:t>
      </w:r>
      <w:r w:rsidRPr="00506B8C">
        <w:rPr>
          <w:color w:val="000000"/>
        </w:rPr>
        <w:t xml:space="preserve"> </w:t>
      </w:r>
      <w:r w:rsidRPr="00506B8C">
        <w:rPr>
          <w:rFonts w:ascii="Sylfaen" w:hAnsi="Sylfaen"/>
          <w:color w:val="000000"/>
        </w:rPr>
        <w:t>გადაეცა</w:t>
      </w:r>
      <w:r w:rsidRPr="00506B8C">
        <w:rPr>
          <w:color w:val="000000"/>
        </w:rPr>
        <w:t xml:space="preserve"> </w:t>
      </w:r>
      <w:r w:rsidRPr="00506B8C">
        <w:rPr>
          <w:rFonts w:ascii="Sylfaen" w:hAnsi="Sylfaen"/>
          <w:color w:val="000000"/>
        </w:rPr>
        <w:t>საცხოვრებელი</w:t>
      </w:r>
      <w:r w:rsidRPr="00506B8C">
        <w:rPr>
          <w:color w:val="000000"/>
        </w:rPr>
        <w:t xml:space="preserve"> </w:t>
      </w:r>
      <w:r w:rsidRPr="00506B8C">
        <w:rPr>
          <w:rFonts w:ascii="Sylfaen" w:hAnsi="Sylfaen"/>
          <w:color w:val="000000"/>
        </w:rPr>
        <w:t>ბინა</w:t>
      </w:r>
      <w:r w:rsidRPr="00506B8C">
        <w:rPr>
          <w:color w:val="000000"/>
        </w:rPr>
        <w:t xml:space="preserve"> </w:t>
      </w:r>
      <w:r w:rsidRPr="00506B8C">
        <w:rPr>
          <w:rFonts w:ascii="Sylfaen" w:hAnsi="Sylfaen"/>
          <w:color w:val="000000"/>
        </w:rPr>
        <w:t>სულადობის</w:t>
      </w:r>
      <w:r w:rsidRPr="00506B8C">
        <w:rPr>
          <w:color w:val="000000"/>
        </w:rPr>
        <w:t xml:space="preserve"> </w:t>
      </w:r>
      <w:r w:rsidRPr="00506B8C">
        <w:rPr>
          <w:rFonts w:ascii="Sylfaen" w:hAnsi="Sylfaen"/>
          <w:color w:val="000000"/>
        </w:rPr>
        <w:t>მიხედვით</w:t>
      </w:r>
      <w:r w:rsidRPr="00506B8C">
        <w:rPr>
          <w:color w:val="000000"/>
        </w:rPr>
        <w:t xml:space="preserve"> (17 000 </w:t>
      </w:r>
      <w:r w:rsidRPr="00506B8C">
        <w:rPr>
          <w:rFonts w:ascii="Sylfaen" w:hAnsi="Sylfaen"/>
          <w:color w:val="000000"/>
        </w:rPr>
        <w:t>ლარიდან</w:t>
      </w:r>
      <w:r w:rsidRPr="00506B8C">
        <w:rPr>
          <w:color w:val="000000"/>
        </w:rPr>
        <w:t xml:space="preserve"> 34 000 </w:t>
      </w:r>
      <w:r w:rsidRPr="00506B8C">
        <w:rPr>
          <w:rFonts w:ascii="Sylfaen" w:hAnsi="Sylfaen"/>
          <w:color w:val="000000"/>
        </w:rPr>
        <w:t>ლარამდე</w:t>
      </w:r>
      <w:r w:rsidRPr="00506B8C">
        <w:rPr>
          <w:color w:val="000000"/>
        </w:rPr>
        <w:t>);</w:t>
      </w:r>
    </w:p>
    <w:p w14:paraId="402AADA8" w14:textId="77777777" w:rsidR="00482CE0" w:rsidRPr="00506B8C" w:rsidRDefault="00482CE0" w:rsidP="00501D95">
      <w:pPr>
        <w:ind w:left="180" w:hanging="540"/>
        <w:jc w:val="both"/>
        <w:rPr>
          <w:color w:val="000000"/>
        </w:rPr>
      </w:pPr>
    </w:p>
    <w:p w14:paraId="4054D7B4" w14:textId="77777777" w:rsidR="00482CE0" w:rsidRPr="00506B8C" w:rsidRDefault="00482CE0" w:rsidP="00501D95">
      <w:pPr>
        <w:numPr>
          <w:ilvl w:val="0"/>
          <w:numId w:val="151"/>
        </w:numPr>
        <w:spacing w:after="0" w:line="240" w:lineRule="auto"/>
        <w:ind w:left="180" w:hanging="540"/>
        <w:jc w:val="both"/>
        <w:rPr>
          <w:color w:val="000000"/>
        </w:rPr>
      </w:pPr>
      <w:r w:rsidRPr="00506B8C">
        <w:rPr>
          <w:rFonts w:ascii="Sylfaen" w:hAnsi="Sylfaen"/>
          <w:color w:val="000000"/>
        </w:rPr>
        <w:t>საბაზისო</w:t>
      </w:r>
      <w:r w:rsidRPr="00506B8C">
        <w:rPr>
          <w:color w:val="000000"/>
        </w:rPr>
        <w:t xml:space="preserve"> </w:t>
      </w:r>
      <w:r w:rsidRPr="00506B8C">
        <w:rPr>
          <w:rFonts w:ascii="Sylfaen" w:hAnsi="Sylfaen"/>
          <w:color w:val="000000"/>
        </w:rPr>
        <w:t>მაჩვენებელი</w:t>
      </w:r>
      <w:r w:rsidRPr="00506B8C">
        <w:rPr>
          <w:color w:val="000000"/>
        </w:rPr>
        <w:t xml:space="preserve"> - </w:t>
      </w:r>
      <w:r w:rsidRPr="00506B8C">
        <w:rPr>
          <w:rFonts w:ascii="Sylfaen" w:hAnsi="Sylfaen"/>
          <w:color w:val="000000"/>
        </w:rPr>
        <w:t>განხორციელდა</w:t>
      </w:r>
      <w:r w:rsidRPr="00506B8C">
        <w:rPr>
          <w:color w:val="000000"/>
        </w:rPr>
        <w:t xml:space="preserve"> </w:t>
      </w:r>
      <w:r w:rsidRPr="00506B8C">
        <w:rPr>
          <w:rFonts w:ascii="Sylfaen" w:hAnsi="Sylfaen"/>
          <w:color w:val="000000"/>
        </w:rPr>
        <w:t>კოლექტიური</w:t>
      </w:r>
      <w:r w:rsidRPr="00506B8C">
        <w:rPr>
          <w:color w:val="000000"/>
        </w:rPr>
        <w:t xml:space="preserve"> </w:t>
      </w:r>
      <w:r w:rsidRPr="00506B8C">
        <w:rPr>
          <w:rFonts w:ascii="Sylfaen" w:hAnsi="Sylfaen"/>
          <w:color w:val="000000"/>
        </w:rPr>
        <w:t>ცენტრების</w:t>
      </w:r>
      <w:r w:rsidRPr="00506B8C">
        <w:rPr>
          <w:color w:val="000000"/>
        </w:rPr>
        <w:t xml:space="preserve"> </w:t>
      </w:r>
      <w:r w:rsidRPr="00506B8C">
        <w:rPr>
          <w:rFonts w:ascii="Sylfaen" w:hAnsi="Sylfaen"/>
          <w:color w:val="000000"/>
        </w:rPr>
        <w:t>გამოსყიდვა</w:t>
      </w:r>
      <w:r w:rsidRPr="00506B8C">
        <w:rPr>
          <w:color w:val="000000"/>
        </w:rPr>
        <w:t xml:space="preserve"> </w:t>
      </w:r>
      <w:r w:rsidRPr="00506B8C">
        <w:rPr>
          <w:rFonts w:ascii="Sylfaen" w:hAnsi="Sylfaen"/>
          <w:color w:val="000000"/>
        </w:rPr>
        <w:t>კერძო</w:t>
      </w:r>
      <w:r w:rsidRPr="00506B8C">
        <w:rPr>
          <w:color w:val="000000"/>
        </w:rPr>
        <w:t xml:space="preserve"> </w:t>
      </w:r>
      <w:r w:rsidRPr="00506B8C">
        <w:rPr>
          <w:rFonts w:ascii="Sylfaen" w:hAnsi="Sylfaen"/>
          <w:color w:val="000000"/>
        </w:rPr>
        <w:t>მესაკუთრეებისაგან</w:t>
      </w:r>
      <w:r w:rsidRPr="00506B8C">
        <w:rPr>
          <w:color w:val="000000"/>
        </w:rPr>
        <w:t xml:space="preserve"> </w:t>
      </w:r>
      <w:r w:rsidRPr="00506B8C">
        <w:rPr>
          <w:rFonts w:ascii="Sylfaen" w:hAnsi="Sylfaen"/>
          <w:color w:val="000000"/>
        </w:rPr>
        <w:t>და</w:t>
      </w:r>
      <w:r w:rsidRPr="00506B8C">
        <w:rPr>
          <w:color w:val="000000"/>
        </w:rPr>
        <w:t xml:space="preserve"> 100 </w:t>
      </w:r>
      <w:r w:rsidRPr="00506B8C">
        <w:rPr>
          <w:rFonts w:ascii="Sylfaen" w:hAnsi="Sylfaen"/>
          <w:color w:val="000000"/>
        </w:rPr>
        <w:t>ოჯახის</w:t>
      </w:r>
      <w:r w:rsidRPr="00506B8C">
        <w:rPr>
          <w:color w:val="000000"/>
        </w:rPr>
        <w:t xml:space="preserve"> </w:t>
      </w:r>
      <w:r w:rsidRPr="00506B8C">
        <w:rPr>
          <w:rFonts w:ascii="Sylfaen" w:hAnsi="Sylfaen"/>
          <w:color w:val="000000"/>
        </w:rPr>
        <w:t>დაკმაყოფილდა</w:t>
      </w:r>
      <w:r w:rsidRPr="00506B8C">
        <w:rPr>
          <w:color w:val="000000"/>
        </w:rPr>
        <w:t xml:space="preserve"> </w:t>
      </w:r>
      <w:r w:rsidRPr="00506B8C">
        <w:rPr>
          <w:rFonts w:ascii="Sylfaen" w:hAnsi="Sylfaen"/>
          <w:color w:val="000000"/>
        </w:rPr>
        <w:t>გრძელვადიანი</w:t>
      </w:r>
      <w:r w:rsidRPr="00506B8C">
        <w:rPr>
          <w:color w:val="000000"/>
        </w:rPr>
        <w:t xml:space="preserve"> </w:t>
      </w:r>
      <w:r w:rsidRPr="00506B8C">
        <w:rPr>
          <w:rFonts w:ascii="Sylfaen" w:hAnsi="Sylfaen"/>
          <w:color w:val="000000"/>
        </w:rPr>
        <w:t>საცხოვრებლით</w:t>
      </w:r>
      <w:r w:rsidRPr="00506B8C">
        <w:rPr>
          <w:color w:val="000000"/>
        </w:rPr>
        <w:t>;</w:t>
      </w:r>
    </w:p>
    <w:p w14:paraId="11E3EDC9" w14:textId="77777777" w:rsidR="00482CE0" w:rsidRPr="00506B8C" w:rsidRDefault="00482CE0" w:rsidP="00501D95">
      <w:pPr>
        <w:ind w:left="180"/>
        <w:jc w:val="both"/>
        <w:rPr>
          <w:color w:val="000000"/>
        </w:rPr>
      </w:pPr>
      <w:r w:rsidRPr="00506B8C">
        <w:rPr>
          <w:rFonts w:ascii="Sylfaen" w:hAnsi="Sylfaen"/>
          <w:color w:val="000000"/>
        </w:rPr>
        <w:lastRenderedPageBreak/>
        <w:t>მიზნობრივი</w:t>
      </w:r>
      <w:r w:rsidRPr="00506B8C">
        <w:rPr>
          <w:color w:val="000000"/>
        </w:rPr>
        <w:t xml:space="preserve"> </w:t>
      </w:r>
      <w:r w:rsidRPr="00506B8C">
        <w:rPr>
          <w:rFonts w:ascii="Sylfaen" w:hAnsi="Sylfaen"/>
          <w:color w:val="000000"/>
        </w:rPr>
        <w:t>მაჩვენებელი</w:t>
      </w:r>
      <w:r w:rsidRPr="00506B8C">
        <w:rPr>
          <w:color w:val="000000"/>
        </w:rPr>
        <w:t xml:space="preserve"> - </w:t>
      </w:r>
      <w:r w:rsidRPr="00506B8C">
        <w:rPr>
          <w:rFonts w:ascii="Sylfaen" w:hAnsi="Sylfaen"/>
          <w:color w:val="000000"/>
        </w:rPr>
        <w:t>განხორციელდება</w:t>
      </w:r>
      <w:r w:rsidRPr="00506B8C">
        <w:rPr>
          <w:color w:val="000000"/>
        </w:rPr>
        <w:t xml:space="preserve"> </w:t>
      </w:r>
      <w:r w:rsidRPr="00506B8C">
        <w:rPr>
          <w:rFonts w:ascii="Sylfaen" w:hAnsi="Sylfaen"/>
          <w:color w:val="000000"/>
        </w:rPr>
        <w:t>კოლექტიური</w:t>
      </w:r>
      <w:r w:rsidRPr="00506B8C">
        <w:rPr>
          <w:color w:val="000000"/>
        </w:rPr>
        <w:t xml:space="preserve"> </w:t>
      </w:r>
      <w:r w:rsidRPr="00506B8C">
        <w:rPr>
          <w:rFonts w:ascii="Sylfaen" w:hAnsi="Sylfaen"/>
          <w:color w:val="000000"/>
        </w:rPr>
        <w:t>ცენტრების</w:t>
      </w:r>
      <w:r w:rsidRPr="00506B8C">
        <w:rPr>
          <w:color w:val="000000"/>
        </w:rPr>
        <w:t xml:space="preserve"> </w:t>
      </w:r>
      <w:r w:rsidRPr="00506B8C">
        <w:rPr>
          <w:rFonts w:ascii="Sylfaen" w:hAnsi="Sylfaen"/>
          <w:color w:val="000000"/>
        </w:rPr>
        <w:t>კერძო</w:t>
      </w:r>
      <w:r w:rsidRPr="00506B8C">
        <w:rPr>
          <w:color w:val="000000"/>
        </w:rPr>
        <w:t xml:space="preserve"> </w:t>
      </w:r>
      <w:r w:rsidRPr="00506B8C">
        <w:rPr>
          <w:rFonts w:ascii="Sylfaen" w:hAnsi="Sylfaen"/>
          <w:color w:val="000000"/>
        </w:rPr>
        <w:t>მესაკუთრეებისაგან</w:t>
      </w:r>
      <w:r w:rsidRPr="00506B8C">
        <w:rPr>
          <w:color w:val="000000"/>
        </w:rPr>
        <w:t xml:space="preserve"> </w:t>
      </w:r>
      <w:r w:rsidRPr="00506B8C">
        <w:rPr>
          <w:rFonts w:ascii="Sylfaen" w:hAnsi="Sylfaen"/>
          <w:color w:val="000000"/>
        </w:rPr>
        <w:t>გამოსყიდვა</w:t>
      </w:r>
      <w:r w:rsidRPr="00506B8C">
        <w:rPr>
          <w:color w:val="000000"/>
        </w:rPr>
        <w:t xml:space="preserve"> </w:t>
      </w:r>
      <w:r w:rsidRPr="00506B8C">
        <w:rPr>
          <w:rFonts w:ascii="Sylfaen" w:hAnsi="Sylfaen"/>
          <w:color w:val="000000"/>
        </w:rPr>
        <w:t>და</w:t>
      </w:r>
      <w:r w:rsidRPr="00506B8C">
        <w:rPr>
          <w:color w:val="000000"/>
        </w:rPr>
        <w:t xml:space="preserve"> 50 </w:t>
      </w:r>
      <w:r w:rsidRPr="00506B8C">
        <w:rPr>
          <w:rFonts w:ascii="Sylfaen" w:hAnsi="Sylfaen"/>
          <w:color w:val="000000"/>
        </w:rPr>
        <w:t>ოჯახი</w:t>
      </w:r>
      <w:r w:rsidRPr="00506B8C">
        <w:rPr>
          <w:color w:val="000000"/>
        </w:rPr>
        <w:t xml:space="preserve"> </w:t>
      </w:r>
      <w:r w:rsidRPr="00506B8C">
        <w:rPr>
          <w:rFonts w:ascii="Sylfaen" w:hAnsi="Sylfaen"/>
          <w:color w:val="000000"/>
        </w:rPr>
        <w:t>დაკმაყოფილდება</w:t>
      </w:r>
      <w:r w:rsidRPr="00506B8C">
        <w:rPr>
          <w:color w:val="000000"/>
        </w:rPr>
        <w:t xml:space="preserve"> </w:t>
      </w:r>
      <w:r w:rsidRPr="00506B8C">
        <w:rPr>
          <w:rFonts w:ascii="Sylfaen" w:hAnsi="Sylfaen"/>
          <w:color w:val="000000"/>
        </w:rPr>
        <w:t>გრძელვადიანი</w:t>
      </w:r>
      <w:r w:rsidRPr="00506B8C">
        <w:rPr>
          <w:color w:val="000000"/>
        </w:rPr>
        <w:t xml:space="preserve"> </w:t>
      </w:r>
      <w:r w:rsidRPr="00506B8C">
        <w:rPr>
          <w:rFonts w:ascii="Sylfaen" w:hAnsi="Sylfaen"/>
          <w:color w:val="000000"/>
        </w:rPr>
        <w:t>საცხოვრებლით</w:t>
      </w:r>
      <w:r w:rsidRPr="00506B8C">
        <w:rPr>
          <w:color w:val="000000"/>
        </w:rPr>
        <w:t>;</w:t>
      </w:r>
    </w:p>
    <w:p w14:paraId="7025DFE1" w14:textId="77777777" w:rsidR="00482CE0" w:rsidRPr="00506B8C" w:rsidRDefault="00482CE0" w:rsidP="00501D95">
      <w:pPr>
        <w:ind w:left="180"/>
        <w:jc w:val="both"/>
        <w:rPr>
          <w:rFonts w:ascii="Sylfaen" w:hAnsi="Sylfaen"/>
          <w:color w:val="000000"/>
          <w:lang w:val="ka-GE"/>
        </w:rPr>
      </w:pPr>
      <w:r w:rsidRPr="00506B8C">
        <w:rPr>
          <w:rFonts w:ascii="Sylfaen" w:hAnsi="Sylfaen" w:cs="Sylfaen"/>
          <w:color w:val="000000"/>
        </w:rPr>
        <w:t>მიღწეული საბოლოო შედეგის შეფასების ინდიკატორი -</w:t>
      </w:r>
      <w:r w:rsidRPr="00506B8C">
        <w:rPr>
          <w:rFonts w:ascii="Sylfaen" w:hAnsi="Sylfaen" w:cs="Sylfaen"/>
          <w:color w:val="000000"/>
          <w:lang w:val="ka-GE"/>
        </w:rPr>
        <w:t xml:space="preserve"> </w:t>
      </w:r>
      <w:r w:rsidRPr="00506B8C">
        <w:rPr>
          <w:rFonts w:ascii="Sylfaen" w:hAnsi="Sylfaen"/>
          <w:color w:val="000000"/>
        </w:rPr>
        <w:t>განხორციელდა</w:t>
      </w:r>
      <w:r w:rsidRPr="00506B8C">
        <w:rPr>
          <w:color w:val="000000"/>
        </w:rPr>
        <w:t xml:space="preserve"> </w:t>
      </w:r>
      <w:r w:rsidRPr="00506B8C">
        <w:rPr>
          <w:rFonts w:ascii="Sylfaen" w:hAnsi="Sylfaen"/>
          <w:color w:val="000000"/>
        </w:rPr>
        <w:t>კოლექტიური</w:t>
      </w:r>
      <w:r w:rsidRPr="00506B8C">
        <w:rPr>
          <w:color w:val="000000"/>
        </w:rPr>
        <w:t xml:space="preserve"> </w:t>
      </w:r>
      <w:r w:rsidRPr="00506B8C">
        <w:rPr>
          <w:rFonts w:ascii="Sylfaen" w:hAnsi="Sylfaen"/>
          <w:color w:val="000000"/>
        </w:rPr>
        <w:t>ცენტრების</w:t>
      </w:r>
      <w:r w:rsidRPr="00506B8C">
        <w:rPr>
          <w:color w:val="000000"/>
        </w:rPr>
        <w:t xml:space="preserve"> </w:t>
      </w:r>
      <w:r w:rsidRPr="00506B8C">
        <w:rPr>
          <w:rFonts w:ascii="Sylfaen" w:hAnsi="Sylfaen"/>
          <w:color w:val="000000"/>
        </w:rPr>
        <w:t>კერძო</w:t>
      </w:r>
      <w:r w:rsidRPr="00506B8C">
        <w:rPr>
          <w:color w:val="000000"/>
        </w:rPr>
        <w:t xml:space="preserve"> </w:t>
      </w:r>
      <w:r w:rsidRPr="00506B8C">
        <w:rPr>
          <w:rFonts w:ascii="Sylfaen" w:hAnsi="Sylfaen"/>
          <w:color w:val="000000"/>
        </w:rPr>
        <w:t>მესაკუთრეებისაგან</w:t>
      </w:r>
      <w:r w:rsidRPr="00506B8C">
        <w:rPr>
          <w:color w:val="000000"/>
        </w:rPr>
        <w:t xml:space="preserve"> </w:t>
      </w:r>
      <w:r w:rsidRPr="00506B8C">
        <w:rPr>
          <w:rFonts w:ascii="Sylfaen" w:hAnsi="Sylfaen"/>
          <w:color w:val="000000"/>
        </w:rPr>
        <w:t>გამოსყიდვა</w:t>
      </w:r>
      <w:r w:rsidRPr="00506B8C">
        <w:rPr>
          <w:color w:val="000000"/>
        </w:rPr>
        <w:t xml:space="preserve"> </w:t>
      </w:r>
      <w:r w:rsidRPr="00506B8C">
        <w:rPr>
          <w:rFonts w:ascii="Sylfaen" w:hAnsi="Sylfaen"/>
          <w:color w:val="000000"/>
        </w:rPr>
        <w:t>და</w:t>
      </w:r>
      <w:r w:rsidRPr="00506B8C">
        <w:rPr>
          <w:color w:val="000000"/>
        </w:rPr>
        <w:t xml:space="preserve"> </w:t>
      </w:r>
      <w:r w:rsidRPr="00506B8C">
        <w:rPr>
          <w:rFonts w:ascii="Sylfaen" w:hAnsi="Sylfaen"/>
          <w:color w:val="000000"/>
        </w:rPr>
        <w:t>9 ოჯახი</w:t>
      </w:r>
      <w:r w:rsidRPr="00506B8C">
        <w:rPr>
          <w:color w:val="000000"/>
        </w:rPr>
        <w:t xml:space="preserve"> </w:t>
      </w:r>
      <w:r w:rsidRPr="00506B8C">
        <w:rPr>
          <w:rFonts w:ascii="Sylfaen" w:hAnsi="Sylfaen"/>
          <w:color w:val="000000"/>
        </w:rPr>
        <w:t>დაკმაყოფილდა</w:t>
      </w:r>
      <w:r w:rsidRPr="00506B8C">
        <w:rPr>
          <w:color w:val="000000"/>
        </w:rPr>
        <w:t xml:space="preserve"> </w:t>
      </w:r>
      <w:r w:rsidRPr="00506B8C">
        <w:rPr>
          <w:rFonts w:ascii="Sylfaen" w:hAnsi="Sylfaen"/>
          <w:color w:val="000000"/>
        </w:rPr>
        <w:t>გრძელვადიანი</w:t>
      </w:r>
      <w:r w:rsidRPr="00506B8C">
        <w:rPr>
          <w:color w:val="000000"/>
        </w:rPr>
        <w:t xml:space="preserve"> </w:t>
      </w:r>
      <w:r w:rsidRPr="00506B8C">
        <w:rPr>
          <w:rFonts w:ascii="Sylfaen" w:hAnsi="Sylfaen"/>
          <w:color w:val="000000"/>
        </w:rPr>
        <w:t>საცხოვრებლით</w:t>
      </w:r>
      <w:r w:rsidRPr="00506B8C">
        <w:rPr>
          <w:color w:val="000000"/>
        </w:rPr>
        <w:t>;</w:t>
      </w:r>
    </w:p>
    <w:p w14:paraId="780AACDA" w14:textId="77777777" w:rsidR="00482CE0" w:rsidRPr="00506B8C" w:rsidRDefault="00482CE0"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left="180"/>
        <w:jc w:val="both"/>
        <w:rPr>
          <w:rFonts w:ascii="Sylfaen" w:hAnsi="Sylfaen" w:cs="Sylfaen"/>
          <w:lang w:val="ka-GE"/>
        </w:rPr>
      </w:pPr>
      <w:r w:rsidRPr="00506B8C">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506B8C">
        <w:rPr>
          <w:rFonts w:ascii="Sylfaen" w:hAnsi="Sylfaen" w:cs="Sylfaen"/>
          <w:lang w:val="ka-GE"/>
        </w:rPr>
        <w:t xml:space="preserve"> - 18%, </w:t>
      </w:r>
      <w:r w:rsidRPr="00506B8C">
        <w:rPr>
          <w:rFonts w:ascii="Sylfaen" w:hAnsi="Sylfaen"/>
          <w:color w:val="000000"/>
        </w:rPr>
        <w:t>კოლექტიური</w:t>
      </w:r>
      <w:r w:rsidRPr="00506B8C">
        <w:rPr>
          <w:color w:val="000000"/>
        </w:rPr>
        <w:t xml:space="preserve"> </w:t>
      </w:r>
      <w:r w:rsidRPr="00506B8C">
        <w:rPr>
          <w:rFonts w:ascii="Sylfaen" w:hAnsi="Sylfaen"/>
          <w:color w:val="000000"/>
        </w:rPr>
        <w:t>ცენტრების</w:t>
      </w:r>
      <w:r w:rsidRPr="00506B8C">
        <w:rPr>
          <w:color w:val="000000"/>
        </w:rPr>
        <w:t xml:space="preserve"> </w:t>
      </w:r>
      <w:r w:rsidRPr="00506B8C">
        <w:rPr>
          <w:rFonts w:ascii="Sylfaen" w:hAnsi="Sylfaen"/>
          <w:color w:val="000000"/>
        </w:rPr>
        <w:t>კერძო</w:t>
      </w:r>
      <w:r w:rsidRPr="00506B8C">
        <w:rPr>
          <w:color w:val="000000"/>
        </w:rPr>
        <w:t xml:space="preserve"> </w:t>
      </w:r>
      <w:r w:rsidRPr="00506B8C">
        <w:rPr>
          <w:rFonts w:ascii="Sylfaen" w:hAnsi="Sylfaen"/>
          <w:color w:val="000000"/>
        </w:rPr>
        <w:t>მესაკუთრეე</w:t>
      </w:r>
      <w:r w:rsidRPr="00506B8C">
        <w:rPr>
          <w:rFonts w:ascii="Sylfaen" w:hAnsi="Sylfaen"/>
          <w:color w:val="000000"/>
          <w:lang w:val="ka-GE"/>
        </w:rPr>
        <w:t>ბთან შეთანხმება ვერ იქნა მიღწეული საანგარიშო პერიოდში, შესაბამისად ვერ იქნა მათ საკუთრებაში არსებული ქონების გამოსყიდვა;</w:t>
      </w:r>
    </w:p>
    <w:p w14:paraId="4C96199C" w14:textId="77777777" w:rsidR="00482CE0" w:rsidRPr="00506B8C" w:rsidRDefault="00482CE0" w:rsidP="00501D95">
      <w:pPr>
        <w:ind w:left="180" w:hanging="540"/>
        <w:jc w:val="both"/>
        <w:rPr>
          <w:color w:val="000000"/>
        </w:rPr>
      </w:pPr>
    </w:p>
    <w:p w14:paraId="35615D99" w14:textId="77777777" w:rsidR="00482CE0" w:rsidRPr="00506B8C" w:rsidRDefault="00482CE0" w:rsidP="00501D95">
      <w:pPr>
        <w:numPr>
          <w:ilvl w:val="0"/>
          <w:numId w:val="151"/>
        </w:numPr>
        <w:spacing w:after="0" w:line="240" w:lineRule="auto"/>
        <w:ind w:left="180" w:hanging="540"/>
        <w:jc w:val="both"/>
        <w:rPr>
          <w:color w:val="000000"/>
        </w:rPr>
      </w:pPr>
      <w:r w:rsidRPr="00506B8C">
        <w:rPr>
          <w:rFonts w:ascii="Sylfaen" w:hAnsi="Sylfaen"/>
          <w:color w:val="000000"/>
        </w:rPr>
        <w:t>საბაზისო</w:t>
      </w:r>
      <w:r w:rsidRPr="00506B8C">
        <w:rPr>
          <w:color w:val="000000"/>
        </w:rPr>
        <w:t xml:space="preserve"> </w:t>
      </w:r>
      <w:r w:rsidRPr="00506B8C">
        <w:rPr>
          <w:rFonts w:ascii="Sylfaen" w:hAnsi="Sylfaen"/>
          <w:color w:val="000000"/>
        </w:rPr>
        <w:t>მაჩვენებელი</w:t>
      </w:r>
      <w:r w:rsidRPr="00506B8C">
        <w:rPr>
          <w:color w:val="000000"/>
        </w:rPr>
        <w:t xml:space="preserve"> - 50 </w:t>
      </w:r>
      <w:r w:rsidRPr="00506B8C">
        <w:rPr>
          <w:rFonts w:ascii="Sylfaen" w:hAnsi="Sylfaen"/>
          <w:color w:val="000000"/>
        </w:rPr>
        <w:t>დევნილ</w:t>
      </w:r>
      <w:r w:rsidRPr="00506B8C">
        <w:rPr>
          <w:color w:val="000000"/>
        </w:rPr>
        <w:t xml:space="preserve"> </w:t>
      </w:r>
      <w:r w:rsidRPr="00506B8C">
        <w:rPr>
          <w:rFonts w:ascii="Sylfaen" w:hAnsi="Sylfaen"/>
          <w:color w:val="000000"/>
        </w:rPr>
        <w:t>ოჯახს</w:t>
      </w:r>
      <w:r w:rsidRPr="00506B8C">
        <w:rPr>
          <w:color w:val="000000"/>
        </w:rPr>
        <w:t xml:space="preserve"> 20 </w:t>
      </w:r>
      <w:r w:rsidRPr="00506B8C">
        <w:rPr>
          <w:rFonts w:ascii="Sylfaen" w:hAnsi="Sylfaen"/>
          <w:color w:val="000000"/>
        </w:rPr>
        <w:t>ათასი</w:t>
      </w:r>
      <w:r w:rsidRPr="00506B8C">
        <w:rPr>
          <w:color w:val="000000"/>
        </w:rPr>
        <w:t xml:space="preserve"> </w:t>
      </w:r>
      <w:r w:rsidRPr="00506B8C">
        <w:rPr>
          <w:rFonts w:ascii="Sylfaen" w:hAnsi="Sylfaen"/>
          <w:color w:val="000000"/>
        </w:rPr>
        <w:t>ლარის</w:t>
      </w:r>
      <w:r w:rsidRPr="00506B8C">
        <w:rPr>
          <w:color w:val="000000"/>
        </w:rPr>
        <w:t xml:space="preserve"> </w:t>
      </w:r>
      <w:r w:rsidRPr="00506B8C">
        <w:rPr>
          <w:rFonts w:ascii="Sylfaen" w:hAnsi="Sylfaen"/>
          <w:color w:val="000000"/>
        </w:rPr>
        <w:t>ფარგლებში</w:t>
      </w:r>
      <w:r w:rsidRPr="00506B8C">
        <w:rPr>
          <w:color w:val="000000"/>
        </w:rPr>
        <w:t xml:space="preserve"> </w:t>
      </w:r>
      <w:r w:rsidRPr="00506B8C">
        <w:rPr>
          <w:rFonts w:ascii="Sylfaen" w:hAnsi="Sylfaen"/>
          <w:color w:val="000000"/>
        </w:rPr>
        <w:t>იპოთეკური</w:t>
      </w:r>
      <w:r w:rsidRPr="00506B8C">
        <w:rPr>
          <w:color w:val="000000"/>
        </w:rPr>
        <w:t xml:space="preserve"> </w:t>
      </w:r>
      <w:r w:rsidRPr="00506B8C">
        <w:rPr>
          <w:rFonts w:ascii="Sylfaen" w:hAnsi="Sylfaen"/>
          <w:color w:val="000000"/>
        </w:rPr>
        <w:t>სესხის</w:t>
      </w:r>
      <w:r w:rsidRPr="00506B8C">
        <w:rPr>
          <w:color w:val="000000"/>
        </w:rPr>
        <w:t xml:space="preserve"> </w:t>
      </w:r>
      <w:r w:rsidRPr="00506B8C">
        <w:rPr>
          <w:rFonts w:ascii="Sylfaen" w:hAnsi="Sylfaen"/>
          <w:color w:val="000000"/>
        </w:rPr>
        <w:t>დაფარვის</w:t>
      </w:r>
      <w:r w:rsidRPr="00506B8C">
        <w:rPr>
          <w:color w:val="000000"/>
        </w:rPr>
        <w:t xml:space="preserve"> </w:t>
      </w:r>
      <w:r w:rsidRPr="00506B8C">
        <w:rPr>
          <w:rFonts w:ascii="Sylfaen" w:hAnsi="Sylfaen"/>
          <w:color w:val="000000"/>
        </w:rPr>
        <w:t>მიზნით</w:t>
      </w:r>
      <w:r w:rsidRPr="00506B8C">
        <w:rPr>
          <w:color w:val="000000"/>
        </w:rPr>
        <w:t xml:space="preserve"> </w:t>
      </w:r>
      <w:r w:rsidRPr="00506B8C">
        <w:rPr>
          <w:rFonts w:ascii="Sylfaen" w:hAnsi="Sylfaen"/>
          <w:color w:val="000000"/>
        </w:rPr>
        <w:t>გაეწია</w:t>
      </w:r>
      <w:r w:rsidRPr="00506B8C">
        <w:rPr>
          <w:color w:val="000000"/>
        </w:rPr>
        <w:t xml:space="preserve"> </w:t>
      </w:r>
      <w:r w:rsidRPr="00506B8C">
        <w:rPr>
          <w:rFonts w:ascii="Sylfaen" w:hAnsi="Sylfaen"/>
          <w:color w:val="000000"/>
        </w:rPr>
        <w:t>ფულადი</w:t>
      </w:r>
      <w:r w:rsidRPr="00506B8C">
        <w:rPr>
          <w:color w:val="000000"/>
        </w:rPr>
        <w:t xml:space="preserve"> </w:t>
      </w:r>
      <w:r w:rsidRPr="00506B8C">
        <w:rPr>
          <w:rFonts w:ascii="Sylfaen" w:hAnsi="Sylfaen"/>
          <w:color w:val="000000"/>
        </w:rPr>
        <w:t>დახმარება</w:t>
      </w:r>
      <w:r w:rsidRPr="00506B8C">
        <w:rPr>
          <w:color w:val="000000"/>
        </w:rPr>
        <w:t>;</w:t>
      </w:r>
    </w:p>
    <w:p w14:paraId="73508DF2" w14:textId="77777777" w:rsidR="00482CE0" w:rsidRPr="00506B8C" w:rsidRDefault="00482CE0" w:rsidP="00501D95">
      <w:pPr>
        <w:ind w:left="180"/>
        <w:jc w:val="both"/>
        <w:rPr>
          <w:rFonts w:ascii="Sylfaen" w:hAnsi="Sylfaen"/>
          <w:color w:val="000000"/>
          <w:lang w:val="ka-GE"/>
        </w:rPr>
      </w:pPr>
      <w:r w:rsidRPr="00506B8C">
        <w:rPr>
          <w:rFonts w:ascii="Sylfaen" w:hAnsi="Sylfaen"/>
          <w:color w:val="000000"/>
        </w:rPr>
        <w:t>მიზნობრივი</w:t>
      </w:r>
      <w:r w:rsidRPr="00506B8C">
        <w:rPr>
          <w:color w:val="000000"/>
        </w:rPr>
        <w:t xml:space="preserve"> </w:t>
      </w:r>
      <w:r w:rsidRPr="00506B8C">
        <w:rPr>
          <w:rFonts w:ascii="Sylfaen" w:hAnsi="Sylfaen"/>
          <w:color w:val="000000"/>
        </w:rPr>
        <w:t>მაჩვენებელი</w:t>
      </w:r>
      <w:r w:rsidRPr="00506B8C">
        <w:rPr>
          <w:color w:val="000000"/>
        </w:rPr>
        <w:t xml:space="preserve"> - 50 </w:t>
      </w:r>
      <w:r w:rsidRPr="00506B8C">
        <w:rPr>
          <w:rFonts w:ascii="Sylfaen" w:hAnsi="Sylfaen"/>
          <w:color w:val="000000"/>
        </w:rPr>
        <w:t>დევნილ</w:t>
      </w:r>
      <w:r w:rsidRPr="00506B8C">
        <w:rPr>
          <w:color w:val="000000"/>
        </w:rPr>
        <w:t xml:space="preserve"> </w:t>
      </w:r>
      <w:r w:rsidRPr="00506B8C">
        <w:rPr>
          <w:rFonts w:ascii="Sylfaen" w:hAnsi="Sylfaen"/>
          <w:color w:val="000000"/>
        </w:rPr>
        <w:t>ოჯახს</w:t>
      </w:r>
      <w:r w:rsidRPr="00506B8C">
        <w:rPr>
          <w:color w:val="000000"/>
        </w:rPr>
        <w:t xml:space="preserve"> 20 </w:t>
      </w:r>
      <w:r w:rsidRPr="00506B8C">
        <w:rPr>
          <w:rFonts w:ascii="Sylfaen" w:hAnsi="Sylfaen"/>
          <w:color w:val="000000"/>
        </w:rPr>
        <w:t>ათასი</w:t>
      </w:r>
      <w:r w:rsidRPr="00506B8C">
        <w:rPr>
          <w:color w:val="000000"/>
        </w:rPr>
        <w:t xml:space="preserve"> </w:t>
      </w:r>
      <w:r w:rsidRPr="00506B8C">
        <w:rPr>
          <w:rFonts w:ascii="Sylfaen" w:hAnsi="Sylfaen"/>
          <w:color w:val="000000"/>
        </w:rPr>
        <w:t>ლარის</w:t>
      </w:r>
      <w:r w:rsidRPr="00506B8C">
        <w:rPr>
          <w:color w:val="000000"/>
        </w:rPr>
        <w:t xml:space="preserve"> </w:t>
      </w:r>
      <w:r w:rsidRPr="00506B8C">
        <w:rPr>
          <w:rFonts w:ascii="Sylfaen" w:hAnsi="Sylfaen"/>
          <w:color w:val="000000"/>
        </w:rPr>
        <w:t>ფარგლებში</w:t>
      </w:r>
      <w:r w:rsidRPr="00506B8C">
        <w:rPr>
          <w:color w:val="000000"/>
        </w:rPr>
        <w:t xml:space="preserve"> </w:t>
      </w:r>
      <w:r w:rsidRPr="00506B8C">
        <w:rPr>
          <w:rFonts w:ascii="Sylfaen" w:hAnsi="Sylfaen"/>
          <w:color w:val="000000"/>
        </w:rPr>
        <w:t>იპოთეკური</w:t>
      </w:r>
      <w:r w:rsidRPr="00506B8C">
        <w:rPr>
          <w:color w:val="000000"/>
        </w:rPr>
        <w:t xml:space="preserve"> </w:t>
      </w:r>
      <w:r w:rsidRPr="00506B8C">
        <w:rPr>
          <w:rFonts w:ascii="Sylfaen" w:hAnsi="Sylfaen"/>
          <w:color w:val="000000"/>
        </w:rPr>
        <w:t>სესხის</w:t>
      </w:r>
      <w:r w:rsidRPr="00506B8C">
        <w:rPr>
          <w:color w:val="000000"/>
        </w:rPr>
        <w:t xml:space="preserve"> </w:t>
      </w:r>
      <w:r w:rsidRPr="00506B8C">
        <w:rPr>
          <w:rFonts w:ascii="Sylfaen" w:hAnsi="Sylfaen"/>
          <w:color w:val="000000"/>
        </w:rPr>
        <w:t>დაფარვის</w:t>
      </w:r>
      <w:r w:rsidRPr="00506B8C">
        <w:rPr>
          <w:color w:val="000000"/>
        </w:rPr>
        <w:t xml:space="preserve"> </w:t>
      </w:r>
      <w:r w:rsidRPr="00506B8C">
        <w:rPr>
          <w:rFonts w:ascii="Sylfaen" w:hAnsi="Sylfaen"/>
          <w:color w:val="000000"/>
        </w:rPr>
        <w:t>მიზნით</w:t>
      </w:r>
      <w:r w:rsidRPr="00506B8C">
        <w:rPr>
          <w:color w:val="000000"/>
        </w:rPr>
        <w:t xml:space="preserve"> </w:t>
      </w:r>
      <w:r w:rsidRPr="00506B8C">
        <w:rPr>
          <w:rFonts w:ascii="Sylfaen" w:hAnsi="Sylfaen"/>
          <w:color w:val="000000"/>
        </w:rPr>
        <w:t>გაეწევა</w:t>
      </w:r>
      <w:r w:rsidRPr="00506B8C">
        <w:rPr>
          <w:color w:val="000000"/>
        </w:rPr>
        <w:t xml:space="preserve"> </w:t>
      </w:r>
      <w:r w:rsidRPr="00506B8C">
        <w:rPr>
          <w:rFonts w:ascii="Sylfaen" w:hAnsi="Sylfaen"/>
          <w:color w:val="000000"/>
        </w:rPr>
        <w:t>ფულადი</w:t>
      </w:r>
      <w:r w:rsidRPr="00506B8C">
        <w:rPr>
          <w:color w:val="000000"/>
        </w:rPr>
        <w:t xml:space="preserve"> </w:t>
      </w:r>
      <w:r w:rsidRPr="00506B8C">
        <w:rPr>
          <w:rFonts w:ascii="Sylfaen" w:hAnsi="Sylfaen"/>
          <w:color w:val="000000"/>
        </w:rPr>
        <w:t>დახმარება</w:t>
      </w:r>
      <w:r w:rsidRPr="00506B8C">
        <w:rPr>
          <w:rFonts w:ascii="Sylfaen" w:hAnsi="Sylfaen"/>
          <w:color w:val="000000"/>
          <w:lang w:val="ka-GE"/>
        </w:rPr>
        <w:t>;</w:t>
      </w:r>
    </w:p>
    <w:p w14:paraId="7462752C" w14:textId="77777777" w:rsidR="00482CE0" w:rsidRPr="00506B8C" w:rsidRDefault="00482CE0" w:rsidP="00501D95">
      <w:pPr>
        <w:ind w:left="180"/>
        <w:jc w:val="both"/>
        <w:rPr>
          <w:rFonts w:ascii="Sylfaen" w:hAnsi="Sylfaen"/>
          <w:color w:val="000000"/>
          <w:lang w:val="ka-GE"/>
        </w:rPr>
      </w:pPr>
      <w:r w:rsidRPr="00506B8C">
        <w:rPr>
          <w:rFonts w:ascii="Sylfaen" w:hAnsi="Sylfaen" w:cs="Sylfaen"/>
          <w:color w:val="000000"/>
        </w:rPr>
        <w:t>მიღწეული საბოლოო შედეგის შეფასების ინდიკატორი -</w:t>
      </w:r>
      <w:r w:rsidRPr="00506B8C">
        <w:rPr>
          <w:rFonts w:ascii="Sylfaen" w:hAnsi="Sylfaen" w:cs="Sylfaen"/>
          <w:color w:val="000000"/>
          <w:lang w:val="ka-GE"/>
        </w:rPr>
        <w:t xml:space="preserve"> </w:t>
      </w:r>
      <w:r w:rsidRPr="00506B8C">
        <w:rPr>
          <w:rFonts w:ascii="Sylfaen" w:hAnsi="Sylfaen"/>
          <w:color w:val="000000"/>
          <w:lang w:val="ka-GE"/>
        </w:rPr>
        <w:t>164</w:t>
      </w:r>
      <w:r w:rsidRPr="00506B8C">
        <w:rPr>
          <w:color w:val="000000"/>
        </w:rPr>
        <w:t xml:space="preserve"> </w:t>
      </w:r>
      <w:r w:rsidRPr="00506B8C">
        <w:rPr>
          <w:rFonts w:ascii="Sylfaen" w:hAnsi="Sylfaen"/>
          <w:color w:val="000000"/>
        </w:rPr>
        <w:t>დევნილ</w:t>
      </w:r>
      <w:r w:rsidRPr="00506B8C">
        <w:rPr>
          <w:color w:val="000000"/>
        </w:rPr>
        <w:t xml:space="preserve"> </w:t>
      </w:r>
      <w:r w:rsidRPr="00506B8C">
        <w:rPr>
          <w:rFonts w:ascii="Sylfaen" w:hAnsi="Sylfaen"/>
          <w:color w:val="000000"/>
        </w:rPr>
        <w:t>ოჯახს</w:t>
      </w:r>
      <w:r w:rsidRPr="00506B8C">
        <w:rPr>
          <w:color w:val="000000"/>
        </w:rPr>
        <w:t xml:space="preserve"> 20 </w:t>
      </w:r>
      <w:r w:rsidRPr="00506B8C">
        <w:rPr>
          <w:rFonts w:ascii="Sylfaen" w:hAnsi="Sylfaen"/>
          <w:color w:val="000000"/>
        </w:rPr>
        <w:t>ათასი</w:t>
      </w:r>
      <w:r w:rsidRPr="00506B8C">
        <w:rPr>
          <w:color w:val="000000"/>
        </w:rPr>
        <w:t xml:space="preserve"> </w:t>
      </w:r>
      <w:r w:rsidRPr="00506B8C">
        <w:rPr>
          <w:rFonts w:ascii="Sylfaen" w:hAnsi="Sylfaen"/>
          <w:color w:val="000000"/>
        </w:rPr>
        <w:t>ლარის</w:t>
      </w:r>
      <w:r w:rsidRPr="00506B8C">
        <w:rPr>
          <w:color w:val="000000"/>
        </w:rPr>
        <w:t xml:space="preserve"> </w:t>
      </w:r>
      <w:r w:rsidRPr="00506B8C">
        <w:rPr>
          <w:rFonts w:ascii="Sylfaen" w:hAnsi="Sylfaen"/>
          <w:color w:val="000000"/>
        </w:rPr>
        <w:t>ფარგლებში</w:t>
      </w:r>
      <w:r w:rsidRPr="00506B8C">
        <w:rPr>
          <w:color w:val="000000"/>
        </w:rPr>
        <w:t xml:space="preserve"> </w:t>
      </w:r>
      <w:r w:rsidRPr="00506B8C">
        <w:rPr>
          <w:rFonts w:ascii="Sylfaen" w:hAnsi="Sylfaen"/>
          <w:color w:val="000000"/>
        </w:rPr>
        <w:t>იპოთეკური</w:t>
      </w:r>
      <w:r w:rsidRPr="00506B8C">
        <w:rPr>
          <w:color w:val="000000"/>
        </w:rPr>
        <w:t xml:space="preserve"> </w:t>
      </w:r>
      <w:r w:rsidRPr="00506B8C">
        <w:rPr>
          <w:rFonts w:ascii="Sylfaen" w:hAnsi="Sylfaen"/>
          <w:color w:val="000000"/>
        </w:rPr>
        <w:t>სესხის</w:t>
      </w:r>
      <w:r w:rsidRPr="00506B8C">
        <w:rPr>
          <w:color w:val="000000"/>
        </w:rPr>
        <w:t xml:space="preserve"> </w:t>
      </w:r>
      <w:r w:rsidRPr="00506B8C">
        <w:rPr>
          <w:rFonts w:ascii="Sylfaen" w:hAnsi="Sylfaen"/>
          <w:color w:val="000000"/>
        </w:rPr>
        <w:t>დაფარვის</w:t>
      </w:r>
      <w:r w:rsidRPr="00506B8C">
        <w:rPr>
          <w:color w:val="000000"/>
        </w:rPr>
        <w:t xml:space="preserve"> </w:t>
      </w:r>
      <w:r w:rsidRPr="00506B8C">
        <w:rPr>
          <w:rFonts w:ascii="Sylfaen" w:hAnsi="Sylfaen"/>
          <w:color w:val="000000"/>
        </w:rPr>
        <w:t>მიზნით</w:t>
      </w:r>
      <w:r w:rsidRPr="00506B8C">
        <w:rPr>
          <w:color w:val="000000"/>
        </w:rPr>
        <w:t xml:space="preserve"> </w:t>
      </w:r>
      <w:r w:rsidRPr="00506B8C">
        <w:rPr>
          <w:rFonts w:ascii="Sylfaen" w:hAnsi="Sylfaen"/>
          <w:color w:val="000000"/>
        </w:rPr>
        <w:t>გაეწ</w:t>
      </w:r>
      <w:r w:rsidRPr="00506B8C">
        <w:rPr>
          <w:rFonts w:ascii="Sylfaen" w:hAnsi="Sylfaen"/>
          <w:color w:val="000000"/>
          <w:lang w:val="ka-GE"/>
        </w:rPr>
        <w:t>ი</w:t>
      </w:r>
      <w:r w:rsidRPr="00506B8C">
        <w:rPr>
          <w:rFonts w:ascii="Sylfaen" w:hAnsi="Sylfaen"/>
          <w:color w:val="000000"/>
        </w:rPr>
        <w:t>ა</w:t>
      </w:r>
      <w:r w:rsidRPr="00506B8C">
        <w:rPr>
          <w:color w:val="000000"/>
        </w:rPr>
        <w:t xml:space="preserve"> </w:t>
      </w:r>
      <w:r w:rsidRPr="00506B8C">
        <w:rPr>
          <w:rFonts w:ascii="Sylfaen" w:hAnsi="Sylfaen"/>
          <w:color w:val="000000"/>
        </w:rPr>
        <w:t>ფულადი</w:t>
      </w:r>
      <w:r w:rsidRPr="00506B8C">
        <w:rPr>
          <w:color w:val="000000"/>
        </w:rPr>
        <w:t xml:space="preserve"> </w:t>
      </w:r>
      <w:r w:rsidRPr="00506B8C">
        <w:rPr>
          <w:rFonts w:ascii="Sylfaen" w:hAnsi="Sylfaen"/>
          <w:color w:val="000000"/>
        </w:rPr>
        <w:t>დახმარება</w:t>
      </w:r>
      <w:r w:rsidRPr="00506B8C">
        <w:rPr>
          <w:rFonts w:ascii="Sylfaen" w:hAnsi="Sylfaen"/>
          <w:color w:val="000000"/>
          <w:lang w:val="ka-GE"/>
        </w:rPr>
        <w:t>;</w:t>
      </w:r>
    </w:p>
    <w:p w14:paraId="0036075C" w14:textId="77777777" w:rsidR="00482CE0" w:rsidRPr="00506B8C" w:rsidRDefault="00482CE0" w:rsidP="00501D95">
      <w:pPr>
        <w:ind w:left="180" w:hanging="540"/>
        <w:jc w:val="both"/>
        <w:rPr>
          <w:color w:val="000000"/>
        </w:rPr>
      </w:pPr>
    </w:p>
    <w:p w14:paraId="33C4F6F7" w14:textId="77777777" w:rsidR="00482CE0" w:rsidRPr="00506B8C" w:rsidRDefault="00482CE0" w:rsidP="00501D95">
      <w:pPr>
        <w:numPr>
          <w:ilvl w:val="0"/>
          <w:numId w:val="151"/>
        </w:numPr>
        <w:spacing w:after="0" w:line="240" w:lineRule="auto"/>
        <w:ind w:left="180" w:hanging="540"/>
        <w:jc w:val="both"/>
        <w:rPr>
          <w:color w:val="000000"/>
        </w:rPr>
      </w:pPr>
      <w:r w:rsidRPr="00506B8C">
        <w:rPr>
          <w:rFonts w:ascii="Sylfaen" w:hAnsi="Sylfaen"/>
          <w:color w:val="000000"/>
        </w:rPr>
        <w:t>საბაზისო</w:t>
      </w:r>
      <w:r w:rsidRPr="00506B8C">
        <w:rPr>
          <w:color w:val="000000"/>
        </w:rPr>
        <w:t xml:space="preserve"> </w:t>
      </w:r>
      <w:r w:rsidRPr="00506B8C">
        <w:rPr>
          <w:rFonts w:ascii="Sylfaen" w:hAnsi="Sylfaen"/>
          <w:color w:val="000000"/>
        </w:rPr>
        <w:t>მაჩვენებელი</w:t>
      </w:r>
      <w:r w:rsidRPr="00506B8C">
        <w:rPr>
          <w:color w:val="000000"/>
        </w:rPr>
        <w:t xml:space="preserve"> - </w:t>
      </w:r>
      <w:r w:rsidRPr="00506B8C">
        <w:rPr>
          <w:rFonts w:ascii="Sylfaen" w:hAnsi="Sylfaen"/>
          <w:color w:val="000000"/>
        </w:rPr>
        <w:t>ყოფილი</w:t>
      </w:r>
      <w:r w:rsidRPr="00506B8C">
        <w:rPr>
          <w:color w:val="000000"/>
        </w:rPr>
        <w:t xml:space="preserve"> </w:t>
      </w:r>
      <w:r w:rsidRPr="00506B8C">
        <w:rPr>
          <w:rFonts w:ascii="Sylfaen" w:hAnsi="Sylfaen"/>
          <w:color w:val="000000"/>
        </w:rPr>
        <w:t>ორგანიზებულად</w:t>
      </w:r>
      <w:r w:rsidRPr="00506B8C">
        <w:rPr>
          <w:color w:val="000000"/>
        </w:rPr>
        <w:t xml:space="preserve"> </w:t>
      </w:r>
      <w:r w:rsidRPr="00506B8C">
        <w:rPr>
          <w:rFonts w:ascii="Sylfaen" w:hAnsi="Sylfaen"/>
          <w:color w:val="000000"/>
        </w:rPr>
        <w:t>განსახლების</w:t>
      </w:r>
      <w:r w:rsidRPr="00506B8C">
        <w:rPr>
          <w:color w:val="000000"/>
        </w:rPr>
        <w:t xml:space="preserve"> 684 </w:t>
      </w:r>
      <w:r w:rsidRPr="00506B8C">
        <w:rPr>
          <w:rFonts w:ascii="Sylfaen" w:hAnsi="Sylfaen"/>
          <w:color w:val="000000"/>
        </w:rPr>
        <w:t>ობიექტზე</w:t>
      </w:r>
      <w:r w:rsidRPr="00506B8C">
        <w:rPr>
          <w:color w:val="000000"/>
        </w:rPr>
        <w:t xml:space="preserve"> </w:t>
      </w:r>
      <w:r w:rsidRPr="00506B8C">
        <w:rPr>
          <w:rFonts w:ascii="Sylfaen" w:hAnsi="Sylfaen"/>
          <w:color w:val="000000"/>
        </w:rPr>
        <w:t>განხორიელდა</w:t>
      </w:r>
      <w:r w:rsidRPr="00506B8C">
        <w:rPr>
          <w:color w:val="000000"/>
        </w:rPr>
        <w:t xml:space="preserve"> </w:t>
      </w:r>
      <w:r w:rsidRPr="00506B8C">
        <w:rPr>
          <w:rFonts w:ascii="Sylfaen" w:hAnsi="Sylfaen"/>
          <w:color w:val="000000"/>
        </w:rPr>
        <w:t>ადმინისტრაციული</w:t>
      </w:r>
      <w:r w:rsidRPr="00506B8C">
        <w:rPr>
          <w:color w:val="000000"/>
        </w:rPr>
        <w:t xml:space="preserve"> </w:t>
      </w:r>
      <w:r w:rsidRPr="00506B8C">
        <w:rPr>
          <w:rFonts w:ascii="Sylfaen" w:hAnsi="Sylfaen"/>
          <w:color w:val="000000"/>
        </w:rPr>
        <w:t>ხარჯის</w:t>
      </w:r>
      <w:r w:rsidRPr="00506B8C">
        <w:rPr>
          <w:color w:val="000000"/>
        </w:rPr>
        <w:t xml:space="preserve"> </w:t>
      </w:r>
      <w:r w:rsidRPr="00506B8C">
        <w:rPr>
          <w:rFonts w:ascii="Sylfaen" w:hAnsi="Sylfaen"/>
          <w:color w:val="000000"/>
        </w:rPr>
        <w:t>დაფინანსება</w:t>
      </w:r>
      <w:r w:rsidRPr="00506B8C">
        <w:rPr>
          <w:color w:val="000000"/>
        </w:rPr>
        <w:t>;</w:t>
      </w:r>
    </w:p>
    <w:p w14:paraId="26433175" w14:textId="77777777" w:rsidR="00482CE0" w:rsidRPr="00506B8C" w:rsidRDefault="00482CE0" w:rsidP="00501D95">
      <w:pPr>
        <w:ind w:left="180"/>
        <w:jc w:val="both"/>
        <w:rPr>
          <w:rFonts w:ascii="Sylfaen" w:hAnsi="Sylfaen"/>
          <w:color w:val="000000"/>
          <w:lang w:val="ka-GE"/>
        </w:rPr>
      </w:pPr>
      <w:r w:rsidRPr="00506B8C">
        <w:rPr>
          <w:rFonts w:ascii="Sylfaen" w:hAnsi="Sylfaen"/>
          <w:color w:val="000000"/>
        </w:rPr>
        <w:t>მიზნობრივი</w:t>
      </w:r>
      <w:r w:rsidRPr="00506B8C">
        <w:rPr>
          <w:color w:val="000000"/>
        </w:rPr>
        <w:t xml:space="preserve"> </w:t>
      </w:r>
      <w:r w:rsidRPr="00506B8C">
        <w:rPr>
          <w:rFonts w:ascii="Sylfaen" w:hAnsi="Sylfaen"/>
          <w:color w:val="000000"/>
        </w:rPr>
        <w:t>მაჩვენებელი</w:t>
      </w:r>
      <w:r w:rsidRPr="00506B8C">
        <w:rPr>
          <w:color w:val="000000"/>
        </w:rPr>
        <w:t xml:space="preserve"> - </w:t>
      </w:r>
      <w:r w:rsidRPr="00506B8C">
        <w:rPr>
          <w:rFonts w:ascii="Sylfaen" w:hAnsi="Sylfaen"/>
          <w:color w:val="000000"/>
        </w:rPr>
        <w:t>ყოფილი</w:t>
      </w:r>
      <w:r w:rsidRPr="00506B8C">
        <w:rPr>
          <w:color w:val="000000"/>
        </w:rPr>
        <w:t xml:space="preserve"> </w:t>
      </w:r>
      <w:r w:rsidRPr="00506B8C">
        <w:rPr>
          <w:rFonts w:ascii="Sylfaen" w:hAnsi="Sylfaen"/>
          <w:color w:val="000000"/>
        </w:rPr>
        <w:t>ორგანიზებულად</w:t>
      </w:r>
      <w:r w:rsidRPr="00506B8C">
        <w:rPr>
          <w:color w:val="000000"/>
        </w:rPr>
        <w:t xml:space="preserve"> </w:t>
      </w:r>
      <w:r w:rsidRPr="00506B8C">
        <w:rPr>
          <w:rFonts w:ascii="Sylfaen" w:hAnsi="Sylfaen"/>
          <w:color w:val="000000"/>
        </w:rPr>
        <w:t>განსახლების</w:t>
      </w:r>
      <w:r w:rsidRPr="00506B8C">
        <w:rPr>
          <w:color w:val="000000"/>
        </w:rPr>
        <w:t xml:space="preserve"> 684 </w:t>
      </w:r>
      <w:r w:rsidRPr="00506B8C">
        <w:rPr>
          <w:rFonts w:ascii="Sylfaen" w:hAnsi="Sylfaen"/>
          <w:color w:val="000000"/>
        </w:rPr>
        <w:t>ობიექტზე</w:t>
      </w:r>
      <w:r w:rsidRPr="00506B8C">
        <w:rPr>
          <w:color w:val="000000"/>
        </w:rPr>
        <w:t xml:space="preserve"> </w:t>
      </w:r>
      <w:r w:rsidRPr="00506B8C">
        <w:rPr>
          <w:rFonts w:ascii="Sylfaen" w:hAnsi="Sylfaen"/>
          <w:color w:val="000000"/>
        </w:rPr>
        <w:t>განხორციელდება</w:t>
      </w:r>
      <w:r w:rsidRPr="00506B8C">
        <w:rPr>
          <w:color w:val="000000"/>
        </w:rPr>
        <w:t xml:space="preserve"> </w:t>
      </w:r>
      <w:r w:rsidRPr="00506B8C">
        <w:rPr>
          <w:rFonts w:ascii="Sylfaen" w:hAnsi="Sylfaen"/>
          <w:color w:val="000000"/>
        </w:rPr>
        <w:t>ადმინისტრაციული</w:t>
      </w:r>
      <w:r w:rsidRPr="00506B8C">
        <w:rPr>
          <w:color w:val="000000"/>
        </w:rPr>
        <w:t xml:space="preserve"> </w:t>
      </w:r>
      <w:r w:rsidRPr="00506B8C">
        <w:rPr>
          <w:rFonts w:ascii="Sylfaen" w:hAnsi="Sylfaen"/>
          <w:color w:val="000000"/>
        </w:rPr>
        <w:t>ხარჯის</w:t>
      </w:r>
      <w:r w:rsidRPr="00506B8C">
        <w:rPr>
          <w:color w:val="000000"/>
        </w:rPr>
        <w:t xml:space="preserve"> </w:t>
      </w:r>
      <w:r w:rsidRPr="00506B8C">
        <w:rPr>
          <w:rFonts w:ascii="Sylfaen" w:hAnsi="Sylfaen"/>
          <w:color w:val="000000"/>
        </w:rPr>
        <w:t>დაფინანსება</w:t>
      </w:r>
      <w:r w:rsidRPr="00506B8C">
        <w:rPr>
          <w:rFonts w:ascii="Sylfaen" w:hAnsi="Sylfaen"/>
          <w:color w:val="000000"/>
          <w:lang w:val="ka-GE"/>
        </w:rPr>
        <w:t>;</w:t>
      </w:r>
    </w:p>
    <w:p w14:paraId="7ACD218E" w14:textId="77777777" w:rsidR="00482CE0" w:rsidRPr="00506B8C" w:rsidRDefault="00482CE0" w:rsidP="00501D95">
      <w:pPr>
        <w:ind w:left="180"/>
        <w:jc w:val="both"/>
        <w:rPr>
          <w:rFonts w:ascii="Sylfaen" w:hAnsi="Sylfaen"/>
          <w:color w:val="000000"/>
          <w:lang w:val="ka-GE"/>
        </w:rPr>
      </w:pPr>
      <w:r w:rsidRPr="00506B8C">
        <w:rPr>
          <w:rFonts w:ascii="Sylfaen" w:hAnsi="Sylfaen" w:cs="Sylfaen"/>
          <w:color w:val="000000"/>
        </w:rPr>
        <w:t>მიღწეული საბოლოო შედეგის შეფასების ინდიკატორი -</w:t>
      </w:r>
      <w:r w:rsidRPr="00506B8C">
        <w:rPr>
          <w:rFonts w:ascii="Sylfaen" w:hAnsi="Sylfaen" w:cs="Sylfaen"/>
          <w:color w:val="000000"/>
          <w:lang w:val="ka-GE"/>
        </w:rPr>
        <w:t xml:space="preserve"> </w:t>
      </w:r>
      <w:r w:rsidRPr="00506B8C">
        <w:rPr>
          <w:rFonts w:ascii="Sylfaen" w:hAnsi="Sylfaen"/>
          <w:color w:val="000000"/>
        </w:rPr>
        <w:t>ყოფილი</w:t>
      </w:r>
      <w:r w:rsidRPr="00506B8C">
        <w:rPr>
          <w:color w:val="000000"/>
        </w:rPr>
        <w:t xml:space="preserve"> </w:t>
      </w:r>
      <w:r w:rsidRPr="00506B8C">
        <w:rPr>
          <w:rFonts w:ascii="Sylfaen" w:hAnsi="Sylfaen"/>
          <w:color w:val="000000"/>
        </w:rPr>
        <w:t>ორგანიზებულად</w:t>
      </w:r>
      <w:r w:rsidRPr="00506B8C">
        <w:rPr>
          <w:color w:val="000000"/>
        </w:rPr>
        <w:t xml:space="preserve"> </w:t>
      </w:r>
      <w:r w:rsidRPr="00506B8C">
        <w:rPr>
          <w:rFonts w:ascii="Sylfaen" w:hAnsi="Sylfaen"/>
          <w:color w:val="000000"/>
        </w:rPr>
        <w:t>განსახლების</w:t>
      </w:r>
      <w:r w:rsidRPr="00506B8C">
        <w:rPr>
          <w:color w:val="000000"/>
        </w:rPr>
        <w:t xml:space="preserve"> </w:t>
      </w:r>
      <w:r w:rsidRPr="00506B8C">
        <w:rPr>
          <w:rFonts w:ascii="Sylfaen" w:hAnsi="Sylfaen"/>
          <w:color w:val="000000"/>
          <w:lang w:val="ka-GE"/>
        </w:rPr>
        <w:t>33</w:t>
      </w:r>
      <w:r w:rsidRPr="00506B8C">
        <w:rPr>
          <w:rFonts w:ascii="Sylfaen" w:hAnsi="Sylfaen"/>
          <w:color w:val="000000"/>
        </w:rPr>
        <w:t xml:space="preserve"> ობიექტზე</w:t>
      </w:r>
      <w:r w:rsidRPr="00506B8C">
        <w:rPr>
          <w:color w:val="000000"/>
        </w:rPr>
        <w:t xml:space="preserve"> </w:t>
      </w:r>
      <w:r w:rsidRPr="00506B8C">
        <w:rPr>
          <w:rFonts w:ascii="Sylfaen" w:hAnsi="Sylfaen"/>
          <w:color w:val="000000"/>
        </w:rPr>
        <w:t>განხორციელდა</w:t>
      </w:r>
      <w:r w:rsidRPr="00506B8C">
        <w:rPr>
          <w:color w:val="000000"/>
        </w:rPr>
        <w:t xml:space="preserve"> </w:t>
      </w:r>
      <w:r w:rsidRPr="00506B8C">
        <w:rPr>
          <w:rFonts w:ascii="Sylfaen" w:hAnsi="Sylfaen"/>
          <w:color w:val="000000"/>
        </w:rPr>
        <w:t>ადმინისტრაციული</w:t>
      </w:r>
      <w:r w:rsidRPr="00506B8C">
        <w:rPr>
          <w:color w:val="000000"/>
        </w:rPr>
        <w:t xml:space="preserve"> </w:t>
      </w:r>
      <w:r w:rsidRPr="00506B8C">
        <w:rPr>
          <w:rFonts w:ascii="Sylfaen" w:hAnsi="Sylfaen"/>
          <w:color w:val="000000"/>
        </w:rPr>
        <w:t>ხარჯის</w:t>
      </w:r>
      <w:r w:rsidRPr="00506B8C">
        <w:rPr>
          <w:color w:val="000000"/>
        </w:rPr>
        <w:t xml:space="preserve"> </w:t>
      </w:r>
      <w:r w:rsidRPr="00506B8C">
        <w:rPr>
          <w:rFonts w:ascii="Sylfaen" w:hAnsi="Sylfaen"/>
          <w:color w:val="000000"/>
        </w:rPr>
        <w:t>დაფინანსება</w:t>
      </w:r>
      <w:r w:rsidRPr="00506B8C">
        <w:rPr>
          <w:rFonts w:ascii="Sylfaen" w:hAnsi="Sylfaen"/>
          <w:color w:val="000000"/>
          <w:lang w:val="ka-GE"/>
        </w:rPr>
        <w:t>;</w:t>
      </w:r>
    </w:p>
    <w:p w14:paraId="2A8D2C70" w14:textId="77777777" w:rsidR="00482CE0" w:rsidRPr="00506B8C" w:rsidRDefault="00482CE0" w:rsidP="008C08DB">
      <w:pPr>
        <w:pStyle w:val="abzacixml"/>
      </w:pPr>
      <w:r w:rsidRPr="00506B8C">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- 4.8%. ყოფილი ორგანიზებულად განსახლების ობიექტზე ადმინისტრაციული ხარჯის დაფინანსებას სამინისტრო ახორციელებდა სახელშეკრულებო ვალდებულებების შესაბამისად. </w:t>
      </w:r>
      <w:r w:rsidRPr="00506B8C">
        <w:rPr>
          <w:rFonts w:cs="Times New Roman"/>
        </w:rPr>
        <w:t>დაგეგმილ და მიღწეულ საბოლოო შედე</w:t>
      </w:r>
      <w:r w:rsidRPr="00506B8C">
        <w:t xml:space="preserve">გებს შორის არსებული განსხვავება გამოწვეულია </w:t>
      </w:r>
      <w:r w:rsidRPr="00506B8C">
        <w:rPr>
          <w:rFonts w:cs="Times New Roman"/>
        </w:rPr>
        <w:t>ობიექტების ადმინისტრაციის დაბალი მომართვიანობ</w:t>
      </w:r>
      <w:r w:rsidRPr="00506B8C">
        <w:t>ის გამო. ღონისძიების განსახორციელებლად დამტკიცებული ასიგნებები მიიმართა სამინისტროს სხვადასხვა პროგრამებისა და ღონისძიებების განსახორციელებლად;</w:t>
      </w:r>
    </w:p>
    <w:p w14:paraId="04EE953D" w14:textId="77777777" w:rsidR="00482CE0" w:rsidRPr="00506B8C" w:rsidRDefault="00482CE0" w:rsidP="00501D95">
      <w:pPr>
        <w:ind w:left="180" w:hanging="540"/>
        <w:jc w:val="both"/>
        <w:rPr>
          <w:rFonts w:ascii="Sylfaen" w:hAnsi="Sylfaen"/>
          <w:color w:val="000000"/>
          <w:lang w:val="ka-GE"/>
        </w:rPr>
      </w:pPr>
    </w:p>
    <w:p w14:paraId="4FE002C0" w14:textId="77777777" w:rsidR="00482CE0" w:rsidRPr="00506B8C" w:rsidRDefault="00482CE0" w:rsidP="00501D95">
      <w:pPr>
        <w:numPr>
          <w:ilvl w:val="0"/>
          <w:numId w:val="151"/>
        </w:numPr>
        <w:spacing w:after="0" w:line="240" w:lineRule="auto"/>
        <w:ind w:left="180" w:hanging="540"/>
        <w:jc w:val="both"/>
        <w:rPr>
          <w:color w:val="000000"/>
        </w:rPr>
      </w:pPr>
      <w:r w:rsidRPr="00506B8C">
        <w:rPr>
          <w:rFonts w:ascii="Sylfaen" w:hAnsi="Sylfaen"/>
          <w:color w:val="000000"/>
        </w:rPr>
        <w:t>საბაზისო</w:t>
      </w:r>
      <w:r w:rsidRPr="00506B8C">
        <w:rPr>
          <w:color w:val="000000"/>
        </w:rPr>
        <w:t xml:space="preserve"> </w:t>
      </w:r>
      <w:r w:rsidRPr="00506B8C">
        <w:rPr>
          <w:rFonts w:ascii="Sylfaen" w:hAnsi="Sylfaen"/>
          <w:color w:val="000000"/>
        </w:rPr>
        <w:t>მაჩვენებელი</w:t>
      </w:r>
      <w:r w:rsidRPr="00506B8C">
        <w:rPr>
          <w:color w:val="000000"/>
        </w:rPr>
        <w:t xml:space="preserve"> - </w:t>
      </w:r>
      <w:r w:rsidRPr="00506B8C">
        <w:rPr>
          <w:rFonts w:ascii="Sylfaen" w:hAnsi="Sylfaen"/>
          <w:color w:val="000000"/>
        </w:rPr>
        <w:t>სოციალურ</w:t>
      </w:r>
      <w:r w:rsidRPr="00506B8C">
        <w:rPr>
          <w:color w:val="000000"/>
        </w:rPr>
        <w:t>-</w:t>
      </w:r>
      <w:r w:rsidRPr="00506B8C">
        <w:rPr>
          <w:rFonts w:ascii="Sylfaen" w:hAnsi="Sylfaen"/>
          <w:color w:val="000000"/>
        </w:rPr>
        <w:t>ეკონომიკური</w:t>
      </w:r>
      <w:r w:rsidRPr="00506B8C">
        <w:rPr>
          <w:color w:val="000000"/>
        </w:rPr>
        <w:t xml:space="preserve"> </w:t>
      </w:r>
      <w:r w:rsidRPr="00506B8C">
        <w:rPr>
          <w:rFonts w:ascii="Sylfaen" w:hAnsi="Sylfaen"/>
          <w:color w:val="000000"/>
        </w:rPr>
        <w:t>პირობების</w:t>
      </w:r>
      <w:r w:rsidRPr="00506B8C">
        <w:rPr>
          <w:color w:val="000000"/>
        </w:rPr>
        <w:t xml:space="preserve"> </w:t>
      </w:r>
      <w:r w:rsidRPr="00506B8C">
        <w:rPr>
          <w:rFonts w:ascii="Sylfaen" w:hAnsi="Sylfaen"/>
          <w:color w:val="000000"/>
        </w:rPr>
        <w:t>გაუმჯობესების</w:t>
      </w:r>
      <w:r w:rsidRPr="00506B8C">
        <w:rPr>
          <w:color w:val="000000"/>
        </w:rPr>
        <w:t xml:space="preserve"> </w:t>
      </w:r>
      <w:r w:rsidRPr="00506B8C">
        <w:rPr>
          <w:rFonts w:ascii="Sylfaen" w:hAnsi="Sylfaen"/>
          <w:color w:val="000000"/>
        </w:rPr>
        <w:t>მიზნით</w:t>
      </w:r>
      <w:r w:rsidRPr="00506B8C">
        <w:rPr>
          <w:color w:val="000000"/>
        </w:rPr>
        <w:t xml:space="preserve"> 15000 </w:t>
      </w:r>
      <w:r w:rsidRPr="00506B8C">
        <w:rPr>
          <w:rFonts w:ascii="Sylfaen" w:hAnsi="Sylfaen"/>
          <w:color w:val="000000"/>
        </w:rPr>
        <w:t>დევნილ</w:t>
      </w:r>
      <w:r w:rsidRPr="00506B8C">
        <w:rPr>
          <w:color w:val="000000"/>
        </w:rPr>
        <w:t xml:space="preserve"> </w:t>
      </w:r>
      <w:r w:rsidRPr="00506B8C">
        <w:rPr>
          <w:rFonts w:ascii="Sylfaen" w:hAnsi="Sylfaen"/>
          <w:color w:val="000000"/>
        </w:rPr>
        <w:t>ოჯახს</w:t>
      </w:r>
      <w:r w:rsidRPr="00506B8C">
        <w:rPr>
          <w:color w:val="000000"/>
        </w:rPr>
        <w:t xml:space="preserve"> </w:t>
      </w:r>
      <w:r w:rsidRPr="00506B8C">
        <w:rPr>
          <w:rFonts w:ascii="Sylfaen" w:hAnsi="Sylfaen"/>
          <w:color w:val="000000"/>
        </w:rPr>
        <w:t>გაეწია</w:t>
      </w:r>
      <w:r w:rsidRPr="00506B8C">
        <w:rPr>
          <w:color w:val="000000"/>
        </w:rPr>
        <w:t xml:space="preserve"> </w:t>
      </w:r>
      <w:r w:rsidRPr="00506B8C">
        <w:rPr>
          <w:rFonts w:ascii="Sylfaen" w:hAnsi="Sylfaen"/>
          <w:color w:val="000000"/>
        </w:rPr>
        <w:t>საცხოვრებელი</w:t>
      </w:r>
      <w:r w:rsidRPr="00506B8C">
        <w:rPr>
          <w:color w:val="000000"/>
        </w:rPr>
        <w:t xml:space="preserve"> </w:t>
      </w:r>
      <w:r w:rsidRPr="00506B8C">
        <w:rPr>
          <w:rFonts w:ascii="Sylfaen" w:hAnsi="Sylfaen"/>
          <w:color w:val="000000"/>
        </w:rPr>
        <w:t>ფართობების</w:t>
      </w:r>
      <w:r w:rsidRPr="00506B8C">
        <w:rPr>
          <w:color w:val="000000"/>
        </w:rPr>
        <w:t xml:space="preserve"> </w:t>
      </w:r>
      <w:r w:rsidRPr="00506B8C">
        <w:rPr>
          <w:rFonts w:ascii="Sylfaen" w:hAnsi="Sylfaen"/>
          <w:color w:val="000000"/>
        </w:rPr>
        <w:t>დაქირავებისთვის</w:t>
      </w:r>
      <w:r w:rsidRPr="00506B8C">
        <w:rPr>
          <w:color w:val="000000"/>
        </w:rPr>
        <w:t xml:space="preserve"> </w:t>
      </w:r>
      <w:r w:rsidRPr="00506B8C">
        <w:rPr>
          <w:rFonts w:ascii="Sylfaen" w:hAnsi="Sylfaen"/>
          <w:color w:val="000000"/>
        </w:rPr>
        <w:t>ყოველთვიური</w:t>
      </w:r>
      <w:r w:rsidRPr="00506B8C">
        <w:rPr>
          <w:color w:val="000000"/>
        </w:rPr>
        <w:t xml:space="preserve"> </w:t>
      </w:r>
      <w:r w:rsidRPr="00506B8C">
        <w:rPr>
          <w:rFonts w:ascii="Sylfaen" w:hAnsi="Sylfaen"/>
          <w:color w:val="000000"/>
        </w:rPr>
        <w:t>სოციალური</w:t>
      </w:r>
      <w:r w:rsidRPr="00506B8C">
        <w:rPr>
          <w:color w:val="000000"/>
        </w:rPr>
        <w:t xml:space="preserve"> </w:t>
      </w:r>
      <w:r w:rsidRPr="00506B8C">
        <w:rPr>
          <w:rFonts w:ascii="Sylfaen" w:hAnsi="Sylfaen"/>
          <w:color w:val="000000"/>
        </w:rPr>
        <w:t>და</w:t>
      </w:r>
      <w:r w:rsidRPr="00506B8C">
        <w:rPr>
          <w:color w:val="000000"/>
        </w:rPr>
        <w:t xml:space="preserve"> </w:t>
      </w:r>
      <w:r w:rsidRPr="00506B8C">
        <w:rPr>
          <w:rFonts w:ascii="Sylfaen" w:hAnsi="Sylfaen"/>
          <w:color w:val="000000"/>
        </w:rPr>
        <w:t>ფულადი</w:t>
      </w:r>
      <w:r w:rsidRPr="00506B8C">
        <w:rPr>
          <w:color w:val="000000"/>
        </w:rPr>
        <w:t xml:space="preserve"> </w:t>
      </w:r>
      <w:r w:rsidRPr="00506B8C">
        <w:rPr>
          <w:rFonts w:ascii="Sylfaen" w:hAnsi="Sylfaen"/>
          <w:color w:val="000000"/>
        </w:rPr>
        <w:t>დახმარება</w:t>
      </w:r>
      <w:r w:rsidRPr="00506B8C">
        <w:rPr>
          <w:color w:val="000000"/>
        </w:rPr>
        <w:t>;</w:t>
      </w:r>
    </w:p>
    <w:p w14:paraId="5FD6656D" w14:textId="77777777" w:rsidR="00482CE0" w:rsidRPr="00506B8C" w:rsidRDefault="00482CE0" w:rsidP="00501D95">
      <w:pPr>
        <w:ind w:left="180"/>
        <w:jc w:val="both"/>
        <w:rPr>
          <w:rFonts w:ascii="Sylfaen" w:hAnsi="Sylfaen"/>
          <w:color w:val="000000"/>
          <w:lang w:val="ka-GE"/>
        </w:rPr>
      </w:pPr>
      <w:r w:rsidRPr="00506B8C">
        <w:rPr>
          <w:rFonts w:ascii="Sylfaen" w:hAnsi="Sylfaen"/>
          <w:color w:val="000000"/>
        </w:rPr>
        <w:t>მიზნობრივი</w:t>
      </w:r>
      <w:r w:rsidRPr="00506B8C">
        <w:rPr>
          <w:color w:val="000000"/>
        </w:rPr>
        <w:t xml:space="preserve"> </w:t>
      </w:r>
      <w:r w:rsidRPr="00506B8C">
        <w:rPr>
          <w:rFonts w:ascii="Sylfaen" w:hAnsi="Sylfaen"/>
          <w:color w:val="000000"/>
        </w:rPr>
        <w:t>მაჩვენებელი</w:t>
      </w:r>
      <w:r w:rsidRPr="00506B8C">
        <w:rPr>
          <w:color w:val="000000"/>
        </w:rPr>
        <w:t xml:space="preserve"> - </w:t>
      </w:r>
      <w:r w:rsidRPr="00506B8C">
        <w:rPr>
          <w:rFonts w:ascii="Sylfaen" w:hAnsi="Sylfaen"/>
          <w:color w:val="000000"/>
        </w:rPr>
        <w:t>სოციალურ</w:t>
      </w:r>
      <w:r w:rsidRPr="00506B8C">
        <w:rPr>
          <w:color w:val="000000"/>
        </w:rPr>
        <w:t>-</w:t>
      </w:r>
      <w:r w:rsidRPr="00506B8C">
        <w:rPr>
          <w:rFonts w:ascii="Sylfaen" w:hAnsi="Sylfaen"/>
          <w:color w:val="000000"/>
        </w:rPr>
        <w:t>ეკონომიკური</w:t>
      </w:r>
      <w:r w:rsidRPr="00506B8C">
        <w:rPr>
          <w:color w:val="000000"/>
        </w:rPr>
        <w:t xml:space="preserve"> </w:t>
      </w:r>
      <w:r w:rsidRPr="00506B8C">
        <w:rPr>
          <w:rFonts w:ascii="Sylfaen" w:hAnsi="Sylfaen"/>
          <w:color w:val="000000"/>
        </w:rPr>
        <w:t>პირობების</w:t>
      </w:r>
      <w:r w:rsidRPr="00506B8C">
        <w:rPr>
          <w:color w:val="000000"/>
        </w:rPr>
        <w:t xml:space="preserve"> </w:t>
      </w:r>
      <w:r w:rsidRPr="00506B8C">
        <w:rPr>
          <w:rFonts w:ascii="Sylfaen" w:hAnsi="Sylfaen"/>
          <w:color w:val="000000"/>
        </w:rPr>
        <w:t>გაუმჯობესების</w:t>
      </w:r>
      <w:r w:rsidRPr="00506B8C">
        <w:rPr>
          <w:color w:val="000000"/>
        </w:rPr>
        <w:t xml:space="preserve"> </w:t>
      </w:r>
      <w:r w:rsidRPr="00506B8C">
        <w:rPr>
          <w:rFonts w:ascii="Sylfaen" w:hAnsi="Sylfaen"/>
          <w:color w:val="000000"/>
        </w:rPr>
        <w:t>მიზნით</w:t>
      </w:r>
      <w:r w:rsidRPr="00506B8C">
        <w:rPr>
          <w:color w:val="000000"/>
        </w:rPr>
        <w:t xml:space="preserve"> 15000 </w:t>
      </w:r>
      <w:r w:rsidRPr="00506B8C">
        <w:rPr>
          <w:rFonts w:ascii="Sylfaen" w:hAnsi="Sylfaen"/>
          <w:color w:val="000000"/>
        </w:rPr>
        <w:t>დევნილ</w:t>
      </w:r>
      <w:r w:rsidRPr="00506B8C">
        <w:rPr>
          <w:color w:val="000000"/>
        </w:rPr>
        <w:t xml:space="preserve"> </w:t>
      </w:r>
      <w:r w:rsidRPr="00506B8C">
        <w:rPr>
          <w:rFonts w:ascii="Sylfaen" w:hAnsi="Sylfaen"/>
          <w:color w:val="000000"/>
        </w:rPr>
        <w:t>ოჯახს</w:t>
      </w:r>
      <w:r w:rsidRPr="00506B8C">
        <w:rPr>
          <w:color w:val="000000"/>
        </w:rPr>
        <w:t xml:space="preserve"> </w:t>
      </w:r>
      <w:r w:rsidRPr="00506B8C">
        <w:rPr>
          <w:rFonts w:ascii="Sylfaen" w:hAnsi="Sylfaen"/>
          <w:color w:val="000000"/>
        </w:rPr>
        <w:t>გაეწევა</w:t>
      </w:r>
      <w:r w:rsidRPr="00506B8C">
        <w:rPr>
          <w:color w:val="000000"/>
        </w:rPr>
        <w:t xml:space="preserve"> </w:t>
      </w:r>
      <w:r w:rsidRPr="00506B8C">
        <w:rPr>
          <w:rFonts w:ascii="Sylfaen" w:hAnsi="Sylfaen"/>
          <w:color w:val="000000"/>
        </w:rPr>
        <w:t>საცხოვრებელი</w:t>
      </w:r>
      <w:r w:rsidRPr="00506B8C">
        <w:rPr>
          <w:color w:val="000000"/>
        </w:rPr>
        <w:t xml:space="preserve"> </w:t>
      </w:r>
      <w:r w:rsidRPr="00506B8C">
        <w:rPr>
          <w:rFonts w:ascii="Sylfaen" w:hAnsi="Sylfaen"/>
          <w:color w:val="000000"/>
        </w:rPr>
        <w:t>ფართობების</w:t>
      </w:r>
      <w:r w:rsidRPr="00506B8C">
        <w:rPr>
          <w:color w:val="000000"/>
        </w:rPr>
        <w:t xml:space="preserve"> </w:t>
      </w:r>
      <w:r w:rsidRPr="00506B8C">
        <w:rPr>
          <w:rFonts w:ascii="Sylfaen" w:hAnsi="Sylfaen"/>
          <w:color w:val="000000"/>
        </w:rPr>
        <w:t>დაქირავებისთვის</w:t>
      </w:r>
      <w:r w:rsidRPr="00506B8C">
        <w:rPr>
          <w:color w:val="000000"/>
        </w:rPr>
        <w:t xml:space="preserve"> </w:t>
      </w:r>
      <w:r w:rsidRPr="00506B8C">
        <w:rPr>
          <w:rFonts w:ascii="Sylfaen" w:hAnsi="Sylfaen"/>
          <w:color w:val="000000"/>
        </w:rPr>
        <w:t>ყოველთვიური</w:t>
      </w:r>
      <w:r w:rsidRPr="00506B8C">
        <w:rPr>
          <w:color w:val="000000"/>
        </w:rPr>
        <w:t xml:space="preserve"> </w:t>
      </w:r>
      <w:r w:rsidRPr="00506B8C">
        <w:rPr>
          <w:rFonts w:ascii="Sylfaen" w:hAnsi="Sylfaen"/>
          <w:color w:val="000000"/>
        </w:rPr>
        <w:t>სოციალური</w:t>
      </w:r>
      <w:r w:rsidRPr="00506B8C">
        <w:rPr>
          <w:color w:val="000000"/>
        </w:rPr>
        <w:t xml:space="preserve"> </w:t>
      </w:r>
      <w:r w:rsidRPr="00506B8C">
        <w:rPr>
          <w:rFonts w:ascii="Sylfaen" w:hAnsi="Sylfaen"/>
          <w:color w:val="000000"/>
        </w:rPr>
        <w:t>და</w:t>
      </w:r>
      <w:r w:rsidRPr="00506B8C">
        <w:rPr>
          <w:color w:val="000000"/>
        </w:rPr>
        <w:t xml:space="preserve"> </w:t>
      </w:r>
      <w:r w:rsidRPr="00506B8C">
        <w:rPr>
          <w:rFonts w:ascii="Sylfaen" w:hAnsi="Sylfaen"/>
          <w:color w:val="000000"/>
        </w:rPr>
        <w:t>ფულადი</w:t>
      </w:r>
      <w:r w:rsidRPr="00506B8C">
        <w:rPr>
          <w:color w:val="000000"/>
        </w:rPr>
        <w:t xml:space="preserve"> </w:t>
      </w:r>
      <w:r w:rsidRPr="00506B8C">
        <w:rPr>
          <w:rFonts w:ascii="Sylfaen" w:hAnsi="Sylfaen"/>
          <w:color w:val="000000"/>
        </w:rPr>
        <w:t>დახმარება</w:t>
      </w:r>
      <w:r w:rsidRPr="00506B8C">
        <w:rPr>
          <w:rFonts w:ascii="Sylfaen" w:hAnsi="Sylfaen"/>
          <w:color w:val="000000"/>
          <w:lang w:val="ka-GE"/>
        </w:rPr>
        <w:t>;</w:t>
      </w:r>
    </w:p>
    <w:p w14:paraId="3EFDF318" w14:textId="77777777" w:rsidR="00482CE0" w:rsidRPr="00506B8C" w:rsidRDefault="00482CE0" w:rsidP="00501D95">
      <w:pPr>
        <w:ind w:left="180"/>
        <w:jc w:val="both"/>
        <w:rPr>
          <w:rFonts w:ascii="Sylfaen" w:hAnsi="Sylfaen"/>
          <w:color w:val="000000"/>
          <w:lang w:val="ka-GE"/>
        </w:rPr>
      </w:pPr>
      <w:r w:rsidRPr="00506B8C">
        <w:rPr>
          <w:rFonts w:ascii="Sylfaen" w:hAnsi="Sylfaen" w:cs="Sylfaen"/>
          <w:color w:val="000000"/>
        </w:rPr>
        <w:lastRenderedPageBreak/>
        <w:t>მიღწეული საბოლოო შედეგის შეფასების ინდიკატორი -</w:t>
      </w:r>
      <w:r w:rsidRPr="00506B8C">
        <w:rPr>
          <w:rFonts w:ascii="Sylfaen" w:hAnsi="Sylfaen" w:cs="Sylfaen"/>
          <w:color w:val="000000"/>
          <w:lang w:val="ka-GE"/>
        </w:rPr>
        <w:t xml:space="preserve"> </w:t>
      </w:r>
      <w:r w:rsidRPr="00506B8C">
        <w:rPr>
          <w:rFonts w:ascii="Sylfaen" w:hAnsi="Sylfaen"/>
          <w:color w:val="000000"/>
        </w:rPr>
        <w:t>სოციალურ</w:t>
      </w:r>
      <w:r w:rsidRPr="00506B8C">
        <w:rPr>
          <w:color w:val="000000"/>
        </w:rPr>
        <w:t>-</w:t>
      </w:r>
      <w:r w:rsidRPr="00506B8C">
        <w:rPr>
          <w:rFonts w:ascii="Sylfaen" w:hAnsi="Sylfaen"/>
          <w:color w:val="000000"/>
        </w:rPr>
        <w:t>ეკონომიკური</w:t>
      </w:r>
      <w:r w:rsidRPr="00506B8C">
        <w:rPr>
          <w:color w:val="000000"/>
        </w:rPr>
        <w:t xml:space="preserve"> </w:t>
      </w:r>
      <w:r w:rsidRPr="00506B8C">
        <w:rPr>
          <w:rFonts w:ascii="Sylfaen" w:hAnsi="Sylfaen"/>
          <w:color w:val="000000"/>
        </w:rPr>
        <w:t>პირობების</w:t>
      </w:r>
      <w:r w:rsidRPr="00506B8C">
        <w:rPr>
          <w:color w:val="000000"/>
        </w:rPr>
        <w:t xml:space="preserve"> </w:t>
      </w:r>
      <w:r w:rsidRPr="00506B8C">
        <w:rPr>
          <w:rFonts w:ascii="Sylfaen" w:hAnsi="Sylfaen"/>
          <w:color w:val="000000"/>
        </w:rPr>
        <w:t>გაუმჯობესების</w:t>
      </w:r>
      <w:r w:rsidRPr="00506B8C">
        <w:rPr>
          <w:color w:val="000000"/>
        </w:rPr>
        <w:t xml:space="preserve"> </w:t>
      </w:r>
      <w:r w:rsidRPr="00506B8C">
        <w:rPr>
          <w:rFonts w:ascii="Sylfaen" w:hAnsi="Sylfaen"/>
          <w:color w:val="000000"/>
        </w:rPr>
        <w:t>მიზნით</w:t>
      </w:r>
      <w:r w:rsidRPr="00506B8C">
        <w:rPr>
          <w:color w:val="000000"/>
        </w:rPr>
        <w:t xml:space="preserve"> </w:t>
      </w:r>
      <w:r w:rsidRPr="00506B8C">
        <w:rPr>
          <w:rFonts w:ascii="Sylfaen" w:hAnsi="Sylfaen"/>
          <w:lang w:val="ka-GE"/>
        </w:rPr>
        <w:t>8 451</w:t>
      </w:r>
      <w:r w:rsidRPr="00506B8C">
        <w:rPr>
          <w:color w:val="000000"/>
        </w:rPr>
        <w:t xml:space="preserve"> </w:t>
      </w:r>
      <w:r w:rsidRPr="00506B8C">
        <w:rPr>
          <w:rFonts w:ascii="Sylfaen" w:hAnsi="Sylfaen"/>
          <w:color w:val="000000"/>
        </w:rPr>
        <w:t>დევნილ</w:t>
      </w:r>
      <w:r w:rsidRPr="00506B8C">
        <w:rPr>
          <w:color w:val="000000"/>
        </w:rPr>
        <w:t xml:space="preserve"> </w:t>
      </w:r>
      <w:r w:rsidRPr="00506B8C">
        <w:rPr>
          <w:rFonts w:ascii="Sylfaen" w:hAnsi="Sylfaen"/>
          <w:color w:val="000000"/>
        </w:rPr>
        <w:t>ოჯახს</w:t>
      </w:r>
      <w:r w:rsidRPr="00506B8C">
        <w:rPr>
          <w:color w:val="000000"/>
        </w:rPr>
        <w:t xml:space="preserve"> </w:t>
      </w:r>
      <w:r w:rsidRPr="00506B8C">
        <w:rPr>
          <w:rFonts w:ascii="Sylfaen" w:hAnsi="Sylfaen"/>
          <w:color w:val="000000"/>
        </w:rPr>
        <w:t>გაეწია</w:t>
      </w:r>
      <w:r w:rsidRPr="00506B8C">
        <w:rPr>
          <w:color w:val="000000"/>
        </w:rPr>
        <w:t xml:space="preserve"> </w:t>
      </w:r>
      <w:r w:rsidRPr="00506B8C">
        <w:rPr>
          <w:rFonts w:ascii="Sylfaen" w:hAnsi="Sylfaen"/>
          <w:color w:val="000000"/>
        </w:rPr>
        <w:t>საცხოვრებელი</w:t>
      </w:r>
      <w:r w:rsidRPr="00506B8C">
        <w:rPr>
          <w:color w:val="000000"/>
        </w:rPr>
        <w:t xml:space="preserve"> </w:t>
      </w:r>
      <w:r w:rsidRPr="00506B8C">
        <w:rPr>
          <w:rFonts w:ascii="Sylfaen" w:hAnsi="Sylfaen"/>
          <w:color w:val="000000"/>
        </w:rPr>
        <w:t>ფართობების</w:t>
      </w:r>
      <w:r w:rsidRPr="00506B8C">
        <w:rPr>
          <w:color w:val="000000"/>
        </w:rPr>
        <w:t xml:space="preserve"> </w:t>
      </w:r>
      <w:r w:rsidRPr="00506B8C">
        <w:rPr>
          <w:rFonts w:ascii="Sylfaen" w:hAnsi="Sylfaen"/>
          <w:color w:val="000000"/>
        </w:rPr>
        <w:t>დაქირავებისთვის</w:t>
      </w:r>
      <w:r w:rsidRPr="00506B8C">
        <w:rPr>
          <w:color w:val="000000"/>
        </w:rPr>
        <w:t xml:space="preserve"> </w:t>
      </w:r>
      <w:r w:rsidRPr="00506B8C">
        <w:rPr>
          <w:rFonts w:ascii="Sylfaen" w:hAnsi="Sylfaen"/>
          <w:color w:val="000000"/>
        </w:rPr>
        <w:t>ყოველთვიური</w:t>
      </w:r>
      <w:r w:rsidRPr="00506B8C">
        <w:rPr>
          <w:color w:val="000000"/>
        </w:rPr>
        <w:t xml:space="preserve"> </w:t>
      </w:r>
      <w:r w:rsidRPr="00506B8C">
        <w:rPr>
          <w:rFonts w:ascii="Sylfaen" w:hAnsi="Sylfaen"/>
          <w:color w:val="000000"/>
        </w:rPr>
        <w:t>სოციალური</w:t>
      </w:r>
      <w:r w:rsidRPr="00506B8C">
        <w:rPr>
          <w:color w:val="000000"/>
        </w:rPr>
        <w:t xml:space="preserve"> </w:t>
      </w:r>
      <w:r w:rsidRPr="00506B8C">
        <w:rPr>
          <w:rFonts w:ascii="Sylfaen" w:hAnsi="Sylfaen"/>
          <w:color w:val="000000"/>
        </w:rPr>
        <w:t>და</w:t>
      </w:r>
      <w:r w:rsidRPr="00506B8C">
        <w:rPr>
          <w:color w:val="000000"/>
        </w:rPr>
        <w:t xml:space="preserve"> </w:t>
      </w:r>
      <w:r w:rsidRPr="00506B8C">
        <w:rPr>
          <w:rFonts w:ascii="Sylfaen" w:hAnsi="Sylfaen"/>
          <w:color w:val="000000"/>
        </w:rPr>
        <w:t>ფულადი</w:t>
      </w:r>
      <w:r w:rsidRPr="00506B8C">
        <w:rPr>
          <w:color w:val="000000"/>
        </w:rPr>
        <w:t xml:space="preserve"> </w:t>
      </w:r>
      <w:r w:rsidRPr="00506B8C">
        <w:rPr>
          <w:rFonts w:ascii="Sylfaen" w:hAnsi="Sylfaen"/>
          <w:color w:val="000000"/>
        </w:rPr>
        <w:t>დახმარება</w:t>
      </w:r>
      <w:r w:rsidRPr="00506B8C">
        <w:rPr>
          <w:color w:val="000000"/>
        </w:rPr>
        <w:t>;</w:t>
      </w:r>
    </w:p>
    <w:p w14:paraId="2F63BA29" w14:textId="77777777" w:rsidR="00482CE0" w:rsidRPr="00506B8C" w:rsidRDefault="00482CE0"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left="180"/>
        <w:jc w:val="both"/>
        <w:rPr>
          <w:rFonts w:ascii="Sylfaen" w:hAnsi="Sylfaen" w:cs="Sylfaen"/>
          <w:lang w:val="ka-GE"/>
        </w:rPr>
      </w:pPr>
      <w:r w:rsidRPr="00506B8C">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506B8C">
        <w:rPr>
          <w:rFonts w:ascii="Sylfaen" w:hAnsi="Sylfaen" w:cs="Sylfaen"/>
          <w:lang w:val="ka-GE"/>
        </w:rPr>
        <w:t xml:space="preserve"> - 56.3%, სხვაობა გამოწვეულია იმ გარემოებით, რომ რიგ შემთხვევებში დევნილ ოჯახებს წლის განმავლობაში რამოდენიმეჯერ გაეწიათ ფინანსური დახმარება, ხოლო  მათი რიცხვი  არ არის ასახული დევნილთა მთლიან რაოდენობაში;</w:t>
      </w:r>
    </w:p>
    <w:p w14:paraId="1FE97397" w14:textId="77777777" w:rsidR="00482CE0" w:rsidRPr="00506B8C" w:rsidRDefault="00482CE0" w:rsidP="00501D95">
      <w:pPr>
        <w:ind w:left="180" w:hanging="540"/>
        <w:jc w:val="both"/>
        <w:rPr>
          <w:color w:val="000000"/>
        </w:rPr>
      </w:pPr>
    </w:p>
    <w:p w14:paraId="5A042046" w14:textId="77777777" w:rsidR="00482CE0" w:rsidRPr="00506B8C" w:rsidRDefault="00482CE0" w:rsidP="00501D95">
      <w:pPr>
        <w:numPr>
          <w:ilvl w:val="0"/>
          <w:numId w:val="151"/>
        </w:numPr>
        <w:spacing w:after="0" w:line="240" w:lineRule="auto"/>
        <w:ind w:left="180" w:hanging="540"/>
        <w:jc w:val="both"/>
        <w:rPr>
          <w:color w:val="000000"/>
        </w:rPr>
      </w:pPr>
      <w:r w:rsidRPr="00506B8C">
        <w:rPr>
          <w:rFonts w:ascii="Sylfaen" w:hAnsi="Sylfaen"/>
          <w:color w:val="000000"/>
        </w:rPr>
        <w:t>საბაზისო</w:t>
      </w:r>
      <w:r w:rsidRPr="00506B8C">
        <w:rPr>
          <w:color w:val="000000"/>
        </w:rPr>
        <w:t xml:space="preserve"> </w:t>
      </w:r>
      <w:r w:rsidRPr="00506B8C">
        <w:rPr>
          <w:rFonts w:ascii="Sylfaen" w:hAnsi="Sylfaen"/>
          <w:color w:val="000000"/>
        </w:rPr>
        <w:t>მაჩვენებელი</w:t>
      </w:r>
      <w:r w:rsidRPr="00506B8C">
        <w:rPr>
          <w:color w:val="000000"/>
        </w:rPr>
        <w:t xml:space="preserve"> - 2016 </w:t>
      </w:r>
      <w:r w:rsidRPr="00506B8C">
        <w:rPr>
          <w:rFonts w:ascii="Sylfaen" w:hAnsi="Sylfaen"/>
          <w:color w:val="000000"/>
        </w:rPr>
        <w:t>წელს</w:t>
      </w:r>
      <w:r w:rsidRPr="00506B8C">
        <w:rPr>
          <w:color w:val="000000"/>
        </w:rPr>
        <w:t xml:space="preserve"> </w:t>
      </w:r>
      <w:r w:rsidRPr="00506B8C">
        <w:rPr>
          <w:rFonts w:ascii="Sylfaen" w:hAnsi="Sylfaen"/>
          <w:color w:val="000000"/>
        </w:rPr>
        <w:t>განხორციელდა</w:t>
      </w:r>
      <w:r w:rsidRPr="00506B8C">
        <w:rPr>
          <w:color w:val="000000"/>
        </w:rPr>
        <w:t xml:space="preserve"> </w:t>
      </w:r>
      <w:r w:rsidRPr="00506B8C">
        <w:rPr>
          <w:rFonts w:ascii="Sylfaen" w:hAnsi="Sylfaen"/>
          <w:color w:val="000000"/>
        </w:rPr>
        <w:t>დევნილთა</w:t>
      </w:r>
      <w:r w:rsidRPr="00506B8C">
        <w:rPr>
          <w:color w:val="000000"/>
        </w:rPr>
        <w:t xml:space="preserve"> </w:t>
      </w:r>
      <w:r w:rsidRPr="00506B8C">
        <w:rPr>
          <w:rFonts w:ascii="Sylfaen" w:hAnsi="Sylfaen"/>
          <w:color w:val="000000"/>
        </w:rPr>
        <w:t>საყოფაცხოვრებო</w:t>
      </w:r>
      <w:r w:rsidRPr="00506B8C">
        <w:rPr>
          <w:color w:val="000000"/>
        </w:rPr>
        <w:t xml:space="preserve"> </w:t>
      </w:r>
      <w:r w:rsidRPr="00506B8C">
        <w:rPr>
          <w:rFonts w:ascii="Sylfaen" w:hAnsi="Sylfaen"/>
          <w:color w:val="000000"/>
        </w:rPr>
        <w:t>პირობების</w:t>
      </w:r>
      <w:r w:rsidRPr="00506B8C">
        <w:rPr>
          <w:color w:val="000000"/>
        </w:rPr>
        <w:t xml:space="preserve"> </w:t>
      </w:r>
      <w:r w:rsidRPr="00506B8C">
        <w:rPr>
          <w:rFonts w:ascii="Sylfaen" w:hAnsi="Sylfaen"/>
          <w:color w:val="000000"/>
        </w:rPr>
        <w:t>გაუმჯობესების</w:t>
      </w:r>
      <w:r w:rsidRPr="00506B8C">
        <w:rPr>
          <w:color w:val="000000"/>
        </w:rPr>
        <w:t xml:space="preserve"> </w:t>
      </w:r>
      <w:r w:rsidRPr="00506B8C">
        <w:rPr>
          <w:rFonts w:ascii="Sylfaen" w:hAnsi="Sylfaen"/>
          <w:color w:val="000000"/>
        </w:rPr>
        <w:t>მიზნით</w:t>
      </w:r>
      <w:r w:rsidRPr="00506B8C">
        <w:rPr>
          <w:color w:val="000000"/>
        </w:rPr>
        <w:t xml:space="preserve"> </w:t>
      </w:r>
      <w:r w:rsidRPr="00506B8C">
        <w:rPr>
          <w:rFonts w:ascii="Sylfaen" w:hAnsi="Sylfaen"/>
          <w:color w:val="000000"/>
        </w:rPr>
        <w:t>მათ</w:t>
      </w:r>
      <w:r w:rsidRPr="00506B8C">
        <w:rPr>
          <w:color w:val="000000"/>
        </w:rPr>
        <w:t xml:space="preserve"> </w:t>
      </w:r>
      <w:r w:rsidRPr="00506B8C">
        <w:rPr>
          <w:rFonts w:ascii="Sylfaen" w:hAnsi="Sylfaen"/>
          <w:color w:val="000000"/>
        </w:rPr>
        <w:t>საკუთრებაში</w:t>
      </w:r>
      <w:r w:rsidRPr="00506B8C">
        <w:rPr>
          <w:color w:val="000000"/>
        </w:rPr>
        <w:t xml:space="preserve"> </w:t>
      </w:r>
      <w:r w:rsidRPr="00506B8C">
        <w:rPr>
          <w:rFonts w:ascii="Sylfaen" w:hAnsi="Sylfaen"/>
          <w:color w:val="000000"/>
        </w:rPr>
        <w:t>არსებულ</w:t>
      </w:r>
      <w:r w:rsidRPr="00506B8C">
        <w:rPr>
          <w:color w:val="000000"/>
        </w:rPr>
        <w:t xml:space="preserve"> </w:t>
      </w:r>
      <w:r w:rsidRPr="00506B8C">
        <w:rPr>
          <w:rFonts w:ascii="Sylfaen" w:hAnsi="Sylfaen"/>
          <w:color w:val="000000"/>
        </w:rPr>
        <w:t>ობიექტებში</w:t>
      </w:r>
      <w:r w:rsidRPr="00506B8C">
        <w:rPr>
          <w:color w:val="000000"/>
        </w:rPr>
        <w:t xml:space="preserve"> (</w:t>
      </w:r>
      <w:r w:rsidRPr="00506B8C">
        <w:rPr>
          <w:rFonts w:ascii="Sylfaen" w:hAnsi="Sylfaen"/>
          <w:color w:val="000000"/>
        </w:rPr>
        <w:t>სულ</w:t>
      </w:r>
      <w:r w:rsidRPr="00506B8C">
        <w:rPr>
          <w:color w:val="000000"/>
        </w:rPr>
        <w:t xml:space="preserve"> 240 </w:t>
      </w:r>
      <w:r w:rsidRPr="00506B8C">
        <w:rPr>
          <w:rFonts w:ascii="Sylfaen" w:hAnsi="Sylfaen"/>
          <w:color w:val="000000"/>
        </w:rPr>
        <w:t>ობიექტი</w:t>
      </w:r>
      <w:r w:rsidRPr="00506B8C">
        <w:rPr>
          <w:color w:val="000000"/>
        </w:rPr>
        <w:t xml:space="preserve">) </w:t>
      </w:r>
      <w:r w:rsidRPr="00506B8C">
        <w:rPr>
          <w:rFonts w:ascii="Sylfaen" w:hAnsi="Sylfaen"/>
          <w:color w:val="000000"/>
        </w:rPr>
        <w:t>ჩასატარებელი</w:t>
      </w:r>
      <w:r w:rsidRPr="00506B8C">
        <w:rPr>
          <w:color w:val="000000"/>
        </w:rPr>
        <w:t xml:space="preserve"> </w:t>
      </w:r>
      <w:r w:rsidRPr="00506B8C">
        <w:rPr>
          <w:rFonts w:ascii="Sylfaen" w:hAnsi="Sylfaen"/>
          <w:color w:val="000000"/>
        </w:rPr>
        <w:t>სამუშაოების</w:t>
      </w:r>
      <w:r w:rsidRPr="00506B8C">
        <w:rPr>
          <w:color w:val="000000"/>
        </w:rPr>
        <w:t xml:space="preserve"> </w:t>
      </w:r>
      <w:r w:rsidRPr="00506B8C">
        <w:rPr>
          <w:rFonts w:ascii="Sylfaen" w:hAnsi="Sylfaen"/>
          <w:color w:val="000000"/>
        </w:rPr>
        <w:t>ღირებულების</w:t>
      </w:r>
      <w:r w:rsidRPr="00506B8C">
        <w:rPr>
          <w:color w:val="000000"/>
        </w:rPr>
        <w:t xml:space="preserve"> </w:t>
      </w:r>
      <w:r w:rsidRPr="00506B8C">
        <w:rPr>
          <w:rFonts w:ascii="Sylfaen" w:hAnsi="Sylfaen"/>
          <w:color w:val="000000"/>
        </w:rPr>
        <w:t>თანადაფინანსება</w:t>
      </w:r>
      <w:r w:rsidRPr="00506B8C">
        <w:rPr>
          <w:color w:val="000000"/>
        </w:rPr>
        <w:t>;</w:t>
      </w:r>
    </w:p>
    <w:p w14:paraId="6B571503" w14:textId="77777777" w:rsidR="00482CE0" w:rsidRPr="00506B8C" w:rsidRDefault="00482CE0" w:rsidP="00501D95">
      <w:pPr>
        <w:ind w:left="180"/>
        <w:jc w:val="both"/>
        <w:rPr>
          <w:rFonts w:ascii="Sylfaen" w:hAnsi="Sylfaen"/>
          <w:color w:val="000000"/>
          <w:lang w:val="ka-GE"/>
        </w:rPr>
      </w:pPr>
      <w:r w:rsidRPr="00506B8C">
        <w:rPr>
          <w:rFonts w:ascii="Sylfaen" w:hAnsi="Sylfaen"/>
          <w:color w:val="000000"/>
        </w:rPr>
        <w:t>მიზნობრივი</w:t>
      </w:r>
      <w:r w:rsidRPr="00506B8C">
        <w:rPr>
          <w:color w:val="000000"/>
        </w:rPr>
        <w:t xml:space="preserve"> </w:t>
      </w:r>
      <w:r w:rsidRPr="00506B8C">
        <w:rPr>
          <w:rFonts w:ascii="Sylfaen" w:hAnsi="Sylfaen"/>
          <w:color w:val="000000"/>
        </w:rPr>
        <w:t>მაჩვენებელი</w:t>
      </w:r>
      <w:r w:rsidRPr="00506B8C">
        <w:rPr>
          <w:color w:val="000000"/>
        </w:rPr>
        <w:t xml:space="preserve"> - </w:t>
      </w:r>
      <w:r w:rsidRPr="00506B8C">
        <w:rPr>
          <w:rFonts w:ascii="Sylfaen" w:hAnsi="Sylfaen"/>
          <w:color w:val="000000"/>
        </w:rPr>
        <w:t>დევნილთა</w:t>
      </w:r>
      <w:r w:rsidRPr="00506B8C">
        <w:rPr>
          <w:color w:val="000000"/>
        </w:rPr>
        <w:t xml:space="preserve"> </w:t>
      </w:r>
      <w:r w:rsidRPr="00506B8C">
        <w:rPr>
          <w:rFonts w:ascii="Sylfaen" w:hAnsi="Sylfaen"/>
          <w:color w:val="000000"/>
        </w:rPr>
        <w:t>საყოფაცხოვრებო</w:t>
      </w:r>
      <w:r w:rsidRPr="00506B8C">
        <w:rPr>
          <w:color w:val="000000"/>
        </w:rPr>
        <w:t xml:space="preserve"> </w:t>
      </w:r>
      <w:r w:rsidRPr="00506B8C">
        <w:rPr>
          <w:rFonts w:ascii="Sylfaen" w:hAnsi="Sylfaen"/>
          <w:color w:val="000000"/>
        </w:rPr>
        <w:t>პირობების</w:t>
      </w:r>
      <w:r w:rsidRPr="00506B8C">
        <w:rPr>
          <w:color w:val="000000"/>
        </w:rPr>
        <w:t xml:space="preserve"> </w:t>
      </w:r>
      <w:r w:rsidRPr="00506B8C">
        <w:rPr>
          <w:rFonts w:ascii="Sylfaen" w:hAnsi="Sylfaen"/>
          <w:color w:val="000000"/>
        </w:rPr>
        <w:t>გაუმჯობესების</w:t>
      </w:r>
      <w:r w:rsidRPr="00506B8C">
        <w:rPr>
          <w:color w:val="000000"/>
        </w:rPr>
        <w:t xml:space="preserve"> </w:t>
      </w:r>
      <w:r w:rsidRPr="00506B8C">
        <w:rPr>
          <w:rFonts w:ascii="Sylfaen" w:hAnsi="Sylfaen"/>
          <w:color w:val="000000"/>
        </w:rPr>
        <w:t>მიზნით</w:t>
      </w:r>
      <w:r w:rsidRPr="00506B8C">
        <w:rPr>
          <w:color w:val="000000"/>
        </w:rPr>
        <w:t xml:space="preserve"> </w:t>
      </w:r>
      <w:r w:rsidRPr="00506B8C">
        <w:rPr>
          <w:rFonts w:ascii="Sylfaen" w:hAnsi="Sylfaen"/>
          <w:color w:val="000000"/>
        </w:rPr>
        <w:t>განხორციელდება</w:t>
      </w:r>
      <w:r w:rsidRPr="00506B8C">
        <w:rPr>
          <w:color w:val="000000"/>
        </w:rPr>
        <w:t xml:space="preserve"> </w:t>
      </w:r>
      <w:r w:rsidRPr="00506B8C">
        <w:rPr>
          <w:rFonts w:ascii="Sylfaen" w:hAnsi="Sylfaen"/>
          <w:color w:val="000000"/>
        </w:rPr>
        <w:t>მათ</w:t>
      </w:r>
      <w:r w:rsidRPr="00506B8C">
        <w:rPr>
          <w:color w:val="000000"/>
        </w:rPr>
        <w:t xml:space="preserve"> </w:t>
      </w:r>
      <w:r w:rsidRPr="00506B8C">
        <w:rPr>
          <w:rFonts w:ascii="Sylfaen" w:hAnsi="Sylfaen"/>
          <w:color w:val="000000"/>
        </w:rPr>
        <w:t>საკუთრებაში</w:t>
      </w:r>
      <w:r w:rsidRPr="00506B8C">
        <w:rPr>
          <w:color w:val="000000"/>
        </w:rPr>
        <w:t xml:space="preserve"> </w:t>
      </w:r>
      <w:r w:rsidRPr="00506B8C">
        <w:rPr>
          <w:rFonts w:ascii="Sylfaen" w:hAnsi="Sylfaen"/>
          <w:color w:val="000000"/>
        </w:rPr>
        <w:t>არსებულ</w:t>
      </w:r>
      <w:r w:rsidRPr="00506B8C">
        <w:rPr>
          <w:color w:val="000000"/>
        </w:rPr>
        <w:t xml:space="preserve"> </w:t>
      </w:r>
      <w:r w:rsidRPr="00506B8C">
        <w:rPr>
          <w:rFonts w:ascii="Sylfaen" w:hAnsi="Sylfaen"/>
          <w:color w:val="000000"/>
        </w:rPr>
        <w:t>ობიექტებში</w:t>
      </w:r>
      <w:r w:rsidRPr="00506B8C">
        <w:rPr>
          <w:color w:val="000000"/>
        </w:rPr>
        <w:t xml:space="preserve"> (</w:t>
      </w:r>
      <w:r w:rsidRPr="00506B8C">
        <w:rPr>
          <w:rFonts w:ascii="Sylfaen" w:hAnsi="Sylfaen"/>
          <w:color w:val="000000"/>
        </w:rPr>
        <w:t>სულ</w:t>
      </w:r>
      <w:r w:rsidRPr="00506B8C">
        <w:rPr>
          <w:color w:val="000000"/>
        </w:rPr>
        <w:t xml:space="preserve"> 240 </w:t>
      </w:r>
      <w:r w:rsidRPr="00506B8C">
        <w:rPr>
          <w:rFonts w:ascii="Sylfaen" w:hAnsi="Sylfaen"/>
          <w:color w:val="000000"/>
        </w:rPr>
        <w:t>ობიექტი</w:t>
      </w:r>
      <w:r w:rsidRPr="00506B8C">
        <w:rPr>
          <w:color w:val="000000"/>
        </w:rPr>
        <w:t xml:space="preserve">) </w:t>
      </w:r>
      <w:r w:rsidRPr="00506B8C">
        <w:rPr>
          <w:rFonts w:ascii="Sylfaen" w:hAnsi="Sylfaen"/>
          <w:color w:val="000000"/>
        </w:rPr>
        <w:t>ჩასატარებელი</w:t>
      </w:r>
      <w:r w:rsidRPr="00506B8C">
        <w:rPr>
          <w:color w:val="000000"/>
        </w:rPr>
        <w:t xml:space="preserve"> </w:t>
      </w:r>
      <w:r w:rsidRPr="00506B8C">
        <w:rPr>
          <w:rFonts w:ascii="Sylfaen" w:hAnsi="Sylfaen"/>
          <w:color w:val="000000"/>
        </w:rPr>
        <w:t>სამუშაოების</w:t>
      </w:r>
      <w:r w:rsidRPr="00506B8C">
        <w:rPr>
          <w:color w:val="000000"/>
        </w:rPr>
        <w:t xml:space="preserve"> </w:t>
      </w:r>
      <w:r w:rsidRPr="00506B8C">
        <w:rPr>
          <w:rFonts w:ascii="Sylfaen" w:hAnsi="Sylfaen"/>
          <w:color w:val="000000"/>
        </w:rPr>
        <w:t>ღირებულების</w:t>
      </w:r>
      <w:r w:rsidRPr="00506B8C">
        <w:rPr>
          <w:color w:val="000000"/>
        </w:rPr>
        <w:t xml:space="preserve"> </w:t>
      </w:r>
      <w:r w:rsidRPr="00506B8C">
        <w:rPr>
          <w:rFonts w:ascii="Sylfaen" w:hAnsi="Sylfaen"/>
          <w:color w:val="000000"/>
        </w:rPr>
        <w:t>თანადაფინანსება</w:t>
      </w:r>
      <w:r w:rsidRPr="00506B8C">
        <w:rPr>
          <w:rFonts w:ascii="Sylfaen" w:hAnsi="Sylfaen"/>
          <w:color w:val="000000"/>
          <w:lang w:val="ka-GE"/>
        </w:rPr>
        <w:t>;</w:t>
      </w:r>
    </w:p>
    <w:p w14:paraId="06CE1066" w14:textId="77777777" w:rsidR="00482CE0" w:rsidRPr="00506B8C" w:rsidRDefault="00482CE0" w:rsidP="00501D95">
      <w:pPr>
        <w:ind w:left="180"/>
        <w:jc w:val="both"/>
        <w:rPr>
          <w:rFonts w:ascii="Sylfaen" w:hAnsi="Sylfaen"/>
          <w:color w:val="000000"/>
          <w:lang w:val="ka-GE"/>
        </w:rPr>
      </w:pPr>
      <w:r w:rsidRPr="00506B8C">
        <w:rPr>
          <w:rFonts w:ascii="Sylfaen" w:hAnsi="Sylfaen" w:cs="Sylfaen"/>
          <w:color w:val="000000"/>
        </w:rPr>
        <w:t>მიღწეული საბოლოო შედეგის შეფასების ინდიკატორი -</w:t>
      </w:r>
      <w:r w:rsidRPr="00506B8C">
        <w:rPr>
          <w:rFonts w:ascii="Sylfaen" w:hAnsi="Sylfaen" w:cs="Sylfaen"/>
          <w:color w:val="000000"/>
          <w:lang w:val="ka-GE"/>
        </w:rPr>
        <w:t xml:space="preserve"> </w:t>
      </w:r>
      <w:r w:rsidRPr="00506B8C">
        <w:rPr>
          <w:rFonts w:ascii="Sylfaen" w:hAnsi="Sylfaen"/>
          <w:color w:val="000000"/>
        </w:rPr>
        <w:t>დევნილთა</w:t>
      </w:r>
      <w:r w:rsidRPr="00506B8C">
        <w:rPr>
          <w:color w:val="000000"/>
        </w:rPr>
        <w:t xml:space="preserve"> </w:t>
      </w:r>
      <w:r w:rsidRPr="00506B8C">
        <w:rPr>
          <w:rFonts w:ascii="Sylfaen" w:hAnsi="Sylfaen"/>
          <w:color w:val="000000"/>
        </w:rPr>
        <w:t>საყოფაცხოვრებო</w:t>
      </w:r>
      <w:r w:rsidRPr="00506B8C">
        <w:rPr>
          <w:color w:val="000000"/>
        </w:rPr>
        <w:t xml:space="preserve"> </w:t>
      </w:r>
      <w:r w:rsidRPr="00506B8C">
        <w:rPr>
          <w:rFonts w:ascii="Sylfaen" w:hAnsi="Sylfaen"/>
          <w:color w:val="000000"/>
        </w:rPr>
        <w:t>პირობების</w:t>
      </w:r>
      <w:r w:rsidRPr="00506B8C">
        <w:rPr>
          <w:color w:val="000000"/>
        </w:rPr>
        <w:t xml:space="preserve"> </w:t>
      </w:r>
      <w:r w:rsidRPr="00506B8C">
        <w:rPr>
          <w:rFonts w:ascii="Sylfaen" w:hAnsi="Sylfaen"/>
          <w:color w:val="000000"/>
        </w:rPr>
        <w:t>გაუმჯობესების</w:t>
      </w:r>
      <w:r w:rsidRPr="00506B8C">
        <w:rPr>
          <w:color w:val="000000"/>
        </w:rPr>
        <w:t xml:space="preserve"> </w:t>
      </w:r>
      <w:r w:rsidRPr="00506B8C">
        <w:rPr>
          <w:rFonts w:ascii="Sylfaen" w:hAnsi="Sylfaen"/>
          <w:color w:val="000000"/>
        </w:rPr>
        <w:t>მიზნით</w:t>
      </w:r>
      <w:r w:rsidRPr="00506B8C">
        <w:rPr>
          <w:color w:val="000000"/>
        </w:rPr>
        <w:t xml:space="preserve"> </w:t>
      </w:r>
      <w:r w:rsidRPr="00506B8C">
        <w:rPr>
          <w:rFonts w:ascii="Sylfaen" w:hAnsi="Sylfaen"/>
          <w:color w:val="000000"/>
        </w:rPr>
        <w:t>განხორციელდა</w:t>
      </w:r>
      <w:r w:rsidRPr="00506B8C">
        <w:rPr>
          <w:color w:val="000000"/>
        </w:rPr>
        <w:t xml:space="preserve"> </w:t>
      </w:r>
      <w:r w:rsidRPr="00506B8C">
        <w:rPr>
          <w:rFonts w:ascii="Sylfaen" w:hAnsi="Sylfaen"/>
          <w:color w:val="000000"/>
        </w:rPr>
        <w:t>მათ</w:t>
      </w:r>
      <w:r w:rsidRPr="00506B8C">
        <w:rPr>
          <w:color w:val="000000"/>
        </w:rPr>
        <w:t xml:space="preserve"> </w:t>
      </w:r>
      <w:r w:rsidRPr="00506B8C">
        <w:rPr>
          <w:rFonts w:ascii="Sylfaen" w:hAnsi="Sylfaen"/>
          <w:color w:val="000000"/>
        </w:rPr>
        <w:t>საკუთრებაში</w:t>
      </w:r>
      <w:r w:rsidRPr="00506B8C">
        <w:rPr>
          <w:color w:val="000000"/>
        </w:rPr>
        <w:t xml:space="preserve"> </w:t>
      </w:r>
      <w:r w:rsidRPr="00506B8C">
        <w:rPr>
          <w:rFonts w:ascii="Sylfaen" w:hAnsi="Sylfaen"/>
          <w:color w:val="000000"/>
        </w:rPr>
        <w:t>არსებულ</w:t>
      </w:r>
      <w:r w:rsidRPr="00506B8C">
        <w:rPr>
          <w:color w:val="000000"/>
        </w:rPr>
        <w:t xml:space="preserve"> </w:t>
      </w:r>
      <w:r w:rsidRPr="00506B8C">
        <w:rPr>
          <w:rFonts w:ascii="Sylfaen" w:hAnsi="Sylfaen"/>
          <w:color w:val="000000"/>
        </w:rPr>
        <w:t>ობიექტებში</w:t>
      </w:r>
      <w:r w:rsidRPr="00506B8C">
        <w:rPr>
          <w:color w:val="000000"/>
        </w:rPr>
        <w:t xml:space="preserve"> (</w:t>
      </w:r>
      <w:r w:rsidRPr="00506B8C">
        <w:rPr>
          <w:rFonts w:ascii="Sylfaen" w:hAnsi="Sylfaen"/>
          <w:color w:val="000000"/>
        </w:rPr>
        <w:t>სულ</w:t>
      </w:r>
      <w:r w:rsidRPr="00506B8C">
        <w:rPr>
          <w:rFonts w:ascii="Sylfaen" w:hAnsi="Sylfaen"/>
          <w:color w:val="000000"/>
          <w:lang w:val="ka-GE"/>
        </w:rPr>
        <w:t xml:space="preserve"> </w:t>
      </w:r>
      <w:r w:rsidRPr="00506B8C">
        <w:rPr>
          <w:rFonts w:ascii="Sylfaen" w:hAnsi="Sylfaen"/>
          <w:color w:val="000000"/>
        </w:rPr>
        <w:t>191 ობიექტი</w:t>
      </w:r>
      <w:r w:rsidRPr="00506B8C">
        <w:rPr>
          <w:color w:val="000000"/>
        </w:rPr>
        <w:t xml:space="preserve">) </w:t>
      </w:r>
      <w:r w:rsidRPr="00506B8C">
        <w:rPr>
          <w:rFonts w:ascii="Sylfaen" w:hAnsi="Sylfaen"/>
          <w:color w:val="000000"/>
        </w:rPr>
        <w:t>ჩასატარებელი</w:t>
      </w:r>
      <w:r w:rsidRPr="00506B8C">
        <w:rPr>
          <w:color w:val="000000"/>
        </w:rPr>
        <w:t xml:space="preserve"> </w:t>
      </w:r>
      <w:r w:rsidRPr="00506B8C">
        <w:rPr>
          <w:rFonts w:ascii="Sylfaen" w:hAnsi="Sylfaen"/>
          <w:color w:val="000000"/>
        </w:rPr>
        <w:t>სამუშაოების</w:t>
      </w:r>
      <w:r w:rsidRPr="00506B8C">
        <w:rPr>
          <w:color w:val="000000"/>
        </w:rPr>
        <w:t xml:space="preserve"> </w:t>
      </w:r>
      <w:r w:rsidRPr="00506B8C">
        <w:rPr>
          <w:rFonts w:ascii="Sylfaen" w:hAnsi="Sylfaen"/>
          <w:color w:val="000000"/>
        </w:rPr>
        <w:t>ღირებულების</w:t>
      </w:r>
      <w:r w:rsidRPr="00506B8C">
        <w:rPr>
          <w:color w:val="000000"/>
        </w:rPr>
        <w:t xml:space="preserve"> </w:t>
      </w:r>
      <w:r w:rsidRPr="00506B8C">
        <w:rPr>
          <w:rFonts w:ascii="Sylfaen" w:hAnsi="Sylfaen"/>
          <w:color w:val="000000"/>
        </w:rPr>
        <w:t>თანადაფინანსება</w:t>
      </w:r>
      <w:r w:rsidRPr="00506B8C">
        <w:rPr>
          <w:rFonts w:ascii="Sylfaen" w:hAnsi="Sylfaen"/>
          <w:color w:val="000000"/>
          <w:lang w:val="ka-GE"/>
        </w:rPr>
        <w:t>;</w:t>
      </w:r>
    </w:p>
    <w:p w14:paraId="2A57D9B8" w14:textId="77777777" w:rsidR="00482CE0" w:rsidRPr="00506B8C" w:rsidRDefault="00482CE0" w:rsidP="00501D95">
      <w:pPr>
        <w:ind w:left="180"/>
        <w:jc w:val="both"/>
        <w:rPr>
          <w:rFonts w:ascii="Sylfaen" w:hAnsi="Sylfaen"/>
          <w:lang w:val="ka-GE"/>
        </w:rPr>
      </w:pPr>
      <w:r w:rsidRPr="00506B8C">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506B8C">
        <w:rPr>
          <w:rFonts w:ascii="Sylfaen" w:hAnsi="Sylfaen" w:cs="Sylfaen"/>
          <w:lang w:val="ka-GE"/>
        </w:rPr>
        <w:t xml:space="preserve"> - 79.6%, თანხები მიიმართა </w:t>
      </w:r>
      <w:r w:rsidRPr="00506B8C">
        <w:rPr>
          <w:rFonts w:ascii="Sylfaen" w:hAnsi="Sylfaen"/>
          <w:lang w:val="ka-GE"/>
        </w:rPr>
        <w:t xml:space="preserve">ქ. თბილისსა და საქართველოს სხვადასხვა რეგიონში </w:t>
      </w:r>
      <w:r w:rsidRPr="00506B8C">
        <w:rPr>
          <w:rFonts w:ascii="Sylfaen" w:hAnsi="Sylfaen" w:cs="Sylfaen"/>
          <w:lang w:val="ka-GE"/>
        </w:rPr>
        <w:t xml:space="preserve">დევნილთათვის </w:t>
      </w:r>
      <w:r w:rsidRPr="00506B8C">
        <w:rPr>
          <w:rFonts w:ascii="Sylfaen" w:hAnsi="Sylfaen"/>
          <w:lang w:val="ka-GE"/>
        </w:rPr>
        <w:t>საცხოვრებელი სახლების შესაძენად.</w:t>
      </w:r>
    </w:p>
    <w:p w14:paraId="07483852"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p>
    <w:p w14:paraId="28E112AD"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rPr>
        <w:t xml:space="preserve">7.2 </w:t>
      </w:r>
      <w:r w:rsidRPr="00506B8C">
        <w:rPr>
          <w:rFonts w:ascii="Sylfaen" w:hAnsi="Sylfaen" w:cs="Sylfaen"/>
          <w:color w:val="000000"/>
          <w:lang w:val="ka-GE"/>
        </w:rPr>
        <w:t>იძულებით გადაადგილებულ პირთა და მიგრანტთა ხელშეწყობის მიზნით სახელმწიფო პოლიტიკის შემუშავება და პროგრამების მართვა (პროგრამული კოდი 34 01)</w:t>
      </w:r>
    </w:p>
    <w:p w14:paraId="5D962E85" w14:textId="77777777" w:rsidR="00482CE0" w:rsidRPr="00506B8C" w:rsidRDefault="00482CE0" w:rsidP="008C08DB">
      <w:pPr>
        <w:pStyle w:val="abzacixml"/>
      </w:pPr>
    </w:p>
    <w:p w14:paraId="65837C94"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 xml:space="preserve">პროგრამის განმახორციელებელი: </w:t>
      </w:r>
    </w:p>
    <w:p w14:paraId="004F38EC"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p>
    <w:p w14:paraId="7A477293" w14:textId="77777777" w:rsidR="00482CE0" w:rsidRPr="00506B8C" w:rsidRDefault="00482CE0" w:rsidP="008C08DB">
      <w:pPr>
        <w:pStyle w:val="abzacixml"/>
        <w:numPr>
          <w:ilvl w:val="0"/>
          <w:numId w:val="2"/>
        </w:numPr>
      </w:pPr>
      <w:r w:rsidRPr="00506B8C">
        <w:t xml:space="preserve">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 ცენტრალური აპარატი;  </w:t>
      </w:r>
    </w:p>
    <w:p w14:paraId="22035E20" w14:textId="77777777" w:rsidR="00482CE0" w:rsidRPr="00506B8C" w:rsidRDefault="00482CE0" w:rsidP="008C08DB">
      <w:pPr>
        <w:pStyle w:val="abzacixml"/>
        <w:numPr>
          <w:ilvl w:val="0"/>
          <w:numId w:val="2"/>
        </w:numPr>
      </w:pPr>
      <w:r w:rsidRPr="00506B8C">
        <w:t>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w:t>
      </w:r>
      <w:r w:rsidRPr="00506B8C">
        <w:rPr>
          <w:rFonts w:cs="Arial"/>
          <w:color w:val="000000"/>
        </w:rPr>
        <w:t xml:space="preserve"> </w:t>
      </w:r>
      <w:r w:rsidRPr="00506B8C">
        <w:t>ტერიტორიული ორგანოები</w:t>
      </w:r>
    </w:p>
    <w:p w14:paraId="61B46A0A"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 xml:space="preserve">დაგეგმილი საბოლოო შედეგები: </w:t>
      </w:r>
    </w:p>
    <w:p w14:paraId="6154EBF4" w14:textId="77777777" w:rsidR="00482CE0" w:rsidRPr="00506B8C" w:rsidRDefault="00482CE0" w:rsidP="00501D95">
      <w:pPr>
        <w:ind w:left="180"/>
        <w:jc w:val="both"/>
      </w:pPr>
    </w:p>
    <w:p w14:paraId="11ECE62E" w14:textId="77777777" w:rsidR="00482CE0" w:rsidRPr="00506B8C" w:rsidRDefault="00482CE0" w:rsidP="00501D95">
      <w:pPr>
        <w:numPr>
          <w:ilvl w:val="0"/>
          <w:numId w:val="148"/>
        </w:numPr>
        <w:spacing w:after="0" w:line="240" w:lineRule="auto"/>
        <w:ind w:left="180"/>
        <w:jc w:val="both"/>
        <w:rPr>
          <w:rFonts w:ascii="Sylfaen" w:hAnsi="Sylfaen"/>
          <w:lang w:val="ka-GE"/>
        </w:rPr>
      </w:pPr>
      <w:r w:rsidRPr="00506B8C">
        <w:rPr>
          <w:rFonts w:ascii="Sylfaen" w:hAnsi="Sylfaen"/>
          <w:lang w:val="ka-GE"/>
        </w:rPr>
        <w:lastRenderedPageBreak/>
        <w:t>ეკომიგრანტების საცხოვრებლი სახლებით უზრუნველყოფა და დაბრუნებული მიგრანტების სოციალურ-ეკონომიკური რეინტეგრაცია;</w:t>
      </w:r>
    </w:p>
    <w:p w14:paraId="484733D3" w14:textId="77777777" w:rsidR="00482CE0" w:rsidRPr="00506B8C" w:rsidRDefault="00482CE0" w:rsidP="00501D95">
      <w:pPr>
        <w:numPr>
          <w:ilvl w:val="0"/>
          <w:numId w:val="148"/>
        </w:numPr>
        <w:spacing w:after="0" w:line="240" w:lineRule="auto"/>
        <w:ind w:left="180"/>
        <w:jc w:val="both"/>
        <w:rPr>
          <w:rFonts w:ascii="Sylfaen" w:hAnsi="Sylfaen"/>
          <w:lang w:val="ka-GE"/>
        </w:rPr>
      </w:pPr>
      <w:r w:rsidRPr="00506B8C">
        <w:rPr>
          <w:rFonts w:ascii="Sylfaen" w:hAnsi="Sylfaen"/>
          <w:lang w:val="ka-GE"/>
        </w:rPr>
        <w:t>საქართველოში თავშესაფრის არსებული სისტემის მაქსიმალურად მიახლოება საერთაშორისოდ აღიარებულ სტანდარტებთან;</w:t>
      </w:r>
    </w:p>
    <w:p w14:paraId="6E9BF992" w14:textId="77777777" w:rsidR="00482CE0" w:rsidRPr="00506B8C" w:rsidRDefault="00482CE0" w:rsidP="00501D95">
      <w:pPr>
        <w:numPr>
          <w:ilvl w:val="0"/>
          <w:numId w:val="148"/>
        </w:numPr>
        <w:spacing w:after="0" w:line="240" w:lineRule="auto"/>
        <w:ind w:left="180"/>
        <w:jc w:val="both"/>
        <w:rPr>
          <w:rFonts w:ascii="Sylfaen" w:hAnsi="Sylfaen"/>
          <w:lang w:val="ka-GE"/>
        </w:rPr>
      </w:pPr>
      <w:r w:rsidRPr="00506B8C">
        <w:rPr>
          <w:rFonts w:ascii="Sylfaen" w:hAnsi="Sylfaen"/>
          <w:lang w:val="ka-GE"/>
        </w:rPr>
        <w:t>ევროპის საბჭოს წინაშე ნაკისრი ვალდებულებების შესრულება, ყოფილი სსრკ-ის მიერ XX საუკუნის 40-იან წლებში საქართველოს სსრ-იდან იძულებით გადასახლებულ პირებისთვისს რეპატრიანტის სტატუსის მინიჭება და საერთაშორისო სამართლით აღიარებული ვალდებულებების შესრულება, არაკონტროლირებად ტერიტორიებზე ქონების კანონიერი მესაკუთრეების იდენტიფიცირება და მათი უფლებების დაცვა;</w:t>
      </w:r>
      <w:r w:rsidRPr="00506B8C">
        <w:rPr>
          <w:rFonts w:ascii="Sylfaen" w:hAnsi="Sylfaen"/>
          <w:lang w:val="ka-GE"/>
        </w:rPr>
        <w:tab/>
      </w:r>
    </w:p>
    <w:p w14:paraId="70C240A9" w14:textId="77777777" w:rsidR="00482CE0" w:rsidRPr="00506B8C" w:rsidRDefault="00482CE0" w:rsidP="00501D95">
      <w:pPr>
        <w:ind w:left="180"/>
        <w:jc w:val="both"/>
      </w:pPr>
    </w:p>
    <w:p w14:paraId="67377F84"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მიღწეული საბოლოო შედეგები:</w:t>
      </w:r>
    </w:p>
    <w:p w14:paraId="5723C8FD" w14:textId="77777777" w:rsidR="00482CE0" w:rsidRPr="00506B8C" w:rsidRDefault="00482CE0" w:rsidP="00501D95">
      <w:pPr>
        <w:ind w:left="180"/>
        <w:jc w:val="both"/>
      </w:pPr>
    </w:p>
    <w:p w14:paraId="12E26A2E" w14:textId="77777777" w:rsidR="00482CE0" w:rsidRPr="00506B8C" w:rsidRDefault="00482CE0" w:rsidP="00501D95">
      <w:pPr>
        <w:numPr>
          <w:ilvl w:val="0"/>
          <w:numId w:val="148"/>
        </w:numPr>
        <w:spacing w:after="0" w:line="240" w:lineRule="auto"/>
        <w:ind w:left="180"/>
        <w:jc w:val="both"/>
        <w:rPr>
          <w:rFonts w:ascii="Sylfaen" w:hAnsi="Sylfaen"/>
          <w:lang w:val="ka-GE"/>
        </w:rPr>
      </w:pPr>
      <w:r w:rsidRPr="00506B8C">
        <w:rPr>
          <w:rFonts w:ascii="Sylfaen" w:hAnsi="Sylfaen"/>
          <w:lang w:val="ka-GE"/>
        </w:rPr>
        <w:t>სტიქიით დაზარალებული ზოგიერთი ოჯახი</w:t>
      </w:r>
      <w:r w:rsidRPr="00506B8C">
        <w:rPr>
          <w:rFonts w:ascii="Sylfaen" w:hAnsi="Sylfaen"/>
        </w:rPr>
        <w:t xml:space="preserve"> </w:t>
      </w:r>
      <w:r w:rsidRPr="00506B8C">
        <w:rPr>
          <w:rFonts w:ascii="Sylfaen" w:hAnsi="Sylfaen"/>
          <w:lang w:val="ka-GE"/>
        </w:rPr>
        <w:t>უზრუნველყოფილი იქნა საცხოვრებელი სახლებითა და</w:t>
      </w:r>
      <w:r w:rsidRPr="00506B8C">
        <w:rPr>
          <w:rFonts w:ascii="Sylfaen" w:hAnsi="Sylfaen"/>
        </w:rPr>
        <w:t xml:space="preserve"> </w:t>
      </w:r>
      <w:r w:rsidRPr="00506B8C">
        <w:rPr>
          <w:rFonts w:ascii="Sylfaen" w:hAnsi="Sylfaen"/>
          <w:lang w:val="ka-GE"/>
        </w:rPr>
        <w:t>საკომპენსაციო თანხებით;</w:t>
      </w:r>
    </w:p>
    <w:p w14:paraId="13101924" w14:textId="77777777" w:rsidR="00482CE0" w:rsidRPr="00506B8C" w:rsidRDefault="00482CE0" w:rsidP="00501D95">
      <w:pPr>
        <w:numPr>
          <w:ilvl w:val="0"/>
          <w:numId w:val="148"/>
        </w:numPr>
        <w:spacing w:after="0" w:line="240" w:lineRule="auto"/>
        <w:ind w:left="180"/>
        <w:jc w:val="both"/>
        <w:rPr>
          <w:rFonts w:ascii="Sylfaen" w:hAnsi="Sylfaen"/>
          <w:lang w:val="ka-GE"/>
        </w:rPr>
      </w:pPr>
      <w:r w:rsidRPr="00506B8C">
        <w:rPr>
          <w:rFonts w:ascii="Sylfaen" w:hAnsi="Sylfaen"/>
          <w:lang w:val="ka-GE"/>
        </w:rPr>
        <w:t xml:space="preserve">„საქართველოში დაბრუნებულ მიგრანტთა სარეინტეგრაციო დახმარების“ პროგრამის ფარგლებში გაიცა გრანტები (სამედიცინო მომსახურება და მედიკამენტების დაფინანსება, ფსიქო-სოციალური რეაბილიტაცია, </w:t>
      </w:r>
      <w:r w:rsidRPr="00506B8C">
        <w:rPr>
          <w:rStyle w:val="yiv2408332800"/>
          <w:rFonts w:ascii="Sylfaen" w:hAnsi="Sylfaen"/>
          <w:lang w:val="ka-GE"/>
        </w:rPr>
        <w:t>შემოსავლის წყაროს გაჩენისა და თვითდასაქმების ხელშეწყობის მიზნით სოციალური პროექტების დაფინანსება, სამუშაოს მაძიებელთა პროფესიული მომზადება/გადამზადების და კვალიფიკაციის ამაღლების პროგრამაში ჩართვის ხელშეწყობა, საცხოვრისით დროებით უზრუნველყოფა</w:t>
      </w:r>
      <w:r w:rsidRPr="00506B8C">
        <w:rPr>
          <w:rFonts w:ascii="Sylfaen" w:hAnsi="Sylfaen"/>
          <w:lang w:val="ka-GE"/>
        </w:rPr>
        <w:t>). დაფინანსდა სოციალური პროექტები. ბენეფიციარები უზრუნვეყოფილი იქნენ სამედიცინო მომსახურებითა და მედიკამენტებით, ასევე, დროებითი საცხოვრებლით;</w:t>
      </w:r>
    </w:p>
    <w:p w14:paraId="6BA136EB" w14:textId="77777777" w:rsidR="00482CE0" w:rsidRPr="00506B8C" w:rsidRDefault="00482CE0" w:rsidP="00501D95">
      <w:pPr>
        <w:numPr>
          <w:ilvl w:val="0"/>
          <w:numId w:val="148"/>
        </w:numPr>
        <w:spacing w:after="0" w:line="240" w:lineRule="auto"/>
        <w:ind w:left="180"/>
        <w:jc w:val="both"/>
        <w:rPr>
          <w:rFonts w:ascii="Sylfaen" w:hAnsi="Sylfaen"/>
          <w:lang w:val="ka-GE"/>
        </w:rPr>
      </w:pPr>
      <w:r w:rsidRPr="00506B8C">
        <w:rPr>
          <w:rFonts w:ascii="Sylfaen" w:hAnsi="Sylfaen"/>
          <w:lang w:val="ka-GE"/>
        </w:rPr>
        <w:t>საქართველოში თავშესაფრის არსებული სისტემა მაქსიმალურად მიუახლოვდა საერთაშორისოდ აღიარებულ სტანდარტებს;</w:t>
      </w:r>
    </w:p>
    <w:p w14:paraId="22C4C218" w14:textId="77777777" w:rsidR="00482CE0" w:rsidRPr="00506B8C" w:rsidRDefault="00482CE0" w:rsidP="00501D95">
      <w:pPr>
        <w:numPr>
          <w:ilvl w:val="0"/>
          <w:numId w:val="148"/>
        </w:numPr>
        <w:spacing w:after="0" w:line="240" w:lineRule="auto"/>
        <w:ind w:left="180"/>
        <w:jc w:val="both"/>
        <w:rPr>
          <w:rFonts w:ascii="Sylfaen" w:hAnsi="Sylfaen"/>
          <w:lang w:val="ka-GE"/>
        </w:rPr>
      </w:pPr>
      <w:r w:rsidRPr="00506B8C">
        <w:rPr>
          <w:rFonts w:ascii="Sylfaen" w:hAnsi="Sylfaen"/>
          <w:lang w:val="ka-GE"/>
        </w:rPr>
        <w:t xml:space="preserve">მაძიებლებს მიენიჭათ ჰუმანიტარული და ლტოლვილის, ასევე, რეპატრიანტის სტატუსები. </w:t>
      </w:r>
    </w:p>
    <w:p w14:paraId="7156DBC5" w14:textId="77777777" w:rsidR="00482CE0" w:rsidRPr="00506B8C" w:rsidRDefault="00482CE0" w:rsidP="00501D95">
      <w:pPr>
        <w:ind w:left="180"/>
        <w:jc w:val="both"/>
        <w:rPr>
          <w:rFonts w:ascii="Sylfaen" w:hAnsi="Sylfaen" w:cs="Sylfaen"/>
          <w:lang w:val="ka-GE"/>
        </w:rPr>
      </w:pPr>
    </w:p>
    <w:p w14:paraId="2C3A1897"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დაგეგმილი და მიღწეული საბოლოო შედეგის შეფასების ინდიკატორი:</w:t>
      </w:r>
    </w:p>
    <w:p w14:paraId="4BCE34CB"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p>
    <w:p w14:paraId="40CC24B7" w14:textId="77777777" w:rsidR="00482CE0" w:rsidRPr="00506B8C" w:rsidRDefault="00482CE0" w:rsidP="00501D95">
      <w:pPr>
        <w:numPr>
          <w:ilvl w:val="0"/>
          <w:numId w:val="150"/>
        </w:numPr>
        <w:spacing w:after="0" w:line="240" w:lineRule="auto"/>
        <w:ind w:left="180" w:hanging="720"/>
        <w:jc w:val="both"/>
        <w:rPr>
          <w:rFonts w:ascii="Sylfaen" w:hAnsi="Sylfaen"/>
          <w:color w:val="000000"/>
        </w:rPr>
      </w:pPr>
      <w:r w:rsidRPr="00506B8C">
        <w:rPr>
          <w:rFonts w:ascii="Sylfaen" w:hAnsi="Sylfaen" w:cs="Sylfaen"/>
          <w:color w:val="000000"/>
        </w:rPr>
        <w:t>დაგეგმილი საბაზისო მაჩვენებელი</w:t>
      </w:r>
      <w:r w:rsidRPr="00506B8C">
        <w:rPr>
          <w:rFonts w:ascii="Sylfaen" w:hAnsi="Sylfaen"/>
          <w:color w:val="000000"/>
        </w:rPr>
        <w:t xml:space="preserve"> - </w:t>
      </w:r>
      <w:r w:rsidRPr="00506B8C">
        <w:rPr>
          <w:rFonts w:ascii="Sylfaen" w:hAnsi="Sylfaen" w:cs="Sylfaen"/>
          <w:color w:val="000000"/>
        </w:rPr>
        <w:t>დღეის</w:t>
      </w:r>
      <w:r w:rsidRPr="00506B8C">
        <w:rPr>
          <w:rFonts w:ascii="Sylfaen" w:hAnsi="Sylfaen"/>
          <w:color w:val="000000"/>
        </w:rPr>
        <w:t xml:space="preserve"> </w:t>
      </w:r>
      <w:r w:rsidRPr="00506B8C">
        <w:rPr>
          <w:rFonts w:ascii="Sylfaen" w:hAnsi="Sylfaen" w:cs="Sylfaen"/>
          <w:color w:val="000000"/>
        </w:rPr>
        <w:t>მდგომარეობით</w:t>
      </w:r>
      <w:r w:rsidRPr="00506B8C">
        <w:rPr>
          <w:rFonts w:ascii="Sylfaen" w:hAnsi="Sylfaen"/>
          <w:color w:val="000000"/>
        </w:rPr>
        <w:t xml:space="preserve"> </w:t>
      </w:r>
      <w:r w:rsidRPr="00506B8C">
        <w:rPr>
          <w:rFonts w:ascii="Sylfaen" w:hAnsi="Sylfaen" w:cs="Sylfaen"/>
          <w:color w:val="000000"/>
        </w:rPr>
        <w:t>განთავსების</w:t>
      </w:r>
      <w:r w:rsidRPr="00506B8C">
        <w:rPr>
          <w:rFonts w:ascii="Sylfaen" w:hAnsi="Sylfaen"/>
          <w:color w:val="000000"/>
        </w:rPr>
        <w:t xml:space="preserve"> </w:t>
      </w:r>
      <w:r w:rsidRPr="00506B8C">
        <w:rPr>
          <w:rFonts w:ascii="Sylfaen" w:hAnsi="Sylfaen" w:cs="Sylfaen"/>
          <w:color w:val="000000"/>
        </w:rPr>
        <w:t>ცენტრს</w:t>
      </w:r>
      <w:r w:rsidRPr="00506B8C">
        <w:rPr>
          <w:rFonts w:ascii="Sylfaen" w:hAnsi="Sylfaen"/>
          <w:color w:val="000000"/>
        </w:rPr>
        <w:t xml:space="preserve"> </w:t>
      </w:r>
      <w:r w:rsidRPr="00506B8C">
        <w:rPr>
          <w:rFonts w:ascii="Sylfaen" w:hAnsi="Sylfaen" w:cs="Sylfaen"/>
          <w:color w:val="000000"/>
        </w:rPr>
        <w:t>შეუძლია</w:t>
      </w:r>
      <w:r w:rsidRPr="00506B8C">
        <w:rPr>
          <w:rFonts w:ascii="Sylfaen" w:hAnsi="Sylfaen"/>
          <w:color w:val="000000"/>
        </w:rPr>
        <w:t xml:space="preserve"> </w:t>
      </w:r>
      <w:r w:rsidRPr="00506B8C">
        <w:rPr>
          <w:rFonts w:ascii="Sylfaen" w:hAnsi="Sylfaen" w:cs="Sylfaen"/>
          <w:color w:val="000000"/>
        </w:rPr>
        <w:t>ერთდროულად</w:t>
      </w:r>
      <w:r w:rsidRPr="00506B8C">
        <w:rPr>
          <w:rFonts w:ascii="Sylfaen" w:hAnsi="Sylfaen"/>
          <w:color w:val="000000"/>
        </w:rPr>
        <w:t xml:space="preserve"> </w:t>
      </w:r>
      <w:r w:rsidRPr="00506B8C">
        <w:rPr>
          <w:rFonts w:ascii="Sylfaen" w:hAnsi="Sylfaen" w:cs="Sylfaen"/>
          <w:color w:val="000000"/>
        </w:rPr>
        <w:t>მოემსახუროს</w:t>
      </w:r>
      <w:r w:rsidRPr="00506B8C">
        <w:rPr>
          <w:rFonts w:ascii="Sylfaen" w:hAnsi="Sylfaen"/>
          <w:color w:val="000000"/>
        </w:rPr>
        <w:t xml:space="preserve"> 132 </w:t>
      </w:r>
      <w:r w:rsidRPr="00506B8C">
        <w:rPr>
          <w:rFonts w:ascii="Sylfaen" w:hAnsi="Sylfaen" w:cs="Sylfaen"/>
          <w:color w:val="000000"/>
        </w:rPr>
        <w:t>პირს</w:t>
      </w:r>
      <w:r w:rsidRPr="00506B8C">
        <w:rPr>
          <w:rFonts w:ascii="Sylfaen" w:hAnsi="Sylfaen"/>
          <w:color w:val="000000"/>
        </w:rPr>
        <w:t xml:space="preserve">. 2016 </w:t>
      </w:r>
      <w:r w:rsidRPr="00506B8C">
        <w:rPr>
          <w:rFonts w:ascii="Sylfaen" w:hAnsi="Sylfaen" w:cs="Sylfaen"/>
          <w:color w:val="000000"/>
        </w:rPr>
        <w:t>წელს</w:t>
      </w:r>
      <w:r w:rsidRPr="00506B8C">
        <w:rPr>
          <w:rFonts w:ascii="Sylfaen" w:hAnsi="Sylfaen"/>
          <w:color w:val="000000"/>
        </w:rPr>
        <w:t xml:space="preserve"> </w:t>
      </w:r>
      <w:r w:rsidRPr="00506B8C">
        <w:rPr>
          <w:rFonts w:ascii="Sylfaen" w:hAnsi="Sylfaen" w:cs="Sylfaen"/>
          <w:color w:val="000000"/>
        </w:rPr>
        <w:t>ცენტრი</w:t>
      </w:r>
      <w:r w:rsidRPr="00506B8C">
        <w:rPr>
          <w:rFonts w:ascii="Sylfaen" w:hAnsi="Sylfaen"/>
          <w:color w:val="000000"/>
        </w:rPr>
        <w:t xml:space="preserve"> </w:t>
      </w:r>
      <w:r w:rsidRPr="00506B8C">
        <w:rPr>
          <w:rFonts w:ascii="Sylfaen" w:hAnsi="Sylfaen" w:cs="Sylfaen"/>
          <w:color w:val="000000"/>
        </w:rPr>
        <w:t>მოემსახურა</w:t>
      </w:r>
      <w:r w:rsidRPr="00506B8C">
        <w:rPr>
          <w:rFonts w:ascii="Sylfaen" w:hAnsi="Sylfaen"/>
          <w:color w:val="000000"/>
        </w:rPr>
        <w:t xml:space="preserve"> 250-300-</w:t>
      </w:r>
      <w:r w:rsidRPr="00506B8C">
        <w:rPr>
          <w:rFonts w:ascii="Sylfaen" w:hAnsi="Sylfaen" w:cs="Sylfaen"/>
          <w:color w:val="000000"/>
        </w:rPr>
        <w:t>მდე</w:t>
      </w:r>
      <w:r w:rsidRPr="00506B8C">
        <w:rPr>
          <w:rFonts w:ascii="Sylfaen" w:hAnsi="Sylfaen"/>
          <w:color w:val="000000"/>
        </w:rPr>
        <w:t xml:space="preserve"> </w:t>
      </w:r>
      <w:r w:rsidRPr="00506B8C">
        <w:rPr>
          <w:rFonts w:ascii="Sylfaen" w:hAnsi="Sylfaen" w:cs="Sylfaen"/>
          <w:color w:val="000000"/>
        </w:rPr>
        <w:t>ბენეფიციარს</w:t>
      </w:r>
      <w:r w:rsidRPr="00506B8C">
        <w:rPr>
          <w:rFonts w:ascii="Sylfaen" w:hAnsi="Sylfaen"/>
          <w:color w:val="000000"/>
        </w:rPr>
        <w:t>;</w:t>
      </w:r>
    </w:p>
    <w:p w14:paraId="72A95991" w14:textId="77777777" w:rsidR="00482CE0" w:rsidRPr="00506B8C" w:rsidRDefault="00482CE0" w:rsidP="00501D95">
      <w:pPr>
        <w:ind w:left="180"/>
        <w:jc w:val="both"/>
        <w:rPr>
          <w:rFonts w:ascii="Sylfaen" w:hAnsi="Sylfaen"/>
          <w:color w:val="000000"/>
        </w:rPr>
      </w:pPr>
      <w:r w:rsidRPr="00506B8C">
        <w:rPr>
          <w:rFonts w:ascii="Sylfaen" w:hAnsi="Sylfaen" w:cs="Sylfaen"/>
          <w:color w:val="000000"/>
        </w:rPr>
        <w:t>დაგეგმილი მიზნობრივი მაჩვენებელი</w:t>
      </w:r>
      <w:r w:rsidRPr="00506B8C">
        <w:rPr>
          <w:rFonts w:ascii="Sylfaen" w:hAnsi="Sylfaen"/>
          <w:color w:val="000000"/>
        </w:rPr>
        <w:t xml:space="preserve"> - </w:t>
      </w:r>
      <w:r w:rsidRPr="00506B8C">
        <w:rPr>
          <w:rFonts w:ascii="Sylfaen" w:hAnsi="Sylfaen" w:cs="Sylfaen"/>
          <w:color w:val="000000"/>
        </w:rPr>
        <w:t>ცენტრში</w:t>
      </w:r>
      <w:r w:rsidRPr="00506B8C">
        <w:rPr>
          <w:rFonts w:ascii="Sylfaen" w:hAnsi="Sylfaen"/>
          <w:color w:val="000000"/>
        </w:rPr>
        <w:t xml:space="preserve"> </w:t>
      </w:r>
      <w:r w:rsidRPr="00506B8C">
        <w:rPr>
          <w:rFonts w:ascii="Sylfaen" w:hAnsi="Sylfaen" w:cs="Sylfaen"/>
          <w:color w:val="000000"/>
        </w:rPr>
        <w:t>განთავსდება</w:t>
      </w:r>
      <w:r w:rsidRPr="00506B8C">
        <w:rPr>
          <w:rFonts w:ascii="Sylfaen" w:hAnsi="Sylfaen"/>
          <w:color w:val="000000"/>
        </w:rPr>
        <w:t xml:space="preserve"> 250- 300-</w:t>
      </w:r>
      <w:r w:rsidRPr="00506B8C">
        <w:rPr>
          <w:rFonts w:ascii="Sylfaen" w:hAnsi="Sylfaen" w:cs="Sylfaen"/>
          <w:color w:val="000000"/>
        </w:rPr>
        <w:t>მდე</w:t>
      </w:r>
      <w:r w:rsidRPr="00506B8C">
        <w:rPr>
          <w:rFonts w:ascii="Sylfaen" w:hAnsi="Sylfaen"/>
          <w:color w:val="000000"/>
        </w:rPr>
        <w:t xml:space="preserve"> </w:t>
      </w:r>
      <w:r w:rsidRPr="00506B8C">
        <w:rPr>
          <w:rFonts w:ascii="Sylfaen" w:hAnsi="Sylfaen" w:cs="Sylfaen"/>
          <w:color w:val="000000"/>
        </w:rPr>
        <w:t>ბენეფიციარი</w:t>
      </w:r>
      <w:r w:rsidRPr="00506B8C">
        <w:rPr>
          <w:rFonts w:ascii="Sylfaen" w:hAnsi="Sylfaen"/>
          <w:color w:val="000000"/>
        </w:rPr>
        <w:t>;</w:t>
      </w:r>
    </w:p>
    <w:p w14:paraId="65DE0EC1" w14:textId="77777777" w:rsidR="00482CE0" w:rsidRPr="00506B8C" w:rsidRDefault="00482CE0" w:rsidP="00501D95">
      <w:pPr>
        <w:ind w:left="180"/>
        <w:jc w:val="both"/>
        <w:rPr>
          <w:rFonts w:ascii="Sylfaen" w:hAnsi="Sylfaen"/>
          <w:color w:val="000000"/>
          <w:lang w:val="ka-GE"/>
        </w:rPr>
      </w:pPr>
      <w:r w:rsidRPr="00506B8C">
        <w:rPr>
          <w:rFonts w:ascii="Sylfaen" w:hAnsi="Sylfaen" w:cs="Sylfaen"/>
          <w:color w:val="000000"/>
        </w:rPr>
        <w:t>მიღწეული საბოლოო შედეგის შეფასების ინდიკატორი - ცენტრში</w:t>
      </w:r>
      <w:r w:rsidRPr="00506B8C">
        <w:rPr>
          <w:rFonts w:ascii="Sylfaen" w:hAnsi="Sylfaen"/>
          <w:color w:val="000000"/>
        </w:rPr>
        <w:t xml:space="preserve"> </w:t>
      </w:r>
      <w:r w:rsidRPr="00506B8C">
        <w:rPr>
          <w:rFonts w:ascii="Sylfaen" w:hAnsi="Sylfaen" w:cs="Sylfaen"/>
          <w:color w:val="000000"/>
        </w:rPr>
        <w:t>განთავსდა</w:t>
      </w:r>
      <w:r w:rsidRPr="00506B8C">
        <w:rPr>
          <w:rFonts w:ascii="Sylfaen" w:hAnsi="Sylfaen"/>
          <w:color w:val="000000"/>
        </w:rPr>
        <w:t xml:space="preserve"> </w:t>
      </w:r>
      <w:r w:rsidRPr="00506B8C">
        <w:rPr>
          <w:rFonts w:ascii="Sylfaen" w:hAnsi="Sylfaen" w:cs="Sylfaen"/>
          <w:color w:val="000000"/>
        </w:rPr>
        <w:t>126</w:t>
      </w:r>
      <w:r w:rsidRPr="00506B8C">
        <w:rPr>
          <w:rFonts w:ascii="Sylfaen" w:hAnsi="Sylfaen"/>
          <w:color w:val="000000"/>
        </w:rPr>
        <w:t xml:space="preserve"> </w:t>
      </w:r>
      <w:r w:rsidRPr="00506B8C">
        <w:rPr>
          <w:rFonts w:ascii="Sylfaen" w:hAnsi="Sylfaen" w:cs="Sylfaen"/>
          <w:color w:val="000000"/>
        </w:rPr>
        <w:t>ბენეფიციარი</w:t>
      </w:r>
      <w:r w:rsidRPr="00506B8C">
        <w:rPr>
          <w:rFonts w:ascii="Sylfaen" w:hAnsi="Sylfaen"/>
          <w:color w:val="000000"/>
        </w:rPr>
        <w:t>;</w:t>
      </w:r>
    </w:p>
    <w:p w14:paraId="12E8DE5A" w14:textId="77777777" w:rsidR="00482CE0" w:rsidRPr="00506B8C" w:rsidRDefault="00482CE0"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left="180" w:hanging="720"/>
        <w:jc w:val="both"/>
        <w:rPr>
          <w:rFonts w:ascii="Sylfaen" w:hAnsi="Sylfaen" w:cs="Sylfaen"/>
          <w:lang w:val="ka-GE"/>
        </w:rPr>
      </w:pPr>
      <w:r w:rsidRPr="00506B8C">
        <w:rPr>
          <w:rFonts w:ascii="Sylfaen" w:hAnsi="Sylfaen" w:cs="Sylfaen"/>
        </w:rPr>
        <w:tab/>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506B8C">
        <w:rPr>
          <w:rFonts w:ascii="Sylfaen" w:hAnsi="Sylfaen" w:cs="Sylfaen"/>
          <w:lang w:val="ka-GE"/>
        </w:rPr>
        <w:t xml:space="preserve"> - 50.4 %, ვინაიდან ბენეფიციარი საქ</w:t>
      </w:r>
      <w:r w:rsidRPr="00506B8C">
        <w:rPr>
          <w:rFonts w:ascii="Sylfaen" w:hAnsi="Sylfaen" w:cs="Sylfaen"/>
        </w:rPr>
        <w:t>მ</w:t>
      </w:r>
      <w:r w:rsidRPr="00506B8C">
        <w:rPr>
          <w:rFonts w:ascii="Sylfaen" w:hAnsi="Sylfaen" w:cs="Sylfaen"/>
          <w:lang w:val="ka-GE"/>
        </w:rPr>
        <w:t>ის განხილვის დასრულებამდე ითვლება თავშესაფრის მაძიებლად, უფლება აქვს განთავსებული იყოს თავშესაფრის მაძიებელთა მიმღებ ცენტრში, შესაბამისად ცენტრი იყო სრულად შევსებული და ვერ ხეხდებოდა დამატებით ბენეფიციართა მიღება. ასევე, ხშირ შემთხვევებში, სამინისტროს მიერ მიღებულ გადაწყვეტილებას ბენეფიციარი ასაჩივრებდა სასამართლოში და საქმის დასრულებამდე ბენეფიციარი რჩებოდა მიმღებ ცენტრში, რის გამოც ვერ ხერხდებოდა დამატებით თავშესაფრის მაძიებელთა მიღება და სამინიტრო იძულებული იყო უარი ეთქვა მიმღებ ცენტრში ბენეფიციართა განთავსებაზე;</w:t>
      </w:r>
    </w:p>
    <w:p w14:paraId="40E59FF4" w14:textId="77777777" w:rsidR="00482CE0" w:rsidRPr="00506B8C" w:rsidRDefault="00482CE0" w:rsidP="00C34424">
      <w:pPr>
        <w:numPr>
          <w:ilvl w:val="0"/>
          <w:numId w:val="150"/>
        </w:numPr>
        <w:spacing w:after="0" w:line="240" w:lineRule="auto"/>
        <w:ind w:left="180" w:firstLine="0"/>
        <w:jc w:val="both"/>
        <w:rPr>
          <w:rFonts w:ascii="Sylfaen" w:hAnsi="Sylfaen"/>
          <w:color w:val="000000"/>
        </w:rPr>
      </w:pPr>
      <w:r w:rsidRPr="00506B8C">
        <w:rPr>
          <w:rFonts w:ascii="Sylfaen" w:hAnsi="Sylfaen" w:cs="Sylfaen"/>
          <w:color w:val="000000"/>
        </w:rPr>
        <w:lastRenderedPageBreak/>
        <w:t>საბაზისო</w:t>
      </w:r>
      <w:r w:rsidRPr="00506B8C">
        <w:rPr>
          <w:rFonts w:ascii="Sylfaen" w:hAnsi="Sylfaen"/>
          <w:color w:val="000000"/>
        </w:rPr>
        <w:t xml:space="preserve"> </w:t>
      </w:r>
      <w:r w:rsidRPr="00506B8C">
        <w:rPr>
          <w:rFonts w:ascii="Sylfaen" w:hAnsi="Sylfaen" w:cs="Sylfaen"/>
          <w:color w:val="000000"/>
        </w:rPr>
        <w:t>მაჩვენებელი</w:t>
      </w:r>
      <w:r w:rsidRPr="00506B8C">
        <w:rPr>
          <w:rFonts w:ascii="Sylfaen" w:hAnsi="Sylfaen"/>
          <w:color w:val="000000"/>
        </w:rPr>
        <w:t xml:space="preserve"> - 2016 </w:t>
      </w:r>
      <w:r w:rsidRPr="00506B8C">
        <w:rPr>
          <w:rFonts w:ascii="Sylfaen" w:hAnsi="Sylfaen" w:cs="Sylfaen"/>
          <w:color w:val="000000"/>
        </w:rPr>
        <w:t>წელს</w:t>
      </w:r>
      <w:r w:rsidRPr="00506B8C">
        <w:rPr>
          <w:rFonts w:ascii="Sylfaen" w:hAnsi="Sylfaen"/>
          <w:color w:val="000000"/>
        </w:rPr>
        <w:t xml:space="preserve"> 122-</w:t>
      </w:r>
      <w:r w:rsidRPr="00506B8C">
        <w:rPr>
          <w:rFonts w:ascii="Sylfaen" w:hAnsi="Sylfaen" w:cs="Sylfaen"/>
          <w:color w:val="000000"/>
        </w:rPr>
        <w:t>მა</w:t>
      </w:r>
      <w:r w:rsidRPr="00506B8C">
        <w:rPr>
          <w:rFonts w:ascii="Sylfaen" w:hAnsi="Sylfaen"/>
          <w:color w:val="000000"/>
        </w:rPr>
        <w:t xml:space="preserve"> </w:t>
      </w:r>
      <w:r w:rsidRPr="00506B8C">
        <w:rPr>
          <w:rFonts w:ascii="Sylfaen" w:hAnsi="Sylfaen" w:cs="Sylfaen"/>
          <w:color w:val="000000"/>
        </w:rPr>
        <w:t>დაბრუნებულმა</w:t>
      </w:r>
      <w:r w:rsidRPr="00506B8C">
        <w:rPr>
          <w:rFonts w:ascii="Sylfaen" w:hAnsi="Sylfaen"/>
          <w:color w:val="000000"/>
        </w:rPr>
        <w:t xml:space="preserve"> </w:t>
      </w:r>
      <w:r w:rsidRPr="00506B8C">
        <w:rPr>
          <w:rFonts w:ascii="Sylfaen" w:hAnsi="Sylfaen" w:cs="Sylfaen"/>
          <w:color w:val="000000"/>
        </w:rPr>
        <w:t>ქართველმა</w:t>
      </w:r>
      <w:r w:rsidRPr="00506B8C">
        <w:rPr>
          <w:rFonts w:ascii="Sylfaen" w:hAnsi="Sylfaen"/>
          <w:color w:val="000000"/>
        </w:rPr>
        <w:t xml:space="preserve"> </w:t>
      </w:r>
      <w:r w:rsidRPr="00506B8C">
        <w:rPr>
          <w:rFonts w:ascii="Sylfaen" w:hAnsi="Sylfaen" w:cs="Sylfaen"/>
          <w:color w:val="000000"/>
        </w:rPr>
        <w:t>მიგრანტმა</w:t>
      </w:r>
      <w:r w:rsidRPr="00506B8C">
        <w:rPr>
          <w:rFonts w:ascii="Sylfaen" w:hAnsi="Sylfaen"/>
          <w:color w:val="000000"/>
        </w:rPr>
        <w:t xml:space="preserve"> </w:t>
      </w:r>
      <w:r w:rsidRPr="00506B8C">
        <w:rPr>
          <w:rFonts w:ascii="Sylfaen" w:hAnsi="Sylfaen" w:cs="Sylfaen"/>
          <w:color w:val="000000"/>
        </w:rPr>
        <w:t>სოციალურ</w:t>
      </w:r>
      <w:r w:rsidRPr="00506B8C">
        <w:rPr>
          <w:rFonts w:ascii="Sylfaen" w:hAnsi="Sylfaen"/>
          <w:color w:val="000000"/>
        </w:rPr>
        <w:t>-</w:t>
      </w:r>
      <w:r w:rsidRPr="00506B8C">
        <w:rPr>
          <w:rFonts w:ascii="Sylfaen" w:hAnsi="Sylfaen" w:cs="Sylfaen"/>
          <w:color w:val="000000"/>
        </w:rPr>
        <w:t>ეკონომიკური</w:t>
      </w:r>
      <w:r w:rsidRPr="00506B8C">
        <w:rPr>
          <w:rFonts w:ascii="Sylfaen" w:hAnsi="Sylfaen"/>
          <w:color w:val="000000"/>
        </w:rPr>
        <w:t xml:space="preserve"> </w:t>
      </w:r>
      <w:r w:rsidRPr="00506B8C">
        <w:rPr>
          <w:rFonts w:ascii="Sylfaen" w:hAnsi="Sylfaen" w:cs="Sylfaen"/>
          <w:color w:val="000000"/>
        </w:rPr>
        <w:t>რეინტეგრაციის</w:t>
      </w:r>
      <w:r w:rsidRPr="00506B8C">
        <w:rPr>
          <w:rFonts w:ascii="Sylfaen" w:hAnsi="Sylfaen"/>
          <w:color w:val="000000"/>
        </w:rPr>
        <w:t xml:space="preserve"> </w:t>
      </w:r>
      <w:r w:rsidRPr="00506B8C">
        <w:rPr>
          <w:rFonts w:ascii="Sylfaen" w:hAnsi="Sylfaen" w:cs="Sylfaen"/>
          <w:color w:val="000000"/>
        </w:rPr>
        <w:t>მიზნით</w:t>
      </w:r>
      <w:r w:rsidRPr="00506B8C">
        <w:rPr>
          <w:rFonts w:ascii="Sylfaen" w:hAnsi="Sylfaen"/>
          <w:color w:val="000000"/>
        </w:rPr>
        <w:t xml:space="preserve"> </w:t>
      </w:r>
      <w:r w:rsidRPr="00506B8C">
        <w:rPr>
          <w:rFonts w:ascii="Sylfaen" w:hAnsi="Sylfaen" w:cs="Sylfaen"/>
          <w:color w:val="000000"/>
        </w:rPr>
        <w:t>ისარგებლა</w:t>
      </w:r>
      <w:r w:rsidRPr="00506B8C">
        <w:rPr>
          <w:rFonts w:ascii="Sylfaen" w:hAnsi="Sylfaen"/>
          <w:color w:val="000000"/>
        </w:rPr>
        <w:t xml:space="preserve"> </w:t>
      </w:r>
      <w:r w:rsidRPr="00506B8C">
        <w:rPr>
          <w:rFonts w:ascii="Sylfaen" w:hAnsi="Sylfaen" w:cs="Sylfaen"/>
          <w:color w:val="000000"/>
        </w:rPr>
        <w:t>სხვადასხვა</w:t>
      </w:r>
      <w:r w:rsidRPr="00506B8C">
        <w:rPr>
          <w:rFonts w:ascii="Sylfaen" w:hAnsi="Sylfaen"/>
          <w:color w:val="000000"/>
        </w:rPr>
        <w:t xml:space="preserve"> </w:t>
      </w:r>
      <w:r w:rsidRPr="00506B8C">
        <w:rPr>
          <w:rFonts w:ascii="Sylfaen" w:hAnsi="Sylfaen" w:cs="Sylfaen"/>
          <w:color w:val="000000"/>
        </w:rPr>
        <w:t>სახის</w:t>
      </w:r>
      <w:r w:rsidRPr="00506B8C">
        <w:rPr>
          <w:rFonts w:ascii="Sylfaen" w:hAnsi="Sylfaen"/>
          <w:color w:val="000000"/>
        </w:rPr>
        <w:t xml:space="preserve"> </w:t>
      </w:r>
      <w:r w:rsidRPr="00506B8C">
        <w:rPr>
          <w:rFonts w:ascii="Sylfaen" w:hAnsi="Sylfaen" w:cs="Sylfaen"/>
          <w:color w:val="000000"/>
        </w:rPr>
        <w:t>მომსახურებით</w:t>
      </w:r>
      <w:r w:rsidRPr="00506B8C">
        <w:rPr>
          <w:rFonts w:ascii="Sylfaen" w:hAnsi="Sylfaen"/>
          <w:color w:val="000000"/>
        </w:rPr>
        <w:t>;</w:t>
      </w:r>
    </w:p>
    <w:p w14:paraId="44362DDB" w14:textId="77777777" w:rsidR="00482CE0" w:rsidRPr="00506B8C" w:rsidRDefault="00482CE0" w:rsidP="00501D95">
      <w:pPr>
        <w:ind w:left="180"/>
        <w:jc w:val="both"/>
        <w:rPr>
          <w:rFonts w:ascii="Sylfaen" w:hAnsi="Sylfaen"/>
          <w:color w:val="000000"/>
        </w:rPr>
      </w:pPr>
      <w:r w:rsidRPr="00506B8C">
        <w:rPr>
          <w:rFonts w:ascii="Sylfaen" w:hAnsi="Sylfaen" w:cs="Sylfaen"/>
          <w:color w:val="000000"/>
        </w:rPr>
        <w:t>მიზნობრივი</w:t>
      </w:r>
      <w:r w:rsidRPr="00506B8C">
        <w:rPr>
          <w:rFonts w:ascii="Sylfaen" w:hAnsi="Sylfaen"/>
          <w:color w:val="000000"/>
        </w:rPr>
        <w:t xml:space="preserve"> </w:t>
      </w:r>
      <w:r w:rsidRPr="00506B8C">
        <w:rPr>
          <w:rFonts w:ascii="Sylfaen" w:hAnsi="Sylfaen" w:cs="Sylfaen"/>
          <w:color w:val="000000"/>
        </w:rPr>
        <w:t>მაჩვენებელი</w:t>
      </w:r>
      <w:r w:rsidRPr="00506B8C">
        <w:rPr>
          <w:rFonts w:ascii="Sylfaen" w:hAnsi="Sylfaen"/>
          <w:color w:val="000000"/>
        </w:rPr>
        <w:t xml:space="preserve"> - 400-</w:t>
      </w:r>
      <w:r w:rsidRPr="00506B8C">
        <w:rPr>
          <w:rFonts w:ascii="Sylfaen" w:hAnsi="Sylfaen" w:cs="Sylfaen"/>
          <w:color w:val="000000"/>
        </w:rPr>
        <w:t>მდე</w:t>
      </w:r>
      <w:r w:rsidRPr="00506B8C">
        <w:rPr>
          <w:rFonts w:ascii="Sylfaen" w:hAnsi="Sylfaen"/>
          <w:color w:val="000000"/>
        </w:rPr>
        <w:t xml:space="preserve"> </w:t>
      </w:r>
      <w:r w:rsidRPr="00506B8C">
        <w:rPr>
          <w:rFonts w:ascii="Sylfaen" w:hAnsi="Sylfaen" w:cs="Sylfaen"/>
          <w:color w:val="000000"/>
        </w:rPr>
        <w:t>დაბრუნებულ</w:t>
      </w:r>
      <w:r w:rsidRPr="00506B8C">
        <w:rPr>
          <w:rFonts w:ascii="Sylfaen" w:hAnsi="Sylfaen"/>
          <w:color w:val="000000"/>
        </w:rPr>
        <w:t xml:space="preserve"> </w:t>
      </w:r>
      <w:r w:rsidRPr="00506B8C">
        <w:rPr>
          <w:rFonts w:ascii="Sylfaen" w:hAnsi="Sylfaen" w:cs="Sylfaen"/>
          <w:color w:val="000000"/>
        </w:rPr>
        <w:t>ქართველ</w:t>
      </w:r>
      <w:r w:rsidRPr="00506B8C">
        <w:rPr>
          <w:rFonts w:ascii="Sylfaen" w:hAnsi="Sylfaen"/>
          <w:color w:val="000000"/>
        </w:rPr>
        <w:t xml:space="preserve"> </w:t>
      </w:r>
      <w:r w:rsidRPr="00506B8C">
        <w:rPr>
          <w:rFonts w:ascii="Sylfaen" w:hAnsi="Sylfaen" w:cs="Sylfaen"/>
          <w:color w:val="000000"/>
        </w:rPr>
        <w:t>მიგრანტს</w:t>
      </w:r>
      <w:r w:rsidRPr="00506B8C">
        <w:rPr>
          <w:rFonts w:ascii="Sylfaen" w:hAnsi="Sylfaen"/>
          <w:color w:val="000000"/>
        </w:rPr>
        <w:t xml:space="preserve"> </w:t>
      </w:r>
      <w:r w:rsidRPr="00506B8C">
        <w:rPr>
          <w:rFonts w:ascii="Sylfaen" w:hAnsi="Sylfaen" w:cs="Sylfaen"/>
          <w:color w:val="000000"/>
        </w:rPr>
        <w:t>სოციალურ</w:t>
      </w:r>
      <w:r w:rsidRPr="00506B8C">
        <w:rPr>
          <w:rFonts w:ascii="Sylfaen" w:hAnsi="Sylfaen"/>
          <w:color w:val="000000"/>
        </w:rPr>
        <w:t>-</w:t>
      </w:r>
      <w:r w:rsidRPr="00506B8C">
        <w:rPr>
          <w:rFonts w:ascii="Sylfaen" w:hAnsi="Sylfaen" w:cs="Sylfaen"/>
          <w:color w:val="000000"/>
        </w:rPr>
        <w:t>ეკონომიკური</w:t>
      </w:r>
      <w:r w:rsidRPr="00506B8C">
        <w:rPr>
          <w:rFonts w:ascii="Sylfaen" w:hAnsi="Sylfaen"/>
          <w:color w:val="000000"/>
        </w:rPr>
        <w:t xml:space="preserve"> </w:t>
      </w:r>
      <w:r w:rsidRPr="00506B8C">
        <w:rPr>
          <w:rFonts w:ascii="Sylfaen" w:hAnsi="Sylfaen" w:cs="Sylfaen"/>
          <w:color w:val="000000"/>
        </w:rPr>
        <w:t>რეინტეგრაციის</w:t>
      </w:r>
      <w:r w:rsidRPr="00506B8C">
        <w:rPr>
          <w:rFonts w:ascii="Sylfaen" w:hAnsi="Sylfaen"/>
          <w:color w:val="000000"/>
        </w:rPr>
        <w:t xml:space="preserve"> </w:t>
      </w:r>
      <w:r w:rsidRPr="00506B8C">
        <w:rPr>
          <w:rFonts w:ascii="Sylfaen" w:hAnsi="Sylfaen" w:cs="Sylfaen"/>
          <w:color w:val="000000"/>
        </w:rPr>
        <w:t>მიზნით</w:t>
      </w:r>
      <w:r w:rsidRPr="00506B8C">
        <w:rPr>
          <w:rFonts w:ascii="Sylfaen" w:hAnsi="Sylfaen"/>
          <w:color w:val="000000"/>
        </w:rPr>
        <w:t xml:space="preserve"> </w:t>
      </w:r>
      <w:r w:rsidRPr="00506B8C">
        <w:rPr>
          <w:rFonts w:ascii="Sylfaen" w:hAnsi="Sylfaen" w:cs="Sylfaen"/>
          <w:color w:val="000000"/>
        </w:rPr>
        <w:t>გაეწევა</w:t>
      </w:r>
      <w:r w:rsidRPr="00506B8C">
        <w:rPr>
          <w:rFonts w:ascii="Sylfaen" w:hAnsi="Sylfaen"/>
          <w:color w:val="000000"/>
        </w:rPr>
        <w:t xml:space="preserve"> </w:t>
      </w:r>
      <w:r w:rsidRPr="00506B8C">
        <w:rPr>
          <w:rFonts w:ascii="Sylfaen" w:hAnsi="Sylfaen" w:cs="Sylfaen"/>
          <w:color w:val="000000"/>
        </w:rPr>
        <w:t>სხვადასხვა</w:t>
      </w:r>
      <w:r w:rsidRPr="00506B8C">
        <w:rPr>
          <w:rFonts w:ascii="Sylfaen" w:hAnsi="Sylfaen"/>
          <w:color w:val="000000"/>
        </w:rPr>
        <w:t xml:space="preserve"> </w:t>
      </w:r>
      <w:r w:rsidRPr="00506B8C">
        <w:rPr>
          <w:rFonts w:ascii="Sylfaen" w:hAnsi="Sylfaen" w:cs="Sylfaen"/>
          <w:color w:val="000000"/>
        </w:rPr>
        <w:t>სახის</w:t>
      </w:r>
      <w:r w:rsidRPr="00506B8C">
        <w:rPr>
          <w:rFonts w:ascii="Sylfaen" w:hAnsi="Sylfaen"/>
          <w:color w:val="000000"/>
        </w:rPr>
        <w:t xml:space="preserve"> </w:t>
      </w:r>
      <w:r w:rsidRPr="00506B8C">
        <w:rPr>
          <w:rFonts w:ascii="Sylfaen" w:hAnsi="Sylfaen" w:cs="Sylfaen"/>
          <w:color w:val="000000"/>
        </w:rPr>
        <w:t>მომსახურება</w:t>
      </w:r>
      <w:r w:rsidRPr="00506B8C">
        <w:rPr>
          <w:rFonts w:ascii="Sylfaen" w:hAnsi="Sylfaen"/>
          <w:color w:val="000000"/>
        </w:rPr>
        <w:t>;</w:t>
      </w:r>
    </w:p>
    <w:p w14:paraId="6D89F8B5" w14:textId="77777777" w:rsidR="00482CE0" w:rsidRPr="00506B8C" w:rsidRDefault="00482CE0" w:rsidP="00501D95">
      <w:pPr>
        <w:ind w:left="180"/>
        <w:jc w:val="both"/>
        <w:rPr>
          <w:rFonts w:ascii="Sylfaen" w:hAnsi="Sylfaen" w:cs="Sylfaen"/>
          <w:color w:val="000000"/>
          <w:lang w:val="ka-GE"/>
        </w:rPr>
      </w:pPr>
      <w:r w:rsidRPr="00506B8C">
        <w:rPr>
          <w:rFonts w:ascii="Sylfaen" w:hAnsi="Sylfaen" w:cs="Sylfaen"/>
          <w:color w:val="000000"/>
        </w:rPr>
        <w:t>მიღწეული საბოლოო შედეგის შეფასების ინდიკატორი - 202 დაბრუნებულ</w:t>
      </w:r>
      <w:r w:rsidRPr="00506B8C">
        <w:rPr>
          <w:rFonts w:ascii="Sylfaen" w:hAnsi="Sylfaen"/>
          <w:color w:val="000000"/>
        </w:rPr>
        <w:t xml:space="preserve"> </w:t>
      </w:r>
      <w:r w:rsidRPr="00506B8C">
        <w:rPr>
          <w:rFonts w:ascii="Sylfaen" w:hAnsi="Sylfaen" w:cs="Sylfaen"/>
          <w:color w:val="000000"/>
        </w:rPr>
        <w:t>ქართველ</w:t>
      </w:r>
      <w:r w:rsidRPr="00506B8C">
        <w:rPr>
          <w:rFonts w:ascii="Sylfaen" w:hAnsi="Sylfaen"/>
          <w:color w:val="000000"/>
        </w:rPr>
        <w:t xml:space="preserve"> </w:t>
      </w:r>
      <w:r w:rsidRPr="00506B8C">
        <w:rPr>
          <w:rFonts w:ascii="Sylfaen" w:hAnsi="Sylfaen" w:cs="Sylfaen"/>
          <w:color w:val="000000"/>
        </w:rPr>
        <w:t>მიგრანტს</w:t>
      </w:r>
      <w:r w:rsidRPr="00506B8C">
        <w:rPr>
          <w:rFonts w:ascii="Sylfaen" w:hAnsi="Sylfaen"/>
          <w:color w:val="000000"/>
        </w:rPr>
        <w:t xml:space="preserve"> </w:t>
      </w:r>
      <w:r w:rsidRPr="00506B8C">
        <w:rPr>
          <w:rFonts w:ascii="Sylfaen" w:hAnsi="Sylfaen" w:cs="Sylfaen"/>
          <w:color w:val="000000"/>
        </w:rPr>
        <w:t>სოციალურ</w:t>
      </w:r>
      <w:r w:rsidRPr="00506B8C">
        <w:rPr>
          <w:rFonts w:ascii="Sylfaen" w:hAnsi="Sylfaen"/>
          <w:color w:val="000000"/>
        </w:rPr>
        <w:t>-</w:t>
      </w:r>
      <w:r w:rsidRPr="00506B8C">
        <w:rPr>
          <w:rFonts w:ascii="Sylfaen" w:hAnsi="Sylfaen" w:cs="Sylfaen"/>
          <w:color w:val="000000"/>
        </w:rPr>
        <w:t>ეკონომიკური</w:t>
      </w:r>
      <w:r w:rsidRPr="00506B8C">
        <w:rPr>
          <w:rFonts w:ascii="Sylfaen" w:hAnsi="Sylfaen"/>
          <w:color w:val="000000"/>
        </w:rPr>
        <w:t xml:space="preserve"> </w:t>
      </w:r>
      <w:r w:rsidRPr="00506B8C">
        <w:rPr>
          <w:rFonts w:ascii="Sylfaen" w:hAnsi="Sylfaen" w:cs="Sylfaen"/>
          <w:color w:val="000000"/>
        </w:rPr>
        <w:t>რეინტეგრაციის</w:t>
      </w:r>
      <w:r w:rsidRPr="00506B8C">
        <w:rPr>
          <w:rFonts w:ascii="Sylfaen" w:hAnsi="Sylfaen"/>
          <w:color w:val="000000"/>
        </w:rPr>
        <w:t xml:space="preserve"> </w:t>
      </w:r>
      <w:r w:rsidRPr="00506B8C">
        <w:rPr>
          <w:rFonts w:ascii="Sylfaen" w:hAnsi="Sylfaen" w:cs="Sylfaen"/>
          <w:color w:val="000000"/>
        </w:rPr>
        <w:t>მიზნით</w:t>
      </w:r>
      <w:r w:rsidRPr="00506B8C">
        <w:rPr>
          <w:rFonts w:ascii="Sylfaen" w:hAnsi="Sylfaen"/>
          <w:color w:val="000000"/>
        </w:rPr>
        <w:t xml:space="preserve"> </w:t>
      </w:r>
      <w:r w:rsidRPr="00506B8C">
        <w:rPr>
          <w:rFonts w:ascii="Sylfaen" w:hAnsi="Sylfaen" w:cs="Sylfaen"/>
          <w:color w:val="000000"/>
        </w:rPr>
        <w:t>გაეწ</w:t>
      </w:r>
      <w:r w:rsidRPr="00506B8C">
        <w:rPr>
          <w:rFonts w:ascii="Sylfaen" w:hAnsi="Sylfaen" w:cs="Sylfaen"/>
          <w:color w:val="000000"/>
          <w:lang w:val="ka-GE"/>
        </w:rPr>
        <w:t>ი</w:t>
      </w:r>
      <w:r w:rsidRPr="00506B8C">
        <w:rPr>
          <w:rFonts w:ascii="Sylfaen" w:hAnsi="Sylfaen" w:cs="Sylfaen"/>
          <w:color w:val="000000"/>
        </w:rPr>
        <w:t>ა</w:t>
      </w:r>
      <w:r w:rsidRPr="00506B8C">
        <w:rPr>
          <w:rFonts w:ascii="Sylfaen" w:hAnsi="Sylfaen"/>
          <w:color w:val="000000"/>
        </w:rPr>
        <w:t xml:space="preserve"> </w:t>
      </w:r>
      <w:r w:rsidRPr="00506B8C">
        <w:rPr>
          <w:rFonts w:ascii="Sylfaen" w:hAnsi="Sylfaen" w:cs="Sylfaen"/>
          <w:color w:val="000000"/>
        </w:rPr>
        <w:t>სხვადასხვა</w:t>
      </w:r>
      <w:r w:rsidRPr="00506B8C">
        <w:rPr>
          <w:rFonts w:ascii="Sylfaen" w:hAnsi="Sylfaen"/>
          <w:color w:val="000000"/>
        </w:rPr>
        <w:t xml:space="preserve"> </w:t>
      </w:r>
      <w:r w:rsidRPr="00506B8C">
        <w:rPr>
          <w:rFonts w:ascii="Sylfaen" w:hAnsi="Sylfaen" w:cs="Sylfaen"/>
          <w:color w:val="000000"/>
        </w:rPr>
        <w:t>სახის</w:t>
      </w:r>
      <w:r w:rsidRPr="00506B8C">
        <w:rPr>
          <w:rFonts w:ascii="Sylfaen" w:hAnsi="Sylfaen"/>
          <w:color w:val="000000"/>
        </w:rPr>
        <w:t xml:space="preserve"> </w:t>
      </w:r>
      <w:r w:rsidRPr="00506B8C">
        <w:rPr>
          <w:rFonts w:ascii="Sylfaen" w:hAnsi="Sylfaen" w:cs="Sylfaen"/>
          <w:color w:val="000000"/>
        </w:rPr>
        <w:t>მომსახურება</w:t>
      </w:r>
      <w:r w:rsidRPr="00506B8C">
        <w:rPr>
          <w:rFonts w:ascii="Sylfaen" w:hAnsi="Sylfaen"/>
          <w:color w:val="000000"/>
          <w:lang w:val="ka-GE"/>
        </w:rPr>
        <w:t>.</w:t>
      </w:r>
    </w:p>
    <w:p w14:paraId="611722E6" w14:textId="77777777" w:rsidR="00482CE0" w:rsidRPr="00506B8C" w:rsidRDefault="00482CE0" w:rsidP="00501D95">
      <w:pPr>
        <w:ind w:left="180"/>
        <w:jc w:val="both"/>
        <w:rPr>
          <w:rStyle w:val="yiv2408332800"/>
          <w:rFonts w:ascii="Sylfaen" w:hAnsi="Sylfaen"/>
          <w:lang w:val="ka-GE"/>
        </w:rPr>
      </w:pPr>
      <w:r w:rsidRPr="00506B8C">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506B8C">
        <w:rPr>
          <w:rFonts w:ascii="Sylfaen" w:hAnsi="Sylfaen" w:cs="Sylfaen"/>
          <w:lang w:val="ka-GE"/>
        </w:rPr>
        <w:t xml:space="preserve"> - 50.5%,  დაგეგმილ და მიღწეულ საბოლოო შედეგებს შორის</w:t>
      </w:r>
      <w:r w:rsidRPr="00506B8C">
        <w:rPr>
          <w:rFonts w:ascii="Sylfaen" w:hAnsi="Sylfaen" w:cs="Sylfaen"/>
        </w:rPr>
        <w:t xml:space="preserve"> </w:t>
      </w:r>
      <w:r w:rsidRPr="00506B8C">
        <w:rPr>
          <w:rFonts w:ascii="Sylfaen" w:hAnsi="Sylfaen" w:cs="Sylfaen"/>
          <w:lang w:val="ka-GE"/>
        </w:rPr>
        <w:t>განსხვავება გამოწვეულია იმ გარემოებით, რომ</w:t>
      </w:r>
      <w:r w:rsidRPr="00506B8C">
        <w:rPr>
          <w:rFonts w:ascii="Sylfaen" w:hAnsi="Sylfaen" w:cs="Sylfaen"/>
        </w:rPr>
        <w:t xml:space="preserve"> დაბრუნებულ</w:t>
      </w:r>
      <w:r w:rsidRPr="00506B8C">
        <w:rPr>
          <w:rFonts w:ascii="Sylfaen" w:hAnsi="Sylfaen"/>
        </w:rPr>
        <w:t xml:space="preserve"> </w:t>
      </w:r>
      <w:r w:rsidRPr="00506B8C">
        <w:rPr>
          <w:rFonts w:ascii="Sylfaen" w:hAnsi="Sylfaen" w:cs="Sylfaen"/>
        </w:rPr>
        <w:t>ქართველ</w:t>
      </w:r>
      <w:r w:rsidRPr="00506B8C">
        <w:rPr>
          <w:rFonts w:ascii="Sylfaen" w:hAnsi="Sylfaen"/>
        </w:rPr>
        <w:t xml:space="preserve"> </w:t>
      </w:r>
      <w:r w:rsidRPr="00506B8C">
        <w:rPr>
          <w:rFonts w:ascii="Sylfaen" w:hAnsi="Sylfaen" w:cs="Sylfaen"/>
        </w:rPr>
        <w:t xml:space="preserve">მიგრანტებს რიგ შემთხვევაში გაეწიათ </w:t>
      </w:r>
      <w:r w:rsidRPr="00506B8C">
        <w:rPr>
          <w:rFonts w:ascii="Sylfaen" w:hAnsi="Sylfaen" w:cs="Sylfaen"/>
          <w:lang w:val="ka-GE"/>
        </w:rPr>
        <w:t>ორი</w:t>
      </w:r>
      <w:r w:rsidRPr="00506B8C">
        <w:rPr>
          <w:rFonts w:ascii="Sylfaen" w:hAnsi="Sylfaen" w:cs="Sylfaen"/>
        </w:rPr>
        <w:t xml:space="preserve"> და მეტი სხვადასხვა</w:t>
      </w:r>
      <w:r w:rsidRPr="00506B8C">
        <w:rPr>
          <w:rFonts w:ascii="Sylfaen" w:hAnsi="Sylfaen"/>
        </w:rPr>
        <w:t xml:space="preserve"> </w:t>
      </w:r>
      <w:r w:rsidRPr="00506B8C">
        <w:rPr>
          <w:rFonts w:ascii="Sylfaen" w:hAnsi="Sylfaen" w:cs="Sylfaen"/>
        </w:rPr>
        <w:t>სახის</w:t>
      </w:r>
      <w:r w:rsidRPr="00506B8C">
        <w:rPr>
          <w:rFonts w:ascii="Sylfaen" w:hAnsi="Sylfaen"/>
        </w:rPr>
        <w:t xml:space="preserve"> </w:t>
      </w:r>
      <w:r w:rsidRPr="00506B8C">
        <w:rPr>
          <w:rFonts w:ascii="Sylfaen" w:hAnsi="Sylfaen" w:cs="Sylfaen"/>
        </w:rPr>
        <w:t>მომსახურებ</w:t>
      </w:r>
      <w:r w:rsidRPr="00506B8C">
        <w:rPr>
          <w:rFonts w:ascii="Sylfaen" w:hAnsi="Sylfaen" w:cs="Sylfaen"/>
          <w:lang w:val="ka-GE"/>
        </w:rPr>
        <w:t>ა.</w:t>
      </w:r>
    </w:p>
    <w:p w14:paraId="4FA2C82A" w14:textId="77777777" w:rsidR="00482CE0" w:rsidRPr="00506B8C" w:rsidRDefault="00482CE0" w:rsidP="00501D95">
      <w:pPr>
        <w:ind w:left="180" w:hanging="720"/>
        <w:jc w:val="both"/>
        <w:rPr>
          <w:rFonts w:ascii="Sylfaen" w:hAnsi="Sylfaen"/>
          <w:color w:val="000000"/>
        </w:rPr>
      </w:pPr>
    </w:p>
    <w:p w14:paraId="32E5E1B4" w14:textId="77777777" w:rsidR="00482CE0" w:rsidRPr="00506B8C" w:rsidRDefault="00482CE0" w:rsidP="00C34424">
      <w:pPr>
        <w:numPr>
          <w:ilvl w:val="0"/>
          <w:numId w:val="150"/>
        </w:numPr>
        <w:spacing w:after="0" w:line="240" w:lineRule="auto"/>
        <w:ind w:left="180" w:firstLine="0"/>
        <w:jc w:val="both"/>
        <w:rPr>
          <w:rFonts w:ascii="Sylfaen" w:hAnsi="Sylfaen"/>
          <w:color w:val="000000"/>
        </w:rPr>
      </w:pPr>
      <w:r w:rsidRPr="00506B8C">
        <w:rPr>
          <w:rFonts w:ascii="Sylfaen" w:hAnsi="Sylfaen" w:cs="Sylfaen"/>
          <w:color w:val="000000"/>
        </w:rPr>
        <w:t>საბაზისო</w:t>
      </w:r>
      <w:r w:rsidRPr="00506B8C">
        <w:rPr>
          <w:rFonts w:ascii="Sylfaen" w:hAnsi="Sylfaen"/>
          <w:color w:val="000000"/>
        </w:rPr>
        <w:t xml:space="preserve"> </w:t>
      </w:r>
      <w:r w:rsidRPr="00506B8C">
        <w:rPr>
          <w:rFonts w:ascii="Sylfaen" w:hAnsi="Sylfaen" w:cs="Sylfaen"/>
          <w:color w:val="000000"/>
        </w:rPr>
        <w:t>მაჩვენებელი</w:t>
      </w:r>
      <w:r w:rsidRPr="00506B8C">
        <w:rPr>
          <w:rFonts w:ascii="Sylfaen" w:hAnsi="Sylfaen"/>
          <w:color w:val="000000"/>
        </w:rPr>
        <w:t xml:space="preserve"> - </w:t>
      </w:r>
      <w:r w:rsidRPr="00506B8C">
        <w:rPr>
          <w:rFonts w:ascii="Sylfaen" w:hAnsi="Sylfaen" w:cs="Sylfaen"/>
          <w:color w:val="000000"/>
        </w:rPr>
        <w:t>ლტოლვილთა</w:t>
      </w:r>
      <w:r w:rsidRPr="00506B8C">
        <w:rPr>
          <w:rFonts w:ascii="Sylfaen" w:hAnsi="Sylfaen"/>
          <w:color w:val="000000"/>
        </w:rPr>
        <w:t xml:space="preserve"> </w:t>
      </w:r>
      <w:r w:rsidRPr="00506B8C">
        <w:rPr>
          <w:rFonts w:ascii="Sylfaen" w:hAnsi="Sylfaen" w:cs="Sylfaen"/>
          <w:color w:val="000000"/>
        </w:rPr>
        <w:t>და</w:t>
      </w:r>
      <w:r w:rsidRPr="00506B8C">
        <w:rPr>
          <w:rFonts w:ascii="Sylfaen" w:hAnsi="Sylfaen"/>
          <w:color w:val="000000"/>
        </w:rPr>
        <w:t xml:space="preserve"> </w:t>
      </w:r>
      <w:r w:rsidRPr="00506B8C">
        <w:rPr>
          <w:rFonts w:ascii="Sylfaen" w:hAnsi="Sylfaen" w:cs="Sylfaen"/>
          <w:color w:val="000000"/>
        </w:rPr>
        <w:t>ჰუმანიტარული</w:t>
      </w:r>
      <w:r w:rsidRPr="00506B8C">
        <w:rPr>
          <w:rFonts w:ascii="Sylfaen" w:hAnsi="Sylfaen"/>
          <w:color w:val="000000"/>
        </w:rPr>
        <w:t xml:space="preserve"> </w:t>
      </w:r>
      <w:r w:rsidRPr="00506B8C">
        <w:rPr>
          <w:rFonts w:ascii="Sylfaen" w:hAnsi="Sylfaen" w:cs="Sylfaen"/>
          <w:color w:val="000000"/>
        </w:rPr>
        <w:t>სტატუსის</w:t>
      </w:r>
      <w:r w:rsidRPr="00506B8C">
        <w:rPr>
          <w:rFonts w:ascii="Sylfaen" w:hAnsi="Sylfaen"/>
          <w:color w:val="000000"/>
        </w:rPr>
        <w:t xml:space="preserve"> </w:t>
      </w:r>
      <w:r w:rsidRPr="00506B8C">
        <w:rPr>
          <w:rFonts w:ascii="Sylfaen" w:hAnsi="Sylfaen" w:cs="Sylfaen"/>
          <w:color w:val="000000"/>
        </w:rPr>
        <w:t>მქონე</w:t>
      </w:r>
      <w:r w:rsidRPr="00506B8C">
        <w:rPr>
          <w:rFonts w:ascii="Sylfaen" w:hAnsi="Sylfaen"/>
          <w:color w:val="000000"/>
        </w:rPr>
        <w:t xml:space="preserve"> </w:t>
      </w:r>
      <w:r w:rsidRPr="00506B8C">
        <w:rPr>
          <w:rFonts w:ascii="Sylfaen" w:hAnsi="Sylfaen" w:cs="Sylfaen"/>
          <w:color w:val="000000"/>
        </w:rPr>
        <w:t>პირთათვის</w:t>
      </w:r>
      <w:r w:rsidRPr="00506B8C">
        <w:rPr>
          <w:rFonts w:ascii="Sylfaen" w:hAnsi="Sylfaen"/>
          <w:color w:val="000000"/>
        </w:rPr>
        <w:t xml:space="preserve"> </w:t>
      </w:r>
      <w:r w:rsidRPr="00506B8C">
        <w:rPr>
          <w:rFonts w:ascii="Sylfaen" w:hAnsi="Sylfaen" w:cs="Sylfaen"/>
          <w:color w:val="000000"/>
        </w:rPr>
        <w:t>ქართული</w:t>
      </w:r>
      <w:r w:rsidRPr="00506B8C">
        <w:rPr>
          <w:rFonts w:ascii="Sylfaen" w:hAnsi="Sylfaen"/>
          <w:color w:val="000000"/>
        </w:rPr>
        <w:t xml:space="preserve"> </w:t>
      </w:r>
      <w:r w:rsidRPr="00506B8C">
        <w:rPr>
          <w:rFonts w:ascii="Sylfaen" w:hAnsi="Sylfaen" w:cs="Sylfaen"/>
          <w:color w:val="000000"/>
        </w:rPr>
        <w:t>ენის</w:t>
      </w:r>
      <w:r w:rsidRPr="00506B8C">
        <w:rPr>
          <w:rFonts w:ascii="Sylfaen" w:hAnsi="Sylfaen"/>
          <w:color w:val="000000"/>
        </w:rPr>
        <w:t xml:space="preserve">, </w:t>
      </w:r>
      <w:r w:rsidRPr="00506B8C">
        <w:rPr>
          <w:rFonts w:ascii="Sylfaen" w:hAnsi="Sylfaen" w:cs="Sylfaen"/>
          <w:color w:val="000000"/>
        </w:rPr>
        <w:t>კულტურის</w:t>
      </w:r>
      <w:r w:rsidRPr="00506B8C">
        <w:rPr>
          <w:rFonts w:ascii="Sylfaen" w:hAnsi="Sylfaen"/>
          <w:color w:val="000000"/>
        </w:rPr>
        <w:t xml:space="preserve">, </w:t>
      </w:r>
      <w:r w:rsidRPr="00506B8C">
        <w:rPr>
          <w:rFonts w:ascii="Sylfaen" w:hAnsi="Sylfaen" w:cs="Sylfaen"/>
          <w:color w:val="000000"/>
        </w:rPr>
        <w:t>ისტორიისა</w:t>
      </w:r>
      <w:r w:rsidRPr="00506B8C">
        <w:rPr>
          <w:rFonts w:ascii="Sylfaen" w:hAnsi="Sylfaen"/>
          <w:color w:val="000000"/>
        </w:rPr>
        <w:t xml:space="preserve"> </w:t>
      </w:r>
      <w:r w:rsidRPr="00506B8C">
        <w:rPr>
          <w:rFonts w:ascii="Sylfaen" w:hAnsi="Sylfaen" w:cs="Sylfaen"/>
          <w:color w:val="000000"/>
        </w:rPr>
        <w:t>და</w:t>
      </w:r>
      <w:r w:rsidRPr="00506B8C">
        <w:rPr>
          <w:rFonts w:ascii="Sylfaen" w:hAnsi="Sylfaen"/>
          <w:color w:val="000000"/>
        </w:rPr>
        <w:t xml:space="preserve"> </w:t>
      </w:r>
      <w:r w:rsidRPr="00506B8C">
        <w:rPr>
          <w:rFonts w:ascii="Sylfaen" w:hAnsi="Sylfaen" w:cs="Sylfaen"/>
          <w:color w:val="000000"/>
        </w:rPr>
        <w:t>საქართველოს</w:t>
      </w:r>
      <w:r w:rsidRPr="00506B8C">
        <w:rPr>
          <w:rFonts w:ascii="Sylfaen" w:hAnsi="Sylfaen"/>
          <w:color w:val="000000"/>
        </w:rPr>
        <w:t xml:space="preserve"> </w:t>
      </w:r>
      <w:r w:rsidRPr="00506B8C">
        <w:rPr>
          <w:rFonts w:ascii="Sylfaen" w:hAnsi="Sylfaen" w:cs="Sylfaen"/>
          <w:color w:val="000000"/>
        </w:rPr>
        <w:t>კანონმდებლობის</w:t>
      </w:r>
      <w:r w:rsidRPr="00506B8C">
        <w:rPr>
          <w:rFonts w:ascii="Sylfaen" w:hAnsi="Sylfaen"/>
          <w:color w:val="000000"/>
        </w:rPr>
        <w:t xml:space="preserve"> </w:t>
      </w:r>
      <w:r w:rsidRPr="00506B8C">
        <w:rPr>
          <w:rFonts w:ascii="Sylfaen" w:hAnsi="Sylfaen" w:cs="Sylfaen"/>
          <w:color w:val="000000"/>
        </w:rPr>
        <w:t>სფეროში</w:t>
      </w:r>
      <w:r w:rsidRPr="00506B8C">
        <w:rPr>
          <w:rFonts w:ascii="Sylfaen" w:hAnsi="Sylfaen"/>
          <w:color w:val="000000"/>
        </w:rPr>
        <w:t xml:space="preserve"> </w:t>
      </w:r>
      <w:r w:rsidRPr="00506B8C">
        <w:rPr>
          <w:rFonts w:ascii="Sylfaen" w:hAnsi="Sylfaen" w:cs="Sylfaen"/>
          <w:color w:val="000000"/>
        </w:rPr>
        <w:t>ცნობიერების</w:t>
      </w:r>
      <w:r w:rsidRPr="00506B8C">
        <w:rPr>
          <w:rFonts w:ascii="Sylfaen" w:hAnsi="Sylfaen"/>
          <w:color w:val="000000"/>
        </w:rPr>
        <w:t xml:space="preserve"> </w:t>
      </w:r>
      <w:r w:rsidRPr="00506B8C">
        <w:rPr>
          <w:rFonts w:ascii="Sylfaen" w:hAnsi="Sylfaen" w:cs="Sylfaen"/>
          <w:color w:val="000000"/>
        </w:rPr>
        <w:t>ამაღლების</w:t>
      </w:r>
      <w:r w:rsidRPr="00506B8C">
        <w:rPr>
          <w:rFonts w:ascii="Sylfaen" w:hAnsi="Sylfaen"/>
          <w:color w:val="000000"/>
        </w:rPr>
        <w:t xml:space="preserve"> </w:t>
      </w:r>
      <w:r w:rsidRPr="00506B8C">
        <w:rPr>
          <w:rFonts w:ascii="Sylfaen" w:hAnsi="Sylfaen" w:cs="Sylfaen"/>
          <w:color w:val="000000"/>
        </w:rPr>
        <w:t>მიმართულებით</w:t>
      </w:r>
      <w:r w:rsidRPr="00506B8C">
        <w:rPr>
          <w:rFonts w:ascii="Sylfaen" w:hAnsi="Sylfaen"/>
          <w:color w:val="000000"/>
        </w:rPr>
        <w:t xml:space="preserve"> </w:t>
      </w:r>
      <w:r w:rsidRPr="00506B8C">
        <w:rPr>
          <w:rFonts w:ascii="Sylfaen" w:hAnsi="Sylfaen" w:cs="Sylfaen"/>
          <w:color w:val="000000"/>
        </w:rPr>
        <w:t>ღონისძიებები</w:t>
      </w:r>
      <w:r w:rsidRPr="00506B8C">
        <w:rPr>
          <w:rFonts w:ascii="Sylfaen" w:hAnsi="Sylfaen"/>
          <w:color w:val="000000"/>
        </w:rPr>
        <w:t xml:space="preserve"> </w:t>
      </w:r>
      <w:r w:rsidRPr="00506B8C">
        <w:rPr>
          <w:rFonts w:ascii="Sylfaen" w:hAnsi="Sylfaen" w:cs="Sylfaen"/>
          <w:color w:val="000000"/>
        </w:rPr>
        <w:t>არ</w:t>
      </w:r>
      <w:r w:rsidRPr="00506B8C">
        <w:rPr>
          <w:rFonts w:ascii="Sylfaen" w:hAnsi="Sylfaen"/>
          <w:color w:val="000000"/>
        </w:rPr>
        <w:t xml:space="preserve"> </w:t>
      </w:r>
      <w:r w:rsidRPr="00506B8C">
        <w:rPr>
          <w:rFonts w:ascii="Sylfaen" w:hAnsi="Sylfaen" w:cs="Sylfaen"/>
          <w:color w:val="000000"/>
        </w:rPr>
        <w:t>განხორციელებულა</w:t>
      </w:r>
      <w:r w:rsidRPr="00506B8C">
        <w:rPr>
          <w:rFonts w:ascii="Sylfaen" w:hAnsi="Sylfaen"/>
          <w:color w:val="000000"/>
        </w:rPr>
        <w:t>;</w:t>
      </w:r>
    </w:p>
    <w:p w14:paraId="38108631" w14:textId="77777777" w:rsidR="00482CE0" w:rsidRPr="00506B8C" w:rsidRDefault="00482CE0" w:rsidP="00501D95">
      <w:pPr>
        <w:ind w:left="180"/>
        <w:jc w:val="both"/>
        <w:rPr>
          <w:rFonts w:ascii="Sylfaen" w:hAnsi="Sylfaen"/>
          <w:color w:val="000000"/>
        </w:rPr>
      </w:pPr>
      <w:r w:rsidRPr="00506B8C">
        <w:rPr>
          <w:rFonts w:ascii="Sylfaen" w:hAnsi="Sylfaen" w:cs="Sylfaen"/>
          <w:color w:val="000000"/>
        </w:rPr>
        <w:t>მიზნობრივი</w:t>
      </w:r>
      <w:r w:rsidRPr="00506B8C">
        <w:rPr>
          <w:rFonts w:ascii="Sylfaen" w:hAnsi="Sylfaen"/>
          <w:color w:val="000000"/>
        </w:rPr>
        <w:t xml:space="preserve"> </w:t>
      </w:r>
      <w:r w:rsidRPr="00506B8C">
        <w:rPr>
          <w:rFonts w:ascii="Sylfaen" w:hAnsi="Sylfaen" w:cs="Sylfaen"/>
          <w:color w:val="000000"/>
        </w:rPr>
        <w:t>მაჩვენებელი</w:t>
      </w:r>
      <w:r w:rsidRPr="00506B8C">
        <w:rPr>
          <w:rFonts w:ascii="Sylfaen" w:hAnsi="Sylfaen"/>
          <w:color w:val="000000"/>
        </w:rPr>
        <w:t xml:space="preserve"> - </w:t>
      </w:r>
      <w:r w:rsidRPr="00506B8C">
        <w:rPr>
          <w:rFonts w:ascii="Sylfaen" w:hAnsi="Sylfaen" w:cs="Sylfaen"/>
          <w:color w:val="000000"/>
        </w:rPr>
        <w:t>ლტოლვილთა</w:t>
      </w:r>
      <w:r w:rsidRPr="00506B8C">
        <w:rPr>
          <w:rFonts w:ascii="Sylfaen" w:hAnsi="Sylfaen"/>
          <w:color w:val="000000"/>
        </w:rPr>
        <w:t xml:space="preserve"> </w:t>
      </w:r>
      <w:r w:rsidRPr="00506B8C">
        <w:rPr>
          <w:rFonts w:ascii="Sylfaen" w:hAnsi="Sylfaen" w:cs="Sylfaen"/>
          <w:color w:val="000000"/>
        </w:rPr>
        <w:t>და</w:t>
      </w:r>
      <w:r w:rsidRPr="00506B8C">
        <w:rPr>
          <w:rFonts w:ascii="Sylfaen" w:hAnsi="Sylfaen"/>
          <w:color w:val="000000"/>
        </w:rPr>
        <w:t xml:space="preserve"> </w:t>
      </w:r>
      <w:r w:rsidRPr="00506B8C">
        <w:rPr>
          <w:rFonts w:ascii="Sylfaen" w:hAnsi="Sylfaen" w:cs="Sylfaen"/>
          <w:color w:val="000000"/>
        </w:rPr>
        <w:t>ჰუმანიტარული</w:t>
      </w:r>
      <w:r w:rsidRPr="00506B8C">
        <w:rPr>
          <w:rFonts w:ascii="Sylfaen" w:hAnsi="Sylfaen"/>
          <w:color w:val="000000"/>
        </w:rPr>
        <w:t xml:space="preserve"> </w:t>
      </w:r>
      <w:r w:rsidRPr="00506B8C">
        <w:rPr>
          <w:rFonts w:ascii="Sylfaen" w:hAnsi="Sylfaen" w:cs="Sylfaen"/>
          <w:color w:val="000000"/>
        </w:rPr>
        <w:t>სტატუსის</w:t>
      </w:r>
      <w:r w:rsidRPr="00506B8C">
        <w:rPr>
          <w:rFonts w:ascii="Sylfaen" w:hAnsi="Sylfaen"/>
          <w:color w:val="000000"/>
        </w:rPr>
        <w:t xml:space="preserve"> </w:t>
      </w:r>
      <w:r w:rsidRPr="00506B8C">
        <w:rPr>
          <w:rFonts w:ascii="Sylfaen" w:hAnsi="Sylfaen" w:cs="Sylfaen"/>
          <w:color w:val="000000"/>
        </w:rPr>
        <w:t>მქონე</w:t>
      </w:r>
      <w:r w:rsidRPr="00506B8C">
        <w:rPr>
          <w:rFonts w:ascii="Sylfaen" w:hAnsi="Sylfaen"/>
          <w:color w:val="000000"/>
        </w:rPr>
        <w:t xml:space="preserve"> 100-</w:t>
      </w:r>
      <w:r w:rsidRPr="00506B8C">
        <w:rPr>
          <w:rFonts w:ascii="Sylfaen" w:hAnsi="Sylfaen" w:cs="Sylfaen"/>
          <w:color w:val="000000"/>
        </w:rPr>
        <w:t>მდე</w:t>
      </w:r>
      <w:r w:rsidRPr="00506B8C">
        <w:rPr>
          <w:rFonts w:ascii="Sylfaen" w:hAnsi="Sylfaen"/>
          <w:color w:val="000000"/>
        </w:rPr>
        <w:t xml:space="preserve"> </w:t>
      </w:r>
      <w:r w:rsidRPr="00506B8C">
        <w:rPr>
          <w:rFonts w:ascii="Sylfaen" w:hAnsi="Sylfaen" w:cs="Sylfaen"/>
          <w:color w:val="000000"/>
        </w:rPr>
        <w:t>პირს</w:t>
      </w:r>
      <w:r w:rsidRPr="00506B8C">
        <w:rPr>
          <w:rFonts w:ascii="Sylfaen" w:hAnsi="Sylfaen"/>
          <w:color w:val="000000"/>
        </w:rPr>
        <w:t xml:space="preserve"> </w:t>
      </w:r>
      <w:r w:rsidRPr="00506B8C">
        <w:rPr>
          <w:rFonts w:ascii="Sylfaen" w:hAnsi="Sylfaen" w:cs="Sylfaen"/>
          <w:color w:val="000000"/>
        </w:rPr>
        <w:t>აუმაღლდება</w:t>
      </w:r>
      <w:r w:rsidRPr="00506B8C">
        <w:rPr>
          <w:rFonts w:ascii="Sylfaen" w:hAnsi="Sylfaen"/>
          <w:color w:val="000000"/>
        </w:rPr>
        <w:t xml:space="preserve"> </w:t>
      </w:r>
      <w:r w:rsidRPr="00506B8C">
        <w:rPr>
          <w:rFonts w:ascii="Sylfaen" w:hAnsi="Sylfaen" w:cs="Sylfaen"/>
          <w:color w:val="000000"/>
        </w:rPr>
        <w:t>ცნობიერება</w:t>
      </w:r>
      <w:r w:rsidRPr="00506B8C">
        <w:rPr>
          <w:rFonts w:ascii="Sylfaen" w:hAnsi="Sylfaen"/>
          <w:color w:val="000000"/>
        </w:rPr>
        <w:t xml:space="preserve"> </w:t>
      </w:r>
      <w:r w:rsidRPr="00506B8C">
        <w:rPr>
          <w:rFonts w:ascii="Sylfaen" w:hAnsi="Sylfaen" w:cs="Sylfaen"/>
          <w:color w:val="000000"/>
        </w:rPr>
        <w:t>ქართული</w:t>
      </w:r>
      <w:r w:rsidRPr="00506B8C">
        <w:rPr>
          <w:rFonts w:ascii="Sylfaen" w:hAnsi="Sylfaen"/>
          <w:color w:val="000000"/>
        </w:rPr>
        <w:t xml:space="preserve"> </w:t>
      </w:r>
      <w:r w:rsidRPr="00506B8C">
        <w:rPr>
          <w:rFonts w:ascii="Sylfaen" w:hAnsi="Sylfaen" w:cs="Sylfaen"/>
          <w:color w:val="000000"/>
        </w:rPr>
        <w:t>ენის</w:t>
      </w:r>
      <w:r w:rsidRPr="00506B8C">
        <w:rPr>
          <w:rFonts w:ascii="Sylfaen" w:hAnsi="Sylfaen"/>
          <w:color w:val="000000"/>
        </w:rPr>
        <w:t xml:space="preserve">, </w:t>
      </w:r>
      <w:r w:rsidRPr="00506B8C">
        <w:rPr>
          <w:rFonts w:ascii="Sylfaen" w:hAnsi="Sylfaen" w:cs="Sylfaen"/>
          <w:color w:val="000000"/>
        </w:rPr>
        <w:t>კულტურის</w:t>
      </w:r>
      <w:r w:rsidRPr="00506B8C">
        <w:rPr>
          <w:rFonts w:ascii="Sylfaen" w:hAnsi="Sylfaen"/>
          <w:color w:val="000000"/>
        </w:rPr>
        <w:t xml:space="preserve">, </w:t>
      </w:r>
      <w:r w:rsidRPr="00506B8C">
        <w:rPr>
          <w:rFonts w:ascii="Sylfaen" w:hAnsi="Sylfaen" w:cs="Sylfaen"/>
          <w:color w:val="000000"/>
        </w:rPr>
        <w:t>ისტორიისა</w:t>
      </w:r>
      <w:r w:rsidRPr="00506B8C">
        <w:rPr>
          <w:rFonts w:ascii="Sylfaen" w:hAnsi="Sylfaen"/>
          <w:color w:val="000000"/>
        </w:rPr>
        <w:t xml:space="preserve"> </w:t>
      </w:r>
      <w:r w:rsidRPr="00506B8C">
        <w:rPr>
          <w:rFonts w:ascii="Sylfaen" w:hAnsi="Sylfaen" w:cs="Sylfaen"/>
          <w:color w:val="000000"/>
        </w:rPr>
        <w:t>და</w:t>
      </w:r>
      <w:r w:rsidRPr="00506B8C">
        <w:rPr>
          <w:rFonts w:ascii="Sylfaen" w:hAnsi="Sylfaen"/>
          <w:color w:val="000000"/>
        </w:rPr>
        <w:t xml:space="preserve"> </w:t>
      </w:r>
      <w:r w:rsidRPr="00506B8C">
        <w:rPr>
          <w:rFonts w:ascii="Sylfaen" w:hAnsi="Sylfaen" w:cs="Sylfaen"/>
          <w:color w:val="000000"/>
        </w:rPr>
        <w:t>საქართველოს</w:t>
      </w:r>
      <w:r w:rsidRPr="00506B8C">
        <w:rPr>
          <w:rFonts w:ascii="Sylfaen" w:hAnsi="Sylfaen"/>
          <w:color w:val="000000"/>
        </w:rPr>
        <w:t xml:space="preserve"> </w:t>
      </w:r>
      <w:r w:rsidRPr="00506B8C">
        <w:rPr>
          <w:rFonts w:ascii="Sylfaen" w:hAnsi="Sylfaen" w:cs="Sylfaen"/>
          <w:color w:val="000000"/>
        </w:rPr>
        <w:t>კანონმდებლობის</w:t>
      </w:r>
      <w:r w:rsidRPr="00506B8C">
        <w:rPr>
          <w:rFonts w:ascii="Sylfaen" w:hAnsi="Sylfaen"/>
          <w:color w:val="000000"/>
        </w:rPr>
        <w:t xml:space="preserve"> </w:t>
      </w:r>
      <w:r w:rsidRPr="00506B8C">
        <w:rPr>
          <w:rFonts w:ascii="Sylfaen" w:hAnsi="Sylfaen" w:cs="Sylfaen"/>
          <w:color w:val="000000"/>
        </w:rPr>
        <w:t>სფეროში</w:t>
      </w:r>
      <w:r w:rsidRPr="00506B8C">
        <w:rPr>
          <w:rFonts w:ascii="Sylfaen" w:hAnsi="Sylfaen"/>
          <w:color w:val="000000"/>
        </w:rPr>
        <w:t>;</w:t>
      </w:r>
    </w:p>
    <w:p w14:paraId="6CF8CA6F" w14:textId="77777777" w:rsidR="00482CE0" w:rsidRPr="00506B8C" w:rsidRDefault="00482CE0" w:rsidP="00501D95">
      <w:pPr>
        <w:ind w:left="180"/>
        <w:jc w:val="both"/>
        <w:rPr>
          <w:rFonts w:ascii="Sylfaen" w:hAnsi="Sylfaen" w:cs="Sylfaen"/>
          <w:color w:val="000000"/>
          <w:lang w:val="ka-GE"/>
        </w:rPr>
      </w:pPr>
      <w:r w:rsidRPr="00506B8C">
        <w:rPr>
          <w:rFonts w:ascii="Sylfaen" w:hAnsi="Sylfaen" w:cs="Sylfaen"/>
          <w:color w:val="000000"/>
        </w:rPr>
        <w:t>მიღწეული საბოლოო შედეგის შეფასების ინდიკატორი -</w:t>
      </w:r>
      <w:r w:rsidRPr="00506B8C">
        <w:rPr>
          <w:rFonts w:ascii="Sylfaen" w:hAnsi="Sylfaen" w:cs="Sylfaen"/>
          <w:color w:val="000000"/>
          <w:lang w:val="ka-GE"/>
        </w:rPr>
        <w:t xml:space="preserve"> </w:t>
      </w:r>
      <w:r w:rsidRPr="00506B8C">
        <w:rPr>
          <w:rFonts w:ascii="Sylfaen" w:hAnsi="Sylfaen" w:cs="Sylfaen"/>
          <w:color w:val="000000"/>
        </w:rPr>
        <w:t>ლტოლვილთა</w:t>
      </w:r>
      <w:r w:rsidRPr="00506B8C">
        <w:rPr>
          <w:rFonts w:ascii="Sylfaen" w:hAnsi="Sylfaen"/>
          <w:color w:val="000000"/>
        </w:rPr>
        <w:t xml:space="preserve"> </w:t>
      </w:r>
      <w:r w:rsidRPr="00506B8C">
        <w:rPr>
          <w:rFonts w:ascii="Sylfaen" w:hAnsi="Sylfaen" w:cs="Sylfaen"/>
          <w:color w:val="000000"/>
        </w:rPr>
        <w:t>და</w:t>
      </w:r>
      <w:r w:rsidRPr="00506B8C">
        <w:rPr>
          <w:rFonts w:ascii="Sylfaen" w:hAnsi="Sylfaen"/>
          <w:color w:val="000000"/>
        </w:rPr>
        <w:t xml:space="preserve"> </w:t>
      </w:r>
      <w:r w:rsidRPr="00506B8C">
        <w:rPr>
          <w:rFonts w:ascii="Sylfaen" w:hAnsi="Sylfaen" w:cs="Sylfaen"/>
          <w:color w:val="000000"/>
        </w:rPr>
        <w:t>ჰუმანიტარული</w:t>
      </w:r>
      <w:r w:rsidRPr="00506B8C">
        <w:rPr>
          <w:rFonts w:ascii="Sylfaen" w:hAnsi="Sylfaen"/>
          <w:color w:val="000000"/>
        </w:rPr>
        <w:t xml:space="preserve"> </w:t>
      </w:r>
      <w:r w:rsidRPr="00506B8C">
        <w:rPr>
          <w:rFonts w:ascii="Sylfaen" w:hAnsi="Sylfaen" w:cs="Sylfaen"/>
          <w:color w:val="000000"/>
        </w:rPr>
        <w:t>სტატუსის</w:t>
      </w:r>
      <w:r w:rsidRPr="00506B8C">
        <w:rPr>
          <w:rFonts w:ascii="Sylfaen" w:hAnsi="Sylfaen"/>
          <w:color w:val="000000"/>
        </w:rPr>
        <w:t xml:space="preserve"> </w:t>
      </w:r>
      <w:r w:rsidRPr="00506B8C">
        <w:rPr>
          <w:rFonts w:ascii="Sylfaen" w:hAnsi="Sylfaen" w:cs="Sylfaen"/>
          <w:color w:val="000000"/>
        </w:rPr>
        <w:t>მქონე</w:t>
      </w:r>
      <w:r w:rsidRPr="00506B8C">
        <w:rPr>
          <w:rFonts w:ascii="Sylfaen" w:hAnsi="Sylfaen"/>
          <w:color w:val="000000"/>
        </w:rPr>
        <w:t xml:space="preserve"> </w:t>
      </w:r>
      <w:r w:rsidRPr="00506B8C">
        <w:rPr>
          <w:rFonts w:ascii="Sylfaen" w:hAnsi="Sylfaen" w:cs="Sylfaen"/>
          <w:color w:val="000000"/>
        </w:rPr>
        <w:t>89 პირს</w:t>
      </w:r>
      <w:r w:rsidRPr="00506B8C">
        <w:rPr>
          <w:rFonts w:ascii="Sylfaen" w:hAnsi="Sylfaen"/>
          <w:color w:val="000000"/>
        </w:rPr>
        <w:t xml:space="preserve"> </w:t>
      </w:r>
      <w:r w:rsidRPr="00506B8C">
        <w:rPr>
          <w:rFonts w:ascii="Sylfaen" w:hAnsi="Sylfaen" w:cs="Sylfaen"/>
          <w:color w:val="000000"/>
        </w:rPr>
        <w:t>აუმაღლდა</w:t>
      </w:r>
      <w:r w:rsidRPr="00506B8C">
        <w:rPr>
          <w:rFonts w:ascii="Sylfaen" w:hAnsi="Sylfaen"/>
          <w:color w:val="000000"/>
        </w:rPr>
        <w:t xml:space="preserve"> </w:t>
      </w:r>
      <w:r w:rsidRPr="00506B8C">
        <w:rPr>
          <w:rFonts w:ascii="Sylfaen" w:hAnsi="Sylfaen" w:cs="Sylfaen"/>
          <w:color w:val="000000"/>
        </w:rPr>
        <w:t>ცნობიერება</w:t>
      </w:r>
      <w:r w:rsidRPr="00506B8C">
        <w:rPr>
          <w:rFonts w:ascii="Sylfaen" w:hAnsi="Sylfaen"/>
          <w:color w:val="000000"/>
        </w:rPr>
        <w:t xml:space="preserve"> </w:t>
      </w:r>
      <w:r w:rsidRPr="00506B8C">
        <w:rPr>
          <w:rFonts w:ascii="Sylfaen" w:hAnsi="Sylfaen" w:cs="Sylfaen"/>
          <w:color w:val="000000"/>
        </w:rPr>
        <w:t>ქართული</w:t>
      </w:r>
      <w:r w:rsidRPr="00506B8C">
        <w:rPr>
          <w:rFonts w:ascii="Sylfaen" w:hAnsi="Sylfaen"/>
          <w:color w:val="000000"/>
        </w:rPr>
        <w:t xml:space="preserve"> </w:t>
      </w:r>
      <w:r w:rsidRPr="00506B8C">
        <w:rPr>
          <w:rFonts w:ascii="Sylfaen" w:hAnsi="Sylfaen" w:cs="Sylfaen"/>
          <w:color w:val="000000"/>
        </w:rPr>
        <w:t>ენის</w:t>
      </w:r>
      <w:r w:rsidRPr="00506B8C">
        <w:rPr>
          <w:rFonts w:ascii="Sylfaen" w:hAnsi="Sylfaen"/>
          <w:color w:val="000000"/>
        </w:rPr>
        <w:t xml:space="preserve">, </w:t>
      </w:r>
      <w:r w:rsidRPr="00506B8C">
        <w:rPr>
          <w:rFonts w:ascii="Sylfaen" w:hAnsi="Sylfaen" w:cs="Sylfaen"/>
          <w:color w:val="000000"/>
        </w:rPr>
        <w:t>კულტურის</w:t>
      </w:r>
      <w:r w:rsidRPr="00506B8C">
        <w:rPr>
          <w:rFonts w:ascii="Sylfaen" w:hAnsi="Sylfaen"/>
          <w:color w:val="000000"/>
        </w:rPr>
        <w:t xml:space="preserve">, </w:t>
      </w:r>
      <w:r w:rsidRPr="00506B8C">
        <w:rPr>
          <w:rFonts w:ascii="Sylfaen" w:hAnsi="Sylfaen" w:cs="Sylfaen"/>
          <w:color w:val="000000"/>
        </w:rPr>
        <w:t>ისტორიისა</w:t>
      </w:r>
      <w:r w:rsidRPr="00506B8C">
        <w:rPr>
          <w:rFonts w:ascii="Sylfaen" w:hAnsi="Sylfaen"/>
          <w:color w:val="000000"/>
        </w:rPr>
        <w:t xml:space="preserve"> </w:t>
      </w:r>
      <w:r w:rsidRPr="00506B8C">
        <w:rPr>
          <w:rFonts w:ascii="Sylfaen" w:hAnsi="Sylfaen" w:cs="Sylfaen"/>
          <w:color w:val="000000"/>
        </w:rPr>
        <w:t>და</w:t>
      </w:r>
      <w:r w:rsidRPr="00506B8C">
        <w:rPr>
          <w:rFonts w:ascii="Sylfaen" w:hAnsi="Sylfaen"/>
          <w:color w:val="000000"/>
        </w:rPr>
        <w:t xml:space="preserve"> </w:t>
      </w:r>
      <w:r w:rsidRPr="00506B8C">
        <w:rPr>
          <w:rFonts w:ascii="Sylfaen" w:hAnsi="Sylfaen" w:cs="Sylfaen"/>
          <w:color w:val="000000"/>
        </w:rPr>
        <w:t>საქართველოს</w:t>
      </w:r>
      <w:r w:rsidRPr="00506B8C">
        <w:rPr>
          <w:rFonts w:ascii="Sylfaen" w:hAnsi="Sylfaen"/>
          <w:color w:val="000000"/>
        </w:rPr>
        <w:t xml:space="preserve"> </w:t>
      </w:r>
      <w:r w:rsidRPr="00506B8C">
        <w:rPr>
          <w:rFonts w:ascii="Sylfaen" w:hAnsi="Sylfaen" w:cs="Sylfaen"/>
          <w:color w:val="000000"/>
        </w:rPr>
        <w:t>კანონმდებლობის</w:t>
      </w:r>
      <w:r w:rsidRPr="00506B8C">
        <w:rPr>
          <w:rFonts w:ascii="Sylfaen" w:hAnsi="Sylfaen"/>
          <w:color w:val="000000"/>
        </w:rPr>
        <w:t xml:space="preserve"> </w:t>
      </w:r>
      <w:r w:rsidRPr="00506B8C">
        <w:rPr>
          <w:rFonts w:ascii="Sylfaen" w:hAnsi="Sylfaen" w:cs="Sylfaen"/>
          <w:color w:val="000000"/>
        </w:rPr>
        <w:t>სფეროში</w:t>
      </w:r>
      <w:r w:rsidRPr="00506B8C">
        <w:rPr>
          <w:rFonts w:ascii="Sylfaen" w:hAnsi="Sylfaen" w:cs="Sylfaen"/>
          <w:color w:val="000000"/>
          <w:lang w:val="ka-GE"/>
        </w:rPr>
        <w:t>.</w:t>
      </w:r>
    </w:p>
    <w:p w14:paraId="1F7AECDA" w14:textId="77777777" w:rsidR="00482CE0" w:rsidRPr="00506B8C" w:rsidRDefault="00482CE0" w:rsidP="00501D95">
      <w:pPr>
        <w:ind w:left="180"/>
        <w:jc w:val="both"/>
        <w:rPr>
          <w:rFonts w:ascii="Sylfaen" w:hAnsi="Sylfaen"/>
          <w:color w:val="000000"/>
        </w:rPr>
      </w:pPr>
    </w:p>
    <w:p w14:paraId="49DD29A8" w14:textId="77777777" w:rsidR="00482CE0" w:rsidRPr="00506B8C" w:rsidRDefault="00482CE0" w:rsidP="00C34424">
      <w:pPr>
        <w:numPr>
          <w:ilvl w:val="0"/>
          <w:numId w:val="150"/>
        </w:numPr>
        <w:spacing w:after="0" w:line="240" w:lineRule="auto"/>
        <w:ind w:left="180" w:firstLine="0"/>
        <w:jc w:val="both"/>
        <w:rPr>
          <w:rFonts w:ascii="Sylfaen" w:hAnsi="Sylfaen"/>
          <w:color w:val="000000"/>
          <w:lang w:val="ka-GE"/>
        </w:rPr>
      </w:pPr>
      <w:r w:rsidRPr="00506B8C">
        <w:rPr>
          <w:rFonts w:ascii="Sylfaen" w:hAnsi="Sylfaen" w:cs="Sylfaen"/>
          <w:color w:val="000000"/>
        </w:rPr>
        <w:t>საბაზისო</w:t>
      </w:r>
      <w:r w:rsidRPr="00506B8C">
        <w:rPr>
          <w:rFonts w:ascii="Sylfaen" w:hAnsi="Sylfaen"/>
          <w:color w:val="000000"/>
        </w:rPr>
        <w:t xml:space="preserve"> </w:t>
      </w:r>
      <w:r w:rsidRPr="00506B8C">
        <w:rPr>
          <w:rFonts w:ascii="Sylfaen" w:hAnsi="Sylfaen" w:cs="Sylfaen"/>
          <w:color w:val="000000"/>
        </w:rPr>
        <w:t>მაჩვენებელი</w:t>
      </w:r>
      <w:r w:rsidRPr="00506B8C">
        <w:rPr>
          <w:rFonts w:ascii="Sylfaen" w:hAnsi="Sylfaen"/>
          <w:color w:val="000000"/>
        </w:rPr>
        <w:t xml:space="preserve"> - </w:t>
      </w:r>
      <w:r w:rsidRPr="00506B8C">
        <w:rPr>
          <w:rFonts w:ascii="Sylfaen" w:hAnsi="Sylfaen" w:cs="Sylfaen"/>
          <w:color w:val="000000"/>
        </w:rPr>
        <w:t>განსახლების</w:t>
      </w:r>
      <w:r w:rsidRPr="00506B8C">
        <w:rPr>
          <w:rFonts w:ascii="Sylfaen" w:hAnsi="Sylfaen"/>
          <w:color w:val="000000"/>
        </w:rPr>
        <w:t xml:space="preserve"> </w:t>
      </w:r>
      <w:r w:rsidRPr="00506B8C">
        <w:rPr>
          <w:rFonts w:ascii="Sylfaen" w:hAnsi="Sylfaen" w:cs="Sylfaen"/>
          <w:color w:val="000000"/>
        </w:rPr>
        <w:t>მოთხოვნით</w:t>
      </w:r>
      <w:r w:rsidRPr="00506B8C">
        <w:rPr>
          <w:rFonts w:ascii="Sylfaen" w:hAnsi="Sylfaen"/>
          <w:color w:val="000000"/>
        </w:rPr>
        <w:t xml:space="preserve"> </w:t>
      </w:r>
      <w:r w:rsidRPr="00506B8C">
        <w:rPr>
          <w:rFonts w:ascii="Sylfaen" w:hAnsi="Sylfaen" w:cs="Sylfaen"/>
          <w:color w:val="000000"/>
        </w:rPr>
        <w:t>სამინისტროს</w:t>
      </w:r>
      <w:r w:rsidRPr="00506B8C">
        <w:rPr>
          <w:rFonts w:ascii="Sylfaen" w:hAnsi="Sylfaen"/>
          <w:color w:val="000000"/>
        </w:rPr>
        <w:t xml:space="preserve"> </w:t>
      </w:r>
      <w:r w:rsidRPr="00506B8C">
        <w:rPr>
          <w:rFonts w:ascii="Sylfaen" w:hAnsi="Sylfaen" w:cs="Sylfaen"/>
          <w:color w:val="000000"/>
        </w:rPr>
        <w:t>მომართა</w:t>
      </w:r>
      <w:r w:rsidRPr="00506B8C">
        <w:rPr>
          <w:rFonts w:ascii="Sylfaen" w:hAnsi="Sylfaen"/>
          <w:color w:val="000000"/>
        </w:rPr>
        <w:t xml:space="preserve"> 3000-</w:t>
      </w:r>
      <w:r w:rsidRPr="00506B8C">
        <w:rPr>
          <w:rFonts w:ascii="Sylfaen" w:hAnsi="Sylfaen" w:cs="Sylfaen"/>
          <w:color w:val="000000"/>
        </w:rPr>
        <w:t>მდე</w:t>
      </w:r>
      <w:r w:rsidRPr="00506B8C">
        <w:rPr>
          <w:rFonts w:ascii="Sylfaen" w:hAnsi="Sylfaen"/>
          <w:color w:val="000000"/>
        </w:rPr>
        <w:t xml:space="preserve"> </w:t>
      </w:r>
      <w:r w:rsidRPr="00506B8C">
        <w:rPr>
          <w:rFonts w:ascii="Sylfaen" w:hAnsi="Sylfaen" w:cs="Sylfaen"/>
          <w:color w:val="000000"/>
        </w:rPr>
        <w:t>ოჯახმა</w:t>
      </w:r>
      <w:r w:rsidRPr="00506B8C">
        <w:rPr>
          <w:rFonts w:ascii="Sylfaen" w:hAnsi="Sylfaen"/>
          <w:color w:val="000000"/>
        </w:rPr>
        <w:t xml:space="preserve">, </w:t>
      </w:r>
      <w:r w:rsidRPr="00506B8C">
        <w:rPr>
          <w:rFonts w:ascii="Sylfaen" w:hAnsi="Sylfaen" w:cs="Sylfaen"/>
          <w:color w:val="000000"/>
        </w:rPr>
        <w:t>საცხოვრებლით</w:t>
      </w:r>
      <w:r w:rsidRPr="00506B8C">
        <w:rPr>
          <w:rFonts w:ascii="Sylfaen" w:hAnsi="Sylfaen"/>
          <w:color w:val="000000"/>
        </w:rPr>
        <w:t xml:space="preserve"> </w:t>
      </w:r>
      <w:r w:rsidRPr="00506B8C">
        <w:rPr>
          <w:rFonts w:ascii="Sylfaen" w:hAnsi="Sylfaen" w:cs="Sylfaen"/>
          <w:color w:val="000000"/>
        </w:rPr>
        <w:t>დაკმაყოფილდა</w:t>
      </w:r>
      <w:r w:rsidRPr="00506B8C">
        <w:rPr>
          <w:rFonts w:ascii="Sylfaen" w:hAnsi="Sylfaen"/>
          <w:color w:val="000000"/>
        </w:rPr>
        <w:t xml:space="preserve"> 100-</w:t>
      </w:r>
      <w:r w:rsidRPr="00506B8C">
        <w:rPr>
          <w:rFonts w:ascii="Sylfaen" w:hAnsi="Sylfaen" w:cs="Sylfaen"/>
          <w:color w:val="000000"/>
        </w:rPr>
        <w:t>მდე</w:t>
      </w:r>
      <w:r w:rsidRPr="00506B8C">
        <w:rPr>
          <w:rFonts w:ascii="Sylfaen" w:hAnsi="Sylfaen"/>
          <w:color w:val="000000"/>
        </w:rPr>
        <w:t xml:space="preserve"> </w:t>
      </w:r>
      <w:r w:rsidRPr="00506B8C">
        <w:rPr>
          <w:rFonts w:ascii="Sylfaen" w:hAnsi="Sylfaen" w:cs="Sylfaen"/>
          <w:color w:val="000000"/>
        </w:rPr>
        <w:t>ოჯახი</w:t>
      </w:r>
      <w:r w:rsidRPr="00506B8C">
        <w:rPr>
          <w:rFonts w:ascii="Sylfaen" w:hAnsi="Sylfaen"/>
          <w:color w:val="000000"/>
        </w:rPr>
        <w:t>;</w:t>
      </w:r>
    </w:p>
    <w:p w14:paraId="4493F04B" w14:textId="77777777" w:rsidR="00482CE0" w:rsidRPr="00506B8C" w:rsidRDefault="00482CE0" w:rsidP="00501D95">
      <w:pPr>
        <w:ind w:left="180" w:firstLine="540"/>
        <w:jc w:val="both"/>
        <w:rPr>
          <w:rFonts w:ascii="Sylfaen" w:hAnsi="Sylfaen"/>
          <w:color w:val="000000"/>
        </w:rPr>
      </w:pPr>
      <w:r w:rsidRPr="00506B8C">
        <w:rPr>
          <w:rFonts w:ascii="Sylfaen" w:hAnsi="Sylfaen" w:cs="Sylfaen"/>
          <w:color w:val="000000"/>
        </w:rPr>
        <w:t>მიზნობრივი</w:t>
      </w:r>
      <w:r w:rsidRPr="00506B8C">
        <w:rPr>
          <w:rFonts w:ascii="Sylfaen" w:hAnsi="Sylfaen"/>
          <w:color w:val="000000"/>
        </w:rPr>
        <w:t xml:space="preserve"> </w:t>
      </w:r>
      <w:r w:rsidRPr="00506B8C">
        <w:rPr>
          <w:rFonts w:ascii="Sylfaen" w:hAnsi="Sylfaen" w:cs="Sylfaen"/>
          <w:color w:val="000000"/>
        </w:rPr>
        <w:t>მაჩვენებელი</w:t>
      </w:r>
      <w:r w:rsidRPr="00506B8C">
        <w:rPr>
          <w:rFonts w:ascii="Sylfaen" w:hAnsi="Sylfaen"/>
          <w:color w:val="000000"/>
        </w:rPr>
        <w:t xml:space="preserve"> - </w:t>
      </w:r>
      <w:r w:rsidRPr="00506B8C">
        <w:rPr>
          <w:rFonts w:ascii="Sylfaen" w:hAnsi="Sylfaen" w:cs="Sylfaen"/>
          <w:color w:val="000000"/>
        </w:rPr>
        <w:t>საცხოვრებლით</w:t>
      </w:r>
      <w:r w:rsidRPr="00506B8C">
        <w:rPr>
          <w:rFonts w:ascii="Sylfaen" w:hAnsi="Sylfaen"/>
          <w:color w:val="000000"/>
        </w:rPr>
        <w:t xml:space="preserve"> </w:t>
      </w:r>
      <w:r w:rsidRPr="00506B8C">
        <w:rPr>
          <w:rFonts w:ascii="Sylfaen" w:hAnsi="Sylfaen" w:cs="Sylfaen"/>
          <w:color w:val="000000"/>
        </w:rPr>
        <w:t>დაკმაყოფილდება</w:t>
      </w:r>
      <w:r w:rsidRPr="00506B8C">
        <w:rPr>
          <w:rFonts w:ascii="Sylfaen" w:hAnsi="Sylfaen"/>
          <w:color w:val="000000"/>
        </w:rPr>
        <w:t xml:space="preserve"> 90-100-</w:t>
      </w:r>
      <w:r w:rsidRPr="00506B8C">
        <w:rPr>
          <w:rFonts w:ascii="Sylfaen" w:hAnsi="Sylfaen" w:cs="Sylfaen"/>
          <w:color w:val="000000"/>
        </w:rPr>
        <w:t>მდე</w:t>
      </w:r>
      <w:r w:rsidRPr="00506B8C">
        <w:rPr>
          <w:rFonts w:ascii="Sylfaen" w:hAnsi="Sylfaen"/>
          <w:color w:val="000000"/>
        </w:rPr>
        <w:t xml:space="preserve"> </w:t>
      </w:r>
      <w:r w:rsidRPr="00506B8C">
        <w:rPr>
          <w:rFonts w:ascii="Sylfaen" w:hAnsi="Sylfaen" w:cs="Sylfaen"/>
          <w:color w:val="000000"/>
        </w:rPr>
        <w:t>ოჯახი</w:t>
      </w:r>
      <w:r w:rsidRPr="00506B8C">
        <w:rPr>
          <w:rFonts w:ascii="Sylfaen" w:hAnsi="Sylfaen"/>
          <w:color w:val="000000"/>
        </w:rPr>
        <w:t>;</w:t>
      </w:r>
    </w:p>
    <w:p w14:paraId="7A76340D" w14:textId="77777777" w:rsidR="00482CE0" w:rsidRPr="00506B8C" w:rsidRDefault="00482CE0" w:rsidP="00501D95">
      <w:pPr>
        <w:ind w:left="180" w:firstLine="540"/>
        <w:jc w:val="both"/>
        <w:rPr>
          <w:rFonts w:ascii="Sylfaen" w:hAnsi="Sylfaen" w:cs="Sylfaen"/>
          <w:color w:val="000000"/>
        </w:rPr>
      </w:pPr>
      <w:r w:rsidRPr="00506B8C">
        <w:rPr>
          <w:rFonts w:ascii="Sylfaen" w:hAnsi="Sylfaen" w:cs="Sylfaen"/>
          <w:color w:val="000000"/>
        </w:rPr>
        <w:t>მიღწეული საბოლოო შედეგის შეფასების ინდიკატორი - საცხოვრებლით</w:t>
      </w:r>
      <w:r w:rsidRPr="00506B8C">
        <w:rPr>
          <w:rFonts w:ascii="Sylfaen" w:hAnsi="Sylfaen"/>
          <w:color w:val="000000"/>
        </w:rPr>
        <w:t xml:space="preserve"> </w:t>
      </w:r>
      <w:r w:rsidRPr="00506B8C">
        <w:rPr>
          <w:rFonts w:ascii="Sylfaen" w:hAnsi="Sylfaen" w:cs="Sylfaen"/>
          <w:color w:val="000000"/>
        </w:rPr>
        <w:t>დაკმაყოფილდა</w:t>
      </w:r>
    </w:p>
    <w:p w14:paraId="23B7C984" w14:textId="77777777" w:rsidR="00482CE0" w:rsidRPr="00506B8C" w:rsidRDefault="00482CE0" w:rsidP="00501D95">
      <w:pPr>
        <w:ind w:left="180" w:firstLine="540"/>
        <w:jc w:val="both"/>
        <w:rPr>
          <w:rFonts w:ascii="Sylfaen" w:hAnsi="Sylfaen" w:cs="Sylfaen"/>
          <w:color w:val="000000"/>
          <w:lang w:val="ka-GE"/>
        </w:rPr>
      </w:pPr>
      <w:r w:rsidRPr="00506B8C">
        <w:rPr>
          <w:rFonts w:ascii="Sylfaen" w:hAnsi="Sylfaen"/>
          <w:color w:val="000000"/>
        </w:rPr>
        <w:t>9</w:t>
      </w:r>
      <w:r w:rsidRPr="00506B8C">
        <w:rPr>
          <w:rFonts w:ascii="Sylfaen" w:hAnsi="Sylfaen"/>
          <w:color w:val="000000"/>
          <w:lang w:val="ka-GE"/>
        </w:rPr>
        <w:t>4</w:t>
      </w:r>
      <w:r w:rsidRPr="00506B8C">
        <w:rPr>
          <w:rFonts w:ascii="Sylfaen" w:hAnsi="Sylfaen"/>
          <w:color w:val="000000"/>
        </w:rPr>
        <w:t xml:space="preserve"> </w:t>
      </w:r>
      <w:r w:rsidRPr="00506B8C">
        <w:rPr>
          <w:rFonts w:ascii="Sylfaen" w:hAnsi="Sylfaen" w:cs="Sylfaen"/>
          <w:color w:val="000000"/>
        </w:rPr>
        <w:t>ოჯახი</w:t>
      </w:r>
      <w:r w:rsidRPr="00506B8C">
        <w:rPr>
          <w:rFonts w:ascii="Sylfaen" w:hAnsi="Sylfaen"/>
          <w:color w:val="000000"/>
          <w:lang w:val="ka-GE"/>
        </w:rPr>
        <w:t>.</w:t>
      </w:r>
    </w:p>
    <w:p w14:paraId="5CBA8AEB"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lang w:val="ka-GE"/>
        </w:rPr>
      </w:pPr>
      <w:r w:rsidRPr="00506B8C">
        <w:rPr>
          <w:rFonts w:ascii="Sylfaen" w:hAnsi="Sylfaen" w:cs="Sylfaen"/>
        </w:rPr>
        <w:t xml:space="preserve">.4 </w:t>
      </w:r>
      <w:r w:rsidRPr="00506B8C">
        <w:rPr>
          <w:rFonts w:ascii="Sylfaen" w:hAnsi="Sylfaen" w:cs="Sylfaen"/>
          <w:lang w:val="ka-GE"/>
        </w:rPr>
        <w:t>დევნილთა საარსებო წყაროებით უზრუნველყოფა (პროგრამული კოდი 34 03)</w:t>
      </w:r>
    </w:p>
    <w:p w14:paraId="7B703B86" w14:textId="77777777" w:rsidR="00482CE0" w:rsidRPr="00506B8C" w:rsidRDefault="00482CE0" w:rsidP="008C08DB">
      <w:pPr>
        <w:pStyle w:val="abzacixml"/>
      </w:pPr>
    </w:p>
    <w:p w14:paraId="1BA881F0"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პროგრამის განმახორციელებელი:</w:t>
      </w:r>
    </w:p>
    <w:p w14:paraId="12FC1209" w14:textId="77777777" w:rsidR="00482CE0" w:rsidRPr="00506B8C" w:rsidRDefault="00482CE0" w:rsidP="008C08DB">
      <w:pPr>
        <w:pStyle w:val="abzacixml"/>
        <w:numPr>
          <w:ilvl w:val="0"/>
          <w:numId w:val="2"/>
        </w:numPr>
      </w:pPr>
      <w:r w:rsidRPr="00506B8C">
        <w:lastRenderedPageBreak/>
        <w:t>საჯარო სამართლის იურიდიული პირი - დევნილთა საარსებო წყაროებით უზრუნველყოფის სააგენტო</w:t>
      </w:r>
    </w:p>
    <w:p w14:paraId="6B4CA3A1" w14:textId="77777777" w:rsidR="00482CE0" w:rsidRPr="00506B8C" w:rsidRDefault="00482CE0" w:rsidP="00501D95">
      <w:pPr>
        <w:ind w:left="180"/>
        <w:jc w:val="both"/>
        <w:rPr>
          <w:rFonts w:ascii="Sylfaen" w:hAnsi="Sylfaen" w:cs="Sylfaen"/>
          <w:lang w:val="ka-GE"/>
        </w:rPr>
      </w:pPr>
    </w:p>
    <w:p w14:paraId="762E58D0"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 xml:space="preserve">დაგეგმილი საბოლოო შედეგები: </w:t>
      </w:r>
    </w:p>
    <w:p w14:paraId="6B12112E" w14:textId="77777777" w:rsidR="00482CE0" w:rsidRPr="00506B8C" w:rsidRDefault="00482CE0" w:rsidP="00501D95">
      <w:pPr>
        <w:ind w:left="180"/>
        <w:jc w:val="both"/>
        <w:rPr>
          <w:rFonts w:ascii="Sylfaen" w:hAnsi="Sylfaen" w:cs="Sylfaen"/>
          <w:lang w:val="ka-GE"/>
        </w:rPr>
      </w:pPr>
    </w:p>
    <w:p w14:paraId="2F2A0806" w14:textId="77777777" w:rsidR="00482CE0" w:rsidRPr="00506B8C" w:rsidRDefault="00482CE0" w:rsidP="00501D95">
      <w:pPr>
        <w:numPr>
          <w:ilvl w:val="0"/>
          <w:numId w:val="1"/>
        </w:numPr>
        <w:spacing w:after="0" w:line="240" w:lineRule="auto"/>
        <w:ind w:left="180"/>
        <w:jc w:val="both"/>
        <w:rPr>
          <w:rFonts w:ascii="Sylfaen" w:hAnsi="Sylfaen" w:cs="Sylfaen"/>
          <w:lang w:val="ka-GE"/>
        </w:rPr>
      </w:pPr>
      <w:r w:rsidRPr="00506B8C">
        <w:rPr>
          <w:rFonts w:ascii="Sylfaen" w:hAnsi="Sylfaen" w:cs="Sylfaen"/>
          <w:lang w:val="ka-GE"/>
        </w:rPr>
        <w:t>იძულებით გადაადგილებულ პირთა-დევნილთა სოციალურ-ეკონომიკური მდგომარეობის გაუმჯობესება.</w:t>
      </w:r>
    </w:p>
    <w:p w14:paraId="7A82A0D3"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p>
    <w:p w14:paraId="0060A5E8"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მიღწეული საბოლოო შედეგები:</w:t>
      </w:r>
    </w:p>
    <w:p w14:paraId="16C97473" w14:textId="77777777" w:rsidR="00482CE0" w:rsidRPr="00506B8C" w:rsidRDefault="00482CE0" w:rsidP="00501D95">
      <w:pPr>
        <w:ind w:left="180"/>
        <w:jc w:val="both"/>
        <w:rPr>
          <w:rFonts w:ascii="Sylfaen" w:hAnsi="Sylfaen" w:cs="Sylfaen"/>
          <w:lang w:val="ka-GE"/>
        </w:rPr>
      </w:pPr>
    </w:p>
    <w:p w14:paraId="498517FA" w14:textId="77777777" w:rsidR="00482CE0" w:rsidRPr="00506B8C" w:rsidRDefault="00482CE0" w:rsidP="00501D95">
      <w:pPr>
        <w:numPr>
          <w:ilvl w:val="0"/>
          <w:numId w:val="1"/>
        </w:numPr>
        <w:spacing w:after="0" w:line="240" w:lineRule="auto"/>
        <w:ind w:left="180"/>
        <w:jc w:val="both"/>
        <w:rPr>
          <w:rFonts w:ascii="Sylfaen" w:hAnsi="Sylfaen" w:cs="Sylfaen"/>
          <w:lang w:val="ka-GE"/>
        </w:rPr>
      </w:pPr>
      <w:r w:rsidRPr="00506B8C">
        <w:rPr>
          <w:rFonts w:ascii="Sylfaen" w:hAnsi="Sylfaen" w:cs="Sylfaen"/>
          <w:lang w:val="ka-GE"/>
        </w:rPr>
        <w:t>„მოწყვლად, იძულებით გადაადგილებულ პირთა სოციალურ-ეკონომიკური გაძლიერება გენდერული ასპექტების გათვალისწინებით, მათი საარსებო წყაროების თანადაფინანსებისა და სოციალური გააქტიურების ხელშეწყობის გზით“ პროგრამის ფარგლებში გაიცა სასოფლო-სამეურნეო გრანტები;</w:t>
      </w:r>
    </w:p>
    <w:p w14:paraId="11F59C82" w14:textId="77777777" w:rsidR="00482CE0" w:rsidRPr="00506B8C" w:rsidRDefault="00482CE0" w:rsidP="00501D95">
      <w:pPr>
        <w:numPr>
          <w:ilvl w:val="0"/>
          <w:numId w:val="1"/>
        </w:numPr>
        <w:spacing w:after="0" w:line="240" w:lineRule="auto"/>
        <w:ind w:left="180"/>
        <w:jc w:val="both"/>
        <w:rPr>
          <w:rFonts w:ascii="Sylfaen" w:hAnsi="Sylfaen" w:cs="Sylfaen"/>
          <w:lang w:val="ka-GE"/>
        </w:rPr>
      </w:pPr>
      <w:r w:rsidRPr="00506B8C">
        <w:rPr>
          <w:rFonts w:ascii="Sylfaen" w:hAnsi="Sylfaen" w:cs="Sylfaen"/>
          <w:lang w:val="ka-GE"/>
        </w:rPr>
        <w:t>ჩატარდა 4 საინფორმაციო კამპანია;</w:t>
      </w:r>
    </w:p>
    <w:p w14:paraId="1681E63E" w14:textId="77777777" w:rsidR="00482CE0" w:rsidRPr="00506B8C" w:rsidRDefault="00482CE0" w:rsidP="00501D95">
      <w:pPr>
        <w:numPr>
          <w:ilvl w:val="0"/>
          <w:numId w:val="1"/>
        </w:numPr>
        <w:spacing w:after="0" w:line="240" w:lineRule="auto"/>
        <w:ind w:left="180"/>
        <w:jc w:val="both"/>
        <w:rPr>
          <w:rFonts w:ascii="Sylfaen" w:hAnsi="Sylfaen" w:cs="Sylfaen"/>
          <w:lang w:val="ka-GE"/>
        </w:rPr>
      </w:pPr>
      <w:r w:rsidRPr="00506B8C">
        <w:rPr>
          <w:rFonts w:ascii="Sylfaen" w:hAnsi="Sylfaen" w:cs="Sylfaen"/>
          <w:lang w:val="ka-GE"/>
        </w:rPr>
        <w:t>შემუშავდა და განხორციელდა „დევნილთა თვითდასაქმების ხელშეწყობის საგრანტო პროგრამა“, რომელიც ითვალისწინებს პროფესიული სასწავლებლების კურსდამთავრებულთა თვითდასაქმების ხელშეწყობას მათთვის სახელობო იარაღების შესყიდვის გზით.</w:t>
      </w:r>
    </w:p>
    <w:p w14:paraId="106AA926" w14:textId="77777777" w:rsidR="00482CE0" w:rsidRPr="00506B8C" w:rsidRDefault="00482CE0" w:rsidP="00501D95">
      <w:pPr>
        <w:ind w:left="180"/>
        <w:jc w:val="both"/>
        <w:rPr>
          <w:rFonts w:ascii="Sylfaen" w:hAnsi="Sylfaen" w:cs="Sylfaen"/>
          <w:lang w:val="ka-GE"/>
        </w:rPr>
      </w:pPr>
    </w:p>
    <w:p w14:paraId="66E7DB5D"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lang w:val="ka-GE"/>
        </w:rPr>
        <w:t>დაგეგმილი და მიღწეული საბოლოო შედეგის შეფასების ინდიკატორი:</w:t>
      </w:r>
    </w:p>
    <w:p w14:paraId="67D76057" w14:textId="77777777" w:rsidR="00482CE0" w:rsidRPr="00506B8C" w:rsidRDefault="00482CE0" w:rsidP="00501D95">
      <w:pPr>
        <w:ind w:left="180"/>
        <w:jc w:val="both"/>
      </w:pPr>
    </w:p>
    <w:p w14:paraId="4C97D67A" w14:textId="77777777" w:rsidR="00482CE0" w:rsidRPr="00506B8C" w:rsidRDefault="00482CE0" w:rsidP="00501D95">
      <w:pPr>
        <w:numPr>
          <w:ilvl w:val="0"/>
          <w:numId w:val="152"/>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rPr>
      </w:pPr>
      <w:r w:rsidRPr="00506B8C">
        <w:rPr>
          <w:rFonts w:ascii="Sylfaen" w:hAnsi="Sylfaen" w:cs="Sylfaen"/>
          <w:color w:val="000000"/>
          <w:lang w:val="ka-GE"/>
        </w:rPr>
        <w:t xml:space="preserve">  </w:t>
      </w:r>
      <w:r w:rsidRPr="00506B8C">
        <w:rPr>
          <w:rFonts w:ascii="Sylfaen" w:hAnsi="Sylfaen" w:cs="Sylfaen"/>
          <w:color w:val="000000"/>
        </w:rPr>
        <w:t>საბაზისო მაჩვენებელი - დაფინანსებულია გრძელვადიანი განსახლების პროგრამის ფარგლებში საცხოვრებლით უზრუნველყოფილ დევნილთა 200 სასოფლო სამეურნეო და/ან თვითდასაქმებაზე ორიენტირებული სოციალური პროექტი;</w:t>
      </w:r>
    </w:p>
    <w:p w14:paraId="780BDD3C"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rPr>
      </w:pPr>
      <w:r w:rsidRPr="00506B8C">
        <w:rPr>
          <w:rFonts w:ascii="Sylfaen" w:hAnsi="Sylfaen" w:cs="Sylfaen"/>
          <w:color w:val="000000"/>
        </w:rPr>
        <w:t>მიზნობრივი მაჩვენებელი - დაფინანსდება გრძელვადიანი განსახლების პროგრამის ფარგლებში საცხოვრებლით უზრუნველყოფილ დევნილთა 400 სასოფლო სამეურნეო და/ან თვითდასაქმებაზე ორიენტირებული სოციალური პროექტი;</w:t>
      </w:r>
    </w:p>
    <w:p w14:paraId="7A333B9B" w14:textId="77777777" w:rsidR="00482CE0" w:rsidRPr="00506B8C" w:rsidRDefault="00482CE0"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left="180"/>
        <w:jc w:val="both"/>
        <w:rPr>
          <w:rFonts w:ascii="Sylfaen" w:hAnsi="Sylfaen" w:cs="Sylfaen"/>
          <w:color w:val="000000"/>
        </w:rPr>
      </w:pPr>
      <w:r w:rsidRPr="00506B8C">
        <w:rPr>
          <w:rFonts w:ascii="Sylfaen" w:hAnsi="Sylfaen" w:cs="Sylfaen"/>
          <w:color w:val="000000"/>
        </w:rPr>
        <w:t>მიღწეული საბოლოო შედეგის შეფასების ინდიკატორი -</w:t>
      </w:r>
      <w:r w:rsidRPr="00506B8C">
        <w:rPr>
          <w:rFonts w:ascii="Sylfaen" w:hAnsi="Sylfaen" w:cs="Sylfaen"/>
          <w:color w:val="000000"/>
          <w:lang w:val="ka-GE"/>
        </w:rPr>
        <w:t xml:space="preserve"> </w:t>
      </w:r>
      <w:r w:rsidRPr="00506B8C">
        <w:rPr>
          <w:rFonts w:ascii="Sylfaen" w:hAnsi="Sylfaen" w:cs="Sylfaen"/>
          <w:color w:val="000000"/>
        </w:rPr>
        <w:t>2016 წლის ბოლოს სააგენტომ დაიწყო ევროკავშირის მიერ დაფინანსებული საგრანტო პროგრამის განხორციელება უკიდურისედ მოწყვლადი დევნილებისათვის. იქიდან გამომდინარე, რომ დონორის მიერ დაფინანსებული და სააგენტოს საგრანტო პროგრამის სფეროები ერთმანეთს ფარავდა, საბიუჯეტო სახსრებით დაფინანსებული საგრანტო პროგრამა 2017 წელს აღარ განხორციელებულა. ნაცვლად ამისა</w:t>
      </w:r>
      <w:r w:rsidRPr="00506B8C">
        <w:rPr>
          <w:rFonts w:ascii="Sylfaen" w:hAnsi="Sylfaen" w:cs="Sylfaen"/>
          <w:color w:val="000000"/>
          <w:lang w:val="ka-GE"/>
        </w:rPr>
        <w:t>,</w:t>
      </w:r>
      <w:r w:rsidRPr="00506B8C">
        <w:rPr>
          <w:rFonts w:ascii="Sylfaen" w:hAnsi="Sylfaen" w:cs="Sylfaen"/>
          <w:color w:val="000000"/>
        </w:rPr>
        <w:t xml:space="preserve"> ევროკავშირის მიერ დაფინანსებული საგრანტო პროგრამის ფარგლებში გაიცა 976 სასოფლო-სამეურნეო და თვითდასაქმებაზე ორიენტირებული გრანტი, მათ შორის კეთილმოეწყო 48 საბავშვო ბაღი მთელი საქართველოს მასშტაბით. </w:t>
      </w:r>
    </w:p>
    <w:p w14:paraId="1A82B068" w14:textId="77777777" w:rsidR="00482CE0" w:rsidRPr="00506B8C" w:rsidRDefault="00482CE0"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left="180"/>
        <w:jc w:val="both"/>
        <w:rPr>
          <w:rFonts w:ascii="Sylfaen" w:hAnsi="Sylfaen" w:cs="Sylfaen"/>
          <w:lang w:val="ka-GE"/>
        </w:rPr>
      </w:pPr>
      <w:r w:rsidRPr="00506B8C">
        <w:rPr>
          <w:rFonts w:ascii="Sylfaen" w:hAnsi="Sylfaen" w:cs="Sylfaen"/>
          <w:color w:val="000000"/>
        </w:rPr>
        <w:lastRenderedPageBreak/>
        <w:t xml:space="preserve">ამასთან ერთად, სააგენტომ საჯარო პროფესიული საგანმანათლებლო დაწესებულებების კურსდამთავრებულთათვის შეიმუშავა და საპილოტე რეჟიმში განახორციელა თვითდასაქმების ხელშემწყობი საგრანტო პროგრამა, რომლის ფარგლებშიც 49 დევნილ კურსდამთავრებულებს გადაეცათ სახელობო იარაღები </w:t>
      </w:r>
      <w:r w:rsidRPr="00506B8C">
        <w:rPr>
          <w:rFonts w:ascii="Sylfaen" w:hAnsi="Sylfaen"/>
          <w:lang w:val="ka-GE"/>
        </w:rPr>
        <w:t xml:space="preserve"> სულ დაფინანსდა 1 025 ბენეფიციარი.</w:t>
      </w:r>
    </w:p>
    <w:p w14:paraId="22B64C71" w14:textId="77777777" w:rsidR="00482CE0" w:rsidRPr="00506B8C" w:rsidRDefault="00482CE0"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506B8C">
        <w:rPr>
          <w:rFonts w:ascii="Sylfaen" w:hAnsi="Sylfaen" w:cs="Sylfaen"/>
          <w:lang w:val="ka-GE"/>
        </w:rPr>
        <w:t xml:space="preserve"> - </w:t>
      </w:r>
      <w:r w:rsidRPr="00506B8C">
        <w:rPr>
          <w:rFonts w:ascii="Sylfaen" w:hAnsi="Sylfaen" w:cs="Sylfaen"/>
          <w:color w:val="000000"/>
          <w:lang w:val="ka-GE"/>
        </w:rPr>
        <w:t>იქიდან გამომდინარე, რომ დონორის მიერ დაფინანსებული და სააგენტოს საგრანტო პროგრამის სფეროები ერთმანეთს ფარავდა, საბიუჯეტო სახსრებით დაფინანსებული საგრანტო პროგრამა 2017 წელს აღარ განხორციელებულა;</w:t>
      </w:r>
    </w:p>
    <w:p w14:paraId="469F498A" w14:textId="77777777" w:rsidR="00482CE0" w:rsidRPr="00506B8C" w:rsidRDefault="00482CE0"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left="180"/>
        <w:jc w:val="both"/>
        <w:rPr>
          <w:rFonts w:ascii="Sylfaen" w:hAnsi="Sylfaen" w:cs="Sylfaen"/>
          <w:color w:val="000000"/>
          <w:lang w:val="ka-GE"/>
        </w:rPr>
      </w:pPr>
    </w:p>
    <w:p w14:paraId="67D51FB4" w14:textId="77777777" w:rsidR="00482CE0" w:rsidRPr="00506B8C" w:rsidRDefault="00482CE0" w:rsidP="00501D95">
      <w:pPr>
        <w:numPr>
          <w:ilvl w:val="0"/>
          <w:numId w:val="1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180"/>
        <w:jc w:val="both"/>
        <w:rPr>
          <w:rFonts w:ascii="Sylfaen" w:hAnsi="Sylfaen" w:cs="Sylfaen"/>
          <w:color w:val="000000"/>
        </w:rPr>
      </w:pPr>
      <w:r w:rsidRPr="00506B8C">
        <w:rPr>
          <w:rFonts w:ascii="Sylfaen" w:hAnsi="Sylfaen" w:cs="Sylfaen"/>
          <w:color w:val="000000"/>
        </w:rPr>
        <w:t>საბაზისო მაჩვენებელი - 150 სოციალურად დაუცველი იძულებით გადაადგილებული პირს, რომელიც 2016 წელს ჩაირიცხა სახელმწიფო პროფესიულ სასწავლებელში, აუნაზღაურდა ტრანსპორტირების/საცხოვრებლის ხარჯი;</w:t>
      </w:r>
    </w:p>
    <w:p w14:paraId="762E1DCB"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color w:val="000000"/>
        </w:rPr>
      </w:pPr>
      <w:r w:rsidRPr="00506B8C">
        <w:rPr>
          <w:rFonts w:ascii="Sylfaen" w:hAnsi="Sylfaen" w:cs="Sylfaen"/>
          <w:color w:val="000000"/>
        </w:rPr>
        <w:t>მიზნობრივი</w:t>
      </w:r>
      <w:r w:rsidRPr="00506B8C">
        <w:rPr>
          <w:color w:val="000000"/>
        </w:rPr>
        <w:t xml:space="preserve"> </w:t>
      </w:r>
      <w:r w:rsidRPr="00506B8C">
        <w:rPr>
          <w:rFonts w:ascii="Sylfaen" w:hAnsi="Sylfaen" w:cs="Sylfaen"/>
          <w:color w:val="000000"/>
        </w:rPr>
        <w:t>მაჩვენებელი</w:t>
      </w:r>
      <w:r w:rsidRPr="00506B8C">
        <w:rPr>
          <w:color w:val="000000"/>
        </w:rPr>
        <w:t xml:space="preserve"> -</w:t>
      </w:r>
      <w:r w:rsidRPr="00506B8C">
        <w:rPr>
          <w:rFonts w:ascii="Sylfaen" w:hAnsi="Sylfaen"/>
          <w:color w:val="000000"/>
          <w:lang w:val="ka-GE"/>
        </w:rPr>
        <w:t xml:space="preserve"> </w:t>
      </w:r>
      <w:r w:rsidRPr="00506B8C">
        <w:rPr>
          <w:color w:val="000000"/>
        </w:rPr>
        <w:t>300-</w:t>
      </w:r>
      <w:r w:rsidRPr="00506B8C">
        <w:rPr>
          <w:rFonts w:ascii="Sylfaen" w:hAnsi="Sylfaen" w:cs="Sylfaen"/>
          <w:color w:val="000000"/>
        </w:rPr>
        <w:t>მდე</w:t>
      </w:r>
      <w:r w:rsidRPr="00506B8C">
        <w:rPr>
          <w:color w:val="000000"/>
        </w:rPr>
        <w:t xml:space="preserve"> </w:t>
      </w:r>
      <w:r w:rsidRPr="00506B8C">
        <w:rPr>
          <w:rFonts w:ascii="Sylfaen" w:hAnsi="Sylfaen" w:cs="Sylfaen"/>
          <w:color w:val="000000"/>
        </w:rPr>
        <w:t>სოციალურად</w:t>
      </w:r>
      <w:r w:rsidRPr="00506B8C">
        <w:rPr>
          <w:color w:val="000000"/>
        </w:rPr>
        <w:t xml:space="preserve"> </w:t>
      </w:r>
      <w:r w:rsidRPr="00506B8C">
        <w:rPr>
          <w:rFonts w:ascii="Sylfaen" w:hAnsi="Sylfaen" w:cs="Sylfaen"/>
          <w:color w:val="000000"/>
        </w:rPr>
        <w:t>დაუცველ</w:t>
      </w:r>
      <w:r w:rsidRPr="00506B8C">
        <w:rPr>
          <w:color w:val="000000"/>
        </w:rPr>
        <w:t xml:space="preserve"> </w:t>
      </w:r>
      <w:r w:rsidRPr="00506B8C">
        <w:rPr>
          <w:rFonts w:ascii="Sylfaen" w:hAnsi="Sylfaen" w:cs="Sylfaen"/>
          <w:color w:val="000000"/>
        </w:rPr>
        <w:t>იძულებით</w:t>
      </w:r>
      <w:r w:rsidRPr="00506B8C">
        <w:rPr>
          <w:color w:val="000000"/>
        </w:rPr>
        <w:t xml:space="preserve"> </w:t>
      </w:r>
      <w:r w:rsidRPr="00506B8C">
        <w:rPr>
          <w:rFonts w:ascii="Sylfaen" w:hAnsi="Sylfaen" w:cs="Sylfaen"/>
          <w:color w:val="000000"/>
        </w:rPr>
        <w:t>გადაადგილებული</w:t>
      </w:r>
      <w:r w:rsidRPr="00506B8C">
        <w:rPr>
          <w:color w:val="000000"/>
        </w:rPr>
        <w:t xml:space="preserve"> </w:t>
      </w:r>
      <w:r w:rsidRPr="00506B8C">
        <w:rPr>
          <w:rFonts w:ascii="Sylfaen" w:hAnsi="Sylfaen" w:cs="Sylfaen"/>
          <w:color w:val="000000"/>
        </w:rPr>
        <w:t>პირს</w:t>
      </w:r>
      <w:r w:rsidRPr="00506B8C">
        <w:rPr>
          <w:color w:val="000000"/>
        </w:rPr>
        <w:t xml:space="preserve">, </w:t>
      </w:r>
      <w:r w:rsidRPr="00506B8C">
        <w:rPr>
          <w:rFonts w:ascii="Sylfaen" w:hAnsi="Sylfaen" w:cs="Sylfaen"/>
          <w:color w:val="000000"/>
        </w:rPr>
        <w:t>რომლებიც</w:t>
      </w:r>
      <w:r w:rsidRPr="00506B8C">
        <w:rPr>
          <w:color w:val="000000"/>
        </w:rPr>
        <w:t xml:space="preserve"> 2017 </w:t>
      </w:r>
      <w:r w:rsidRPr="00506B8C">
        <w:rPr>
          <w:rFonts w:ascii="Sylfaen" w:hAnsi="Sylfaen" w:cs="Sylfaen"/>
          <w:color w:val="000000"/>
        </w:rPr>
        <w:t>წელს</w:t>
      </w:r>
      <w:r w:rsidRPr="00506B8C">
        <w:rPr>
          <w:color w:val="000000"/>
        </w:rPr>
        <w:t xml:space="preserve"> </w:t>
      </w:r>
      <w:r w:rsidRPr="00506B8C">
        <w:rPr>
          <w:rFonts w:ascii="Sylfaen" w:hAnsi="Sylfaen" w:cs="Sylfaen"/>
          <w:color w:val="000000"/>
        </w:rPr>
        <w:t>ჩაირიცხებიან</w:t>
      </w:r>
      <w:r w:rsidRPr="00506B8C">
        <w:rPr>
          <w:color w:val="000000"/>
        </w:rPr>
        <w:t xml:space="preserve"> </w:t>
      </w:r>
      <w:r w:rsidRPr="00506B8C">
        <w:rPr>
          <w:rFonts w:ascii="Sylfaen" w:hAnsi="Sylfaen" w:cs="Sylfaen"/>
          <w:color w:val="000000"/>
        </w:rPr>
        <w:t>სახელმწიფო</w:t>
      </w:r>
      <w:r w:rsidRPr="00506B8C">
        <w:rPr>
          <w:rFonts w:ascii="Sylfaen" w:hAnsi="Sylfaen"/>
          <w:color w:val="000000"/>
          <w:lang w:val="ka-GE"/>
        </w:rPr>
        <w:t xml:space="preserve"> </w:t>
      </w:r>
      <w:r w:rsidRPr="00506B8C">
        <w:rPr>
          <w:rFonts w:ascii="Sylfaen" w:hAnsi="Sylfaen" w:cs="Sylfaen"/>
          <w:color w:val="000000"/>
        </w:rPr>
        <w:t>პროფესიულ</w:t>
      </w:r>
      <w:r w:rsidRPr="00506B8C">
        <w:rPr>
          <w:color w:val="000000"/>
        </w:rPr>
        <w:t xml:space="preserve"> </w:t>
      </w:r>
      <w:r w:rsidRPr="00506B8C">
        <w:rPr>
          <w:rFonts w:ascii="Sylfaen" w:hAnsi="Sylfaen" w:cs="Sylfaen"/>
          <w:color w:val="000000"/>
        </w:rPr>
        <w:t>სასწავლებელში</w:t>
      </w:r>
      <w:r w:rsidRPr="00506B8C">
        <w:rPr>
          <w:color w:val="000000"/>
        </w:rPr>
        <w:t>,</w:t>
      </w:r>
      <w:r w:rsidRPr="00506B8C">
        <w:rPr>
          <w:rFonts w:ascii="Sylfaen" w:hAnsi="Sylfaen"/>
          <w:color w:val="000000"/>
          <w:lang w:val="ka-GE"/>
        </w:rPr>
        <w:t xml:space="preserve"> </w:t>
      </w:r>
      <w:r w:rsidRPr="00506B8C">
        <w:rPr>
          <w:rFonts w:ascii="Sylfaen" w:hAnsi="Sylfaen" w:cs="Sylfaen"/>
          <w:color w:val="000000"/>
        </w:rPr>
        <w:t>აუნაზღაურდებათ</w:t>
      </w:r>
      <w:r w:rsidRPr="00506B8C">
        <w:rPr>
          <w:rFonts w:ascii="Sylfaen" w:hAnsi="Sylfaen"/>
          <w:color w:val="000000"/>
          <w:lang w:val="ka-GE"/>
        </w:rPr>
        <w:t xml:space="preserve"> </w:t>
      </w:r>
      <w:r w:rsidRPr="00506B8C">
        <w:rPr>
          <w:rFonts w:ascii="Sylfaen" w:hAnsi="Sylfaen" w:cs="Sylfaen"/>
          <w:color w:val="000000"/>
        </w:rPr>
        <w:t>ტრანსპორტირების</w:t>
      </w:r>
      <w:r w:rsidRPr="00506B8C">
        <w:rPr>
          <w:color w:val="000000"/>
        </w:rPr>
        <w:t>/</w:t>
      </w:r>
      <w:r w:rsidRPr="00506B8C">
        <w:rPr>
          <w:rFonts w:ascii="Sylfaen" w:hAnsi="Sylfaen" w:cs="Sylfaen"/>
          <w:color w:val="000000"/>
        </w:rPr>
        <w:t>საცხოვრებლის</w:t>
      </w:r>
      <w:r w:rsidRPr="00506B8C">
        <w:rPr>
          <w:color w:val="000000"/>
        </w:rPr>
        <w:t xml:space="preserve"> </w:t>
      </w:r>
      <w:r w:rsidRPr="00506B8C">
        <w:rPr>
          <w:rFonts w:ascii="Sylfaen" w:hAnsi="Sylfaen" w:cs="Sylfaen"/>
          <w:color w:val="000000"/>
        </w:rPr>
        <w:t>ხარჯი</w:t>
      </w:r>
      <w:r w:rsidRPr="00506B8C">
        <w:rPr>
          <w:color w:val="000000"/>
        </w:rPr>
        <w:t>;</w:t>
      </w:r>
    </w:p>
    <w:p w14:paraId="6239FA0B" w14:textId="77777777" w:rsidR="00482CE0" w:rsidRPr="00506B8C" w:rsidRDefault="00482CE0" w:rsidP="00501D95">
      <w:pPr>
        <w:ind w:left="180"/>
        <w:jc w:val="both"/>
        <w:rPr>
          <w:color w:val="000000"/>
          <w:lang w:val="ka-GE"/>
        </w:rPr>
      </w:pPr>
      <w:r w:rsidRPr="00506B8C">
        <w:rPr>
          <w:rFonts w:ascii="Sylfaen" w:hAnsi="Sylfaen" w:cs="Sylfaen"/>
          <w:color w:val="000000"/>
        </w:rPr>
        <w:t>მიღწეული საბოლოო შედეგის შეფასების ინდიკატორი -</w:t>
      </w:r>
      <w:r w:rsidRPr="00506B8C">
        <w:rPr>
          <w:rFonts w:ascii="Sylfaen" w:hAnsi="Sylfaen" w:cs="Sylfaen"/>
          <w:color w:val="000000"/>
          <w:lang w:val="ka-GE"/>
        </w:rPr>
        <w:t xml:space="preserve"> </w:t>
      </w:r>
      <w:r w:rsidRPr="00506B8C">
        <w:rPr>
          <w:rFonts w:ascii="Sylfaen" w:hAnsi="Sylfaen" w:cs="Sylfaen"/>
          <w:color w:val="000000"/>
        </w:rPr>
        <w:t>155</w:t>
      </w:r>
      <w:r w:rsidRPr="00506B8C">
        <w:rPr>
          <w:rFonts w:ascii="Sylfaen" w:hAnsi="Sylfaen" w:cs="Sylfaen"/>
          <w:color w:val="000000"/>
          <w:lang w:val="ka-GE"/>
        </w:rPr>
        <w:t xml:space="preserve"> </w:t>
      </w:r>
      <w:r w:rsidRPr="00506B8C">
        <w:rPr>
          <w:rFonts w:ascii="Sylfaen" w:hAnsi="Sylfaen" w:cs="Sylfaen"/>
          <w:color w:val="000000"/>
        </w:rPr>
        <w:t>იძულებით</w:t>
      </w:r>
      <w:r w:rsidRPr="00506B8C">
        <w:rPr>
          <w:color w:val="000000"/>
        </w:rPr>
        <w:t xml:space="preserve"> </w:t>
      </w:r>
      <w:r w:rsidRPr="00506B8C">
        <w:rPr>
          <w:rFonts w:ascii="Sylfaen" w:hAnsi="Sylfaen" w:cs="Sylfaen"/>
          <w:color w:val="000000"/>
        </w:rPr>
        <w:t>გადაადგილებული</w:t>
      </w:r>
      <w:r w:rsidRPr="00506B8C">
        <w:rPr>
          <w:color w:val="000000"/>
        </w:rPr>
        <w:t xml:space="preserve"> </w:t>
      </w:r>
      <w:r w:rsidRPr="00506B8C">
        <w:rPr>
          <w:rFonts w:ascii="Sylfaen" w:hAnsi="Sylfaen" w:cs="Sylfaen"/>
          <w:color w:val="000000"/>
        </w:rPr>
        <w:t>პირს</w:t>
      </w:r>
      <w:r w:rsidRPr="00506B8C">
        <w:rPr>
          <w:color w:val="000000"/>
        </w:rPr>
        <w:t xml:space="preserve">, </w:t>
      </w:r>
      <w:r w:rsidRPr="00506B8C">
        <w:rPr>
          <w:rFonts w:ascii="Sylfaen" w:hAnsi="Sylfaen" w:cs="Sylfaen"/>
          <w:color w:val="000000"/>
        </w:rPr>
        <w:t>რომელბიც</w:t>
      </w:r>
      <w:r w:rsidRPr="00506B8C">
        <w:rPr>
          <w:color w:val="000000"/>
        </w:rPr>
        <w:t xml:space="preserve"> 2017 </w:t>
      </w:r>
      <w:r w:rsidRPr="00506B8C">
        <w:rPr>
          <w:rFonts w:ascii="Sylfaen" w:hAnsi="Sylfaen" w:cs="Sylfaen"/>
          <w:color w:val="000000"/>
        </w:rPr>
        <w:t>წელს</w:t>
      </w:r>
      <w:r w:rsidRPr="00506B8C">
        <w:rPr>
          <w:color w:val="000000"/>
        </w:rPr>
        <w:t xml:space="preserve"> </w:t>
      </w:r>
      <w:r w:rsidRPr="00506B8C">
        <w:rPr>
          <w:rFonts w:ascii="Sylfaen" w:hAnsi="Sylfaen" w:cs="Sylfaen"/>
          <w:color w:val="000000"/>
        </w:rPr>
        <w:t>ჩაირიცხა</w:t>
      </w:r>
      <w:r w:rsidRPr="00506B8C">
        <w:rPr>
          <w:color w:val="000000"/>
        </w:rPr>
        <w:t xml:space="preserve"> </w:t>
      </w:r>
      <w:r w:rsidRPr="00506B8C">
        <w:rPr>
          <w:rFonts w:ascii="Sylfaen" w:hAnsi="Sylfaen" w:cs="Sylfaen"/>
          <w:color w:val="000000"/>
        </w:rPr>
        <w:t>სახელმწიფო</w:t>
      </w:r>
      <w:r w:rsidRPr="00506B8C">
        <w:rPr>
          <w:color w:val="000000"/>
        </w:rPr>
        <w:t xml:space="preserve"> </w:t>
      </w:r>
      <w:r w:rsidRPr="00506B8C">
        <w:rPr>
          <w:rFonts w:ascii="Sylfaen" w:hAnsi="Sylfaen" w:cs="Sylfaen"/>
          <w:color w:val="000000"/>
        </w:rPr>
        <w:t>პროფესიულ</w:t>
      </w:r>
      <w:r w:rsidRPr="00506B8C">
        <w:rPr>
          <w:rFonts w:ascii="Sylfaen" w:hAnsi="Sylfaen"/>
          <w:color w:val="000000"/>
          <w:lang w:val="ka-GE"/>
        </w:rPr>
        <w:t xml:space="preserve"> </w:t>
      </w:r>
      <w:r w:rsidRPr="00506B8C">
        <w:rPr>
          <w:rFonts w:ascii="Sylfaen" w:hAnsi="Sylfaen" w:cs="Sylfaen"/>
          <w:color w:val="000000"/>
        </w:rPr>
        <w:t>სასწავლებელში</w:t>
      </w:r>
      <w:r w:rsidRPr="00506B8C">
        <w:rPr>
          <w:color w:val="000000"/>
        </w:rPr>
        <w:t xml:space="preserve">, </w:t>
      </w:r>
      <w:r w:rsidRPr="00506B8C">
        <w:rPr>
          <w:rFonts w:ascii="Sylfaen" w:hAnsi="Sylfaen" w:cs="Sylfaen"/>
          <w:color w:val="000000"/>
        </w:rPr>
        <w:t>აუნაზღაურდებათ</w:t>
      </w:r>
      <w:r w:rsidRPr="00506B8C">
        <w:rPr>
          <w:color w:val="000000"/>
        </w:rPr>
        <w:t xml:space="preserve"> </w:t>
      </w:r>
      <w:r w:rsidRPr="00506B8C">
        <w:rPr>
          <w:rFonts w:ascii="Sylfaen" w:hAnsi="Sylfaen" w:cs="Sylfaen"/>
          <w:color w:val="000000"/>
        </w:rPr>
        <w:t>ტრანსპორტირების</w:t>
      </w:r>
      <w:r w:rsidRPr="00506B8C">
        <w:rPr>
          <w:color w:val="000000"/>
        </w:rPr>
        <w:t>/</w:t>
      </w:r>
      <w:r w:rsidRPr="00506B8C">
        <w:rPr>
          <w:rFonts w:ascii="Sylfaen" w:hAnsi="Sylfaen" w:cs="Sylfaen"/>
          <w:color w:val="000000"/>
        </w:rPr>
        <w:t>საცხოვრებლის</w:t>
      </w:r>
      <w:r w:rsidRPr="00506B8C">
        <w:rPr>
          <w:color w:val="000000"/>
        </w:rPr>
        <w:t xml:space="preserve"> </w:t>
      </w:r>
      <w:r w:rsidRPr="00506B8C">
        <w:rPr>
          <w:rFonts w:ascii="Sylfaen" w:hAnsi="Sylfaen" w:cs="Sylfaen"/>
          <w:color w:val="000000"/>
        </w:rPr>
        <w:t>ხარჯი</w:t>
      </w:r>
      <w:r w:rsidRPr="00506B8C">
        <w:rPr>
          <w:color w:val="000000"/>
        </w:rPr>
        <w:t>;</w:t>
      </w:r>
    </w:p>
    <w:p w14:paraId="653A573A" w14:textId="77777777" w:rsidR="00482CE0" w:rsidRPr="00506B8C" w:rsidRDefault="00482CE0"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left="180"/>
        <w:jc w:val="both"/>
        <w:rPr>
          <w:rFonts w:ascii="Sylfaen" w:hAnsi="Sylfaen"/>
          <w:lang w:val="ka-GE"/>
        </w:rPr>
      </w:pPr>
      <w:r w:rsidRPr="00506B8C">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506B8C">
        <w:rPr>
          <w:rFonts w:ascii="Sylfaen" w:hAnsi="Sylfaen" w:cs="Sylfaen"/>
          <w:lang w:val="ka-GE"/>
        </w:rPr>
        <w:t xml:space="preserve"> - 51, 7%, </w:t>
      </w:r>
      <w:r w:rsidRPr="00506B8C">
        <w:rPr>
          <w:rFonts w:ascii="Sylfaen" w:hAnsi="Sylfaen"/>
          <w:lang w:val="ka-GE"/>
        </w:rPr>
        <w:t>235 განმცხადებლის განაცხადის განხილვა დასრულდება 2018 წელს;</w:t>
      </w:r>
    </w:p>
    <w:p w14:paraId="0A31471B" w14:textId="77777777" w:rsidR="00482CE0" w:rsidRPr="00506B8C" w:rsidRDefault="00482CE0"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left="180"/>
        <w:jc w:val="both"/>
        <w:rPr>
          <w:color w:val="000000"/>
        </w:rPr>
      </w:pPr>
    </w:p>
    <w:p w14:paraId="1F819407" w14:textId="77777777" w:rsidR="00482CE0" w:rsidRPr="00506B8C" w:rsidRDefault="00482CE0" w:rsidP="00501D95">
      <w:pPr>
        <w:numPr>
          <w:ilvl w:val="0"/>
          <w:numId w:val="152"/>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color w:val="000000"/>
        </w:rPr>
      </w:pPr>
      <w:r w:rsidRPr="00506B8C">
        <w:rPr>
          <w:rFonts w:ascii="Sylfaen" w:hAnsi="Sylfaen" w:cs="Sylfaen"/>
          <w:color w:val="000000"/>
          <w:lang w:val="ka-GE"/>
        </w:rPr>
        <w:t xml:space="preserve">  </w:t>
      </w:r>
      <w:r w:rsidRPr="00506B8C">
        <w:rPr>
          <w:rFonts w:ascii="Sylfaen" w:hAnsi="Sylfaen" w:cs="Sylfaen"/>
          <w:color w:val="000000"/>
        </w:rPr>
        <w:t>საბაზისო</w:t>
      </w:r>
      <w:r w:rsidRPr="00506B8C">
        <w:rPr>
          <w:color w:val="000000"/>
        </w:rPr>
        <w:t xml:space="preserve"> </w:t>
      </w:r>
      <w:r w:rsidRPr="00506B8C">
        <w:rPr>
          <w:rFonts w:ascii="Sylfaen" w:hAnsi="Sylfaen" w:cs="Sylfaen"/>
          <w:color w:val="000000"/>
        </w:rPr>
        <w:t>მაჩვენებელი</w:t>
      </w:r>
      <w:r w:rsidRPr="00506B8C">
        <w:rPr>
          <w:color w:val="000000"/>
        </w:rPr>
        <w:t xml:space="preserve"> - </w:t>
      </w:r>
      <w:r w:rsidRPr="00506B8C">
        <w:rPr>
          <w:rFonts w:ascii="Sylfaen" w:hAnsi="Sylfaen" w:cs="Sylfaen"/>
          <w:color w:val="000000"/>
        </w:rPr>
        <w:t>ჩატარდა</w:t>
      </w:r>
      <w:r w:rsidRPr="00506B8C">
        <w:rPr>
          <w:color w:val="000000"/>
        </w:rPr>
        <w:t xml:space="preserve"> 4 </w:t>
      </w:r>
      <w:r w:rsidRPr="00506B8C">
        <w:rPr>
          <w:rFonts w:ascii="Sylfaen" w:hAnsi="Sylfaen" w:cs="Sylfaen"/>
          <w:color w:val="000000"/>
        </w:rPr>
        <w:t>საინფორმაციო</w:t>
      </w:r>
      <w:r w:rsidRPr="00506B8C">
        <w:rPr>
          <w:color w:val="000000"/>
        </w:rPr>
        <w:t xml:space="preserve"> </w:t>
      </w:r>
      <w:r w:rsidRPr="00506B8C">
        <w:rPr>
          <w:rFonts w:ascii="Sylfaen" w:hAnsi="Sylfaen" w:cs="Sylfaen"/>
          <w:color w:val="000000"/>
        </w:rPr>
        <w:t>კამპანია</w:t>
      </w:r>
      <w:r w:rsidRPr="00506B8C">
        <w:rPr>
          <w:color w:val="000000"/>
        </w:rPr>
        <w:t xml:space="preserve"> </w:t>
      </w:r>
      <w:r w:rsidRPr="00506B8C">
        <w:rPr>
          <w:rFonts w:ascii="Sylfaen" w:hAnsi="Sylfaen" w:cs="Sylfaen"/>
          <w:color w:val="000000"/>
        </w:rPr>
        <w:t>საარსებო</w:t>
      </w:r>
      <w:r w:rsidRPr="00506B8C">
        <w:rPr>
          <w:color w:val="000000"/>
        </w:rPr>
        <w:t xml:space="preserve"> </w:t>
      </w:r>
      <w:r w:rsidRPr="00506B8C">
        <w:rPr>
          <w:rFonts w:ascii="Sylfaen" w:hAnsi="Sylfaen" w:cs="Sylfaen"/>
          <w:color w:val="000000"/>
        </w:rPr>
        <w:t>წყაროების</w:t>
      </w:r>
      <w:r w:rsidRPr="00506B8C">
        <w:rPr>
          <w:color w:val="000000"/>
        </w:rPr>
        <w:t xml:space="preserve"> </w:t>
      </w:r>
      <w:r w:rsidRPr="00506B8C">
        <w:rPr>
          <w:rFonts w:ascii="Sylfaen" w:hAnsi="Sylfaen" w:cs="Sylfaen"/>
          <w:color w:val="000000"/>
        </w:rPr>
        <w:t>პროგრამების</w:t>
      </w:r>
      <w:r w:rsidRPr="00506B8C">
        <w:rPr>
          <w:color w:val="000000"/>
        </w:rPr>
        <w:t xml:space="preserve"> </w:t>
      </w:r>
      <w:r w:rsidRPr="00506B8C">
        <w:rPr>
          <w:rFonts w:ascii="Sylfaen" w:hAnsi="Sylfaen" w:cs="Sylfaen"/>
          <w:color w:val="000000"/>
        </w:rPr>
        <w:t>და</w:t>
      </w:r>
      <w:r w:rsidRPr="00506B8C">
        <w:rPr>
          <w:color w:val="000000"/>
        </w:rPr>
        <w:t xml:space="preserve"> </w:t>
      </w:r>
      <w:r w:rsidRPr="00506B8C">
        <w:rPr>
          <w:rFonts w:ascii="Sylfaen" w:hAnsi="Sylfaen" w:cs="Sylfaen"/>
          <w:color w:val="000000"/>
        </w:rPr>
        <w:t>მათი</w:t>
      </w:r>
      <w:r w:rsidRPr="00506B8C">
        <w:rPr>
          <w:color w:val="000000"/>
        </w:rPr>
        <w:t xml:space="preserve"> </w:t>
      </w:r>
      <w:r w:rsidRPr="00506B8C">
        <w:rPr>
          <w:rFonts w:ascii="Sylfaen" w:hAnsi="Sylfaen" w:cs="Sylfaen"/>
          <w:color w:val="000000"/>
        </w:rPr>
        <w:t>მიმწოდებლების</w:t>
      </w:r>
      <w:r w:rsidRPr="00506B8C">
        <w:rPr>
          <w:color w:val="000000"/>
        </w:rPr>
        <w:t xml:space="preserve"> </w:t>
      </w:r>
      <w:r w:rsidRPr="00506B8C">
        <w:rPr>
          <w:rFonts w:ascii="Sylfaen" w:hAnsi="Sylfaen" w:cs="Sylfaen"/>
          <w:color w:val="000000"/>
        </w:rPr>
        <w:t>შესახებ</w:t>
      </w:r>
      <w:r w:rsidRPr="00506B8C">
        <w:rPr>
          <w:color w:val="000000"/>
        </w:rPr>
        <w:t xml:space="preserve">, </w:t>
      </w:r>
      <w:r w:rsidRPr="00506B8C">
        <w:rPr>
          <w:rFonts w:ascii="Sylfaen" w:hAnsi="Sylfaen" w:cs="Sylfaen"/>
          <w:color w:val="000000"/>
        </w:rPr>
        <w:t>რომლითაც</w:t>
      </w:r>
      <w:r w:rsidRPr="00506B8C">
        <w:rPr>
          <w:color w:val="000000"/>
        </w:rPr>
        <w:t xml:space="preserve"> </w:t>
      </w:r>
      <w:r w:rsidRPr="00506B8C">
        <w:rPr>
          <w:rFonts w:ascii="Sylfaen" w:hAnsi="Sylfaen" w:cs="Sylfaen"/>
          <w:color w:val="000000"/>
        </w:rPr>
        <w:t>ისარგებლა</w:t>
      </w:r>
      <w:r w:rsidRPr="00506B8C">
        <w:rPr>
          <w:color w:val="000000"/>
        </w:rPr>
        <w:t xml:space="preserve"> 230 000-</w:t>
      </w:r>
      <w:r w:rsidRPr="00506B8C">
        <w:rPr>
          <w:rFonts w:ascii="Sylfaen" w:hAnsi="Sylfaen" w:cs="Sylfaen"/>
          <w:color w:val="000000"/>
        </w:rPr>
        <w:t>მა</w:t>
      </w:r>
      <w:r w:rsidRPr="00506B8C">
        <w:rPr>
          <w:color w:val="000000"/>
        </w:rPr>
        <w:t xml:space="preserve"> </w:t>
      </w:r>
      <w:r w:rsidRPr="00506B8C">
        <w:rPr>
          <w:rFonts w:ascii="Sylfaen" w:hAnsi="Sylfaen" w:cs="Sylfaen"/>
          <w:color w:val="000000"/>
        </w:rPr>
        <w:t>დენილმა</w:t>
      </w:r>
      <w:r w:rsidRPr="00506B8C">
        <w:rPr>
          <w:color w:val="000000"/>
        </w:rPr>
        <w:t>;</w:t>
      </w:r>
    </w:p>
    <w:p w14:paraId="49189361"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rPr>
      </w:pPr>
      <w:r w:rsidRPr="00506B8C">
        <w:rPr>
          <w:rFonts w:ascii="Sylfaen" w:hAnsi="Sylfaen" w:cs="Sylfaen"/>
          <w:color w:val="000000"/>
        </w:rPr>
        <w:t>მიზნობრივი</w:t>
      </w:r>
      <w:r w:rsidRPr="00506B8C">
        <w:rPr>
          <w:color w:val="000000"/>
        </w:rPr>
        <w:t xml:space="preserve"> </w:t>
      </w:r>
      <w:r w:rsidRPr="00506B8C">
        <w:rPr>
          <w:rFonts w:ascii="Sylfaen" w:hAnsi="Sylfaen" w:cs="Sylfaen"/>
          <w:color w:val="000000"/>
        </w:rPr>
        <w:t>მაჩვენებელი</w:t>
      </w:r>
      <w:r w:rsidRPr="00506B8C">
        <w:rPr>
          <w:color w:val="000000"/>
        </w:rPr>
        <w:t xml:space="preserve"> - </w:t>
      </w:r>
      <w:r w:rsidRPr="00506B8C">
        <w:rPr>
          <w:rFonts w:ascii="Sylfaen" w:hAnsi="Sylfaen" w:cs="Sylfaen"/>
          <w:color w:val="000000"/>
        </w:rPr>
        <w:t>მოეწყობა</w:t>
      </w:r>
      <w:r w:rsidRPr="00506B8C">
        <w:rPr>
          <w:color w:val="000000"/>
        </w:rPr>
        <w:t xml:space="preserve"> 4 </w:t>
      </w:r>
      <w:r w:rsidRPr="00506B8C">
        <w:rPr>
          <w:rFonts w:ascii="Sylfaen" w:hAnsi="Sylfaen" w:cs="Sylfaen"/>
          <w:color w:val="000000"/>
        </w:rPr>
        <w:t>საინფორმაციო</w:t>
      </w:r>
      <w:r w:rsidRPr="00506B8C">
        <w:rPr>
          <w:color w:val="000000"/>
        </w:rPr>
        <w:t xml:space="preserve"> </w:t>
      </w:r>
      <w:r w:rsidRPr="00506B8C">
        <w:rPr>
          <w:rFonts w:ascii="Sylfaen" w:hAnsi="Sylfaen" w:cs="Sylfaen"/>
          <w:color w:val="000000"/>
        </w:rPr>
        <w:t>კამპანია</w:t>
      </w:r>
      <w:r w:rsidRPr="00506B8C">
        <w:rPr>
          <w:color w:val="000000"/>
        </w:rPr>
        <w:t xml:space="preserve"> </w:t>
      </w:r>
      <w:r w:rsidRPr="00506B8C">
        <w:rPr>
          <w:rFonts w:ascii="Sylfaen" w:hAnsi="Sylfaen" w:cs="Sylfaen"/>
          <w:color w:val="000000"/>
        </w:rPr>
        <w:t>საარსებო</w:t>
      </w:r>
      <w:r w:rsidRPr="00506B8C">
        <w:rPr>
          <w:color w:val="000000"/>
        </w:rPr>
        <w:t xml:space="preserve"> </w:t>
      </w:r>
      <w:r w:rsidRPr="00506B8C">
        <w:rPr>
          <w:rFonts w:ascii="Sylfaen" w:hAnsi="Sylfaen" w:cs="Sylfaen"/>
          <w:color w:val="000000"/>
        </w:rPr>
        <w:t>წყაროების</w:t>
      </w:r>
      <w:r w:rsidRPr="00506B8C">
        <w:rPr>
          <w:color w:val="000000"/>
        </w:rPr>
        <w:t xml:space="preserve"> </w:t>
      </w:r>
      <w:r w:rsidRPr="00506B8C">
        <w:rPr>
          <w:rFonts w:ascii="Sylfaen" w:hAnsi="Sylfaen" w:cs="Sylfaen"/>
          <w:color w:val="000000"/>
        </w:rPr>
        <w:t>პროგრამების</w:t>
      </w:r>
      <w:r w:rsidRPr="00506B8C">
        <w:rPr>
          <w:color w:val="000000"/>
        </w:rPr>
        <w:t xml:space="preserve"> </w:t>
      </w:r>
      <w:r w:rsidRPr="00506B8C">
        <w:rPr>
          <w:rFonts w:ascii="Sylfaen" w:hAnsi="Sylfaen" w:cs="Sylfaen"/>
          <w:color w:val="000000"/>
        </w:rPr>
        <w:t>და</w:t>
      </w:r>
      <w:r w:rsidRPr="00506B8C">
        <w:rPr>
          <w:color w:val="000000"/>
        </w:rPr>
        <w:t xml:space="preserve"> </w:t>
      </w:r>
      <w:r w:rsidRPr="00506B8C">
        <w:rPr>
          <w:rFonts w:ascii="Sylfaen" w:hAnsi="Sylfaen" w:cs="Sylfaen"/>
          <w:color w:val="000000"/>
        </w:rPr>
        <w:t>მათი</w:t>
      </w:r>
      <w:r w:rsidRPr="00506B8C">
        <w:rPr>
          <w:color w:val="000000"/>
        </w:rPr>
        <w:t xml:space="preserve"> </w:t>
      </w:r>
      <w:r w:rsidRPr="00506B8C">
        <w:rPr>
          <w:rFonts w:ascii="Sylfaen" w:hAnsi="Sylfaen" w:cs="Sylfaen"/>
          <w:color w:val="000000"/>
        </w:rPr>
        <w:t>მიმწოდებლების</w:t>
      </w:r>
      <w:r w:rsidRPr="00506B8C">
        <w:rPr>
          <w:color w:val="000000"/>
        </w:rPr>
        <w:t xml:space="preserve"> </w:t>
      </w:r>
      <w:r w:rsidRPr="00506B8C">
        <w:rPr>
          <w:rFonts w:ascii="Sylfaen" w:hAnsi="Sylfaen" w:cs="Sylfaen"/>
          <w:color w:val="000000"/>
        </w:rPr>
        <w:t>შესახებ</w:t>
      </w:r>
    </w:p>
    <w:p w14:paraId="4EDACAFA"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rFonts w:ascii="Sylfaen" w:hAnsi="Sylfaen" w:cs="Sylfaen"/>
          <w:color w:val="000000"/>
          <w:lang w:val="ka-GE"/>
        </w:rPr>
      </w:pPr>
      <w:r w:rsidRPr="00506B8C">
        <w:rPr>
          <w:rFonts w:ascii="Sylfaen" w:hAnsi="Sylfaen" w:cs="Sylfaen"/>
          <w:color w:val="000000"/>
        </w:rPr>
        <w:t>მიღწეული საბოლოო შედეგის შეფასების ინდიკატორი -</w:t>
      </w:r>
      <w:r w:rsidRPr="00506B8C">
        <w:rPr>
          <w:rFonts w:ascii="Sylfaen" w:hAnsi="Sylfaen"/>
          <w:color w:val="000000"/>
          <w:lang w:val="ka-GE"/>
        </w:rPr>
        <w:t xml:space="preserve"> </w:t>
      </w:r>
      <w:r w:rsidRPr="00506B8C">
        <w:rPr>
          <w:rFonts w:ascii="Sylfaen" w:hAnsi="Sylfaen" w:cs="Sylfaen"/>
          <w:color w:val="000000"/>
        </w:rPr>
        <w:t>ჩატარდა</w:t>
      </w:r>
      <w:r w:rsidRPr="00506B8C">
        <w:rPr>
          <w:color w:val="000000"/>
        </w:rPr>
        <w:t xml:space="preserve"> 4</w:t>
      </w:r>
      <w:r w:rsidRPr="00506B8C">
        <w:rPr>
          <w:rFonts w:ascii="Sylfaen" w:hAnsi="Sylfaen"/>
          <w:color w:val="000000"/>
          <w:lang w:val="ka-GE"/>
        </w:rPr>
        <w:t xml:space="preserve"> </w:t>
      </w:r>
      <w:r w:rsidRPr="00506B8C">
        <w:rPr>
          <w:rFonts w:ascii="Sylfaen" w:hAnsi="Sylfaen" w:cs="Sylfaen"/>
          <w:color w:val="000000"/>
        </w:rPr>
        <w:t>საინფორმაციო</w:t>
      </w:r>
      <w:r w:rsidRPr="00506B8C">
        <w:rPr>
          <w:color w:val="000000"/>
        </w:rPr>
        <w:t xml:space="preserve"> </w:t>
      </w:r>
      <w:r w:rsidRPr="00506B8C">
        <w:rPr>
          <w:rFonts w:ascii="Sylfaen" w:hAnsi="Sylfaen" w:cs="Sylfaen"/>
          <w:color w:val="000000"/>
        </w:rPr>
        <w:t>კამპანია</w:t>
      </w:r>
      <w:r w:rsidRPr="00506B8C">
        <w:rPr>
          <w:color w:val="000000"/>
        </w:rPr>
        <w:t xml:space="preserve"> </w:t>
      </w:r>
      <w:r w:rsidRPr="00506B8C">
        <w:rPr>
          <w:rFonts w:ascii="Sylfaen" w:hAnsi="Sylfaen" w:cs="Sylfaen"/>
          <w:color w:val="000000"/>
        </w:rPr>
        <w:t>საარსებო</w:t>
      </w:r>
      <w:r w:rsidRPr="00506B8C">
        <w:rPr>
          <w:color w:val="000000"/>
        </w:rPr>
        <w:t xml:space="preserve"> </w:t>
      </w:r>
      <w:r w:rsidRPr="00506B8C">
        <w:rPr>
          <w:rFonts w:ascii="Sylfaen" w:hAnsi="Sylfaen" w:cs="Sylfaen"/>
          <w:color w:val="000000"/>
        </w:rPr>
        <w:t>წყაროების</w:t>
      </w:r>
      <w:r w:rsidRPr="00506B8C">
        <w:rPr>
          <w:color w:val="000000"/>
        </w:rPr>
        <w:t xml:space="preserve"> </w:t>
      </w:r>
      <w:r w:rsidRPr="00506B8C">
        <w:rPr>
          <w:rFonts w:ascii="Sylfaen" w:hAnsi="Sylfaen" w:cs="Sylfaen"/>
          <w:color w:val="000000"/>
        </w:rPr>
        <w:t>პროგრამების</w:t>
      </w:r>
      <w:r w:rsidRPr="00506B8C">
        <w:rPr>
          <w:color w:val="000000"/>
        </w:rPr>
        <w:t xml:space="preserve"> </w:t>
      </w:r>
      <w:r w:rsidRPr="00506B8C">
        <w:rPr>
          <w:rFonts w:ascii="Sylfaen" w:hAnsi="Sylfaen" w:cs="Sylfaen"/>
          <w:color w:val="000000"/>
        </w:rPr>
        <w:t>და</w:t>
      </w:r>
      <w:r w:rsidRPr="00506B8C">
        <w:rPr>
          <w:color w:val="000000"/>
        </w:rPr>
        <w:t xml:space="preserve"> </w:t>
      </w:r>
      <w:r w:rsidRPr="00506B8C">
        <w:rPr>
          <w:rFonts w:ascii="Sylfaen" w:hAnsi="Sylfaen" w:cs="Sylfaen"/>
          <w:color w:val="000000"/>
        </w:rPr>
        <w:t>მათი</w:t>
      </w:r>
      <w:r w:rsidRPr="00506B8C">
        <w:rPr>
          <w:color w:val="000000"/>
        </w:rPr>
        <w:t xml:space="preserve"> </w:t>
      </w:r>
      <w:r w:rsidRPr="00506B8C">
        <w:rPr>
          <w:rFonts w:ascii="Sylfaen" w:hAnsi="Sylfaen" w:cs="Sylfaen"/>
          <w:color w:val="000000"/>
        </w:rPr>
        <w:t>მიმწოდებლების</w:t>
      </w:r>
      <w:r w:rsidRPr="00506B8C">
        <w:rPr>
          <w:color w:val="000000"/>
        </w:rPr>
        <w:t xml:space="preserve"> </w:t>
      </w:r>
      <w:r w:rsidRPr="00506B8C">
        <w:rPr>
          <w:rFonts w:ascii="Sylfaen" w:hAnsi="Sylfaen" w:cs="Sylfaen"/>
          <w:color w:val="000000"/>
        </w:rPr>
        <w:t>შესახებ</w:t>
      </w:r>
      <w:r w:rsidRPr="00506B8C">
        <w:rPr>
          <w:rFonts w:ascii="Sylfaen" w:hAnsi="Sylfaen" w:cs="Sylfaen"/>
          <w:color w:val="000000"/>
          <w:lang w:val="ka-GE"/>
        </w:rPr>
        <w:t>;</w:t>
      </w:r>
    </w:p>
    <w:p w14:paraId="3AA9B163"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color w:val="000000"/>
        </w:rPr>
      </w:pPr>
    </w:p>
    <w:p w14:paraId="1B06F144" w14:textId="77777777" w:rsidR="00482CE0" w:rsidRPr="00506B8C" w:rsidRDefault="00482CE0" w:rsidP="00501D95">
      <w:pPr>
        <w:numPr>
          <w:ilvl w:val="0"/>
          <w:numId w:val="152"/>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color w:val="000000"/>
        </w:rPr>
      </w:pPr>
      <w:r w:rsidRPr="00506B8C">
        <w:rPr>
          <w:rFonts w:ascii="Sylfaen" w:hAnsi="Sylfaen" w:cs="Sylfaen"/>
          <w:color w:val="000000"/>
          <w:lang w:val="ka-GE"/>
        </w:rPr>
        <w:t xml:space="preserve">  </w:t>
      </w:r>
      <w:r w:rsidRPr="00506B8C">
        <w:rPr>
          <w:rFonts w:ascii="Sylfaen" w:hAnsi="Sylfaen" w:cs="Sylfaen"/>
          <w:color w:val="000000"/>
        </w:rPr>
        <w:t>საბაზისო</w:t>
      </w:r>
      <w:r w:rsidRPr="00506B8C">
        <w:rPr>
          <w:color w:val="000000"/>
        </w:rPr>
        <w:t xml:space="preserve"> </w:t>
      </w:r>
      <w:r w:rsidRPr="00506B8C">
        <w:rPr>
          <w:rFonts w:ascii="Sylfaen" w:hAnsi="Sylfaen" w:cs="Sylfaen"/>
          <w:color w:val="000000"/>
        </w:rPr>
        <w:t>მაჩვენებელი</w:t>
      </w:r>
      <w:r w:rsidRPr="00506B8C">
        <w:rPr>
          <w:color w:val="000000"/>
        </w:rPr>
        <w:t xml:space="preserve"> - 2016 </w:t>
      </w:r>
      <w:r w:rsidRPr="00506B8C">
        <w:rPr>
          <w:rFonts w:ascii="Sylfaen" w:hAnsi="Sylfaen" w:cs="Sylfaen"/>
          <w:color w:val="000000"/>
        </w:rPr>
        <w:t>წელს</w:t>
      </w:r>
      <w:r w:rsidRPr="00506B8C">
        <w:rPr>
          <w:color w:val="000000"/>
        </w:rPr>
        <w:t xml:space="preserve"> „</w:t>
      </w:r>
      <w:r w:rsidRPr="00506B8C">
        <w:rPr>
          <w:rFonts w:ascii="Sylfaen" w:hAnsi="Sylfaen" w:cs="Sylfaen"/>
          <w:color w:val="000000"/>
        </w:rPr>
        <w:t>აგროდაზღვევის</w:t>
      </w:r>
      <w:r w:rsidRPr="00506B8C">
        <w:rPr>
          <w:color w:val="000000"/>
        </w:rPr>
        <w:t xml:space="preserve">“ </w:t>
      </w:r>
      <w:r w:rsidRPr="00506B8C">
        <w:rPr>
          <w:rFonts w:ascii="Sylfaen" w:hAnsi="Sylfaen" w:cs="Sylfaen"/>
          <w:color w:val="000000"/>
        </w:rPr>
        <w:t>სახელმწიფო</w:t>
      </w:r>
      <w:r w:rsidRPr="00506B8C">
        <w:rPr>
          <w:color w:val="000000"/>
        </w:rPr>
        <w:t xml:space="preserve"> </w:t>
      </w:r>
      <w:r w:rsidRPr="00506B8C">
        <w:rPr>
          <w:rFonts w:ascii="Sylfaen" w:hAnsi="Sylfaen" w:cs="Sylfaen"/>
          <w:color w:val="000000"/>
        </w:rPr>
        <w:t>პროგრამით</w:t>
      </w:r>
      <w:r w:rsidRPr="00506B8C">
        <w:rPr>
          <w:color w:val="000000"/>
        </w:rPr>
        <w:t xml:space="preserve"> </w:t>
      </w:r>
      <w:r w:rsidRPr="00506B8C">
        <w:rPr>
          <w:rFonts w:ascii="Sylfaen" w:hAnsi="Sylfaen" w:cs="Sylfaen"/>
          <w:color w:val="000000"/>
        </w:rPr>
        <w:t>ისარგებლა</w:t>
      </w:r>
      <w:r w:rsidRPr="00506B8C">
        <w:rPr>
          <w:color w:val="000000"/>
        </w:rPr>
        <w:t xml:space="preserve"> 240 </w:t>
      </w:r>
      <w:r w:rsidRPr="00506B8C">
        <w:rPr>
          <w:rFonts w:ascii="Sylfaen" w:hAnsi="Sylfaen" w:cs="Sylfaen"/>
          <w:color w:val="000000"/>
        </w:rPr>
        <w:t>დევნილმა</w:t>
      </w:r>
      <w:r w:rsidRPr="00506B8C">
        <w:rPr>
          <w:color w:val="000000"/>
        </w:rPr>
        <w:t xml:space="preserve"> </w:t>
      </w:r>
      <w:r w:rsidRPr="00506B8C">
        <w:rPr>
          <w:rFonts w:ascii="Sylfaen" w:hAnsi="Sylfaen" w:cs="Sylfaen"/>
          <w:color w:val="000000"/>
        </w:rPr>
        <w:t>ოჯახმა</w:t>
      </w:r>
      <w:r w:rsidRPr="00506B8C">
        <w:rPr>
          <w:color w:val="000000"/>
        </w:rPr>
        <w:t>;</w:t>
      </w:r>
    </w:p>
    <w:p w14:paraId="7462906C" w14:textId="77777777" w:rsidR="00482CE0" w:rsidRPr="00506B8C" w:rsidRDefault="00482CE0"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ind w:left="180"/>
        <w:jc w:val="both"/>
        <w:rPr>
          <w:color w:val="000000"/>
        </w:rPr>
      </w:pPr>
      <w:r w:rsidRPr="00506B8C">
        <w:rPr>
          <w:rFonts w:ascii="Sylfaen" w:hAnsi="Sylfaen" w:cs="Sylfaen"/>
          <w:color w:val="000000"/>
        </w:rPr>
        <w:t>მიზნობრივი</w:t>
      </w:r>
      <w:r w:rsidRPr="00506B8C">
        <w:rPr>
          <w:color w:val="000000"/>
        </w:rPr>
        <w:t xml:space="preserve"> </w:t>
      </w:r>
      <w:r w:rsidRPr="00506B8C">
        <w:rPr>
          <w:rFonts w:ascii="Sylfaen" w:hAnsi="Sylfaen" w:cs="Sylfaen"/>
          <w:color w:val="000000"/>
        </w:rPr>
        <w:t>მაჩვენებელი</w:t>
      </w:r>
      <w:r w:rsidRPr="00506B8C">
        <w:rPr>
          <w:color w:val="000000"/>
        </w:rPr>
        <w:t xml:space="preserve"> - „</w:t>
      </w:r>
      <w:r w:rsidRPr="00506B8C">
        <w:rPr>
          <w:rFonts w:ascii="Sylfaen" w:hAnsi="Sylfaen" w:cs="Sylfaen"/>
          <w:color w:val="000000"/>
        </w:rPr>
        <w:t>აგროდაზღვევის</w:t>
      </w:r>
      <w:r w:rsidRPr="00506B8C">
        <w:rPr>
          <w:color w:val="000000"/>
        </w:rPr>
        <w:t xml:space="preserve">“ </w:t>
      </w:r>
      <w:r w:rsidRPr="00506B8C">
        <w:rPr>
          <w:rFonts w:ascii="Sylfaen" w:hAnsi="Sylfaen" w:cs="Sylfaen"/>
          <w:color w:val="000000"/>
        </w:rPr>
        <w:t>სახელმწიფო</w:t>
      </w:r>
      <w:r w:rsidRPr="00506B8C">
        <w:rPr>
          <w:color w:val="000000"/>
        </w:rPr>
        <w:t xml:space="preserve"> </w:t>
      </w:r>
      <w:r w:rsidRPr="00506B8C">
        <w:rPr>
          <w:rFonts w:ascii="Sylfaen" w:hAnsi="Sylfaen" w:cs="Sylfaen"/>
          <w:color w:val="000000"/>
        </w:rPr>
        <w:t>პროგრამით</w:t>
      </w:r>
      <w:r w:rsidRPr="00506B8C">
        <w:rPr>
          <w:color w:val="000000"/>
        </w:rPr>
        <w:t xml:space="preserve"> </w:t>
      </w:r>
      <w:r w:rsidRPr="00506B8C">
        <w:rPr>
          <w:rFonts w:ascii="Sylfaen" w:hAnsi="Sylfaen" w:cs="Sylfaen"/>
          <w:color w:val="000000"/>
        </w:rPr>
        <w:t>ისარგებლებს</w:t>
      </w:r>
      <w:r w:rsidRPr="00506B8C">
        <w:rPr>
          <w:color w:val="000000"/>
        </w:rPr>
        <w:t xml:space="preserve"> 350-</w:t>
      </w:r>
      <w:r w:rsidRPr="00506B8C">
        <w:rPr>
          <w:rFonts w:ascii="Sylfaen" w:hAnsi="Sylfaen" w:cs="Sylfaen"/>
          <w:color w:val="000000"/>
        </w:rPr>
        <w:t>მდე</w:t>
      </w:r>
      <w:r w:rsidRPr="00506B8C">
        <w:rPr>
          <w:color w:val="000000"/>
        </w:rPr>
        <w:t xml:space="preserve"> </w:t>
      </w:r>
      <w:r w:rsidRPr="00506B8C">
        <w:rPr>
          <w:rFonts w:ascii="Sylfaen" w:hAnsi="Sylfaen" w:cs="Sylfaen"/>
          <w:color w:val="000000"/>
        </w:rPr>
        <w:t>დევნილი</w:t>
      </w:r>
      <w:r w:rsidRPr="00506B8C">
        <w:rPr>
          <w:color w:val="000000"/>
        </w:rPr>
        <w:t xml:space="preserve"> </w:t>
      </w:r>
      <w:r w:rsidRPr="00506B8C">
        <w:rPr>
          <w:rFonts w:ascii="Sylfaen" w:hAnsi="Sylfaen" w:cs="Sylfaen"/>
          <w:color w:val="000000"/>
        </w:rPr>
        <w:t>ოჯახი</w:t>
      </w:r>
      <w:r w:rsidRPr="00506B8C">
        <w:rPr>
          <w:color w:val="000000"/>
        </w:rPr>
        <w:t>;</w:t>
      </w:r>
    </w:p>
    <w:p w14:paraId="044B6D75" w14:textId="77777777" w:rsidR="00482CE0" w:rsidRPr="00506B8C" w:rsidRDefault="00482CE0" w:rsidP="00501D95">
      <w:pPr>
        <w:ind w:left="180"/>
        <w:jc w:val="both"/>
        <w:rPr>
          <w:lang w:val="ka-GE"/>
        </w:rPr>
      </w:pPr>
      <w:r w:rsidRPr="00506B8C">
        <w:rPr>
          <w:rFonts w:ascii="Sylfaen" w:hAnsi="Sylfaen" w:cs="Sylfaen"/>
        </w:rPr>
        <w:t>მიღწეული საბოლოო შედეგის შეფასების ინდიკატორი -</w:t>
      </w:r>
      <w:r w:rsidRPr="00506B8C">
        <w:rPr>
          <w:rFonts w:ascii="Sylfaen" w:hAnsi="Sylfaen" w:cs="Sylfaen"/>
          <w:lang w:val="ka-GE"/>
        </w:rPr>
        <w:t xml:space="preserve"> პროგრამა არ განხორციელდა</w:t>
      </w:r>
    </w:p>
    <w:p w14:paraId="5CB2DC79" w14:textId="77777777" w:rsidR="00482CE0" w:rsidRPr="00506B8C" w:rsidRDefault="00482CE0" w:rsidP="00501D95">
      <w:pPr>
        <w:ind w:left="180"/>
        <w:jc w:val="both"/>
      </w:pPr>
      <w:r w:rsidRPr="00506B8C">
        <w:rPr>
          <w:rFonts w:ascii="Sylfaen" w:hAnsi="Sylfaen" w:cs="Sylfaen"/>
        </w:rPr>
        <w:lastRenderedPageBreak/>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506B8C">
        <w:rPr>
          <w:rFonts w:ascii="Sylfaen" w:hAnsi="Sylfaen" w:cs="Sylfaen"/>
          <w:lang w:val="ka-GE"/>
        </w:rPr>
        <w:t xml:space="preserve"> - 2016 წელს აღნიშნული  პროგრამა მიმდინარეობდა საპილოტე რეჟიმში. იქიდან გამომდინარე, რომ დევნილთა ჩართულობა და მომართვიანობის დონე იყო დაბალი, დამატებითი სუბსიდირება სააგენტოს მხრიდან 2017 წელს აღარ გაგრძელებულა.</w:t>
      </w:r>
    </w:p>
    <w:p w14:paraId="54C0E5EC" w14:textId="77777777" w:rsidR="008C6BEA" w:rsidRPr="00506B8C" w:rsidRDefault="008C6BEA" w:rsidP="00501D95">
      <w:pPr>
        <w:pStyle w:val="Default"/>
        <w:tabs>
          <w:tab w:val="left" w:pos="270"/>
        </w:tabs>
        <w:ind w:left="180"/>
        <w:jc w:val="both"/>
        <w:rPr>
          <w:sz w:val="22"/>
          <w:szCs w:val="22"/>
          <w:highlight w:val="yellow"/>
          <w:lang w:val="ka-GE"/>
        </w:rPr>
      </w:pPr>
    </w:p>
    <w:p w14:paraId="07417205" w14:textId="77777777" w:rsidR="008F7ED2" w:rsidRPr="00506B8C" w:rsidRDefault="008F7ED2" w:rsidP="008C08DB">
      <w:pPr>
        <w:pStyle w:val="abzacixml"/>
      </w:pPr>
      <w:r w:rsidRPr="00506B8C">
        <w:t>7.5 იძულებით გადაადგილებული პირების მხარდაჭერა (პროგრამული კოდი - 25 06)</w:t>
      </w:r>
    </w:p>
    <w:p w14:paraId="74BFD0C7" w14:textId="77777777" w:rsidR="008F7ED2" w:rsidRPr="00506B8C" w:rsidRDefault="008F7ED2" w:rsidP="008C08DB">
      <w:pPr>
        <w:pStyle w:val="abzacixml"/>
      </w:pPr>
    </w:p>
    <w:p w14:paraId="7DB94D83" w14:textId="77777777" w:rsidR="008F7ED2" w:rsidRPr="00506B8C" w:rsidRDefault="008F7ED2" w:rsidP="008C08DB">
      <w:pPr>
        <w:pStyle w:val="abzacixml"/>
      </w:pPr>
      <w:r w:rsidRPr="00506B8C">
        <w:t>პროგრამის განმახორციელებელი:</w:t>
      </w:r>
    </w:p>
    <w:p w14:paraId="48DF9818" w14:textId="77777777" w:rsidR="008F7ED2" w:rsidRPr="00506B8C" w:rsidRDefault="008F7ED2" w:rsidP="00501D95">
      <w:pPr>
        <w:numPr>
          <w:ilvl w:val="0"/>
          <w:numId w:val="44"/>
        </w:numPr>
        <w:autoSpaceDE w:val="0"/>
        <w:autoSpaceDN w:val="0"/>
        <w:adjustRightInd w:val="0"/>
        <w:spacing w:after="0" w:line="240" w:lineRule="auto"/>
        <w:ind w:left="180"/>
        <w:jc w:val="both"/>
        <w:rPr>
          <w:rFonts w:ascii="Sylfaen" w:hAnsi="Sylfaen" w:cs="Arial-BoldMT"/>
          <w:bCs/>
        </w:rPr>
      </w:pPr>
      <w:r w:rsidRPr="00506B8C">
        <w:rPr>
          <w:rFonts w:ascii="Sylfaen" w:hAnsi="Sylfaen" w:cs="Sylfaen"/>
        </w:rPr>
        <w:t>სსიპ - საქართველოს მუნიციპალური განვითარების ფონდი.</w:t>
      </w:r>
    </w:p>
    <w:p w14:paraId="44DAB426" w14:textId="77777777" w:rsidR="008F7ED2" w:rsidRPr="00506B8C" w:rsidRDefault="008F7ED2" w:rsidP="008C08DB">
      <w:pPr>
        <w:pStyle w:val="abzacixml"/>
      </w:pPr>
    </w:p>
    <w:p w14:paraId="153DF112" w14:textId="77777777" w:rsidR="008F7ED2" w:rsidRPr="00506B8C" w:rsidRDefault="008F7ED2" w:rsidP="008C08DB">
      <w:pPr>
        <w:pStyle w:val="abzacixml"/>
        <w:numPr>
          <w:ilvl w:val="0"/>
          <w:numId w:val="45"/>
        </w:numPr>
      </w:pPr>
      <w:r w:rsidRPr="00506B8C">
        <w:t>დასრულდა რამდენიმე გარდამავალ ხელშეკრულებაზე საბოლოო ანგარსწორება.</w:t>
      </w:r>
    </w:p>
    <w:p w14:paraId="0455FC29" w14:textId="77777777" w:rsidR="004C6FF7" w:rsidRPr="00506B8C" w:rsidRDefault="004C6FF7" w:rsidP="00501D95">
      <w:pPr>
        <w:ind w:left="180"/>
        <w:jc w:val="center"/>
        <w:rPr>
          <w:rFonts w:ascii="Sylfaen" w:hAnsi="Sylfaen"/>
          <w:highlight w:val="yellow"/>
          <w:lang w:val="ka-GE"/>
        </w:rPr>
      </w:pPr>
    </w:p>
    <w:p w14:paraId="71B76258" w14:textId="77777777" w:rsidR="009B2256" w:rsidRPr="00506B8C" w:rsidRDefault="009B2256" w:rsidP="00501D95">
      <w:pPr>
        <w:spacing w:line="240" w:lineRule="auto"/>
        <w:ind w:left="180" w:right="-900"/>
        <w:jc w:val="center"/>
        <w:rPr>
          <w:rFonts w:ascii="Sylfaen" w:hAnsi="Sylfaen" w:cs="Sylfaen"/>
          <w:highlight w:val="yellow"/>
          <w:lang w:val="ka-GE"/>
        </w:rPr>
      </w:pPr>
    </w:p>
    <w:p w14:paraId="2344C5AD" w14:textId="77777777" w:rsidR="009B2256" w:rsidRDefault="009B2256" w:rsidP="00501D95">
      <w:pPr>
        <w:spacing w:line="240" w:lineRule="auto"/>
        <w:ind w:left="180" w:right="-900"/>
        <w:jc w:val="center"/>
        <w:rPr>
          <w:rFonts w:ascii="Sylfaen" w:hAnsi="Sylfaen" w:cs="Sylfaen"/>
          <w:highlight w:val="yellow"/>
          <w:lang w:val="ka-GE"/>
        </w:rPr>
      </w:pPr>
    </w:p>
    <w:p w14:paraId="2060537E" w14:textId="77777777" w:rsidR="00506B8C" w:rsidRDefault="00506B8C" w:rsidP="00501D95">
      <w:pPr>
        <w:spacing w:line="240" w:lineRule="auto"/>
        <w:ind w:left="180" w:right="-900"/>
        <w:jc w:val="center"/>
        <w:rPr>
          <w:rFonts w:ascii="Sylfaen" w:hAnsi="Sylfaen" w:cs="Sylfaen"/>
          <w:highlight w:val="yellow"/>
          <w:lang w:val="ka-GE"/>
        </w:rPr>
      </w:pPr>
    </w:p>
    <w:p w14:paraId="2A6FD3DA" w14:textId="77777777" w:rsidR="00506B8C" w:rsidRDefault="00506B8C" w:rsidP="00501D95">
      <w:pPr>
        <w:spacing w:line="240" w:lineRule="auto"/>
        <w:ind w:left="180" w:right="-900"/>
        <w:jc w:val="center"/>
        <w:rPr>
          <w:rFonts w:ascii="Sylfaen" w:hAnsi="Sylfaen" w:cs="Sylfaen"/>
          <w:highlight w:val="yellow"/>
          <w:lang w:val="ka-GE"/>
        </w:rPr>
      </w:pPr>
    </w:p>
    <w:p w14:paraId="1F1F2C30" w14:textId="77777777" w:rsidR="00506B8C" w:rsidRDefault="00506B8C" w:rsidP="00501D95">
      <w:pPr>
        <w:spacing w:line="240" w:lineRule="auto"/>
        <w:ind w:left="180" w:right="-900"/>
        <w:jc w:val="center"/>
        <w:rPr>
          <w:rFonts w:ascii="Sylfaen" w:hAnsi="Sylfaen" w:cs="Sylfaen"/>
          <w:highlight w:val="yellow"/>
          <w:lang w:val="ka-GE"/>
        </w:rPr>
      </w:pPr>
    </w:p>
    <w:p w14:paraId="09EEE6B0" w14:textId="77777777" w:rsidR="00506B8C" w:rsidRDefault="00506B8C" w:rsidP="00501D95">
      <w:pPr>
        <w:spacing w:line="240" w:lineRule="auto"/>
        <w:ind w:left="180" w:right="-900"/>
        <w:jc w:val="center"/>
        <w:rPr>
          <w:rFonts w:ascii="Sylfaen" w:hAnsi="Sylfaen" w:cs="Sylfaen"/>
          <w:highlight w:val="yellow"/>
          <w:lang w:val="ka-GE"/>
        </w:rPr>
      </w:pPr>
    </w:p>
    <w:p w14:paraId="2D1498B9" w14:textId="77777777" w:rsidR="00506B8C" w:rsidRDefault="00506B8C" w:rsidP="00501D95">
      <w:pPr>
        <w:spacing w:line="240" w:lineRule="auto"/>
        <w:ind w:left="180" w:right="-900"/>
        <w:jc w:val="center"/>
        <w:rPr>
          <w:rFonts w:ascii="Sylfaen" w:hAnsi="Sylfaen" w:cs="Sylfaen"/>
          <w:highlight w:val="yellow"/>
          <w:lang w:val="ka-GE"/>
        </w:rPr>
      </w:pPr>
    </w:p>
    <w:p w14:paraId="0A33C02F" w14:textId="77777777" w:rsidR="00506B8C" w:rsidRDefault="00506B8C" w:rsidP="00501D95">
      <w:pPr>
        <w:spacing w:line="240" w:lineRule="auto"/>
        <w:ind w:left="180" w:right="-900"/>
        <w:jc w:val="center"/>
        <w:rPr>
          <w:rFonts w:ascii="Sylfaen" w:hAnsi="Sylfaen" w:cs="Sylfaen"/>
          <w:highlight w:val="yellow"/>
          <w:lang w:val="ka-GE"/>
        </w:rPr>
      </w:pPr>
    </w:p>
    <w:p w14:paraId="7E608FC8" w14:textId="77777777" w:rsidR="00506B8C" w:rsidRDefault="00506B8C" w:rsidP="00501D95">
      <w:pPr>
        <w:spacing w:line="240" w:lineRule="auto"/>
        <w:ind w:left="180" w:right="-900"/>
        <w:jc w:val="center"/>
        <w:rPr>
          <w:rFonts w:ascii="Sylfaen" w:hAnsi="Sylfaen" w:cs="Sylfaen"/>
          <w:highlight w:val="yellow"/>
          <w:lang w:val="ka-GE"/>
        </w:rPr>
      </w:pPr>
    </w:p>
    <w:p w14:paraId="5978DB26" w14:textId="77777777" w:rsidR="00506B8C" w:rsidRDefault="00506B8C" w:rsidP="00501D95">
      <w:pPr>
        <w:spacing w:line="240" w:lineRule="auto"/>
        <w:ind w:left="180" w:right="-900"/>
        <w:jc w:val="center"/>
        <w:rPr>
          <w:rFonts w:ascii="Sylfaen" w:hAnsi="Sylfaen" w:cs="Sylfaen"/>
          <w:highlight w:val="yellow"/>
          <w:lang w:val="ka-GE"/>
        </w:rPr>
      </w:pPr>
    </w:p>
    <w:p w14:paraId="0C7C2570" w14:textId="77777777" w:rsidR="00506B8C" w:rsidRDefault="00506B8C" w:rsidP="00501D95">
      <w:pPr>
        <w:spacing w:line="240" w:lineRule="auto"/>
        <w:ind w:left="180" w:right="-900"/>
        <w:jc w:val="center"/>
        <w:rPr>
          <w:rFonts w:ascii="Sylfaen" w:hAnsi="Sylfaen" w:cs="Sylfaen"/>
          <w:highlight w:val="yellow"/>
          <w:lang w:val="ka-GE"/>
        </w:rPr>
      </w:pPr>
    </w:p>
    <w:p w14:paraId="11B4EAFE" w14:textId="77777777" w:rsidR="00506B8C" w:rsidRDefault="00506B8C" w:rsidP="00501D95">
      <w:pPr>
        <w:spacing w:line="240" w:lineRule="auto"/>
        <w:ind w:left="180" w:right="-900"/>
        <w:jc w:val="center"/>
        <w:rPr>
          <w:rFonts w:ascii="Sylfaen" w:hAnsi="Sylfaen" w:cs="Sylfaen"/>
          <w:highlight w:val="yellow"/>
          <w:lang w:val="ka-GE"/>
        </w:rPr>
      </w:pPr>
    </w:p>
    <w:p w14:paraId="64A7D9AE" w14:textId="77777777" w:rsidR="00506B8C" w:rsidRPr="00506B8C" w:rsidRDefault="00506B8C" w:rsidP="00501D95">
      <w:pPr>
        <w:spacing w:line="240" w:lineRule="auto"/>
        <w:ind w:left="180" w:right="-900"/>
        <w:jc w:val="center"/>
        <w:rPr>
          <w:rFonts w:ascii="Sylfaen" w:hAnsi="Sylfaen" w:cs="Sylfaen"/>
          <w:highlight w:val="yellow"/>
          <w:lang w:val="ka-GE"/>
        </w:rPr>
      </w:pPr>
    </w:p>
    <w:p w14:paraId="1656C606" w14:textId="77777777" w:rsidR="009B2256" w:rsidRPr="00506B8C" w:rsidRDefault="009B2256" w:rsidP="00501D95">
      <w:pPr>
        <w:spacing w:line="240" w:lineRule="auto"/>
        <w:ind w:left="180" w:right="-900"/>
        <w:jc w:val="center"/>
        <w:rPr>
          <w:rFonts w:ascii="Sylfaen" w:hAnsi="Sylfaen" w:cs="Sylfaen"/>
          <w:highlight w:val="yellow"/>
          <w:lang w:val="ka-GE"/>
        </w:rPr>
      </w:pPr>
    </w:p>
    <w:p w14:paraId="4A7D6E49" w14:textId="77777777" w:rsidR="00682805" w:rsidRPr="00506B8C" w:rsidRDefault="00682805" w:rsidP="00501D95">
      <w:pPr>
        <w:spacing w:line="240" w:lineRule="auto"/>
        <w:ind w:left="180" w:right="-900"/>
        <w:jc w:val="center"/>
        <w:rPr>
          <w:rFonts w:ascii="Sylfaen" w:hAnsi="Sylfaen" w:cs="Sylfaen"/>
          <w:lang w:val="ka-GE"/>
        </w:rPr>
      </w:pPr>
      <w:r w:rsidRPr="00506B8C">
        <w:rPr>
          <w:rFonts w:ascii="Sylfaen" w:hAnsi="Sylfaen" w:cs="Sylfaen"/>
        </w:rPr>
        <w:lastRenderedPageBreak/>
        <w:t>8. პრიორიტეტი   –    კულტურა, რელიგია, ახალგაზრდობის ხელშეწყობა და სპორტი</w:t>
      </w:r>
    </w:p>
    <w:p w14:paraId="48FCC89A" w14:textId="77777777" w:rsidR="005C0EE8" w:rsidRPr="00506B8C" w:rsidRDefault="005C0EE8" w:rsidP="00501D95">
      <w:pPr>
        <w:spacing w:line="240" w:lineRule="auto"/>
        <w:ind w:left="180"/>
        <w:jc w:val="right"/>
        <w:rPr>
          <w:rFonts w:ascii="Sylfaen" w:hAnsi="Sylfaen"/>
          <w:sz w:val="18"/>
          <w:szCs w:val="18"/>
          <w:lang w:val="ka-GE"/>
        </w:rPr>
      </w:pPr>
      <w:r w:rsidRPr="00506B8C">
        <w:rPr>
          <w:rFonts w:ascii="Sylfaen" w:hAnsi="Sylfaen"/>
          <w:i/>
          <w:sz w:val="18"/>
          <w:szCs w:val="18"/>
          <w:lang w:val="ka-GE"/>
        </w:rPr>
        <w:t>(ათას ლარებში)</w:t>
      </w:r>
    </w:p>
    <w:tbl>
      <w:tblPr>
        <w:tblW w:w="14760" w:type="dxa"/>
        <w:tblInd w:w="113" w:type="dxa"/>
        <w:tblLook w:val="04A0" w:firstRow="1" w:lastRow="0" w:firstColumn="1" w:lastColumn="0" w:noHBand="0" w:noVBand="1"/>
      </w:tblPr>
      <w:tblGrid>
        <w:gridCol w:w="1052"/>
        <w:gridCol w:w="4587"/>
        <w:gridCol w:w="1845"/>
        <w:gridCol w:w="1646"/>
        <w:gridCol w:w="1661"/>
        <w:gridCol w:w="2298"/>
        <w:gridCol w:w="1671"/>
      </w:tblGrid>
      <w:tr w:rsidR="00C8560F" w:rsidRPr="00506B8C" w14:paraId="1A33ABAD" w14:textId="77777777" w:rsidTr="00C8560F">
        <w:trPr>
          <w:trHeight w:val="1500"/>
          <w:tblHeader/>
        </w:trPr>
        <w:tc>
          <w:tcPr>
            <w:tcW w:w="108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4A88CDF" w14:textId="77777777" w:rsidR="00C8560F" w:rsidRPr="00506B8C" w:rsidRDefault="00C8560F"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კოდი</w:t>
            </w:r>
          </w:p>
        </w:tc>
        <w:tc>
          <w:tcPr>
            <w:tcW w:w="4940" w:type="dxa"/>
            <w:tcBorders>
              <w:top w:val="dotted" w:sz="4" w:space="0" w:color="auto"/>
              <w:left w:val="nil"/>
              <w:bottom w:val="dotted" w:sz="4" w:space="0" w:color="auto"/>
              <w:right w:val="dotted" w:sz="4" w:space="0" w:color="auto"/>
            </w:tcBorders>
            <w:shd w:val="clear" w:color="auto" w:fill="auto"/>
            <w:vAlign w:val="center"/>
            <w:hideMark/>
          </w:tcPr>
          <w:p w14:paraId="71310114" w14:textId="77777777" w:rsidR="00C8560F" w:rsidRPr="00506B8C" w:rsidRDefault="00C8560F"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დასახელება</w:t>
            </w:r>
          </w:p>
        </w:tc>
        <w:tc>
          <w:tcPr>
            <w:tcW w:w="1680" w:type="dxa"/>
            <w:tcBorders>
              <w:top w:val="dotted" w:sz="4" w:space="0" w:color="auto"/>
              <w:left w:val="nil"/>
              <w:bottom w:val="dotted" w:sz="4" w:space="0" w:color="auto"/>
              <w:right w:val="dotted" w:sz="4" w:space="0" w:color="auto"/>
            </w:tcBorders>
            <w:shd w:val="clear" w:color="auto" w:fill="auto"/>
            <w:vAlign w:val="center"/>
            <w:hideMark/>
          </w:tcPr>
          <w:p w14:paraId="000353B5" w14:textId="77777777" w:rsidR="00C8560F" w:rsidRPr="00506B8C" w:rsidRDefault="00C8560F"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2017 წლის დაზუსტებული გეგმა</w:t>
            </w:r>
          </w:p>
        </w:tc>
        <w:tc>
          <w:tcPr>
            <w:tcW w:w="1680" w:type="dxa"/>
            <w:tcBorders>
              <w:top w:val="dotted" w:sz="4" w:space="0" w:color="auto"/>
              <w:left w:val="nil"/>
              <w:bottom w:val="dotted" w:sz="4" w:space="0" w:color="auto"/>
              <w:right w:val="dotted" w:sz="4" w:space="0" w:color="auto"/>
            </w:tcBorders>
            <w:shd w:val="clear" w:color="auto" w:fill="auto"/>
            <w:vAlign w:val="center"/>
            <w:hideMark/>
          </w:tcPr>
          <w:p w14:paraId="1AAEE88D"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საბიუჯეტო სახსრები</w:t>
            </w:r>
          </w:p>
        </w:tc>
        <w:tc>
          <w:tcPr>
            <w:tcW w:w="1680" w:type="dxa"/>
            <w:tcBorders>
              <w:top w:val="dotted" w:sz="4" w:space="0" w:color="auto"/>
              <w:left w:val="nil"/>
              <w:bottom w:val="dotted" w:sz="4" w:space="0" w:color="auto"/>
              <w:right w:val="dotted" w:sz="4" w:space="0" w:color="auto"/>
            </w:tcBorders>
            <w:shd w:val="clear" w:color="auto" w:fill="auto"/>
            <w:vAlign w:val="center"/>
            <w:hideMark/>
          </w:tcPr>
          <w:p w14:paraId="431C19A1" w14:textId="05E2D987" w:rsidR="00C8560F" w:rsidRPr="00506B8C" w:rsidRDefault="00C8560F"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201</w:t>
            </w:r>
            <w:r w:rsidR="001C0230">
              <w:rPr>
                <w:rFonts w:ascii="Sylfaen" w:eastAsia="Times New Roman" w:hAnsi="Sylfaen" w:cs="Calibri"/>
                <w:bCs/>
                <w:color w:val="000000"/>
                <w:sz w:val="20"/>
                <w:szCs w:val="20"/>
                <w:lang w:val="ka-GE"/>
              </w:rPr>
              <w:t>7</w:t>
            </w:r>
            <w:r w:rsidRPr="00506B8C">
              <w:rPr>
                <w:rFonts w:ascii="Sylfaen" w:eastAsia="Times New Roman" w:hAnsi="Sylfaen" w:cs="Calibri"/>
                <w:bCs/>
                <w:color w:val="000000"/>
                <w:sz w:val="20"/>
                <w:szCs w:val="20"/>
              </w:rPr>
              <w:t xml:space="preserve"> წლის</w:t>
            </w:r>
            <w:r w:rsidRPr="00506B8C">
              <w:rPr>
                <w:rFonts w:ascii="Sylfaen" w:eastAsia="Times New Roman" w:hAnsi="Sylfaen" w:cs="Calibri"/>
                <w:bCs/>
                <w:color w:val="000000"/>
                <w:sz w:val="20"/>
                <w:szCs w:val="20"/>
              </w:rPr>
              <w:br/>
              <w:t>ფაქტიური</w:t>
            </w:r>
            <w:r w:rsidRPr="00506B8C">
              <w:rPr>
                <w:rFonts w:ascii="Sylfaen" w:eastAsia="Times New Roman" w:hAnsi="Sylfaen" w:cs="Calibri"/>
                <w:bCs/>
                <w:color w:val="000000"/>
                <w:sz w:val="20"/>
                <w:szCs w:val="20"/>
              </w:rPr>
              <w:br/>
              <w:t>დაფინანსება</w:t>
            </w:r>
          </w:p>
        </w:tc>
        <w:tc>
          <w:tcPr>
            <w:tcW w:w="2020" w:type="dxa"/>
            <w:tcBorders>
              <w:top w:val="dotted" w:sz="4" w:space="0" w:color="auto"/>
              <w:left w:val="nil"/>
              <w:bottom w:val="dotted" w:sz="4" w:space="0" w:color="auto"/>
              <w:right w:val="dotted" w:sz="4" w:space="0" w:color="auto"/>
            </w:tcBorders>
            <w:shd w:val="clear" w:color="auto" w:fill="auto"/>
            <w:vAlign w:val="center"/>
            <w:hideMark/>
          </w:tcPr>
          <w:p w14:paraId="281003D4"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ბიუჯეტით</w:t>
            </w:r>
            <w:r w:rsidRPr="00506B8C">
              <w:rPr>
                <w:rFonts w:ascii="Sylfaen" w:eastAsia="Times New Roman" w:hAnsi="Sylfaen" w:cs="Calibri"/>
                <w:color w:val="000000"/>
                <w:sz w:val="20"/>
                <w:szCs w:val="20"/>
              </w:rPr>
              <w:br/>
              <w:t>გათვალისწინებული</w:t>
            </w:r>
            <w:r w:rsidRPr="00506B8C">
              <w:rPr>
                <w:rFonts w:ascii="Sylfaen" w:eastAsia="Times New Roman" w:hAnsi="Sylfaen" w:cs="Calibri"/>
                <w:color w:val="000000"/>
                <w:sz w:val="20"/>
                <w:szCs w:val="20"/>
              </w:rPr>
              <w:br/>
              <w:t>სახსრები</w:t>
            </w:r>
          </w:p>
        </w:tc>
        <w:tc>
          <w:tcPr>
            <w:tcW w:w="1680" w:type="dxa"/>
            <w:tcBorders>
              <w:top w:val="dotted" w:sz="4" w:space="0" w:color="auto"/>
              <w:left w:val="nil"/>
              <w:bottom w:val="dotted" w:sz="4" w:space="0" w:color="auto"/>
              <w:right w:val="dotted" w:sz="4" w:space="0" w:color="auto"/>
            </w:tcBorders>
            <w:shd w:val="clear" w:color="auto" w:fill="auto"/>
            <w:vAlign w:val="center"/>
            <w:hideMark/>
          </w:tcPr>
          <w:p w14:paraId="096F9F01"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მ.შ.საკუთარი</w:t>
            </w:r>
            <w:r w:rsidRPr="00506B8C">
              <w:rPr>
                <w:rFonts w:ascii="Sylfaen" w:eastAsia="Times New Roman" w:hAnsi="Sylfaen" w:cs="Calibri"/>
                <w:color w:val="000000"/>
                <w:sz w:val="20"/>
                <w:szCs w:val="20"/>
              </w:rPr>
              <w:br/>
              <w:t>სახსრები</w:t>
            </w:r>
          </w:p>
        </w:tc>
      </w:tr>
      <w:tr w:rsidR="00C8560F" w:rsidRPr="00506B8C" w14:paraId="5C6E8B9C" w14:textId="77777777" w:rsidTr="00C8560F">
        <w:trPr>
          <w:trHeight w:val="6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4B4DDC2C"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39 02</w:t>
            </w:r>
          </w:p>
        </w:tc>
        <w:tc>
          <w:tcPr>
            <w:tcW w:w="4940" w:type="dxa"/>
            <w:tcBorders>
              <w:top w:val="nil"/>
              <w:left w:val="nil"/>
              <w:bottom w:val="dotted" w:sz="4" w:space="0" w:color="auto"/>
              <w:right w:val="dotted" w:sz="4" w:space="0" w:color="auto"/>
            </w:tcBorders>
            <w:shd w:val="clear" w:color="auto" w:fill="auto"/>
            <w:vAlign w:val="center"/>
            <w:hideMark/>
          </w:tcPr>
          <w:p w14:paraId="0504530A"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სპორტის განვითარების ხელშეწყობის ღონისძიებები</w:t>
            </w:r>
          </w:p>
        </w:tc>
        <w:tc>
          <w:tcPr>
            <w:tcW w:w="1680" w:type="dxa"/>
            <w:tcBorders>
              <w:top w:val="nil"/>
              <w:left w:val="nil"/>
              <w:bottom w:val="dotted" w:sz="4" w:space="0" w:color="auto"/>
              <w:right w:val="dotted" w:sz="4" w:space="0" w:color="auto"/>
            </w:tcBorders>
            <w:shd w:val="clear" w:color="auto" w:fill="auto"/>
            <w:vAlign w:val="center"/>
            <w:hideMark/>
          </w:tcPr>
          <w:p w14:paraId="11F24BF3"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151,401.3</w:t>
            </w:r>
          </w:p>
        </w:tc>
        <w:tc>
          <w:tcPr>
            <w:tcW w:w="1680" w:type="dxa"/>
            <w:tcBorders>
              <w:top w:val="nil"/>
              <w:left w:val="nil"/>
              <w:bottom w:val="dotted" w:sz="4" w:space="0" w:color="auto"/>
              <w:right w:val="dotted" w:sz="4" w:space="0" w:color="auto"/>
            </w:tcBorders>
            <w:shd w:val="clear" w:color="auto" w:fill="auto"/>
            <w:vAlign w:val="center"/>
            <w:hideMark/>
          </w:tcPr>
          <w:p w14:paraId="17586E4A"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150,278.9</w:t>
            </w:r>
          </w:p>
        </w:tc>
        <w:tc>
          <w:tcPr>
            <w:tcW w:w="1680" w:type="dxa"/>
            <w:tcBorders>
              <w:top w:val="nil"/>
              <w:left w:val="nil"/>
              <w:bottom w:val="dotted" w:sz="4" w:space="0" w:color="auto"/>
              <w:right w:val="dotted" w:sz="4" w:space="0" w:color="auto"/>
            </w:tcBorders>
            <w:shd w:val="clear" w:color="auto" w:fill="auto"/>
            <w:vAlign w:val="center"/>
            <w:hideMark/>
          </w:tcPr>
          <w:p w14:paraId="368BCB86"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150,826.1</w:t>
            </w:r>
          </w:p>
        </w:tc>
        <w:tc>
          <w:tcPr>
            <w:tcW w:w="2020" w:type="dxa"/>
            <w:tcBorders>
              <w:top w:val="nil"/>
              <w:left w:val="nil"/>
              <w:bottom w:val="dotted" w:sz="4" w:space="0" w:color="auto"/>
              <w:right w:val="dotted" w:sz="4" w:space="0" w:color="auto"/>
            </w:tcBorders>
            <w:shd w:val="clear" w:color="auto" w:fill="auto"/>
            <w:vAlign w:val="center"/>
            <w:hideMark/>
          </w:tcPr>
          <w:p w14:paraId="2C0BA7D3"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149,987.3</w:t>
            </w:r>
          </w:p>
        </w:tc>
        <w:tc>
          <w:tcPr>
            <w:tcW w:w="1680" w:type="dxa"/>
            <w:tcBorders>
              <w:top w:val="nil"/>
              <w:left w:val="nil"/>
              <w:bottom w:val="dotted" w:sz="4" w:space="0" w:color="auto"/>
              <w:right w:val="dotted" w:sz="4" w:space="0" w:color="auto"/>
            </w:tcBorders>
            <w:shd w:val="clear" w:color="auto" w:fill="auto"/>
            <w:vAlign w:val="center"/>
            <w:hideMark/>
          </w:tcPr>
          <w:p w14:paraId="563222D1"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838.8</w:t>
            </w:r>
          </w:p>
        </w:tc>
      </w:tr>
      <w:tr w:rsidR="00C8560F" w:rsidRPr="00506B8C" w14:paraId="7D28991F" w14:textId="77777777" w:rsidTr="00C8560F">
        <w:trPr>
          <w:trHeight w:val="9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17EEB7CA"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33 02</w:t>
            </w:r>
          </w:p>
        </w:tc>
        <w:tc>
          <w:tcPr>
            <w:tcW w:w="4940" w:type="dxa"/>
            <w:tcBorders>
              <w:top w:val="nil"/>
              <w:left w:val="nil"/>
              <w:bottom w:val="dotted" w:sz="4" w:space="0" w:color="auto"/>
              <w:right w:val="dotted" w:sz="4" w:space="0" w:color="auto"/>
            </w:tcBorders>
            <w:shd w:val="clear" w:color="auto" w:fill="auto"/>
            <w:vAlign w:val="center"/>
            <w:hideMark/>
          </w:tcPr>
          <w:p w14:paraId="3C0D8B3D"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ხელოვნების დარგების განვითარების ხელშეწყობა და პოპულარიზაცია საქართველოში და მის ფარგლებს გარეთ</w:t>
            </w:r>
          </w:p>
        </w:tc>
        <w:tc>
          <w:tcPr>
            <w:tcW w:w="1680" w:type="dxa"/>
            <w:tcBorders>
              <w:top w:val="nil"/>
              <w:left w:val="nil"/>
              <w:bottom w:val="dotted" w:sz="4" w:space="0" w:color="auto"/>
              <w:right w:val="dotted" w:sz="4" w:space="0" w:color="auto"/>
            </w:tcBorders>
            <w:shd w:val="clear" w:color="auto" w:fill="auto"/>
            <w:vAlign w:val="center"/>
            <w:hideMark/>
          </w:tcPr>
          <w:p w14:paraId="6EA3683E"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78,916.2</w:t>
            </w:r>
          </w:p>
        </w:tc>
        <w:tc>
          <w:tcPr>
            <w:tcW w:w="1680" w:type="dxa"/>
            <w:tcBorders>
              <w:top w:val="nil"/>
              <w:left w:val="nil"/>
              <w:bottom w:val="dotted" w:sz="4" w:space="0" w:color="auto"/>
              <w:right w:val="dotted" w:sz="4" w:space="0" w:color="auto"/>
            </w:tcBorders>
            <w:shd w:val="clear" w:color="auto" w:fill="auto"/>
            <w:vAlign w:val="center"/>
            <w:hideMark/>
          </w:tcPr>
          <w:p w14:paraId="0DE2FE80"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60,517.6</w:t>
            </w:r>
          </w:p>
        </w:tc>
        <w:tc>
          <w:tcPr>
            <w:tcW w:w="1680" w:type="dxa"/>
            <w:tcBorders>
              <w:top w:val="nil"/>
              <w:left w:val="nil"/>
              <w:bottom w:val="dotted" w:sz="4" w:space="0" w:color="auto"/>
              <w:right w:val="dotted" w:sz="4" w:space="0" w:color="auto"/>
            </w:tcBorders>
            <w:shd w:val="clear" w:color="auto" w:fill="auto"/>
            <w:vAlign w:val="center"/>
            <w:hideMark/>
          </w:tcPr>
          <w:p w14:paraId="584A1E3C"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83,283.6</w:t>
            </w:r>
          </w:p>
        </w:tc>
        <w:tc>
          <w:tcPr>
            <w:tcW w:w="2020" w:type="dxa"/>
            <w:tcBorders>
              <w:top w:val="nil"/>
              <w:left w:val="nil"/>
              <w:bottom w:val="dotted" w:sz="4" w:space="0" w:color="auto"/>
              <w:right w:val="dotted" w:sz="4" w:space="0" w:color="auto"/>
            </w:tcBorders>
            <w:shd w:val="clear" w:color="auto" w:fill="auto"/>
            <w:vAlign w:val="center"/>
            <w:hideMark/>
          </w:tcPr>
          <w:p w14:paraId="2E76C44E"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67,353.7</w:t>
            </w:r>
          </w:p>
        </w:tc>
        <w:tc>
          <w:tcPr>
            <w:tcW w:w="1680" w:type="dxa"/>
            <w:tcBorders>
              <w:top w:val="nil"/>
              <w:left w:val="nil"/>
              <w:bottom w:val="dotted" w:sz="4" w:space="0" w:color="auto"/>
              <w:right w:val="dotted" w:sz="4" w:space="0" w:color="auto"/>
            </w:tcBorders>
            <w:shd w:val="clear" w:color="auto" w:fill="auto"/>
            <w:vAlign w:val="center"/>
            <w:hideMark/>
          </w:tcPr>
          <w:p w14:paraId="1D55BC61"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15,930.0</w:t>
            </w:r>
          </w:p>
        </w:tc>
      </w:tr>
      <w:tr w:rsidR="00C8560F" w:rsidRPr="00506B8C" w14:paraId="5B0F7D65" w14:textId="77777777" w:rsidTr="00C8560F">
        <w:trPr>
          <w:trHeight w:val="3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198729D5"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42 01</w:t>
            </w:r>
          </w:p>
        </w:tc>
        <w:tc>
          <w:tcPr>
            <w:tcW w:w="4940" w:type="dxa"/>
            <w:tcBorders>
              <w:top w:val="nil"/>
              <w:left w:val="nil"/>
              <w:bottom w:val="dotted" w:sz="4" w:space="0" w:color="auto"/>
              <w:right w:val="dotted" w:sz="4" w:space="0" w:color="auto"/>
            </w:tcBorders>
            <w:shd w:val="clear" w:color="auto" w:fill="auto"/>
            <w:vAlign w:val="center"/>
            <w:hideMark/>
          </w:tcPr>
          <w:p w14:paraId="715C95AF"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მაუწყებლობის ხელშეწყობა</w:t>
            </w:r>
          </w:p>
        </w:tc>
        <w:tc>
          <w:tcPr>
            <w:tcW w:w="1680" w:type="dxa"/>
            <w:tcBorders>
              <w:top w:val="nil"/>
              <w:left w:val="nil"/>
              <w:bottom w:val="dotted" w:sz="4" w:space="0" w:color="auto"/>
              <w:right w:val="dotted" w:sz="4" w:space="0" w:color="auto"/>
            </w:tcBorders>
            <w:shd w:val="clear" w:color="auto" w:fill="auto"/>
            <w:vAlign w:val="center"/>
            <w:hideMark/>
          </w:tcPr>
          <w:p w14:paraId="07E75B74"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55,223.1</w:t>
            </w:r>
          </w:p>
        </w:tc>
        <w:tc>
          <w:tcPr>
            <w:tcW w:w="1680" w:type="dxa"/>
            <w:tcBorders>
              <w:top w:val="nil"/>
              <w:left w:val="nil"/>
              <w:bottom w:val="dotted" w:sz="4" w:space="0" w:color="auto"/>
              <w:right w:val="dotted" w:sz="4" w:space="0" w:color="auto"/>
            </w:tcBorders>
            <w:shd w:val="clear" w:color="auto" w:fill="auto"/>
            <w:vAlign w:val="center"/>
            <w:hideMark/>
          </w:tcPr>
          <w:p w14:paraId="51AC34CD"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46,555.0</w:t>
            </w:r>
          </w:p>
        </w:tc>
        <w:tc>
          <w:tcPr>
            <w:tcW w:w="1680" w:type="dxa"/>
            <w:tcBorders>
              <w:top w:val="nil"/>
              <w:left w:val="nil"/>
              <w:bottom w:val="dotted" w:sz="4" w:space="0" w:color="auto"/>
              <w:right w:val="dotted" w:sz="4" w:space="0" w:color="auto"/>
            </w:tcBorders>
            <w:shd w:val="clear" w:color="auto" w:fill="auto"/>
            <w:vAlign w:val="center"/>
            <w:hideMark/>
          </w:tcPr>
          <w:p w14:paraId="56727723"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53,387.5</w:t>
            </w:r>
          </w:p>
        </w:tc>
        <w:tc>
          <w:tcPr>
            <w:tcW w:w="2020" w:type="dxa"/>
            <w:tcBorders>
              <w:top w:val="nil"/>
              <w:left w:val="nil"/>
              <w:bottom w:val="dotted" w:sz="4" w:space="0" w:color="auto"/>
              <w:right w:val="dotted" w:sz="4" w:space="0" w:color="auto"/>
            </w:tcBorders>
            <w:shd w:val="clear" w:color="auto" w:fill="auto"/>
            <w:vAlign w:val="center"/>
            <w:hideMark/>
          </w:tcPr>
          <w:p w14:paraId="00514B51"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46,572.8</w:t>
            </w:r>
          </w:p>
        </w:tc>
        <w:tc>
          <w:tcPr>
            <w:tcW w:w="1680" w:type="dxa"/>
            <w:tcBorders>
              <w:top w:val="nil"/>
              <w:left w:val="nil"/>
              <w:bottom w:val="dotted" w:sz="4" w:space="0" w:color="auto"/>
              <w:right w:val="dotted" w:sz="4" w:space="0" w:color="auto"/>
            </w:tcBorders>
            <w:shd w:val="clear" w:color="auto" w:fill="auto"/>
            <w:vAlign w:val="center"/>
            <w:hideMark/>
          </w:tcPr>
          <w:p w14:paraId="49C30E7C"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6,814.7</w:t>
            </w:r>
          </w:p>
        </w:tc>
      </w:tr>
      <w:tr w:rsidR="00C8560F" w:rsidRPr="00506B8C" w14:paraId="78FC796F" w14:textId="77777777" w:rsidTr="00C8560F">
        <w:trPr>
          <w:trHeight w:val="6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7C4A6574"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33 04</w:t>
            </w:r>
          </w:p>
        </w:tc>
        <w:tc>
          <w:tcPr>
            <w:tcW w:w="4940" w:type="dxa"/>
            <w:tcBorders>
              <w:top w:val="nil"/>
              <w:left w:val="nil"/>
              <w:bottom w:val="dotted" w:sz="4" w:space="0" w:color="auto"/>
              <w:right w:val="dotted" w:sz="4" w:space="0" w:color="auto"/>
            </w:tcBorders>
            <w:shd w:val="clear" w:color="auto" w:fill="auto"/>
            <w:vAlign w:val="center"/>
            <w:hideMark/>
          </w:tcPr>
          <w:p w14:paraId="4D230435"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კულტურული მემკვიდრეობის დაცვა და სამუზეუმო სისტემის სრულყოფა</w:t>
            </w:r>
          </w:p>
        </w:tc>
        <w:tc>
          <w:tcPr>
            <w:tcW w:w="1680" w:type="dxa"/>
            <w:tcBorders>
              <w:top w:val="nil"/>
              <w:left w:val="nil"/>
              <w:bottom w:val="dotted" w:sz="4" w:space="0" w:color="auto"/>
              <w:right w:val="dotted" w:sz="4" w:space="0" w:color="auto"/>
            </w:tcBorders>
            <w:shd w:val="clear" w:color="auto" w:fill="auto"/>
            <w:vAlign w:val="center"/>
            <w:hideMark/>
          </w:tcPr>
          <w:p w14:paraId="536542D7"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28,135.7</w:t>
            </w:r>
          </w:p>
        </w:tc>
        <w:tc>
          <w:tcPr>
            <w:tcW w:w="1680" w:type="dxa"/>
            <w:tcBorders>
              <w:top w:val="nil"/>
              <w:left w:val="nil"/>
              <w:bottom w:val="dotted" w:sz="4" w:space="0" w:color="auto"/>
              <w:right w:val="dotted" w:sz="4" w:space="0" w:color="auto"/>
            </w:tcBorders>
            <w:shd w:val="clear" w:color="auto" w:fill="auto"/>
            <w:vAlign w:val="center"/>
            <w:hideMark/>
          </w:tcPr>
          <w:p w14:paraId="6EC206EC"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18,698.0</w:t>
            </w:r>
          </w:p>
        </w:tc>
        <w:tc>
          <w:tcPr>
            <w:tcW w:w="1680" w:type="dxa"/>
            <w:tcBorders>
              <w:top w:val="nil"/>
              <w:left w:val="nil"/>
              <w:bottom w:val="dotted" w:sz="4" w:space="0" w:color="auto"/>
              <w:right w:val="dotted" w:sz="4" w:space="0" w:color="auto"/>
            </w:tcBorders>
            <w:shd w:val="clear" w:color="auto" w:fill="auto"/>
            <w:vAlign w:val="center"/>
            <w:hideMark/>
          </w:tcPr>
          <w:p w14:paraId="24907D41"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27,746.0</w:t>
            </w:r>
          </w:p>
        </w:tc>
        <w:tc>
          <w:tcPr>
            <w:tcW w:w="2020" w:type="dxa"/>
            <w:tcBorders>
              <w:top w:val="nil"/>
              <w:left w:val="nil"/>
              <w:bottom w:val="dotted" w:sz="4" w:space="0" w:color="auto"/>
              <w:right w:val="dotted" w:sz="4" w:space="0" w:color="auto"/>
            </w:tcBorders>
            <w:shd w:val="clear" w:color="auto" w:fill="auto"/>
            <w:vAlign w:val="center"/>
            <w:hideMark/>
          </w:tcPr>
          <w:p w14:paraId="5621E148"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18,929.8</w:t>
            </w:r>
          </w:p>
        </w:tc>
        <w:tc>
          <w:tcPr>
            <w:tcW w:w="1680" w:type="dxa"/>
            <w:tcBorders>
              <w:top w:val="nil"/>
              <w:left w:val="nil"/>
              <w:bottom w:val="dotted" w:sz="4" w:space="0" w:color="auto"/>
              <w:right w:val="dotted" w:sz="4" w:space="0" w:color="auto"/>
            </w:tcBorders>
            <w:shd w:val="clear" w:color="auto" w:fill="auto"/>
            <w:vAlign w:val="center"/>
            <w:hideMark/>
          </w:tcPr>
          <w:p w14:paraId="6CCC699C"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8,816.2</w:t>
            </w:r>
          </w:p>
        </w:tc>
      </w:tr>
      <w:tr w:rsidR="00C8560F" w:rsidRPr="00506B8C" w14:paraId="3A9760F0" w14:textId="77777777" w:rsidTr="00C8560F">
        <w:trPr>
          <w:trHeight w:val="3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08CB8998"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45 01</w:t>
            </w:r>
          </w:p>
        </w:tc>
        <w:tc>
          <w:tcPr>
            <w:tcW w:w="4940" w:type="dxa"/>
            <w:tcBorders>
              <w:top w:val="nil"/>
              <w:left w:val="nil"/>
              <w:bottom w:val="dotted" w:sz="4" w:space="0" w:color="auto"/>
              <w:right w:val="dotted" w:sz="4" w:space="0" w:color="auto"/>
            </w:tcBorders>
            <w:shd w:val="clear" w:color="auto" w:fill="auto"/>
            <w:vAlign w:val="center"/>
            <w:hideMark/>
          </w:tcPr>
          <w:p w14:paraId="036A3FD9"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სასულიერო განათლების ხელშეწყობის გრანტი</w:t>
            </w:r>
          </w:p>
        </w:tc>
        <w:tc>
          <w:tcPr>
            <w:tcW w:w="1680" w:type="dxa"/>
            <w:tcBorders>
              <w:top w:val="nil"/>
              <w:left w:val="nil"/>
              <w:bottom w:val="dotted" w:sz="4" w:space="0" w:color="auto"/>
              <w:right w:val="dotted" w:sz="4" w:space="0" w:color="auto"/>
            </w:tcBorders>
            <w:shd w:val="clear" w:color="auto" w:fill="auto"/>
            <w:vAlign w:val="center"/>
            <w:hideMark/>
          </w:tcPr>
          <w:p w14:paraId="1E202114"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14,683.0</w:t>
            </w:r>
          </w:p>
        </w:tc>
        <w:tc>
          <w:tcPr>
            <w:tcW w:w="1680" w:type="dxa"/>
            <w:tcBorders>
              <w:top w:val="nil"/>
              <w:left w:val="nil"/>
              <w:bottom w:val="dotted" w:sz="4" w:space="0" w:color="auto"/>
              <w:right w:val="dotted" w:sz="4" w:space="0" w:color="auto"/>
            </w:tcBorders>
            <w:shd w:val="clear" w:color="auto" w:fill="auto"/>
            <w:vAlign w:val="center"/>
            <w:hideMark/>
          </w:tcPr>
          <w:p w14:paraId="51A1CD6A"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14,683.0</w:t>
            </w:r>
          </w:p>
        </w:tc>
        <w:tc>
          <w:tcPr>
            <w:tcW w:w="1680" w:type="dxa"/>
            <w:tcBorders>
              <w:top w:val="nil"/>
              <w:left w:val="nil"/>
              <w:bottom w:val="dotted" w:sz="4" w:space="0" w:color="auto"/>
              <w:right w:val="dotted" w:sz="4" w:space="0" w:color="auto"/>
            </w:tcBorders>
            <w:shd w:val="clear" w:color="auto" w:fill="auto"/>
            <w:vAlign w:val="center"/>
            <w:hideMark/>
          </w:tcPr>
          <w:p w14:paraId="47522A7B"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14,681.0</w:t>
            </w:r>
          </w:p>
        </w:tc>
        <w:tc>
          <w:tcPr>
            <w:tcW w:w="2020" w:type="dxa"/>
            <w:tcBorders>
              <w:top w:val="nil"/>
              <w:left w:val="nil"/>
              <w:bottom w:val="dotted" w:sz="4" w:space="0" w:color="auto"/>
              <w:right w:val="dotted" w:sz="4" w:space="0" w:color="auto"/>
            </w:tcBorders>
            <w:shd w:val="clear" w:color="auto" w:fill="auto"/>
            <w:vAlign w:val="center"/>
            <w:hideMark/>
          </w:tcPr>
          <w:p w14:paraId="36349BC2"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14,681.0</w:t>
            </w:r>
          </w:p>
        </w:tc>
        <w:tc>
          <w:tcPr>
            <w:tcW w:w="1680" w:type="dxa"/>
            <w:tcBorders>
              <w:top w:val="nil"/>
              <w:left w:val="nil"/>
              <w:bottom w:val="dotted" w:sz="4" w:space="0" w:color="auto"/>
              <w:right w:val="dotted" w:sz="4" w:space="0" w:color="auto"/>
            </w:tcBorders>
            <w:shd w:val="clear" w:color="auto" w:fill="auto"/>
            <w:vAlign w:val="center"/>
            <w:hideMark/>
          </w:tcPr>
          <w:p w14:paraId="1B482A9C"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C8560F" w:rsidRPr="00506B8C" w14:paraId="15EC18FF" w14:textId="77777777" w:rsidTr="00C8560F">
        <w:trPr>
          <w:trHeight w:val="6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5C6EAEDA"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39 03</w:t>
            </w:r>
          </w:p>
        </w:tc>
        <w:tc>
          <w:tcPr>
            <w:tcW w:w="4940" w:type="dxa"/>
            <w:tcBorders>
              <w:top w:val="nil"/>
              <w:left w:val="nil"/>
              <w:bottom w:val="dotted" w:sz="4" w:space="0" w:color="auto"/>
              <w:right w:val="dotted" w:sz="4" w:space="0" w:color="auto"/>
            </w:tcBorders>
            <w:shd w:val="clear" w:color="auto" w:fill="auto"/>
            <w:vAlign w:val="center"/>
            <w:hideMark/>
          </w:tcPr>
          <w:p w14:paraId="1D36CEF8"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სპორტის სფეროში დამსახურებულ მოღვაწეთა სოციალური დაცვის ღონისძიებები</w:t>
            </w:r>
          </w:p>
        </w:tc>
        <w:tc>
          <w:tcPr>
            <w:tcW w:w="1680" w:type="dxa"/>
            <w:tcBorders>
              <w:top w:val="nil"/>
              <w:left w:val="nil"/>
              <w:bottom w:val="dotted" w:sz="4" w:space="0" w:color="auto"/>
              <w:right w:val="dotted" w:sz="4" w:space="0" w:color="auto"/>
            </w:tcBorders>
            <w:shd w:val="clear" w:color="auto" w:fill="auto"/>
            <w:vAlign w:val="center"/>
            <w:hideMark/>
          </w:tcPr>
          <w:p w14:paraId="5AAEB78A"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6,744.3</w:t>
            </w:r>
          </w:p>
        </w:tc>
        <w:tc>
          <w:tcPr>
            <w:tcW w:w="1680" w:type="dxa"/>
            <w:tcBorders>
              <w:top w:val="nil"/>
              <w:left w:val="nil"/>
              <w:bottom w:val="dotted" w:sz="4" w:space="0" w:color="auto"/>
              <w:right w:val="dotted" w:sz="4" w:space="0" w:color="auto"/>
            </w:tcBorders>
            <w:shd w:val="clear" w:color="auto" w:fill="auto"/>
            <w:vAlign w:val="center"/>
            <w:hideMark/>
          </w:tcPr>
          <w:p w14:paraId="7BC412DA"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6,744.3</w:t>
            </w:r>
          </w:p>
        </w:tc>
        <w:tc>
          <w:tcPr>
            <w:tcW w:w="1680" w:type="dxa"/>
            <w:tcBorders>
              <w:top w:val="nil"/>
              <w:left w:val="nil"/>
              <w:bottom w:val="dotted" w:sz="4" w:space="0" w:color="auto"/>
              <w:right w:val="dotted" w:sz="4" w:space="0" w:color="auto"/>
            </w:tcBorders>
            <w:shd w:val="clear" w:color="auto" w:fill="auto"/>
            <w:vAlign w:val="center"/>
            <w:hideMark/>
          </w:tcPr>
          <w:p w14:paraId="2C1440B7"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6,737.9</w:t>
            </w:r>
          </w:p>
        </w:tc>
        <w:tc>
          <w:tcPr>
            <w:tcW w:w="2020" w:type="dxa"/>
            <w:tcBorders>
              <w:top w:val="nil"/>
              <w:left w:val="nil"/>
              <w:bottom w:val="dotted" w:sz="4" w:space="0" w:color="auto"/>
              <w:right w:val="dotted" w:sz="4" w:space="0" w:color="auto"/>
            </w:tcBorders>
            <w:shd w:val="clear" w:color="auto" w:fill="auto"/>
            <w:vAlign w:val="center"/>
            <w:hideMark/>
          </w:tcPr>
          <w:p w14:paraId="2003685A"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6,737.9</w:t>
            </w:r>
          </w:p>
        </w:tc>
        <w:tc>
          <w:tcPr>
            <w:tcW w:w="1680" w:type="dxa"/>
            <w:tcBorders>
              <w:top w:val="nil"/>
              <w:left w:val="nil"/>
              <w:bottom w:val="dotted" w:sz="4" w:space="0" w:color="auto"/>
              <w:right w:val="dotted" w:sz="4" w:space="0" w:color="auto"/>
            </w:tcBorders>
            <w:shd w:val="clear" w:color="auto" w:fill="auto"/>
            <w:vAlign w:val="center"/>
            <w:hideMark/>
          </w:tcPr>
          <w:p w14:paraId="3DC6FD31"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C8560F" w:rsidRPr="00506B8C" w14:paraId="5ED8A8AE" w14:textId="77777777" w:rsidTr="00C8560F">
        <w:trPr>
          <w:trHeight w:val="3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1D879A19"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55 00</w:t>
            </w:r>
          </w:p>
        </w:tc>
        <w:tc>
          <w:tcPr>
            <w:tcW w:w="4940" w:type="dxa"/>
            <w:tcBorders>
              <w:top w:val="nil"/>
              <w:left w:val="nil"/>
              <w:bottom w:val="dotted" w:sz="4" w:space="0" w:color="auto"/>
              <w:right w:val="dotted" w:sz="4" w:space="0" w:color="auto"/>
            </w:tcBorders>
            <w:shd w:val="clear" w:color="auto" w:fill="auto"/>
            <w:vAlign w:val="center"/>
            <w:hideMark/>
          </w:tcPr>
          <w:p w14:paraId="762F720B"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სსიპ - რელიგიის საკითხთა სახელმწიფო სააგენტო</w:t>
            </w:r>
          </w:p>
        </w:tc>
        <w:tc>
          <w:tcPr>
            <w:tcW w:w="1680" w:type="dxa"/>
            <w:tcBorders>
              <w:top w:val="nil"/>
              <w:left w:val="nil"/>
              <w:bottom w:val="dotted" w:sz="4" w:space="0" w:color="auto"/>
              <w:right w:val="dotted" w:sz="4" w:space="0" w:color="auto"/>
            </w:tcBorders>
            <w:shd w:val="clear" w:color="auto" w:fill="auto"/>
            <w:vAlign w:val="center"/>
            <w:hideMark/>
          </w:tcPr>
          <w:p w14:paraId="1536FC58"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5,330.0</w:t>
            </w:r>
          </w:p>
        </w:tc>
        <w:tc>
          <w:tcPr>
            <w:tcW w:w="1680" w:type="dxa"/>
            <w:tcBorders>
              <w:top w:val="nil"/>
              <w:left w:val="nil"/>
              <w:bottom w:val="dotted" w:sz="4" w:space="0" w:color="auto"/>
              <w:right w:val="dotted" w:sz="4" w:space="0" w:color="auto"/>
            </w:tcBorders>
            <w:shd w:val="clear" w:color="auto" w:fill="auto"/>
            <w:vAlign w:val="center"/>
            <w:hideMark/>
          </w:tcPr>
          <w:p w14:paraId="797B889E"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5,330.0</w:t>
            </w:r>
          </w:p>
        </w:tc>
        <w:tc>
          <w:tcPr>
            <w:tcW w:w="1680" w:type="dxa"/>
            <w:tcBorders>
              <w:top w:val="nil"/>
              <w:left w:val="nil"/>
              <w:bottom w:val="dotted" w:sz="4" w:space="0" w:color="auto"/>
              <w:right w:val="dotted" w:sz="4" w:space="0" w:color="auto"/>
            </w:tcBorders>
            <w:shd w:val="clear" w:color="auto" w:fill="auto"/>
            <w:vAlign w:val="center"/>
            <w:hideMark/>
          </w:tcPr>
          <w:p w14:paraId="13350EA3"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5,222.6</w:t>
            </w:r>
          </w:p>
        </w:tc>
        <w:tc>
          <w:tcPr>
            <w:tcW w:w="2020" w:type="dxa"/>
            <w:tcBorders>
              <w:top w:val="nil"/>
              <w:left w:val="nil"/>
              <w:bottom w:val="dotted" w:sz="4" w:space="0" w:color="auto"/>
              <w:right w:val="dotted" w:sz="4" w:space="0" w:color="auto"/>
            </w:tcBorders>
            <w:shd w:val="clear" w:color="auto" w:fill="auto"/>
            <w:vAlign w:val="center"/>
            <w:hideMark/>
          </w:tcPr>
          <w:p w14:paraId="757F32CB"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5,222.6</w:t>
            </w:r>
          </w:p>
        </w:tc>
        <w:tc>
          <w:tcPr>
            <w:tcW w:w="1680" w:type="dxa"/>
            <w:tcBorders>
              <w:top w:val="nil"/>
              <w:left w:val="nil"/>
              <w:bottom w:val="dotted" w:sz="4" w:space="0" w:color="auto"/>
              <w:right w:val="dotted" w:sz="4" w:space="0" w:color="auto"/>
            </w:tcBorders>
            <w:shd w:val="clear" w:color="auto" w:fill="auto"/>
            <w:vAlign w:val="center"/>
            <w:hideMark/>
          </w:tcPr>
          <w:p w14:paraId="2BCC7CB3"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C8560F" w:rsidRPr="00506B8C" w14:paraId="0C6AC3EB" w14:textId="77777777" w:rsidTr="00C8560F">
        <w:trPr>
          <w:trHeight w:val="6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38CC0A41"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33 01</w:t>
            </w:r>
          </w:p>
        </w:tc>
        <w:tc>
          <w:tcPr>
            <w:tcW w:w="4940" w:type="dxa"/>
            <w:tcBorders>
              <w:top w:val="nil"/>
              <w:left w:val="nil"/>
              <w:bottom w:val="dotted" w:sz="4" w:space="0" w:color="auto"/>
              <w:right w:val="dotted" w:sz="4" w:space="0" w:color="auto"/>
            </w:tcBorders>
            <w:shd w:val="clear" w:color="auto" w:fill="auto"/>
            <w:vAlign w:val="center"/>
            <w:hideMark/>
          </w:tcPr>
          <w:p w14:paraId="06B240CD"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კულტურისა და ძეგლთა დაცვის სფეროში პოლიტიკის შემუშავება და პროგრამების მართვა</w:t>
            </w:r>
          </w:p>
        </w:tc>
        <w:tc>
          <w:tcPr>
            <w:tcW w:w="1680" w:type="dxa"/>
            <w:tcBorders>
              <w:top w:val="nil"/>
              <w:left w:val="nil"/>
              <w:bottom w:val="dotted" w:sz="4" w:space="0" w:color="auto"/>
              <w:right w:val="dotted" w:sz="4" w:space="0" w:color="auto"/>
            </w:tcBorders>
            <w:shd w:val="clear" w:color="auto" w:fill="auto"/>
            <w:vAlign w:val="center"/>
            <w:hideMark/>
          </w:tcPr>
          <w:p w14:paraId="7F6C9C23"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4,907.6</w:t>
            </w:r>
          </w:p>
        </w:tc>
        <w:tc>
          <w:tcPr>
            <w:tcW w:w="1680" w:type="dxa"/>
            <w:tcBorders>
              <w:top w:val="nil"/>
              <w:left w:val="nil"/>
              <w:bottom w:val="dotted" w:sz="4" w:space="0" w:color="auto"/>
              <w:right w:val="dotted" w:sz="4" w:space="0" w:color="auto"/>
            </w:tcBorders>
            <w:shd w:val="clear" w:color="auto" w:fill="auto"/>
            <w:vAlign w:val="center"/>
            <w:hideMark/>
          </w:tcPr>
          <w:p w14:paraId="04AED63E"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4,907.6</w:t>
            </w:r>
          </w:p>
        </w:tc>
        <w:tc>
          <w:tcPr>
            <w:tcW w:w="1680" w:type="dxa"/>
            <w:tcBorders>
              <w:top w:val="nil"/>
              <w:left w:val="nil"/>
              <w:bottom w:val="dotted" w:sz="4" w:space="0" w:color="auto"/>
              <w:right w:val="dotted" w:sz="4" w:space="0" w:color="auto"/>
            </w:tcBorders>
            <w:shd w:val="clear" w:color="auto" w:fill="auto"/>
            <w:vAlign w:val="center"/>
            <w:hideMark/>
          </w:tcPr>
          <w:p w14:paraId="425DAED0"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4,795.2</w:t>
            </w:r>
          </w:p>
        </w:tc>
        <w:tc>
          <w:tcPr>
            <w:tcW w:w="2020" w:type="dxa"/>
            <w:tcBorders>
              <w:top w:val="nil"/>
              <w:left w:val="nil"/>
              <w:bottom w:val="dotted" w:sz="4" w:space="0" w:color="auto"/>
              <w:right w:val="dotted" w:sz="4" w:space="0" w:color="auto"/>
            </w:tcBorders>
            <w:shd w:val="clear" w:color="auto" w:fill="auto"/>
            <w:vAlign w:val="center"/>
            <w:hideMark/>
          </w:tcPr>
          <w:p w14:paraId="1F08346F"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4,795.2</w:t>
            </w:r>
          </w:p>
        </w:tc>
        <w:tc>
          <w:tcPr>
            <w:tcW w:w="1680" w:type="dxa"/>
            <w:tcBorders>
              <w:top w:val="nil"/>
              <w:left w:val="nil"/>
              <w:bottom w:val="dotted" w:sz="4" w:space="0" w:color="auto"/>
              <w:right w:val="dotted" w:sz="4" w:space="0" w:color="auto"/>
            </w:tcBorders>
            <w:shd w:val="clear" w:color="auto" w:fill="auto"/>
            <w:vAlign w:val="center"/>
            <w:hideMark/>
          </w:tcPr>
          <w:p w14:paraId="18D05C1F"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C8560F" w:rsidRPr="00506B8C" w14:paraId="20B39D54" w14:textId="77777777" w:rsidTr="00C8560F">
        <w:trPr>
          <w:trHeight w:val="6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76EAB9C0"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39 04</w:t>
            </w:r>
          </w:p>
        </w:tc>
        <w:tc>
          <w:tcPr>
            <w:tcW w:w="4940" w:type="dxa"/>
            <w:tcBorders>
              <w:top w:val="nil"/>
              <w:left w:val="nil"/>
              <w:bottom w:val="dotted" w:sz="4" w:space="0" w:color="auto"/>
              <w:right w:val="dotted" w:sz="4" w:space="0" w:color="auto"/>
            </w:tcBorders>
            <w:shd w:val="clear" w:color="auto" w:fill="auto"/>
            <w:vAlign w:val="center"/>
            <w:hideMark/>
          </w:tcPr>
          <w:p w14:paraId="25E50179"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ახალგაზრდობის სფეროში სახელმწიფო ხელშეწყობის ღონისძიებები</w:t>
            </w:r>
          </w:p>
        </w:tc>
        <w:tc>
          <w:tcPr>
            <w:tcW w:w="1680" w:type="dxa"/>
            <w:tcBorders>
              <w:top w:val="nil"/>
              <w:left w:val="nil"/>
              <w:bottom w:val="dotted" w:sz="4" w:space="0" w:color="auto"/>
              <w:right w:val="dotted" w:sz="4" w:space="0" w:color="auto"/>
            </w:tcBorders>
            <w:shd w:val="clear" w:color="auto" w:fill="auto"/>
            <w:vAlign w:val="center"/>
            <w:hideMark/>
          </w:tcPr>
          <w:p w14:paraId="5D764936"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4,403.4</w:t>
            </w:r>
          </w:p>
        </w:tc>
        <w:tc>
          <w:tcPr>
            <w:tcW w:w="1680" w:type="dxa"/>
            <w:tcBorders>
              <w:top w:val="nil"/>
              <w:left w:val="nil"/>
              <w:bottom w:val="dotted" w:sz="4" w:space="0" w:color="auto"/>
              <w:right w:val="dotted" w:sz="4" w:space="0" w:color="auto"/>
            </w:tcBorders>
            <w:shd w:val="clear" w:color="auto" w:fill="auto"/>
            <w:vAlign w:val="center"/>
            <w:hideMark/>
          </w:tcPr>
          <w:p w14:paraId="1DE376AF"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3,831.9</w:t>
            </w:r>
          </w:p>
        </w:tc>
        <w:tc>
          <w:tcPr>
            <w:tcW w:w="1680" w:type="dxa"/>
            <w:tcBorders>
              <w:top w:val="nil"/>
              <w:left w:val="nil"/>
              <w:bottom w:val="dotted" w:sz="4" w:space="0" w:color="auto"/>
              <w:right w:val="dotted" w:sz="4" w:space="0" w:color="auto"/>
            </w:tcBorders>
            <w:shd w:val="clear" w:color="auto" w:fill="auto"/>
            <w:vAlign w:val="center"/>
            <w:hideMark/>
          </w:tcPr>
          <w:p w14:paraId="3A4CD7CA"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4,298.0</w:t>
            </w:r>
          </w:p>
        </w:tc>
        <w:tc>
          <w:tcPr>
            <w:tcW w:w="2020" w:type="dxa"/>
            <w:tcBorders>
              <w:top w:val="nil"/>
              <w:left w:val="nil"/>
              <w:bottom w:val="dotted" w:sz="4" w:space="0" w:color="auto"/>
              <w:right w:val="dotted" w:sz="4" w:space="0" w:color="auto"/>
            </w:tcBorders>
            <w:shd w:val="clear" w:color="auto" w:fill="auto"/>
            <w:vAlign w:val="center"/>
            <w:hideMark/>
          </w:tcPr>
          <w:p w14:paraId="30FF2D69"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3,903.2</w:t>
            </w:r>
          </w:p>
        </w:tc>
        <w:tc>
          <w:tcPr>
            <w:tcW w:w="1680" w:type="dxa"/>
            <w:tcBorders>
              <w:top w:val="nil"/>
              <w:left w:val="nil"/>
              <w:bottom w:val="dotted" w:sz="4" w:space="0" w:color="auto"/>
              <w:right w:val="dotted" w:sz="4" w:space="0" w:color="auto"/>
            </w:tcBorders>
            <w:shd w:val="clear" w:color="auto" w:fill="auto"/>
            <w:vAlign w:val="center"/>
            <w:hideMark/>
          </w:tcPr>
          <w:p w14:paraId="487DE47E"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394.8</w:t>
            </w:r>
          </w:p>
        </w:tc>
      </w:tr>
      <w:tr w:rsidR="00C8560F" w:rsidRPr="00506B8C" w14:paraId="5B21D33D" w14:textId="77777777" w:rsidTr="00C8560F">
        <w:trPr>
          <w:trHeight w:val="6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25A7540B"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39 01</w:t>
            </w:r>
          </w:p>
        </w:tc>
        <w:tc>
          <w:tcPr>
            <w:tcW w:w="4940" w:type="dxa"/>
            <w:tcBorders>
              <w:top w:val="nil"/>
              <w:left w:val="nil"/>
              <w:bottom w:val="dotted" w:sz="4" w:space="0" w:color="auto"/>
              <w:right w:val="dotted" w:sz="4" w:space="0" w:color="auto"/>
            </w:tcBorders>
            <w:shd w:val="clear" w:color="auto" w:fill="auto"/>
            <w:vAlign w:val="center"/>
            <w:hideMark/>
          </w:tcPr>
          <w:p w14:paraId="1F4FEA23"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 xml:space="preserve">სპორტისა და ახალგაზრდობის საქმეთა სფეროებში სახელმწიფო პოლიტიკის შემუშავება და მართვა   </w:t>
            </w:r>
          </w:p>
        </w:tc>
        <w:tc>
          <w:tcPr>
            <w:tcW w:w="1680" w:type="dxa"/>
            <w:tcBorders>
              <w:top w:val="nil"/>
              <w:left w:val="nil"/>
              <w:bottom w:val="dotted" w:sz="4" w:space="0" w:color="auto"/>
              <w:right w:val="dotted" w:sz="4" w:space="0" w:color="auto"/>
            </w:tcBorders>
            <w:shd w:val="clear" w:color="auto" w:fill="auto"/>
            <w:vAlign w:val="center"/>
            <w:hideMark/>
          </w:tcPr>
          <w:p w14:paraId="57D606C6"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17,427.0</w:t>
            </w:r>
          </w:p>
        </w:tc>
        <w:tc>
          <w:tcPr>
            <w:tcW w:w="1680" w:type="dxa"/>
            <w:tcBorders>
              <w:top w:val="nil"/>
              <w:left w:val="nil"/>
              <w:bottom w:val="dotted" w:sz="4" w:space="0" w:color="auto"/>
              <w:right w:val="dotted" w:sz="4" w:space="0" w:color="auto"/>
            </w:tcBorders>
            <w:shd w:val="clear" w:color="auto" w:fill="auto"/>
            <w:vAlign w:val="center"/>
            <w:hideMark/>
          </w:tcPr>
          <w:p w14:paraId="48CEAD66"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17,427.0</w:t>
            </w:r>
          </w:p>
        </w:tc>
        <w:tc>
          <w:tcPr>
            <w:tcW w:w="1680" w:type="dxa"/>
            <w:tcBorders>
              <w:top w:val="nil"/>
              <w:left w:val="nil"/>
              <w:bottom w:val="dotted" w:sz="4" w:space="0" w:color="auto"/>
              <w:right w:val="dotted" w:sz="4" w:space="0" w:color="auto"/>
            </w:tcBorders>
            <w:shd w:val="clear" w:color="auto" w:fill="auto"/>
            <w:vAlign w:val="center"/>
            <w:hideMark/>
          </w:tcPr>
          <w:p w14:paraId="3BDF093B"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21,827.1</w:t>
            </w:r>
          </w:p>
        </w:tc>
        <w:tc>
          <w:tcPr>
            <w:tcW w:w="2020" w:type="dxa"/>
            <w:tcBorders>
              <w:top w:val="nil"/>
              <w:left w:val="nil"/>
              <w:bottom w:val="dotted" w:sz="4" w:space="0" w:color="auto"/>
              <w:right w:val="dotted" w:sz="4" w:space="0" w:color="auto"/>
            </w:tcBorders>
            <w:shd w:val="clear" w:color="auto" w:fill="auto"/>
            <w:vAlign w:val="center"/>
            <w:hideMark/>
          </w:tcPr>
          <w:p w14:paraId="7671FAD7"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21,827.1</w:t>
            </w:r>
          </w:p>
        </w:tc>
        <w:tc>
          <w:tcPr>
            <w:tcW w:w="1680" w:type="dxa"/>
            <w:tcBorders>
              <w:top w:val="nil"/>
              <w:left w:val="nil"/>
              <w:bottom w:val="dotted" w:sz="4" w:space="0" w:color="auto"/>
              <w:right w:val="dotted" w:sz="4" w:space="0" w:color="auto"/>
            </w:tcBorders>
            <w:shd w:val="clear" w:color="auto" w:fill="auto"/>
            <w:vAlign w:val="center"/>
            <w:hideMark/>
          </w:tcPr>
          <w:p w14:paraId="0DB10537"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C8560F" w:rsidRPr="00506B8C" w14:paraId="514EDAB8" w14:textId="77777777" w:rsidTr="00C8560F">
        <w:trPr>
          <w:trHeight w:val="9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3BB1B735"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45 09</w:t>
            </w:r>
          </w:p>
        </w:tc>
        <w:tc>
          <w:tcPr>
            <w:tcW w:w="4940" w:type="dxa"/>
            <w:tcBorders>
              <w:top w:val="nil"/>
              <w:left w:val="nil"/>
              <w:bottom w:val="dotted" w:sz="4" w:space="0" w:color="auto"/>
              <w:right w:val="dotted" w:sz="4" w:space="0" w:color="auto"/>
            </w:tcBorders>
            <w:shd w:val="clear" w:color="auto" w:fill="auto"/>
            <w:vAlign w:val="center"/>
            <w:hideMark/>
          </w:tcPr>
          <w:p w14:paraId="2BCE433F"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საქართველოს საპატრიარქოს ა(ა)იპ – ტბელ აბუსერისძის სახელობის უნივერსიტეტისათვის გადასაცემი გრანტი</w:t>
            </w:r>
          </w:p>
        </w:tc>
        <w:tc>
          <w:tcPr>
            <w:tcW w:w="1680" w:type="dxa"/>
            <w:tcBorders>
              <w:top w:val="nil"/>
              <w:left w:val="nil"/>
              <w:bottom w:val="dotted" w:sz="4" w:space="0" w:color="auto"/>
              <w:right w:val="dotted" w:sz="4" w:space="0" w:color="auto"/>
            </w:tcBorders>
            <w:shd w:val="clear" w:color="auto" w:fill="auto"/>
            <w:vAlign w:val="center"/>
            <w:hideMark/>
          </w:tcPr>
          <w:p w14:paraId="22F69D4F"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1,964.0</w:t>
            </w:r>
          </w:p>
        </w:tc>
        <w:tc>
          <w:tcPr>
            <w:tcW w:w="1680" w:type="dxa"/>
            <w:tcBorders>
              <w:top w:val="nil"/>
              <w:left w:val="nil"/>
              <w:bottom w:val="dotted" w:sz="4" w:space="0" w:color="auto"/>
              <w:right w:val="dotted" w:sz="4" w:space="0" w:color="auto"/>
            </w:tcBorders>
            <w:shd w:val="clear" w:color="auto" w:fill="auto"/>
            <w:vAlign w:val="center"/>
            <w:hideMark/>
          </w:tcPr>
          <w:p w14:paraId="69FD95DF"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1,964.0</w:t>
            </w:r>
          </w:p>
        </w:tc>
        <w:tc>
          <w:tcPr>
            <w:tcW w:w="1680" w:type="dxa"/>
            <w:tcBorders>
              <w:top w:val="nil"/>
              <w:left w:val="nil"/>
              <w:bottom w:val="dotted" w:sz="4" w:space="0" w:color="auto"/>
              <w:right w:val="dotted" w:sz="4" w:space="0" w:color="auto"/>
            </w:tcBorders>
            <w:shd w:val="clear" w:color="auto" w:fill="auto"/>
            <w:vAlign w:val="center"/>
            <w:hideMark/>
          </w:tcPr>
          <w:p w14:paraId="406B725D"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1,964.0</w:t>
            </w:r>
          </w:p>
        </w:tc>
        <w:tc>
          <w:tcPr>
            <w:tcW w:w="2020" w:type="dxa"/>
            <w:tcBorders>
              <w:top w:val="nil"/>
              <w:left w:val="nil"/>
              <w:bottom w:val="dotted" w:sz="4" w:space="0" w:color="auto"/>
              <w:right w:val="dotted" w:sz="4" w:space="0" w:color="auto"/>
            </w:tcBorders>
            <w:shd w:val="clear" w:color="auto" w:fill="auto"/>
            <w:vAlign w:val="center"/>
            <w:hideMark/>
          </w:tcPr>
          <w:p w14:paraId="750F3844"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1,964.0</w:t>
            </w:r>
          </w:p>
        </w:tc>
        <w:tc>
          <w:tcPr>
            <w:tcW w:w="1680" w:type="dxa"/>
            <w:tcBorders>
              <w:top w:val="nil"/>
              <w:left w:val="nil"/>
              <w:bottom w:val="dotted" w:sz="4" w:space="0" w:color="auto"/>
              <w:right w:val="dotted" w:sz="4" w:space="0" w:color="auto"/>
            </w:tcBorders>
            <w:shd w:val="clear" w:color="auto" w:fill="auto"/>
            <w:vAlign w:val="center"/>
            <w:hideMark/>
          </w:tcPr>
          <w:p w14:paraId="63EE8AC7"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C8560F" w:rsidRPr="00506B8C" w14:paraId="534FE5D7" w14:textId="77777777" w:rsidTr="00C8560F">
        <w:trPr>
          <w:trHeight w:val="9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5929AA4C"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lastRenderedPageBreak/>
              <w:t>45 08</w:t>
            </w:r>
          </w:p>
        </w:tc>
        <w:tc>
          <w:tcPr>
            <w:tcW w:w="4940" w:type="dxa"/>
            <w:tcBorders>
              <w:top w:val="nil"/>
              <w:left w:val="nil"/>
              <w:bottom w:val="dotted" w:sz="4" w:space="0" w:color="auto"/>
              <w:right w:val="dotted" w:sz="4" w:space="0" w:color="auto"/>
            </w:tcBorders>
            <w:shd w:val="clear" w:color="auto" w:fill="auto"/>
            <w:vAlign w:val="center"/>
            <w:hideMark/>
          </w:tcPr>
          <w:p w14:paraId="2E76FD34"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w:t>
            </w:r>
          </w:p>
        </w:tc>
        <w:tc>
          <w:tcPr>
            <w:tcW w:w="1680" w:type="dxa"/>
            <w:tcBorders>
              <w:top w:val="nil"/>
              <w:left w:val="nil"/>
              <w:bottom w:val="dotted" w:sz="4" w:space="0" w:color="auto"/>
              <w:right w:val="dotted" w:sz="4" w:space="0" w:color="auto"/>
            </w:tcBorders>
            <w:shd w:val="clear" w:color="auto" w:fill="auto"/>
            <w:vAlign w:val="center"/>
            <w:hideMark/>
          </w:tcPr>
          <w:p w14:paraId="25DC7455"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2,000.0</w:t>
            </w:r>
          </w:p>
        </w:tc>
        <w:tc>
          <w:tcPr>
            <w:tcW w:w="1680" w:type="dxa"/>
            <w:tcBorders>
              <w:top w:val="nil"/>
              <w:left w:val="nil"/>
              <w:bottom w:val="dotted" w:sz="4" w:space="0" w:color="auto"/>
              <w:right w:val="dotted" w:sz="4" w:space="0" w:color="auto"/>
            </w:tcBorders>
            <w:shd w:val="clear" w:color="auto" w:fill="auto"/>
            <w:vAlign w:val="center"/>
            <w:hideMark/>
          </w:tcPr>
          <w:p w14:paraId="15679C73"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2,000.0</w:t>
            </w:r>
          </w:p>
        </w:tc>
        <w:tc>
          <w:tcPr>
            <w:tcW w:w="1680" w:type="dxa"/>
            <w:tcBorders>
              <w:top w:val="nil"/>
              <w:left w:val="nil"/>
              <w:bottom w:val="dotted" w:sz="4" w:space="0" w:color="auto"/>
              <w:right w:val="dotted" w:sz="4" w:space="0" w:color="auto"/>
            </w:tcBorders>
            <w:shd w:val="clear" w:color="auto" w:fill="auto"/>
            <w:vAlign w:val="center"/>
            <w:hideMark/>
          </w:tcPr>
          <w:p w14:paraId="42E9AAC3"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2,000.0</w:t>
            </w:r>
          </w:p>
        </w:tc>
        <w:tc>
          <w:tcPr>
            <w:tcW w:w="2020" w:type="dxa"/>
            <w:tcBorders>
              <w:top w:val="nil"/>
              <w:left w:val="nil"/>
              <w:bottom w:val="dotted" w:sz="4" w:space="0" w:color="auto"/>
              <w:right w:val="dotted" w:sz="4" w:space="0" w:color="auto"/>
            </w:tcBorders>
            <w:shd w:val="clear" w:color="auto" w:fill="auto"/>
            <w:vAlign w:val="center"/>
            <w:hideMark/>
          </w:tcPr>
          <w:p w14:paraId="1948E384"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2,000.0</w:t>
            </w:r>
          </w:p>
        </w:tc>
        <w:tc>
          <w:tcPr>
            <w:tcW w:w="1680" w:type="dxa"/>
            <w:tcBorders>
              <w:top w:val="nil"/>
              <w:left w:val="nil"/>
              <w:bottom w:val="dotted" w:sz="4" w:space="0" w:color="auto"/>
              <w:right w:val="dotted" w:sz="4" w:space="0" w:color="auto"/>
            </w:tcBorders>
            <w:shd w:val="clear" w:color="auto" w:fill="auto"/>
            <w:vAlign w:val="center"/>
            <w:hideMark/>
          </w:tcPr>
          <w:p w14:paraId="1C4D0F47"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C8560F" w:rsidRPr="00506B8C" w14:paraId="5BB6D79F" w14:textId="77777777" w:rsidTr="00C8560F">
        <w:trPr>
          <w:trHeight w:val="9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3B315B26"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45 03</w:t>
            </w:r>
          </w:p>
        </w:tc>
        <w:tc>
          <w:tcPr>
            <w:tcW w:w="4940" w:type="dxa"/>
            <w:tcBorders>
              <w:top w:val="nil"/>
              <w:left w:val="nil"/>
              <w:bottom w:val="dotted" w:sz="4" w:space="0" w:color="auto"/>
              <w:right w:val="dotted" w:sz="4" w:space="0" w:color="auto"/>
            </w:tcBorders>
            <w:shd w:val="clear" w:color="auto" w:fill="auto"/>
            <w:vAlign w:val="center"/>
            <w:hideMark/>
          </w:tcPr>
          <w:p w14:paraId="6F8285D0"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ა(ა)იპ – ბათუმისა და ლაზეთის ეპარქიის საგანმანათლებლო ცენტრისათვის გადასაცემი გრანტი</w:t>
            </w:r>
          </w:p>
        </w:tc>
        <w:tc>
          <w:tcPr>
            <w:tcW w:w="1680" w:type="dxa"/>
            <w:tcBorders>
              <w:top w:val="nil"/>
              <w:left w:val="nil"/>
              <w:bottom w:val="dotted" w:sz="4" w:space="0" w:color="auto"/>
              <w:right w:val="dotted" w:sz="4" w:space="0" w:color="auto"/>
            </w:tcBorders>
            <w:shd w:val="clear" w:color="auto" w:fill="auto"/>
            <w:vAlign w:val="center"/>
            <w:hideMark/>
          </w:tcPr>
          <w:p w14:paraId="7D546190"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1,768.0</w:t>
            </w:r>
          </w:p>
        </w:tc>
        <w:tc>
          <w:tcPr>
            <w:tcW w:w="1680" w:type="dxa"/>
            <w:tcBorders>
              <w:top w:val="nil"/>
              <w:left w:val="nil"/>
              <w:bottom w:val="dotted" w:sz="4" w:space="0" w:color="auto"/>
              <w:right w:val="dotted" w:sz="4" w:space="0" w:color="auto"/>
            </w:tcBorders>
            <w:shd w:val="clear" w:color="auto" w:fill="auto"/>
            <w:vAlign w:val="center"/>
            <w:hideMark/>
          </w:tcPr>
          <w:p w14:paraId="292FCBD2"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1,768.0</w:t>
            </w:r>
          </w:p>
        </w:tc>
        <w:tc>
          <w:tcPr>
            <w:tcW w:w="1680" w:type="dxa"/>
            <w:tcBorders>
              <w:top w:val="nil"/>
              <w:left w:val="nil"/>
              <w:bottom w:val="dotted" w:sz="4" w:space="0" w:color="auto"/>
              <w:right w:val="dotted" w:sz="4" w:space="0" w:color="auto"/>
            </w:tcBorders>
            <w:shd w:val="clear" w:color="auto" w:fill="auto"/>
            <w:vAlign w:val="center"/>
            <w:hideMark/>
          </w:tcPr>
          <w:p w14:paraId="29AB1088"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1,768.0</w:t>
            </w:r>
          </w:p>
        </w:tc>
        <w:tc>
          <w:tcPr>
            <w:tcW w:w="2020" w:type="dxa"/>
            <w:tcBorders>
              <w:top w:val="nil"/>
              <w:left w:val="nil"/>
              <w:bottom w:val="dotted" w:sz="4" w:space="0" w:color="auto"/>
              <w:right w:val="dotted" w:sz="4" w:space="0" w:color="auto"/>
            </w:tcBorders>
            <w:shd w:val="clear" w:color="auto" w:fill="auto"/>
            <w:vAlign w:val="center"/>
            <w:hideMark/>
          </w:tcPr>
          <w:p w14:paraId="22A5F1B2"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1,768.0</w:t>
            </w:r>
          </w:p>
        </w:tc>
        <w:tc>
          <w:tcPr>
            <w:tcW w:w="1680" w:type="dxa"/>
            <w:tcBorders>
              <w:top w:val="nil"/>
              <w:left w:val="nil"/>
              <w:bottom w:val="dotted" w:sz="4" w:space="0" w:color="auto"/>
              <w:right w:val="dotted" w:sz="4" w:space="0" w:color="auto"/>
            </w:tcBorders>
            <w:shd w:val="clear" w:color="auto" w:fill="auto"/>
            <w:vAlign w:val="center"/>
            <w:hideMark/>
          </w:tcPr>
          <w:p w14:paraId="53360DA8"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C8560F" w:rsidRPr="00506B8C" w14:paraId="2E6D2595" w14:textId="77777777" w:rsidTr="00C8560F">
        <w:trPr>
          <w:trHeight w:val="12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107AD6B1"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45 04</w:t>
            </w:r>
          </w:p>
        </w:tc>
        <w:tc>
          <w:tcPr>
            <w:tcW w:w="4940" w:type="dxa"/>
            <w:tcBorders>
              <w:top w:val="nil"/>
              <w:left w:val="nil"/>
              <w:bottom w:val="dotted" w:sz="4" w:space="0" w:color="auto"/>
              <w:right w:val="dotted" w:sz="4" w:space="0" w:color="auto"/>
            </w:tcBorders>
            <w:shd w:val="clear" w:color="auto" w:fill="auto"/>
            <w:vAlign w:val="center"/>
            <w:hideMark/>
          </w:tcPr>
          <w:p w14:paraId="538AF54E"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საქართველოს საპატრიარქოს წმიდა ნინოს სახელობის ობოლ, უპატრონო და მზრუნველობამოკლებულ ბავშვთა პანსიონატისათვის გადასაცემი გრანტი</w:t>
            </w:r>
          </w:p>
        </w:tc>
        <w:tc>
          <w:tcPr>
            <w:tcW w:w="1680" w:type="dxa"/>
            <w:tcBorders>
              <w:top w:val="nil"/>
              <w:left w:val="nil"/>
              <w:bottom w:val="dotted" w:sz="4" w:space="0" w:color="auto"/>
              <w:right w:val="dotted" w:sz="4" w:space="0" w:color="auto"/>
            </w:tcBorders>
            <w:shd w:val="clear" w:color="auto" w:fill="auto"/>
            <w:vAlign w:val="center"/>
            <w:hideMark/>
          </w:tcPr>
          <w:p w14:paraId="14F1833C"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959.0</w:t>
            </w:r>
          </w:p>
        </w:tc>
        <w:tc>
          <w:tcPr>
            <w:tcW w:w="1680" w:type="dxa"/>
            <w:tcBorders>
              <w:top w:val="nil"/>
              <w:left w:val="nil"/>
              <w:bottom w:val="dotted" w:sz="4" w:space="0" w:color="auto"/>
              <w:right w:val="dotted" w:sz="4" w:space="0" w:color="auto"/>
            </w:tcBorders>
            <w:shd w:val="clear" w:color="auto" w:fill="auto"/>
            <w:vAlign w:val="center"/>
            <w:hideMark/>
          </w:tcPr>
          <w:p w14:paraId="10445CBB"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959.0</w:t>
            </w:r>
          </w:p>
        </w:tc>
        <w:tc>
          <w:tcPr>
            <w:tcW w:w="1680" w:type="dxa"/>
            <w:tcBorders>
              <w:top w:val="nil"/>
              <w:left w:val="nil"/>
              <w:bottom w:val="dotted" w:sz="4" w:space="0" w:color="auto"/>
              <w:right w:val="dotted" w:sz="4" w:space="0" w:color="auto"/>
            </w:tcBorders>
            <w:shd w:val="clear" w:color="auto" w:fill="auto"/>
            <w:vAlign w:val="center"/>
            <w:hideMark/>
          </w:tcPr>
          <w:p w14:paraId="29A633CC"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959.0</w:t>
            </w:r>
          </w:p>
        </w:tc>
        <w:tc>
          <w:tcPr>
            <w:tcW w:w="2020" w:type="dxa"/>
            <w:tcBorders>
              <w:top w:val="nil"/>
              <w:left w:val="nil"/>
              <w:bottom w:val="dotted" w:sz="4" w:space="0" w:color="auto"/>
              <w:right w:val="dotted" w:sz="4" w:space="0" w:color="auto"/>
            </w:tcBorders>
            <w:shd w:val="clear" w:color="auto" w:fill="auto"/>
            <w:vAlign w:val="center"/>
            <w:hideMark/>
          </w:tcPr>
          <w:p w14:paraId="681DE5FC"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959.0</w:t>
            </w:r>
          </w:p>
        </w:tc>
        <w:tc>
          <w:tcPr>
            <w:tcW w:w="1680" w:type="dxa"/>
            <w:tcBorders>
              <w:top w:val="nil"/>
              <w:left w:val="nil"/>
              <w:bottom w:val="dotted" w:sz="4" w:space="0" w:color="auto"/>
              <w:right w:val="dotted" w:sz="4" w:space="0" w:color="auto"/>
            </w:tcBorders>
            <w:shd w:val="clear" w:color="auto" w:fill="auto"/>
            <w:vAlign w:val="center"/>
            <w:hideMark/>
          </w:tcPr>
          <w:p w14:paraId="5E0CDC52"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C8560F" w:rsidRPr="00506B8C" w14:paraId="761D7370" w14:textId="77777777" w:rsidTr="00C8560F">
        <w:trPr>
          <w:trHeight w:val="6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2C479F45"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45 11</w:t>
            </w:r>
          </w:p>
        </w:tc>
        <w:tc>
          <w:tcPr>
            <w:tcW w:w="4940" w:type="dxa"/>
            <w:tcBorders>
              <w:top w:val="nil"/>
              <w:left w:val="nil"/>
              <w:bottom w:val="dotted" w:sz="4" w:space="0" w:color="auto"/>
              <w:right w:val="dotted" w:sz="4" w:space="0" w:color="auto"/>
            </w:tcBorders>
            <w:shd w:val="clear" w:color="auto" w:fill="auto"/>
            <w:vAlign w:val="center"/>
            <w:hideMark/>
          </w:tcPr>
          <w:p w14:paraId="52B5E13F"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საქართველოს საპატრიარქოს ტელევიზიის სუბსიდირების ღონისძიებები</w:t>
            </w:r>
          </w:p>
        </w:tc>
        <w:tc>
          <w:tcPr>
            <w:tcW w:w="1680" w:type="dxa"/>
            <w:tcBorders>
              <w:top w:val="nil"/>
              <w:left w:val="nil"/>
              <w:bottom w:val="dotted" w:sz="4" w:space="0" w:color="auto"/>
              <w:right w:val="dotted" w:sz="4" w:space="0" w:color="auto"/>
            </w:tcBorders>
            <w:shd w:val="clear" w:color="auto" w:fill="auto"/>
            <w:vAlign w:val="center"/>
            <w:hideMark/>
          </w:tcPr>
          <w:p w14:paraId="268F1D28"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800.0</w:t>
            </w:r>
          </w:p>
        </w:tc>
        <w:tc>
          <w:tcPr>
            <w:tcW w:w="1680" w:type="dxa"/>
            <w:tcBorders>
              <w:top w:val="nil"/>
              <w:left w:val="nil"/>
              <w:bottom w:val="dotted" w:sz="4" w:space="0" w:color="auto"/>
              <w:right w:val="dotted" w:sz="4" w:space="0" w:color="auto"/>
            </w:tcBorders>
            <w:shd w:val="clear" w:color="auto" w:fill="auto"/>
            <w:vAlign w:val="center"/>
            <w:hideMark/>
          </w:tcPr>
          <w:p w14:paraId="5B5E5741"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800.0</w:t>
            </w:r>
          </w:p>
        </w:tc>
        <w:tc>
          <w:tcPr>
            <w:tcW w:w="1680" w:type="dxa"/>
            <w:tcBorders>
              <w:top w:val="nil"/>
              <w:left w:val="nil"/>
              <w:bottom w:val="dotted" w:sz="4" w:space="0" w:color="auto"/>
              <w:right w:val="dotted" w:sz="4" w:space="0" w:color="auto"/>
            </w:tcBorders>
            <w:shd w:val="clear" w:color="auto" w:fill="auto"/>
            <w:vAlign w:val="center"/>
            <w:hideMark/>
          </w:tcPr>
          <w:p w14:paraId="4D463CA4"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800.0</w:t>
            </w:r>
          </w:p>
        </w:tc>
        <w:tc>
          <w:tcPr>
            <w:tcW w:w="2020" w:type="dxa"/>
            <w:tcBorders>
              <w:top w:val="nil"/>
              <w:left w:val="nil"/>
              <w:bottom w:val="dotted" w:sz="4" w:space="0" w:color="auto"/>
              <w:right w:val="dotted" w:sz="4" w:space="0" w:color="auto"/>
            </w:tcBorders>
            <w:shd w:val="clear" w:color="auto" w:fill="auto"/>
            <w:vAlign w:val="center"/>
            <w:hideMark/>
          </w:tcPr>
          <w:p w14:paraId="1A914C3A"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800.0</w:t>
            </w:r>
          </w:p>
        </w:tc>
        <w:tc>
          <w:tcPr>
            <w:tcW w:w="1680" w:type="dxa"/>
            <w:tcBorders>
              <w:top w:val="nil"/>
              <w:left w:val="nil"/>
              <w:bottom w:val="dotted" w:sz="4" w:space="0" w:color="auto"/>
              <w:right w:val="dotted" w:sz="4" w:space="0" w:color="auto"/>
            </w:tcBorders>
            <w:shd w:val="clear" w:color="auto" w:fill="auto"/>
            <w:vAlign w:val="center"/>
            <w:hideMark/>
          </w:tcPr>
          <w:p w14:paraId="53260F15"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C8560F" w:rsidRPr="00506B8C" w14:paraId="1AA96D6C" w14:textId="77777777" w:rsidTr="00C8560F">
        <w:trPr>
          <w:trHeight w:val="6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62E29595"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45 13</w:t>
            </w:r>
          </w:p>
        </w:tc>
        <w:tc>
          <w:tcPr>
            <w:tcW w:w="4940" w:type="dxa"/>
            <w:tcBorders>
              <w:top w:val="nil"/>
              <w:left w:val="nil"/>
              <w:bottom w:val="dotted" w:sz="4" w:space="0" w:color="auto"/>
              <w:right w:val="dotted" w:sz="4" w:space="0" w:color="auto"/>
            </w:tcBorders>
            <w:shd w:val="clear" w:color="auto" w:fill="auto"/>
            <w:vAlign w:val="center"/>
            <w:hideMark/>
          </w:tcPr>
          <w:p w14:paraId="299165BF"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ა(ა)იპ ფოთის საგანმანათლებლო და კულტურულ-გამაჯანსაღებელი ცენტრი</w:t>
            </w:r>
          </w:p>
        </w:tc>
        <w:tc>
          <w:tcPr>
            <w:tcW w:w="1680" w:type="dxa"/>
            <w:tcBorders>
              <w:top w:val="nil"/>
              <w:left w:val="nil"/>
              <w:bottom w:val="dotted" w:sz="4" w:space="0" w:color="auto"/>
              <w:right w:val="dotted" w:sz="4" w:space="0" w:color="auto"/>
            </w:tcBorders>
            <w:shd w:val="clear" w:color="auto" w:fill="auto"/>
            <w:vAlign w:val="center"/>
            <w:hideMark/>
          </w:tcPr>
          <w:p w14:paraId="49F92A73"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653.0</w:t>
            </w:r>
          </w:p>
        </w:tc>
        <w:tc>
          <w:tcPr>
            <w:tcW w:w="1680" w:type="dxa"/>
            <w:tcBorders>
              <w:top w:val="nil"/>
              <w:left w:val="nil"/>
              <w:bottom w:val="dotted" w:sz="4" w:space="0" w:color="auto"/>
              <w:right w:val="dotted" w:sz="4" w:space="0" w:color="auto"/>
            </w:tcBorders>
            <w:shd w:val="clear" w:color="auto" w:fill="auto"/>
            <w:vAlign w:val="center"/>
            <w:hideMark/>
          </w:tcPr>
          <w:p w14:paraId="76DE645A"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653.0</w:t>
            </w:r>
          </w:p>
        </w:tc>
        <w:tc>
          <w:tcPr>
            <w:tcW w:w="1680" w:type="dxa"/>
            <w:tcBorders>
              <w:top w:val="nil"/>
              <w:left w:val="nil"/>
              <w:bottom w:val="dotted" w:sz="4" w:space="0" w:color="auto"/>
              <w:right w:val="dotted" w:sz="4" w:space="0" w:color="auto"/>
            </w:tcBorders>
            <w:shd w:val="clear" w:color="auto" w:fill="auto"/>
            <w:vAlign w:val="center"/>
            <w:hideMark/>
          </w:tcPr>
          <w:p w14:paraId="4CBCC416"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653.0</w:t>
            </w:r>
          </w:p>
        </w:tc>
        <w:tc>
          <w:tcPr>
            <w:tcW w:w="2020" w:type="dxa"/>
            <w:tcBorders>
              <w:top w:val="nil"/>
              <w:left w:val="nil"/>
              <w:bottom w:val="dotted" w:sz="4" w:space="0" w:color="auto"/>
              <w:right w:val="dotted" w:sz="4" w:space="0" w:color="auto"/>
            </w:tcBorders>
            <w:shd w:val="clear" w:color="auto" w:fill="auto"/>
            <w:vAlign w:val="center"/>
            <w:hideMark/>
          </w:tcPr>
          <w:p w14:paraId="00BB4F58"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653.0</w:t>
            </w:r>
          </w:p>
        </w:tc>
        <w:tc>
          <w:tcPr>
            <w:tcW w:w="1680" w:type="dxa"/>
            <w:tcBorders>
              <w:top w:val="nil"/>
              <w:left w:val="nil"/>
              <w:bottom w:val="dotted" w:sz="4" w:space="0" w:color="auto"/>
              <w:right w:val="dotted" w:sz="4" w:space="0" w:color="auto"/>
            </w:tcBorders>
            <w:shd w:val="clear" w:color="auto" w:fill="auto"/>
            <w:vAlign w:val="center"/>
            <w:hideMark/>
          </w:tcPr>
          <w:p w14:paraId="2CDFA428"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C8560F" w:rsidRPr="00506B8C" w14:paraId="57A33965" w14:textId="77777777" w:rsidTr="00C8560F">
        <w:trPr>
          <w:trHeight w:val="6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70D793DF"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45 12</w:t>
            </w:r>
          </w:p>
        </w:tc>
        <w:tc>
          <w:tcPr>
            <w:tcW w:w="4940" w:type="dxa"/>
            <w:tcBorders>
              <w:top w:val="nil"/>
              <w:left w:val="nil"/>
              <w:bottom w:val="dotted" w:sz="4" w:space="0" w:color="auto"/>
              <w:right w:val="dotted" w:sz="4" w:space="0" w:color="auto"/>
            </w:tcBorders>
            <w:shd w:val="clear" w:color="auto" w:fill="auto"/>
            <w:vAlign w:val="center"/>
            <w:hideMark/>
          </w:tcPr>
          <w:p w14:paraId="1950CD16"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ა(ა)იპ – ახალქალაქისა და კუმურდოს ეპარქიის სასწავლო ცენტრისთვის გადასაცემი გრანტი</w:t>
            </w:r>
          </w:p>
        </w:tc>
        <w:tc>
          <w:tcPr>
            <w:tcW w:w="1680" w:type="dxa"/>
            <w:tcBorders>
              <w:top w:val="nil"/>
              <w:left w:val="nil"/>
              <w:bottom w:val="dotted" w:sz="4" w:space="0" w:color="auto"/>
              <w:right w:val="dotted" w:sz="4" w:space="0" w:color="auto"/>
            </w:tcBorders>
            <w:shd w:val="clear" w:color="auto" w:fill="auto"/>
            <w:vAlign w:val="center"/>
            <w:hideMark/>
          </w:tcPr>
          <w:p w14:paraId="4BD872A0"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500.0</w:t>
            </w:r>
          </w:p>
        </w:tc>
        <w:tc>
          <w:tcPr>
            <w:tcW w:w="1680" w:type="dxa"/>
            <w:tcBorders>
              <w:top w:val="nil"/>
              <w:left w:val="nil"/>
              <w:bottom w:val="dotted" w:sz="4" w:space="0" w:color="auto"/>
              <w:right w:val="dotted" w:sz="4" w:space="0" w:color="auto"/>
            </w:tcBorders>
            <w:shd w:val="clear" w:color="auto" w:fill="auto"/>
            <w:vAlign w:val="center"/>
            <w:hideMark/>
          </w:tcPr>
          <w:p w14:paraId="49B22F5A"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500.0</w:t>
            </w:r>
          </w:p>
        </w:tc>
        <w:tc>
          <w:tcPr>
            <w:tcW w:w="1680" w:type="dxa"/>
            <w:tcBorders>
              <w:top w:val="nil"/>
              <w:left w:val="nil"/>
              <w:bottom w:val="dotted" w:sz="4" w:space="0" w:color="auto"/>
              <w:right w:val="dotted" w:sz="4" w:space="0" w:color="auto"/>
            </w:tcBorders>
            <w:shd w:val="clear" w:color="auto" w:fill="auto"/>
            <w:vAlign w:val="center"/>
            <w:hideMark/>
          </w:tcPr>
          <w:p w14:paraId="53CF779F"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500.0</w:t>
            </w:r>
          </w:p>
        </w:tc>
        <w:tc>
          <w:tcPr>
            <w:tcW w:w="2020" w:type="dxa"/>
            <w:tcBorders>
              <w:top w:val="nil"/>
              <w:left w:val="nil"/>
              <w:bottom w:val="dotted" w:sz="4" w:space="0" w:color="auto"/>
              <w:right w:val="dotted" w:sz="4" w:space="0" w:color="auto"/>
            </w:tcBorders>
            <w:shd w:val="clear" w:color="auto" w:fill="auto"/>
            <w:vAlign w:val="center"/>
            <w:hideMark/>
          </w:tcPr>
          <w:p w14:paraId="592CE620"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500.0</w:t>
            </w:r>
          </w:p>
        </w:tc>
        <w:tc>
          <w:tcPr>
            <w:tcW w:w="1680" w:type="dxa"/>
            <w:tcBorders>
              <w:top w:val="nil"/>
              <w:left w:val="nil"/>
              <w:bottom w:val="dotted" w:sz="4" w:space="0" w:color="auto"/>
              <w:right w:val="dotted" w:sz="4" w:space="0" w:color="auto"/>
            </w:tcBorders>
            <w:shd w:val="clear" w:color="auto" w:fill="auto"/>
            <w:vAlign w:val="center"/>
            <w:hideMark/>
          </w:tcPr>
          <w:p w14:paraId="2A8551E3"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C8560F" w:rsidRPr="00506B8C" w14:paraId="3B4B3E2B" w14:textId="77777777" w:rsidTr="00C8560F">
        <w:trPr>
          <w:trHeight w:val="9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2BDDBFEB"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45 06</w:t>
            </w:r>
          </w:p>
        </w:tc>
        <w:tc>
          <w:tcPr>
            <w:tcW w:w="4940" w:type="dxa"/>
            <w:tcBorders>
              <w:top w:val="nil"/>
              <w:left w:val="nil"/>
              <w:bottom w:val="dotted" w:sz="4" w:space="0" w:color="auto"/>
              <w:right w:val="dotted" w:sz="4" w:space="0" w:color="auto"/>
            </w:tcBorders>
            <w:shd w:val="clear" w:color="auto" w:fill="auto"/>
            <w:vAlign w:val="center"/>
            <w:hideMark/>
          </w:tcPr>
          <w:p w14:paraId="7518673F"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საქართველოს საპატრიარქოს წმინდა ანდრია პირველწოდებულის სახელობის სასულიერო სწავლების ცენტრისათვის გადასაცემი გრანტი</w:t>
            </w:r>
          </w:p>
        </w:tc>
        <w:tc>
          <w:tcPr>
            <w:tcW w:w="1680" w:type="dxa"/>
            <w:tcBorders>
              <w:top w:val="nil"/>
              <w:left w:val="nil"/>
              <w:bottom w:val="dotted" w:sz="4" w:space="0" w:color="auto"/>
              <w:right w:val="dotted" w:sz="4" w:space="0" w:color="auto"/>
            </w:tcBorders>
            <w:shd w:val="clear" w:color="auto" w:fill="auto"/>
            <w:vAlign w:val="center"/>
            <w:hideMark/>
          </w:tcPr>
          <w:p w14:paraId="443DC3AA"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437.0</w:t>
            </w:r>
          </w:p>
        </w:tc>
        <w:tc>
          <w:tcPr>
            <w:tcW w:w="1680" w:type="dxa"/>
            <w:tcBorders>
              <w:top w:val="nil"/>
              <w:left w:val="nil"/>
              <w:bottom w:val="dotted" w:sz="4" w:space="0" w:color="auto"/>
              <w:right w:val="dotted" w:sz="4" w:space="0" w:color="auto"/>
            </w:tcBorders>
            <w:shd w:val="clear" w:color="auto" w:fill="auto"/>
            <w:vAlign w:val="center"/>
            <w:hideMark/>
          </w:tcPr>
          <w:p w14:paraId="10881A44"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437.0</w:t>
            </w:r>
          </w:p>
        </w:tc>
        <w:tc>
          <w:tcPr>
            <w:tcW w:w="1680" w:type="dxa"/>
            <w:tcBorders>
              <w:top w:val="nil"/>
              <w:left w:val="nil"/>
              <w:bottom w:val="dotted" w:sz="4" w:space="0" w:color="auto"/>
              <w:right w:val="dotted" w:sz="4" w:space="0" w:color="auto"/>
            </w:tcBorders>
            <w:shd w:val="clear" w:color="auto" w:fill="auto"/>
            <w:vAlign w:val="center"/>
            <w:hideMark/>
          </w:tcPr>
          <w:p w14:paraId="50645D72"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437.0</w:t>
            </w:r>
          </w:p>
        </w:tc>
        <w:tc>
          <w:tcPr>
            <w:tcW w:w="2020" w:type="dxa"/>
            <w:tcBorders>
              <w:top w:val="nil"/>
              <w:left w:val="nil"/>
              <w:bottom w:val="dotted" w:sz="4" w:space="0" w:color="auto"/>
              <w:right w:val="dotted" w:sz="4" w:space="0" w:color="auto"/>
            </w:tcBorders>
            <w:shd w:val="clear" w:color="auto" w:fill="auto"/>
            <w:vAlign w:val="center"/>
            <w:hideMark/>
          </w:tcPr>
          <w:p w14:paraId="3561C7D7"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437.0</w:t>
            </w:r>
          </w:p>
        </w:tc>
        <w:tc>
          <w:tcPr>
            <w:tcW w:w="1680" w:type="dxa"/>
            <w:tcBorders>
              <w:top w:val="nil"/>
              <w:left w:val="nil"/>
              <w:bottom w:val="dotted" w:sz="4" w:space="0" w:color="auto"/>
              <w:right w:val="dotted" w:sz="4" w:space="0" w:color="auto"/>
            </w:tcBorders>
            <w:shd w:val="clear" w:color="auto" w:fill="auto"/>
            <w:vAlign w:val="center"/>
            <w:hideMark/>
          </w:tcPr>
          <w:p w14:paraId="033C4C64"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C8560F" w:rsidRPr="00506B8C" w14:paraId="54D05131" w14:textId="77777777" w:rsidTr="00C8560F">
        <w:trPr>
          <w:trHeight w:val="9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509CC70C"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45 02</w:t>
            </w:r>
          </w:p>
        </w:tc>
        <w:tc>
          <w:tcPr>
            <w:tcW w:w="4940" w:type="dxa"/>
            <w:tcBorders>
              <w:top w:val="nil"/>
              <w:left w:val="nil"/>
              <w:bottom w:val="dotted" w:sz="4" w:space="0" w:color="auto"/>
              <w:right w:val="dotted" w:sz="4" w:space="0" w:color="auto"/>
            </w:tcBorders>
            <w:shd w:val="clear" w:color="auto" w:fill="auto"/>
            <w:vAlign w:val="center"/>
            <w:hideMark/>
          </w:tcPr>
          <w:p w14:paraId="298CF685"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ა(ა)იპ საქართველოს საპატრიარქოს წმიდა სვიმონ კანანელის სახელობის სასულიერო სწავლების ცენტრი</w:t>
            </w:r>
          </w:p>
        </w:tc>
        <w:tc>
          <w:tcPr>
            <w:tcW w:w="1680" w:type="dxa"/>
            <w:tcBorders>
              <w:top w:val="nil"/>
              <w:left w:val="nil"/>
              <w:bottom w:val="dotted" w:sz="4" w:space="0" w:color="auto"/>
              <w:right w:val="dotted" w:sz="4" w:space="0" w:color="auto"/>
            </w:tcBorders>
            <w:shd w:val="clear" w:color="auto" w:fill="auto"/>
            <w:vAlign w:val="center"/>
            <w:hideMark/>
          </w:tcPr>
          <w:p w14:paraId="1FDA1A05"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645.0</w:t>
            </w:r>
          </w:p>
        </w:tc>
        <w:tc>
          <w:tcPr>
            <w:tcW w:w="1680" w:type="dxa"/>
            <w:tcBorders>
              <w:top w:val="nil"/>
              <w:left w:val="nil"/>
              <w:bottom w:val="dotted" w:sz="4" w:space="0" w:color="auto"/>
              <w:right w:val="dotted" w:sz="4" w:space="0" w:color="auto"/>
            </w:tcBorders>
            <w:shd w:val="clear" w:color="auto" w:fill="auto"/>
            <w:vAlign w:val="center"/>
            <w:hideMark/>
          </w:tcPr>
          <w:p w14:paraId="0D24F328"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645.0</w:t>
            </w:r>
          </w:p>
        </w:tc>
        <w:tc>
          <w:tcPr>
            <w:tcW w:w="1680" w:type="dxa"/>
            <w:tcBorders>
              <w:top w:val="nil"/>
              <w:left w:val="nil"/>
              <w:bottom w:val="dotted" w:sz="4" w:space="0" w:color="auto"/>
              <w:right w:val="dotted" w:sz="4" w:space="0" w:color="auto"/>
            </w:tcBorders>
            <w:shd w:val="clear" w:color="auto" w:fill="auto"/>
            <w:vAlign w:val="center"/>
            <w:hideMark/>
          </w:tcPr>
          <w:p w14:paraId="5D9107FE"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645.0</w:t>
            </w:r>
          </w:p>
        </w:tc>
        <w:tc>
          <w:tcPr>
            <w:tcW w:w="2020" w:type="dxa"/>
            <w:tcBorders>
              <w:top w:val="nil"/>
              <w:left w:val="nil"/>
              <w:bottom w:val="dotted" w:sz="4" w:space="0" w:color="auto"/>
              <w:right w:val="dotted" w:sz="4" w:space="0" w:color="auto"/>
            </w:tcBorders>
            <w:shd w:val="clear" w:color="auto" w:fill="auto"/>
            <w:vAlign w:val="center"/>
            <w:hideMark/>
          </w:tcPr>
          <w:p w14:paraId="1FEC7989"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645.0</w:t>
            </w:r>
          </w:p>
        </w:tc>
        <w:tc>
          <w:tcPr>
            <w:tcW w:w="1680" w:type="dxa"/>
            <w:tcBorders>
              <w:top w:val="nil"/>
              <w:left w:val="nil"/>
              <w:bottom w:val="dotted" w:sz="4" w:space="0" w:color="auto"/>
              <w:right w:val="dotted" w:sz="4" w:space="0" w:color="auto"/>
            </w:tcBorders>
            <w:shd w:val="clear" w:color="auto" w:fill="auto"/>
            <w:vAlign w:val="center"/>
            <w:hideMark/>
          </w:tcPr>
          <w:p w14:paraId="4DFF4394"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C8560F" w:rsidRPr="00506B8C" w14:paraId="34DD1DD6" w14:textId="77777777" w:rsidTr="00C8560F">
        <w:trPr>
          <w:trHeight w:val="9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56C7A921"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45 05</w:t>
            </w:r>
          </w:p>
        </w:tc>
        <w:tc>
          <w:tcPr>
            <w:tcW w:w="4940" w:type="dxa"/>
            <w:tcBorders>
              <w:top w:val="nil"/>
              <w:left w:val="nil"/>
              <w:bottom w:val="dotted" w:sz="4" w:space="0" w:color="auto"/>
              <w:right w:val="dotted" w:sz="4" w:space="0" w:color="auto"/>
            </w:tcBorders>
            <w:shd w:val="clear" w:color="auto" w:fill="auto"/>
            <w:vAlign w:val="center"/>
            <w:hideMark/>
          </w:tcPr>
          <w:p w14:paraId="44B03925"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w:t>
            </w:r>
          </w:p>
        </w:tc>
        <w:tc>
          <w:tcPr>
            <w:tcW w:w="1680" w:type="dxa"/>
            <w:tcBorders>
              <w:top w:val="nil"/>
              <w:left w:val="nil"/>
              <w:bottom w:val="dotted" w:sz="4" w:space="0" w:color="auto"/>
              <w:right w:val="dotted" w:sz="4" w:space="0" w:color="auto"/>
            </w:tcBorders>
            <w:shd w:val="clear" w:color="auto" w:fill="auto"/>
            <w:vAlign w:val="center"/>
            <w:hideMark/>
          </w:tcPr>
          <w:p w14:paraId="378D1855"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261.0</w:t>
            </w:r>
          </w:p>
        </w:tc>
        <w:tc>
          <w:tcPr>
            <w:tcW w:w="1680" w:type="dxa"/>
            <w:tcBorders>
              <w:top w:val="nil"/>
              <w:left w:val="nil"/>
              <w:bottom w:val="dotted" w:sz="4" w:space="0" w:color="auto"/>
              <w:right w:val="dotted" w:sz="4" w:space="0" w:color="auto"/>
            </w:tcBorders>
            <w:shd w:val="clear" w:color="auto" w:fill="auto"/>
            <w:vAlign w:val="center"/>
            <w:hideMark/>
          </w:tcPr>
          <w:p w14:paraId="3AEB5131"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261.0</w:t>
            </w:r>
          </w:p>
        </w:tc>
        <w:tc>
          <w:tcPr>
            <w:tcW w:w="1680" w:type="dxa"/>
            <w:tcBorders>
              <w:top w:val="nil"/>
              <w:left w:val="nil"/>
              <w:bottom w:val="dotted" w:sz="4" w:space="0" w:color="auto"/>
              <w:right w:val="dotted" w:sz="4" w:space="0" w:color="auto"/>
            </w:tcBorders>
            <w:shd w:val="clear" w:color="auto" w:fill="auto"/>
            <w:vAlign w:val="center"/>
            <w:hideMark/>
          </w:tcPr>
          <w:p w14:paraId="7096963F"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261.0</w:t>
            </w:r>
          </w:p>
        </w:tc>
        <w:tc>
          <w:tcPr>
            <w:tcW w:w="2020" w:type="dxa"/>
            <w:tcBorders>
              <w:top w:val="nil"/>
              <w:left w:val="nil"/>
              <w:bottom w:val="dotted" w:sz="4" w:space="0" w:color="auto"/>
              <w:right w:val="dotted" w:sz="4" w:space="0" w:color="auto"/>
            </w:tcBorders>
            <w:shd w:val="clear" w:color="auto" w:fill="auto"/>
            <w:vAlign w:val="center"/>
            <w:hideMark/>
          </w:tcPr>
          <w:p w14:paraId="5C0ED9BC"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261.0</w:t>
            </w:r>
          </w:p>
        </w:tc>
        <w:tc>
          <w:tcPr>
            <w:tcW w:w="1680" w:type="dxa"/>
            <w:tcBorders>
              <w:top w:val="nil"/>
              <w:left w:val="nil"/>
              <w:bottom w:val="dotted" w:sz="4" w:space="0" w:color="auto"/>
              <w:right w:val="dotted" w:sz="4" w:space="0" w:color="auto"/>
            </w:tcBorders>
            <w:shd w:val="clear" w:color="auto" w:fill="auto"/>
            <w:vAlign w:val="center"/>
            <w:hideMark/>
          </w:tcPr>
          <w:p w14:paraId="40C3DC09"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C8560F" w:rsidRPr="00506B8C" w14:paraId="55EBB278" w14:textId="77777777" w:rsidTr="00C8560F">
        <w:trPr>
          <w:trHeight w:val="9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21CE690B"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45 07</w:t>
            </w:r>
          </w:p>
        </w:tc>
        <w:tc>
          <w:tcPr>
            <w:tcW w:w="4940" w:type="dxa"/>
            <w:tcBorders>
              <w:top w:val="nil"/>
              <w:left w:val="nil"/>
              <w:bottom w:val="dotted" w:sz="4" w:space="0" w:color="auto"/>
              <w:right w:val="dotted" w:sz="4" w:space="0" w:color="auto"/>
            </w:tcBorders>
            <w:shd w:val="clear" w:color="auto" w:fill="auto"/>
            <w:vAlign w:val="center"/>
            <w:hideMark/>
          </w:tcPr>
          <w:p w14:paraId="06A09DB9"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წმინდა გიორგი მთაწმინდელის მონასტერთან არსებული სარეაბილიტაციო ცენტრისათვის გადასაცემი გრანტი</w:t>
            </w:r>
          </w:p>
        </w:tc>
        <w:tc>
          <w:tcPr>
            <w:tcW w:w="1680" w:type="dxa"/>
            <w:tcBorders>
              <w:top w:val="nil"/>
              <w:left w:val="nil"/>
              <w:bottom w:val="dotted" w:sz="4" w:space="0" w:color="auto"/>
              <w:right w:val="dotted" w:sz="4" w:space="0" w:color="auto"/>
            </w:tcBorders>
            <w:shd w:val="clear" w:color="auto" w:fill="auto"/>
            <w:vAlign w:val="center"/>
            <w:hideMark/>
          </w:tcPr>
          <w:p w14:paraId="5ACF63B3"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230.0</w:t>
            </w:r>
          </w:p>
        </w:tc>
        <w:tc>
          <w:tcPr>
            <w:tcW w:w="1680" w:type="dxa"/>
            <w:tcBorders>
              <w:top w:val="nil"/>
              <w:left w:val="nil"/>
              <w:bottom w:val="dotted" w:sz="4" w:space="0" w:color="auto"/>
              <w:right w:val="dotted" w:sz="4" w:space="0" w:color="auto"/>
            </w:tcBorders>
            <w:shd w:val="clear" w:color="auto" w:fill="auto"/>
            <w:vAlign w:val="center"/>
            <w:hideMark/>
          </w:tcPr>
          <w:p w14:paraId="6130AB48"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230.0</w:t>
            </w:r>
          </w:p>
        </w:tc>
        <w:tc>
          <w:tcPr>
            <w:tcW w:w="1680" w:type="dxa"/>
            <w:tcBorders>
              <w:top w:val="nil"/>
              <w:left w:val="nil"/>
              <w:bottom w:val="dotted" w:sz="4" w:space="0" w:color="auto"/>
              <w:right w:val="dotted" w:sz="4" w:space="0" w:color="auto"/>
            </w:tcBorders>
            <w:shd w:val="clear" w:color="auto" w:fill="auto"/>
            <w:vAlign w:val="center"/>
            <w:hideMark/>
          </w:tcPr>
          <w:p w14:paraId="2327E085"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230.0</w:t>
            </w:r>
          </w:p>
        </w:tc>
        <w:tc>
          <w:tcPr>
            <w:tcW w:w="2020" w:type="dxa"/>
            <w:tcBorders>
              <w:top w:val="nil"/>
              <w:left w:val="nil"/>
              <w:bottom w:val="dotted" w:sz="4" w:space="0" w:color="auto"/>
              <w:right w:val="dotted" w:sz="4" w:space="0" w:color="auto"/>
            </w:tcBorders>
            <w:shd w:val="clear" w:color="auto" w:fill="auto"/>
            <w:vAlign w:val="center"/>
            <w:hideMark/>
          </w:tcPr>
          <w:p w14:paraId="4BDD0F5B"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230.0</w:t>
            </w:r>
          </w:p>
        </w:tc>
        <w:tc>
          <w:tcPr>
            <w:tcW w:w="1680" w:type="dxa"/>
            <w:tcBorders>
              <w:top w:val="nil"/>
              <w:left w:val="nil"/>
              <w:bottom w:val="dotted" w:sz="4" w:space="0" w:color="auto"/>
              <w:right w:val="dotted" w:sz="4" w:space="0" w:color="auto"/>
            </w:tcBorders>
            <w:shd w:val="clear" w:color="auto" w:fill="auto"/>
            <w:vAlign w:val="center"/>
            <w:hideMark/>
          </w:tcPr>
          <w:p w14:paraId="7AA2E302"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C8560F" w:rsidRPr="00506B8C" w14:paraId="3DF2000E" w14:textId="77777777" w:rsidTr="00C8560F">
        <w:trPr>
          <w:trHeight w:val="9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4E2A916A"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lastRenderedPageBreak/>
              <w:t>45 10</w:t>
            </w:r>
          </w:p>
        </w:tc>
        <w:tc>
          <w:tcPr>
            <w:tcW w:w="4940" w:type="dxa"/>
            <w:tcBorders>
              <w:top w:val="nil"/>
              <w:left w:val="nil"/>
              <w:bottom w:val="dotted" w:sz="4" w:space="0" w:color="auto"/>
              <w:right w:val="dotted" w:sz="4" w:space="0" w:color="auto"/>
            </w:tcBorders>
            <w:shd w:val="clear" w:color="auto" w:fill="auto"/>
            <w:vAlign w:val="center"/>
            <w:hideMark/>
          </w:tcPr>
          <w:p w14:paraId="521977F5"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ა(ა)იპ – სმენადაქვეითებულ ბავშვთა რეაბილიტაციის და ადაპტაციის ცენტრისათვის გადასაცემი გრანტი</w:t>
            </w:r>
          </w:p>
        </w:tc>
        <w:tc>
          <w:tcPr>
            <w:tcW w:w="1680" w:type="dxa"/>
            <w:tcBorders>
              <w:top w:val="nil"/>
              <w:left w:val="nil"/>
              <w:bottom w:val="dotted" w:sz="4" w:space="0" w:color="auto"/>
              <w:right w:val="dotted" w:sz="4" w:space="0" w:color="auto"/>
            </w:tcBorders>
            <w:shd w:val="clear" w:color="auto" w:fill="auto"/>
            <w:vAlign w:val="center"/>
            <w:hideMark/>
          </w:tcPr>
          <w:p w14:paraId="361BD3C9"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100.0</w:t>
            </w:r>
          </w:p>
        </w:tc>
        <w:tc>
          <w:tcPr>
            <w:tcW w:w="1680" w:type="dxa"/>
            <w:tcBorders>
              <w:top w:val="nil"/>
              <w:left w:val="nil"/>
              <w:bottom w:val="dotted" w:sz="4" w:space="0" w:color="auto"/>
              <w:right w:val="dotted" w:sz="4" w:space="0" w:color="auto"/>
            </w:tcBorders>
            <w:shd w:val="clear" w:color="auto" w:fill="auto"/>
            <w:vAlign w:val="center"/>
            <w:hideMark/>
          </w:tcPr>
          <w:p w14:paraId="6498A16E"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100.0</w:t>
            </w:r>
          </w:p>
        </w:tc>
        <w:tc>
          <w:tcPr>
            <w:tcW w:w="1680" w:type="dxa"/>
            <w:tcBorders>
              <w:top w:val="nil"/>
              <w:left w:val="nil"/>
              <w:bottom w:val="dotted" w:sz="4" w:space="0" w:color="auto"/>
              <w:right w:val="dotted" w:sz="4" w:space="0" w:color="auto"/>
            </w:tcBorders>
            <w:shd w:val="clear" w:color="auto" w:fill="auto"/>
            <w:vAlign w:val="center"/>
            <w:hideMark/>
          </w:tcPr>
          <w:p w14:paraId="4E75E9E1"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100.0</w:t>
            </w:r>
          </w:p>
        </w:tc>
        <w:tc>
          <w:tcPr>
            <w:tcW w:w="2020" w:type="dxa"/>
            <w:tcBorders>
              <w:top w:val="nil"/>
              <w:left w:val="nil"/>
              <w:bottom w:val="dotted" w:sz="4" w:space="0" w:color="auto"/>
              <w:right w:val="dotted" w:sz="4" w:space="0" w:color="auto"/>
            </w:tcBorders>
            <w:shd w:val="clear" w:color="auto" w:fill="auto"/>
            <w:vAlign w:val="center"/>
            <w:hideMark/>
          </w:tcPr>
          <w:p w14:paraId="1C9A2C51"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100.0</w:t>
            </w:r>
          </w:p>
        </w:tc>
        <w:tc>
          <w:tcPr>
            <w:tcW w:w="1680" w:type="dxa"/>
            <w:tcBorders>
              <w:top w:val="nil"/>
              <w:left w:val="nil"/>
              <w:bottom w:val="dotted" w:sz="4" w:space="0" w:color="auto"/>
              <w:right w:val="dotted" w:sz="4" w:space="0" w:color="auto"/>
            </w:tcBorders>
            <w:shd w:val="clear" w:color="auto" w:fill="auto"/>
            <w:vAlign w:val="center"/>
            <w:hideMark/>
          </w:tcPr>
          <w:p w14:paraId="61A2CF27"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C8560F" w:rsidRPr="00506B8C" w14:paraId="39B85F11" w14:textId="77777777" w:rsidTr="00C8560F">
        <w:trPr>
          <w:trHeight w:val="300"/>
        </w:trPr>
        <w:tc>
          <w:tcPr>
            <w:tcW w:w="1080" w:type="dxa"/>
            <w:tcBorders>
              <w:top w:val="nil"/>
              <w:left w:val="dotted" w:sz="4" w:space="0" w:color="auto"/>
              <w:bottom w:val="dotted" w:sz="4" w:space="0" w:color="auto"/>
              <w:right w:val="dotted" w:sz="4" w:space="0" w:color="auto"/>
            </w:tcBorders>
            <w:shd w:val="clear" w:color="000000" w:fill="DCE6F1"/>
            <w:vAlign w:val="center"/>
            <w:hideMark/>
          </w:tcPr>
          <w:p w14:paraId="07F900B7" w14:textId="77777777" w:rsidR="00C8560F" w:rsidRPr="00506B8C" w:rsidRDefault="00C8560F"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 </w:t>
            </w:r>
          </w:p>
        </w:tc>
        <w:tc>
          <w:tcPr>
            <w:tcW w:w="4940" w:type="dxa"/>
            <w:tcBorders>
              <w:top w:val="nil"/>
              <w:left w:val="nil"/>
              <w:bottom w:val="dotted" w:sz="4" w:space="0" w:color="auto"/>
              <w:right w:val="dotted" w:sz="4" w:space="0" w:color="auto"/>
            </w:tcBorders>
            <w:shd w:val="clear" w:color="000000" w:fill="DCE6F1"/>
            <w:vAlign w:val="center"/>
            <w:hideMark/>
          </w:tcPr>
          <w:p w14:paraId="769D27F8" w14:textId="77777777" w:rsidR="00C8560F" w:rsidRPr="00506B8C" w:rsidRDefault="00C8560F" w:rsidP="00501D95">
            <w:pPr>
              <w:spacing w:after="0" w:line="240" w:lineRule="auto"/>
              <w:ind w:left="180"/>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სულ</w:t>
            </w:r>
          </w:p>
        </w:tc>
        <w:tc>
          <w:tcPr>
            <w:tcW w:w="1680" w:type="dxa"/>
            <w:tcBorders>
              <w:top w:val="nil"/>
              <w:left w:val="nil"/>
              <w:bottom w:val="dotted" w:sz="4" w:space="0" w:color="auto"/>
              <w:right w:val="dotted" w:sz="4" w:space="0" w:color="auto"/>
            </w:tcBorders>
            <w:shd w:val="clear" w:color="000000" w:fill="DCE6F1"/>
            <w:vAlign w:val="center"/>
            <w:hideMark/>
          </w:tcPr>
          <w:p w14:paraId="06135DD7" w14:textId="77777777" w:rsidR="00C8560F" w:rsidRPr="00506B8C" w:rsidRDefault="00C8560F"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377,488.6</w:t>
            </w:r>
          </w:p>
        </w:tc>
        <w:tc>
          <w:tcPr>
            <w:tcW w:w="1680" w:type="dxa"/>
            <w:tcBorders>
              <w:top w:val="nil"/>
              <w:left w:val="nil"/>
              <w:bottom w:val="dotted" w:sz="4" w:space="0" w:color="auto"/>
              <w:right w:val="dotted" w:sz="4" w:space="0" w:color="auto"/>
            </w:tcBorders>
            <w:shd w:val="clear" w:color="000000" w:fill="DCE6F1"/>
            <w:vAlign w:val="center"/>
            <w:hideMark/>
          </w:tcPr>
          <w:p w14:paraId="3003C79D" w14:textId="77777777" w:rsidR="00C8560F" w:rsidRPr="00506B8C" w:rsidRDefault="00C8560F"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339,290.2</w:t>
            </w:r>
          </w:p>
        </w:tc>
        <w:tc>
          <w:tcPr>
            <w:tcW w:w="1680" w:type="dxa"/>
            <w:tcBorders>
              <w:top w:val="nil"/>
              <w:left w:val="nil"/>
              <w:bottom w:val="dotted" w:sz="4" w:space="0" w:color="auto"/>
              <w:right w:val="dotted" w:sz="4" w:space="0" w:color="auto"/>
            </w:tcBorders>
            <w:shd w:val="clear" w:color="000000" w:fill="DCE6F1"/>
            <w:vAlign w:val="center"/>
            <w:hideMark/>
          </w:tcPr>
          <w:p w14:paraId="1C0DA8F4" w14:textId="77777777" w:rsidR="00C8560F" w:rsidRPr="00506B8C" w:rsidRDefault="00C8560F"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383,121.9</w:t>
            </w:r>
          </w:p>
        </w:tc>
        <w:tc>
          <w:tcPr>
            <w:tcW w:w="2020" w:type="dxa"/>
            <w:tcBorders>
              <w:top w:val="nil"/>
              <w:left w:val="nil"/>
              <w:bottom w:val="dotted" w:sz="4" w:space="0" w:color="auto"/>
              <w:right w:val="dotted" w:sz="4" w:space="0" w:color="auto"/>
            </w:tcBorders>
            <w:shd w:val="clear" w:color="000000" w:fill="DCE6F1"/>
            <w:vAlign w:val="center"/>
            <w:hideMark/>
          </w:tcPr>
          <w:p w14:paraId="53176717" w14:textId="77777777" w:rsidR="00C8560F" w:rsidRPr="00506B8C" w:rsidRDefault="00C8560F"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350,327.5</w:t>
            </w:r>
          </w:p>
        </w:tc>
        <w:tc>
          <w:tcPr>
            <w:tcW w:w="1680" w:type="dxa"/>
            <w:tcBorders>
              <w:top w:val="nil"/>
              <w:left w:val="nil"/>
              <w:bottom w:val="dotted" w:sz="4" w:space="0" w:color="auto"/>
              <w:right w:val="dotted" w:sz="4" w:space="0" w:color="auto"/>
            </w:tcBorders>
            <w:shd w:val="clear" w:color="000000" w:fill="DCE6F1"/>
            <w:vAlign w:val="center"/>
            <w:hideMark/>
          </w:tcPr>
          <w:p w14:paraId="43DABE03" w14:textId="77777777" w:rsidR="00C8560F" w:rsidRPr="00506B8C" w:rsidRDefault="00C8560F"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32,794.4</w:t>
            </w:r>
          </w:p>
        </w:tc>
      </w:tr>
    </w:tbl>
    <w:p w14:paraId="7123F12E" w14:textId="77777777" w:rsidR="00B619A2" w:rsidRPr="00506B8C" w:rsidRDefault="00B619A2" w:rsidP="008C08DB">
      <w:pPr>
        <w:pStyle w:val="abzacixml"/>
        <w:rPr>
          <w:highlight w:val="yellow"/>
          <w:lang w:val="ka-GE"/>
        </w:rPr>
      </w:pPr>
    </w:p>
    <w:p w14:paraId="05F30216" w14:textId="77777777" w:rsidR="00C34424" w:rsidRDefault="00C34424" w:rsidP="008C08DB">
      <w:pPr>
        <w:pStyle w:val="abzacixml"/>
      </w:pPr>
    </w:p>
    <w:p w14:paraId="31B207CA" w14:textId="77777777" w:rsidR="00C34424" w:rsidRDefault="00C34424" w:rsidP="008C08DB">
      <w:pPr>
        <w:pStyle w:val="abzacixml"/>
      </w:pPr>
    </w:p>
    <w:p w14:paraId="57A93A7A" w14:textId="77777777" w:rsidR="00C34424" w:rsidRDefault="00C34424" w:rsidP="008C08DB">
      <w:pPr>
        <w:pStyle w:val="abzacixml"/>
      </w:pPr>
    </w:p>
    <w:p w14:paraId="2C7C8010" w14:textId="77777777" w:rsidR="00C34424" w:rsidRDefault="00C34424" w:rsidP="008C08DB">
      <w:pPr>
        <w:pStyle w:val="abzacixml"/>
      </w:pPr>
    </w:p>
    <w:p w14:paraId="40F015A5" w14:textId="77777777" w:rsidR="00C34424" w:rsidRDefault="00C34424" w:rsidP="008C08DB">
      <w:pPr>
        <w:pStyle w:val="abzacixml"/>
      </w:pPr>
    </w:p>
    <w:p w14:paraId="09143C9A" w14:textId="77777777" w:rsidR="00C34424" w:rsidRDefault="00C34424" w:rsidP="008C08DB">
      <w:pPr>
        <w:pStyle w:val="abzacixml"/>
      </w:pPr>
    </w:p>
    <w:p w14:paraId="379AE7D3" w14:textId="77777777" w:rsidR="00C34424" w:rsidRDefault="00C34424" w:rsidP="008C08DB">
      <w:pPr>
        <w:pStyle w:val="abzacixml"/>
      </w:pPr>
    </w:p>
    <w:p w14:paraId="1C8D8C0B" w14:textId="77777777" w:rsidR="00C34424" w:rsidRDefault="00C34424" w:rsidP="008C08DB">
      <w:pPr>
        <w:pStyle w:val="abzacixml"/>
      </w:pPr>
    </w:p>
    <w:p w14:paraId="166931CA" w14:textId="77777777" w:rsidR="00C34424" w:rsidRDefault="00C34424" w:rsidP="008C08DB">
      <w:pPr>
        <w:pStyle w:val="abzacixml"/>
      </w:pPr>
    </w:p>
    <w:p w14:paraId="5F0AEF75" w14:textId="77777777" w:rsidR="00C34424" w:rsidRDefault="00C34424" w:rsidP="008C08DB">
      <w:pPr>
        <w:pStyle w:val="abzacixml"/>
      </w:pPr>
    </w:p>
    <w:p w14:paraId="7E4E1A59" w14:textId="77777777" w:rsidR="00C34424" w:rsidRDefault="00C34424" w:rsidP="008C08DB">
      <w:pPr>
        <w:pStyle w:val="abzacixml"/>
      </w:pPr>
    </w:p>
    <w:p w14:paraId="657EAEF2" w14:textId="77777777" w:rsidR="00C34424" w:rsidRDefault="00C34424" w:rsidP="008C08DB">
      <w:pPr>
        <w:pStyle w:val="abzacixml"/>
      </w:pPr>
    </w:p>
    <w:p w14:paraId="7DA0DB69" w14:textId="77777777" w:rsidR="00C34424" w:rsidRDefault="00C34424" w:rsidP="008C08DB">
      <w:pPr>
        <w:pStyle w:val="abzacixml"/>
      </w:pPr>
    </w:p>
    <w:p w14:paraId="1D371849" w14:textId="77777777" w:rsidR="00C34424" w:rsidRDefault="00C34424" w:rsidP="008C08DB">
      <w:pPr>
        <w:pStyle w:val="abzacixml"/>
      </w:pPr>
    </w:p>
    <w:p w14:paraId="15CEB789" w14:textId="77777777" w:rsidR="00C34424" w:rsidRDefault="00C34424" w:rsidP="008C08DB">
      <w:pPr>
        <w:pStyle w:val="abzacixml"/>
      </w:pPr>
    </w:p>
    <w:p w14:paraId="7B659F20" w14:textId="77777777" w:rsidR="00C34424" w:rsidRDefault="00C34424" w:rsidP="008C08DB">
      <w:pPr>
        <w:pStyle w:val="abzacixml"/>
      </w:pPr>
    </w:p>
    <w:p w14:paraId="131FEB91" w14:textId="77777777" w:rsidR="00C34424" w:rsidRDefault="00C34424" w:rsidP="008C08DB">
      <w:pPr>
        <w:pStyle w:val="abzacixml"/>
      </w:pPr>
    </w:p>
    <w:p w14:paraId="58DAF0C0" w14:textId="77777777" w:rsidR="00C34424" w:rsidRDefault="00C34424" w:rsidP="008C08DB">
      <w:pPr>
        <w:pStyle w:val="abzacixml"/>
      </w:pPr>
    </w:p>
    <w:p w14:paraId="697B5774" w14:textId="77777777" w:rsidR="00C34424" w:rsidRDefault="00C34424" w:rsidP="008C08DB">
      <w:pPr>
        <w:pStyle w:val="abzacixml"/>
      </w:pPr>
    </w:p>
    <w:p w14:paraId="06AC9326" w14:textId="77777777" w:rsidR="00C34424" w:rsidRDefault="00C34424" w:rsidP="008C08DB">
      <w:pPr>
        <w:pStyle w:val="abzacixml"/>
      </w:pPr>
    </w:p>
    <w:p w14:paraId="68379DA6" w14:textId="77777777" w:rsidR="00C34424" w:rsidRDefault="00C34424" w:rsidP="008C08DB">
      <w:pPr>
        <w:pStyle w:val="abzacixml"/>
      </w:pPr>
    </w:p>
    <w:p w14:paraId="1F706019" w14:textId="77777777" w:rsidR="00C34424" w:rsidRDefault="00C34424" w:rsidP="008C08DB">
      <w:pPr>
        <w:pStyle w:val="abzacixml"/>
      </w:pPr>
    </w:p>
    <w:p w14:paraId="11709B8B" w14:textId="77777777" w:rsidR="00C34424" w:rsidRDefault="00C34424" w:rsidP="008C08DB">
      <w:pPr>
        <w:pStyle w:val="abzacixml"/>
      </w:pPr>
    </w:p>
    <w:p w14:paraId="728D4E50" w14:textId="77777777" w:rsidR="00C34424" w:rsidRDefault="00C34424" w:rsidP="008C08DB">
      <w:pPr>
        <w:pStyle w:val="abzacixml"/>
      </w:pPr>
    </w:p>
    <w:p w14:paraId="34602BB1" w14:textId="77777777" w:rsidR="00C34424" w:rsidRDefault="00C34424" w:rsidP="008C08DB">
      <w:pPr>
        <w:pStyle w:val="abzacixml"/>
      </w:pPr>
    </w:p>
    <w:p w14:paraId="0AE86208" w14:textId="24643C0B" w:rsidR="00E71664" w:rsidRPr="00506B8C" w:rsidRDefault="00E71664" w:rsidP="008C08DB">
      <w:pPr>
        <w:pStyle w:val="abzacixml"/>
        <w:rPr>
          <w:sz w:val="24"/>
          <w:szCs w:val="24"/>
        </w:rPr>
      </w:pPr>
      <w:r w:rsidRPr="00506B8C">
        <w:lastRenderedPageBreak/>
        <w:t>8.1. სპორტის განვითარების ხელშეწყობის ღონისძიებები (პროგრამული კოდი 39 02)</w:t>
      </w:r>
    </w:p>
    <w:p w14:paraId="10058B2D" w14:textId="77777777" w:rsidR="00E71664" w:rsidRPr="00506B8C" w:rsidRDefault="00E71664" w:rsidP="00501D95">
      <w:pPr>
        <w:spacing w:after="0"/>
        <w:ind w:left="180"/>
        <w:jc w:val="both"/>
        <w:rPr>
          <w:rFonts w:ascii="Sylfaen" w:eastAsia="Times New Roman" w:hAnsi="Sylfaen" w:cs="Times New Roman"/>
          <w:sz w:val="24"/>
          <w:szCs w:val="24"/>
          <w:highlight w:val="yellow"/>
          <w:lang w:val="ka-GE" w:eastAsia="x-none"/>
        </w:rPr>
      </w:pPr>
    </w:p>
    <w:p w14:paraId="3FB8EEA7" w14:textId="77777777" w:rsidR="00E71664" w:rsidRPr="00506B8C" w:rsidRDefault="00E71664" w:rsidP="008C08DB">
      <w:pPr>
        <w:pStyle w:val="abzacixml"/>
      </w:pPr>
      <w:r w:rsidRPr="00506B8C">
        <w:t xml:space="preserve">პროგრამის განმახორციელებელი: </w:t>
      </w:r>
    </w:p>
    <w:p w14:paraId="34A84413" w14:textId="77777777" w:rsidR="00E71664" w:rsidRPr="00506B8C" w:rsidRDefault="00E71664"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საქართველოს სპორტისაა და ახალგაზრდობის საქმეთა სამინისტრო </w:t>
      </w:r>
    </w:p>
    <w:p w14:paraId="36486AB7" w14:textId="77777777" w:rsidR="00E71664" w:rsidRPr="00506B8C" w:rsidRDefault="00E71664"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საქართველოს ოლიმპიური რეზერვების მზადების ეროვნული ცენტრი</w:t>
      </w:r>
    </w:p>
    <w:p w14:paraId="1332B1D8" w14:textId="77777777" w:rsidR="00E71664" w:rsidRPr="00506B8C" w:rsidRDefault="00E71664"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სსიპ „ქართული სპორტის მუზეუმი“. </w:t>
      </w:r>
    </w:p>
    <w:p w14:paraId="1ADD6A43" w14:textId="77777777" w:rsidR="00E71664" w:rsidRPr="00506B8C" w:rsidRDefault="00E71664"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სსიპ საქართველოს ფიზიკური აღზრდისა და სპორტის სახელმწიფო სასწავლო უნივერსიტეტი </w:t>
      </w:r>
    </w:p>
    <w:p w14:paraId="3B42480F" w14:textId="77777777" w:rsidR="00E71664" w:rsidRPr="00506B8C" w:rsidRDefault="00E71664"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საქართველოს ფიზიკური აღზრდისა და სპორტის სახელმწიფო საზოგადოებრივი კოლეჯი</w:t>
      </w:r>
    </w:p>
    <w:p w14:paraId="78D3385E" w14:textId="77777777" w:rsidR="00E71664" w:rsidRPr="00506B8C" w:rsidRDefault="00E71664"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ა(აიპ) - ქართული ფეხბურთის განვითარების ფონდი</w:t>
      </w:r>
    </w:p>
    <w:p w14:paraId="5A2674F1" w14:textId="77777777" w:rsidR="00E71664" w:rsidRPr="00506B8C" w:rsidRDefault="00E71664" w:rsidP="008C08DB">
      <w:pPr>
        <w:pStyle w:val="abzacixml"/>
      </w:pPr>
    </w:p>
    <w:p w14:paraId="10613911" w14:textId="77777777" w:rsidR="00E71664" w:rsidRPr="00506B8C" w:rsidRDefault="00E71664" w:rsidP="00501D95">
      <w:pPr>
        <w:spacing w:before="240" w:line="240" w:lineRule="auto"/>
        <w:ind w:left="180"/>
        <w:jc w:val="both"/>
        <w:rPr>
          <w:sz w:val="24"/>
          <w:szCs w:val="24"/>
        </w:rPr>
      </w:pPr>
      <w:r w:rsidRPr="00506B8C">
        <w:rPr>
          <w:rFonts w:ascii="Sylfaen" w:eastAsia="Sylfaen" w:hAnsi="Sylfaen"/>
          <w:lang w:val="ka-GE"/>
        </w:rPr>
        <w:t>დაგეგმილი საბოლოო შედეგები</w:t>
      </w:r>
    </w:p>
    <w:p w14:paraId="7CD6E9C9" w14:textId="77777777" w:rsidR="00E71664" w:rsidRPr="00506B8C" w:rsidRDefault="00E71664"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სპორტულ ცხოვრებაში აქტიურად ჩაბმული ბავშვები და მოზარდები;</w:t>
      </w:r>
    </w:p>
    <w:p w14:paraId="5BD3AF17" w14:textId="77777777" w:rsidR="00E71664" w:rsidRPr="00506B8C" w:rsidRDefault="00E71664"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მოსახლეობაში დანერგილი ცხოვრების ჯანსაღი წესი; </w:t>
      </w:r>
    </w:p>
    <w:p w14:paraId="62F0F4EC" w14:textId="77777777" w:rsidR="00E71664" w:rsidRPr="00506B8C" w:rsidRDefault="00E71664"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ქვეყნის ნაკრები  გუნდების  შევსება  ახალგაზრდა  პერსპექტიული  სპორტსმენებით; </w:t>
      </w:r>
    </w:p>
    <w:p w14:paraId="50F0ED55" w14:textId="77777777" w:rsidR="00E71664" w:rsidRPr="00506B8C" w:rsidRDefault="00E71664"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გაუმჯობესებული სპორტული  ინფრასტრუქტურა; </w:t>
      </w:r>
    </w:p>
    <w:p w14:paraId="45CDA96D" w14:textId="77777777" w:rsidR="00E71664" w:rsidRPr="00506B8C" w:rsidRDefault="00E71664"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საერთაშორისო სტანდარტები შესაბამისი ინვენტარით, ეკიპირებით და სათანადო სამედიცინო დონის მომსახურეობით უზრუნველყოფილი ნაკრებები; </w:t>
      </w:r>
    </w:p>
    <w:p w14:paraId="7DE98260" w14:textId="77777777" w:rsidR="00E71664" w:rsidRPr="00506B8C" w:rsidRDefault="00E71664"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მსოფლიო, ოლიმპიური და ევროპის ჩემპიონებისა და პრიზიორების გაზრდილი რაოდენობა. </w:t>
      </w:r>
    </w:p>
    <w:p w14:paraId="023B9D88" w14:textId="77777777" w:rsidR="00E71664" w:rsidRPr="00506B8C" w:rsidRDefault="00E71664" w:rsidP="008C08DB">
      <w:pPr>
        <w:pStyle w:val="abzacixml"/>
      </w:pPr>
    </w:p>
    <w:p w14:paraId="4417193D" w14:textId="77777777" w:rsidR="00E71664" w:rsidRPr="00506B8C" w:rsidRDefault="00E71664"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453000CB" w14:textId="77777777" w:rsidR="00E71664" w:rsidRPr="00506B8C" w:rsidRDefault="00E71664"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სპორტულ ცხოვრებაში აქტიურად ჩაება ბავშვები და მოზარდები;</w:t>
      </w:r>
    </w:p>
    <w:p w14:paraId="5D9B4F19" w14:textId="77777777" w:rsidR="00E71664" w:rsidRPr="00506B8C" w:rsidRDefault="00E71664"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ხელი შეეწყო მოსახლეობაში  ცხოვრების ჯანსაღი წესის დანერგვას; </w:t>
      </w:r>
    </w:p>
    <w:p w14:paraId="2A366CBE" w14:textId="77777777" w:rsidR="00E71664" w:rsidRPr="00506B8C" w:rsidRDefault="00E71664"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განხორციელდა ქვეყნის ნაკრები  გუნდების  შევსება  ახალგაზრდა  პერსპექტიული  სპორტსმენებით; </w:t>
      </w:r>
    </w:p>
    <w:p w14:paraId="04F675C4" w14:textId="77777777" w:rsidR="00E71664" w:rsidRPr="00506B8C" w:rsidRDefault="00E71664"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გაუმჯობესდა სპორტული  ინფრასტრუქტურა; </w:t>
      </w:r>
    </w:p>
    <w:p w14:paraId="7E109147" w14:textId="77777777" w:rsidR="00E71664" w:rsidRPr="00506B8C" w:rsidRDefault="00E71664"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ნაკრებები უზრუნველყოფილ იქნა საერთაშორისო სტანდარტების შესაბამისი ინვენტარით, ეკიპირებით და სათანადო სამედიცინო დონის მომსახურეობით; </w:t>
      </w:r>
    </w:p>
    <w:p w14:paraId="5CA25005" w14:textId="77777777" w:rsidR="00E71664" w:rsidRPr="00506B8C" w:rsidRDefault="00E71664"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გაიზარდა მსოფლიო, ოლიმპიური და ევროპის ჩემპიონებისა და პრიზიორების  რაოდენობა; </w:t>
      </w:r>
    </w:p>
    <w:p w14:paraId="59E4BA23" w14:textId="77777777" w:rsidR="00E71664" w:rsidRPr="00506B8C" w:rsidRDefault="00E71664" w:rsidP="00501D95">
      <w:pPr>
        <w:spacing w:after="0"/>
        <w:ind w:left="180"/>
        <w:jc w:val="both"/>
        <w:rPr>
          <w:rFonts w:ascii="Sylfaen" w:eastAsia="Times New Roman" w:hAnsi="Sylfaen" w:cs="Sylfaen"/>
          <w:sz w:val="24"/>
          <w:szCs w:val="24"/>
          <w:lang w:val="ka-GE"/>
        </w:rPr>
      </w:pPr>
    </w:p>
    <w:p w14:paraId="473CB87D" w14:textId="77777777" w:rsidR="00E71664" w:rsidRPr="00506B8C" w:rsidRDefault="00E71664"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ინდიკატორი</w:t>
      </w:r>
    </w:p>
    <w:p w14:paraId="7F7E7E08" w14:textId="77777777" w:rsidR="00E71664" w:rsidRPr="00506B8C" w:rsidRDefault="00E71664"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lastRenderedPageBreak/>
        <w:t>1.საბაზისო მაჩვენებელი - სპორტის სხვადასხვა სახეობებში (ფეხბურთში, კალათბურთში, რაგბში, პარაოლიმპიურ, ფარიკაობის, ჭადრაკის, ხელბურთის, ძიუდოს, ჭიდაობის, ქართული ჭიდაობის, მძლეოსნობის, ტანვარჯიშის, საწყლოსნო და  სხვა)  ეროვნულ და საერთაშორისო შეჯიბრებებში მონაწილეობა წლიური კალენდრის მიხედვით. ჩატარებული 700 საერთაშორისო და ადგილობრივი ღონისძიება;</w:t>
      </w:r>
    </w:p>
    <w:p w14:paraId="32B5E4F4" w14:textId="77777777" w:rsidR="00E71664" w:rsidRPr="00506B8C" w:rsidRDefault="00E71664" w:rsidP="00501D95">
      <w:pPr>
        <w:autoSpaceDE w:val="0"/>
        <w:autoSpaceDN w:val="0"/>
        <w:adjustRightInd w:val="0"/>
        <w:spacing w:after="0" w:line="240" w:lineRule="auto"/>
        <w:ind w:left="180"/>
        <w:jc w:val="both"/>
        <w:rPr>
          <w:rFonts w:ascii="Sylfaen" w:hAnsi="Sylfaen" w:cs="Sylfaen"/>
          <w:lang w:val="ka-GE"/>
        </w:rPr>
      </w:pPr>
    </w:p>
    <w:p w14:paraId="071D3BC9" w14:textId="77777777" w:rsidR="00E71664" w:rsidRPr="00506B8C" w:rsidRDefault="00E71664"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მიზნობრივი მაჩვენებელი - სპორტული ღონისძიებების კალენდარული (წლიური) გეგმის შესრულება;</w:t>
      </w:r>
    </w:p>
    <w:p w14:paraId="078B4B04" w14:textId="77777777" w:rsidR="00E71664" w:rsidRPr="00506B8C" w:rsidRDefault="00E71664" w:rsidP="00501D95">
      <w:pPr>
        <w:autoSpaceDE w:val="0"/>
        <w:autoSpaceDN w:val="0"/>
        <w:adjustRightInd w:val="0"/>
        <w:spacing w:after="0" w:line="240" w:lineRule="auto"/>
        <w:ind w:left="180"/>
        <w:jc w:val="both"/>
        <w:rPr>
          <w:rFonts w:ascii="Sylfaen" w:hAnsi="Sylfaen" w:cs="Sylfaen"/>
          <w:lang w:val="ka-GE"/>
        </w:rPr>
      </w:pPr>
    </w:p>
    <w:p w14:paraId="05C98663" w14:textId="77777777" w:rsidR="00E71664" w:rsidRPr="00506B8C" w:rsidRDefault="00E71664"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მიღწეული  მაჩვენებელი - 2017 წელს სპორტის 64 სახეობაში დაფინანსდა 930-მდე საერთაშორისო და ადგილობრივი ღონისძიება;</w:t>
      </w:r>
    </w:p>
    <w:p w14:paraId="1F3544B5" w14:textId="77777777" w:rsidR="00E71664" w:rsidRPr="00506B8C" w:rsidRDefault="00E71664"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 xml:space="preserve"> </w:t>
      </w:r>
    </w:p>
    <w:p w14:paraId="599984D5" w14:textId="77777777" w:rsidR="00E71664" w:rsidRPr="00506B8C" w:rsidRDefault="00E71664" w:rsidP="00501D95">
      <w:pPr>
        <w:autoSpaceDE w:val="0"/>
        <w:autoSpaceDN w:val="0"/>
        <w:adjustRightInd w:val="0"/>
        <w:spacing w:after="0" w:line="240" w:lineRule="auto"/>
        <w:ind w:left="180"/>
        <w:jc w:val="both"/>
        <w:rPr>
          <w:rFonts w:ascii="Sylfaen" w:eastAsia="Sylfaen" w:hAnsi="Sylfaen"/>
          <w:color w:val="000000"/>
          <w:sz w:val="24"/>
          <w:szCs w:val="24"/>
          <w:lang w:val="ka-GE"/>
        </w:rPr>
      </w:pPr>
      <w:r w:rsidRPr="00506B8C">
        <w:rPr>
          <w:rFonts w:ascii="Sylfaen" w:hAnsi="Sylfaen" w:cs="Sylfaen"/>
          <w:lang w:val="ka-GE"/>
        </w:rPr>
        <w:t>2.საბაზისო მაჩვენებელი - სპორტულ და ფიზიკურ აქტივობებში (მასობრივ სპორტში) ჩართული მოსახლეობის 16%;</w:t>
      </w:r>
    </w:p>
    <w:p w14:paraId="7189B83E" w14:textId="77777777" w:rsidR="00E71664" w:rsidRPr="00506B8C" w:rsidRDefault="00E71664" w:rsidP="00501D9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180"/>
        <w:jc w:val="both"/>
        <w:rPr>
          <w:rFonts w:ascii="Sylfaen" w:eastAsia="Sylfaen" w:hAnsi="Sylfaen"/>
          <w:color w:val="000000"/>
          <w:sz w:val="24"/>
          <w:szCs w:val="24"/>
          <w:lang w:val="ka-GE"/>
        </w:rPr>
      </w:pPr>
    </w:p>
    <w:p w14:paraId="4B6E0CB2" w14:textId="77777777" w:rsidR="00E71664" w:rsidRPr="00506B8C" w:rsidRDefault="00E71664"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მიზნობრივი მაჩვენებელი - სპორტულ და ფიზიკურ აქტივობებში (მასობრივ სპორტში)  მოსახლეობის 17% ჩართვა;</w:t>
      </w:r>
    </w:p>
    <w:p w14:paraId="57E9F156" w14:textId="77777777" w:rsidR="00E71664" w:rsidRPr="00506B8C" w:rsidRDefault="00E71664" w:rsidP="00501D95">
      <w:pPr>
        <w:autoSpaceDE w:val="0"/>
        <w:autoSpaceDN w:val="0"/>
        <w:adjustRightInd w:val="0"/>
        <w:spacing w:after="0" w:line="240" w:lineRule="auto"/>
        <w:ind w:left="180"/>
        <w:jc w:val="both"/>
        <w:rPr>
          <w:rFonts w:ascii="Sylfaen" w:hAnsi="Sylfaen" w:cs="Sylfaen"/>
          <w:lang w:val="ka-GE"/>
        </w:rPr>
      </w:pPr>
    </w:p>
    <w:p w14:paraId="44DC66EE" w14:textId="77777777" w:rsidR="00E71664" w:rsidRPr="00506B8C" w:rsidRDefault="00E71664"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მიღწეული  მაჩვენებელი - სპორტულ და ფიზიკურ აქტივობებში ჩაერთო (მასობრივ სპორტში)  მოსახლეობის 22%;</w:t>
      </w:r>
    </w:p>
    <w:p w14:paraId="56658782" w14:textId="77777777" w:rsidR="00E71664" w:rsidRPr="00506B8C" w:rsidRDefault="00E71664" w:rsidP="00501D95">
      <w:pPr>
        <w:autoSpaceDE w:val="0"/>
        <w:autoSpaceDN w:val="0"/>
        <w:adjustRightInd w:val="0"/>
        <w:spacing w:after="0" w:line="240" w:lineRule="auto"/>
        <w:ind w:left="180"/>
        <w:jc w:val="both"/>
        <w:rPr>
          <w:rFonts w:ascii="Sylfaen" w:hAnsi="Sylfaen" w:cs="Sylfaen"/>
          <w:lang w:val="ka-GE"/>
        </w:rPr>
      </w:pPr>
    </w:p>
    <w:p w14:paraId="100C7845" w14:textId="77777777" w:rsidR="00E71664" w:rsidRPr="00506B8C" w:rsidRDefault="00E71664"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3.საბაზისო მაჩვენებელი - 900 სტუდენტი უმაღლესი და პროფესიული სასპორტო განათლების სფეროში;</w:t>
      </w:r>
    </w:p>
    <w:p w14:paraId="496EB413" w14:textId="77777777" w:rsidR="00E71664" w:rsidRPr="00506B8C" w:rsidRDefault="00E71664" w:rsidP="00501D95">
      <w:pPr>
        <w:autoSpaceDE w:val="0"/>
        <w:autoSpaceDN w:val="0"/>
        <w:adjustRightInd w:val="0"/>
        <w:spacing w:after="0" w:line="240" w:lineRule="auto"/>
        <w:ind w:left="180"/>
        <w:jc w:val="both"/>
        <w:rPr>
          <w:rFonts w:ascii="Sylfaen" w:hAnsi="Sylfaen" w:cs="Sylfaen"/>
          <w:lang w:val="ka-GE"/>
        </w:rPr>
      </w:pPr>
    </w:p>
    <w:p w14:paraId="36FF21E8" w14:textId="77777777" w:rsidR="00E71664" w:rsidRPr="00506B8C" w:rsidRDefault="00E71664"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მიზნობრივი მაჩვენებელი - 1100 სტუდენტი უმაღლესი და პროფესიული სასპორტო განათლების სფეროში;</w:t>
      </w:r>
    </w:p>
    <w:p w14:paraId="74C4956C" w14:textId="77777777" w:rsidR="00E71664" w:rsidRPr="00506B8C" w:rsidRDefault="00E71664" w:rsidP="00501D95">
      <w:pPr>
        <w:pStyle w:val="Normal00"/>
        <w:ind w:left="180"/>
        <w:jc w:val="both"/>
        <w:rPr>
          <w:rFonts w:ascii="Sylfaen" w:eastAsia="Sylfaen" w:hAnsi="Sylfaen" w:cstheme="minorBidi"/>
          <w:color w:val="000000"/>
          <w:sz w:val="24"/>
          <w:szCs w:val="24"/>
        </w:rPr>
      </w:pPr>
    </w:p>
    <w:p w14:paraId="34A54FC3" w14:textId="77777777" w:rsidR="00E71664" w:rsidRPr="00506B8C" w:rsidRDefault="00E71664"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მიღწეული  მაჩვენებელი - უმაღლესი და პროფესიული სასპორტო საგანმანათლებლო დაწესებულებების 820 სტუდენტი, 83 დიპლომირებული სპეციალისტი, ოლიმპიური რეზერვების მზადების ეროვნული ცენტრის ბაზაზე რიცხული 150  სპორტსმენი (კადეტები და იუნიორები),</w:t>
      </w:r>
    </w:p>
    <w:p w14:paraId="44F1CBAC" w14:textId="77777777" w:rsidR="00E71664" w:rsidRPr="00506B8C" w:rsidRDefault="00E71664" w:rsidP="00501D95">
      <w:pPr>
        <w:autoSpaceDE w:val="0"/>
        <w:autoSpaceDN w:val="0"/>
        <w:adjustRightInd w:val="0"/>
        <w:spacing w:after="0" w:line="240" w:lineRule="auto"/>
        <w:ind w:left="180"/>
        <w:jc w:val="both"/>
        <w:rPr>
          <w:rFonts w:ascii="Sylfaen" w:hAnsi="Sylfaen" w:cs="Sylfaen"/>
          <w:lang w:val="ka-GE"/>
        </w:rPr>
      </w:pPr>
    </w:p>
    <w:p w14:paraId="0B1F6B8A" w14:textId="77777777" w:rsidR="00E71664" w:rsidRPr="00506B8C" w:rsidRDefault="00E71664"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4.საბაზისო მაჩვენებელი - თბილისში აშენებული მულტიფუნქციური სპორტის სასახლე და საწყლოსნო კომპლექსი;</w:t>
      </w:r>
    </w:p>
    <w:p w14:paraId="4F6D4FBE" w14:textId="77777777" w:rsidR="00E71664" w:rsidRPr="00506B8C" w:rsidRDefault="00E71664" w:rsidP="00501D95">
      <w:pPr>
        <w:autoSpaceDE w:val="0"/>
        <w:autoSpaceDN w:val="0"/>
        <w:adjustRightInd w:val="0"/>
        <w:spacing w:after="0" w:line="240" w:lineRule="auto"/>
        <w:ind w:left="180"/>
        <w:jc w:val="both"/>
        <w:rPr>
          <w:rFonts w:ascii="Sylfaen" w:hAnsi="Sylfaen" w:cs="Sylfaen"/>
          <w:lang w:val="ka-GE"/>
        </w:rPr>
      </w:pPr>
    </w:p>
    <w:p w14:paraId="2F991839" w14:textId="77777777" w:rsidR="00E71664" w:rsidRPr="00506B8C" w:rsidRDefault="00E71664"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მიზნობრივი მაჩვენებელი - საქართველოს  ოთხ  ქალაქში  (ბათუმი, ქუთაისი, გორი, თელავი) თანამედროვე სტანდარტების მულტიფუნქციური სპორტის სასახლის და 20 ფეხბურთის/რაგბის სტადიონი (თბილისი,რუსთავი, ქუთაისი) აშენება; თბილისში ჭიდაობის სახლისა და სამედიცინო რეაბილიტაციის ცენტრის მშენებლობა;</w:t>
      </w:r>
    </w:p>
    <w:p w14:paraId="1F430146" w14:textId="77777777" w:rsidR="006A12E9" w:rsidRPr="00506B8C" w:rsidRDefault="00E71664"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მიღწეული  მაჩვენებელი - შენდება თანამედროვე საერთაშორისო სტანდარტების შესაბამისი სამი სპორტის სასახლე    (ბათუმი, გორი, თელავი). ქალაქ თბილისში  (7) და ქალაქ ქუთაისში (3) ფეხბურთის და რაგბის სტანდარტული მოედნები ( მ.შ. - 6 ბუნებრივი და 4 ხელოვნური საფარით).</w:t>
      </w:r>
    </w:p>
    <w:p w14:paraId="6894A79B" w14:textId="77777777" w:rsidR="004C6FF7" w:rsidRPr="00506B8C" w:rsidRDefault="004C6FF7" w:rsidP="00501D95">
      <w:pPr>
        <w:ind w:left="180"/>
        <w:jc w:val="center"/>
        <w:rPr>
          <w:rFonts w:ascii="Sylfaen" w:hAnsi="Sylfaen"/>
          <w:highlight w:val="yellow"/>
          <w:lang w:val="ka-GE"/>
        </w:rPr>
      </w:pPr>
    </w:p>
    <w:p w14:paraId="29EEC299" w14:textId="77777777" w:rsidR="00DA5FAF" w:rsidRPr="00506B8C" w:rsidRDefault="00DA5FAF" w:rsidP="008C08DB">
      <w:pPr>
        <w:pStyle w:val="abzacixml"/>
      </w:pPr>
      <w:r w:rsidRPr="00506B8C">
        <w:t>8.2 ხელოვნების დარგების განვითარების ხელშეწყობა და პოპულარიზაცია საქართველოში და მის ფარგლებს გარეთ  (პროგრამული კოდი 33 02)</w:t>
      </w:r>
    </w:p>
    <w:p w14:paraId="47AC2087" w14:textId="77777777" w:rsidR="00DA5FAF" w:rsidRPr="00506B8C" w:rsidRDefault="00DA5FAF" w:rsidP="008C08DB">
      <w:pPr>
        <w:pStyle w:val="abzacixml"/>
      </w:pPr>
    </w:p>
    <w:p w14:paraId="3168B6AE" w14:textId="77777777" w:rsidR="00DA5FAF" w:rsidRPr="00506B8C" w:rsidRDefault="00DA5FAF" w:rsidP="008C08DB">
      <w:pPr>
        <w:pStyle w:val="abzacixml"/>
      </w:pPr>
      <w:r w:rsidRPr="00506B8C">
        <w:t xml:space="preserve">პროგრამის განმახორციელებელი :  </w:t>
      </w:r>
    </w:p>
    <w:p w14:paraId="4166DEF9" w14:textId="77777777" w:rsidR="00214D22" w:rsidRPr="00506B8C" w:rsidRDefault="00214D22" w:rsidP="00214D22">
      <w:pPr>
        <w:numPr>
          <w:ilvl w:val="0"/>
          <w:numId w:val="8"/>
        </w:numPr>
        <w:spacing w:after="0" w:line="240" w:lineRule="auto"/>
        <w:ind w:left="180" w:hanging="270"/>
        <w:jc w:val="both"/>
      </w:pPr>
      <w:r w:rsidRPr="00506B8C">
        <w:rPr>
          <w:rFonts w:ascii="Sylfaen" w:hAnsi="Sylfaen" w:cs="Arial"/>
          <w:color w:val="000000"/>
        </w:rPr>
        <w:t xml:space="preserve">საქართველოს კულტურისა </w:t>
      </w:r>
      <w:r w:rsidRPr="00214D22">
        <w:rPr>
          <w:rFonts w:ascii="Sylfaen" w:eastAsia="Times New Roman" w:hAnsi="Sylfaen" w:cs="Calibri"/>
          <w:color w:val="000000"/>
        </w:rPr>
        <w:t xml:space="preserve">და ძეგლთა დაცვის </w:t>
      </w:r>
      <w:r w:rsidRPr="00506B8C">
        <w:rPr>
          <w:rFonts w:ascii="Sylfaen" w:hAnsi="Sylfaen" w:cs="Arial"/>
          <w:color w:val="000000"/>
        </w:rPr>
        <w:t>სამინისტრო</w:t>
      </w:r>
      <w:r>
        <w:rPr>
          <w:rFonts w:ascii="Sylfaen" w:hAnsi="Sylfaen" w:cs="Arial"/>
          <w:color w:val="000000"/>
          <w:lang w:val="ka-GE"/>
        </w:rPr>
        <w:t>;</w:t>
      </w:r>
    </w:p>
    <w:p w14:paraId="23CD59B2" w14:textId="77777777" w:rsidR="00DA5FAF" w:rsidRPr="00506B8C" w:rsidRDefault="00DA5FAF"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სახელმწიფო  და დრამატული თეატრები, ანსამბლები;</w:t>
      </w:r>
    </w:p>
    <w:p w14:paraId="17F6D8E2" w14:textId="77777777" w:rsidR="00DA5FAF" w:rsidRPr="00506B8C" w:rsidRDefault="00DA5FAF" w:rsidP="008C08DB">
      <w:pPr>
        <w:pStyle w:val="abzacixml"/>
      </w:pPr>
      <w:r w:rsidRPr="00506B8C">
        <w:t xml:space="preserve">       </w:t>
      </w:r>
      <w:r w:rsidRPr="00506B8C">
        <w:tab/>
      </w:r>
    </w:p>
    <w:p w14:paraId="73EB1A0F" w14:textId="77777777" w:rsidR="00DA5FAF" w:rsidRPr="00506B8C" w:rsidRDefault="00DA5FAF" w:rsidP="00501D95">
      <w:pPr>
        <w:spacing w:before="240" w:line="240" w:lineRule="auto"/>
        <w:ind w:left="180"/>
        <w:jc w:val="both"/>
        <w:rPr>
          <w:rFonts w:ascii="Sylfaen" w:eastAsia="Sylfaen" w:hAnsi="Sylfaen"/>
          <w:lang w:val="ka-GE"/>
        </w:rPr>
      </w:pPr>
      <w:r w:rsidRPr="00506B8C">
        <w:rPr>
          <w:rFonts w:ascii="Sylfaen" w:eastAsia="Sylfaen" w:hAnsi="Sylfaen"/>
          <w:lang w:val="ka-GE"/>
        </w:rPr>
        <w:lastRenderedPageBreak/>
        <w:t>დაგეგმილი საბოლოო შედეგები</w:t>
      </w:r>
    </w:p>
    <w:p w14:paraId="1D53A7FD" w14:textId="77777777" w:rsidR="00DA5FAF" w:rsidRPr="00506B8C" w:rsidRDefault="00DA5FA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საქართველოსა და უცხოეთში სახელოვნებო ღონისძიებები; ქართველი ხელოვანების მონაწილეობა საერთაშორისო ღონისძიებებში; საზოგადოების ინფორმირებულობა სახელოვნებო პროცესებზე;</w:t>
      </w:r>
    </w:p>
    <w:p w14:paraId="2D60562D" w14:textId="77777777" w:rsidR="00DA5FAF" w:rsidRPr="00506B8C" w:rsidRDefault="00DA5FA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 საერთაშორისო საზოგადოებაში საქართველოზე ცნობადობის ამაღლება; ქვეყვნებს შორის თანამშრომლობითი ურთიერთობები;</w:t>
      </w:r>
    </w:p>
    <w:p w14:paraId="63D6B7D7" w14:textId="77777777" w:rsidR="00DA5FAF" w:rsidRPr="00506B8C" w:rsidRDefault="00DA5FA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 საერთაშორისო დონორი ორგანიზაციების ინტერესის გაზრდა ქართული კულტურისადმი; </w:t>
      </w:r>
    </w:p>
    <w:p w14:paraId="3F57957D" w14:textId="77777777" w:rsidR="00DA5FAF" w:rsidRPr="00506B8C" w:rsidRDefault="00DA5FA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კულტურის პოლიტიკის სტარტეგიის დოკუმენტის დამტკიცების საფუძველზე შემუშავებული სამოქმედო გეგმების შესაბამისად განხორციელებული პროექტები და პროგრამები; </w:t>
      </w:r>
    </w:p>
    <w:p w14:paraId="1E0EA2D8" w14:textId="77777777" w:rsidR="00DA5FAF" w:rsidRPr="00506B8C" w:rsidRDefault="00DA5FA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რეგიონებში პერიოდული სახელოვნებო ღონისძიებები; საერთაშორისო თანამშრომლობითი პლატფორმები;</w:t>
      </w:r>
    </w:p>
    <w:p w14:paraId="328A086B" w14:textId="77777777" w:rsidR="00DA5FAF" w:rsidRPr="00506B8C" w:rsidRDefault="00DA5FA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 სამინისტროს სისტემაში შემავალი სტრუქტურების ინფრასტრუქტურის მოწესრიგება;</w:t>
      </w:r>
    </w:p>
    <w:p w14:paraId="7471C370" w14:textId="77777777" w:rsidR="00DA5FAF" w:rsidRPr="00506B8C" w:rsidRDefault="00DA5FAF" w:rsidP="00501D95">
      <w:pPr>
        <w:ind w:left="180"/>
        <w:jc w:val="both"/>
        <w:rPr>
          <w:rFonts w:ascii="Sylfaen" w:eastAsia="Sylfaen" w:hAnsi="Sylfaen"/>
          <w:color w:val="000000"/>
          <w:sz w:val="24"/>
          <w:szCs w:val="24"/>
          <w:lang w:val="ka-GE"/>
        </w:rPr>
      </w:pPr>
    </w:p>
    <w:p w14:paraId="4B63A655" w14:textId="77777777" w:rsidR="00DA5FAF" w:rsidRPr="00506B8C" w:rsidRDefault="00DA5FAF"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48F0F474" w14:textId="77777777" w:rsidR="00DA5FAF" w:rsidRPr="00506B8C" w:rsidRDefault="00DA5FA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საანგარიშო პერიოდში პროექტები განხორციელდა საზღვარგარეთ, რომლის შესაბამისად ქართველ ხელოვანებს მიეცათ საშუალება წარმდგარიყვნენ სხვადასხვა ქვეყანის სხვადასხვა სფეროს საერთაშორისო ღონისძიებებში და შესაბამისად წარედგინათ ქართული კულტურა; </w:t>
      </w:r>
    </w:p>
    <w:p w14:paraId="5EDEDD5B" w14:textId="77777777" w:rsidR="00DA5FAF" w:rsidRPr="00506B8C" w:rsidRDefault="00DA5FAF" w:rsidP="00501D95">
      <w:pPr>
        <w:spacing w:after="0" w:line="240" w:lineRule="auto"/>
        <w:ind w:left="180"/>
        <w:jc w:val="both"/>
        <w:rPr>
          <w:rFonts w:ascii="Sylfaen" w:hAnsi="Sylfaen" w:cs="Sylfaen"/>
        </w:rPr>
      </w:pPr>
      <w:r w:rsidRPr="00506B8C">
        <w:sym w:font="Symbol" w:char="F0B7"/>
      </w:r>
      <w:r w:rsidRPr="00506B8C">
        <w:rPr>
          <w:rFonts w:ascii="Sylfaen" w:hAnsi="Sylfaen" w:cs="Sylfaen"/>
        </w:rPr>
        <w:t xml:space="preserve"> სხვადასხვა ქვეყანასთან განვითარდა და გაღრმავდა კულტურული ურთიერთობა; </w:t>
      </w:r>
    </w:p>
    <w:p w14:paraId="26DED662" w14:textId="77777777" w:rsidR="00DA5FAF" w:rsidRPr="00506B8C" w:rsidRDefault="00DA5FA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ქვეყნის ფარგლებში განხორციელდა რამდენიმე ღონისძიება, რომელმაც ხელი შეუწყო მოქალაქეების ინფორმირებას და უზრუნველყო ხელოვნებაში მიმდინარე პროცესების ხელმისაწვდომობა; </w:t>
      </w:r>
    </w:p>
    <w:p w14:paraId="4DD33DC6" w14:textId="77777777" w:rsidR="00DA5FAF" w:rsidRPr="00506B8C" w:rsidRDefault="00DA5FA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საქართველოს დედაქალაქსა და რეგიონებში განხორციელედა ახალი თეატრალური დადგმები, გასტროლები და კონცერტები; </w:t>
      </w:r>
    </w:p>
    <w:p w14:paraId="3BF5BC68" w14:textId="77777777" w:rsidR="00DA5FAF" w:rsidRPr="00506B8C" w:rsidRDefault="00DA5FA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საქართველოსა და უცხოეთში, გაიმართა დრამატურგიული, ლიტერატურული და მუსიკალური კონკურსები, საერთაშორისო წიგნის, ლიტერატურული, მუსიკალური, კინო და თეატრალური ფესტივალები; </w:t>
      </w:r>
    </w:p>
    <w:p w14:paraId="5D49B5B3" w14:textId="77777777" w:rsidR="00DA5FAF" w:rsidRPr="00506B8C" w:rsidRDefault="00DA5FA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მოეწყო გამოფენები საქართველოს ცენტრებსა და რეგიონებში; </w:t>
      </w:r>
    </w:p>
    <w:p w14:paraId="6FCC7EA6" w14:textId="77777777" w:rsidR="00DA5FAF" w:rsidRPr="00506B8C" w:rsidRDefault="00DA5FA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გაიმართა კინოჩვენებები; </w:t>
      </w:r>
    </w:p>
    <w:p w14:paraId="1323925B" w14:textId="77777777" w:rsidR="00DA5FAF" w:rsidRPr="00506B8C" w:rsidRDefault="00DA5FA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ხელი შეეწყო ახალ გამოცემებს (თანამედროვე მხატვრული ლიტერატურა, მუსიკალური, თეატრალური, კინო და სახვითი ხელოვნების ლიტერატურა); </w:t>
      </w:r>
    </w:p>
    <w:p w14:paraId="56B25DD6" w14:textId="77777777" w:rsidR="00DA5FAF" w:rsidRPr="00506B8C" w:rsidRDefault="00DA5FA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საქართველოს ცენტრებსა და რეგიონებში ეთნიკურ უმცირესობათა კულტურის წარმოჩინებით, კულტურულ ცხოვრებაში შშმ პირთა ინტეგრირებით გარკვეულ წილად ამაღლდა საქართველოს მოქალაქეების ინფორმირებულობა,  ხელოვნებაში მიმდინარე პროცესებისადმი მათი ხელმისაწვდომობა;</w:t>
      </w:r>
    </w:p>
    <w:p w14:paraId="13C6BE1A" w14:textId="77777777" w:rsidR="00DA5FAF" w:rsidRPr="00506B8C" w:rsidRDefault="00DA5FA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გაიზარდა რეგიონებში, როგორც საერთაშორისო ფესტივალების, ასევე ახალი ინიციატივების ხელშეწყობა; </w:t>
      </w:r>
    </w:p>
    <w:p w14:paraId="4A779960" w14:textId="77777777" w:rsidR="00DA5FAF" w:rsidRPr="00506B8C" w:rsidRDefault="00DA5FA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სამინისტროს დაქვემდებარებაში მყოფ სსიპ-ებს მოუწესრიგდათ ინფრასტრუქტურა და გაძლიერდა მატერიალურ-ტექნიკური ბაზა.</w:t>
      </w:r>
    </w:p>
    <w:p w14:paraId="6BCDF442" w14:textId="77777777" w:rsidR="00DA5FAF" w:rsidRPr="00506B8C" w:rsidRDefault="00DA5FAF" w:rsidP="00501D95">
      <w:pPr>
        <w:ind w:left="180"/>
        <w:jc w:val="both"/>
        <w:rPr>
          <w:rFonts w:ascii="Sylfaen" w:eastAsia="Sylfaen" w:hAnsi="Sylfaen"/>
          <w:color w:val="000000"/>
          <w:sz w:val="24"/>
          <w:szCs w:val="24"/>
          <w:lang w:val="ka-GE"/>
        </w:rPr>
      </w:pPr>
    </w:p>
    <w:p w14:paraId="57208734" w14:textId="77777777" w:rsidR="00DA5FAF" w:rsidRPr="00506B8C" w:rsidRDefault="00DA5FAF"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15EFC037" w14:textId="77777777" w:rsidR="00DA5FAF" w:rsidRPr="00506B8C" w:rsidRDefault="00DA5FA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lastRenderedPageBreak/>
        <w:t>1.დაგეგმილი საბაზისო მაჩვენებელი - საერთაშორისო, თეატრალური, მუსიკალური, კინო, ლიტერატურული ფესტივალები; გამოფენები, კონკურსები, გამოცემები, ახალი დადგმები, გასტროლები, საიუბილეო ღონისძიებები; შშმპ და ეთნიკურ უმცირესობათა ხელშეწყობა - 3 700 აქტივობა;</w:t>
      </w:r>
    </w:p>
    <w:p w14:paraId="29ADCE28" w14:textId="77777777" w:rsidR="00DA5FAF" w:rsidRPr="00506B8C" w:rsidRDefault="00DA5FA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დაგეგმილი მიზნობრივი მაჩვენებელი - საერთაშორისო, თეატრალური, მუსიკალური, კინო, ლიტერატურული ფესტივალები; გამოფენები, კონკურსები, გამოცემები, ახალი დადგმები, გასტროლები, საიუბილეო ღონისძიებები; შშმპ და ეთნიკურ უმცირესობათა ხელშეწყობა - 3 800 აქტივობა;</w:t>
      </w:r>
    </w:p>
    <w:p w14:paraId="0BCA95A6" w14:textId="77777777" w:rsidR="00DA5FAF" w:rsidRPr="00506B8C" w:rsidRDefault="00DA5FA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მიღწეული საბოლოო შედეგის შეფასების ინდიკატორი - საერთაშორისო, თეატრალური, მუსიკალური, კინო, ლიტერატურული ფესტივალები; გამოფენები, კონკურსები, გამოცემები, ახალი დადგმები, გასტროლები, საიუბილეო ღონისძიებები; შშმპ და ეთნიკურ უმცირესობათა ხელშეწყობა - 7 306 აქტივობა.</w:t>
      </w:r>
    </w:p>
    <w:p w14:paraId="75DBAEDC" w14:textId="77777777" w:rsidR="00DA5FAF" w:rsidRPr="00506B8C" w:rsidRDefault="00DA5FAF" w:rsidP="00501D95">
      <w:pPr>
        <w:autoSpaceDE w:val="0"/>
        <w:autoSpaceDN w:val="0"/>
        <w:adjustRightInd w:val="0"/>
        <w:spacing w:after="0" w:line="240" w:lineRule="auto"/>
        <w:ind w:left="180"/>
        <w:jc w:val="both"/>
        <w:rPr>
          <w:rFonts w:ascii="Sylfaen" w:hAnsi="Sylfaen" w:cs="Sylfaen"/>
          <w:lang w:val="ka-GE"/>
        </w:rPr>
      </w:pPr>
    </w:p>
    <w:p w14:paraId="07D0188C" w14:textId="77777777" w:rsidR="00DA5FAF" w:rsidRPr="00506B8C" w:rsidRDefault="00DA5FA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2.დაგეგმილი საბაზისო მაჩვენებელი - საერთაშორისო კულტურული ურთიერთობების გაღრმავებისა და შემოქმედებითი ინდუსტრიების განვითარების ახალი ინიციატივის მხარდაჭერის მიზნით განხორციელებული 40 აქტივობა;</w:t>
      </w:r>
    </w:p>
    <w:p w14:paraId="554A789E" w14:textId="77777777" w:rsidR="00DA5FAF" w:rsidRPr="00506B8C" w:rsidRDefault="00DA5FA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დაგეგმილი მიზნობრივი მაჩვენებელი - საერთაშორისო კულტურული ურთიერთობების გაღრმავებისა და შემოქმედებითი ინდუსტრიების განვითარების ახალი ინიციატივის მხარდაჭერის მიზნით განხორციელებული 50 აქტივობა;</w:t>
      </w:r>
    </w:p>
    <w:p w14:paraId="2502235C" w14:textId="77777777" w:rsidR="00DA5FAF" w:rsidRPr="00506B8C" w:rsidRDefault="00DA5FA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მიღწეული საბოლოო შედეგის შეფასების ინდიკატორი - საერთაშორისო კულტურული ურთიერთობების გაღრმავებისა და შემოქმედებითი ინდუსტრიების განვითარების ახალი ინიციატივის მხარდაჭერის მიზნით განხორციელებული 140 აქტივობა;</w:t>
      </w:r>
    </w:p>
    <w:p w14:paraId="5E1351B8" w14:textId="77777777" w:rsidR="00DA5FAF" w:rsidRPr="00506B8C" w:rsidRDefault="00DA5FAF" w:rsidP="00501D95">
      <w:pPr>
        <w:autoSpaceDE w:val="0"/>
        <w:autoSpaceDN w:val="0"/>
        <w:adjustRightInd w:val="0"/>
        <w:spacing w:after="0" w:line="240" w:lineRule="auto"/>
        <w:ind w:left="180"/>
        <w:jc w:val="both"/>
        <w:rPr>
          <w:rFonts w:ascii="Sylfaen" w:hAnsi="Sylfaen" w:cs="Sylfaen"/>
          <w:lang w:val="ka-GE"/>
        </w:rPr>
      </w:pPr>
    </w:p>
    <w:p w14:paraId="2632DCC2" w14:textId="77777777" w:rsidR="00DA5FAF" w:rsidRPr="00506B8C" w:rsidRDefault="00DA5FA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3.დაგეგმილი საბაზისო მაჩვენებელი - საქართველოს რეგიონებში კულტურული ღონისძიებები - 25 აქტივობა;</w:t>
      </w:r>
    </w:p>
    <w:p w14:paraId="084BBAF3" w14:textId="77777777" w:rsidR="00DA5FAF" w:rsidRPr="00506B8C" w:rsidRDefault="00DA5FA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დაგეგმილი მიზნობრივი მაჩვენებელი - საქართველოს რეგიონებში კულტურული ღონისძიებები - 40 აქტივობა;</w:t>
      </w:r>
    </w:p>
    <w:p w14:paraId="5C4F9FCB" w14:textId="77777777" w:rsidR="00DA5FAF" w:rsidRPr="00506B8C" w:rsidRDefault="00DA5FA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მიღწეული საბოლოო შედეგის შეფასების ინდიკატორი - საქართველოს რეგიონებში კულტურული ღონისძიებები - 40 აქტივობა;</w:t>
      </w:r>
    </w:p>
    <w:p w14:paraId="75B20C54" w14:textId="77777777" w:rsidR="00DA5FAF" w:rsidRPr="00506B8C" w:rsidRDefault="00DA5FAF" w:rsidP="00501D95">
      <w:pPr>
        <w:autoSpaceDE w:val="0"/>
        <w:autoSpaceDN w:val="0"/>
        <w:adjustRightInd w:val="0"/>
        <w:spacing w:after="0" w:line="240" w:lineRule="auto"/>
        <w:ind w:left="180"/>
        <w:jc w:val="both"/>
        <w:rPr>
          <w:rFonts w:ascii="Sylfaen" w:hAnsi="Sylfaen" w:cs="Sylfaen"/>
          <w:lang w:val="ka-GE"/>
        </w:rPr>
      </w:pPr>
    </w:p>
    <w:p w14:paraId="4A8FEDB3" w14:textId="77777777" w:rsidR="00DA5FAF" w:rsidRPr="00506B8C" w:rsidRDefault="00DA5FA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4.დაგეგმილი საბაზისო მაჩვენებელი - სისტემაში შემავალი სტრუქტურების შენობა-ნაგებობების ფიზიკური სარეაბილიტაციო და საინჟინრო-საპროექტო სამუშაოები; ტექნიკური აღჭურვა - 19 აქტივობა;</w:t>
      </w:r>
    </w:p>
    <w:p w14:paraId="0E9EB72F" w14:textId="77777777" w:rsidR="00DA5FAF" w:rsidRPr="00506B8C" w:rsidRDefault="00DA5FA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დაგეგმილი მიზნობრივი მაჩვენებელი - სისტემაში შემავალი სტრუქტურების შენობა-ნაგებობების ფიზიკური სარეაბილიტაციო და საინჟინრო-საპროექტო სამუშაოები; ტექნიკური აღჭურვა - 34 აქტივობა;</w:t>
      </w:r>
    </w:p>
    <w:p w14:paraId="79E640AA" w14:textId="77777777" w:rsidR="00DA5FAF" w:rsidRPr="00506B8C" w:rsidRDefault="00DA5FA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მიღწეული საბოლოო შედეგის შეფასების ინდიკატორი - სისტემაში შემავალი სტრუქტურების შენობა-ნაგებობების ფიზიკური სარეაბილიტაციო და საინჟინრო-საპროექტო სამუშაოები, ტექნიკური აღჭურვა, განათება-გახმოვანების სისტემის მოწყობა, ორგანიზაციების პანდუსითა და ლიფტის სისტემებით უზრუნველყოფა, შენობების გათბობა-ვენტილაციის მონტაჟი, იატაკის მოწყობა და დანადგარების მონტაჟი - 34 აქტივობა.</w:t>
      </w:r>
    </w:p>
    <w:p w14:paraId="114BBB9D" w14:textId="77777777" w:rsidR="00737192" w:rsidRPr="00506B8C" w:rsidRDefault="00737192" w:rsidP="00501D95">
      <w:pPr>
        <w:ind w:left="180"/>
        <w:jc w:val="center"/>
        <w:rPr>
          <w:rFonts w:ascii="Sylfaen" w:hAnsi="Sylfaen"/>
          <w:highlight w:val="yellow"/>
          <w:lang w:val="ka-GE"/>
        </w:rPr>
      </w:pPr>
    </w:p>
    <w:p w14:paraId="21692145" w14:textId="77777777" w:rsidR="00BF3D26" w:rsidRPr="00506B8C" w:rsidRDefault="00BF3D26" w:rsidP="008C08DB">
      <w:pPr>
        <w:pStyle w:val="abzacixml"/>
      </w:pPr>
      <w:r w:rsidRPr="00506B8C">
        <w:t>8.4 კულტურული მემკვიდრეობის დაცვა და სამუზეუმო სისტემის სრულყოფა (პროგრამული კოდი 33 04)</w:t>
      </w:r>
    </w:p>
    <w:p w14:paraId="592E267C" w14:textId="77777777" w:rsidR="00BF3D26" w:rsidRPr="00506B8C" w:rsidRDefault="00BF3D26" w:rsidP="008C08DB">
      <w:pPr>
        <w:pStyle w:val="abzacixml"/>
      </w:pPr>
    </w:p>
    <w:p w14:paraId="5A875BC1" w14:textId="77777777" w:rsidR="00BF3D26" w:rsidRPr="00506B8C" w:rsidRDefault="00BF3D26" w:rsidP="008C08DB">
      <w:pPr>
        <w:pStyle w:val="abzacixml"/>
      </w:pPr>
      <w:r w:rsidRPr="00506B8C">
        <w:t xml:space="preserve">პროგრამის განმახორციელებელი:  </w:t>
      </w:r>
    </w:p>
    <w:p w14:paraId="7CAD5C8C" w14:textId="77777777" w:rsidR="00214D22" w:rsidRPr="00506B8C" w:rsidRDefault="00214D22" w:rsidP="00214D22">
      <w:pPr>
        <w:numPr>
          <w:ilvl w:val="0"/>
          <w:numId w:val="8"/>
        </w:numPr>
        <w:spacing w:after="0" w:line="240" w:lineRule="auto"/>
        <w:ind w:left="180" w:hanging="270"/>
        <w:jc w:val="both"/>
      </w:pPr>
      <w:r w:rsidRPr="00506B8C">
        <w:rPr>
          <w:rFonts w:ascii="Sylfaen" w:hAnsi="Sylfaen" w:cs="Arial"/>
          <w:color w:val="000000"/>
        </w:rPr>
        <w:t xml:space="preserve">საქართველოს კულტურისა </w:t>
      </w:r>
      <w:r w:rsidRPr="00214D22">
        <w:rPr>
          <w:rFonts w:ascii="Sylfaen" w:eastAsia="Times New Roman" w:hAnsi="Sylfaen" w:cs="Calibri"/>
          <w:color w:val="000000"/>
        </w:rPr>
        <w:t xml:space="preserve">და ძეგლთა დაცვის </w:t>
      </w:r>
      <w:r w:rsidRPr="00506B8C">
        <w:rPr>
          <w:rFonts w:ascii="Sylfaen" w:hAnsi="Sylfaen" w:cs="Arial"/>
          <w:color w:val="000000"/>
        </w:rPr>
        <w:t>სამინისტრო</w:t>
      </w:r>
      <w:r>
        <w:rPr>
          <w:rFonts w:ascii="Sylfaen" w:hAnsi="Sylfaen" w:cs="Arial"/>
          <w:color w:val="000000"/>
          <w:lang w:val="ka-GE"/>
        </w:rPr>
        <w:t>;</w:t>
      </w:r>
    </w:p>
    <w:p w14:paraId="17A65D0F" w14:textId="77777777" w:rsidR="00BF3D26" w:rsidRPr="00506B8C" w:rsidRDefault="00BF3D26"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მუზეუმები და სახლ - მუზეუმები</w:t>
      </w:r>
    </w:p>
    <w:p w14:paraId="644CD792" w14:textId="77777777" w:rsidR="00BF3D26" w:rsidRPr="00506B8C" w:rsidRDefault="00BF3D26"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lastRenderedPageBreak/>
        <w:t>სსიპ - საქართველოს კულტურული მემკვიდრეობის დაცვის ეროვნული  სააგენტო</w:t>
      </w:r>
    </w:p>
    <w:p w14:paraId="72F6F50C" w14:textId="77777777" w:rsidR="00BF3D26" w:rsidRPr="00506B8C" w:rsidRDefault="00BF3D26"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0723B49D" w14:textId="77777777" w:rsidR="00BF3D26" w:rsidRPr="00506B8C" w:rsidRDefault="00BF3D26"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საერთაშორისო სტანდარტების შესაბამისი მართვის სისტემა მუზეუმებში: ქვეყნის კულტურული მემკვიდრეობის შენარჩუნებისა და პოპულარიზაციის მიზნით გატარებული შესაბამისი ღონისძიებები; მოწესრიგებული მატერიალური ბაზები; კონსერვირებული და რესტავრირებული სამუზეუმო ფასეულობა, მუზეუმებში ვიზიტორთა და შემოსავლების გაზრდილი რაოდენობა; „კულტურის სტრატეგია - 2025“ დოკუმენტის ფარგლებში შემუშავებული და განხორციელებული სამოქმედო გეგმები, ეროვნულ უმცირესობათა კულტურის წარმოჩენის, აგრეთვე, უნარშეზღუდულ პირთა ქვეყნის კულტურულ ცხოვრებაში ინტეგრირებისთვის გატარებული ღონისძიებები, კულტურული მემკვიდრეობის რესტავრირებული ძეგლები/კომპლექსები, ისტორიულ-კულტურული ღირებულების მქონე მასშტაბური ძეგლები; საერთაშორისო ექსპერტების მიერ შეფასებული კულტურული მემკვიდრეობის ძეგლები, კულტურული მემკვიდრეობის სფეროში საერთაშორისო ვალდებულებებით აღებული ღონისძიებების განხორციელება; კულტურული მემკვიდრეობის ძეგლების/ობიექტების შესახებ ხარისხიანი და სისტემატიზირებული ასახული მონაცემები საინფორმაციო სივრცეში; დანერგილი ინფორმაციის შენახვის, განახლებისა და გავრცელების თანამედროვე სტანდარტები; გამოვლენილი და აღკვეთილი უნებართვო სამუშაოები კულტურული მემკვიდრეობის ძეგლებზე; კულტურული ტურიზმისათვის შექმნილი მიმზიდველი გარემო, ვიზიტორებისა და შემოსავლების გაზრდილი რაოდენობა.</w:t>
      </w:r>
    </w:p>
    <w:p w14:paraId="7FD4AA32" w14:textId="77777777" w:rsidR="00BF3D26" w:rsidRPr="00506B8C" w:rsidRDefault="00BF3D26"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1C924517" w14:textId="77777777" w:rsidR="00BF3D26" w:rsidRPr="00506B8C" w:rsidRDefault="00BF3D26"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კულტურული მემკვიდრეობის შენარჩუნებისა და პოპულარიზაციის მიზნით გატარებულია შესაბამისი ღონისძიებები; მოწესრიგებულია მატერიალური ბაზები; კონსერვირებული და რესტავრირებულია სამუზეუმო ფასეულობა, მუზეუმებში გაზრდილია ვიზიტორთა და შემოსავლების რაოდენობა; განხორციელებულია „კულტურის სტრატეგია - 2025“ დოკუმენტის ფარგლებში შემუშავებული 2017 წლის სამოქმედო გეგმა, ჩატარებულია სხვადასხვა აქტივობა ეროვნულ უმცირესობათა კულტურის წარმოჩენისა და უნარშეზღუდულ პირთა ქვეყნის კულტურულ ცხოვრებაში ინტეგრირებისთვის, რესტავრირებულია კულტურული მემკვიდრეობის ძეგლები/კომპლექსები, ასევე, ისტორიულ-კულტურული ღირებულების მქონე მასშტაბური ძეგლები; საერთაშორისო ექსპერტების მიერ შეფასებულია კულტურული მემკვიდრეობის ძეგლები, შესრულებულია კულტურული მემკვიდრეობის სფეროში საერთაშორისო ვალდებულებები; საინფორმაციო სივრცეში ასახულია კულტურული მემკვიდრეობის ძეგლების/ობიექტების შესახებ ხარისხიანი და სისტემატიზირებული მონაცემები; დანერგილა ინფორმაციის შენახვის, განახლებისა და გავრცელების თანამედროვე სტანდარტები; გამოვლენილი და აღკვეთილია კულტურული მემკვიდრეობის ძეგლებზე უნებართვო სამუშაოები; კულტურული ტურიზმისათვის შექმნილია მიმზიდველი გარემო, კულტურული მემკვიდრეობის ძეგლებზე გაზრდილია ვიზიტორებისა და შემოსავლების რაოდენობა.</w:t>
      </w:r>
    </w:p>
    <w:p w14:paraId="32713FD3" w14:textId="77777777" w:rsidR="00BF3D26" w:rsidRPr="00506B8C" w:rsidRDefault="00BF3D26"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3DAA4B88" w14:textId="77777777" w:rsidR="00BF3D26" w:rsidRPr="00506B8C" w:rsidRDefault="00BF3D26" w:rsidP="008C08DB">
      <w:pPr>
        <w:pStyle w:val="abzacixml"/>
      </w:pPr>
    </w:p>
    <w:p w14:paraId="49207DFE"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 xml:space="preserve">1.დაგეგმილი საბაზისო მაჩვენებელი -მუზეუმებში მენეჯმენტის თანამედროვე სტანდარტების დანერგვისთვის ხელშეწყობა -12, მუზეუმების მიერ პოპულარიზაციის მიმართულებით განხორციელებული აქტივობა - 340; რესტავრირებული ექსპონატი -30, სამუზეუმო სისტემის მატერიალური ბაზების მოწესრიგება -9: ტექნიკურად აღჭურვილი 5 მუზეუმი; მუზეუმებში ვიზიტორთა გაზრდილი რაოდენობა - 440 300, შემოსავლების რაოდენობა - 4 676 500; </w:t>
      </w:r>
    </w:p>
    <w:p w14:paraId="7E8E4E17"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lastRenderedPageBreak/>
        <w:t>დაგეგმილი მიზნობრივი მაჩვენებელი - მუზეუმებში მენეჯმენტის თანამედროვე სტანდარტების დანერგვისთვის ხელშეწყობა -17, მუზეუმების მიერ პოპულარიზაციის მიმართულებით განხორციელებული აქტივობა - 500; რესტავრირებული ექსპონატი 150-ზე მეტი, სამუზეუმო სისტემის მატერიალური ბაზების მოწესრიგება - 29, ტექნიკურად აღჭურვილი - 15 მუზეუმი; მუზეუმებში ვიზიტორთა რაოდენობა - 600 000-ზე მეტი, შემოსავლების რაოდენობა - 5 000 000-ზე მეტი;</w:t>
      </w:r>
    </w:p>
    <w:p w14:paraId="3456B9DF"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მიღწეული საბოლოო შედეგის შეფასების ინდიკატორი - მუზეუმებში მენეჯმენტის თანამედროვე სტანდარტების დანერგვისთვის ხელშეწყობის მიზნით განხორციელდა 23 ღონისძიება, მუზეუმების მიერ განხორციელებული სხვა აქტივობები - 550-ზე მეტი, რესტავრირებული ექსპონატი 170-ზე მეტი, სამუზეუმო სისტემის მატერიალური ბაზების მოწესრიგების მიმართულებით განხორციელებული პროექტები - 30-ზე მეტი, ტექნიკურად აღიჭურვა 15 მუზეუმი; მუზეუმებში ვიზიტორთა რაოდენობა - 1 176 021, შემოსავლების რაოდენობა -10,0 მლნ ლარზე მეტი.</w:t>
      </w:r>
    </w:p>
    <w:p w14:paraId="7E25810A"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2.დაგეგმილი საბაზისო მაჩვენებელი - კულტურული მემკვიდრეობის 50-მდე ნიმუშზე: მომზადებულია სარეაბილიტაციო პროექტი, რესტავრირებულია ძეგლი, განხორციელებულია ობიექტების არქეოლოგიური შესწავლა-კონსერვაცია, როგორც ქვეყნის შიგნით, ასევე ქვეყნის ფარგლებს გარეთ;</w:t>
      </w:r>
    </w:p>
    <w:p w14:paraId="7FD46573"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დაგეგმილი მიზნობრივი მაჩვენებელი - კულტურული მემკვიდრეობის 50-მდე ნიმუშზე: მომზადებული სარეაბილიტაციო პროექტი, რესტავრირებული ძეგლი, განხორციელებული ობიექტების არქეოლოგიური შესწავლა-კონსერვაცია, როგორც ქვეყნის შიგნით, ასევე ქვეყნის ფარგლებს გარეთ;</w:t>
      </w:r>
    </w:p>
    <w:p w14:paraId="1244E0B2"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 xml:space="preserve">მიღწეული საბოლოო შედეგის შეფასების ინდიკატორი - კულტურული მემკვიდრეობის 80-მდე ნიმუშზე: მომზადებულია სარეაბილიტაციო პროექტი, რესტავრირებულია ძეგლი, განხორციელებულია არქეოლოგიური შესწავლა, როგორც ქვეყნის შიგნით, ასევე ქვეყნის ფარგლებს გარეთ.  </w:t>
      </w:r>
    </w:p>
    <w:p w14:paraId="776CC023" w14:textId="77777777" w:rsidR="00BF3D26" w:rsidRPr="00506B8C" w:rsidRDefault="00BF3D26" w:rsidP="008C08DB">
      <w:pPr>
        <w:pStyle w:val="abzacixml"/>
      </w:pPr>
    </w:p>
    <w:p w14:paraId="2213F6C1" w14:textId="77777777" w:rsidR="00BF3D26" w:rsidRPr="00506B8C" w:rsidRDefault="00BF3D26" w:rsidP="008C08DB">
      <w:pPr>
        <w:pStyle w:val="abzacixml"/>
      </w:pPr>
      <w:r w:rsidRPr="00506B8C">
        <w:t>8.4.1 მუზეუმების ხელშეწყობა (პროგრამული კოდი 33 04 01)</w:t>
      </w:r>
    </w:p>
    <w:p w14:paraId="72EDFD49" w14:textId="77777777" w:rsidR="00BF3D26" w:rsidRPr="00506B8C" w:rsidRDefault="00BF3D26" w:rsidP="00501D95">
      <w:pPr>
        <w:spacing w:after="0" w:line="240" w:lineRule="auto"/>
        <w:ind w:left="180"/>
        <w:jc w:val="both"/>
        <w:rPr>
          <w:rFonts w:ascii="Sylfaen" w:hAnsi="Sylfaen"/>
          <w:sz w:val="24"/>
          <w:szCs w:val="24"/>
          <w:lang w:val="ka-GE"/>
        </w:rPr>
      </w:pPr>
    </w:p>
    <w:p w14:paraId="2F1ADC0C" w14:textId="77777777" w:rsidR="00BF3D26" w:rsidRPr="00506B8C" w:rsidRDefault="00BF3D26"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შედეგები</w:t>
      </w:r>
    </w:p>
    <w:p w14:paraId="34787C05" w14:textId="77777777" w:rsidR="00BF3D26" w:rsidRPr="00506B8C" w:rsidRDefault="00BF3D26"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„კულტურის სტრატეგია - 2025“ დოკუმენტით სამუზეუმო საქმიანობის მიმართულებით განსაზღვრული ძირითადი პრიორიტეტების განხორციელების მონიტორინგი, გაუმჯობესებული სამუზეუმო მენეჯმენტი; მუზეუმების მოწესრიგებული მატერიალური ბაზები; აუცილებელი ტექნიკური საშუალებებით აღჭურვილი მუზეუმები, რესტავრირებული და კონსერვირებული ექსპონატები; მუზეუმებში ეტაპობრივად დანერგილი სამუზეუმო ფასეულობათა ელექტრონული აღრიცხვის სისტემა (eGMC), მენეჯმენტის თანამედროვე სტანდარტების დანერგვა - მუზეუმთან მიმართებაში საზოგადოების ცნობადობის ამაღლება, ქვეყანაში და მის ფარგლებს გარეთ მუზეუმის პოპულარიზაციისთვის გატარებული აქტივობები (გამოფენები, საგანმანათლებლო პროგრამები, ახალი ექსპოზიციების, გზამკვლევების და სხვა სარეკლამო მასალის გამოცემა), მათ შორის, ეროვნულ უმცირესობათა კულტურის წარმოჩენისა და უნარშეზღუდულ პირთა ქვეყნის კულტურულ ცხოვრებაში ინტეგრირებისთვის, საკანონმდებლო ბაზის მოწესრიგებაზე მუშაობა.</w:t>
      </w:r>
    </w:p>
    <w:p w14:paraId="0D3AA67C" w14:textId="77777777" w:rsidR="00BF3D26" w:rsidRPr="00506B8C" w:rsidRDefault="00BF3D26" w:rsidP="008C08DB">
      <w:pPr>
        <w:pStyle w:val="abzacixml"/>
      </w:pPr>
    </w:p>
    <w:p w14:paraId="1E118E48" w14:textId="77777777" w:rsidR="00506B8C" w:rsidRDefault="00506B8C" w:rsidP="00501D95">
      <w:pPr>
        <w:spacing w:before="240" w:line="240" w:lineRule="auto"/>
        <w:ind w:left="180"/>
        <w:jc w:val="both"/>
        <w:rPr>
          <w:rFonts w:ascii="Sylfaen" w:eastAsia="Sylfaen" w:hAnsi="Sylfaen"/>
          <w:lang w:val="ka-GE"/>
        </w:rPr>
      </w:pPr>
    </w:p>
    <w:p w14:paraId="228C3294" w14:textId="77777777" w:rsidR="00506B8C" w:rsidRDefault="00506B8C" w:rsidP="00501D95">
      <w:pPr>
        <w:spacing w:before="240" w:line="240" w:lineRule="auto"/>
        <w:ind w:left="180"/>
        <w:jc w:val="both"/>
        <w:rPr>
          <w:rFonts w:ascii="Sylfaen" w:eastAsia="Sylfaen" w:hAnsi="Sylfaen"/>
          <w:lang w:val="ka-GE"/>
        </w:rPr>
      </w:pPr>
    </w:p>
    <w:p w14:paraId="777D2A1C" w14:textId="77777777" w:rsidR="00BF3D26" w:rsidRPr="00506B8C" w:rsidRDefault="00BF3D26" w:rsidP="00501D95">
      <w:pPr>
        <w:spacing w:before="240" w:line="240" w:lineRule="auto"/>
        <w:ind w:left="180"/>
        <w:jc w:val="both"/>
        <w:rPr>
          <w:rFonts w:ascii="Sylfaen" w:eastAsia="Sylfaen" w:hAnsi="Sylfaen"/>
          <w:lang w:val="ka-GE"/>
        </w:rPr>
      </w:pPr>
      <w:r w:rsidRPr="00506B8C">
        <w:rPr>
          <w:rFonts w:ascii="Sylfaen" w:eastAsia="Sylfaen" w:hAnsi="Sylfaen"/>
          <w:lang w:val="ka-GE"/>
        </w:rPr>
        <w:lastRenderedPageBreak/>
        <w:t>მიღწეული შუალედური შედეგები</w:t>
      </w:r>
    </w:p>
    <w:p w14:paraId="17C565EA" w14:textId="77777777" w:rsidR="00BF3D26" w:rsidRPr="00506B8C" w:rsidRDefault="00BF3D26"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განხორციელდა „კულტურის სტრატეგია - 2025“ სამოქმედო გეგმით განსაზღვრული სამუზეუმო საქმიანობის პრიორიტეტების მონიტორინგი, გაუმჯობესდა სამუზეუმო მენეჯმენტი; მოწესრიგდა მუზეუმების მატერიალური ბაზები; მუზეუმები აღიჭურვა აუცილებელი ტექნიკური საშუალებებით, რესტავრირებული და კონსერვირებულია სამუზეუმო ექსპონატები; სსიპ მუზეუმებში დანერგილია სამუზეუმო ფასეულობათა ელექტრონული აღრიცხვის სისტემა (egmc.gov.ge.), ეტაპობრივად ხორციელდება სისტემის დანერგვა რეგიონებში (ამჟამად მიმდინარეობს აჭარის მუზეუმებში დანერგვის პროცესი); განხორციელებულია ღონისძიებები მუზეუმთან მიმართებაში საზოგადოების ცნობადობის ამაღლების მიზნით, მათ შორის, ეროვნულ უმცირესობათა კულტურის წარმოჩენისა და უნარშეზღუდულ პირთა ქვეყნის კულტურულ ცხოვრებაში ინტეგრირებისთვის, ქვეყანაში და მის ფარგლებს გარეთ  მუზეუმის პოპულარიზაციისთვის ჩატარებულია სხვადასხვა მიმართულების აქტივობები, საკანონმდებლო ბაზის  მოწესრიგების მიზნით მიმდინარეობს მუშაობა საქართველოს კულტურული და ბუნებრივი მემკვიდრეობის კოდექსზე.</w:t>
      </w:r>
    </w:p>
    <w:p w14:paraId="0AE391A9" w14:textId="77777777" w:rsidR="00BF3D26" w:rsidRPr="00506B8C" w:rsidRDefault="00BF3D26"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მიღწეულიშუალედური შედეგების შეფასების ინდიკატორები</w:t>
      </w:r>
    </w:p>
    <w:p w14:paraId="5757B717"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1.დაგეგმილი საბაზისო მაჩვენებელი - მუზეუმებში მენეჯმენტის თანამედროვე სტანდარტების დანერგვისთვის ხელშეწყობა - 12 ღონისძიება, რესტავრირებული და კონსერვირებული 320 ექსპონატი, სამუზეუმო სისტემის მატერიალური ბაზების მოწესრიგება და ტექნიკური აღჭურვა - 37 პროექტი.</w:t>
      </w:r>
    </w:p>
    <w:p w14:paraId="5B17DE1F"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დაგეგმილი მიზნობრივი მაჩვენებელი - მუზეუმებში მენეჯმენტის თანამედროვე სტანდარტების დანერგვისთვის ხელშეწყობა - 73 ღონისძება, რესტავრირებული და კონსერვირებული 1050-ზე მეტი ექსპონატი, სამუზეუმო სისტემის მატერიალური ბაზების მოწესრიგება და ტექნიკური აღჭურვა - 45 პროექტი.</w:t>
      </w:r>
    </w:p>
    <w:p w14:paraId="3DB13343"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მიღწეული შუალედური შედეგის შეფასების ინდიკატორი - მუზეუმებში მენეჯმენტის თანამედროვე სტანდარტების დანერგვისთვის ხელშეწყობა - 80-მდე ღონისძიება, რესტავრირებული და კონსერვირებულია 2500-ზე მეტი ექსპონატი, მუზეუმების მატერიალური ბაზების მოწესრიგებისა და ტექნიკური აღჭურვის მიზნით განხორციელებული 50-მდე პროექტი.</w:t>
      </w:r>
    </w:p>
    <w:p w14:paraId="52086FAC" w14:textId="77777777" w:rsidR="00BF3D26" w:rsidRPr="00506B8C" w:rsidRDefault="00BF3D26" w:rsidP="00501D95">
      <w:pPr>
        <w:ind w:left="180"/>
        <w:jc w:val="both"/>
        <w:rPr>
          <w:rFonts w:ascii="Sylfaen" w:hAnsi="Sylfaen"/>
          <w:sz w:val="24"/>
          <w:szCs w:val="24"/>
          <w:lang w:val="ka-GE"/>
        </w:rPr>
      </w:pPr>
    </w:p>
    <w:p w14:paraId="28B10DA0"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2.დაგეგმილი საბაზისო მაჩვენებელი - სამინისტროს სისტემის 6 მუზეუმში დანერგილი სამუზეუმო ფასეულობათა ელექტრონული აღრიცხვის სისტემა (eGMC).</w:t>
      </w:r>
    </w:p>
    <w:p w14:paraId="2B647B6F"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დაგეგმილი მიზნობრივი მაჩვენებელი - სამინისტროს სისტემის 18 და მუნიციპალური დაქვემდებარების 60 მუზეუმში ეტაპობრივად დანერგილი სამუზეუმო ფასეულობათა აღრიცხვის ელექტრონული სისტემა (eGMC).</w:t>
      </w:r>
    </w:p>
    <w:p w14:paraId="48E00FAA"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მიღწეული შუალედური შედეგის შეფასების ინდიკატორი - სამინისტროს სისტემის 23 მუზეუმში დანერგილია სამუზეუმო ფასეულობათა აღრიცხვის ელექტრონული სისტემა (egmc.gov.ge.), ეტაპობრივად მიმდინარეობს აღნიშნული სისტემის დანერგვა მუნიციპალური დაქვემდებარების მუზეუმებში, ამ ეტაპზე აჭარის ა/რ მუზეუმებში.</w:t>
      </w:r>
    </w:p>
    <w:p w14:paraId="56C5CB64" w14:textId="77777777" w:rsidR="00BF3D26" w:rsidRPr="00506B8C" w:rsidRDefault="00BF3D26" w:rsidP="008C08DB">
      <w:pPr>
        <w:pStyle w:val="abzacixml"/>
      </w:pPr>
    </w:p>
    <w:p w14:paraId="7D18A4F9" w14:textId="77777777" w:rsidR="00BF3D26" w:rsidRPr="00506B8C" w:rsidRDefault="00BF3D26" w:rsidP="00501D95">
      <w:pPr>
        <w:ind w:left="180"/>
        <w:jc w:val="both"/>
        <w:rPr>
          <w:rFonts w:ascii="Sylfaen" w:hAnsi="Sylfaen" w:cs="Sylfaen"/>
          <w:lang w:val="ka-GE"/>
        </w:rPr>
      </w:pPr>
      <w:r w:rsidRPr="00506B8C">
        <w:rPr>
          <w:rFonts w:ascii="Sylfaen" w:hAnsi="Sylfaen" w:cs="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357DE902" w14:textId="77777777" w:rsidR="00BF3D26" w:rsidRPr="00506B8C" w:rsidRDefault="00BF3D26"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lastRenderedPageBreak/>
        <w:t>მუნიციპალური დაქვემდებარების მუზეუმებში სამუზეუმო ფასეულობათა აღრიცხვის ელექტრონული სისტემის (egmc.gov.ge.) დანერგვა დაგეგმილი იყო ეტაპობრივად (2017-2020), წელიწადში 20-მდე მუზეუმში და არა ერთ წელს 60 მუზეუმში. დღეის მდგომარეობით სისტემა ინერგება აჭარის ა/რ მუზეუმებში. მუშაობა ამ მიმართულებით გაგრძელდება იმ მუზეუმებში, რომლებსაც გამართული ტექნიკური ბაზა აქვთ.</w:t>
      </w:r>
    </w:p>
    <w:p w14:paraId="3A60B1A4" w14:textId="77777777" w:rsidR="00BF3D26" w:rsidRPr="00506B8C" w:rsidRDefault="00BF3D26" w:rsidP="00501D95">
      <w:pPr>
        <w:ind w:left="180"/>
        <w:rPr>
          <w:rFonts w:ascii="Sylfaen" w:eastAsia="Calibri" w:hAnsi="Sylfaen" w:cs="Sylfaen"/>
          <w:sz w:val="24"/>
          <w:szCs w:val="24"/>
          <w:lang w:val="ka-GE"/>
        </w:rPr>
      </w:pPr>
    </w:p>
    <w:p w14:paraId="2A8BB819"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3.დაგეგმილი საბაზისო მაჩვენებელი - მუზეუმების მიერ განხორციელებული აქტივობა - 340.</w:t>
      </w:r>
    </w:p>
    <w:p w14:paraId="4D22508D"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დაგეგმილი მიზნობრივი მაჩვენებელი - მუზეუმების მიერ განხორციელებული აქტივობა - 500.</w:t>
      </w:r>
    </w:p>
    <w:p w14:paraId="38791747"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მიღწეული შუალედური შედეგის შეფასების ინდიკატორი - მუზეუმების მიერ განხორციელებული აქტივობა - 550.</w:t>
      </w:r>
    </w:p>
    <w:p w14:paraId="187EC168" w14:textId="77777777" w:rsidR="00BF3D26" w:rsidRPr="00506B8C" w:rsidRDefault="00BF3D26" w:rsidP="00501D95">
      <w:pPr>
        <w:ind w:left="180"/>
        <w:jc w:val="both"/>
        <w:rPr>
          <w:rFonts w:ascii="Sylfaen" w:hAnsi="Sylfaen"/>
          <w:sz w:val="24"/>
          <w:szCs w:val="24"/>
          <w:lang w:val="ka-GE"/>
        </w:rPr>
      </w:pPr>
    </w:p>
    <w:p w14:paraId="51CE789D" w14:textId="77777777" w:rsidR="00BF3D26" w:rsidRPr="00506B8C" w:rsidRDefault="00BF3D26" w:rsidP="008C08DB">
      <w:pPr>
        <w:pStyle w:val="abzacixml"/>
      </w:pPr>
      <w:r w:rsidRPr="00506B8C">
        <w:t>8.4.2 კულტურული მემკვიდრეობის დაცვა (პროგრამული კოდი 33 04 02)</w:t>
      </w:r>
    </w:p>
    <w:p w14:paraId="78F603F6" w14:textId="77777777" w:rsidR="00BF3D26" w:rsidRPr="00506B8C" w:rsidRDefault="00BF3D26"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შუალედური შედეგები</w:t>
      </w:r>
    </w:p>
    <w:p w14:paraId="1102E7E9" w14:textId="77777777" w:rsidR="00BF3D26" w:rsidRPr="00506B8C" w:rsidRDefault="00BF3D26"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კულტურული მემკვიდრეობის ძეგლთა/კომპლექსთა კონსერვაცია-რესტავრაცია და მომავალი თაობებისათვის შენარჩუნება; ისტორიულ-კულტურული ღირებულების მქონე მასშტაბური ძეგლების რეაბილიტაცია, რომელთა შორისაა მსოფლიო მემკვიდრეობისა და ეროვნული მნიშვნელობის ძეგლები, საერთაშორისო ექსპერტების მიერ რიგი კულტურული მემკვიდრეობის ძეგლების მდგომარეობის შეფასება; კულტურული მემკვიდრეობის სფეროში საერთაშორისო ვალდებულებების შესრულებისათვის ღონისძიებების განხორციელება და ქართველი სპეციალისტებისათვის უცხოელი ექსპერტების გამოცდილების გაზიარება, კულტურული მემკვიდრეობის ძეგლების/ობიექტების შესახებ ხარისხიანი და სისტემატიზირებული მონაცემების ასახვა საინფორმაციო სივრცეში; ინფორმაციის შენახვის, განახლებისა და გავრცელების თანამედროვე სტანდარტების დანერგვა; გამოვლენილი და აღკვეთილი კულტურული მემკვიდრეობის ძეგლებზე უნებართვო სამუშაოები, მუზეუმების საგამოფენო-საექსპოზიციო საქმიანობის გააქტიურება კულტურულ-საგანმანათლებლო ფუნქციების განვითარებითა და გაძლიერებით; კულტურული ტურიზმის განვითარება და ტურიზმისათვის მიმზიდველი გარემოს შექმნა.</w:t>
      </w:r>
    </w:p>
    <w:p w14:paraId="37878CB8" w14:textId="77777777" w:rsidR="00BF3D26" w:rsidRPr="00506B8C" w:rsidRDefault="00BF3D26" w:rsidP="00501D95">
      <w:pPr>
        <w:ind w:left="180"/>
      </w:pPr>
    </w:p>
    <w:p w14:paraId="662E35B9" w14:textId="77777777" w:rsidR="00BF3D26" w:rsidRPr="00506B8C" w:rsidRDefault="00BF3D26"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შუალედური შედეგები</w:t>
      </w:r>
    </w:p>
    <w:p w14:paraId="15CFF3F8" w14:textId="77777777" w:rsidR="00BF3D26" w:rsidRPr="00506B8C" w:rsidRDefault="00BF3D26"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მუზეუმებში დაცული კულტურული მემკვიდრეობის რესტავრირებული/კონსერვირებული ნიმუშები;</w:t>
      </w:r>
    </w:p>
    <w:p w14:paraId="65CF2AF0" w14:textId="77777777" w:rsidR="00BF3D26" w:rsidRPr="00506B8C" w:rsidRDefault="00BF3D26"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კონსერვირებული და რესტავრირებული კულტურული მემკვიდრეობის ძეგლები/კომპლექსები ისტორიულ-კულტურული ღირებულების მქონე მასშტაბური ძეგლები, მ.შ. მსოფლიო მემკვიდრეობისა და ეროვნული მნიშვნელობის ძეგლები;</w:t>
      </w:r>
    </w:p>
    <w:p w14:paraId="57AF1BB8" w14:textId="77777777" w:rsidR="00BF3D26" w:rsidRPr="00506B8C" w:rsidRDefault="00BF3D26"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კულტურული მემკვიდრეობის სფეროში საერთაშორისო ვალდებულებების შესრულებისათვის გახორციელებული ღონისძიებების.</w:t>
      </w:r>
    </w:p>
    <w:p w14:paraId="73C73636" w14:textId="77777777" w:rsidR="00BF3D26" w:rsidRPr="00506B8C" w:rsidRDefault="00BF3D26"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lang w:val="ka-GE"/>
        </w:rPr>
        <w:t>„</w:t>
      </w:r>
      <w:r w:rsidRPr="00506B8C">
        <w:rPr>
          <w:rFonts w:ascii="Sylfaen" w:hAnsi="Sylfaen" w:cs="Sylfaen"/>
        </w:rPr>
        <w:t>გის</w:t>
      </w:r>
      <w:r w:rsidRPr="00506B8C">
        <w:rPr>
          <w:rFonts w:ascii="Sylfaen" w:hAnsi="Sylfaen" w:cs="Sylfaen"/>
          <w:lang w:val="ka-GE"/>
        </w:rPr>
        <w:t>“</w:t>
      </w:r>
      <w:r w:rsidRPr="00506B8C">
        <w:rPr>
          <w:rFonts w:ascii="Sylfaen" w:hAnsi="Sylfaen" w:cs="Sylfaen"/>
        </w:rPr>
        <w:t xml:space="preserve"> კომპლექსური მონაცემთა ბაზის შევსება/განახლების პროცესი.</w:t>
      </w:r>
    </w:p>
    <w:p w14:paraId="3C77A3B0" w14:textId="77777777" w:rsidR="00BF3D26" w:rsidRPr="00506B8C" w:rsidRDefault="00BF3D26"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გამოვლენილი და აღკვეთილი კულტურული მემკვიდრეობის ძეგლებზე უნებართვო სამუშაოები;</w:t>
      </w:r>
    </w:p>
    <w:p w14:paraId="54CF6A55" w14:textId="77777777" w:rsidR="00BF3D26" w:rsidRPr="00506B8C" w:rsidRDefault="00BF3D26"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კულტურული მემკვიდრეობის ადგილებში გაზრდილი ტურისტების რაოდენობა. </w:t>
      </w:r>
    </w:p>
    <w:p w14:paraId="342F1F16" w14:textId="77777777" w:rsidR="00BF3D26" w:rsidRPr="00506B8C" w:rsidRDefault="00BF3D26" w:rsidP="00501D95">
      <w:pPr>
        <w:ind w:left="180"/>
        <w:rPr>
          <w:rFonts w:ascii="Sylfaen" w:hAnsi="Sylfaen"/>
          <w:sz w:val="24"/>
          <w:szCs w:val="24"/>
          <w:lang w:val="ka-GE"/>
        </w:rPr>
      </w:pPr>
      <w:r w:rsidRPr="00506B8C">
        <w:rPr>
          <w:sz w:val="24"/>
          <w:szCs w:val="24"/>
        </w:rPr>
        <w:t xml:space="preserve"> </w:t>
      </w:r>
    </w:p>
    <w:p w14:paraId="0EC87187" w14:textId="77777777" w:rsidR="00BF3D26" w:rsidRPr="00506B8C" w:rsidRDefault="00BF3D26" w:rsidP="00501D95">
      <w:pPr>
        <w:ind w:left="180"/>
        <w:rPr>
          <w:rFonts w:ascii="Sylfaen" w:eastAsia="Sylfaen" w:hAnsi="Sylfaen"/>
          <w:lang w:val="ka-GE"/>
        </w:rPr>
      </w:pPr>
      <w:r w:rsidRPr="00506B8C">
        <w:rPr>
          <w:rFonts w:ascii="Sylfaen" w:hAnsi="Sylfaen"/>
          <w:sz w:val="24"/>
          <w:szCs w:val="24"/>
          <w:lang w:val="ka-GE"/>
        </w:rPr>
        <w:lastRenderedPageBreak/>
        <w:t xml:space="preserve"> </w:t>
      </w:r>
      <w:r w:rsidRPr="00506B8C">
        <w:rPr>
          <w:rFonts w:ascii="Sylfaen" w:eastAsia="Sylfaen" w:hAnsi="Sylfaen"/>
          <w:lang w:val="ka-GE"/>
        </w:rPr>
        <w:t>დაგეგმილი და მიღწეულიშუალედური შედეგების შეფასების ინდიკატორები</w:t>
      </w:r>
    </w:p>
    <w:p w14:paraId="3AB7F60D"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1.დაგეგმილი საბაზისო მაჩვენებელი - კულტურული მემკვიდრეობის 50-მდე ნიმუშზე: მომზადებული სარეაბილიტაციო პროექტი, რესტავრირებული ძეგლი, განხორციელებული ობიექტების არქეოლოგიური შესწავლა-კონსერვაცია, როგორც ქვეყნის შიგნით, ასევე ქვეყნის ფარგლებს გარეთ.</w:t>
      </w:r>
    </w:p>
    <w:p w14:paraId="3E67186E"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დაგეგმილი მიზნობრივი მაჩვენებელი - კულტურული მემკვიდრეობის 50-მდე ნიმუშზე: მომზადებული სარეაბილიტაციო პროექტი, რესტავრირებული ძეგლი, განხორციელებული ობიექტების არქეოლოგიური შესწავლა-კონსერვაცია, როგორც ქვეყნის შიგნით, ასევე ქვეყნის ფარგლებს გარეთ.</w:t>
      </w:r>
    </w:p>
    <w:p w14:paraId="14210749"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 xml:space="preserve">მიღწეული შუალედური შედეგის შეფასების ინდიკატორი - კულტურული მემკვიდრეობის 80-მდე ნიმუშზე: მომზადებულია სარეაბილიტაციო პროექტი, რესტავრირებულია ძეგლი, განხორციელებულია არქეოლოგიური შესწავლა, როგორც ქვეყნის შიგნით, ასევე ქვეყნის ფარგლებს გარეთ.  </w:t>
      </w:r>
    </w:p>
    <w:p w14:paraId="52212E65"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2.დაგეგმილი საბაზისო მაჩვენებელი - კულტურული მემკვიდრეობის ინვენტარიზაციის/რეინვენტარიზაციის შედეგად გამოვლენილია, შესწავლილია, სისტემატიზებულია 50-მდე ნიმუში, ობიექტი და ძეგლი და ასახულია კულტურული მემკვიდრეობის ერთიან საინფორმაციო ბაზაში.</w:t>
      </w:r>
    </w:p>
    <w:p w14:paraId="5DFDBF57"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დაგეგმილი მიზნობრივი მაჩვენებელი - კულტურული მემკვიდრეობის ინვენტარიზაციის/რეინვენტარიზაციის შედეგად გამოვლენილია, შესწავლილია, სისტემატიზებულია 100-მდე ნიმუში, ობიექტი და ძეგლი და ასახულია კულტურული მემკვიდრეობის ერთიან საინფორმაციო ბაზაში.</w:t>
      </w:r>
    </w:p>
    <w:p w14:paraId="6AA266F6"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sz w:val="24"/>
          <w:szCs w:val="24"/>
          <w:lang w:val="ka-GE"/>
        </w:rPr>
        <w:t xml:space="preserve">მიღწეული შუალედური შედეგის შეფასების ინდიკატორი - </w:t>
      </w:r>
      <w:r w:rsidRPr="00506B8C">
        <w:rPr>
          <w:rFonts w:ascii="Sylfaen" w:hAnsi="Sylfaen" w:cs="Sylfaen"/>
          <w:sz w:val="24"/>
          <w:szCs w:val="24"/>
          <w:lang w:val="ka-GE"/>
        </w:rPr>
        <w:t>კულტურული</w:t>
      </w:r>
      <w:r w:rsidRPr="00506B8C">
        <w:rPr>
          <w:rFonts w:ascii="Sylfaen" w:hAnsi="Sylfaen"/>
          <w:sz w:val="24"/>
          <w:szCs w:val="24"/>
          <w:lang w:val="ka-GE"/>
        </w:rPr>
        <w:t xml:space="preserve"> მემკვიდრეობის </w:t>
      </w:r>
      <w:r w:rsidRPr="00506B8C">
        <w:rPr>
          <w:rFonts w:ascii="Sylfaen" w:hAnsi="Sylfaen" w:cs="Sylfaen"/>
          <w:lang w:val="ka-GE"/>
        </w:rPr>
        <w:t>ინვენტარიზაციის/რეინვენტარიზაციის შედეგად გამოვლენილია, შესწავლილია, სისტემატიზებულია 200-მდე ნიმუში, ობიექტი და ძეგლი და ასახულია კულტურული მემკვიდრეობის ერთიან საინფორმაციო ბაზაში.</w:t>
      </w:r>
    </w:p>
    <w:p w14:paraId="7354DCF5"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3.დაგეგმილი საბაზისო მაჩვენებელი - აღკვეთილია კულტურული მემკვიდრეობის ძეგლებზე უნებართვო სამუშაოები 50-მდე.</w:t>
      </w:r>
    </w:p>
    <w:p w14:paraId="19AD8AEF"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დაგეგმილი მიზნობრივი მაჩვენებელი - აღკვეთილია კულტურული მემკვიდრეობის ძეგლებზე უნებართვო სამუშაოები 50-მდე.</w:t>
      </w:r>
    </w:p>
    <w:p w14:paraId="31B7A3E7"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მიღწეული შუალედური შედეგის შეფასების ინდიკატორი - აღკვეთილია კულტურული მემკვიდრეობის ძეგლებზე უნებართვო სამუშაოები 50-მდე.</w:t>
      </w:r>
    </w:p>
    <w:p w14:paraId="6D17ADC8"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p>
    <w:p w14:paraId="4072BBD4"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4.დაგეგმილი საბაზისო მაჩვენებელი - ვიზიტორთა რაოდენობა 300 000; 10-მდე მნიშვნელოვანი სამუზეუმო გამოფენის მოწყობა.</w:t>
      </w:r>
    </w:p>
    <w:p w14:paraId="0C9C9CB2" w14:textId="77777777" w:rsidR="00BF3D26"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დაგეგმილი მიზნობრივი მაჩვენებელი - ვიზიტორთა რაოდენობა 360 000; 10-მდე მნიშვნელოვანი სამუზეუმო გამოფენის მოწყობა.</w:t>
      </w:r>
    </w:p>
    <w:p w14:paraId="6F34029F" w14:textId="77777777" w:rsidR="006164FD" w:rsidRPr="00506B8C" w:rsidRDefault="00BF3D26"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მიღწეული შუალედური შედეგის შეფასების ინდიკატორი - ვიზიტორთა რაოდენობა 437 000 მდე; 10-მდე მნიშვნელოვანი სამუზეუმო გამოფენის მოწყობა.</w:t>
      </w:r>
    </w:p>
    <w:p w14:paraId="3955832D" w14:textId="77777777" w:rsidR="00B26FBB" w:rsidRPr="00506B8C" w:rsidRDefault="00B26FBB" w:rsidP="00501D95">
      <w:pPr>
        <w:ind w:left="180"/>
        <w:rPr>
          <w:rFonts w:ascii="Sylfaen" w:eastAsia="Sylfaen" w:hAnsi="Sylfaen"/>
          <w:color w:val="000000"/>
          <w:highlight w:val="yellow"/>
          <w:lang w:val="ka-GE"/>
        </w:rPr>
      </w:pPr>
    </w:p>
    <w:p w14:paraId="2096211A" w14:textId="77777777" w:rsidR="0070756D" w:rsidRPr="00506B8C" w:rsidRDefault="0070756D" w:rsidP="008C08DB">
      <w:pPr>
        <w:pStyle w:val="abzacixml"/>
      </w:pPr>
      <w:r w:rsidRPr="00506B8C">
        <w:t>8.6. სპორტის სფეროში დამსახურებულ მოღვაწეთა სოციალური დაცვის ღონისძიებები (პროგრამული კოდი 39 03)</w:t>
      </w:r>
    </w:p>
    <w:p w14:paraId="3A80AE6C" w14:textId="77777777" w:rsidR="0070756D" w:rsidRPr="00506B8C" w:rsidRDefault="0070756D" w:rsidP="00501D95">
      <w:pPr>
        <w:spacing w:after="0"/>
        <w:ind w:left="180"/>
        <w:jc w:val="both"/>
        <w:rPr>
          <w:rFonts w:ascii="Sylfaen" w:eastAsia="Times New Roman" w:hAnsi="Sylfaen" w:cs="Times New Roman"/>
          <w:sz w:val="24"/>
          <w:szCs w:val="24"/>
          <w:highlight w:val="yellow"/>
          <w:lang w:val="ka-GE" w:eastAsia="x-none"/>
        </w:rPr>
      </w:pPr>
    </w:p>
    <w:p w14:paraId="75B0461D" w14:textId="77777777" w:rsidR="0070756D" w:rsidRPr="00506B8C" w:rsidRDefault="0070756D" w:rsidP="008C08DB">
      <w:pPr>
        <w:pStyle w:val="abzacixml"/>
      </w:pPr>
      <w:r w:rsidRPr="00506B8C">
        <w:t xml:space="preserve">პროგრამის განმახორციელებელი: </w:t>
      </w:r>
    </w:p>
    <w:p w14:paraId="067EC16C" w14:textId="77777777" w:rsidR="0070756D" w:rsidRPr="00506B8C" w:rsidRDefault="0070756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სპორტისა და ახალგაზრდობის საქმეთა სამინისტრო</w:t>
      </w:r>
    </w:p>
    <w:p w14:paraId="47CEFB84" w14:textId="77777777" w:rsidR="00506B8C" w:rsidRDefault="0070756D" w:rsidP="00501D95">
      <w:pPr>
        <w:spacing w:before="240" w:line="240" w:lineRule="auto"/>
        <w:ind w:left="180"/>
        <w:jc w:val="both"/>
        <w:rPr>
          <w:rFonts w:ascii="Sylfaen" w:eastAsia="Sylfaen" w:hAnsi="Sylfaen"/>
          <w:lang w:val="ka-GE"/>
        </w:rPr>
      </w:pPr>
      <w:r w:rsidRPr="00506B8C">
        <w:rPr>
          <w:rFonts w:ascii="Sylfaen" w:eastAsia="Sylfaen" w:hAnsi="Sylfaen"/>
          <w:lang w:val="ka-GE"/>
        </w:rPr>
        <w:lastRenderedPageBreak/>
        <w:t>დაგეგმილი საბოლოო შედეგები</w:t>
      </w:r>
    </w:p>
    <w:p w14:paraId="6A93C207" w14:textId="77777777" w:rsidR="0070756D" w:rsidRPr="00506B8C" w:rsidRDefault="0070756D" w:rsidP="00501D95">
      <w:pPr>
        <w:spacing w:before="240" w:line="240" w:lineRule="auto"/>
        <w:ind w:left="180"/>
        <w:jc w:val="both"/>
        <w:rPr>
          <w:rFonts w:ascii="Sylfaen" w:hAnsi="Sylfaen" w:cs="Sylfaen"/>
        </w:rPr>
      </w:pPr>
      <w:r w:rsidRPr="00506B8C">
        <w:rPr>
          <w:rFonts w:ascii="Sylfaen" w:hAnsi="Sylfaen" w:cs="Sylfaen"/>
        </w:rPr>
        <w:t xml:space="preserve">საქართველოში ოლიმპიური ჩემპიონების  და საჭადრაკო ოლიმპიადების გამარჯვებულების,  </w:t>
      </w:r>
      <w:r w:rsidRPr="00506B8C">
        <w:rPr>
          <w:rFonts w:ascii="Sylfaen" w:hAnsi="Sylfaen" w:cs="Sylfaen" w:hint="cs"/>
          <w:cs/>
          <w:lang w:bidi="kn-IN"/>
        </w:rPr>
        <w:t>ვეტერანი</w:t>
      </w:r>
      <w:r w:rsidRPr="00506B8C">
        <w:rPr>
          <w:rFonts w:ascii="Sylfaen" w:hAnsi="Sylfaen" w:cs="Sylfaen"/>
          <w:cs/>
          <w:lang w:bidi="kn-IN"/>
        </w:rPr>
        <w:t xml:space="preserve"> </w:t>
      </w:r>
      <w:r w:rsidRPr="00506B8C">
        <w:rPr>
          <w:rFonts w:ascii="Sylfaen" w:hAnsi="Sylfaen" w:cs="Sylfaen" w:hint="cs"/>
          <w:cs/>
          <w:lang w:bidi="kn-IN"/>
        </w:rPr>
        <w:t>სპორტსმენების</w:t>
      </w:r>
      <w:r w:rsidRPr="00506B8C">
        <w:rPr>
          <w:rFonts w:ascii="Sylfaen" w:hAnsi="Sylfaen" w:cs="Sylfaen"/>
          <w:cs/>
          <w:lang w:bidi="kn-IN"/>
        </w:rPr>
        <w:t xml:space="preserve">, </w:t>
      </w:r>
      <w:r w:rsidRPr="00506B8C">
        <w:rPr>
          <w:rFonts w:ascii="Sylfaen" w:hAnsi="Sylfaen" w:cs="Sylfaen"/>
        </w:rPr>
        <w:t>მაღალმთიან რეგიონებში დასაქმებული სპორტის მწვრთნელების,</w:t>
      </w:r>
      <w:r w:rsidRPr="00506B8C">
        <w:rPr>
          <w:rFonts w:ascii="Sylfaen" w:hAnsi="Sylfaen" w:cs="Sylfaen"/>
          <w:cs/>
          <w:lang w:bidi="kn-IN"/>
        </w:rPr>
        <w:t xml:space="preserve">  </w:t>
      </w:r>
      <w:r w:rsidRPr="00506B8C">
        <w:rPr>
          <w:rFonts w:ascii="Sylfaen" w:hAnsi="Sylfaen" w:cs="Sylfaen" w:hint="cs"/>
          <w:cs/>
        </w:rPr>
        <w:t>საქართველოს</w:t>
      </w:r>
      <w:r w:rsidRPr="00506B8C">
        <w:rPr>
          <w:rFonts w:ascii="Sylfaen" w:hAnsi="Sylfaen" w:cs="Sylfaen"/>
          <w:cs/>
        </w:rPr>
        <w:t xml:space="preserve"> </w:t>
      </w:r>
      <w:r w:rsidRPr="00506B8C">
        <w:rPr>
          <w:rFonts w:ascii="Sylfaen" w:hAnsi="Sylfaen" w:cs="Sylfaen" w:hint="cs"/>
          <w:cs/>
        </w:rPr>
        <w:t>ეროვნული</w:t>
      </w:r>
      <w:r w:rsidRPr="00506B8C">
        <w:rPr>
          <w:rFonts w:ascii="Sylfaen" w:hAnsi="Sylfaen" w:cs="Sylfaen"/>
          <w:cs/>
        </w:rPr>
        <w:t xml:space="preserve">, </w:t>
      </w:r>
      <w:r w:rsidRPr="00506B8C">
        <w:rPr>
          <w:rFonts w:ascii="Sylfaen" w:hAnsi="Sylfaen" w:cs="Sylfaen" w:hint="cs"/>
          <w:cs/>
        </w:rPr>
        <w:t>ოლიმპიური</w:t>
      </w:r>
      <w:r w:rsidRPr="00506B8C">
        <w:rPr>
          <w:rFonts w:ascii="Sylfaen" w:hAnsi="Sylfaen" w:cs="Sylfaen"/>
          <w:cs/>
        </w:rPr>
        <w:t xml:space="preserve"> </w:t>
      </w:r>
      <w:r w:rsidRPr="00506B8C">
        <w:rPr>
          <w:rFonts w:ascii="Sylfaen" w:hAnsi="Sylfaen" w:cs="Sylfaen" w:hint="cs"/>
          <w:cs/>
        </w:rPr>
        <w:t>და</w:t>
      </w:r>
      <w:r w:rsidRPr="00506B8C">
        <w:rPr>
          <w:rFonts w:ascii="Sylfaen" w:hAnsi="Sylfaen" w:cs="Sylfaen"/>
          <w:cs/>
        </w:rPr>
        <w:t xml:space="preserve"> </w:t>
      </w:r>
      <w:r w:rsidRPr="00506B8C">
        <w:rPr>
          <w:rFonts w:ascii="Sylfaen" w:hAnsi="Sylfaen" w:cs="Sylfaen" w:hint="cs"/>
          <w:cs/>
        </w:rPr>
        <w:t>ასაკობრივი</w:t>
      </w:r>
      <w:r w:rsidRPr="00506B8C">
        <w:rPr>
          <w:rFonts w:ascii="Sylfaen" w:hAnsi="Sylfaen" w:cs="Sylfaen"/>
          <w:cs/>
        </w:rPr>
        <w:t xml:space="preserve"> </w:t>
      </w:r>
      <w:r w:rsidRPr="00506B8C">
        <w:rPr>
          <w:rFonts w:ascii="Sylfaen" w:hAnsi="Sylfaen" w:cs="Sylfaen" w:hint="cs"/>
          <w:cs/>
        </w:rPr>
        <w:t>ნაკრებების</w:t>
      </w:r>
      <w:r w:rsidRPr="00506B8C">
        <w:rPr>
          <w:rFonts w:ascii="Sylfaen" w:hAnsi="Sylfaen" w:cs="Sylfaen"/>
          <w:cs/>
        </w:rPr>
        <w:t xml:space="preserve"> </w:t>
      </w:r>
      <w:r w:rsidRPr="00506B8C">
        <w:rPr>
          <w:rFonts w:ascii="Sylfaen" w:hAnsi="Sylfaen" w:cs="Sylfaen" w:hint="cs"/>
          <w:cs/>
        </w:rPr>
        <w:t>წევრთა</w:t>
      </w:r>
      <w:r w:rsidRPr="00506B8C">
        <w:rPr>
          <w:rFonts w:ascii="Sylfaen" w:hAnsi="Sylfaen" w:cs="Sylfaen"/>
          <w:cs/>
        </w:rPr>
        <w:t>,</w:t>
      </w:r>
      <w:r w:rsidRPr="00506B8C">
        <w:rPr>
          <w:rFonts w:ascii="Sylfaen" w:hAnsi="Sylfaen" w:cs="Sylfaen"/>
        </w:rPr>
        <w:t xml:space="preserve"> </w:t>
      </w:r>
      <w:r w:rsidRPr="00506B8C">
        <w:rPr>
          <w:rFonts w:ascii="Sylfaen" w:hAnsi="Sylfaen" w:cs="Sylfaen" w:hint="cs"/>
          <w:cs/>
        </w:rPr>
        <w:t>მწვრთნელთა</w:t>
      </w:r>
      <w:r w:rsidRPr="00506B8C">
        <w:rPr>
          <w:rFonts w:ascii="Sylfaen" w:hAnsi="Sylfaen" w:cs="Sylfaen"/>
        </w:rPr>
        <w:t xml:space="preserve">, </w:t>
      </w:r>
      <w:r w:rsidRPr="00506B8C">
        <w:rPr>
          <w:rFonts w:ascii="Sylfaen" w:hAnsi="Sylfaen" w:cs="Sylfaen" w:hint="cs"/>
          <w:cs/>
        </w:rPr>
        <w:t>ადმინისტრაციული</w:t>
      </w:r>
      <w:r w:rsidRPr="00506B8C">
        <w:rPr>
          <w:rFonts w:ascii="Sylfaen" w:hAnsi="Sylfaen" w:cs="Sylfaen"/>
        </w:rPr>
        <w:t>,</w:t>
      </w:r>
      <w:r w:rsidRPr="00506B8C">
        <w:rPr>
          <w:rFonts w:ascii="Sylfaen" w:hAnsi="Sylfaen" w:cs="Sylfaen"/>
          <w:cs/>
        </w:rPr>
        <w:t xml:space="preserve"> </w:t>
      </w:r>
      <w:r w:rsidRPr="00506B8C">
        <w:rPr>
          <w:rFonts w:ascii="Sylfaen" w:hAnsi="Sylfaen" w:cs="Sylfaen" w:hint="cs"/>
          <w:cs/>
        </w:rPr>
        <w:t>საექიმო</w:t>
      </w:r>
      <w:r w:rsidRPr="00506B8C">
        <w:rPr>
          <w:rFonts w:ascii="Sylfaen" w:hAnsi="Sylfaen" w:cs="Sylfaen"/>
          <w:cs/>
        </w:rPr>
        <w:t xml:space="preserve"> </w:t>
      </w:r>
      <w:r w:rsidRPr="00506B8C">
        <w:rPr>
          <w:rFonts w:ascii="Sylfaen" w:hAnsi="Sylfaen" w:cs="Sylfaen" w:hint="cs"/>
          <w:cs/>
        </w:rPr>
        <w:t>პერსონალის</w:t>
      </w:r>
      <w:r w:rsidRPr="00506B8C">
        <w:rPr>
          <w:rFonts w:ascii="Sylfaen" w:hAnsi="Sylfaen" w:cs="Sylfaen"/>
          <w:cs/>
        </w:rPr>
        <w:t xml:space="preserve"> </w:t>
      </w:r>
      <w:r w:rsidRPr="00506B8C">
        <w:rPr>
          <w:rFonts w:ascii="Sylfaen" w:hAnsi="Sylfaen" w:cs="Sylfaen" w:hint="cs"/>
          <w:cs/>
        </w:rPr>
        <w:t>და</w:t>
      </w:r>
      <w:r w:rsidRPr="00506B8C">
        <w:rPr>
          <w:rFonts w:ascii="Sylfaen" w:hAnsi="Sylfaen" w:cs="Sylfaen"/>
        </w:rPr>
        <w:t xml:space="preserve"> </w:t>
      </w:r>
      <w:r w:rsidRPr="00506B8C">
        <w:rPr>
          <w:rFonts w:ascii="Sylfaen" w:hAnsi="Sylfaen" w:cs="Sylfaen" w:hint="cs"/>
          <w:cs/>
        </w:rPr>
        <w:t>პერსპექტიულ</w:t>
      </w:r>
      <w:r w:rsidRPr="00506B8C">
        <w:rPr>
          <w:rFonts w:ascii="Sylfaen" w:hAnsi="Sylfaen" w:cs="Sylfaen"/>
        </w:rPr>
        <w:t xml:space="preserve"> </w:t>
      </w:r>
      <w:r w:rsidRPr="00506B8C">
        <w:rPr>
          <w:rFonts w:ascii="Sylfaen" w:hAnsi="Sylfaen" w:cs="Sylfaen" w:hint="cs"/>
          <w:cs/>
        </w:rPr>
        <w:t>სპორტსმენების</w:t>
      </w:r>
      <w:r w:rsidRPr="00506B8C">
        <w:rPr>
          <w:rFonts w:ascii="Sylfaen" w:hAnsi="Sylfaen" w:cs="Sylfaen"/>
          <w:cs/>
        </w:rPr>
        <w:t xml:space="preserve"> </w:t>
      </w:r>
      <w:r w:rsidRPr="00506B8C">
        <w:rPr>
          <w:rFonts w:ascii="Sylfaen" w:hAnsi="Sylfaen" w:cs="Sylfaen" w:hint="cs"/>
          <w:cs/>
          <w:lang w:bidi="kn-IN"/>
        </w:rPr>
        <w:t>ცხოვრების</w:t>
      </w:r>
      <w:r w:rsidRPr="00506B8C">
        <w:rPr>
          <w:rFonts w:ascii="Sylfaen" w:hAnsi="Sylfaen" w:cs="Sylfaen"/>
          <w:cs/>
          <w:lang w:bidi="kn-IN"/>
        </w:rPr>
        <w:t xml:space="preserve"> </w:t>
      </w:r>
      <w:r w:rsidRPr="00506B8C">
        <w:rPr>
          <w:rFonts w:ascii="Sylfaen" w:hAnsi="Sylfaen" w:cs="Sylfaen" w:hint="cs"/>
          <w:cs/>
          <w:lang w:bidi="kn-IN"/>
        </w:rPr>
        <w:t>პირობების</w:t>
      </w:r>
      <w:r w:rsidRPr="00506B8C">
        <w:rPr>
          <w:rFonts w:ascii="Sylfaen" w:hAnsi="Sylfaen" w:cs="Sylfaen"/>
          <w:cs/>
          <w:lang w:bidi="kn-IN"/>
        </w:rPr>
        <w:t xml:space="preserve"> </w:t>
      </w:r>
      <w:r w:rsidRPr="00506B8C">
        <w:rPr>
          <w:rFonts w:ascii="Sylfaen" w:hAnsi="Sylfaen" w:cs="Sylfaen" w:hint="cs"/>
          <w:cs/>
          <w:lang w:bidi="kn-IN"/>
        </w:rPr>
        <w:t>და</w:t>
      </w:r>
      <w:r w:rsidRPr="00506B8C">
        <w:rPr>
          <w:rFonts w:ascii="Sylfaen" w:hAnsi="Sylfaen" w:cs="Sylfaen"/>
          <w:cs/>
          <w:lang w:bidi="kn-IN"/>
        </w:rPr>
        <w:t xml:space="preserve"> </w:t>
      </w:r>
      <w:r w:rsidRPr="00506B8C">
        <w:rPr>
          <w:rFonts w:ascii="Sylfaen" w:hAnsi="Sylfaen" w:cs="Sylfaen" w:hint="cs"/>
          <w:cs/>
          <w:lang w:bidi="kn-IN"/>
        </w:rPr>
        <w:t>მატერიალური</w:t>
      </w:r>
      <w:r w:rsidRPr="00506B8C">
        <w:rPr>
          <w:rFonts w:ascii="Sylfaen" w:hAnsi="Sylfaen" w:cs="Sylfaen"/>
          <w:cs/>
          <w:lang w:bidi="kn-IN"/>
        </w:rPr>
        <w:t xml:space="preserve"> </w:t>
      </w:r>
      <w:r w:rsidRPr="00506B8C">
        <w:rPr>
          <w:rFonts w:ascii="Sylfaen" w:hAnsi="Sylfaen" w:cs="Sylfaen" w:hint="cs"/>
          <w:cs/>
          <w:lang w:bidi="kn-IN"/>
        </w:rPr>
        <w:t>მდგომარეობის</w:t>
      </w:r>
      <w:r w:rsidRPr="00506B8C">
        <w:rPr>
          <w:rFonts w:ascii="Sylfaen" w:hAnsi="Sylfaen" w:cs="Sylfaen"/>
          <w:cs/>
          <w:lang w:bidi="kn-IN"/>
        </w:rPr>
        <w:t xml:space="preserve"> </w:t>
      </w:r>
      <w:r w:rsidRPr="00506B8C">
        <w:rPr>
          <w:rFonts w:ascii="Sylfaen" w:hAnsi="Sylfaen" w:cs="Sylfaen" w:hint="cs"/>
          <w:cs/>
          <w:lang w:bidi="kn-IN"/>
        </w:rPr>
        <w:t>გაუმჯობესება</w:t>
      </w:r>
      <w:r w:rsidRPr="00506B8C">
        <w:rPr>
          <w:rFonts w:ascii="Sylfaen" w:hAnsi="Sylfaen" w:cs="Sylfaen"/>
          <w:cs/>
          <w:lang w:bidi="kn-IN"/>
        </w:rPr>
        <w:t>;</w:t>
      </w:r>
    </w:p>
    <w:p w14:paraId="418786E5" w14:textId="77777777" w:rsidR="0070756D" w:rsidRPr="00506B8C" w:rsidRDefault="0070756D"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074EDECE" w14:textId="77777777" w:rsidR="0070756D" w:rsidRPr="00506B8C" w:rsidRDefault="0070756D"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გაუმჯობესდა ბენეფიციარების მატერიალური მდგომარეობა  და ცხოვრების  პირობები;</w:t>
      </w:r>
    </w:p>
    <w:p w14:paraId="77C62F9E" w14:textId="77777777" w:rsidR="00A07BC0" w:rsidRPr="00506B8C" w:rsidRDefault="00A07BC0" w:rsidP="00501D95">
      <w:pPr>
        <w:spacing w:before="240" w:line="240" w:lineRule="auto"/>
        <w:ind w:left="180"/>
        <w:jc w:val="both"/>
        <w:rPr>
          <w:rFonts w:ascii="Sylfaen" w:eastAsia="Sylfaen" w:hAnsi="Sylfaen"/>
          <w:lang w:val="ka-GE"/>
        </w:rPr>
      </w:pPr>
    </w:p>
    <w:p w14:paraId="091DB5BD" w14:textId="77777777" w:rsidR="0070756D" w:rsidRPr="00506B8C" w:rsidRDefault="0070756D"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ინდიკატორი</w:t>
      </w:r>
    </w:p>
    <w:p w14:paraId="53D1D885" w14:textId="77777777" w:rsidR="0070756D" w:rsidRPr="00506B8C" w:rsidRDefault="0070756D"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საბაზისო მაჩვენებელი  -  სახელმწიფო სტიპენდიას და სოციალურ დახმარებას იღებს 1 084 ბენეფიციარი (ოლიმპიური ჩემპიონები და პრიზიორები, ვეტერანი სპორტსმენები და სპორტის მუშაკები, მოქმედი წამყვანი სპორტსმენები და მწვრთნელები, ნაკრებების მომსახურე პერსონალი);</w:t>
      </w:r>
    </w:p>
    <w:p w14:paraId="346C3D62" w14:textId="77777777" w:rsidR="0070756D" w:rsidRPr="00506B8C" w:rsidRDefault="0070756D"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მიზნობრივი მაჩვენებელი -  ახალგაზრდა სპორტსმენთა მოტივაციის ამაღლების მიზნით დახმარებებისა და სტიპენდიების გაცემის გზით ბენეფიციართა (ოლიმპიური ჩემპიონები და პრიზიორები, ვეტერანი სპორტსმენები და სპორტის მუშაკები, მოქმედი წამყვანი სპორტსმენები და მწვრთნელები, ნაკრებების მომსახურე პერსონალი) რაოდენობის გაზრდა 1 100-მდე.</w:t>
      </w:r>
    </w:p>
    <w:p w14:paraId="377BB4FD" w14:textId="77777777" w:rsidR="00B26FBB" w:rsidRPr="00506B8C" w:rsidRDefault="0070756D" w:rsidP="00501D95">
      <w:pPr>
        <w:ind w:left="180"/>
        <w:rPr>
          <w:rFonts w:ascii="Sylfaen" w:eastAsia="Sylfaen" w:hAnsi="Sylfaen"/>
          <w:color w:val="000000"/>
          <w:highlight w:val="yellow"/>
          <w:lang w:val="ka-GE"/>
        </w:rPr>
      </w:pPr>
      <w:r w:rsidRPr="00506B8C">
        <w:rPr>
          <w:rFonts w:ascii="Sylfaen" w:hAnsi="Sylfaen" w:cs="Sylfaen"/>
          <w:lang w:val="ka-GE"/>
        </w:rPr>
        <w:t xml:space="preserve">მიღწეული მაჩვენებელი  -  2017 წელს სტიპენდიები და სოციალური დახმარებები გაიცა 32 </w:t>
      </w:r>
      <w:r w:rsidRPr="00506B8C">
        <w:rPr>
          <w:rFonts w:ascii="Sylfaen" w:hAnsi="Sylfaen" w:cs="Sylfaen"/>
          <w:cs/>
          <w:lang w:val="ka-GE" w:bidi="kn-IN"/>
        </w:rPr>
        <w:t>ოლიმპიურ ჩემპიონზე (</w:t>
      </w:r>
      <w:r w:rsidRPr="00506B8C">
        <w:rPr>
          <w:rFonts w:ascii="Sylfaen" w:hAnsi="Sylfaen" w:cs="Sylfaen" w:hint="cs"/>
          <w:cs/>
          <w:lang w:val="ka-GE" w:bidi="kn-IN"/>
        </w:rPr>
        <w:t>თითოეულ</w:t>
      </w:r>
      <w:r w:rsidRPr="00506B8C">
        <w:rPr>
          <w:rFonts w:ascii="Sylfaen" w:hAnsi="Sylfaen" w:cs="Sylfaen"/>
          <w:cs/>
          <w:lang w:val="ka-GE" w:bidi="kn-IN"/>
        </w:rPr>
        <w:t xml:space="preserve">ზე </w:t>
      </w:r>
      <w:r w:rsidRPr="00506B8C">
        <w:rPr>
          <w:rFonts w:ascii="Sylfaen" w:hAnsi="Sylfaen" w:cs="Sylfaen"/>
          <w:lang w:val="ka-GE"/>
        </w:rPr>
        <w:t xml:space="preserve">1000 </w:t>
      </w:r>
      <w:r w:rsidRPr="00506B8C">
        <w:rPr>
          <w:rFonts w:ascii="Sylfaen" w:hAnsi="Sylfaen" w:cs="Sylfaen" w:hint="cs"/>
          <w:cs/>
          <w:lang w:val="ka-GE" w:bidi="kn-IN"/>
        </w:rPr>
        <w:t>ლარის</w:t>
      </w:r>
      <w:r w:rsidRPr="00506B8C">
        <w:rPr>
          <w:rFonts w:ascii="Sylfaen" w:hAnsi="Sylfaen" w:cs="Sylfaen"/>
          <w:cs/>
          <w:lang w:val="ka-GE" w:bidi="kn-IN"/>
        </w:rPr>
        <w:t xml:space="preserve"> </w:t>
      </w:r>
      <w:r w:rsidRPr="00506B8C">
        <w:rPr>
          <w:rFonts w:ascii="Sylfaen" w:hAnsi="Sylfaen" w:cs="Sylfaen" w:hint="cs"/>
          <w:cs/>
          <w:lang w:val="ka-GE" w:bidi="kn-IN"/>
        </w:rPr>
        <w:t>ოდენობით</w:t>
      </w:r>
      <w:r w:rsidRPr="00506B8C">
        <w:rPr>
          <w:rFonts w:ascii="Sylfaen" w:hAnsi="Sylfaen" w:cs="Sylfaen"/>
          <w:cs/>
          <w:lang w:val="ka-GE" w:bidi="kn-IN"/>
        </w:rPr>
        <w:t xml:space="preserve">), </w:t>
      </w:r>
      <w:r w:rsidRPr="00506B8C">
        <w:rPr>
          <w:rFonts w:ascii="Sylfaen" w:hAnsi="Sylfaen" w:cs="Sylfaen"/>
          <w:lang w:val="ka-GE"/>
        </w:rPr>
        <w:t xml:space="preserve">418 </w:t>
      </w:r>
      <w:r w:rsidRPr="00506B8C">
        <w:rPr>
          <w:rFonts w:ascii="Sylfaen" w:hAnsi="Sylfaen" w:cs="Sylfaen" w:hint="cs"/>
          <w:cs/>
          <w:lang w:val="ka-GE" w:bidi="kn-IN"/>
        </w:rPr>
        <w:t>ვეტერა</w:t>
      </w:r>
      <w:r w:rsidRPr="00506B8C">
        <w:rPr>
          <w:rFonts w:ascii="Sylfaen" w:hAnsi="Sylfaen" w:cs="Sylfaen"/>
          <w:cs/>
          <w:lang w:val="ka-GE" w:bidi="kn-IN"/>
        </w:rPr>
        <w:t xml:space="preserve">ნ </w:t>
      </w:r>
      <w:r w:rsidRPr="00506B8C">
        <w:rPr>
          <w:rFonts w:ascii="Sylfaen" w:hAnsi="Sylfaen" w:cs="Sylfaen" w:hint="cs"/>
          <w:cs/>
          <w:lang w:val="ka-GE" w:bidi="kn-IN"/>
        </w:rPr>
        <w:t>სპორტსმენ</w:t>
      </w:r>
      <w:r w:rsidRPr="00506B8C">
        <w:rPr>
          <w:rFonts w:ascii="Sylfaen" w:hAnsi="Sylfaen" w:cs="Sylfaen"/>
          <w:cs/>
          <w:lang w:val="ka-GE" w:bidi="kn-IN"/>
        </w:rPr>
        <w:t xml:space="preserve">სა </w:t>
      </w:r>
      <w:r w:rsidRPr="00506B8C">
        <w:rPr>
          <w:rFonts w:ascii="Sylfaen" w:hAnsi="Sylfaen" w:cs="Sylfaen" w:hint="cs"/>
          <w:cs/>
          <w:lang w:val="ka-GE" w:bidi="kn-IN"/>
        </w:rPr>
        <w:t>და</w:t>
      </w:r>
      <w:r w:rsidRPr="00506B8C">
        <w:rPr>
          <w:rFonts w:ascii="Sylfaen" w:hAnsi="Sylfaen" w:cs="Sylfaen"/>
          <w:cs/>
          <w:lang w:val="ka-GE" w:bidi="kn-IN"/>
        </w:rPr>
        <w:t xml:space="preserve"> </w:t>
      </w:r>
      <w:r w:rsidRPr="00506B8C">
        <w:rPr>
          <w:rFonts w:ascii="Sylfaen" w:hAnsi="Sylfaen" w:cs="Sylfaen" w:hint="cs"/>
          <w:cs/>
          <w:lang w:val="ka-GE" w:bidi="kn-IN"/>
        </w:rPr>
        <w:t>სპორტის</w:t>
      </w:r>
      <w:r w:rsidRPr="00506B8C">
        <w:rPr>
          <w:rFonts w:ascii="Sylfaen" w:hAnsi="Sylfaen" w:cs="Sylfaen"/>
          <w:cs/>
          <w:lang w:val="ka-GE" w:bidi="kn-IN"/>
        </w:rPr>
        <w:t xml:space="preserve"> </w:t>
      </w:r>
      <w:r w:rsidRPr="00506B8C">
        <w:rPr>
          <w:rFonts w:ascii="Sylfaen" w:hAnsi="Sylfaen" w:cs="Sylfaen" w:hint="cs"/>
          <w:cs/>
          <w:lang w:val="ka-GE" w:bidi="kn-IN"/>
        </w:rPr>
        <w:t>მუშაკ</w:t>
      </w:r>
      <w:r w:rsidRPr="00506B8C">
        <w:rPr>
          <w:rFonts w:ascii="Sylfaen" w:hAnsi="Sylfaen" w:cs="Sylfaen"/>
          <w:cs/>
          <w:lang w:val="ka-GE" w:bidi="kn-IN"/>
        </w:rPr>
        <w:t xml:space="preserve">ზე, </w:t>
      </w:r>
      <w:r w:rsidRPr="00506B8C">
        <w:rPr>
          <w:rFonts w:ascii="Sylfaen" w:hAnsi="Sylfaen" w:cs="Sylfaen"/>
          <w:lang w:val="ka-GE"/>
        </w:rPr>
        <w:t>712  მოქმედ სპორტსმენზე, მწვრთნელსა და საექიმო პერსონალზე და  მაღალმთიან რეგიონში დასაქმებულ 293 სპორტის მუშაკზე;</w:t>
      </w:r>
    </w:p>
    <w:p w14:paraId="1FDB2654" w14:textId="77777777" w:rsidR="0070756D" w:rsidRPr="00506B8C" w:rsidRDefault="0070756D" w:rsidP="00501D95">
      <w:pPr>
        <w:ind w:left="180"/>
        <w:rPr>
          <w:rFonts w:ascii="Sylfaen" w:eastAsia="Sylfaen" w:hAnsi="Sylfaen"/>
          <w:color w:val="000000"/>
          <w:highlight w:val="yellow"/>
          <w:lang w:val="ka-GE"/>
        </w:rPr>
      </w:pPr>
    </w:p>
    <w:p w14:paraId="355A24E1" w14:textId="77777777" w:rsidR="00B81670" w:rsidRPr="00506B8C" w:rsidRDefault="00B81670" w:rsidP="008C08DB">
      <w:pPr>
        <w:pStyle w:val="abzacixml"/>
      </w:pPr>
      <w:r w:rsidRPr="00506B8C">
        <w:t>8.7.  სსიპ - რელიგიის საკითხთა სახელმწიფო სააგენტო (55 00)</w:t>
      </w:r>
    </w:p>
    <w:p w14:paraId="5E45A6B3" w14:textId="77777777" w:rsidR="00B81670" w:rsidRPr="00506B8C" w:rsidRDefault="00B81670" w:rsidP="008C08DB">
      <w:pPr>
        <w:pStyle w:val="abzacixml"/>
      </w:pPr>
    </w:p>
    <w:p w14:paraId="31190E80" w14:textId="77777777" w:rsidR="00B81670" w:rsidRPr="00506B8C" w:rsidRDefault="00B81670" w:rsidP="008C08DB">
      <w:pPr>
        <w:pStyle w:val="abzacixml"/>
      </w:pPr>
      <w:r w:rsidRPr="00506B8C">
        <w:t xml:space="preserve">პროგრამის განმახორციელებელი: </w:t>
      </w:r>
    </w:p>
    <w:p w14:paraId="294E0670" w14:textId="77777777" w:rsidR="00B81670" w:rsidRPr="00506B8C" w:rsidRDefault="00B81670"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სსიპ - რელიგიის საკითხთა სახელმწიფო სააგენტო </w:t>
      </w:r>
    </w:p>
    <w:p w14:paraId="3159CA89" w14:textId="77777777" w:rsidR="00B81670" w:rsidRPr="00506B8C" w:rsidRDefault="00B81670" w:rsidP="00501D95">
      <w:pPr>
        <w:spacing w:after="0" w:line="240" w:lineRule="auto"/>
        <w:ind w:left="180"/>
        <w:jc w:val="both"/>
        <w:rPr>
          <w:rFonts w:ascii="Sylfaen" w:hAnsi="Sylfaen" w:cs="Arial"/>
          <w:color w:val="000000"/>
        </w:rPr>
      </w:pPr>
    </w:p>
    <w:p w14:paraId="5CBBA70F" w14:textId="77777777" w:rsidR="00B81670" w:rsidRPr="00506B8C" w:rsidRDefault="00B81670"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2604DA9E" w14:textId="77777777" w:rsidR="00B81670" w:rsidRPr="00506B8C" w:rsidRDefault="00B81670"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რელიგიური გაერთიანებების შესახებ საინფორმაციო ბანკის შექმნა;</w:t>
      </w:r>
    </w:p>
    <w:p w14:paraId="2343B605" w14:textId="77777777" w:rsidR="00B81670" w:rsidRPr="00506B8C" w:rsidRDefault="00B81670"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lastRenderedPageBreak/>
        <w:t>რეკომენდაციების გაცემა რელიგიურ - საკულტო დანიშნულების ნეგებობების, მშენებლობის, მათი ადგილმდებარეობის განსაზღვრის და სხვადასხვა შენობა - ნაგებობების რელიგიურ - საკულტო დანიშნულების შენობად გარდაქმნის თაობაზე;</w:t>
      </w:r>
    </w:p>
    <w:p w14:paraId="77AA9064" w14:textId="77777777" w:rsidR="00B81670" w:rsidRPr="00506B8C" w:rsidRDefault="00B81670"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წინადადებების და რეკომენდაციების შემუშავება სამოქალაქო საზოგადოებაში, განსაკუთრებით კი ახალგაზრდობაში ტოლერანტული გარემოსა და შემწყნარებლობის მხარდასაჭერად;</w:t>
      </w:r>
    </w:p>
    <w:p w14:paraId="65723D78" w14:textId="77777777" w:rsidR="00B81670" w:rsidRPr="00506B8C" w:rsidRDefault="00B81670"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რელიგიურ გაერთიანებათა შორის ინტერრლიგიური და კულტურათაშორისი დიალოგის გაღრმავების მიზნით შესაბამისი ღონისძიებების გატარება. </w:t>
      </w:r>
    </w:p>
    <w:p w14:paraId="6AAD0938" w14:textId="77777777" w:rsidR="00B81670" w:rsidRPr="00506B8C" w:rsidRDefault="00B81670" w:rsidP="008C08DB">
      <w:pPr>
        <w:pStyle w:val="abzacixml"/>
      </w:pPr>
    </w:p>
    <w:p w14:paraId="0B47A760" w14:textId="77777777" w:rsidR="00B81670" w:rsidRPr="00506B8C" w:rsidRDefault="00B81670"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56ECD548" w14:textId="77777777" w:rsidR="00B81670" w:rsidRPr="00506B8C" w:rsidRDefault="00B81670"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დასრულების  პროცესშია რელიგიური გაერთიანებების შესახებ საინფორმაციო ბანკის შექმნა; </w:t>
      </w:r>
    </w:p>
    <w:p w14:paraId="56BF08F7" w14:textId="77777777" w:rsidR="00B81670" w:rsidRPr="00506B8C" w:rsidRDefault="00B81670"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სამოქალაქო საზოგადოებაში, განსაკუთრებით კი ახალგაზრდობაში ტოლერანტული გარემოსა და შემწყნარებლობის მხარდასაჭერად, ასევე, რელიგიურ საკულტო დანიშნულების ნაგებობების მშენებლობის, მათი ადგილმდებარეობის  განსაზღვრის და სხვადასხვა შენობება-ნაგებობის რელიგიურ-საკულტო დანიშნულების შენობად გარდაქმნის თაობაზე მომზადდა  205 -  რეკომენდაცია;</w:t>
      </w:r>
    </w:p>
    <w:p w14:paraId="79C7D573" w14:textId="77777777" w:rsidR="00B81670" w:rsidRPr="00506B8C" w:rsidRDefault="00B81670"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განსხვავებულ რელიგიურ ჯგუფებს შორის ურთიერთცნობადობის ამაღლებისა და ინტერრელიგიური კულტურის განვითარების ხელშეწყობის მიზნით გამოიცა ინტერრელიგიური კალენდარი, რომელიც გულისხმობს სხვადასხვა რელიგიური თემების დღესასწაულთა თავმოყრას ერთი კალენდრის ფორმატში. </w:t>
      </w:r>
    </w:p>
    <w:p w14:paraId="0254A84C" w14:textId="77777777" w:rsidR="0070756D" w:rsidRPr="00506B8C" w:rsidRDefault="0070756D" w:rsidP="00501D95">
      <w:pPr>
        <w:spacing w:after="0" w:line="240" w:lineRule="auto"/>
        <w:ind w:left="180"/>
        <w:jc w:val="both"/>
        <w:rPr>
          <w:rFonts w:ascii="Sylfaen" w:hAnsi="Sylfaen" w:cs="Sylfaen"/>
        </w:rPr>
      </w:pPr>
    </w:p>
    <w:p w14:paraId="04C9277B" w14:textId="77777777" w:rsidR="0070756D" w:rsidRPr="00506B8C" w:rsidRDefault="0070756D" w:rsidP="00501D95">
      <w:pPr>
        <w:spacing w:after="0" w:line="240" w:lineRule="auto"/>
        <w:ind w:left="180"/>
        <w:jc w:val="both"/>
        <w:rPr>
          <w:rFonts w:ascii="Sylfaen" w:hAnsi="Sylfaen" w:cs="Sylfaen"/>
        </w:rPr>
      </w:pPr>
    </w:p>
    <w:p w14:paraId="33FC522F" w14:textId="50E3822C" w:rsidR="008E29EF" w:rsidRPr="00506B8C" w:rsidRDefault="008E29EF" w:rsidP="008C08DB">
      <w:pPr>
        <w:pStyle w:val="abzacixml"/>
      </w:pPr>
      <w:r w:rsidRPr="00506B8C">
        <w:t xml:space="preserve">8.8 </w:t>
      </w:r>
      <w:r w:rsidR="00214D22" w:rsidRPr="00214D22">
        <w:t>კულტურისა და ძეგლთა დაცვის სფეროში პოლიტიკის შემუშავება და პროგრამების მართვა</w:t>
      </w:r>
      <w:r w:rsidR="00214D22" w:rsidRPr="00506B8C">
        <w:t xml:space="preserve"> </w:t>
      </w:r>
      <w:r w:rsidRPr="00506B8C">
        <w:t>(პროგრამული კოდი 33 01)</w:t>
      </w:r>
    </w:p>
    <w:p w14:paraId="71E99DE4" w14:textId="77777777" w:rsidR="008E29EF" w:rsidRPr="00506B8C" w:rsidRDefault="008E29EF" w:rsidP="008C08DB">
      <w:pPr>
        <w:pStyle w:val="abzacixml"/>
      </w:pPr>
    </w:p>
    <w:p w14:paraId="2A5B3A10" w14:textId="77777777" w:rsidR="008E29EF" w:rsidRPr="00506B8C" w:rsidRDefault="008E29EF" w:rsidP="008C08DB">
      <w:pPr>
        <w:pStyle w:val="abzacixml"/>
      </w:pPr>
    </w:p>
    <w:p w14:paraId="08CF4E35" w14:textId="77777777" w:rsidR="008E29EF" w:rsidRPr="00506B8C" w:rsidRDefault="008E29EF" w:rsidP="008C08DB">
      <w:pPr>
        <w:pStyle w:val="abzacixml"/>
      </w:pPr>
      <w:r w:rsidRPr="00506B8C">
        <w:t>პროგრამის განმახორციელებელი:</w:t>
      </w:r>
    </w:p>
    <w:p w14:paraId="13F80B4B" w14:textId="5F9EF957" w:rsidR="008E29EF" w:rsidRPr="00506B8C" w:rsidRDefault="008E29EF" w:rsidP="00501D95">
      <w:pPr>
        <w:numPr>
          <w:ilvl w:val="0"/>
          <w:numId w:val="8"/>
        </w:numPr>
        <w:spacing w:after="0" w:line="240" w:lineRule="auto"/>
        <w:ind w:left="180" w:hanging="270"/>
        <w:jc w:val="both"/>
      </w:pPr>
      <w:r w:rsidRPr="00506B8C">
        <w:rPr>
          <w:rFonts w:ascii="Sylfaen" w:hAnsi="Sylfaen" w:cs="Arial"/>
          <w:color w:val="000000"/>
        </w:rPr>
        <w:t xml:space="preserve">საქართველოს კულტურისა </w:t>
      </w:r>
      <w:r w:rsidR="00214D22" w:rsidRPr="00214D22">
        <w:rPr>
          <w:rFonts w:ascii="Sylfaen" w:eastAsia="Times New Roman" w:hAnsi="Sylfaen" w:cs="Calibri"/>
          <w:color w:val="000000"/>
        </w:rPr>
        <w:t xml:space="preserve">და ძეგლთა დაცვის </w:t>
      </w:r>
      <w:r w:rsidRPr="00506B8C">
        <w:rPr>
          <w:rFonts w:ascii="Sylfaen" w:hAnsi="Sylfaen" w:cs="Arial"/>
          <w:color w:val="000000"/>
        </w:rPr>
        <w:t>სამინისტრო</w:t>
      </w:r>
      <w:r w:rsidR="00214D22">
        <w:rPr>
          <w:rFonts w:ascii="Sylfaen" w:hAnsi="Sylfaen" w:cs="Arial"/>
          <w:color w:val="000000"/>
          <w:lang w:val="ka-GE"/>
        </w:rPr>
        <w:t>;</w:t>
      </w:r>
    </w:p>
    <w:p w14:paraId="2DD5ED07" w14:textId="77777777" w:rsidR="008E29EF" w:rsidRPr="00506B8C" w:rsidRDefault="008E29EF" w:rsidP="008C08DB">
      <w:pPr>
        <w:pStyle w:val="abzacixml"/>
      </w:pPr>
    </w:p>
    <w:p w14:paraId="02F2E28A" w14:textId="77777777" w:rsidR="008E29EF" w:rsidRPr="00506B8C" w:rsidRDefault="008E29EF"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3AE97611" w14:textId="77777777" w:rsidR="008E29EF" w:rsidRPr="00506B8C" w:rsidRDefault="008E29E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კულტურის სფეროში პროგრამის მიზნებით გათვალისწინებული პირობების მართვის მობილური მექანიზმის ჩამოყალიბება. </w:t>
      </w:r>
    </w:p>
    <w:p w14:paraId="29632AEB" w14:textId="77777777" w:rsidR="008E29EF" w:rsidRPr="00506B8C" w:rsidRDefault="008E29EF"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5C724173" w14:textId="77777777" w:rsidR="008E29EF" w:rsidRPr="00506B8C" w:rsidRDefault="008E29EF"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განხორციელდა კოორდინაცია კულტურის, კულტურული მემკვიდრეობის და ხელოვნების სფეროებში ერთიანი პოლიტიკის გატარებისათვის.</w:t>
      </w:r>
    </w:p>
    <w:p w14:paraId="2645CEF1" w14:textId="77777777" w:rsidR="008E29EF" w:rsidRPr="00506B8C" w:rsidRDefault="008E29EF" w:rsidP="008C08DB">
      <w:pPr>
        <w:pStyle w:val="abzacixml"/>
      </w:pPr>
      <w:r w:rsidRPr="00506B8C">
        <w:t xml:space="preserve"> </w:t>
      </w:r>
    </w:p>
    <w:p w14:paraId="5F20B82F" w14:textId="77777777" w:rsidR="008E29EF" w:rsidRPr="00506B8C" w:rsidRDefault="008E29EF" w:rsidP="00501D95">
      <w:pPr>
        <w:spacing w:before="240" w:line="240" w:lineRule="auto"/>
        <w:ind w:left="180"/>
        <w:jc w:val="both"/>
      </w:pPr>
      <w:r w:rsidRPr="00506B8C">
        <w:rPr>
          <w:rFonts w:ascii="Sylfaen" w:eastAsia="Sylfaen" w:hAnsi="Sylfaen"/>
          <w:lang w:val="ka-GE"/>
        </w:rPr>
        <w:t>დაგეგმილი და მიღწეული საბოლოო შედეგების შეფასების ინდიკატორები</w:t>
      </w:r>
    </w:p>
    <w:p w14:paraId="0546CB9A" w14:textId="77777777" w:rsidR="008E29EF" w:rsidRPr="00506B8C" w:rsidRDefault="008E29EF" w:rsidP="008C08DB">
      <w:pPr>
        <w:pStyle w:val="abzacixml"/>
      </w:pPr>
    </w:p>
    <w:p w14:paraId="07FD9556" w14:textId="77777777" w:rsidR="008E29EF" w:rsidRPr="00506B8C" w:rsidRDefault="008E29E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 xml:space="preserve">1. დაგეგმილი საბაზისო მაჩვენებელი - არასრული ელექტრონული სისტემა (მათ შორის საარქივო);       </w:t>
      </w:r>
    </w:p>
    <w:p w14:paraId="2656B52C" w14:textId="77777777" w:rsidR="008E29EF" w:rsidRPr="00506B8C" w:rsidRDefault="008E29E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 xml:space="preserve">დაგეგმილი მიზნობრივი მაჩვენებელი - საერთაშორისო სტანდარტებთან შესაბამისი მართვის ელექტრონული სისტემა; </w:t>
      </w:r>
    </w:p>
    <w:p w14:paraId="677123E9" w14:textId="77777777" w:rsidR="008E29EF" w:rsidRPr="00506B8C" w:rsidRDefault="008E29E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მიღწეული საბოლოო შედეგის შეფასების ინდიკატორი - სააქივო დოკუმენტაციის დამუშავება (40 წელი) და სისტემაში განსათავსებელი-საარქივო დოკუმენტაციის იდენტიფიცირება (1980 -2007 წწ);</w:t>
      </w:r>
    </w:p>
    <w:p w14:paraId="7A7B940F" w14:textId="77777777" w:rsidR="008E29EF" w:rsidRPr="00506B8C" w:rsidRDefault="008E29E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2.დაგეგმილი საბაზისო მაჩვენებელი - სისტემაში არსებული 86  საბიუჯეტო ორგანიზაცია;</w:t>
      </w:r>
    </w:p>
    <w:p w14:paraId="71EBEB4C" w14:textId="77777777" w:rsidR="008E29EF" w:rsidRPr="00506B8C" w:rsidRDefault="008E29E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დაგეგმილი მიზნობრივი მაჩვენებელი - ოპტიმიზაცია და ერთგვაროვანი ფუნქციის მატარებელი სსიპ-ების გაერთიანება;</w:t>
      </w:r>
    </w:p>
    <w:p w14:paraId="02AEB986" w14:textId="77777777" w:rsidR="008E29EF" w:rsidRPr="00506B8C" w:rsidRDefault="008E29EF" w:rsidP="00501D95">
      <w:pPr>
        <w:spacing w:before="240" w:line="240" w:lineRule="auto"/>
        <w:ind w:left="180"/>
        <w:jc w:val="both"/>
        <w:rPr>
          <w:rFonts w:ascii="Sylfaen" w:eastAsia="Sylfaen" w:hAnsi="Sylfaen"/>
          <w:lang w:val="ka-GE"/>
        </w:rPr>
      </w:pPr>
      <w:r w:rsidRPr="00506B8C">
        <w:rPr>
          <w:rFonts w:ascii="Sylfaen" w:eastAsia="Sylfaen" w:hAnsi="Sylfaen"/>
          <w:lang w:val="ka-GE"/>
        </w:rPr>
        <w:t xml:space="preserve">მიღწეული საბოლოო შედეგის შეფასების ინდიკატორი </w:t>
      </w:r>
    </w:p>
    <w:p w14:paraId="0410075A" w14:textId="77777777" w:rsidR="008E29EF" w:rsidRPr="00506B8C" w:rsidRDefault="008E29EF" w:rsidP="00501D95">
      <w:pPr>
        <w:ind w:left="180"/>
        <w:jc w:val="both"/>
      </w:pPr>
      <w:r w:rsidRPr="00506B8C">
        <w:rPr>
          <w:rFonts w:ascii="Sylfaen" w:hAnsi="Sylfaen" w:cs="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75F6A79D" w14:textId="02F41458" w:rsidR="008E29EF" w:rsidRPr="00506B8C" w:rsidRDefault="008E29EF"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განხორციელებული სტრუქტურულ-ფუნქციური ცვლილებების გათვალისწინებით საქართველოს კულტურისა და ძეგლთა დაცვის სამინისტროს შეუერთდა სპორტისა და ახალგაზრდობის საქმეთა სამინისტროს სპორტის მიმართულება და ჩამოყალიბდა კულტურისა და სპორტის სამინისტრო. წლის ბოლოს დაიწყო რეორგანიზაციის/შერწყმის პროცესი და მასთან დაკავშირებული ღონისძიებები. გამომდინარე აქედან ოპტიმიზაციის და ერთგვაროვანი ფუნქციის მატარებელი სსიპ-ების გაერთიანების პროცესი</w:t>
      </w:r>
      <w:r w:rsidR="00C13CD5">
        <w:rPr>
          <w:rFonts w:ascii="Sylfaen" w:hAnsi="Sylfaen" w:cs="Sylfaen"/>
          <w:lang w:val="ka-GE"/>
        </w:rPr>
        <w:t xml:space="preserve"> ვერ</w:t>
      </w:r>
      <w:r w:rsidRPr="00506B8C">
        <w:rPr>
          <w:rFonts w:ascii="Sylfaen" w:hAnsi="Sylfaen" w:cs="Sylfaen"/>
          <w:lang w:val="ka-GE"/>
        </w:rPr>
        <w:t xml:space="preserve"> განხორციელდა.</w:t>
      </w:r>
    </w:p>
    <w:p w14:paraId="12893168" w14:textId="77777777" w:rsidR="008E29EF" w:rsidRPr="00506B8C" w:rsidRDefault="008E29E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3.დაგეგმილი საბაზისო მაჩვენებელი - კულტურის სტრატეგია;</w:t>
      </w:r>
    </w:p>
    <w:p w14:paraId="34392565" w14:textId="77777777" w:rsidR="008E29EF" w:rsidRPr="00506B8C" w:rsidRDefault="008E29EF" w:rsidP="008C08DB">
      <w:pPr>
        <w:pStyle w:val="abzacixml"/>
      </w:pPr>
    </w:p>
    <w:p w14:paraId="0F5C5987" w14:textId="77777777" w:rsidR="008E29EF" w:rsidRPr="00506B8C" w:rsidRDefault="008E29E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დაგეგმილი მიზნობრივი მაჩვენებელი - კულტურის სტრატეგიის სამოქმედო გეგმით გათვალისწინებული ღონისძიებების სრულად შესრულება;</w:t>
      </w:r>
    </w:p>
    <w:p w14:paraId="64E34E9B" w14:textId="77777777" w:rsidR="008E29EF" w:rsidRPr="00506B8C" w:rsidRDefault="008E29EF" w:rsidP="008C08DB">
      <w:pPr>
        <w:pStyle w:val="abzacixml"/>
      </w:pPr>
    </w:p>
    <w:p w14:paraId="7F4B83D8" w14:textId="77777777" w:rsidR="008E29EF" w:rsidRPr="00506B8C" w:rsidRDefault="008E29E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 xml:space="preserve">მიღწეული საბოლოო შედეგის შეფასების ინდიკატორი -  დამტკიცებულია „კულტურის სტრატეგია -202“5-ის 2017-2018 წლების შიდაუწყებრივი სამოქმედო გეგმა და „კულტურის სტრატეგია- 2025“-ის 2017-2018 წლების უწყებათაშორისი სამოქმედო გეგმა. შემუშავდა“ „კულტურის სტრატეგია-2025”-ის 2018 წლის რეგიონების სამოქმედო გეგმები. </w:t>
      </w:r>
    </w:p>
    <w:p w14:paraId="0F0DF91F" w14:textId="77777777" w:rsidR="008E29EF" w:rsidRPr="00506B8C" w:rsidRDefault="008E29EF" w:rsidP="008C08DB">
      <w:pPr>
        <w:pStyle w:val="abzacixml"/>
      </w:pPr>
    </w:p>
    <w:p w14:paraId="261AD349" w14:textId="77777777" w:rsidR="008E29EF" w:rsidRPr="00506B8C" w:rsidRDefault="008E29E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4.დაგეგმილი საბაზისო მაჩვენებელი - სისტემის მართვაში არსებულ მენეჯმენტში დასაქმებულთა რაოდენობა</w:t>
      </w:r>
    </w:p>
    <w:p w14:paraId="6E2853C2" w14:textId="77777777" w:rsidR="008E29EF" w:rsidRPr="00506B8C" w:rsidRDefault="008E29E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დაგეგმილი მიზნობრივი მაჩვენებელი - სამინისტროს სისტემისა და დასაქმებულთა  მართვის ოპტიმიზაცია.</w:t>
      </w:r>
    </w:p>
    <w:p w14:paraId="1C223B2E" w14:textId="77777777" w:rsidR="008E29EF" w:rsidRPr="00506B8C" w:rsidRDefault="008E29EF"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მიღწეული საბოლოო შედეგის შეფასების ინდიკატორი - სსიპებ-ის მართვის ელექტრონულ სისტემაში ჩართვა ვერ განხორციელდა.</w:t>
      </w:r>
    </w:p>
    <w:p w14:paraId="6845175E" w14:textId="77777777" w:rsidR="008E29EF" w:rsidRPr="00506B8C" w:rsidRDefault="008E29EF" w:rsidP="00501D95">
      <w:pPr>
        <w:widowControl w:val="0"/>
        <w:tabs>
          <w:tab w:val="left" w:pos="270"/>
        </w:tabs>
        <w:autoSpaceDE w:val="0"/>
        <w:autoSpaceDN w:val="0"/>
        <w:adjustRightInd w:val="0"/>
        <w:spacing w:before="26" w:after="0" w:line="240" w:lineRule="auto"/>
        <w:ind w:left="180"/>
        <w:jc w:val="both"/>
        <w:rPr>
          <w:rFonts w:ascii="Sylfaen" w:hAnsi="Sylfaen" w:cs="Sylfaen"/>
          <w:bCs/>
          <w:sz w:val="24"/>
          <w:szCs w:val="24"/>
          <w:lang w:val="ka-GE"/>
        </w:rPr>
      </w:pPr>
    </w:p>
    <w:p w14:paraId="3D9E722D" w14:textId="77777777" w:rsidR="008E29EF" w:rsidRPr="00506B8C" w:rsidRDefault="008E29EF" w:rsidP="00501D95">
      <w:pPr>
        <w:ind w:left="180"/>
        <w:jc w:val="both"/>
        <w:rPr>
          <w:rFonts w:ascii="Sylfaen" w:hAnsi="Sylfaen" w:cs="Sylfaen"/>
          <w:lang w:val="ka-GE"/>
        </w:rPr>
      </w:pPr>
      <w:r w:rsidRPr="00506B8C">
        <w:rPr>
          <w:rFonts w:ascii="Sylfaen" w:hAnsi="Sylfaen" w:cs="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028EF9F3" w14:textId="77777777" w:rsidR="008E29EF" w:rsidRPr="00506B8C" w:rsidRDefault="008E29EF" w:rsidP="00501D95">
      <w:pPr>
        <w:pStyle w:val="ListParagraph"/>
        <w:numPr>
          <w:ilvl w:val="0"/>
          <w:numId w:val="7"/>
        </w:numPr>
        <w:tabs>
          <w:tab w:val="left" w:pos="900"/>
          <w:tab w:val="left" w:pos="1170"/>
        </w:tabs>
        <w:spacing w:line="240" w:lineRule="auto"/>
        <w:ind w:left="180"/>
        <w:jc w:val="both"/>
        <w:rPr>
          <w:rFonts w:ascii="Sylfaen" w:hAnsi="Sylfaen" w:cs="Sylfaen"/>
          <w:lang w:val="ka-GE"/>
        </w:rPr>
      </w:pPr>
      <w:r w:rsidRPr="00506B8C">
        <w:rPr>
          <w:rFonts w:ascii="Sylfaen" w:hAnsi="Sylfaen" w:cs="Sylfaen"/>
          <w:lang w:val="ka-GE"/>
        </w:rPr>
        <w:t>შერჩეული საჯარო რეესტრის ეროვნული სააგენტოს ადამიანური რესურსების მართვის ელექტორნული სისტემის  არასრულფასოვნების  გამო 2017 წლის ნოემბერში აღნიშნული ჩანაცვლდა ფინანსთა სამინისტროს ანალიტიკური სამსახურის  პროგრამით. შესაბამისად, დროის სიმცირის გამო განსაზღვრული სსიპ-ების ჩართვა ვერ მოხერხდა.</w:t>
      </w:r>
    </w:p>
    <w:p w14:paraId="42178B56" w14:textId="77777777" w:rsidR="008E29EF" w:rsidRPr="00506B8C" w:rsidRDefault="008E29EF" w:rsidP="00501D95">
      <w:pPr>
        <w:spacing w:after="0" w:line="240" w:lineRule="auto"/>
        <w:ind w:left="180"/>
        <w:jc w:val="both"/>
        <w:rPr>
          <w:rFonts w:ascii="Sylfaen" w:hAnsi="Sylfaen" w:cs="Sylfaen"/>
        </w:rPr>
      </w:pPr>
    </w:p>
    <w:p w14:paraId="1C493498" w14:textId="77777777" w:rsidR="006A12E9" w:rsidRPr="00506B8C" w:rsidRDefault="006A12E9" w:rsidP="00501D95">
      <w:pPr>
        <w:spacing w:after="0" w:line="240" w:lineRule="auto"/>
        <w:ind w:left="180"/>
        <w:jc w:val="both"/>
        <w:rPr>
          <w:rFonts w:ascii="Sylfaen" w:eastAsia="Times New Roman" w:hAnsi="Sylfaen"/>
          <w:highlight w:val="yellow"/>
          <w:lang w:val="ka-GE"/>
        </w:rPr>
      </w:pPr>
    </w:p>
    <w:p w14:paraId="3F73673D" w14:textId="77777777" w:rsidR="005E3D6D" w:rsidRPr="00506B8C" w:rsidRDefault="005E3D6D" w:rsidP="008C08DB">
      <w:pPr>
        <w:pStyle w:val="abzacixml"/>
      </w:pPr>
      <w:r w:rsidRPr="00506B8C">
        <w:t>8.9. ახალგაზრდობის სფეროში სახელმწიფო ხელშეწყობის ღონისძიებები (პროგრამული კოდი 39 04)</w:t>
      </w:r>
    </w:p>
    <w:p w14:paraId="494C5598" w14:textId="77777777" w:rsidR="005E3D6D" w:rsidRPr="00506B8C" w:rsidRDefault="005E3D6D" w:rsidP="00501D95">
      <w:pPr>
        <w:spacing w:after="0"/>
        <w:ind w:left="180"/>
        <w:jc w:val="both"/>
        <w:rPr>
          <w:rFonts w:ascii="Sylfaen" w:eastAsia="Times New Roman" w:hAnsi="Sylfaen" w:cs="Times New Roman"/>
          <w:sz w:val="24"/>
          <w:szCs w:val="24"/>
          <w:lang w:val="ka-GE" w:eastAsia="x-none"/>
        </w:rPr>
      </w:pPr>
    </w:p>
    <w:p w14:paraId="107C782C" w14:textId="77777777" w:rsidR="005E3D6D" w:rsidRPr="00506B8C" w:rsidRDefault="005E3D6D" w:rsidP="008C08DB">
      <w:pPr>
        <w:pStyle w:val="abzacixml"/>
      </w:pPr>
      <w:r w:rsidRPr="00506B8C">
        <w:t>პროგრამის განმახორციელებელი:</w:t>
      </w:r>
    </w:p>
    <w:p w14:paraId="121ADC32" w14:textId="77777777" w:rsidR="005E3D6D" w:rsidRPr="00506B8C" w:rsidRDefault="005E3D6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საქართველოს სპორტისა და ახალგაზდრობის საქმეთა სამინისტრო </w:t>
      </w:r>
    </w:p>
    <w:p w14:paraId="2B7E2416" w14:textId="77777777" w:rsidR="005E3D6D" w:rsidRPr="00506B8C" w:rsidRDefault="005E3D6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ბავშვთა და ახალგაზრდობის განვითარების ფონდი</w:t>
      </w:r>
    </w:p>
    <w:p w14:paraId="213B2321" w14:textId="77777777" w:rsidR="005E3D6D" w:rsidRPr="00506B8C" w:rsidRDefault="005E3D6D"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სსიპ ბავშვთა და ახალგაზრდობის ეროვნული ცენტრი</w:t>
      </w:r>
    </w:p>
    <w:p w14:paraId="74BF793C" w14:textId="77777777" w:rsidR="005E3D6D" w:rsidRPr="00506B8C" w:rsidRDefault="005E3D6D" w:rsidP="008C08DB">
      <w:pPr>
        <w:pStyle w:val="abzacixml"/>
      </w:pPr>
    </w:p>
    <w:p w14:paraId="709AE13D" w14:textId="77777777" w:rsidR="00857DBA" w:rsidRPr="00506B8C" w:rsidRDefault="005E3D6D"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r w:rsidR="00857DBA" w:rsidRPr="00506B8C">
        <w:rPr>
          <w:rFonts w:ascii="Sylfaen" w:eastAsia="Sylfaen" w:hAnsi="Sylfaen"/>
          <w:lang w:val="ka-GE"/>
        </w:rPr>
        <w:t>:</w:t>
      </w:r>
    </w:p>
    <w:p w14:paraId="00BFD77A" w14:textId="77777777" w:rsidR="005E3D6D" w:rsidRPr="00506B8C" w:rsidRDefault="005E3D6D"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საქართველოში მცხოვრები ახალგაზრდების განვითარება და მხარდაჭერა, მათთვის მოთხოვნადი პროფესიის შერჩევაში დახმარება, მათი თანამშრომლობა სხვადასხვა ქვეყნის სახელმწიფო ახალგაზრდულ სტრუქტურებთან, ოკუპირებულ რეგიონებში მცხოვრებ ახალგაზრდებთან დიალოგი, არასრულწლოვანი პატიმრების რესოციალიზაცია, შეზღუდული შესაძლებლობის მქონე ახალგაზრდების ინტეგრაცია საზოგადოებაში, უცხოეთში მცხოვრებ ახალგაზრდა თანამემამულეებთან ურთიერთობის განვითარება, სამოქალაქო და არაფორმალური განათლების ხელშეწყობა; </w:t>
      </w:r>
    </w:p>
    <w:p w14:paraId="5ABA0F9A" w14:textId="77777777" w:rsidR="005E3D6D" w:rsidRPr="00506B8C" w:rsidRDefault="005E3D6D"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ახალგაზრდებში სამოქალაქო ცნობიერების და თვითშეგნების ამაღლება, არაფორმალური განათლება, სხვადასხვა რეგიონების ახალგაზრდებს შორის ურთიერთობა, ჩართულობა და თანამშრომლობა;</w:t>
      </w:r>
    </w:p>
    <w:p w14:paraId="2EF56E33" w14:textId="77777777" w:rsidR="005E3D6D" w:rsidRPr="00506B8C" w:rsidRDefault="005E3D6D" w:rsidP="00501D95">
      <w:pPr>
        <w:spacing w:after="0"/>
        <w:ind w:left="180"/>
        <w:jc w:val="both"/>
        <w:rPr>
          <w:rFonts w:ascii="Sylfaen" w:eastAsia="Times New Roman" w:hAnsi="Sylfaen"/>
          <w:sz w:val="24"/>
          <w:szCs w:val="24"/>
          <w:lang w:val="ka-GE"/>
        </w:rPr>
      </w:pPr>
    </w:p>
    <w:p w14:paraId="18916502" w14:textId="77777777" w:rsidR="005E3D6D" w:rsidRPr="00506B8C" w:rsidRDefault="005E3D6D"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1CDCC656" w14:textId="77777777" w:rsidR="005E3D6D" w:rsidRPr="00506B8C" w:rsidRDefault="005E3D6D"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ახალგაზრდებში სამოქალაქო ცნობიერების,  თვითშეგნების ამაღლების, არაფორმალური განათლების პოპულარიზაციის მიზნით სხვადასხვა რეგიონების ახალგაზრდებს (მ.შ. საქართველოს ოკუპირებულ ტერიტორიებზე მცხოვრები და იძულებით გადაადგილებული ახალგაზრდები) შორის ურთიერთობების, ჩართულობის და თანამშრომლობის ხელშეწყობის მიმართულებით განხორციელდა სხვადასხვა პროექტები და ღონისძიებები. მზრუნველობამოკლებული, სოციალურად დაუცველი ბავშვებისა და არასრულწლოვან  ახალგაზრდა მსჯავრდებულეთა  ხელშეწყობისა და მათი დასაქმების მიზნით ჩატარდა ტრეინინგები და სხვადასხვა ღონისძიებები. ახალგაზრდა მოხალისეთა ერთიანი ქსელის ფარგლებში განხორციელდა გარემოს დაცვითი აქტივობები, საქველმოქმედო საქმიანობები, სპორტული მარათონები და სხვა. ახალგაზრდულ აქტივობებში განხორციელდა ეთნიკური უმცირესობებისა და შშმ პირთა ინტეგრაცია. ამოქმედდა სოციალური საწარმოები, სადაც დასაქმდა ახალგაზრდები (მ.შ. შშმ ახალგაზრდები).     </w:t>
      </w:r>
    </w:p>
    <w:p w14:paraId="5CB18517" w14:textId="77777777" w:rsidR="005E3D6D" w:rsidRPr="00506B8C" w:rsidRDefault="005E3D6D" w:rsidP="008C08DB">
      <w:pPr>
        <w:pStyle w:val="abzacixml"/>
      </w:pPr>
    </w:p>
    <w:p w14:paraId="214BB7DF" w14:textId="77777777" w:rsidR="005E3D6D" w:rsidRPr="00506B8C" w:rsidRDefault="005E3D6D" w:rsidP="008C08DB">
      <w:pPr>
        <w:pStyle w:val="abzacixml"/>
      </w:pPr>
      <w:r w:rsidRPr="00506B8C">
        <w:t>დაგეგმილი და მიღწეული საბოლოო შედეგის შეფასების ინდიკატორი</w:t>
      </w:r>
    </w:p>
    <w:p w14:paraId="70D9AACB" w14:textId="77777777" w:rsidR="005E3D6D" w:rsidRPr="00506B8C" w:rsidRDefault="005E3D6D" w:rsidP="00501D9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180"/>
        <w:rPr>
          <w:rFonts w:ascii="Sylfaen" w:eastAsia="Sylfaen" w:hAnsi="Sylfaen"/>
          <w:sz w:val="24"/>
          <w:szCs w:val="24"/>
          <w:lang w:val="ka-GE"/>
        </w:rPr>
      </w:pPr>
    </w:p>
    <w:p w14:paraId="697A2435" w14:textId="77777777" w:rsidR="005E3D6D" w:rsidRPr="00506B8C" w:rsidRDefault="005E3D6D" w:rsidP="00501D95">
      <w:pPr>
        <w:autoSpaceDE w:val="0"/>
        <w:autoSpaceDN w:val="0"/>
        <w:adjustRightInd w:val="0"/>
        <w:spacing w:after="0" w:line="240" w:lineRule="auto"/>
        <w:ind w:left="180"/>
        <w:jc w:val="both"/>
        <w:rPr>
          <w:rFonts w:ascii="Sylfaen" w:eastAsia="Times New Roman" w:hAnsi="Sylfaen"/>
          <w:sz w:val="24"/>
          <w:szCs w:val="24"/>
          <w:lang w:val="ka-GE"/>
        </w:rPr>
      </w:pPr>
      <w:r w:rsidRPr="00506B8C">
        <w:rPr>
          <w:rFonts w:ascii="Sylfaen" w:hAnsi="Sylfaen" w:cs="Sylfaen"/>
          <w:lang w:val="ka-GE"/>
        </w:rPr>
        <w:t>საბაზისო მაჩვენებელი  - პროექტში ჩართული 84 300 ბენეფიციარი;</w:t>
      </w:r>
    </w:p>
    <w:p w14:paraId="0DCBE5D7" w14:textId="77777777" w:rsidR="005E3D6D" w:rsidRPr="00506B8C" w:rsidRDefault="005E3D6D" w:rsidP="00501D95">
      <w:pPr>
        <w:pStyle w:val="ListParagraph"/>
        <w:spacing w:after="0"/>
        <w:ind w:left="180"/>
        <w:jc w:val="both"/>
        <w:rPr>
          <w:rFonts w:ascii="Sylfaen" w:eastAsia="Times New Roman" w:hAnsi="Sylfaen"/>
          <w:sz w:val="24"/>
          <w:szCs w:val="24"/>
          <w:lang w:val="ka-GE"/>
        </w:rPr>
      </w:pPr>
    </w:p>
    <w:p w14:paraId="623D21C0" w14:textId="77777777" w:rsidR="005E3D6D" w:rsidRPr="00506B8C" w:rsidRDefault="005E3D6D" w:rsidP="00501D95">
      <w:pPr>
        <w:autoSpaceDE w:val="0"/>
        <w:autoSpaceDN w:val="0"/>
        <w:adjustRightInd w:val="0"/>
        <w:spacing w:after="0" w:line="240" w:lineRule="auto"/>
        <w:ind w:left="180"/>
        <w:jc w:val="both"/>
        <w:rPr>
          <w:rFonts w:ascii="Sylfaen" w:eastAsia="Times New Roman" w:hAnsi="Sylfaen"/>
          <w:sz w:val="24"/>
          <w:szCs w:val="24"/>
          <w:lang w:val="ka-GE"/>
        </w:rPr>
      </w:pPr>
      <w:r w:rsidRPr="00506B8C">
        <w:rPr>
          <w:rFonts w:ascii="Sylfaen" w:hAnsi="Sylfaen" w:cs="Sylfaen"/>
          <w:lang w:val="ka-GE"/>
        </w:rPr>
        <w:t xml:space="preserve">მიზნობრივი მაჩვენებელი - ახალგაზრდულ პროექტებში ჩართულ ბენეფიციართა რაოდენობის გაზრდა 100 300- მდე; </w:t>
      </w:r>
    </w:p>
    <w:p w14:paraId="5E44A8E0" w14:textId="77777777" w:rsidR="005E3D6D" w:rsidRPr="00506B8C" w:rsidRDefault="005E3D6D" w:rsidP="00501D9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180"/>
        <w:jc w:val="both"/>
        <w:rPr>
          <w:rFonts w:ascii="Sylfaen" w:eastAsia="Times New Roman" w:hAnsi="Sylfaen"/>
          <w:sz w:val="24"/>
          <w:szCs w:val="24"/>
          <w:lang w:val="ka-GE"/>
        </w:rPr>
      </w:pPr>
    </w:p>
    <w:p w14:paraId="0B0F8952" w14:textId="77777777" w:rsidR="005E3D6D" w:rsidRPr="00506B8C" w:rsidRDefault="005E3D6D"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მიღწეული მაჩვენებელი - ახალგაზრდული პოლიტიკის განვითარების პროგრამის ფარგლებში მონაწილეობა მიიღო 48 550-მდე ბენეფიციარმა (მათ შორის პირდაპირი/უშუალო ბენეფიციარი  - 970). „დავისვენოთ და ვისწავლოთ ერთად“ პროგრამაში ჩაერთო 989 ბენეფიციარი; სსიპ ბავშვთა და ახალგაზრდობის განვითარების ფონდის 2017 წელს დაფინანსებული ბავშვთა ახალგაზრდული კავშირების მხარდამჭერი 39 პროექტში  ჩართული იყო  5 300  პირდაპირი და 30 000-ზე მეტი არაპირდაპირი ბენეფიციარი. პროგრამა „მომავლის ბანაკმა“  (ანაკლიასა და შაორში) უმასპინძლმა - 3 108  ბენეფიციარს, პროექტ „ნორჩ მაშველთა კლუბის“ აქტივობებში ჩართული იყო 30 მოსწავლე;  პროგრამა „ახალგაზრდული ფესტივალი – 2017“-ში  ჩართული იყო - 3 065 პირდაპირი და 45 000 არაპირდაპირი ბენეფიციარი.  ამასთან, 2017 წელს დაფინანსებული პროექტების ფარგლებში დასაქმდა 32 ახალგაზრდა.  პროგრამის ფარგლებში სხვადასხვა პროექტებში  ჩართული იყო 67  შშმ ახალგაზრდა. სულ ახალგაზრდობის ხელშეწყობის ღონისძიებებში 2017 წელს ჩართული იყო - 136 079 ბენეფიციარი.</w:t>
      </w:r>
    </w:p>
    <w:p w14:paraId="6E13D080" w14:textId="77777777" w:rsidR="005E3D6D" w:rsidRPr="00506B8C" w:rsidRDefault="005E3D6D" w:rsidP="00501D95">
      <w:pPr>
        <w:ind w:left="180"/>
        <w:rPr>
          <w:rFonts w:ascii="Sylfaen" w:eastAsia="Sylfaen" w:hAnsi="Sylfaen"/>
          <w:color w:val="000000"/>
          <w:highlight w:val="yellow"/>
          <w:lang w:val="ka-GE"/>
        </w:rPr>
      </w:pPr>
    </w:p>
    <w:p w14:paraId="0932A3CF" w14:textId="77777777" w:rsidR="00CE25EB" w:rsidRPr="00506B8C" w:rsidRDefault="00CE25EB" w:rsidP="00501D95">
      <w:pPr>
        <w:spacing w:after="0" w:line="240" w:lineRule="auto"/>
        <w:ind w:left="180"/>
        <w:jc w:val="both"/>
        <w:rPr>
          <w:rFonts w:ascii="Sylfaen" w:eastAsia="Sylfaen" w:hAnsi="Sylfaen"/>
          <w:color w:val="000000"/>
          <w:highlight w:val="yellow"/>
          <w:lang w:val="ka-GE"/>
        </w:rPr>
      </w:pPr>
    </w:p>
    <w:p w14:paraId="76C2DF7D" w14:textId="77777777" w:rsidR="00775571" w:rsidRPr="00506B8C" w:rsidRDefault="00775571" w:rsidP="008C08DB">
      <w:pPr>
        <w:pStyle w:val="abzacixml"/>
      </w:pPr>
      <w:r w:rsidRPr="00506B8C">
        <w:t>8.10.  სპორტისა და ახალგაზრდობის საქმეთა სფეროებში სახელმწიფო პოლიტიკის შემუშავება და მართვა (პროგრამული კოდი 39 01)</w:t>
      </w:r>
    </w:p>
    <w:p w14:paraId="2D04AD75" w14:textId="77777777" w:rsidR="00775571" w:rsidRPr="00506B8C" w:rsidRDefault="00775571" w:rsidP="00501D95">
      <w:pPr>
        <w:spacing w:after="0"/>
        <w:ind w:left="180"/>
        <w:jc w:val="both"/>
        <w:rPr>
          <w:rFonts w:ascii="Sylfaen" w:eastAsia="Times New Roman" w:hAnsi="Sylfaen" w:cs="Times New Roman"/>
          <w:sz w:val="24"/>
          <w:szCs w:val="24"/>
          <w:highlight w:val="yellow"/>
          <w:lang w:val="ka-GE" w:eastAsia="x-none"/>
        </w:rPr>
      </w:pPr>
    </w:p>
    <w:p w14:paraId="277F1C79" w14:textId="77777777" w:rsidR="00775571" w:rsidRPr="00506B8C" w:rsidRDefault="00775571" w:rsidP="008C08DB">
      <w:pPr>
        <w:pStyle w:val="abzacixml"/>
      </w:pPr>
      <w:r w:rsidRPr="00506B8C">
        <w:t xml:space="preserve">პროგრამის განმახორციელებელი:  </w:t>
      </w:r>
    </w:p>
    <w:p w14:paraId="527425EC" w14:textId="77777777" w:rsidR="00775571" w:rsidRPr="00506B8C" w:rsidRDefault="00775571"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 xml:space="preserve">საქართველოს სპორტისა და ახალგაზრდობის საქმეთა სამინისტრო </w:t>
      </w:r>
    </w:p>
    <w:p w14:paraId="4CDFB204" w14:textId="77777777" w:rsidR="00775571" w:rsidRPr="00506B8C" w:rsidRDefault="00775571" w:rsidP="00501D95">
      <w:pPr>
        <w:spacing w:after="0"/>
        <w:ind w:left="180"/>
        <w:jc w:val="both"/>
        <w:rPr>
          <w:rFonts w:ascii="Sylfaen" w:eastAsia="Times New Roman" w:hAnsi="Sylfaen"/>
          <w:sz w:val="24"/>
          <w:szCs w:val="24"/>
          <w:lang w:val="ka-GE"/>
        </w:rPr>
      </w:pPr>
    </w:p>
    <w:p w14:paraId="3CBD10C8" w14:textId="77777777" w:rsidR="00775571" w:rsidRPr="00506B8C" w:rsidRDefault="00775571"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3C398D84" w14:textId="77777777" w:rsidR="00775571" w:rsidRPr="00506B8C" w:rsidRDefault="00775571"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 xml:space="preserve">სპორტისა და ახალგაზრდობის საქმეთა სფეროებში  გატარებული ერთიანი სახელმწიფო პოლიტიკა; </w:t>
      </w:r>
    </w:p>
    <w:p w14:paraId="06F6D806" w14:textId="77777777" w:rsidR="00775571" w:rsidRPr="00506B8C" w:rsidRDefault="00775571"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46CA1434" w14:textId="77777777" w:rsidR="00775571" w:rsidRPr="00506B8C" w:rsidRDefault="00775571" w:rsidP="00501D95">
      <w:pPr>
        <w:pStyle w:val="ListParagraph"/>
        <w:numPr>
          <w:ilvl w:val="0"/>
          <w:numId w:val="7"/>
        </w:numPr>
        <w:spacing w:after="0" w:line="240" w:lineRule="auto"/>
        <w:ind w:left="180" w:hanging="270"/>
        <w:jc w:val="both"/>
        <w:rPr>
          <w:rFonts w:ascii="Sylfaen" w:eastAsia="Times New Roman" w:hAnsi="Sylfaen"/>
          <w:sz w:val="24"/>
          <w:szCs w:val="24"/>
          <w:lang w:val="ka-GE"/>
        </w:rPr>
      </w:pPr>
      <w:r w:rsidRPr="00506B8C">
        <w:rPr>
          <w:rFonts w:ascii="Sylfaen" w:hAnsi="Sylfaen" w:cs="Sylfaen"/>
        </w:rPr>
        <w:t>გატარდა ერთიანი სახელმწიფო პოლიტიკა;</w:t>
      </w:r>
    </w:p>
    <w:p w14:paraId="5175E74E" w14:textId="77777777" w:rsidR="00775571" w:rsidRPr="00506B8C" w:rsidRDefault="00775571"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ინდიკატორი</w:t>
      </w:r>
    </w:p>
    <w:p w14:paraId="33378210" w14:textId="77777777" w:rsidR="00775571" w:rsidRPr="00506B8C" w:rsidRDefault="00775571"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1.საბაზისო მაჩვენებელი -  განხორციელებული კვლევა სპორტის და ახალგაზრდობის სფეროში და საქართველოს მთავრობის მიერ 2014 წელს დამტკიცებული სპორტის და ახალგაზრდობის სახელმწიფო პოლიტიკის დოკუმენტები. დახვეწილი სპორტის სახელმწიფო მართვის მოდელი და გაუმჯობესებული თანამშრომლობა სპორტულ ორგანიზაციებთან;</w:t>
      </w:r>
    </w:p>
    <w:p w14:paraId="73857AC6" w14:textId="77777777" w:rsidR="00775571" w:rsidRPr="00506B8C" w:rsidRDefault="00775571" w:rsidP="00501D95">
      <w:pPr>
        <w:spacing w:before="240" w:line="240" w:lineRule="auto"/>
        <w:ind w:left="180"/>
        <w:jc w:val="both"/>
        <w:rPr>
          <w:rFonts w:ascii="Sylfaen" w:eastAsia="Sylfaen" w:hAnsi="Sylfaen"/>
          <w:lang w:val="ka-GE"/>
        </w:rPr>
      </w:pPr>
      <w:r w:rsidRPr="00506B8C">
        <w:rPr>
          <w:rFonts w:ascii="Sylfaen" w:eastAsia="Sylfaen" w:hAnsi="Sylfaen"/>
          <w:lang w:val="ka-GE"/>
        </w:rPr>
        <w:t xml:space="preserve">მიზნობრივი მაჩვენებელი  </w:t>
      </w:r>
    </w:p>
    <w:p w14:paraId="62C3EB66" w14:textId="77777777" w:rsidR="00775571" w:rsidRPr="00506B8C" w:rsidRDefault="00775571"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t>განხორციელებული სამოქმედო გეგმა, რომელიც გამომდინარეობს სპორტის და ახალგაზრდობის სახელმწიფო პოლიტიკის დოკუმენტებიდან.</w:t>
      </w:r>
    </w:p>
    <w:p w14:paraId="112A906F" w14:textId="77777777" w:rsidR="00775571" w:rsidRPr="00506B8C" w:rsidRDefault="00775571"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მაჩვენებლები</w:t>
      </w:r>
    </w:p>
    <w:p w14:paraId="28F3A6C7" w14:textId="77777777" w:rsidR="00775571" w:rsidRPr="00506B8C" w:rsidRDefault="00775571" w:rsidP="00501D95">
      <w:pPr>
        <w:pStyle w:val="ListParagraph"/>
        <w:numPr>
          <w:ilvl w:val="0"/>
          <w:numId w:val="7"/>
        </w:numPr>
        <w:spacing w:after="0" w:line="240" w:lineRule="auto"/>
        <w:ind w:left="180" w:hanging="270"/>
        <w:jc w:val="both"/>
        <w:rPr>
          <w:rFonts w:ascii="Sylfaen" w:hAnsi="Sylfaen" w:cs="Sylfaen"/>
        </w:rPr>
      </w:pPr>
      <w:r w:rsidRPr="00506B8C">
        <w:rPr>
          <w:rFonts w:ascii="Sylfaen" w:hAnsi="Sylfaen" w:cs="Sylfaen"/>
        </w:rPr>
        <w:lastRenderedPageBreak/>
        <w:t>განხორციელებულ იქნა სამოქმედო გეგმა, რომელიც გამომდინარეობს სპორტის და ახალგაზრდობის სახელმწიფო პოლიტიკის დოკუმენტებიდან. შემუშავდა „ფიზიკური აღზრდისა და სპორტის შესახებ“  ახალი კანონის პროექტი, ასევე, სპორტის სხვადასხვა სახეობისთვის სასწავლო-საწვრთნელ შეკრებებსა და შეჯიბრებებზე განსახორციელებელი მონიტორინგის სტანდარტები და სპორტული ორგანიზაციების დაფინანსების კრიტერიუმები. დაინერგა სპორტულ ორგანიზაციებთან თანამშრომლობის ელექტრონული სისტემა.</w:t>
      </w:r>
    </w:p>
    <w:p w14:paraId="2651D977" w14:textId="77777777" w:rsidR="006A12E9" w:rsidRPr="00506B8C" w:rsidRDefault="006A12E9" w:rsidP="00501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80"/>
        <w:jc w:val="both"/>
        <w:rPr>
          <w:rFonts w:ascii="Sylfaen" w:eastAsia="Sylfaen" w:hAnsi="Sylfaen"/>
          <w:highlight w:val="yellow"/>
        </w:rPr>
      </w:pPr>
    </w:p>
    <w:p w14:paraId="2D107469" w14:textId="77777777" w:rsidR="004C6FF7" w:rsidRPr="00506B8C" w:rsidRDefault="004C6FF7" w:rsidP="00501D95">
      <w:pPr>
        <w:ind w:left="180"/>
        <w:jc w:val="center"/>
        <w:rPr>
          <w:rFonts w:ascii="Sylfaen" w:hAnsi="Sylfaen"/>
          <w:lang w:val="ka-GE"/>
        </w:rPr>
      </w:pPr>
    </w:p>
    <w:p w14:paraId="409CB818" w14:textId="77777777" w:rsidR="002112BD" w:rsidRDefault="002112BD" w:rsidP="00501D95">
      <w:pPr>
        <w:spacing w:line="240" w:lineRule="auto"/>
        <w:ind w:left="180" w:right="-900"/>
        <w:jc w:val="center"/>
        <w:rPr>
          <w:rFonts w:ascii="Sylfaen" w:hAnsi="Sylfaen" w:cs="Sylfaen"/>
        </w:rPr>
      </w:pPr>
    </w:p>
    <w:p w14:paraId="71FC4BE1" w14:textId="77777777" w:rsidR="002112BD" w:rsidRDefault="002112BD" w:rsidP="00501D95">
      <w:pPr>
        <w:spacing w:line="240" w:lineRule="auto"/>
        <w:ind w:left="180" w:right="-900"/>
        <w:jc w:val="center"/>
        <w:rPr>
          <w:rFonts w:ascii="Sylfaen" w:hAnsi="Sylfaen" w:cs="Sylfaen"/>
        </w:rPr>
      </w:pPr>
    </w:p>
    <w:p w14:paraId="102A1CDC" w14:textId="77777777" w:rsidR="002112BD" w:rsidRDefault="002112BD" w:rsidP="00501D95">
      <w:pPr>
        <w:spacing w:line="240" w:lineRule="auto"/>
        <w:ind w:left="180" w:right="-900"/>
        <w:jc w:val="center"/>
        <w:rPr>
          <w:rFonts w:ascii="Sylfaen" w:hAnsi="Sylfaen" w:cs="Sylfaen"/>
        </w:rPr>
      </w:pPr>
    </w:p>
    <w:p w14:paraId="5C249879" w14:textId="77777777" w:rsidR="002112BD" w:rsidRDefault="002112BD" w:rsidP="00501D95">
      <w:pPr>
        <w:spacing w:line="240" w:lineRule="auto"/>
        <w:ind w:left="180" w:right="-900"/>
        <w:jc w:val="center"/>
        <w:rPr>
          <w:rFonts w:ascii="Sylfaen" w:hAnsi="Sylfaen" w:cs="Sylfaen"/>
        </w:rPr>
      </w:pPr>
    </w:p>
    <w:p w14:paraId="40238782" w14:textId="77777777" w:rsidR="002112BD" w:rsidRDefault="002112BD" w:rsidP="00501D95">
      <w:pPr>
        <w:spacing w:line="240" w:lineRule="auto"/>
        <w:ind w:left="180" w:right="-900"/>
        <w:jc w:val="center"/>
        <w:rPr>
          <w:rFonts w:ascii="Sylfaen" w:hAnsi="Sylfaen" w:cs="Sylfaen"/>
        </w:rPr>
      </w:pPr>
    </w:p>
    <w:p w14:paraId="2ACFDB95" w14:textId="4BEADDE8" w:rsidR="002112BD" w:rsidRDefault="002112BD" w:rsidP="00501D95">
      <w:pPr>
        <w:spacing w:line="240" w:lineRule="auto"/>
        <w:ind w:left="180" w:right="-900"/>
        <w:jc w:val="center"/>
        <w:rPr>
          <w:rFonts w:ascii="Sylfaen" w:hAnsi="Sylfaen" w:cs="Sylfaen"/>
        </w:rPr>
      </w:pPr>
    </w:p>
    <w:p w14:paraId="0C4FFD3B" w14:textId="383CC838" w:rsidR="00C34424" w:rsidRDefault="00C34424" w:rsidP="00501D95">
      <w:pPr>
        <w:spacing w:line="240" w:lineRule="auto"/>
        <w:ind w:left="180" w:right="-900"/>
        <w:jc w:val="center"/>
        <w:rPr>
          <w:rFonts w:ascii="Sylfaen" w:hAnsi="Sylfaen" w:cs="Sylfaen"/>
        </w:rPr>
      </w:pPr>
    </w:p>
    <w:p w14:paraId="0ED9D8C6" w14:textId="1DD099B3" w:rsidR="00C34424" w:rsidRDefault="00C34424" w:rsidP="00501D95">
      <w:pPr>
        <w:spacing w:line="240" w:lineRule="auto"/>
        <w:ind w:left="180" w:right="-900"/>
        <w:jc w:val="center"/>
        <w:rPr>
          <w:rFonts w:ascii="Sylfaen" w:hAnsi="Sylfaen" w:cs="Sylfaen"/>
        </w:rPr>
      </w:pPr>
    </w:p>
    <w:p w14:paraId="66A52145" w14:textId="05A52CB1" w:rsidR="00C34424" w:rsidRDefault="00C34424" w:rsidP="00501D95">
      <w:pPr>
        <w:spacing w:line="240" w:lineRule="auto"/>
        <w:ind w:left="180" w:right="-900"/>
        <w:jc w:val="center"/>
        <w:rPr>
          <w:rFonts w:ascii="Sylfaen" w:hAnsi="Sylfaen" w:cs="Sylfaen"/>
        </w:rPr>
      </w:pPr>
    </w:p>
    <w:p w14:paraId="2CB02944" w14:textId="25978C1B" w:rsidR="00C34424" w:rsidRDefault="00C34424" w:rsidP="00501D95">
      <w:pPr>
        <w:spacing w:line="240" w:lineRule="auto"/>
        <w:ind w:left="180" w:right="-900"/>
        <w:jc w:val="center"/>
        <w:rPr>
          <w:rFonts w:ascii="Sylfaen" w:hAnsi="Sylfaen" w:cs="Sylfaen"/>
        </w:rPr>
      </w:pPr>
    </w:p>
    <w:p w14:paraId="41E6BE5A" w14:textId="77777777" w:rsidR="00C34424" w:rsidRDefault="00C34424" w:rsidP="00501D95">
      <w:pPr>
        <w:spacing w:line="240" w:lineRule="auto"/>
        <w:ind w:left="180" w:right="-900"/>
        <w:jc w:val="center"/>
        <w:rPr>
          <w:rFonts w:ascii="Sylfaen" w:hAnsi="Sylfaen" w:cs="Sylfaen"/>
        </w:rPr>
      </w:pPr>
    </w:p>
    <w:p w14:paraId="5A0A8E9A" w14:textId="77777777" w:rsidR="002112BD" w:rsidRDefault="002112BD" w:rsidP="00501D95">
      <w:pPr>
        <w:spacing w:line="240" w:lineRule="auto"/>
        <w:ind w:left="180" w:right="-900"/>
        <w:jc w:val="center"/>
        <w:rPr>
          <w:rFonts w:ascii="Sylfaen" w:hAnsi="Sylfaen" w:cs="Sylfaen"/>
        </w:rPr>
      </w:pPr>
    </w:p>
    <w:p w14:paraId="4816646A" w14:textId="77777777" w:rsidR="002112BD" w:rsidRDefault="002112BD" w:rsidP="00501D95">
      <w:pPr>
        <w:spacing w:line="240" w:lineRule="auto"/>
        <w:ind w:left="180" w:right="-900"/>
        <w:jc w:val="center"/>
        <w:rPr>
          <w:rFonts w:ascii="Sylfaen" w:hAnsi="Sylfaen" w:cs="Sylfaen"/>
        </w:rPr>
      </w:pPr>
    </w:p>
    <w:p w14:paraId="0D39CAE0" w14:textId="77777777" w:rsidR="002112BD" w:rsidRDefault="002112BD" w:rsidP="00501D95">
      <w:pPr>
        <w:spacing w:line="240" w:lineRule="auto"/>
        <w:ind w:left="180" w:right="-900"/>
        <w:jc w:val="center"/>
        <w:rPr>
          <w:rFonts w:ascii="Sylfaen" w:hAnsi="Sylfaen" w:cs="Sylfaen"/>
        </w:rPr>
      </w:pPr>
    </w:p>
    <w:p w14:paraId="6E67C1CE" w14:textId="77777777" w:rsidR="002112BD" w:rsidRDefault="002112BD" w:rsidP="00501D95">
      <w:pPr>
        <w:spacing w:line="240" w:lineRule="auto"/>
        <w:ind w:left="180" w:right="-900"/>
        <w:jc w:val="center"/>
        <w:rPr>
          <w:rFonts w:ascii="Sylfaen" w:hAnsi="Sylfaen" w:cs="Sylfaen"/>
        </w:rPr>
      </w:pPr>
    </w:p>
    <w:p w14:paraId="3D37C662" w14:textId="77777777" w:rsidR="002112BD" w:rsidRDefault="002112BD" w:rsidP="00501D95">
      <w:pPr>
        <w:spacing w:line="240" w:lineRule="auto"/>
        <w:ind w:left="180" w:right="-900"/>
        <w:jc w:val="center"/>
        <w:rPr>
          <w:rFonts w:ascii="Sylfaen" w:hAnsi="Sylfaen" w:cs="Sylfaen"/>
        </w:rPr>
      </w:pPr>
    </w:p>
    <w:p w14:paraId="28359EA5" w14:textId="77777777" w:rsidR="002112BD" w:rsidRDefault="002112BD" w:rsidP="00501D95">
      <w:pPr>
        <w:spacing w:line="240" w:lineRule="auto"/>
        <w:ind w:left="180" w:right="-900"/>
        <w:jc w:val="center"/>
        <w:rPr>
          <w:rFonts w:ascii="Sylfaen" w:hAnsi="Sylfaen" w:cs="Sylfaen"/>
        </w:rPr>
      </w:pPr>
    </w:p>
    <w:p w14:paraId="6B4EB33D" w14:textId="6A1C5468" w:rsidR="00682805" w:rsidRPr="00506B8C" w:rsidRDefault="00682805" w:rsidP="00501D95">
      <w:pPr>
        <w:spacing w:line="240" w:lineRule="auto"/>
        <w:ind w:left="180" w:right="-900"/>
        <w:jc w:val="center"/>
        <w:rPr>
          <w:rFonts w:ascii="Sylfaen" w:hAnsi="Sylfaen" w:cs="Sylfaen"/>
        </w:rPr>
      </w:pPr>
      <w:r w:rsidRPr="00506B8C">
        <w:rPr>
          <w:rFonts w:ascii="Sylfaen" w:hAnsi="Sylfaen" w:cs="Sylfaen"/>
        </w:rPr>
        <w:lastRenderedPageBreak/>
        <w:t>9. პრიორიტეტი  –    საერთაშორისო ურთიერთობები და ევროატლანტიკურ სივრცეში ინტეგრაცია</w:t>
      </w:r>
    </w:p>
    <w:p w14:paraId="453F15DC" w14:textId="77777777" w:rsidR="005C0EE8" w:rsidRPr="00506B8C" w:rsidRDefault="005C0EE8" w:rsidP="00501D95">
      <w:pPr>
        <w:spacing w:line="240" w:lineRule="auto"/>
        <w:ind w:left="180"/>
        <w:jc w:val="right"/>
        <w:rPr>
          <w:rFonts w:ascii="Sylfaen" w:hAnsi="Sylfaen"/>
          <w:sz w:val="18"/>
          <w:szCs w:val="18"/>
          <w:lang w:val="ka-GE"/>
        </w:rPr>
      </w:pPr>
      <w:r w:rsidRPr="00506B8C">
        <w:rPr>
          <w:rFonts w:ascii="Sylfaen" w:hAnsi="Sylfaen"/>
          <w:i/>
          <w:sz w:val="18"/>
          <w:szCs w:val="18"/>
          <w:lang w:val="ka-GE"/>
        </w:rPr>
        <w:t>(ათას ლარებში)</w:t>
      </w:r>
    </w:p>
    <w:tbl>
      <w:tblPr>
        <w:tblW w:w="14760" w:type="dxa"/>
        <w:tblInd w:w="113" w:type="dxa"/>
        <w:tblLook w:val="04A0" w:firstRow="1" w:lastRow="0" w:firstColumn="1" w:lastColumn="0" w:noHBand="0" w:noVBand="1"/>
      </w:tblPr>
      <w:tblGrid>
        <w:gridCol w:w="1058"/>
        <w:gridCol w:w="4569"/>
        <w:gridCol w:w="1845"/>
        <w:gridCol w:w="1653"/>
        <w:gridCol w:w="1665"/>
        <w:gridCol w:w="2298"/>
        <w:gridCol w:w="1672"/>
      </w:tblGrid>
      <w:tr w:rsidR="00C8560F" w:rsidRPr="00506B8C" w14:paraId="3BD14BD4" w14:textId="77777777" w:rsidTr="00C8560F">
        <w:trPr>
          <w:trHeight w:val="1500"/>
        </w:trPr>
        <w:tc>
          <w:tcPr>
            <w:tcW w:w="108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0366593" w14:textId="77777777" w:rsidR="00C8560F" w:rsidRPr="00506B8C" w:rsidRDefault="00C8560F"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კოდი</w:t>
            </w:r>
          </w:p>
        </w:tc>
        <w:tc>
          <w:tcPr>
            <w:tcW w:w="4940" w:type="dxa"/>
            <w:tcBorders>
              <w:top w:val="dotted" w:sz="4" w:space="0" w:color="auto"/>
              <w:left w:val="nil"/>
              <w:bottom w:val="dotted" w:sz="4" w:space="0" w:color="auto"/>
              <w:right w:val="dotted" w:sz="4" w:space="0" w:color="auto"/>
            </w:tcBorders>
            <w:shd w:val="clear" w:color="auto" w:fill="auto"/>
            <w:vAlign w:val="center"/>
            <w:hideMark/>
          </w:tcPr>
          <w:p w14:paraId="61E38B45" w14:textId="77777777" w:rsidR="00C8560F" w:rsidRPr="00506B8C" w:rsidRDefault="00C8560F"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დასახელება</w:t>
            </w:r>
          </w:p>
        </w:tc>
        <w:tc>
          <w:tcPr>
            <w:tcW w:w="1680" w:type="dxa"/>
            <w:tcBorders>
              <w:top w:val="dotted" w:sz="4" w:space="0" w:color="auto"/>
              <w:left w:val="nil"/>
              <w:bottom w:val="dotted" w:sz="4" w:space="0" w:color="auto"/>
              <w:right w:val="dotted" w:sz="4" w:space="0" w:color="auto"/>
            </w:tcBorders>
            <w:shd w:val="clear" w:color="auto" w:fill="auto"/>
            <w:vAlign w:val="center"/>
            <w:hideMark/>
          </w:tcPr>
          <w:p w14:paraId="7162D238" w14:textId="77777777" w:rsidR="00C8560F" w:rsidRPr="00506B8C" w:rsidRDefault="00C8560F"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2017 წლის დაზუსტებული გეგმა</w:t>
            </w:r>
          </w:p>
        </w:tc>
        <w:tc>
          <w:tcPr>
            <w:tcW w:w="1680" w:type="dxa"/>
            <w:tcBorders>
              <w:top w:val="dotted" w:sz="4" w:space="0" w:color="auto"/>
              <w:left w:val="nil"/>
              <w:bottom w:val="dotted" w:sz="4" w:space="0" w:color="auto"/>
              <w:right w:val="dotted" w:sz="4" w:space="0" w:color="auto"/>
            </w:tcBorders>
            <w:shd w:val="clear" w:color="auto" w:fill="auto"/>
            <w:vAlign w:val="center"/>
            <w:hideMark/>
          </w:tcPr>
          <w:p w14:paraId="7727ADB8"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საბიუჯეტო სახსრები</w:t>
            </w:r>
          </w:p>
        </w:tc>
        <w:tc>
          <w:tcPr>
            <w:tcW w:w="1680" w:type="dxa"/>
            <w:tcBorders>
              <w:top w:val="dotted" w:sz="4" w:space="0" w:color="auto"/>
              <w:left w:val="nil"/>
              <w:bottom w:val="dotted" w:sz="4" w:space="0" w:color="auto"/>
              <w:right w:val="dotted" w:sz="4" w:space="0" w:color="auto"/>
            </w:tcBorders>
            <w:shd w:val="clear" w:color="auto" w:fill="auto"/>
            <w:vAlign w:val="center"/>
            <w:hideMark/>
          </w:tcPr>
          <w:p w14:paraId="484063F4" w14:textId="375A47CF" w:rsidR="00C8560F" w:rsidRPr="00506B8C" w:rsidRDefault="00C8560F"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201</w:t>
            </w:r>
            <w:r w:rsidR="001C0230">
              <w:rPr>
                <w:rFonts w:ascii="Sylfaen" w:eastAsia="Times New Roman" w:hAnsi="Sylfaen" w:cs="Calibri"/>
                <w:bCs/>
                <w:color w:val="000000"/>
                <w:sz w:val="20"/>
                <w:szCs w:val="20"/>
                <w:lang w:val="ka-GE"/>
              </w:rPr>
              <w:t>7</w:t>
            </w:r>
            <w:r w:rsidRPr="00506B8C">
              <w:rPr>
                <w:rFonts w:ascii="Sylfaen" w:eastAsia="Times New Roman" w:hAnsi="Sylfaen" w:cs="Calibri"/>
                <w:bCs/>
                <w:color w:val="000000"/>
                <w:sz w:val="20"/>
                <w:szCs w:val="20"/>
              </w:rPr>
              <w:t xml:space="preserve"> წლის</w:t>
            </w:r>
            <w:r w:rsidRPr="00506B8C">
              <w:rPr>
                <w:rFonts w:ascii="Sylfaen" w:eastAsia="Times New Roman" w:hAnsi="Sylfaen" w:cs="Calibri"/>
                <w:bCs/>
                <w:color w:val="000000"/>
                <w:sz w:val="20"/>
                <w:szCs w:val="20"/>
              </w:rPr>
              <w:br/>
              <w:t>ფაქტიური</w:t>
            </w:r>
            <w:r w:rsidRPr="00506B8C">
              <w:rPr>
                <w:rFonts w:ascii="Sylfaen" w:eastAsia="Times New Roman" w:hAnsi="Sylfaen" w:cs="Calibri"/>
                <w:bCs/>
                <w:color w:val="000000"/>
                <w:sz w:val="20"/>
                <w:szCs w:val="20"/>
              </w:rPr>
              <w:br/>
              <w:t>დაფინანსება</w:t>
            </w:r>
          </w:p>
        </w:tc>
        <w:tc>
          <w:tcPr>
            <w:tcW w:w="2020" w:type="dxa"/>
            <w:tcBorders>
              <w:top w:val="dotted" w:sz="4" w:space="0" w:color="auto"/>
              <w:left w:val="nil"/>
              <w:bottom w:val="dotted" w:sz="4" w:space="0" w:color="auto"/>
              <w:right w:val="dotted" w:sz="4" w:space="0" w:color="auto"/>
            </w:tcBorders>
            <w:shd w:val="clear" w:color="auto" w:fill="auto"/>
            <w:vAlign w:val="center"/>
            <w:hideMark/>
          </w:tcPr>
          <w:p w14:paraId="69476812"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ბიუჯეტით</w:t>
            </w:r>
            <w:r w:rsidRPr="00506B8C">
              <w:rPr>
                <w:rFonts w:ascii="Sylfaen" w:eastAsia="Times New Roman" w:hAnsi="Sylfaen" w:cs="Calibri"/>
                <w:color w:val="000000"/>
                <w:sz w:val="20"/>
                <w:szCs w:val="20"/>
              </w:rPr>
              <w:br/>
              <w:t>გათვალისწინებული</w:t>
            </w:r>
            <w:r w:rsidRPr="00506B8C">
              <w:rPr>
                <w:rFonts w:ascii="Sylfaen" w:eastAsia="Times New Roman" w:hAnsi="Sylfaen" w:cs="Calibri"/>
                <w:color w:val="000000"/>
                <w:sz w:val="20"/>
                <w:szCs w:val="20"/>
              </w:rPr>
              <w:br/>
              <w:t>სახსრები</w:t>
            </w:r>
          </w:p>
        </w:tc>
        <w:tc>
          <w:tcPr>
            <w:tcW w:w="1680" w:type="dxa"/>
            <w:tcBorders>
              <w:top w:val="dotted" w:sz="4" w:space="0" w:color="auto"/>
              <w:left w:val="nil"/>
              <w:bottom w:val="dotted" w:sz="4" w:space="0" w:color="auto"/>
              <w:right w:val="dotted" w:sz="4" w:space="0" w:color="auto"/>
            </w:tcBorders>
            <w:shd w:val="clear" w:color="auto" w:fill="auto"/>
            <w:vAlign w:val="center"/>
            <w:hideMark/>
          </w:tcPr>
          <w:p w14:paraId="737071F9"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მ.შ.საკუთარი</w:t>
            </w:r>
            <w:r w:rsidRPr="00506B8C">
              <w:rPr>
                <w:rFonts w:ascii="Sylfaen" w:eastAsia="Times New Roman" w:hAnsi="Sylfaen" w:cs="Calibri"/>
                <w:color w:val="000000"/>
                <w:sz w:val="20"/>
                <w:szCs w:val="20"/>
              </w:rPr>
              <w:br/>
              <w:t>სახსრები</w:t>
            </w:r>
          </w:p>
        </w:tc>
      </w:tr>
      <w:tr w:rsidR="00C8560F" w:rsidRPr="00506B8C" w14:paraId="4D76B6A4" w14:textId="77777777" w:rsidTr="00C8560F">
        <w:trPr>
          <w:trHeight w:val="3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6756CCEB"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28 01</w:t>
            </w:r>
          </w:p>
        </w:tc>
        <w:tc>
          <w:tcPr>
            <w:tcW w:w="4940" w:type="dxa"/>
            <w:tcBorders>
              <w:top w:val="nil"/>
              <w:left w:val="nil"/>
              <w:bottom w:val="dotted" w:sz="4" w:space="0" w:color="auto"/>
              <w:right w:val="dotted" w:sz="4" w:space="0" w:color="auto"/>
            </w:tcBorders>
            <w:shd w:val="clear" w:color="auto" w:fill="auto"/>
            <w:vAlign w:val="center"/>
            <w:hideMark/>
          </w:tcPr>
          <w:p w14:paraId="08004976"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საგარეო პოლიტიკის განხორციელება</w:t>
            </w:r>
          </w:p>
        </w:tc>
        <w:tc>
          <w:tcPr>
            <w:tcW w:w="1680" w:type="dxa"/>
            <w:tcBorders>
              <w:top w:val="nil"/>
              <w:left w:val="nil"/>
              <w:bottom w:val="dotted" w:sz="4" w:space="0" w:color="auto"/>
              <w:right w:val="dotted" w:sz="4" w:space="0" w:color="auto"/>
            </w:tcBorders>
            <w:shd w:val="clear" w:color="auto" w:fill="auto"/>
            <w:vAlign w:val="center"/>
            <w:hideMark/>
          </w:tcPr>
          <w:p w14:paraId="0E0EF189"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116,928.2</w:t>
            </w:r>
          </w:p>
        </w:tc>
        <w:tc>
          <w:tcPr>
            <w:tcW w:w="1680" w:type="dxa"/>
            <w:tcBorders>
              <w:top w:val="nil"/>
              <w:left w:val="nil"/>
              <w:bottom w:val="dotted" w:sz="4" w:space="0" w:color="auto"/>
              <w:right w:val="dotted" w:sz="4" w:space="0" w:color="auto"/>
            </w:tcBorders>
            <w:shd w:val="clear" w:color="auto" w:fill="auto"/>
            <w:vAlign w:val="center"/>
            <w:hideMark/>
          </w:tcPr>
          <w:p w14:paraId="6E54DB0D"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116,318.2</w:t>
            </w:r>
          </w:p>
        </w:tc>
        <w:tc>
          <w:tcPr>
            <w:tcW w:w="1680" w:type="dxa"/>
            <w:tcBorders>
              <w:top w:val="nil"/>
              <w:left w:val="nil"/>
              <w:bottom w:val="dotted" w:sz="4" w:space="0" w:color="auto"/>
              <w:right w:val="dotted" w:sz="4" w:space="0" w:color="auto"/>
            </w:tcBorders>
            <w:shd w:val="clear" w:color="auto" w:fill="auto"/>
            <w:vAlign w:val="center"/>
            <w:hideMark/>
          </w:tcPr>
          <w:p w14:paraId="48646A19"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116,346.5</w:t>
            </w:r>
          </w:p>
        </w:tc>
        <w:tc>
          <w:tcPr>
            <w:tcW w:w="2020" w:type="dxa"/>
            <w:tcBorders>
              <w:top w:val="nil"/>
              <w:left w:val="nil"/>
              <w:bottom w:val="dotted" w:sz="4" w:space="0" w:color="auto"/>
              <w:right w:val="dotted" w:sz="4" w:space="0" w:color="auto"/>
            </w:tcBorders>
            <w:shd w:val="clear" w:color="auto" w:fill="auto"/>
            <w:vAlign w:val="center"/>
            <w:hideMark/>
          </w:tcPr>
          <w:p w14:paraId="4F471BF8"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115,823.5</w:t>
            </w:r>
          </w:p>
        </w:tc>
        <w:tc>
          <w:tcPr>
            <w:tcW w:w="1680" w:type="dxa"/>
            <w:tcBorders>
              <w:top w:val="nil"/>
              <w:left w:val="nil"/>
              <w:bottom w:val="dotted" w:sz="4" w:space="0" w:color="auto"/>
              <w:right w:val="dotted" w:sz="4" w:space="0" w:color="auto"/>
            </w:tcBorders>
            <w:shd w:val="clear" w:color="auto" w:fill="auto"/>
            <w:vAlign w:val="center"/>
            <w:hideMark/>
          </w:tcPr>
          <w:p w14:paraId="7608DF98"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523.0</w:t>
            </w:r>
          </w:p>
        </w:tc>
      </w:tr>
      <w:tr w:rsidR="00C8560F" w:rsidRPr="00506B8C" w14:paraId="6DA04E88" w14:textId="77777777" w:rsidTr="00C8560F">
        <w:trPr>
          <w:trHeight w:val="900"/>
        </w:trPr>
        <w:tc>
          <w:tcPr>
            <w:tcW w:w="1080" w:type="dxa"/>
            <w:tcBorders>
              <w:top w:val="nil"/>
              <w:left w:val="dotted" w:sz="4" w:space="0" w:color="auto"/>
              <w:bottom w:val="dotted" w:sz="4" w:space="0" w:color="auto"/>
              <w:right w:val="dotted" w:sz="4" w:space="0" w:color="auto"/>
            </w:tcBorders>
            <w:shd w:val="clear" w:color="auto" w:fill="auto"/>
            <w:vAlign w:val="center"/>
            <w:hideMark/>
          </w:tcPr>
          <w:p w14:paraId="5E49851F"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20 00</w:t>
            </w:r>
          </w:p>
        </w:tc>
        <w:tc>
          <w:tcPr>
            <w:tcW w:w="4940" w:type="dxa"/>
            <w:tcBorders>
              <w:top w:val="nil"/>
              <w:left w:val="nil"/>
              <w:bottom w:val="dotted" w:sz="4" w:space="0" w:color="auto"/>
              <w:right w:val="dotted" w:sz="4" w:space="0" w:color="auto"/>
            </w:tcBorders>
            <w:shd w:val="clear" w:color="auto" w:fill="auto"/>
            <w:vAlign w:val="center"/>
            <w:hideMark/>
          </w:tcPr>
          <w:p w14:paraId="4584E468" w14:textId="77777777" w:rsidR="00C8560F" w:rsidRPr="00506B8C" w:rsidRDefault="00C8560F"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ევროპულ და ევროატლანტიკურ სტრუქტურებში ინტეგრაციის საკითხებში საქართველოს სახელმწიფო მინისტრის აპარატი</w:t>
            </w:r>
          </w:p>
        </w:tc>
        <w:tc>
          <w:tcPr>
            <w:tcW w:w="1680" w:type="dxa"/>
            <w:tcBorders>
              <w:top w:val="nil"/>
              <w:left w:val="nil"/>
              <w:bottom w:val="dotted" w:sz="4" w:space="0" w:color="auto"/>
              <w:right w:val="dotted" w:sz="4" w:space="0" w:color="auto"/>
            </w:tcBorders>
            <w:shd w:val="clear" w:color="auto" w:fill="auto"/>
            <w:vAlign w:val="center"/>
            <w:hideMark/>
          </w:tcPr>
          <w:p w14:paraId="163B4413"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3,338.9</w:t>
            </w:r>
          </w:p>
        </w:tc>
        <w:tc>
          <w:tcPr>
            <w:tcW w:w="1680" w:type="dxa"/>
            <w:tcBorders>
              <w:top w:val="nil"/>
              <w:left w:val="nil"/>
              <w:bottom w:val="dotted" w:sz="4" w:space="0" w:color="auto"/>
              <w:right w:val="dotted" w:sz="4" w:space="0" w:color="auto"/>
            </w:tcBorders>
            <w:shd w:val="clear" w:color="auto" w:fill="auto"/>
            <w:vAlign w:val="center"/>
            <w:hideMark/>
          </w:tcPr>
          <w:p w14:paraId="7AAF3BA8"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3,325.9</w:t>
            </w:r>
          </w:p>
        </w:tc>
        <w:tc>
          <w:tcPr>
            <w:tcW w:w="1680" w:type="dxa"/>
            <w:tcBorders>
              <w:top w:val="nil"/>
              <w:left w:val="nil"/>
              <w:bottom w:val="dotted" w:sz="4" w:space="0" w:color="auto"/>
              <w:right w:val="dotted" w:sz="4" w:space="0" w:color="auto"/>
            </w:tcBorders>
            <w:shd w:val="clear" w:color="auto" w:fill="auto"/>
            <w:vAlign w:val="center"/>
            <w:hideMark/>
          </w:tcPr>
          <w:p w14:paraId="2F90830F"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3,239.8</w:t>
            </w:r>
          </w:p>
        </w:tc>
        <w:tc>
          <w:tcPr>
            <w:tcW w:w="2020" w:type="dxa"/>
            <w:tcBorders>
              <w:top w:val="nil"/>
              <w:left w:val="nil"/>
              <w:bottom w:val="dotted" w:sz="4" w:space="0" w:color="auto"/>
              <w:right w:val="dotted" w:sz="4" w:space="0" w:color="auto"/>
            </w:tcBorders>
            <w:shd w:val="clear" w:color="auto" w:fill="auto"/>
            <w:vAlign w:val="center"/>
            <w:hideMark/>
          </w:tcPr>
          <w:p w14:paraId="5600A6FF"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3,226.8</w:t>
            </w:r>
          </w:p>
        </w:tc>
        <w:tc>
          <w:tcPr>
            <w:tcW w:w="1680" w:type="dxa"/>
            <w:tcBorders>
              <w:top w:val="nil"/>
              <w:left w:val="nil"/>
              <w:bottom w:val="dotted" w:sz="4" w:space="0" w:color="auto"/>
              <w:right w:val="dotted" w:sz="4" w:space="0" w:color="auto"/>
            </w:tcBorders>
            <w:shd w:val="clear" w:color="auto" w:fill="auto"/>
            <w:vAlign w:val="center"/>
            <w:hideMark/>
          </w:tcPr>
          <w:p w14:paraId="72136897" w14:textId="77777777" w:rsidR="00C8560F" w:rsidRPr="00506B8C" w:rsidRDefault="00C8560F"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13.0</w:t>
            </w:r>
          </w:p>
        </w:tc>
      </w:tr>
      <w:tr w:rsidR="00C8560F" w:rsidRPr="00506B8C" w14:paraId="2C35F001" w14:textId="77777777" w:rsidTr="00C8560F">
        <w:trPr>
          <w:trHeight w:val="300"/>
        </w:trPr>
        <w:tc>
          <w:tcPr>
            <w:tcW w:w="1080" w:type="dxa"/>
            <w:tcBorders>
              <w:top w:val="nil"/>
              <w:left w:val="dotted" w:sz="4" w:space="0" w:color="auto"/>
              <w:bottom w:val="dotted" w:sz="4" w:space="0" w:color="auto"/>
              <w:right w:val="dotted" w:sz="4" w:space="0" w:color="auto"/>
            </w:tcBorders>
            <w:shd w:val="clear" w:color="000000" w:fill="DCE6F1"/>
            <w:vAlign w:val="center"/>
            <w:hideMark/>
          </w:tcPr>
          <w:p w14:paraId="39F1A3FA" w14:textId="77777777" w:rsidR="00C8560F" w:rsidRPr="00506B8C" w:rsidRDefault="00C8560F"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 </w:t>
            </w:r>
          </w:p>
        </w:tc>
        <w:tc>
          <w:tcPr>
            <w:tcW w:w="4940" w:type="dxa"/>
            <w:tcBorders>
              <w:top w:val="nil"/>
              <w:left w:val="nil"/>
              <w:bottom w:val="dotted" w:sz="4" w:space="0" w:color="auto"/>
              <w:right w:val="dotted" w:sz="4" w:space="0" w:color="auto"/>
            </w:tcBorders>
            <w:shd w:val="clear" w:color="000000" w:fill="DCE6F1"/>
            <w:vAlign w:val="center"/>
            <w:hideMark/>
          </w:tcPr>
          <w:p w14:paraId="062C8F4E" w14:textId="77777777" w:rsidR="00C8560F" w:rsidRPr="00506B8C" w:rsidRDefault="00C8560F" w:rsidP="00501D95">
            <w:pPr>
              <w:spacing w:after="0" w:line="240" w:lineRule="auto"/>
              <w:ind w:left="180"/>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სულ</w:t>
            </w:r>
          </w:p>
        </w:tc>
        <w:tc>
          <w:tcPr>
            <w:tcW w:w="1680" w:type="dxa"/>
            <w:tcBorders>
              <w:top w:val="nil"/>
              <w:left w:val="nil"/>
              <w:bottom w:val="dotted" w:sz="4" w:space="0" w:color="auto"/>
              <w:right w:val="dotted" w:sz="4" w:space="0" w:color="auto"/>
            </w:tcBorders>
            <w:shd w:val="clear" w:color="000000" w:fill="DCE6F1"/>
            <w:vAlign w:val="center"/>
            <w:hideMark/>
          </w:tcPr>
          <w:p w14:paraId="768262DF" w14:textId="77777777" w:rsidR="00C8560F" w:rsidRPr="00506B8C" w:rsidRDefault="00C8560F"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120,267.1</w:t>
            </w:r>
          </w:p>
        </w:tc>
        <w:tc>
          <w:tcPr>
            <w:tcW w:w="1680" w:type="dxa"/>
            <w:tcBorders>
              <w:top w:val="nil"/>
              <w:left w:val="nil"/>
              <w:bottom w:val="dotted" w:sz="4" w:space="0" w:color="auto"/>
              <w:right w:val="dotted" w:sz="4" w:space="0" w:color="auto"/>
            </w:tcBorders>
            <w:shd w:val="clear" w:color="000000" w:fill="DCE6F1"/>
            <w:vAlign w:val="center"/>
            <w:hideMark/>
          </w:tcPr>
          <w:p w14:paraId="0318066B" w14:textId="77777777" w:rsidR="00C8560F" w:rsidRPr="00506B8C" w:rsidRDefault="00C8560F"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119,644.1</w:t>
            </w:r>
          </w:p>
        </w:tc>
        <w:tc>
          <w:tcPr>
            <w:tcW w:w="1680" w:type="dxa"/>
            <w:tcBorders>
              <w:top w:val="nil"/>
              <w:left w:val="nil"/>
              <w:bottom w:val="dotted" w:sz="4" w:space="0" w:color="auto"/>
              <w:right w:val="dotted" w:sz="4" w:space="0" w:color="auto"/>
            </w:tcBorders>
            <w:shd w:val="clear" w:color="000000" w:fill="DCE6F1"/>
            <w:vAlign w:val="center"/>
            <w:hideMark/>
          </w:tcPr>
          <w:p w14:paraId="4BBADEA8" w14:textId="77777777" w:rsidR="00C8560F" w:rsidRPr="00506B8C" w:rsidRDefault="00C8560F"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119,586.3</w:t>
            </w:r>
          </w:p>
        </w:tc>
        <w:tc>
          <w:tcPr>
            <w:tcW w:w="2020" w:type="dxa"/>
            <w:tcBorders>
              <w:top w:val="nil"/>
              <w:left w:val="nil"/>
              <w:bottom w:val="dotted" w:sz="4" w:space="0" w:color="auto"/>
              <w:right w:val="dotted" w:sz="4" w:space="0" w:color="auto"/>
            </w:tcBorders>
            <w:shd w:val="clear" w:color="000000" w:fill="DCE6F1"/>
            <w:vAlign w:val="center"/>
            <w:hideMark/>
          </w:tcPr>
          <w:p w14:paraId="5AFCBE2E" w14:textId="77777777" w:rsidR="00C8560F" w:rsidRPr="00506B8C" w:rsidRDefault="00C8560F"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119,050.4</w:t>
            </w:r>
          </w:p>
        </w:tc>
        <w:tc>
          <w:tcPr>
            <w:tcW w:w="1680" w:type="dxa"/>
            <w:tcBorders>
              <w:top w:val="nil"/>
              <w:left w:val="nil"/>
              <w:bottom w:val="dotted" w:sz="4" w:space="0" w:color="auto"/>
              <w:right w:val="dotted" w:sz="4" w:space="0" w:color="auto"/>
            </w:tcBorders>
            <w:shd w:val="clear" w:color="000000" w:fill="DCE6F1"/>
            <w:vAlign w:val="center"/>
            <w:hideMark/>
          </w:tcPr>
          <w:p w14:paraId="2D18D1D0" w14:textId="77777777" w:rsidR="00C8560F" w:rsidRPr="00506B8C" w:rsidRDefault="00C8560F"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536.0</w:t>
            </w:r>
          </w:p>
        </w:tc>
      </w:tr>
    </w:tbl>
    <w:p w14:paraId="2C452F3B" w14:textId="77777777" w:rsidR="00682805" w:rsidRPr="00506B8C" w:rsidRDefault="00682805" w:rsidP="00501D95">
      <w:pPr>
        <w:ind w:left="180"/>
        <w:jc w:val="center"/>
        <w:rPr>
          <w:rFonts w:ascii="Sylfaen" w:hAnsi="Sylfaen"/>
          <w:highlight w:val="yellow"/>
          <w:lang w:val="ka-GE"/>
        </w:rPr>
      </w:pPr>
    </w:p>
    <w:p w14:paraId="7531AE3E" w14:textId="77777777" w:rsidR="00682805" w:rsidRPr="00506B8C" w:rsidRDefault="00682805" w:rsidP="00501D95">
      <w:pPr>
        <w:ind w:left="180"/>
        <w:jc w:val="center"/>
        <w:rPr>
          <w:rFonts w:ascii="Sylfaen" w:hAnsi="Sylfaen"/>
          <w:highlight w:val="yellow"/>
          <w:lang w:val="ka-GE"/>
        </w:rPr>
      </w:pPr>
    </w:p>
    <w:p w14:paraId="0DF66920" w14:textId="77777777" w:rsidR="002B031E" w:rsidRPr="00506B8C" w:rsidRDefault="002B031E" w:rsidP="00501D95">
      <w:pPr>
        <w:ind w:left="180"/>
        <w:jc w:val="center"/>
        <w:rPr>
          <w:rFonts w:ascii="Sylfaen" w:hAnsi="Sylfaen"/>
          <w:highlight w:val="yellow"/>
          <w:lang w:val="ka-GE"/>
        </w:rPr>
      </w:pPr>
    </w:p>
    <w:p w14:paraId="412BB9FB" w14:textId="77777777" w:rsidR="002B031E" w:rsidRPr="00506B8C" w:rsidRDefault="002B031E" w:rsidP="00501D95">
      <w:pPr>
        <w:ind w:left="180"/>
        <w:jc w:val="center"/>
        <w:rPr>
          <w:rFonts w:ascii="Sylfaen" w:hAnsi="Sylfaen"/>
          <w:highlight w:val="yellow"/>
          <w:lang w:val="ka-GE"/>
        </w:rPr>
      </w:pPr>
    </w:p>
    <w:p w14:paraId="458AA55B" w14:textId="77777777" w:rsidR="002B031E" w:rsidRPr="00506B8C" w:rsidRDefault="002B031E" w:rsidP="00501D95">
      <w:pPr>
        <w:ind w:left="180"/>
        <w:jc w:val="center"/>
        <w:rPr>
          <w:rFonts w:ascii="Sylfaen" w:hAnsi="Sylfaen"/>
          <w:highlight w:val="yellow"/>
          <w:lang w:val="ka-GE"/>
        </w:rPr>
      </w:pPr>
    </w:p>
    <w:p w14:paraId="72F65F5C" w14:textId="77777777" w:rsidR="002B031E" w:rsidRPr="00506B8C" w:rsidRDefault="002B031E" w:rsidP="00501D95">
      <w:pPr>
        <w:ind w:left="180"/>
        <w:jc w:val="center"/>
        <w:rPr>
          <w:rFonts w:ascii="Sylfaen" w:hAnsi="Sylfaen"/>
          <w:highlight w:val="yellow"/>
          <w:lang w:val="ka-GE"/>
        </w:rPr>
      </w:pPr>
    </w:p>
    <w:p w14:paraId="70B53B50" w14:textId="77777777" w:rsidR="002B031E" w:rsidRPr="00506B8C" w:rsidRDefault="002B031E" w:rsidP="00501D95">
      <w:pPr>
        <w:ind w:left="180"/>
        <w:jc w:val="center"/>
        <w:rPr>
          <w:rFonts w:ascii="Sylfaen" w:hAnsi="Sylfaen"/>
          <w:highlight w:val="yellow"/>
          <w:lang w:val="ka-GE"/>
        </w:rPr>
      </w:pPr>
    </w:p>
    <w:p w14:paraId="73B165AB" w14:textId="77777777" w:rsidR="002B031E" w:rsidRPr="00506B8C" w:rsidRDefault="002B031E" w:rsidP="00501D95">
      <w:pPr>
        <w:ind w:left="180"/>
        <w:jc w:val="center"/>
        <w:rPr>
          <w:rFonts w:ascii="Sylfaen" w:hAnsi="Sylfaen"/>
          <w:highlight w:val="yellow"/>
          <w:lang w:val="ka-GE"/>
        </w:rPr>
      </w:pPr>
    </w:p>
    <w:p w14:paraId="779649D4" w14:textId="77777777" w:rsidR="002B031E" w:rsidRPr="00506B8C" w:rsidRDefault="002B031E" w:rsidP="00501D95">
      <w:pPr>
        <w:ind w:left="180"/>
        <w:jc w:val="center"/>
        <w:rPr>
          <w:rFonts w:ascii="Sylfaen" w:hAnsi="Sylfaen"/>
          <w:highlight w:val="yellow"/>
          <w:lang w:val="ka-GE"/>
        </w:rPr>
      </w:pPr>
    </w:p>
    <w:p w14:paraId="5B9B3BD5" w14:textId="77777777" w:rsidR="002B031E" w:rsidRPr="00506B8C" w:rsidRDefault="002B031E" w:rsidP="00501D95">
      <w:pPr>
        <w:ind w:left="180"/>
        <w:jc w:val="center"/>
        <w:rPr>
          <w:rFonts w:ascii="Sylfaen" w:hAnsi="Sylfaen"/>
          <w:highlight w:val="yellow"/>
          <w:lang w:val="ka-GE"/>
        </w:rPr>
      </w:pPr>
    </w:p>
    <w:p w14:paraId="6D5330EB" w14:textId="77777777" w:rsidR="002B031E" w:rsidRPr="00506B8C" w:rsidRDefault="002B031E" w:rsidP="00501D95">
      <w:pPr>
        <w:ind w:left="180"/>
        <w:jc w:val="center"/>
        <w:rPr>
          <w:rFonts w:ascii="Sylfaen" w:hAnsi="Sylfaen"/>
          <w:highlight w:val="yellow"/>
          <w:lang w:val="ka-GE"/>
        </w:rPr>
      </w:pPr>
    </w:p>
    <w:p w14:paraId="2B889FB5" w14:textId="77777777" w:rsidR="002B031E" w:rsidRPr="00506B8C" w:rsidRDefault="002B031E" w:rsidP="00501D95">
      <w:pPr>
        <w:ind w:left="180"/>
        <w:jc w:val="center"/>
        <w:rPr>
          <w:rFonts w:ascii="Sylfaen" w:hAnsi="Sylfaen"/>
          <w:highlight w:val="yellow"/>
          <w:lang w:val="ka-GE"/>
        </w:rPr>
      </w:pPr>
    </w:p>
    <w:p w14:paraId="3363B1CE" w14:textId="77777777" w:rsidR="00C8560F" w:rsidRPr="00506B8C" w:rsidRDefault="00C8560F" w:rsidP="008C08DB">
      <w:pPr>
        <w:pStyle w:val="abzacixml"/>
      </w:pPr>
      <w:r w:rsidRPr="00506B8C">
        <w:lastRenderedPageBreak/>
        <w:t>9.1.1 საგარეო პოლიტიკის დაგეგმვა და მართვა (პროგრამული კოდი 28 01 01)</w:t>
      </w:r>
    </w:p>
    <w:p w14:paraId="12A8F784" w14:textId="77777777" w:rsidR="00C8560F" w:rsidRPr="00506B8C" w:rsidRDefault="00C8560F" w:rsidP="008C08DB">
      <w:pPr>
        <w:pStyle w:val="abzacixml"/>
      </w:pPr>
    </w:p>
    <w:p w14:paraId="772C47F6" w14:textId="77777777" w:rsidR="00C8560F" w:rsidRPr="00506B8C" w:rsidRDefault="00C8560F" w:rsidP="008C08DB">
      <w:pPr>
        <w:pStyle w:val="abzacixml"/>
      </w:pPr>
      <w:r w:rsidRPr="00506B8C">
        <w:t>პროგრამის განმახორციელებელი:</w:t>
      </w:r>
    </w:p>
    <w:p w14:paraId="78D18D5E" w14:textId="77777777" w:rsidR="00C8560F" w:rsidRPr="00506B8C" w:rsidRDefault="00C8560F" w:rsidP="008C08DB">
      <w:pPr>
        <w:pStyle w:val="abzacixml"/>
        <w:numPr>
          <w:ilvl w:val="0"/>
          <w:numId w:val="19"/>
        </w:numPr>
      </w:pPr>
      <w:r w:rsidRPr="00506B8C">
        <w:t>საქართველოს საგარეო საქმეთა სამინისტრო</w:t>
      </w:r>
    </w:p>
    <w:p w14:paraId="1A2949A9" w14:textId="77777777" w:rsidR="00C8560F" w:rsidRPr="00506B8C" w:rsidRDefault="00C8560F" w:rsidP="00501D95">
      <w:pPr>
        <w:ind w:left="180"/>
        <w:jc w:val="both"/>
        <w:rPr>
          <w:rFonts w:ascii="Sylfaen" w:hAnsi="Sylfaen"/>
        </w:rPr>
      </w:pPr>
    </w:p>
    <w:p w14:paraId="3CFB8B45" w14:textId="77777777" w:rsidR="00C8560F" w:rsidRPr="00506B8C" w:rsidRDefault="00C8560F" w:rsidP="00501D95">
      <w:pPr>
        <w:ind w:left="180"/>
      </w:pPr>
    </w:p>
    <w:p w14:paraId="191ABCB9" w14:textId="77777777" w:rsidR="00C8560F" w:rsidRPr="00506B8C" w:rsidRDefault="00C8560F" w:rsidP="00501D95">
      <w:pPr>
        <w:spacing w:after="0" w:line="240" w:lineRule="auto"/>
        <w:ind w:left="180"/>
        <w:rPr>
          <w:rFonts w:ascii="Times New Roman" w:eastAsia="Times New Roman" w:hAnsi="Times New Roman" w:cs="Times New Roman"/>
        </w:rPr>
      </w:pPr>
      <w:r w:rsidRPr="00506B8C">
        <w:rPr>
          <w:rFonts w:ascii="Sylfaen" w:eastAsia="Times New Roman" w:hAnsi="Sylfaen" w:cs="Sylfaen"/>
          <w:bCs/>
        </w:rPr>
        <w:t>დაგეგმილი</w:t>
      </w:r>
      <w:r w:rsidRPr="00506B8C">
        <w:rPr>
          <w:rFonts w:ascii="Times New Roman" w:eastAsia="Times New Roman" w:hAnsi="Times New Roman" w:cs="Times New Roman"/>
          <w:bCs/>
        </w:rPr>
        <w:t xml:space="preserve"> </w:t>
      </w:r>
      <w:r w:rsidRPr="00506B8C">
        <w:rPr>
          <w:rFonts w:ascii="Sylfaen" w:eastAsia="Times New Roman" w:hAnsi="Sylfaen" w:cs="Sylfaen"/>
          <w:bCs/>
        </w:rPr>
        <w:t>შუალედური</w:t>
      </w:r>
      <w:r w:rsidRPr="00506B8C">
        <w:rPr>
          <w:rFonts w:ascii="Times New Roman" w:eastAsia="Times New Roman" w:hAnsi="Times New Roman" w:cs="Times New Roman"/>
          <w:bCs/>
        </w:rPr>
        <w:t xml:space="preserve"> </w:t>
      </w:r>
      <w:r w:rsidRPr="00506B8C">
        <w:rPr>
          <w:rFonts w:ascii="Sylfaen" w:eastAsia="Times New Roman" w:hAnsi="Sylfaen" w:cs="Sylfaen"/>
          <w:bCs/>
        </w:rPr>
        <w:t>შედეგები</w:t>
      </w:r>
      <w:r w:rsidRPr="00506B8C">
        <w:rPr>
          <w:rFonts w:ascii="Times New Roman" w:eastAsia="Times New Roman" w:hAnsi="Times New Roman" w:cs="Times New Roman"/>
          <w:bCs/>
        </w:rPr>
        <w:t xml:space="preserve"> </w:t>
      </w:r>
    </w:p>
    <w:p w14:paraId="31C6B2D7"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sz w:val="20"/>
          <w:szCs w:val="20"/>
        </w:rPr>
      </w:pPr>
      <w:r w:rsidRPr="00506B8C">
        <w:rPr>
          <w:rFonts w:ascii="Sylfaen" w:hAnsi="Sylfaen" w:cs="Sylfaen"/>
          <w:bCs/>
          <w:iCs/>
          <w:lang w:val="ka-GE"/>
        </w:rPr>
        <w:t>საერთაშორისო თანამეგობრობის მხრიდან საქართველოს სუვერენიტეტისა და ტერიტორიული მთლიანობის მხარდაჭერის შემდგომი განმტკიცება;</w:t>
      </w:r>
    </w:p>
    <w:p w14:paraId="2EC7AD56"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ჟენევის საერთაშორისო მოლაპარაკებების ეფექტიანობის გაზრდა და დღის წესრიგის მთავარ საკითხებზე პროგრესის მიღწევა;</w:t>
      </w:r>
    </w:p>
    <w:p w14:paraId="3D517DCE"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საქართველოს დიპლომატიური წარმომადგენლობების მიერ გადაფარვის არეალის გაზრდა;</w:t>
      </w:r>
    </w:p>
    <w:p w14:paraId="7A541F33"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საერთაშორისო მხარდაჭერის მობილიზება კონფლიქტის ესკალაციის პრევენციისა და რუსეთის ფედერაციის მიერ 2008 წლის 12 აგვისტოს ცეცხლის შეწყვეტის შეთანხმების სრულად შესრულების მიმართულებით;</w:t>
      </w:r>
    </w:p>
    <w:p w14:paraId="083DDFCA"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საქართველოში ევროკავშირის სადამკვირვებლო მისიის მანდატის გაგრძელება და შემდგომი გაძლიერება;</w:t>
      </w:r>
    </w:p>
    <w:p w14:paraId="48BF1064"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sz w:val="20"/>
          <w:szCs w:val="20"/>
        </w:rPr>
      </w:pPr>
      <w:r w:rsidRPr="00506B8C">
        <w:rPr>
          <w:rFonts w:ascii="Sylfaen" w:eastAsia="Sylfaen" w:hAnsi="Sylfaen"/>
          <w:color w:val="000000"/>
        </w:rPr>
        <w:t>საერთაშორისო თანამეგობრობის მხრიდან საქართველოს ოკუპირებული ტერიტორიების არაღიარების პოლიტიკის შემდგომი გატარება;</w:t>
      </w:r>
    </w:p>
    <w:p w14:paraId="64E49528"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საერთაშორისო თანამეგობრობის ინფორმირება საქართველოს ოკუპირებულ ტერიტორიებზე და საოკუპაციო ხაზის მიმდებარე ზონებში უსაფრთხოების, ჰუმანიტარული და ადამიანის უფლებათა კუთხით არსებულ მდგომარეობაზე;</w:t>
      </w:r>
    </w:p>
    <w:p w14:paraId="303B0EA7"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საქართველოს ოკუპირებული რეგიონებიდან ლტოლვილებისა და იძულებით გადაადგილებული პირთა პრობლემატიკის აქტუალიზაცია საერთაშორისო არენაზე, მათ შორის გაერო-ს გენერალური ასამბლეის მიერ შესაბამისი რეზოლუციის მიღება;</w:t>
      </w:r>
    </w:p>
    <w:p w14:paraId="64ADDE74"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საერთაშორისო თანამეგობრობის ხელშეწყობით, ნდობის აღდგენისა და ჩართულობის პოლიტიკის მიმართულებით პროექტების განხორციელება;</w:t>
      </w:r>
    </w:p>
    <w:p w14:paraId="7D3BF469"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ევროკავშირთან ასოცირების შეთანხმების და ასოცირების დღის წესრიგის იმპლემენტაციისთვის შემუშავებული ეროვნული სამოქმედო გეგმით 2017 წელს გათვალისწინებული აქტივობების შესრულება; ევროკავშირის „აღმოსავლეთ პარტნიორობის“ ინიციატივის ფარგლებში თანამშრომლობის შემდგომი გაღრმავება; ევროკავშირის კრიზისული სიტუაციების მართვის ოპერაციებში საქართველოს ჩართულობის ხელშეწყობა; საქართველო-ევროკავშირს შორის ასოცირების შეთანხმებით განსაზღვრული ინსტიტუციური ჩარჩოს ფარგლებში სხდომების გამართვა; მაღალი დონის ვიზიტების განხორციელება საქართველოსა და ევროკავშირში;</w:t>
      </w:r>
    </w:p>
    <w:p w14:paraId="001C4C0C"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NATO-ს წევრი ქვეყნების ჯგუფის ჩამოყალიბება, რომლებიც მზად იქნებიან შემდგომ სამიტზე საქართველოს საკითხის ლობირებისთვის; „არსებითი პაკეტით“ გათვალისწინებული ღონისძიებების პრაქტიკული განხორციელებით ქვეყნის თავდაცვისუნარიანობის ამაღლება; წლიური ეროვნული პროგრამის (ANP) წარმატებით განხორციელების შედეგად NATO-ს სტანდარტებთან მიახლოვება;</w:t>
      </w:r>
    </w:p>
    <w:p w14:paraId="589E0B0D"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 xml:space="preserve">აშშ–სთან სტრატეგიული პარტნიორობის ქარტიის ფარგლებში მიმდინარე და დაგეგმილი პროექტების განხორციელება; ქარტიით განსაზღვრული ოთხი სამუშაო ჯგუფისა და ერთი პლენარული სესიის გამართვა; ქარტიით განსაზღვრული პრიორიტეტებისა და ინიციატივების ორმხრივ ხელშეკრულებებში ასახვა და ამ ხელშეკრულებების პუნქტების იმპლემენტაციის დაწყება; საქართველოს მხარდაჭერის ზრდა აშშ-ის აღმასრულებელ და საკანონმდებლო, ასევე, კვლევით, არასამთავრობო, ბიზნეს და მედია წრეებში; აშშ-ის მიერ პარტნიორებისთვის განკუთვნილი საგარეო დახმარების ფორმატში საქართველოსთვის განკუთვნილი დახმარების შენარჩუნება ან/და ზრდა; </w:t>
      </w:r>
      <w:r w:rsidRPr="00506B8C">
        <w:rPr>
          <w:rFonts w:ascii="Sylfaen" w:eastAsia="Sylfaen" w:hAnsi="Sylfaen"/>
          <w:color w:val="000000"/>
        </w:rPr>
        <w:lastRenderedPageBreak/>
        <w:t>აშშ-ის მიერ საქართველოს მხარდამჭერი განცხადებების გაკეთება და რეზოლუციების მიღება; აშშ-სა და საქართველოს შორის სავაჭრო- საინვესტიციო ურთიერთობების გაღრმავება, საუკეთესო შემთხვევაში მოლაპარაკებების დაწყება ორ ქვეყანას შორის თავისუფალი ვაჭრობის შეთანხმების გაფორმების მიზნით; როგორც აშშ-ის, ისე საქართველოს მხრიდან მაღალი და უმაღლესი დონის ვიზიტების განხორციელება;</w:t>
      </w:r>
    </w:p>
    <w:p w14:paraId="421ACF62"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საქათველოს ევროპული და ევროატლანტიკური ინტეგრაციის მისწრაფებებისადმი საერთაშორისო მხარდაჭერის შენარჩუნება;</w:t>
      </w:r>
    </w:p>
    <w:p w14:paraId="1992CCC7"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ლათინური ამერიკის, კარიბის ზღვის აუზის, აზიის, აფრიკის, ავსტრალიისა და ოკეანეთის რეგიონის ქვეყნებთან სხვადასხვა ვიზიტების, კონსულტაციების თუ სხვა სახის ღონისძიებების მეშვეობით მუდმივი კავშირების შენარჩუნება და განმტკიცება;</w:t>
      </w:r>
    </w:p>
    <w:p w14:paraId="2FC6B088"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ცენტრალური აზიის რეგიონის ქვეყნების მიერ საქართველოს სატრანზიტო პოტენციალის უკეთ გამოყენება;</w:t>
      </w:r>
    </w:p>
    <w:p w14:paraId="746F1AC2"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საერთაშორისო ორგანიზაციების ფარგლებში საქართველოს მხარდამჭერი  რეზოლუციების და სხვა დოკუმენტების მიღება; საერთაშორისო ორგანიზაციების და მათი ინსტიტუტების ჩართულობა ქვეყანაში დემოკრატიის და ადამიანის უფლებების დაცვის ხარისხის ამაღლების უზრუნველსაყოფად; საერთაშორისო ორგანიზაციებში საქართველოს წარმომადგენლობითობის გაზრდა; საერთაშორისო ორგანიზაციების ფარგლებში სხვადასხვა ღონისძიებების მოწყობით საქართველოს ცნობადობის გაზრდა; საერთაოშიროსო ორგანიზაციების ფარგლებში არსებულ ფორმატებში საერთაშორისო თანამეგობრობის ინფორმირება ოკუპირებულ რეგიონებში და საოკუპაციო ხაზის მიმდებარე ზონებში არსებულ უსაფრთხოებისა და ჰუმანიტარულ მდგომარეობაზე; საქართველოში, მათ შორის ოკუპირებულ რეგიონებში და საოკუპაციო ხაზის მიმდებარე ზონებში საერთაშორისო ორგანიზაციების წარმომადგენლების, ასევე ეუთოსთან და გაეროსთან წევრი-სახელმწიფოების მუდმივი წარმომადგენლების ვიზიტების განხორციელება; ვიზიტების შესახებ  ანგარიშების მომზადება/ანგარიშებში ასახვა;</w:t>
      </w:r>
    </w:p>
    <w:p w14:paraId="65627E02"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pPr>
      <w:r w:rsidRPr="00506B8C">
        <w:rPr>
          <w:rFonts w:ascii="Sylfaen" w:eastAsia="Sylfaen" w:hAnsi="Sylfaen"/>
          <w:color w:val="000000"/>
        </w:rPr>
        <w:t>თანამედროვე ეკონომიკური ურთიერთობების მსოფლიო სისტემაში საქართველოს სრულფასოვანი ჩართვა; საქართველოს საექსპორტო შესაძლებლობების ზრდა, ტურისტული ინფრასტრუქტურის განვითარება, სატრანზიტო დერეფნების მნიშვნელობის გაზრდა; საქართველოს საინვესტიციო გარემოს, ეკონომიკური რეფორმების, ადგილობრივი რესურსების, აგრეთვე საქართველოს საგარეო სავაჭრო და ევროკავშირის ბაზარზე შექმნილი პრეფერენციული სავაჭრო რეჟიმების (მათ შორის, DCFTA, EFTA) შესახებ საერთაშორისო პარტნიორების ცნობადობის ამაღლება; საქართველოსა და უცხოეთის ქვეყნების ბიზნესის წარმომადგენელთა შორის კავშირების დამყარება; საერთაშორისო ორგანიზაციების ეგიდით ჩატარებული პროექტების რაოდენობის ზრდა;</w:t>
      </w:r>
    </w:p>
    <w:p w14:paraId="0E89048C"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pPr>
      <w:r w:rsidRPr="00506B8C">
        <w:rPr>
          <w:rFonts w:ascii="Sylfaen" w:eastAsia="Sylfaen" w:hAnsi="Sylfaen"/>
          <w:color w:val="000000"/>
        </w:rPr>
        <w:t>საქართველოს და მისი მდიდარი კულტურისა და ინტექლექტულური პოტენციალის პოპულარიზაცია; საერთაშორისო კულტურულ და საგანმანათლებლო და სამეცნიერო საქმიანობაში მაქსიმალურად ჩართვა; საზღვარგარეთ არსებული ქართული კულტურული მემკვიდრეობის ძეგლების დაცვის ხელშეწობა;  იუნესკოსა და სხვა საერთაშორისო ორგანიზაციების პროექტებსა და პროგრამებში ჩართვა;</w:t>
      </w:r>
    </w:p>
    <w:p w14:paraId="39801EF7"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pPr>
      <w:r w:rsidRPr="00506B8C">
        <w:rPr>
          <w:rFonts w:ascii="Sylfaen" w:eastAsia="Sylfaen" w:hAnsi="Sylfaen"/>
          <w:color w:val="000000"/>
        </w:rPr>
        <w:t>მრავალმხრივი თანამშრომლობის ფორმატში მიმდინარეობს მუშაობა მრავალმხრივ საერთაშორისო ხელშეკრულებებზე, რომლებთანაც შეერთება საქართველოსთვის განსაკუთრებულად მნიშვნელოვანია;</w:t>
      </w:r>
    </w:p>
    <w:p w14:paraId="0330B4BD"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pPr>
      <w:r w:rsidRPr="00506B8C">
        <w:rPr>
          <w:rFonts w:ascii="Sylfaen" w:eastAsia="Sylfaen" w:hAnsi="Sylfaen"/>
          <w:color w:val="000000"/>
        </w:rPr>
        <w:t>თანამედროვე ტექნოლოგიების და ახალი მექანიზმების დანერგვა/ გაუმჯობესება; სამართლებრივი აქტების პროექტების შემუშავება და კონსულტაციების დაგეგმვა; საჭიროებით მიხედვით, ახალი საკონსულო დაწესებულებების გახსნა და საპატიო კონსულების ქსელის გაფართოება; უვიზო მიმოსვლის შესახებ შეთანხმებების გაფორმება პრიორიტეტულ ქვეყნებთან.</w:t>
      </w:r>
    </w:p>
    <w:p w14:paraId="7E926350" w14:textId="77777777" w:rsidR="00C8560F" w:rsidRPr="00506B8C" w:rsidRDefault="00C8560F" w:rsidP="00501D95">
      <w:pPr>
        <w:ind w:left="180"/>
      </w:pPr>
    </w:p>
    <w:p w14:paraId="50F8FE28" w14:textId="77777777" w:rsidR="00C8560F" w:rsidRPr="00506B8C" w:rsidRDefault="00C8560F" w:rsidP="00501D95">
      <w:pPr>
        <w:spacing w:after="0" w:line="240" w:lineRule="auto"/>
        <w:ind w:left="180"/>
        <w:rPr>
          <w:rFonts w:ascii="Sylfaen" w:eastAsia="Times New Roman" w:hAnsi="Sylfaen" w:cs="Sylfaen"/>
          <w:bCs/>
        </w:rPr>
      </w:pPr>
      <w:r w:rsidRPr="00506B8C">
        <w:rPr>
          <w:rFonts w:ascii="Sylfaen" w:eastAsia="Times New Roman" w:hAnsi="Sylfaen" w:cs="Sylfaen"/>
          <w:bCs/>
        </w:rPr>
        <w:t xml:space="preserve">მიღწეული შუალედური შედეგები </w:t>
      </w:r>
    </w:p>
    <w:p w14:paraId="7B3B2C4E"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 xml:space="preserve">სამინისტროსა და საზღვარგარეთ საქართველოს დიპლომატიური წარმომადგენლობების აქტიური მუშაობით, საერთაშორისო საზოგადოების ყურადღების ცენტრში მუდმივად იმყოფებოდა საქართველოს ტერიტორიული მთლიანობისა და სუვერენიტეტის, მათ შორის ოკუპირებულ ტერიტორიებზე რუსეთის საოკუპაციო რეჟიმების მიერ ქართველთა ეთნიკური წმენდისა და დისკრიმინაციის მიზნით გადადგმული ნაბიჯები. სხვადასხვა ორმხრივ, თუ მრავალმხრივ საერთაშორისო ფორმატებში </w:t>
      </w:r>
      <w:r w:rsidRPr="00506B8C">
        <w:rPr>
          <w:rFonts w:ascii="Sylfaen" w:eastAsia="Sylfaen" w:hAnsi="Sylfaen"/>
          <w:color w:val="000000"/>
          <w:lang w:val="ka-GE"/>
        </w:rPr>
        <w:t>გაესვა</w:t>
      </w:r>
      <w:r w:rsidRPr="00506B8C">
        <w:rPr>
          <w:rFonts w:ascii="Sylfaen" w:eastAsia="Sylfaen" w:hAnsi="Sylfaen"/>
          <w:color w:val="000000"/>
        </w:rPr>
        <w:t xml:space="preserve"> რუსეთის მიერ 2008 წლის 12 აგვისტოს ცეცხლის შეწყვეტის </w:t>
      </w:r>
      <w:r w:rsidRPr="00506B8C">
        <w:rPr>
          <w:rFonts w:ascii="Sylfaen" w:eastAsia="Sylfaen" w:hAnsi="Sylfaen"/>
          <w:color w:val="000000"/>
        </w:rPr>
        <w:lastRenderedPageBreak/>
        <w:t xml:space="preserve">შეთანხმების სრულად შესრულების აუცილებლობას.  </w:t>
      </w:r>
    </w:p>
    <w:p w14:paraId="281F9C21"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გაიმართა ჟენევის საერთაშორისო მოლაპარაკებების 4 რაუნდი</w:t>
      </w:r>
      <w:r w:rsidRPr="00506B8C">
        <w:rPr>
          <w:rFonts w:ascii="Sylfaen" w:eastAsia="Sylfaen" w:hAnsi="Sylfaen"/>
          <w:color w:val="000000"/>
          <w:lang w:val="ka-GE"/>
        </w:rPr>
        <w:t>;</w:t>
      </w:r>
    </w:p>
    <w:p w14:paraId="5FB57820"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 xml:space="preserve">ევროკავშირის სადამკვირვებლო მისიას გაუგრძელდა </w:t>
      </w:r>
      <w:r w:rsidRPr="00506B8C">
        <w:rPr>
          <w:rFonts w:ascii="Sylfaen" w:eastAsia="Sylfaen" w:hAnsi="Sylfaen"/>
          <w:color w:val="000000"/>
          <w:lang w:val="ka-GE"/>
        </w:rPr>
        <w:t xml:space="preserve">ვადა </w:t>
      </w:r>
      <w:r w:rsidRPr="00506B8C">
        <w:rPr>
          <w:rFonts w:ascii="Sylfaen" w:eastAsia="Sylfaen" w:hAnsi="Sylfaen"/>
          <w:color w:val="000000"/>
        </w:rPr>
        <w:t>2018 წლის ბოლომდე;</w:t>
      </w:r>
    </w:p>
    <w:p w14:paraId="4FCE512B"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გაერო-ს ადამიანის უფლებათა საბჭომ მიიღო რეზოლუცია ოკუპირებულ ტერიტორიებზე ადამიანის უფლებების მხრივ არსებული მდგომარეობის შესახებ;</w:t>
      </w:r>
    </w:p>
    <w:p w14:paraId="390CCDE4"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rPr>
      </w:pPr>
      <w:r w:rsidRPr="00506B8C">
        <w:rPr>
          <w:rFonts w:ascii="Sylfaen" w:eastAsia="Sylfaen" w:hAnsi="Sylfaen"/>
        </w:rPr>
        <w:t>გაერო-ს გენერალური ასამბლეაზე დევნილთა შესახებ რეზოლუციის კენჭისყრის შედეგად რეზოლუციას მხარი 80–მა ქვეყანამ დაუჭირა</w:t>
      </w:r>
      <w:r w:rsidRPr="00506B8C">
        <w:rPr>
          <w:rFonts w:ascii="Sylfaen" w:eastAsia="Sylfaen" w:hAnsi="Sylfaen"/>
          <w:lang w:val="ka-GE"/>
        </w:rPr>
        <w:t>;</w:t>
      </w:r>
    </w:p>
    <w:p w14:paraId="3B43738D"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შენგენის ზონაში საქართველოს მოქალაქეებისათვის ამოქმედდა უვიზო რეჟიმი;</w:t>
      </w:r>
    </w:p>
    <w:p w14:paraId="25B4CC41"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წარდგენილ იქნა წლიური ეროვნული პროგრამა და თვითშეფასების დოკუმენტი;  გაიმართა ნატო-საქართველოს კომისიის 24 სხდომა;</w:t>
      </w:r>
    </w:p>
    <w:p w14:paraId="240C9FE6"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აშშ-ის მიერ მიღებული იქნა პირველი საკანონმდებლო აქტი საქართველოს ტერიტორიების ოკუპაციის შესახებ, რომელიც სანქციებს უწესებს დამრღვევ ქვეყნებს და ხელს უწყობს საქართველოს არაღიარების პოლიტიკის განმტკიცებას;</w:t>
      </w:r>
    </w:p>
    <w:p w14:paraId="135EFC92"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საგარეო საქმეთა სამინისტროს კოორდინაციით დაიდო 80 საერთაშორისო ხელშეკრულება, რომელთაგან ძალაში შევიდა 45 ხელშეკრულება და სავალდებულოდ აღიარებულ იქნა (ხელმოწერა, რატიფიკაცია, შეერთება, დამტკიცება) 35 ხელშეკრულება;</w:t>
      </w:r>
    </w:p>
    <w:p w14:paraId="3E0C217D"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ორმხრივი ურთიერთობების განვითარების კუთხით მეზობელი, ევროპის, აზია ოკეანეთის, ახლო აღმოსავლეთი აფრიკის, ლათინური და ჩრდილოეთ ამირიკის  ქვეყნებში გამართული უმაღლესი და მაღალი დონის ვიზიტები</w:t>
      </w:r>
      <w:r w:rsidRPr="00506B8C">
        <w:rPr>
          <w:rFonts w:ascii="Sylfaen" w:eastAsia="Sylfaen" w:hAnsi="Sylfaen"/>
          <w:color w:val="000000"/>
          <w:lang w:val="ka-GE"/>
        </w:rPr>
        <w:t>;</w:t>
      </w:r>
      <w:r w:rsidRPr="00506B8C">
        <w:rPr>
          <w:rFonts w:ascii="Sylfaen" w:eastAsia="Sylfaen" w:hAnsi="Sylfaen"/>
          <w:color w:val="000000"/>
        </w:rPr>
        <w:t xml:space="preserve">  </w:t>
      </w:r>
    </w:p>
    <w:p w14:paraId="726D97F1"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საქართველოს კულტურის პოპულარიზაციის მიზნით ჩატარებული ღონისძიებები;</w:t>
      </w:r>
    </w:p>
    <w:p w14:paraId="716AE917"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eastAsia="Sylfaen" w:hAnsi="Sylfaen"/>
          <w:color w:val="000000"/>
        </w:rPr>
      </w:pPr>
      <w:r w:rsidRPr="00506B8C">
        <w:rPr>
          <w:rFonts w:ascii="Sylfaen" w:eastAsia="Sylfaen" w:hAnsi="Sylfaen"/>
          <w:color w:val="000000"/>
        </w:rPr>
        <w:t>საქართველოს საგარეო საქმეთა მინისტრის მიერ დაინიშნა 15 საქართველოს საპატიო კონსული.</w:t>
      </w:r>
    </w:p>
    <w:p w14:paraId="2D7D10F7" w14:textId="77777777" w:rsidR="00C8560F" w:rsidRPr="00506B8C" w:rsidRDefault="00C8560F" w:rsidP="00501D95">
      <w:pPr>
        <w:spacing w:after="0" w:line="240" w:lineRule="auto"/>
        <w:ind w:left="180"/>
        <w:contextualSpacing/>
        <w:jc w:val="both"/>
        <w:rPr>
          <w:rFonts w:ascii="Sylfaen" w:hAnsi="Sylfaen" w:cs="Sylfaen"/>
          <w:sz w:val="20"/>
          <w:szCs w:val="20"/>
          <w:lang w:val="ka-GE"/>
        </w:rPr>
      </w:pPr>
    </w:p>
    <w:p w14:paraId="3200A614" w14:textId="77777777" w:rsidR="00C8560F" w:rsidRPr="00506B8C" w:rsidRDefault="00C8560F" w:rsidP="00501D95">
      <w:pPr>
        <w:ind w:left="180"/>
        <w:rPr>
          <w:lang w:val="ka-GE"/>
        </w:rPr>
      </w:pPr>
    </w:p>
    <w:p w14:paraId="5DF018A4"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lang w:val="ka-GE"/>
        </w:rPr>
        <w:br/>
      </w:r>
      <w:r w:rsidRPr="00506B8C">
        <w:rPr>
          <w:rFonts w:ascii="Sylfaen" w:eastAsia="Sylfaen" w:hAnsi="Sylfaen" w:cs="Times New Roman"/>
          <w:color w:val="000000"/>
          <w:sz w:val="20"/>
          <w:szCs w:val="20"/>
        </w:rPr>
        <w:t>1. საბაზისო მაჩვენებელი - IPD რეზოლუციაზე მიერთებულია 76 ქვეყანა;</w:t>
      </w:r>
    </w:p>
    <w:p w14:paraId="5EEE4170"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t>მიზნობრივი მაჩვენებელი - საერთაშორისო ორგანიზაციებისა და სხვადასხვა ქვეყნის საკანონმდებლო ორგანოების მიერ საქართვლოს მხარდამჭერი რეზოლუციები/განცხადებები/გადაწყვეტილებები</w:t>
      </w:r>
    </w:p>
    <w:p w14:paraId="75515B2C" w14:textId="77777777" w:rsidR="00C8560F" w:rsidRPr="00506B8C" w:rsidRDefault="00C8560F" w:rsidP="00501D95">
      <w:pPr>
        <w:spacing w:after="0"/>
        <w:ind w:left="180"/>
        <w:jc w:val="both"/>
        <w:rPr>
          <w:rFonts w:ascii="Sylfaen" w:eastAsia="Sylfaen" w:hAnsi="Sylfaen" w:cs="Times New Roman"/>
          <w:color w:val="000000"/>
          <w:sz w:val="20"/>
          <w:szCs w:val="20"/>
        </w:rPr>
      </w:pPr>
    </w:p>
    <w:p w14:paraId="4D239FFE"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t>2. საბაზისო მაჩვენებელი - საქართველოს ოკუპირებული ტერიტორიების დამოუკიდებლობა აღიარებული აქვს 4 ქვეყანას;</w:t>
      </w:r>
    </w:p>
    <w:p w14:paraId="6ABDBA99"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t>მიზნობრივი მაჩვენებელი - საქართველოს ოკუპირებული რეგიონების ე.წ. დამოუკიდებლობის აღიარების საფრთხის შემცირება</w:t>
      </w:r>
    </w:p>
    <w:p w14:paraId="0BAC6BEF"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br/>
        <w:t xml:space="preserve">3. საბაზისო მაჩვენებელი - 37 რაუნდი; </w:t>
      </w:r>
    </w:p>
    <w:p w14:paraId="70B555F6"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t>მიზნობრივი მაჩვენებელი - ჟენევის მოლაპარაკებების გამართული რაუნდები</w:t>
      </w:r>
    </w:p>
    <w:p w14:paraId="77AFA9A9" w14:textId="77777777" w:rsidR="00C8560F" w:rsidRPr="00506B8C" w:rsidRDefault="00C8560F" w:rsidP="00501D95">
      <w:pPr>
        <w:spacing w:after="0"/>
        <w:ind w:left="180"/>
        <w:jc w:val="both"/>
        <w:rPr>
          <w:rFonts w:ascii="Sylfaen" w:eastAsia="Sylfaen" w:hAnsi="Sylfaen" w:cs="Times New Roman"/>
          <w:color w:val="000000"/>
          <w:sz w:val="20"/>
          <w:szCs w:val="20"/>
          <w:lang w:val="ka-GE"/>
        </w:rPr>
      </w:pPr>
      <w:r w:rsidRPr="00506B8C">
        <w:rPr>
          <w:rFonts w:ascii="Sylfaen" w:eastAsia="Sylfaen" w:hAnsi="Sylfaen" w:cs="Times New Roman"/>
          <w:color w:val="000000"/>
          <w:sz w:val="20"/>
          <w:szCs w:val="20"/>
          <w:lang w:val="ka-GE"/>
        </w:rPr>
        <w:t xml:space="preserve">მიღწეული მაჩვენებელი - გაიმართა </w:t>
      </w:r>
      <w:r w:rsidRPr="00506B8C">
        <w:rPr>
          <w:rFonts w:ascii="Sylfaen" w:eastAsia="Sylfaen" w:hAnsi="Sylfaen" w:cs="Times New Roman"/>
          <w:color w:val="000000"/>
          <w:sz w:val="20"/>
          <w:szCs w:val="20"/>
        </w:rPr>
        <w:t>ჟენევის მოლაპარაკებების</w:t>
      </w:r>
      <w:r w:rsidRPr="00506B8C">
        <w:rPr>
          <w:rFonts w:ascii="Sylfaen" w:eastAsia="Sylfaen" w:hAnsi="Sylfaen" w:cs="Times New Roman"/>
          <w:color w:val="000000"/>
          <w:sz w:val="20"/>
          <w:szCs w:val="20"/>
          <w:lang w:val="ka-GE"/>
        </w:rPr>
        <w:t xml:space="preserve"> 4 რაუნდი</w:t>
      </w:r>
    </w:p>
    <w:p w14:paraId="290CBCCB"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br/>
        <w:t>4. საბაზისო მაჩვენებელი - 187 ქვეყანა;</w:t>
      </w:r>
    </w:p>
    <w:p w14:paraId="68B39016"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t>მიზნობრივი მაჩვენებელი - ქვეყნების რაოდენობა ვისთანაც დამყარებული გვაქვს დიპლომატიური ურთიერთობები</w:t>
      </w:r>
      <w:r w:rsidRPr="00506B8C">
        <w:rPr>
          <w:rFonts w:ascii="Sylfaen" w:eastAsia="Sylfaen" w:hAnsi="Sylfaen" w:cs="Times New Roman"/>
          <w:color w:val="000000"/>
          <w:sz w:val="20"/>
          <w:szCs w:val="20"/>
        </w:rPr>
        <w:br/>
      </w:r>
    </w:p>
    <w:p w14:paraId="4BAB7BC0"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t>5. საბაზისო მაჩვენებელი - 21 კანდიდატი;</w:t>
      </w:r>
    </w:p>
    <w:p w14:paraId="0CB753D6"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lastRenderedPageBreak/>
        <w:t>მიზნობრივი მაჩვენებელი - ევროკავშირის კრიზისული სიტუაციების მართვის ოპერაციებში შერჩეული ქართველი კანდიდატების მონაწილეობა</w:t>
      </w:r>
    </w:p>
    <w:p w14:paraId="7017FF79" w14:textId="77777777" w:rsidR="00C8560F" w:rsidRPr="00506B8C" w:rsidRDefault="00C8560F" w:rsidP="00501D95">
      <w:pPr>
        <w:spacing w:after="0"/>
        <w:ind w:left="180"/>
        <w:jc w:val="both"/>
        <w:rPr>
          <w:rFonts w:ascii="Sylfaen" w:eastAsia="Sylfaen" w:hAnsi="Sylfaen" w:cs="Times New Roman"/>
          <w:color w:val="000000"/>
          <w:sz w:val="20"/>
          <w:szCs w:val="20"/>
        </w:rPr>
      </w:pPr>
    </w:p>
    <w:p w14:paraId="63B0B0C7"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t>6. მიზნობრივი მაჩვენებელი - ევროკავშირთან პოლიტიკური დიალოგის გაღრმავება</w:t>
      </w:r>
    </w:p>
    <w:p w14:paraId="0C7AAAD2" w14:textId="77777777" w:rsidR="00C8560F" w:rsidRPr="00506B8C" w:rsidRDefault="00C8560F" w:rsidP="00501D95">
      <w:pPr>
        <w:spacing w:after="0"/>
        <w:ind w:left="180"/>
        <w:jc w:val="both"/>
        <w:rPr>
          <w:rFonts w:ascii="Sylfaen" w:eastAsia="Sylfaen" w:hAnsi="Sylfaen" w:cs="Times New Roman"/>
          <w:color w:val="000000"/>
          <w:sz w:val="20"/>
          <w:szCs w:val="20"/>
        </w:rPr>
      </w:pPr>
    </w:p>
    <w:p w14:paraId="58F7FCAD"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t>7. მიზნობრივი მაჩვენებელი - ჩრდილოატლანტიკური ალიანსის წევრი ქვეყნების მიერ წლიური ეროვნული პროგრამის დადებითი შეფასება; საქართველოს NATO-ში ინტეგრაციის მხარდამჭერი ქვეყნების რაოდენობის გაზრდა</w:t>
      </w:r>
    </w:p>
    <w:p w14:paraId="3CA55024" w14:textId="77777777" w:rsidR="00C8560F" w:rsidRPr="00506B8C" w:rsidRDefault="00C8560F" w:rsidP="00501D95">
      <w:pPr>
        <w:spacing w:after="0"/>
        <w:ind w:left="180"/>
        <w:jc w:val="both"/>
        <w:rPr>
          <w:rFonts w:ascii="Sylfaen" w:eastAsia="Sylfaen" w:hAnsi="Sylfaen" w:cs="Times New Roman"/>
          <w:color w:val="000000"/>
          <w:sz w:val="20"/>
          <w:szCs w:val="20"/>
        </w:rPr>
      </w:pPr>
    </w:p>
    <w:p w14:paraId="2D004002"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t>8. მიზნობრივი მაჩვენებელი - აშშ-ის ადმინისტრაციისა და კონგრესის მიერ საქართველოს მხარდაჭერისა და დახმარების ზრდა. აგრეთვე, საქართველოს მხარდამჭერი რეზოლუციებისა და განცხადებების მიღება; საქართველოს ევროპულ და ევროატლანტიკურ სტრუქტურებში ინტეგრაციის პროცესის მხარდაჭერა; აშშ-სთან სტრატეგიული პარტნიორობის ქარტიით გათვალისწინებული პრიორიტეტების ორმხრივ ხელშეკრულებებში ასახვა და მათი იმპლემენტაცია; აშშ-ის საკანონმდებლო და აღმასრულებელი ხელისუფლების წარმომადგენლებთან თანამშრომლობის ინტენსიფიკაცია; სამომალოდ საქართველოსა და აშშ-ს შორის თავისუფალი ვაჭრობის შესახებ შეთანხმების გაფორმების შესაძლებლობა</w:t>
      </w:r>
      <w:r w:rsidRPr="00506B8C">
        <w:rPr>
          <w:rFonts w:ascii="Sylfaen" w:eastAsia="Sylfaen" w:hAnsi="Sylfaen" w:cs="Times New Roman"/>
          <w:color w:val="000000"/>
          <w:sz w:val="20"/>
          <w:szCs w:val="20"/>
        </w:rPr>
        <w:br/>
      </w:r>
    </w:p>
    <w:p w14:paraId="7DA458C6"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t>9. მიზნობრივი მაჩვენებელი - საქართველოსთან დიპლომატიური ურთიერთობების მქონე ქვეყნების რაოდენობა</w:t>
      </w:r>
      <w:r w:rsidRPr="00506B8C">
        <w:rPr>
          <w:rFonts w:ascii="Sylfaen" w:eastAsia="Sylfaen" w:hAnsi="Sylfaen" w:cs="Times New Roman"/>
          <w:color w:val="000000"/>
          <w:sz w:val="20"/>
          <w:szCs w:val="20"/>
        </w:rPr>
        <w:br/>
      </w:r>
    </w:p>
    <w:p w14:paraId="24EEB225"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t>10. საბაზისო მაჩვენებელი - 2016 წელი: 58 ხელშეკრულება;</w:t>
      </w:r>
    </w:p>
    <w:p w14:paraId="743505FD"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t>მიზნობრივი მაჩვენებელი - სხვადასხვა სახელმწიფოებთან გაფორმებული ხელშეკრულებები</w:t>
      </w:r>
    </w:p>
    <w:p w14:paraId="31339EDE" w14:textId="77777777" w:rsidR="00C8560F" w:rsidRPr="00506B8C" w:rsidRDefault="00C8560F" w:rsidP="00501D95">
      <w:pPr>
        <w:spacing w:after="0"/>
        <w:ind w:left="180"/>
        <w:jc w:val="both"/>
        <w:rPr>
          <w:rFonts w:ascii="Sylfaen" w:eastAsia="Sylfaen" w:hAnsi="Sylfaen" w:cs="Times New Roman"/>
          <w:color w:val="000000"/>
          <w:sz w:val="20"/>
          <w:szCs w:val="20"/>
        </w:rPr>
      </w:pPr>
    </w:p>
    <w:p w14:paraId="24626A1D"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t xml:space="preserve">11. საბაზისო მაჩვენებელი - 72 მისია; </w:t>
      </w:r>
    </w:p>
    <w:p w14:paraId="6E8DAE9A"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t>მიზნობრივი მაჩვენებელი - საზღვარგარეთ საქართველოს დიპლომატიური წარმომადგენლობების და გადაფარვის ქვეყნების რაოდენობა</w:t>
      </w:r>
    </w:p>
    <w:p w14:paraId="4C704281"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br/>
        <w:t>12. მიზნობრივი მაჩვენებელი - საერთაშორისო ორგანიზაციების არჩევით სტრუქტურებში საქართველოს კანდიდატურების რაოდენობა</w:t>
      </w:r>
    </w:p>
    <w:p w14:paraId="09B432BF" w14:textId="77777777" w:rsidR="00C8560F" w:rsidRPr="00506B8C" w:rsidRDefault="00C8560F" w:rsidP="00501D95">
      <w:pPr>
        <w:spacing w:after="0"/>
        <w:ind w:left="180"/>
        <w:jc w:val="both"/>
        <w:rPr>
          <w:rFonts w:ascii="Sylfaen" w:eastAsia="Sylfaen" w:hAnsi="Sylfaen" w:cs="Times New Roman"/>
          <w:color w:val="000000"/>
          <w:sz w:val="20"/>
          <w:szCs w:val="20"/>
        </w:rPr>
      </w:pPr>
    </w:p>
    <w:p w14:paraId="610B81BB"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t>13. მიზნობრივი მაჩვენებელი - საზღვარგარეთ საქართველოს დიპლომატიური წარმომადგენლობების მიერ საქართველოს საინვესტიციო და ტურისტული პოტენციალის წარმოსაჩენად განხორციელებული ღონისძიებები - პრეზენტაციები, გამოფენები, ფორუმები, ბიზნეს-დელეგაციების ვიზიტები, თანამშრომლობით დაინტერესებული კომპანიების წინადადებები, მედია-კამპანიები; ორმხრივი ეკონომიკური თანამშრომლობის კომისიების სხდომების ოქმის შესრულება</w:t>
      </w:r>
    </w:p>
    <w:p w14:paraId="117CD38E" w14:textId="77777777" w:rsidR="00C8560F" w:rsidRPr="00506B8C" w:rsidRDefault="00C8560F" w:rsidP="00501D95">
      <w:pPr>
        <w:spacing w:after="0"/>
        <w:ind w:left="180"/>
        <w:jc w:val="both"/>
        <w:rPr>
          <w:rFonts w:ascii="Sylfaen" w:eastAsia="Sylfaen" w:hAnsi="Sylfaen" w:cs="Times New Roman"/>
          <w:color w:val="000000"/>
          <w:sz w:val="20"/>
          <w:szCs w:val="20"/>
        </w:rPr>
      </w:pPr>
    </w:p>
    <w:p w14:paraId="7CCCA248" w14:textId="77777777" w:rsidR="00C8560F" w:rsidRPr="00506B8C" w:rsidRDefault="00C8560F" w:rsidP="00501D95">
      <w:pPr>
        <w:spacing w:after="0"/>
        <w:ind w:left="180"/>
        <w:jc w:val="both"/>
        <w:rPr>
          <w:rFonts w:ascii="Sylfaen" w:eastAsia="Sylfaen" w:hAnsi="Sylfaen" w:cs="Times New Roman"/>
          <w:color w:val="000000"/>
          <w:sz w:val="20"/>
          <w:szCs w:val="20"/>
        </w:rPr>
      </w:pPr>
      <w:r w:rsidRPr="00506B8C">
        <w:rPr>
          <w:rFonts w:ascii="Sylfaen" w:eastAsia="Sylfaen" w:hAnsi="Sylfaen" w:cs="Times New Roman"/>
          <w:color w:val="000000"/>
          <w:sz w:val="20"/>
          <w:szCs w:val="20"/>
        </w:rPr>
        <w:t>14. მიზნობრივი მაჩვენებელი - საქართველოს დიპლომატიური წარმომადგენლობების მიერ, სამინისტროს ხელშეწყობით განხორციელებული კულტურული პროექტები, მათ შორის ქართული კულტრული მემკვიდრეობის ძეგლების დაცვის მიმართულებით;იუნესკოს ფარგლებში დაგეგმილი ღონისძიებები და იუნესკოს მმართველ და დამხმარე ორგანოებში მონაწილეობა; ოკუპირებულ ტერიტორიებზე კულტურული მემკვიდრეობის დაცვის საკითხებთან დაკავშირებით გადადგმული ნაბიჯები</w:t>
      </w:r>
      <w:r w:rsidRPr="00506B8C">
        <w:rPr>
          <w:rFonts w:ascii="Sylfaen" w:eastAsia="Sylfaen" w:hAnsi="Sylfaen" w:cs="Times New Roman"/>
          <w:color w:val="000000"/>
          <w:sz w:val="20"/>
          <w:szCs w:val="20"/>
        </w:rPr>
        <w:br/>
      </w:r>
    </w:p>
    <w:p w14:paraId="517AB118" w14:textId="77777777" w:rsidR="00C8560F" w:rsidRPr="00506B8C" w:rsidRDefault="00C8560F" w:rsidP="00501D95">
      <w:pPr>
        <w:ind w:left="180"/>
        <w:jc w:val="both"/>
        <w:rPr>
          <w:lang w:val="ka-GE"/>
        </w:rPr>
      </w:pPr>
      <w:r w:rsidRPr="00506B8C">
        <w:rPr>
          <w:rFonts w:ascii="Sylfaen" w:eastAsia="Sylfaen" w:hAnsi="Sylfaen" w:cs="Times New Roman"/>
          <w:color w:val="000000"/>
          <w:sz w:val="20"/>
          <w:szCs w:val="20"/>
        </w:rPr>
        <w:lastRenderedPageBreak/>
        <w:t>15. მიზნობრივი მაჩვენებელი - საკონსულო სამსახურების მიერ მოქალაქეებისათვის საკონსულო მომსახურება და, ასევე, კრიზისულ ან გადაუდებელ სიტუაციებში გაწეული დახმარების ეფექტიანობის ზრდა; საქართველოს მოქალაქეთათვის საკონსულო მომსახურების ხელმისაწვდომობის ზრდა; საქართველოს მოქალაქეების უცხოეთში ლეგალურად მოგზაურობისა და ყოფნის შესაძლებლობის ზრდა</w:t>
      </w:r>
    </w:p>
    <w:p w14:paraId="6AE8D92E" w14:textId="77777777" w:rsidR="00C8560F" w:rsidRPr="00506B8C" w:rsidRDefault="00C8560F" w:rsidP="008C08DB">
      <w:pPr>
        <w:pStyle w:val="abzacixml"/>
      </w:pPr>
      <w:r w:rsidRPr="00506B8C">
        <w:t>9.1.2 საერთაშორისო ორგანიზაციებში არსებული ფინანსური ვალდებულებების უზრუნველყოფა (პროგრამული კოდი 28 01 02)</w:t>
      </w:r>
    </w:p>
    <w:p w14:paraId="01E0B665" w14:textId="77777777" w:rsidR="00C8560F" w:rsidRPr="00506B8C" w:rsidRDefault="00C8560F" w:rsidP="008C08DB">
      <w:pPr>
        <w:pStyle w:val="abzacixml"/>
      </w:pPr>
    </w:p>
    <w:p w14:paraId="24C1FDC3" w14:textId="77777777" w:rsidR="00C8560F" w:rsidRPr="00506B8C" w:rsidRDefault="00C8560F" w:rsidP="008C08DB">
      <w:pPr>
        <w:pStyle w:val="abzacixml"/>
      </w:pPr>
      <w:r w:rsidRPr="00506B8C">
        <w:t>პროგრამის განმახორციელებელი:</w:t>
      </w:r>
    </w:p>
    <w:p w14:paraId="4130D6BE" w14:textId="77777777" w:rsidR="00C8560F" w:rsidRPr="00506B8C" w:rsidRDefault="00C8560F" w:rsidP="008C08DB">
      <w:pPr>
        <w:pStyle w:val="abzacixml"/>
        <w:numPr>
          <w:ilvl w:val="0"/>
          <w:numId w:val="18"/>
        </w:numPr>
      </w:pPr>
      <w:r w:rsidRPr="00506B8C">
        <w:t>საქართველოს საგარეო საქმეთა სამინისტრო</w:t>
      </w:r>
    </w:p>
    <w:p w14:paraId="09AB0AA6" w14:textId="77777777" w:rsidR="00C8560F" w:rsidRPr="00506B8C" w:rsidRDefault="00C8560F" w:rsidP="008C08DB">
      <w:pPr>
        <w:pStyle w:val="abzacixml"/>
      </w:pPr>
    </w:p>
    <w:p w14:paraId="01C42AB2" w14:textId="77777777" w:rsidR="00C8560F" w:rsidRPr="00506B8C" w:rsidRDefault="00C8560F" w:rsidP="00501D95">
      <w:pPr>
        <w:tabs>
          <w:tab w:val="left" w:pos="10440"/>
        </w:tabs>
        <w:spacing w:after="0" w:line="240" w:lineRule="auto"/>
        <w:ind w:left="180"/>
        <w:jc w:val="both"/>
        <w:rPr>
          <w:rFonts w:ascii="Sylfaen" w:eastAsia="Times New Roman" w:hAnsi="Sylfaen" w:cs="Sylfaen"/>
        </w:rPr>
      </w:pPr>
    </w:p>
    <w:p w14:paraId="5DA69E78" w14:textId="77777777" w:rsidR="00C8560F" w:rsidRPr="00506B8C" w:rsidRDefault="00C8560F" w:rsidP="00501D95">
      <w:pPr>
        <w:tabs>
          <w:tab w:val="left" w:pos="10440"/>
        </w:tabs>
        <w:spacing w:after="0" w:line="240" w:lineRule="auto"/>
        <w:ind w:left="180"/>
        <w:jc w:val="both"/>
        <w:rPr>
          <w:rFonts w:ascii="Sylfaen" w:eastAsia="Times New Roman" w:hAnsi="Sylfaen" w:cs="Sylfaen"/>
        </w:rPr>
      </w:pPr>
    </w:p>
    <w:p w14:paraId="5C1A3716" w14:textId="77777777" w:rsidR="00C8560F" w:rsidRPr="00506B8C" w:rsidRDefault="00C8560F" w:rsidP="00501D95">
      <w:pPr>
        <w:tabs>
          <w:tab w:val="left" w:pos="10440"/>
        </w:tabs>
        <w:spacing w:after="0" w:line="240" w:lineRule="auto"/>
        <w:ind w:left="180"/>
        <w:jc w:val="both"/>
        <w:rPr>
          <w:rFonts w:ascii="Sylfaen" w:eastAsia="Times New Roman" w:hAnsi="Sylfaen" w:cs="Sylfaen"/>
        </w:rPr>
      </w:pPr>
    </w:p>
    <w:p w14:paraId="74C0417F" w14:textId="77777777" w:rsidR="00C8560F" w:rsidRPr="00506B8C" w:rsidRDefault="00C8560F" w:rsidP="00501D95">
      <w:pPr>
        <w:spacing w:after="0" w:line="240" w:lineRule="auto"/>
        <w:ind w:left="180"/>
        <w:rPr>
          <w:rFonts w:ascii="Times New Roman" w:eastAsia="Times New Roman" w:hAnsi="Times New Roman" w:cs="Times New Roman"/>
        </w:rPr>
      </w:pPr>
      <w:r w:rsidRPr="00506B8C">
        <w:rPr>
          <w:rFonts w:ascii="Sylfaen" w:eastAsia="Times New Roman" w:hAnsi="Sylfaen" w:cs="Sylfaen"/>
          <w:bCs/>
        </w:rPr>
        <w:t>დაგეგმილი</w:t>
      </w:r>
      <w:r w:rsidRPr="00506B8C">
        <w:rPr>
          <w:rFonts w:ascii="Times New Roman" w:eastAsia="Times New Roman" w:hAnsi="Times New Roman" w:cs="Times New Roman"/>
          <w:bCs/>
        </w:rPr>
        <w:t xml:space="preserve"> </w:t>
      </w:r>
      <w:r w:rsidRPr="00506B8C">
        <w:rPr>
          <w:rFonts w:ascii="Sylfaen" w:eastAsia="Times New Roman" w:hAnsi="Sylfaen" w:cs="Sylfaen"/>
          <w:bCs/>
        </w:rPr>
        <w:t>შუალედური</w:t>
      </w:r>
      <w:r w:rsidRPr="00506B8C">
        <w:rPr>
          <w:rFonts w:ascii="Times New Roman" w:eastAsia="Times New Roman" w:hAnsi="Times New Roman" w:cs="Times New Roman"/>
          <w:bCs/>
        </w:rPr>
        <w:t xml:space="preserve"> </w:t>
      </w:r>
      <w:r w:rsidRPr="00506B8C">
        <w:rPr>
          <w:rFonts w:ascii="Sylfaen" w:eastAsia="Times New Roman" w:hAnsi="Sylfaen" w:cs="Sylfaen"/>
          <w:bCs/>
        </w:rPr>
        <w:t>შედეგები</w:t>
      </w:r>
      <w:r w:rsidRPr="00506B8C">
        <w:rPr>
          <w:rFonts w:ascii="Times New Roman" w:eastAsia="Times New Roman" w:hAnsi="Times New Roman" w:cs="Times New Roman"/>
          <w:bCs/>
        </w:rPr>
        <w:t xml:space="preserve"> </w:t>
      </w:r>
    </w:p>
    <w:p w14:paraId="0E9DA4AB"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hAnsi="Sylfaen" w:cs="Sylfaen"/>
          <w:bCs/>
          <w:iCs/>
          <w:lang w:val="ka-GE"/>
        </w:rPr>
      </w:pPr>
      <w:r w:rsidRPr="00506B8C">
        <w:rPr>
          <w:rFonts w:ascii="Sylfaen" w:hAnsi="Sylfaen" w:cs="Sylfaen"/>
          <w:bCs/>
          <w:iCs/>
          <w:lang w:val="ka-GE"/>
        </w:rPr>
        <w:t xml:space="preserve">საქართველოს იმიჯის გაუმჯობესება საერთაშორისო არენაზე; </w:t>
      </w:r>
    </w:p>
    <w:p w14:paraId="50C2ED97"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hAnsi="Sylfaen" w:cs="Sylfaen"/>
          <w:bCs/>
          <w:iCs/>
          <w:lang w:val="ka-GE"/>
        </w:rPr>
      </w:pPr>
      <w:r w:rsidRPr="00506B8C">
        <w:rPr>
          <w:rFonts w:ascii="Sylfaen" w:hAnsi="Sylfaen" w:cs="Sylfaen"/>
          <w:bCs/>
          <w:iCs/>
          <w:lang w:val="ka-GE"/>
        </w:rPr>
        <w:t>პოლიტიკური და ეკონომიკური მხარდაჭერის მიღება.</w:t>
      </w:r>
    </w:p>
    <w:p w14:paraId="61219FE8" w14:textId="77777777" w:rsidR="00C8560F" w:rsidRPr="00506B8C" w:rsidRDefault="00C8560F" w:rsidP="00501D95">
      <w:pPr>
        <w:widowControl w:val="0"/>
        <w:autoSpaceDE w:val="0"/>
        <w:autoSpaceDN w:val="0"/>
        <w:adjustRightInd w:val="0"/>
        <w:spacing w:after="0" w:line="240" w:lineRule="auto"/>
        <w:ind w:left="180"/>
        <w:jc w:val="both"/>
        <w:rPr>
          <w:rFonts w:ascii="Sylfaen" w:hAnsi="Sylfaen" w:cs="Sylfaen"/>
          <w:bCs/>
          <w:iCs/>
          <w:lang w:val="ka-GE"/>
        </w:rPr>
      </w:pPr>
    </w:p>
    <w:p w14:paraId="62007041" w14:textId="77777777" w:rsidR="00C8560F" w:rsidRPr="00506B8C" w:rsidRDefault="00C8560F" w:rsidP="00501D95">
      <w:pPr>
        <w:widowControl w:val="0"/>
        <w:autoSpaceDE w:val="0"/>
        <w:autoSpaceDN w:val="0"/>
        <w:adjustRightInd w:val="0"/>
        <w:spacing w:after="0" w:line="240" w:lineRule="auto"/>
        <w:ind w:left="180"/>
        <w:jc w:val="both"/>
        <w:rPr>
          <w:rFonts w:ascii="Sylfaen" w:hAnsi="Sylfaen" w:cs="Sylfaen"/>
          <w:bCs/>
          <w:iCs/>
          <w:lang w:val="ka-GE"/>
        </w:rPr>
      </w:pPr>
    </w:p>
    <w:p w14:paraId="45DF59CF" w14:textId="77777777" w:rsidR="00C8560F" w:rsidRPr="00506B8C" w:rsidRDefault="00C8560F" w:rsidP="00501D95">
      <w:pPr>
        <w:spacing w:after="0" w:line="240" w:lineRule="auto"/>
        <w:ind w:left="180"/>
        <w:rPr>
          <w:rFonts w:ascii="Sylfaen" w:eastAsia="Times New Roman" w:hAnsi="Sylfaen" w:cs="Sylfaen"/>
          <w:bCs/>
        </w:rPr>
      </w:pPr>
      <w:r w:rsidRPr="00506B8C">
        <w:rPr>
          <w:rFonts w:ascii="Sylfaen" w:eastAsia="Times New Roman" w:hAnsi="Sylfaen" w:cs="Sylfaen"/>
          <w:bCs/>
        </w:rPr>
        <w:t xml:space="preserve">მიღწეული შუალედური შედეგები </w:t>
      </w:r>
    </w:p>
    <w:p w14:paraId="24853F21"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hAnsi="Sylfaen" w:cs="Sylfaen"/>
          <w:bCs/>
          <w:iCs/>
          <w:lang w:val="ka-GE"/>
        </w:rPr>
      </w:pPr>
      <w:r w:rsidRPr="00506B8C">
        <w:rPr>
          <w:rFonts w:ascii="Sylfaen" w:hAnsi="Sylfaen" w:cs="Sylfaen"/>
          <w:bCs/>
          <w:iCs/>
          <w:lang w:val="ka-GE"/>
        </w:rPr>
        <w:t>საქართველოს არ გააჩნია ყოველწლიური შენატანის დავალიანება საერთაშორისო ორგანიზაციებში, ასევე, საერთაშორისო ორგანიზაციების ფარგლებში არსებულ ფონდებსა და სამშვიდობო მისიებში.</w:t>
      </w:r>
    </w:p>
    <w:p w14:paraId="26D3A22B" w14:textId="77777777" w:rsidR="00C8560F" w:rsidRPr="00506B8C" w:rsidRDefault="00C8560F" w:rsidP="00501D95">
      <w:pPr>
        <w:widowControl w:val="0"/>
        <w:autoSpaceDE w:val="0"/>
        <w:autoSpaceDN w:val="0"/>
        <w:adjustRightInd w:val="0"/>
        <w:spacing w:after="0" w:line="240" w:lineRule="auto"/>
        <w:ind w:left="180"/>
        <w:jc w:val="both"/>
        <w:rPr>
          <w:rFonts w:ascii="Sylfaen" w:hAnsi="Sylfaen" w:cs="Sylfaen"/>
          <w:bCs/>
          <w:iCs/>
          <w:lang w:val="ka-GE"/>
        </w:rPr>
      </w:pPr>
    </w:p>
    <w:p w14:paraId="2001028C"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sz w:val="20"/>
          <w:szCs w:val="20"/>
        </w:rPr>
      </w:pPr>
    </w:p>
    <w:p w14:paraId="61CB6DCE" w14:textId="77777777" w:rsidR="00C8560F" w:rsidRPr="00506B8C" w:rsidRDefault="00C8560F" w:rsidP="008C08DB">
      <w:pPr>
        <w:pStyle w:val="abzacixml"/>
      </w:pPr>
      <w:r w:rsidRPr="00506B8C">
        <w:t>დაგეგმილი და მიღწეული საბოლოო შედეგის შეფასების ინდიკატორი</w:t>
      </w:r>
    </w:p>
    <w:p w14:paraId="54405379"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sz w:val="20"/>
          <w:szCs w:val="20"/>
        </w:rPr>
      </w:pPr>
    </w:p>
    <w:p w14:paraId="42CF286A" w14:textId="77777777" w:rsidR="00C8560F" w:rsidRPr="00506B8C" w:rsidRDefault="00C8560F" w:rsidP="00501D95">
      <w:pPr>
        <w:widowControl w:val="0"/>
        <w:autoSpaceDE w:val="0"/>
        <w:autoSpaceDN w:val="0"/>
        <w:adjustRightInd w:val="0"/>
        <w:spacing w:after="0" w:line="240" w:lineRule="auto"/>
        <w:ind w:left="180"/>
        <w:jc w:val="both"/>
        <w:rPr>
          <w:rFonts w:ascii="Sylfaen" w:hAnsi="Sylfaen" w:cs="Sylfaen"/>
          <w:bCs/>
          <w:iCs/>
          <w:lang w:val="ka-GE"/>
        </w:rPr>
      </w:pPr>
      <w:r w:rsidRPr="00506B8C">
        <w:rPr>
          <w:rFonts w:ascii="Sylfaen" w:eastAsia="Sylfaen" w:hAnsi="Sylfaen" w:cs="Times New Roman"/>
          <w:color w:val="000000"/>
          <w:sz w:val="20"/>
          <w:szCs w:val="20"/>
        </w:rPr>
        <w:br/>
      </w:r>
      <w:r w:rsidRPr="00506B8C">
        <w:rPr>
          <w:rFonts w:ascii="Sylfaen" w:hAnsi="Sylfaen" w:cs="Sylfaen"/>
          <w:bCs/>
          <w:iCs/>
          <w:lang w:val="ka-GE"/>
        </w:rPr>
        <w:t>1. მიზნობრივი მაჩვენებელი - საერთაშორისო ორგანიზაციებში საქართველოს ფინანსური თუ სხვა ტიპის ვალდებულებების შესრულება.</w:t>
      </w:r>
    </w:p>
    <w:p w14:paraId="204E5416" w14:textId="77777777" w:rsidR="00C8560F" w:rsidRPr="00506B8C" w:rsidRDefault="00C8560F" w:rsidP="00501D95">
      <w:pPr>
        <w:widowControl w:val="0"/>
        <w:autoSpaceDE w:val="0"/>
        <w:autoSpaceDN w:val="0"/>
        <w:adjustRightInd w:val="0"/>
        <w:spacing w:after="0" w:line="240" w:lineRule="auto"/>
        <w:ind w:left="180"/>
        <w:jc w:val="both"/>
        <w:rPr>
          <w:rFonts w:ascii="Sylfaen" w:hAnsi="Sylfaen" w:cs="Sylfaen"/>
          <w:bCs/>
          <w:iCs/>
          <w:lang w:val="ka-GE"/>
        </w:rPr>
      </w:pPr>
      <w:r w:rsidRPr="00506B8C">
        <w:rPr>
          <w:rFonts w:ascii="Sylfaen" w:hAnsi="Sylfaen" w:cs="Sylfaen"/>
          <w:bCs/>
          <w:iCs/>
          <w:lang w:val="ka-GE"/>
        </w:rPr>
        <w:t>მიღწეული მაჩვენებელი - საერთაშორისო ორგანიზაციებში საქართველოს მიერ ფინანსური თუ სხვა ტიპის ვალდებულებები შესრულებულია.</w:t>
      </w:r>
    </w:p>
    <w:p w14:paraId="77FC80D8" w14:textId="77777777" w:rsidR="00C8560F" w:rsidRPr="00506B8C" w:rsidRDefault="00C8560F" w:rsidP="00501D95">
      <w:pPr>
        <w:widowControl w:val="0"/>
        <w:autoSpaceDE w:val="0"/>
        <w:autoSpaceDN w:val="0"/>
        <w:adjustRightInd w:val="0"/>
        <w:spacing w:after="0" w:line="240" w:lineRule="auto"/>
        <w:ind w:left="180"/>
        <w:jc w:val="both"/>
        <w:rPr>
          <w:rFonts w:ascii="Sylfaen" w:hAnsi="Sylfaen" w:cs="Sylfaen"/>
          <w:bCs/>
          <w:iCs/>
          <w:lang w:val="ka-GE"/>
        </w:rPr>
      </w:pPr>
      <w:r w:rsidRPr="00506B8C">
        <w:rPr>
          <w:rFonts w:ascii="Sylfaen" w:eastAsia="Sylfaen" w:hAnsi="Sylfaen" w:cs="Times New Roman"/>
          <w:color w:val="000000"/>
          <w:sz w:val="20"/>
          <w:szCs w:val="20"/>
        </w:rPr>
        <w:br/>
      </w:r>
      <w:r w:rsidRPr="00506B8C">
        <w:rPr>
          <w:rFonts w:ascii="Sylfaen" w:hAnsi="Sylfaen" w:cs="Sylfaen"/>
          <w:bCs/>
          <w:iCs/>
          <w:lang w:val="ka-GE"/>
        </w:rPr>
        <w:t>2. მიზნობრივი მაჩვენებელი - საერთაშორისო ორგანიზაციების ეგიდით, საქართველოში განხორციელებული პროექტები.</w:t>
      </w:r>
    </w:p>
    <w:p w14:paraId="2CE7C8CB" w14:textId="77777777" w:rsidR="00C8560F" w:rsidRPr="00506B8C" w:rsidRDefault="00C8560F" w:rsidP="00501D95">
      <w:pPr>
        <w:widowControl w:val="0"/>
        <w:autoSpaceDE w:val="0"/>
        <w:autoSpaceDN w:val="0"/>
        <w:adjustRightInd w:val="0"/>
        <w:spacing w:after="0" w:line="240" w:lineRule="auto"/>
        <w:ind w:left="180"/>
        <w:jc w:val="both"/>
        <w:rPr>
          <w:rFonts w:ascii="Sylfaen" w:hAnsi="Sylfaen" w:cs="Sylfaen"/>
          <w:bCs/>
          <w:iCs/>
          <w:color w:val="FF0000"/>
          <w:lang w:val="ka-GE"/>
        </w:rPr>
      </w:pPr>
    </w:p>
    <w:p w14:paraId="530EE3FE" w14:textId="77777777" w:rsidR="00C8560F" w:rsidRPr="00506B8C" w:rsidRDefault="00C8560F" w:rsidP="00501D95">
      <w:pPr>
        <w:widowControl w:val="0"/>
        <w:autoSpaceDE w:val="0"/>
        <w:autoSpaceDN w:val="0"/>
        <w:adjustRightInd w:val="0"/>
        <w:spacing w:after="0" w:line="240" w:lineRule="auto"/>
        <w:ind w:left="180"/>
        <w:jc w:val="both"/>
        <w:rPr>
          <w:rFonts w:ascii="Sylfaen" w:hAnsi="Sylfaen" w:cs="Sylfaen"/>
          <w:bCs/>
          <w:iCs/>
          <w:color w:val="FF0000"/>
          <w:lang w:val="ka-GE"/>
        </w:rPr>
      </w:pPr>
    </w:p>
    <w:p w14:paraId="7D4D75B7" w14:textId="77777777" w:rsidR="00C8560F" w:rsidRPr="00506B8C" w:rsidRDefault="00C8560F" w:rsidP="00501D95">
      <w:pPr>
        <w:widowControl w:val="0"/>
        <w:autoSpaceDE w:val="0"/>
        <w:autoSpaceDN w:val="0"/>
        <w:adjustRightInd w:val="0"/>
        <w:spacing w:after="0" w:line="240" w:lineRule="auto"/>
        <w:ind w:left="180"/>
        <w:jc w:val="both"/>
        <w:rPr>
          <w:rFonts w:ascii="Sylfaen" w:hAnsi="Sylfaen" w:cs="Sylfaen"/>
          <w:bCs/>
          <w:iCs/>
          <w:color w:val="FF0000"/>
          <w:lang w:val="ka-GE"/>
        </w:rPr>
      </w:pPr>
    </w:p>
    <w:p w14:paraId="1FA9E3A5" w14:textId="77777777" w:rsidR="00C8560F" w:rsidRPr="00506B8C" w:rsidRDefault="00C8560F" w:rsidP="008C08DB">
      <w:pPr>
        <w:pStyle w:val="abzacixml"/>
      </w:pPr>
      <w:r w:rsidRPr="00506B8C">
        <w:t>9.1.3 საერთაშორისო ხელშეკრულებებისა და სხვა დოკუმენტების თარგმნა და დამოწმება (პროგრამული კოდი 28 01 03)</w:t>
      </w:r>
    </w:p>
    <w:p w14:paraId="538EF5A6" w14:textId="77777777" w:rsidR="00C8560F" w:rsidRPr="00506B8C" w:rsidRDefault="00C8560F" w:rsidP="008C08DB">
      <w:pPr>
        <w:pStyle w:val="abzacixml"/>
      </w:pPr>
    </w:p>
    <w:p w14:paraId="2E72D0CD" w14:textId="77777777" w:rsidR="00C8560F" w:rsidRPr="00506B8C" w:rsidRDefault="00C8560F" w:rsidP="008C08DB">
      <w:pPr>
        <w:pStyle w:val="abzacixml"/>
      </w:pPr>
      <w:r w:rsidRPr="00506B8C">
        <w:t>პროგრამის განმახორციელებელი:</w:t>
      </w:r>
    </w:p>
    <w:p w14:paraId="05C106BE" w14:textId="77777777" w:rsidR="00C8560F" w:rsidRPr="00506B8C" w:rsidRDefault="00C8560F" w:rsidP="008C08DB">
      <w:pPr>
        <w:pStyle w:val="abzacixml"/>
        <w:numPr>
          <w:ilvl w:val="0"/>
          <w:numId w:val="18"/>
        </w:numPr>
      </w:pPr>
      <w:r w:rsidRPr="00506B8C">
        <w:t xml:space="preserve"> სსიპ - საქართველოს საერთაშორისო ხელშეკრულებების თარგმნის ბიურო</w:t>
      </w:r>
    </w:p>
    <w:p w14:paraId="15BB4B80" w14:textId="77777777" w:rsidR="00C8560F" w:rsidRPr="00506B8C" w:rsidRDefault="00C8560F" w:rsidP="00501D95">
      <w:pPr>
        <w:spacing w:after="0" w:line="240" w:lineRule="auto"/>
        <w:ind w:left="180"/>
        <w:rPr>
          <w:rFonts w:ascii="Times New Roman" w:eastAsia="Times New Roman" w:hAnsi="Times New Roman" w:cs="Times New Roman"/>
        </w:rPr>
      </w:pPr>
      <w:r w:rsidRPr="00506B8C">
        <w:rPr>
          <w:rFonts w:ascii="Sylfaen" w:eastAsia="Times New Roman" w:hAnsi="Sylfaen" w:cs="Sylfaen"/>
          <w:bCs/>
        </w:rPr>
        <w:lastRenderedPageBreak/>
        <w:t>დაგეგმილი</w:t>
      </w:r>
      <w:r w:rsidRPr="00506B8C">
        <w:rPr>
          <w:rFonts w:ascii="Times New Roman" w:eastAsia="Times New Roman" w:hAnsi="Times New Roman" w:cs="Times New Roman"/>
          <w:bCs/>
        </w:rPr>
        <w:t xml:space="preserve"> </w:t>
      </w:r>
      <w:r w:rsidRPr="00506B8C">
        <w:rPr>
          <w:rFonts w:ascii="Sylfaen" w:eastAsia="Times New Roman" w:hAnsi="Sylfaen" w:cs="Sylfaen"/>
          <w:bCs/>
        </w:rPr>
        <w:t>შუალედური</w:t>
      </w:r>
      <w:r w:rsidRPr="00506B8C">
        <w:rPr>
          <w:rFonts w:ascii="Times New Roman" w:eastAsia="Times New Roman" w:hAnsi="Times New Roman" w:cs="Times New Roman"/>
          <w:bCs/>
        </w:rPr>
        <w:t xml:space="preserve"> </w:t>
      </w:r>
      <w:r w:rsidRPr="00506B8C">
        <w:rPr>
          <w:rFonts w:ascii="Sylfaen" w:eastAsia="Times New Roman" w:hAnsi="Sylfaen" w:cs="Sylfaen"/>
          <w:bCs/>
        </w:rPr>
        <w:t>შედეგები</w:t>
      </w:r>
      <w:r w:rsidRPr="00506B8C">
        <w:rPr>
          <w:rFonts w:ascii="Times New Roman" w:eastAsia="Times New Roman" w:hAnsi="Times New Roman" w:cs="Times New Roman"/>
          <w:bCs/>
        </w:rPr>
        <w:t xml:space="preserve"> </w:t>
      </w:r>
    </w:p>
    <w:p w14:paraId="4D4C295E"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hAnsi="Sylfaen" w:cs="Sylfaen"/>
          <w:bCs/>
          <w:iCs/>
          <w:lang w:val="ka-GE"/>
        </w:rPr>
      </w:pPr>
      <w:r w:rsidRPr="00506B8C">
        <w:rPr>
          <w:rFonts w:ascii="Sylfaen" w:hAnsi="Sylfaen" w:cs="Sylfaen"/>
          <w:bCs/>
          <w:iCs/>
          <w:lang w:val="ka-GE"/>
        </w:rPr>
        <w:t>მთარგმნელებისთვის პერიოდულად პრაქტიკული სემინარების, ტრეინინგების ჩატარება, შესაბამისი სპეციალისტების მოწვევით. შესასრულებელი შეკვეთების რაოდენობის გაზრდა; ხარისხის გაუმჯობესება - შემსრულებელთა კვალიფიკაციისა და პასუხისმგებლობის ამაღლების გზით; თანამედროვე განმარტებითი და ტექნიკური ლექსიკონების, საცნობარო და მეთოდური ლიტერატურის შეძენა (საზღვარგარეთ საქართველოს დიპლომატიური წარმომადგენლობების მეშვეობით), თანამედროვე ელექტრონული ლექსიკონების შეძენა და მაღალი ხარისხის თანამედროვე, სინქრონული და ციფრული აპარატურის შეძენა, პრესკონფერენციებისა და სხვა შეხვედრების მაღალი ხარისხით ჩატარება</w:t>
      </w:r>
      <w:r w:rsidRPr="00506B8C">
        <w:rPr>
          <w:rFonts w:ascii="Sylfaen" w:hAnsi="Sylfaen" w:cs="Sylfaen"/>
          <w:bCs/>
          <w:iCs/>
        </w:rPr>
        <w:t>.</w:t>
      </w:r>
    </w:p>
    <w:p w14:paraId="7DDBDA01" w14:textId="77777777" w:rsidR="00C8560F" w:rsidRPr="00506B8C" w:rsidRDefault="00C8560F" w:rsidP="00501D95">
      <w:pPr>
        <w:widowControl w:val="0"/>
        <w:autoSpaceDE w:val="0"/>
        <w:autoSpaceDN w:val="0"/>
        <w:adjustRightInd w:val="0"/>
        <w:spacing w:after="0" w:line="240" w:lineRule="auto"/>
        <w:ind w:left="180"/>
        <w:jc w:val="both"/>
        <w:rPr>
          <w:rFonts w:ascii="Sylfaen" w:hAnsi="Sylfaen" w:cs="Sylfaen"/>
          <w:bCs/>
          <w:iCs/>
          <w:lang w:val="ka-GE"/>
        </w:rPr>
      </w:pPr>
    </w:p>
    <w:p w14:paraId="764756EA" w14:textId="77777777" w:rsidR="00C8560F" w:rsidRPr="00506B8C" w:rsidRDefault="00C8560F" w:rsidP="00501D95">
      <w:pPr>
        <w:spacing w:after="0" w:line="240" w:lineRule="auto"/>
        <w:ind w:left="180"/>
        <w:rPr>
          <w:rFonts w:ascii="Times New Roman" w:eastAsia="Times New Roman" w:hAnsi="Times New Roman" w:cs="Times New Roman"/>
        </w:rPr>
      </w:pPr>
      <w:r w:rsidRPr="00506B8C">
        <w:rPr>
          <w:rFonts w:ascii="Sylfaen" w:eastAsia="Times New Roman" w:hAnsi="Sylfaen" w:cs="Sylfaen"/>
          <w:bCs/>
          <w:lang w:val="ka-GE"/>
        </w:rPr>
        <w:t>მიღწეული</w:t>
      </w:r>
      <w:r w:rsidRPr="00506B8C">
        <w:rPr>
          <w:rFonts w:ascii="Times New Roman" w:eastAsia="Times New Roman" w:hAnsi="Times New Roman" w:cs="Times New Roman"/>
          <w:bCs/>
        </w:rPr>
        <w:t xml:space="preserve"> </w:t>
      </w:r>
      <w:r w:rsidRPr="00506B8C">
        <w:rPr>
          <w:rFonts w:ascii="Sylfaen" w:eastAsia="Times New Roman" w:hAnsi="Sylfaen" w:cs="Sylfaen"/>
          <w:bCs/>
        </w:rPr>
        <w:t>შუალედური</w:t>
      </w:r>
      <w:r w:rsidRPr="00506B8C">
        <w:rPr>
          <w:rFonts w:ascii="Times New Roman" w:eastAsia="Times New Roman" w:hAnsi="Times New Roman" w:cs="Times New Roman"/>
          <w:bCs/>
        </w:rPr>
        <w:t xml:space="preserve"> </w:t>
      </w:r>
      <w:r w:rsidRPr="00506B8C">
        <w:rPr>
          <w:rFonts w:ascii="Sylfaen" w:eastAsia="Times New Roman" w:hAnsi="Sylfaen" w:cs="Sylfaen"/>
          <w:bCs/>
        </w:rPr>
        <w:t>შედეგები</w:t>
      </w:r>
      <w:r w:rsidRPr="00506B8C">
        <w:rPr>
          <w:rFonts w:ascii="Times New Roman" w:eastAsia="Times New Roman" w:hAnsi="Times New Roman" w:cs="Times New Roman"/>
          <w:bCs/>
        </w:rPr>
        <w:t xml:space="preserve"> </w:t>
      </w:r>
    </w:p>
    <w:p w14:paraId="29DE4745" w14:textId="77777777" w:rsidR="00C8560F" w:rsidRPr="00506B8C" w:rsidRDefault="00C8560F" w:rsidP="00501D95">
      <w:pPr>
        <w:pStyle w:val="ListParagraph"/>
        <w:widowControl w:val="0"/>
        <w:numPr>
          <w:ilvl w:val="0"/>
          <w:numId w:val="153"/>
        </w:numPr>
        <w:autoSpaceDE w:val="0"/>
        <w:autoSpaceDN w:val="0"/>
        <w:adjustRightInd w:val="0"/>
        <w:spacing w:after="0" w:line="240" w:lineRule="auto"/>
        <w:ind w:left="180" w:hanging="270"/>
        <w:jc w:val="both"/>
        <w:rPr>
          <w:rFonts w:ascii="Sylfaen" w:hAnsi="Sylfaen" w:cs="Sylfaen"/>
          <w:bCs/>
          <w:iCs/>
          <w:lang w:val="ka-GE"/>
        </w:rPr>
      </w:pPr>
      <w:r w:rsidRPr="00506B8C">
        <w:rPr>
          <w:rFonts w:ascii="Sylfaen" w:hAnsi="Sylfaen" w:cs="Sylfaen"/>
          <w:bCs/>
          <w:iCs/>
          <w:lang w:val="ka-GE"/>
        </w:rPr>
        <w:t xml:space="preserve">გაწეული იქნა ძალისხმევა მთარგმენლთა მუშაობის ხარისხის გასაზრდელად, კვალიფიკაციისა და პასუხისმგებლობის  ასამაღლებლად.  გადადგმული იქნა ნაბიჯები მათი საქმიანობის გასაუმჯობესებლად თანამდეროვე მატერიალ-ტექნიკური საშუალებების გამოყენებით. გაიზარდა თარგმნილი და დამოწმებული გვერდების ოდენობა. </w:t>
      </w:r>
    </w:p>
    <w:p w14:paraId="4F60EA12" w14:textId="77777777" w:rsidR="00C8560F" w:rsidRPr="00506B8C" w:rsidRDefault="00C8560F" w:rsidP="00501D95">
      <w:pPr>
        <w:widowControl w:val="0"/>
        <w:autoSpaceDE w:val="0"/>
        <w:autoSpaceDN w:val="0"/>
        <w:adjustRightInd w:val="0"/>
        <w:spacing w:after="0" w:line="240" w:lineRule="auto"/>
        <w:ind w:left="180"/>
        <w:jc w:val="both"/>
        <w:rPr>
          <w:rFonts w:ascii="Sylfaen" w:hAnsi="Sylfaen" w:cs="Sylfaen"/>
          <w:bCs/>
          <w:iCs/>
          <w:lang w:val="ka-GE"/>
        </w:rPr>
      </w:pPr>
    </w:p>
    <w:p w14:paraId="5400A3BB" w14:textId="77777777" w:rsidR="00C8560F" w:rsidRPr="00506B8C" w:rsidRDefault="00C8560F" w:rsidP="008C08DB">
      <w:pPr>
        <w:pStyle w:val="abzacixml"/>
      </w:pPr>
      <w:r w:rsidRPr="00506B8C">
        <w:t>დაგეგმილი და მიღწეული საბოლოო შედეგის შეფასების ინდიკატორი</w:t>
      </w:r>
    </w:p>
    <w:p w14:paraId="37962C0E" w14:textId="77777777" w:rsidR="00C8560F" w:rsidRPr="00506B8C" w:rsidRDefault="00C8560F" w:rsidP="00501D95">
      <w:pPr>
        <w:widowControl w:val="0"/>
        <w:autoSpaceDE w:val="0"/>
        <w:autoSpaceDN w:val="0"/>
        <w:adjustRightInd w:val="0"/>
        <w:spacing w:after="0" w:line="240" w:lineRule="auto"/>
        <w:ind w:left="180"/>
        <w:jc w:val="both"/>
        <w:rPr>
          <w:rFonts w:ascii="Sylfaen" w:hAnsi="Sylfaen" w:cs="Sylfaen"/>
          <w:bCs/>
          <w:iCs/>
          <w:lang w:val="ka-GE"/>
        </w:rPr>
      </w:pPr>
    </w:p>
    <w:p w14:paraId="1724D6E0" w14:textId="77777777" w:rsidR="00C8560F" w:rsidRPr="00506B8C" w:rsidRDefault="00C8560F" w:rsidP="00501D95">
      <w:pPr>
        <w:widowControl w:val="0"/>
        <w:autoSpaceDE w:val="0"/>
        <w:autoSpaceDN w:val="0"/>
        <w:adjustRightInd w:val="0"/>
        <w:spacing w:after="0" w:line="240" w:lineRule="auto"/>
        <w:ind w:left="180"/>
        <w:jc w:val="both"/>
        <w:rPr>
          <w:rFonts w:ascii="Sylfaen" w:hAnsi="Sylfaen" w:cs="Sylfaen"/>
          <w:bCs/>
          <w:iCs/>
          <w:lang w:val="ka-GE"/>
        </w:rPr>
      </w:pPr>
    </w:p>
    <w:p w14:paraId="7B541548"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lang w:val="ka-GE"/>
        </w:rPr>
      </w:pPr>
      <w:r w:rsidRPr="00506B8C">
        <w:rPr>
          <w:rFonts w:ascii="Sylfaen" w:eastAsia="Sylfaen" w:hAnsi="Sylfaen" w:cs="Times New Roman"/>
          <w:color w:val="000000"/>
          <w:lang w:val="ka-GE"/>
        </w:rPr>
        <w:t xml:space="preserve">1. </w:t>
      </w:r>
      <w:r w:rsidRPr="00506B8C">
        <w:rPr>
          <w:rFonts w:ascii="Sylfaen" w:eastAsia="Sylfaen" w:hAnsi="Sylfaen" w:cs="Times New Roman"/>
          <w:color w:val="000000"/>
        </w:rPr>
        <w:t>მიზნობრივი მაჩვენებელი - ბიუროში შემოსული და ნათარგმნი დოკუმენტების კლასიფიკაციის მიხედვით დახარისხება და დაარქივება</w:t>
      </w:r>
      <w:r w:rsidRPr="00506B8C">
        <w:rPr>
          <w:rFonts w:ascii="Sylfaen" w:eastAsia="Sylfaen" w:hAnsi="Sylfaen" w:cs="Times New Roman"/>
          <w:color w:val="000000"/>
          <w:lang w:val="ka-GE"/>
        </w:rPr>
        <w:t>;</w:t>
      </w:r>
    </w:p>
    <w:p w14:paraId="63C1570D"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lang w:val="ka-GE"/>
        </w:rPr>
      </w:pPr>
      <w:r w:rsidRPr="00506B8C">
        <w:rPr>
          <w:rFonts w:ascii="Sylfaen" w:eastAsia="Sylfaen" w:hAnsi="Sylfaen" w:cs="Times New Roman"/>
          <w:color w:val="000000"/>
          <w:lang w:val="ka-GE"/>
        </w:rPr>
        <w:t>მიღწეული მაჩვენებელი - დახარისხებული და დაარქივებული შემოსული/ნათარგმნი დოკუმენტები.</w:t>
      </w:r>
    </w:p>
    <w:p w14:paraId="0B357D25" w14:textId="77777777" w:rsidR="00C8560F" w:rsidRPr="00506B8C" w:rsidRDefault="00C8560F" w:rsidP="00501D95">
      <w:pPr>
        <w:pStyle w:val="ListParagraph"/>
        <w:widowControl w:val="0"/>
        <w:autoSpaceDE w:val="0"/>
        <w:autoSpaceDN w:val="0"/>
        <w:adjustRightInd w:val="0"/>
        <w:spacing w:after="0" w:line="240" w:lineRule="auto"/>
        <w:ind w:left="180"/>
        <w:jc w:val="both"/>
        <w:rPr>
          <w:rFonts w:ascii="Sylfaen" w:eastAsia="Sylfaen" w:hAnsi="Sylfaen"/>
          <w:color w:val="000000"/>
        </w:rPr>
      </w:pPr>
    </w:p>
    <w:p w14:paraId="1E0EABBE"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rPr>
      </w:pPr>
      <w:r w:rsidRPr="00506B8C">
        <w:rPr>
          <w:rFonts w:ascii="Sylfaen" w:eastAsia="Sylfaen" w:hAnsi="Sylfaen" w:cs="Times New Roman"/>
          <w:color w:val="000000"/>
        </w:rPr>
        <w:t>2. მიზნობრივი მაჩვენებელი - სხვადასხვა საერთაშორისო ორგანიზაციებთან თანამშრომლობის გაზრდა</w:t>
      </w:r>
    </w:p>
    <w:p w14:paraId="33DF4D73"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lang w:val="ka-GE"/>
        </w:rPr>
      </w:pPr>
      <w:r w:rsidRPr="00506B8C">
        <w:rPr>
          <w:rFonts w:ascii="Sylfaen" w:eastAsia="Sylfaen" w:hAnsi="Sylfaen" w:cs="Times New Roman"/>
          <w:color w:val="000000"/>
        </w:rPr>
        <w:br/>
        <w:t>3.</w:t>
      </w:r>
      <w:r w:rsidRPr="00506B8C">
        <w:rPr>
          <w:rFonts w:ascii="Sylfaen" w:eastAsia="Sylfaen" w:hAnsi="Sylfaen" w:cs="Times New Roman"/>
          <w:color w:val="000000"/>
          <w:lang w:val="ka-GE"/>
        </w:rPr>
        <w:t xml:space="preserve"> </w:t>
      </w:r>
      <w:r w:rsidRPr="00506B8C">
        <w:rPr>
          <w:rFonts w:ascii="Sylfaen" w:eastAsia="Sylfaen" w:hAnsi="Sylfaen" w:cs="Times New Roman"/>
          <w:color w:val="000000"/>
        </w:rPr>
        <w:t>მიზნობრივი მაჩვენებელი - სათარგმნი მასალების რაოდენობის ზრდა</w:t>
      </w:r>
      <w:r w:rsidRPr="00506B8C">
        <w:rPr>
          <w:rFonts w:ascii="Sylfaen" w:eastAsia="Sylfaen" w:hAnsi="Sylfaen" w:cs="Times New Roman"/>
          <w:color w:val="000000"/>
          <w:lang w:val="ka-GE"/>
        </w:rPr>
        <w:t>;</w:t>
      </w:r>
    </w:p>
    <w:p w14:paraId="18AAFBD0"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lang w:val="ka-GE"/>
        </w:rPr>
      </w:pPr>
      <w:r w:rsidRPr="00506B8C">
        <w:rPr>
          <w:rFonts w:ascii="Sylfaen" w:hAnsi="Sylfaen" w:cs="Sylfaen"/>
        </w:rPr>
        <w:t>მიღწეული მაჩვენებელი - საგარეო საქმეთა სამინისტროს და სხვა ორგანიზაციების დაკვეთით შესრულებული საერთაშორისო ხელშეკრულებების და სხვა დოკუმენტების თარგმნა-დამოწმების რაოდენობა (35 563 გვერდი), სინქრონული თარგმნის საათების რაოდენობა (191 საათი).</w:t>
      </w:r>
    </w:p>
    <w:p w14:paraId="728B1587"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rPr>
      </w:pPr>
    </w:p>
    <w:p w14:paraId="5CC5DA5F"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rPr>
      </w:pPr>
      <w:r w:rsidRPr="00506B8C">
        <w:rPr>
          <w:rFonts w:ascii="Sylfaen" w:eastAsia="Sylfaen" w:hAnsi="Sylfaen" w:cs="Times New Roman"/>
          <w:color w:val="000000"/>
        </w:rPr>
        <w:t>4. მიზნობრივი მაჩვენებელი - ბიუროს, კანონით განსაზღვრული არასაბიუჯეტო შემოსავლების გაზრდა. სინქრონული აპარატურით, მაღალი ხარისხის მომსახურება, სხვა კომპანიებთან შედარებით შეღავათიან ფასებში, რის შედეგადაც სახელმწიფო ორგანიზაციებს შეუმცირდებათ საკმაოდ ძვირადღირებული მომსახურება.</w:t>
      </w:r>
    </w:p>
    <w:p w14:paraId="2D5751F1" w14:textId="77777777" w:rsidR="00C8560F" w:rsidRPr="00506B8C" w:rsidRDefault="00C8560F" w:rsidP="00501D95">
      <w:pPr>
        <w:widowControl w:val="0"/>
        <w:autoSpaceDE w:val="0"/>
        <w:autoSpaceDN w:val="0"/>
        <w:adjustRightInd w:val="0"/>
        <w:spacing w:after="0" w:line="240" w:lineRule="auto"/>
        <w:ind w:left="180"/>
        <w:jc w:val="both"/>
        <w:rPr>
          <w:rFonts w:ascii="Sylfaen" w:eastAsia="Sylfaen" w:hAnsi="Sylfaen" w:cs="Times New Roman"/>
          <w:color w:val="000000"/>
          <w:lang w:val="ka-GE"/>
        </w:rPr>
      </w:pPr>
      <w:r w:rsidRPr="00506B8C">
        <w:rPr>
          <w:rFonts w:ascii="Sylfaen" w:eastAsia="Sylfaen" w:hAnsi="Sylfaen" w:cs="Times New Roman"/>
          <w:color w:val="000000"/>
          <w:lang w:val="ka-GE"/>
        </w:rPr>
        <w:t>მიღწეული მაჩვენებელი - მომსახურების ხარისხი შესაბამისობაშია დამკვეთის მოთხოვნებთან.</w:t>
      </w:r>
    </w:p>
    <w:p w14:paraId="09EF65D1" w14:textId="77777777" w:rsidR="006B62B0" w:rsidRPr="00506B8C" w:rsidRDefault="006B62B0" w:rsidP="00501D95">
      <w:pPr>
        <w:autoSpaceDE w:val="0"/>
        <w:autoSpaceDN w:val="0"/>
        <w:adjustRightInd w:val="0"/>
        <w:ind w:left="180"/>
        <w:jc w:val="both"/>
        <w:rPr>
          <w:rFonts w:ascii="Sylfaen" w:eastAsia="Sylfaen" w:hAnsi="Sylfaen"/>
          <w:color w:val="000000"/>
          <w:highlight w:val="yellow"/>
        </w:rPr>
      </w:pPr>
      <w:r w:rsidRPr="00506B8C">
        <w:rPr>
          <w:rFonts w:ascii="Sylfaen" w:eastAsia="Sylfaen" w:hAnsi="Sylfaen"/>
          <w:color w:val="000000"/>
          <w:highlight w:val="yellow"/>
        </w:rPr>
        <w:t xml:space="preserve"> </w:t>
      </w:r>
    </w:p>
    <w:p w14:paraId="4021BF8B" w14:textId="77777777" w:rsidR="006B62B0" w:rsidRPr="00506B8C" w:rsidRDefault="006B62B0" w:rsidP="008C08DB">
      <w:pPr>
        <w:pStyle w:val="abzacixml"/>
        <w:rPr>
          <w:highlight w:val="yellow"/>
        </w:rPr>
      </w:pPr>
    </w:p>
    <w:p w14:paraId="69BE0F4F" w14:textId="77777777" w:rsidR="004C6FF7" w:rsidRPr="00506B8C" w:rsidRDefault="004C6FF7" w:rsidP="00501D95">
      <w:pPr>
        <w:ind w:left="180"/>
        <w:jc w:val="center"/>
        <w:rPr>
          <w:rFonts w:ascii="Sylfaen" w:hAnsi="Sylfaen"/>
          <w:highlight w:val="yellow"/>
          <w:lang w:val="ka-GE"/>
        </w:rPr>
      </w:pPr>
    </w:p>
    <w:p w14:paraId="3B5E4568" w14:textId="77777777" w:rsidR="004C6FF7" w:rsidRPr="00506B8C" w:rsidRDefault="004C6FF7" w:rsidP="00501D95">
      <w:pPr>
        <w:ind w:left="180"/>
        <w:jc w:val="center"/>
        <w:rPr>
          <w:rFonts w:ascii="Sylfaen" w:hAnsi="Sylfaen"/>
          <w:highlight w:val="yellow"/>
          <w:lang w:val="ka-GE"/>
        </w:rPr>
      </w:pPr>
    </w:p>
    <w:p w14:paraId="2A997C5A" w14:textId="77777777" w:rsidR="00682805" w:rsidRPr="00506B8C" w:rsidRDefault="00682805" w:rsidP="00501D95">
      <w:pPr>
        <w:spacing w:line="240" w:lineRule="auto"/>
        <w:ind w:left="180" w:right="-900"/>
        <w:jc w:val="center"/>
        <w:rPr>
          <w:rFonts w:ascii="Sylfaen" w:hAnsi="Sylfaen" w:cs="Sylfaen"/>
        </w:rPr>
      </w:pPr>
      <w:r w:rsidRPr="00506B8C">
        <w:rPr>
          <w:rFonts w:ascii="Sylfaen" w:hAnsi="Sylfaen" w:cs="Sylfaen"/>
        </w:rPr>
        <w:lastRenderedPageBreak/>
        <w:t>10. პრიორიტეტი   –    სოფლის მეურნეობა</w:t>
      </w:r>
    </w:p>
    <w:p w14:paraId="5D444CCE" w14:textId="77777777" w:rsidR="005C0EE8" w:rsidRPr="00506B8C" w:rsidRDefault="005C0EE8" w:rsidP="00501D95">
      <w:pPr>
        <w:spacing w:line="240" w:lineRule="auto"/>
        <w:ind w:left="180"/>
        <w:jc w:val="right"/>
        <w:rPr>
          <w:rFonts w:ascii="Sylfaen" w:hAnsi="Sylfaen"/>
          <w:sz w:val="18"/>
          <w:szCs w:val="18"/>
          <w:lang w:val="ka-GE"/>
        </w:rPr>
      </w:pPr>
      <w:r w:rsidRPr="00506B8C">
        <w:rPr>
          <w:rFonts w:ascii="Sylfaen" w:hAnsi="Sylfaen"/>
          <w:i/>
          <w:sz w:val="18"/>
          <w:szCs w:val="18"/>
          <w:lang w:val="ka-GE"/>
        </w:rPr>
        <w:t>(ათას ლარებში)</w:t>
      </w:r>
    </w:p>
    <w:tbl>
      <w:tblPr>
        <w:tblW w:w="5000" w:type="pct"/>
        <w:tblLook w:val="04A0" w:firstRow="1" w:lastRow="0" w:firstColumn="1" w:lastColumn="0" w:noHBand="0" w:noVBand="1"/>
      </w:tblPr>
      <w:tblGrid>
        <w:gridCol w:w="1018"/>
        <w:gridCol w:w="4850"/>
        <w:gridCol w:w="1845"/>
        <w:gridCol w:w="1623"/>
        <w:gridCol w:w="1626"/>
        <w:gridCol w:w="2298"/>
        <w:gridCol w:w="1626"/>
      </w:tblGrid>
      <w:tr w:rsidR="002E2566" w:rsidRPr="00506B8C" w14:paraId="0BE1536C" w14:textId="77777777" w:rsidTr="00E731AC">
        <w:trPr>
          <w:trHeight w:val="1500"/>
        </w:trPr>
        <w:tc>
          <w:tcPr>
            <w:tcW w:w="363"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204358F3" w14:textId="77777777" w:rsidR="002E2566" w:rsidRPr="00506B8C" w:rsidRDefault="002E2566"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კოდი</w:t>
            </w:r>
          </w:p>
        </w:tc>
        <w:tc>
          <w:tcPr>
            <w:tcW w:w="1650" w:type="pct"/>
            <w:tcBorders>
              <w:top w:val="dotted" w:sz="4" w:space="0" w:color="auto"/>
              <w:left w:val="nil"/>
              <w:bottom w:val="dotted" w:sz="4" w:space="0" w:color="auto"/>
              <w:right w:val="dotted" w:sz="4" w:space="0" w:color="auto"/>
            </w:tcBorders>
            <w:shd w:val="clear" w:color="auto" w:fill="auto"/>
            <w:vAlign w:val="center"/>
            <w:hideMark/>
          </w:tcPr>
          <w:p w14:paraId="52B81B26" w14:textId="77777777" w:rsidR="002E2566" w:rsidRPr="00506B8C" w:rsidRDefault="002E2566"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დასახელება</w:t>
            </w:r>
          </w:p>
        </w:tc>
        <w:tc>
          <w:tcPr>
            <w:tcW w:w="569" w:type="pct"/>
            <w:tcBorders>
              <w:top w:val="dotted" w:sz="4" w:space="0" w:color="auto"/>
              <w:left w:val="nil"/>
              <w:bottom w:val="dotted" w:sz="4" w:space="0" w:color="auto"/>
              <w:right w:val="dotted" w:sz="4" w:space="0" w:color="auto"/>
            </w:tcBorders>
            <w:shd w:val="clear" w:color="auto" w:fill="auto"/>
            <w:vAlign w:val="center"/>
            <w:hideMark/>
          </w:tcPr>
          <w:p w14:paraId="7BF65578" w14:textId="77777777" w:rsidR="002E2566" w:rsidRPr="00506B8C" w:rsidRDefault="002E2566"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2017 წლის დაზუსტებული გეგმა</w:t>
            </w:r>
          </w:p>
        </w:tc>
        <w:tc>
          <w:tcPr>
            <w:tcW w:w="566" w:type="pct"/>
            <w:tcBorders>
              <w:top w:val="dotted" w:sz="4" w:space="0" w:color="auto"/>
              <w:left w:val="nil"/>
              <w:bottom w:val="dotted" w:sz="4" w:space="0" w:color="auto"/>
              <w:right w:val="dotted" w:sz="4" w:space="0" w:color="auto"/>
            </w:tcBorders>
            <w:shd w:val="clear" w:color="auto" w:fill="auto"/>
            <w:vAlign w:val="center"/>
            <w:hideMark/>
          </w:tcPr>
          <w:p w14:paraId="3439E68A"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საბიუჯეტო სახსრები</w:t>
            </w:r>
          </w:p>
        </w:tc>
        <w:tc>
          <w:tcPr>
            <w:tcW w:w="567" w:type="pct"/>
            <w:tcBorders>
              <w:top w:val="dotted" w:sz="4" w:space="0" w:color="auto"/>
              <w:left w:val="nil"/>
              <w:bottom w:val="dotted" w:sz="4" w:space="0" w:color="auto"/>
              <w:right w:val="dotted" w:sz="4" w:space="0" w:color="auto"/>
            </w:tcBorders>
            <w:shd w:val="clear" w:color="auto" w:fill="auto"/>
            <w:vAlign w:val="center"/>
            <w:hideMark/>
          </w:tcPr>
          <w:p w14:paraId="2C4DFF0C" w14:textId="77777777" w:rsidR="002E2566" w:rsidRPr="00506B8C" w:rsidRDefault="002E2566" w:rsidP="00501D95">
            <w:pPr>
              <w:spacing w:after="0" w:line="240" w:lineRule="auto"/>
              <w:ind w:left="180"/>
              <w:jc w:val="center"/>
              <w:rPr>
                <w:rFonts w:ascii="Sylfaen" w:eastAsia="Times New Roman" w:hAnsi="Sylfaen" w:cs="Calibri"/>
                <w:bCs/>
                <w:color w:val="000000"/>
                <w:sz w:val="20"/>
                <w:szCs w:val="20"/>
              </w:rPr>
            </w:pPr>
            <w:r w:rsidRPr="00506B8C">
              <w:rPr>
                <w:rFonts w:ascii="Sylfaen" w:eastAsia="Times New Roman" w:hAnsi="Sylfaen" w:cs="Calibri"/>
                <w:bCs/>
                <w:color w:val="000000"/>
                <w:sz w:val="20"/>
                <w:szCs w:val="20"/>
              </w:rPr>
              <w:t>2016 წლის</w:t>
            </w:r>
            <w:r w:rsidRPr="00506B8C">
              <w:rPr>
                <w:rFonts w:ascii="Sylfaen" w:eastAsia="Times New Roman" w:hAnsi="Sylfaen" w:cs="Calibri"/>
                <w:bCs/>
                <w:color w:val="000000"/>
                <w:sz w:val="20"/>
                <w:szCs w:val="20"/>
              </w:rPr>
              <w:br/>
              <w:t>ფაქტიური</w:t>
            </w:r>
            <w:r w:rsidRPr="00506B8C">
              <w:rPr>
                <w:rFonts w:ascii="Sylfaen" w:eastAsia="Times New Roman" w:hAnsi="Sylfaen" w:cs="Calibri"/>
                <w:bCs/>
                <w:color w:val="000000"/>
                <w:sz w:val="20"/>
                <w:szCs w:val="20"/>
              </w:rPr>
              <w:br/>
              <w:t>დაფინანსება</w:t>
            </w:r>
          </w:p>
        </w:tc>
        <w:tc>
          <w:tcPr>
            <w:tcW w:w="717" w:type="pct"/>
            <w:tcBorders>
              <w:top w:val="dotted" w:sz="4" w:space="0" w:color="auto"/>
              <w:left w:val="nil"/>
              <w:bottom w:val="dotted" w:sz="4" w:space="0" w:color="auto"/>
              <w:right w:val="dotted" w:sz="4" w:space="0" w:color="auto"/>
            </w:tcBorders>
            <w:shd w:val="clear" w:color="auto" w:fill="auto"/>
            <w:vAlign w:val="center"/>
            <w:hideMark/>
          </w:tcPr>
          <w:p w14:paraId="473E2AB4"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 ბიუჯეტით</w:t>
            </w:r>
            <w:r w:rsidRPr="00506B8C">
              <w:rPr>
                <w:rFonts w:ascii="Sylfaen" w:eastAsia="Times New Roman" w:hAnsi="Sylfaen" w:cs="Calibri"/>
                <w:color w:val="000000"/>
                <w:sz w:val="20"/>
                <w:szCs w:val="20"/>
              </w:rPr>
              <w:br/>
              <w:t>გათვალისწინებული</w:t>
            </w:r>
            <w:r w:rsidRPr="00506B8C">
              <w:rPr>
                <w:rFonts w:ascii="Sylfaen" w:eastAsia="Times New Roman" w:hAnsi="Sylfaen" w:cs="Calibri"/>
                <w:color w:val="000000"/>
                <w:sz w:val="20"/>
                <w:szCs w:val="20"/>
              </w:rPr>
              <w:br/>
              <w:t>სახსრები</w:t>
            </w:r>
          </w:p>
        </w:tc>
        <w:tc>
          <w:tcPr>
            <w:tcW w:w="567" w:type="pct"/>
            <w:tcBorders>
              <w:top w:val="dotted" w:sz="4" w:space="0" w:color="auto"/>
              <w:left w:val="nil"/>
              <w:bottom w:val="dotted" w:sz="4" w:space="0" w:color="auto"/>
              <w:right w:val="dotted" w:sz="4" w:space="0" w:color="auto"/>
            </w:tcBorders>
            <w:shd w:val="clear" w:color="auto" w:fill="auto"/>
            <w:vAlign w:val="center"/>
            <w:hideMark/>
          </w:tcPr>
          <w:p w14:paraId="36F90FD6"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მ.შ.საკუთარი</w:t>
            </w:r>
            <w:r w:rsidRPr="00506B8C">
              <w:rPr>
                <w:rFonts w:ascii="Sylfaen" w:eastAsia="Times New Roman" w:hAnsi="Sylfaen" w:cs="Calibri"/>
                <w:color w:val="000000"/>
                <w:sz w:val="20"/>
                <w:szCs w:val="20"/>
              </w:rPr>
              <w:br/>
              <w:t>სახსრები</w:t>
            </w:r>
          </w:p>
        </w:tc>
      </w:tr>
      <w:tr w:rsidR="002E2566" w:rsidRPr="00506B8C" w14:paraId="4D503841" w14:textId="77777777" w:rsidTr="00E731AC">
        <w:trPr>
          <w:trHeight w:val="300"/>
        </w:trPr>
        <w:tc>
          <w:tcPr>
            <w:tcW w:w="363" w:type="pct"/>
            <w:tcBorders>
              <w:top w:val="nil"/>
              <w:left w:val="dotted" w:sz="4" w:space="0" w:color="auto"/>
              <w:bottom w:val="dotted" w:sz="4" w:space="0" w:color="auto"/>
              <w:right w:val="dotted" w:sz="4" w:space="0" w:color="auto"/>
            </w:tcBorders>
            <w:shd w:val="clear" w:color="auto" w:fill="auto"/>
            <w:vAlign w:val="center"/>
            <w:hideMark/>
          </w:tcPr>
          <w:p w14:paraId="5E49FF12"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37 05</w:t>
            </w:r>
          </w:p>
        </w:tc>
        <w:tc>
          <w:tcPr>
            <w:tcW w:w="1650" w:type="pct"/>
            <w:tcBorders>
              <w:top w:val="nil"/>
              <w:left w:val="nil"/>
              <w:bottom w:val="dotted" w:sz="4" w:space="0" w:color="auto"/>
              <w:right w:val="dotted" w:sz="4" w:space="0" w:color="auto"/>
            </w:tcBorders>
            <w:shd w:val="clear" w:color="auto" w:fill="auto"/>
            <w:vAlign w:val="center"/>
            <w:hideMark/>
          </w:tcPr>
          <w:p w14:paraId="57CB2F27" w14:textId="77777777" w:rsidR="002E2566" w:rsidRPr="00506B8C" w:rsidRDefault="002E2566"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ერთიანი აგროპროექტი</w:t>
            </w:r>
          </w:p>
        </w:tc>
        <w:tc>
          <w:tcPr>
            <w:tcW w:w="569" w:type="pct"/>
            <w:tcBorders>
              <w:top w:val="nil"/>
              <w:left w:val="nil"/>
              <w:bottom w:val="dotted" w:sz="4" w:space="0" w:color="auto"/>
              <w:right w:val="dotted" w:sz="4" w:space="0" w:color="auto"/>
            </w:tcBorders>
            <w:shd w:val="clear" w:color="auto" w:fill="auto"/>
            <w:vAlign w:val="center"/>
            <w:hideMark/>
          </w:tcPr>
          <w:p w14:paraId="28DCCE4D"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123,503.3</w:t>
            </w:r>
          </w:p>
        </w:tc>
        <w:tc>
          <w:tcPr>
            <w:tcW w:w="566" w:type="pct"/>
            <w:tcBorders>
              <w:top w:val="nil"/>
              <w:left w:val="nil"/>
              <w:bottom w:val="dotted" w:sz="4" w:space="0" w:color="auto"/>
              <w:right w:val="dotted" w:sz="4" w:space="0" w:color="auto"/>
            </w:tcBorders>
            <w:shd w:val="clear" w:color="auto" w:fill="auto"/>
            <w:vAlign w:val="center"/>
            <w:hideMark/>
          </w:tcPr>
          <w:p w14:paraId="39E31F5D"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115,804.4</w:t>
            </w:r>
          </w:p>
        </w:tc>
        <w:tc>
          <w:tcPr>
            <w:tcW w:w="567" w:type="pct"/>
            <w:tcBorders>
              <w:top w:val="nil"/>
              <w:left w:val="nil"/>
              <w:bottom w:val="dotted" w:sz="4" w:space="0" w:color="auto"/>
              <w:right w:val="dotted" w:sz="4" w:space="0" w:color="auto"/>
            </w:tcBorders>
            <w:shd w:val="clear" w:color="auto" w:fill="auto"/>
            <w:vAlign w:val="center"/>
            <w:hideMark/>
          </w:tcPr>
          <w:p w14:paraId="5936FFE3"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120,765.9</w:t>
            </w:r>
          </w:p>
        </w:tc>
        <w:tc>
          <w:tcPr>
            <w:tcW w:w="717" w:type="pct"/>
            <w:tcBorders>
              <w:top w:val="nil"/>
              <w:left w:val="nil"/>
              <w:bottom w:val="dotted" w:sz="4" w:space="0" w:color="auto"/>
              <w:right w:val="dotted" w:sz="4" w:space="0" w:color="auto"/>
            </w:tcBorders>
            <w:shd w:val="clear" w:color="auto" w:fill="auto"/>
            <w:vAlign w:val="center"/>
            <w:hideMark/>
          </w:tcPr>
          <w:p w14:paraId="2E037DC9"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115,613.7</w:t>
            </w:r>
          </w:p>
        </w:tc>
        <w:tc>
          <w:tcPr>
            <w:tcW w:w="567" w:type="pct"/>
            <w:tcBorders>
              <w:top w:val="nil"/>
              <w:left w:val="nil"/>
              <w:bottom w:val="dotted" w:sz="4" w:space="0" w:color="auto"/>
              <w:right w:val="dotted" w:sz="4" w:space="0" w:color="auto"/>
            </w:tcBorders>
            <w:shd w:val="clear" w:color="auto" w:fill="auto"/>
            <w:vAlign w:val="center"/>
            <w:hideMark/>
          </w:tcPr>
          <w:p w14:paraId="56FD4516"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5,152.2</w:t>
            </w:r>
          </w:p>
        </w:tc>
      </w:tr>
      <w:tr w:rsidR="002E2566" w:rsidRPr="00506B8C" w14:paraId="6C4BA6F1" w14:textId="77777777" w:rsidTr="00E731AC">
        <w:trPr>
          <w:trHeight w:val="600"/>
        </w:trPr>
        <w:tc>
          <w:tcPr>
            <w:tcW w:w="363" w:type="pct"/>
            <w:tcBorders>
              <w:top w:val="nil"/>
              <w:left w:val="dotted" w:sz="4" w:space="0" w:color="auto"/>
              <w:bottom w:val="dotted" w:sz="4" w:space="0" w:color="auto"/>
              <w:right w:val="dotted" w:sz="4" w:space="0" w:color="auto"/>
            </w:tcBorders>
            <w:shd w:val="clear" w:color="auto" w:fill="auto"/>
            <w:vAlign w:val="center"/>
            <w:hideMark/>
          </w:tcPr>
          <w:p w14:paraId="198AF899"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37 07</w:t>
            </w:r>
          </w:p>
        </w:tc>
        <w:tc>
          <w:tcPr>
            <w:tcW w:w="1650" w:type="pct"/>
            <w:tcBorders>
              <w:top w:val="nil"/>
              <w:left w:val="nil"/>
              <w:bottom w:val="dotted" w:sz="4" w:space="0" w:color="auto"/>
              <w:right w:val="dotted" w:sz="4" w:space="0" w:color="auto"/>
            </w:tcBorders>
            <w:shd w:val="clear" w:color="auto" w:fill="auto"/>
            <w:vAlign w:val="center"/>
            <w:hideMark/>
          </w:tcPr>
          <w:p w14:paraId="036FB70A" w14:textId="77777777" w:rsidR="002E2566" w:rsidRPr="00506B8C" w:rsidRDefault="002E2566"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სამელიორაციო სისტემების მოდერნიზაცია და აგროსექტორის განვითარების ხელშეწყობა</w:t>
            </w:r>
          </w:p>
        </w:tc>
        <w:tc>
          <w:tcPr>
            <w:tcW w:w="569" w:type="pct"/>
            <w:tcBorders>
              <w:top w:val="nil"/>
              <w:left w:val="nil"/>
              <w:bottom w:val="dotted" w:sz="4" w:space="0" w:color="auto"/>
              <w:right w:val="dotted" w:sz="4" w:space="0" w:color="auto"/>
            </w:tcBorders>
            <w:shd w:val="clear" w:color="auto" w:fill="auto"/>
            <w:vAlign w:val="center"/>
            <w:hideMark/>
          </w:tcPr>
          <w:p w14:paraId="6FCDA99C"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109,810.0</w:t>
            </w:r>
          </w:p>
        </w:tc>
        <w:tc>
          <w:tcPr>
            <w:tcW w:w="566" w:type="pct"/>
            <w:tcBorders>
              <w:top w:val="nil"/>
              <w:left w:val="nil"/>
              <w:bottom w:val="dotted" w:sz="4" w:space="0" w:color="auto"/>
              <w:right w:val="dotted" w:sz="4" w:space="0" w:color="auto"/>
            </w:tcBorders>
            <w:shd w:val="clear" w:color="auto" w:fill="auto"/>
            <w:vAlign w:val="center"/>
            <w:hideMark/>
          </w:tcPr>
          <w:p w14:paraId="3FF0C19B"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109,810.0</w:t>
            </w:r>
          </w:p>
        </w:tc>
        <w:tc>
          <w:tcPr>
            <w:tcW w:w="567" w:type="pct"/>
            <w:tcBorders>
              <w:top w:val="nil"/>
              <w:left w:val="nil"/>
              <w:bottom w:val="dotted" w:sz="4" w:space="0" w:color="auto"/>
              <w:right w:val="dotted" w:sz="4" w:space="0" w:color="auto"/>
            </w:tcBorders>
            <w:shd w:val="clear" w:color="auto" w:fill="auto"/>
            <w:vAlign w:val="center"/>
            <w:hideMark/>
          </w:tcPr>
          <w:p w14:paraId="12401B92"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106,518.0</w:t>
            </w:r>
          </w:p>
        </w:tc>
        <w:tc>
          <w:tcPr>
            <w:tcW w:w="717" w:type="pct"/>
            <w:tcBorders>
              <w:top w:val="nil"/>
              <w:left w:val="nil"/>
              <w:bottom w:val="dotted" w:sz="4" w:space="0" w:color="auto"/>
              <w:right w:val="dotted" w:sz="4" w:space="0" w:color="auto"/>
            </w:tcBorders>
            <w:shd w:val="clear" w:color="auto" w:fill="auto"/>
            <w:vAlign w:val="center"/>
            <w:hideMark/>
          </w:tcPr>
          <w:p w14:paraId="406E75B9"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106,518.0</w:t>
            </w:r>
          </w:p>
        </w:tc>
        <w:tc>
          <w:tcPr>
            <w:tcW w:w="567" w:type="pct"/>
            <w:tcBorders>
              <w:top w:val="nil"/>
              <w:left w:val="nil"/>
              <w:bottom w:val="dotted" w:sz="4" w:space="0" w:color="auto"/>
              <w:right w:val="dotted" w:sz="4" w:space="0" w:color="auto"/>
            </w:tcBorders>
            <w:shd w:val="clear" w:color="auto" w:fill="auto"/>
            <w:vAlign w:val="center"/>
            <w:hideMark/>
          </w:tcPr>
          <w:p w14:paraId="68A71132"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2E2566" w:rsidRPr="00506B8C" w14:paraId="34C7340E" w14:textId="77777777" w:rsidTr="00E731AC">
        <w:trPr>
          <w:trHeight w:val="300"/>
        </w:trPr>
        <w:tc>
          <w:tcPr>
            <w:tcW w:w="363" w:type="pct"/>
            <w:tcBorders>
              <w:top w:val="nil"/>
              <w:left w:val="dotted" w:sz="4" w:space="0" w:color="auto"/>
              <w:bottom w:val="dotted" w:sz="4" w:space="0" w:color="auto"/>
              <w:right w:val="dotted" w:sz="4" w:space="0" w:color="auto"/>
            </w:tcBorders>
            <w:shd w:val="clear" w:color="auto" w:fill="auto"/>
            <w:vAlign w:val="center"/>
            <w:hideMark/>
          </w:tcPr>
          <w:p w14:paraId="2D506E74"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37 03</w:t>
            </w:r>
          </w:p>
        </w:tc>
        <w:tc>
          <w:tcPr>
            <w:tcW w:w="1650" w:type="pct"/>
            <w:tcBorders>
              <w:top w:val="nil"/>
              <w:left w:val="nil"/>
              <w:bottom w:val="dotted" w:sz="4" w:space="0" w:color="auto"/>
              <w:right w:val="dotted" w:sz="4" w:space="0" w:color="auto"/>
            </w:tcBorders>
            <w:shd w:val="clear" w:color="auto" w:fill="auto"/>
            <w:vAlign w:val="center"/>
            <w:hideMark/>
          </w:tcPr>
          <w:p w14:paraId="01AA1835" w14:textId="77777777" w:rsidR="002E2566" w:rsidRPr="00506B8C" w:rsidRDefault="002E2566"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მევენახეობა-მეღვინეობის განვითარება</w:t>
            </w:r>
          </w:p>
        </w:tc>
        <w:tc>
          <w:tcPr>
            <w:tcW w:w="569" w:type="pct"/>
            <w:tcBorders>
              <w:top w:val="nil"/>
              <w:left w:val="nil"/>
              <w:bottom w:val="dotted" w:sz="4" w:space="0" w:color="auto"/>
              <w:right w:val="dotted" w:sz="4" w:space="0" w:color="auto"/>
            </w:tcBorders>
            <w:shd w:val="clear" w:color="auto" w:fill="auto"/>
            <w:vAlign w:val="center"/>
            <w:hideMark/>
          </w:tcPr>
          <w:p w14:paraId="756F6857"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25,166.0</w:t>
            </w:r>
          </w:p>
        </w:tc>
        <w:tc>
          <w:tcPr>
            <w:tcW w:w="566" w:type="pct"/>
            <w:tcBorders>
              <w:top w:val="nil"/>
              <w:left w:val="nil"/>
              <w:bottom w:val="dotted" w:sz="4" w:space="0" w:color="auto"/>
              <w:right w:val="dotted" w:sz="4" w:space="0" w:color="auto"/>
            </w:tcBorders>
            <w:shd w:val="clear" w:color="auto" w:fill="auto"/>
            <w:vAlign w:val="center"/>
            <w:hideMark/>
          </w:tcPr>
          <w:p w14:paraId="4E02CF90"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24,458.4</w:t>
            </w:r>
          </w:p>
        </w:tc>
        <w:tc>
          <w:tcPr>
            <w:tcW w:w="567" w:type="pct"/>
            <w:tcBorders>
              <w:top w:val="nil"/>
              <w:left w:val="nil"/>
              <w:bottom w:val="dotted" w:sz="4" w:space="0" w:color="auto"/>
              <w:right w:val="dotted" w:sz="4" w:space="0" w:color="auto"/>
            </w:tcBorders>
            <w:shd w:val="clear" w:color="auto" w:fill="auto"/>
            <w:vAlign w:val="center"/>
            <w:hideMark/>
          </w:tcPr>
          <w:p w14:paraId="5CE1935D"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25,040.9</w:t>
            </w:r>
          </w:p>
        </w:tc>
        <w:tc>
          <w:tcPr>
            <w:tcW w:w="717" w:type="pct"/>
            <w:tcBorders>
              <w:top w:val="nil"/>
              <w:left w:val="nil"/>
              <w:bottom w:val="dotted" w:sz="4" w:space="0" w:color="auto"/>
              <w:right w:val="dotted" w:sz="4" w:space="0" w:color="auto"/>
            </w:tcBorders>
            <w:shd w:val="clear" w:color="auto" w:fill="auto"/>
            <w:vAlign w:val="center"/>
            <w:hideMark/>
          </w:tcPr>
          <w:p w14:paraId="54DF3EA3"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24,357.6</w:t>
            </w:r>
          </w:p>
        </w:tc>
        <w:tc>
          <w:tcPr>
            <w:tcW w:w="567" w:type="pct"/>
            <w:tcBorders>
              <w:top w:val="nil"/>
              <w:left w:val="nil"/>
              <w:bottom w:val="dotted" w:sz="4" w:space="0" w:color="auto"/>
              <w:right w:val="dotted" w:sz="4" w:space="0" w:color="auto"/>
            </w:tcBorders>
            <w:shd w:val="clear" w:color="auto" w:fill="auto"/>
            <w:vAlign w:val="center"/>
            <w:hideMark/>
          </w:tcPr>
          <w:p w14:paraId="1372C39E"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683.3</w:t>
            </w:r>
          </w:p>
        </w:tc>
      </w:tr>
      <w:tr w:rsidR="002E2566" w:rsidRPr="00506B8C" w14:paraId="6F7BD7D9" w14:textId="77777777" w:rsidTr="00E731AC">
        <w:trPr>
          <w:trHeight w:val="600"/>
        </w:trPr>
        <w:tc>
          <w:tcPr>
            <w:tcW w:w="363" w:type="pct"/>
            <w:tcBorders>
              <w:top w:val="nil"/>
              <w:left w:val="dotted" w:sz="4" w:space="0" w:color="auto"/>
              <w:bottom w:val="dotted" w:sz="4" w:space="0" w:color="auto"/>
              <w:right w:val="dotted" w:sz="4" w:space="0" w:color="auto"/>
            </w:tcBorders>
            <w:shd w:val="clear" w:color="auto" w:fill="auto"/>
            <w:vAlign w:val="center"/>
            <w:hideMark/>
          </w:tcPr>
          <w:p w14:paraId="5924C4A4"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37 02</w:t>
            </w:r>
          </w:p>
        </w:tc>
        <w:tc>
          <w:tcPr>
            <w:tcW w:w="1650" w:type="pct"/>
            <w:tcBorders>
              <w:top w:val="nil"/>
              <w:left w:val="nil"/>
              <w:bottom w:val="dotted" w:sz="4" w:space="0" w:color="auto"/>
              <w:right w:val="dotted" w:sz="4" w:space="0" w:color="auto"/>
            </w:tcBorders>
            <w:shd w:val="clear" w:color="auto" w:fill="auto"/>
            <w:vAlign w:val="center"/>
            <w:hideMark/>
          </w:tcPr>
          <w:p w14:paraId="7298B352" w14:textId="77777777" w:rsidR="002E2566" w:rsidRPr="00506B8C" w:rsidRDefault="002E2566"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სურსათის უვნებლობა, მცენარეთა დაცვა და ეპიზოოტიური კეთილსაიმედოობა</w:t>
            </w:r>
          </w:p>
        </w:tc>
        <w:tc>
          <w:tcPr>
            <w:tcW w:w="569" w:type="pct"/>
            <w:tcBorders>
              <w:top w:val="nil"/>
              <w:left w:val="nil"/>
              <w:bottom w:val="dotted" w:sz="4" w:space="0" w:color="auto"/>
              <w:right w:val="dotted" w:sz="4" w:space="0" w:color="auto"/>
            </w:tcBorders>
            <w:shd w:val="clear" w:color="auto" w:fill="auto"/>
            <w:vAlign w:val="center"/>
            <w:hideMark/>
          </w:tcPr>
          <w:p w14:paraId="672458A2"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59,702.1</w:t>
            </w:r>
          </w:p>
        </w:tc>
        <w:tc>
          <w:tcPr>
            <w:tcW w:w="566" w:type="pct"/>
            <w:tcBorders>
              <w:top w:val="nil"/>
              <w:left w:val="nil"/>
              <w:bottom w:val="dotted" w:sz="4" w:space="0" w:color="auto"/>
              <w:right w:val="dotted" w:sz="4" w:space="0" w:color="auto"/>
            </w:tcBorders>
            <w:shd w:val="clear" w:color="auto" w:fill="auto"/>
            <w:vAlign w:val="center"/>
            <w:hideMark/>
          </w:tcPr>
          <w:p w14:paraId="786924D3"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50,997.6</w:t>
            </w:r>
          </w:p>
        </w:tc>
        <w:tc>
          <w:tcPr>
            <w:tcW w:w="567" w:type="pct"/>
            <w:tcBorders>
              <w:top w:val="nil"/>
              <w:left w:val="nil"/>
              <w:bottom w:val="dotted" w:sz="4" w:space="0" w:color="auto"/>
              <w:right w:val="dotted" w:sz="4" w:space="0" w:color="auto"/>
            </w:tcBorders>
            <w:shd w:val="clear" w:color="auto" w:fill="auto"/>
            <w:vAlign w:val="center"/>
            <w:hideMark/>
          </w:tcPr>
          <w:p w14:paraId="74B6BB05"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64,397.1</w:t>
            </w:r>
          </w:p>
        </w:tc>
        <w:tc>
          <w:tcPr>
            <w:tcW w:w="717" w:type="pct"/>
            <w:tcBorders>
              <w:top w:val="nil"/>
              <w:left w:val="nil"/>
              <w:bottom w:val="dotted" w:sz="4" w:space="0" w:color="auto"/>
              <w:right w:val="dotted" w:sz="4" w:space="0" w:color="auto"/>
            </w:tcBorders>
            <w:shd w:val="clear" w:color="auto" w:fill="auto"/>
            <w:vAlign w:val="center"/>
            <w:hideMark/>
          </w:tcPr>
          <w:p w14:paraId="21319F23"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56,752.0</w:t>
            </w:r>
          </w:p>
        </w:tc>
        <w:tc>
          <w:tcPr>
            <w:tcW w:w="567" w:type="pct"/>
            <w:tcBorders>
              <w:top w:val="nil"/>
              <w:left w:val="nil"/>
              <w:bottom w:val="dotted" w:sz="4" w:space="0" w:color="auto"/>
              <w:right w:val="dotted" w:sz="4" w:space="0" w:color="auto"/>
            </w:tcBorders>
            <w:shd w:val="clear" w:color="auto" w:fill="auto"/>
            <w:vAlign w:val="center"/>
            <w:hideMark/>
          </w:tcPr>
          <w:p w14:paraId="07B2BFFC"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7,645.0</w:t>
            </w:r>
          </w:p>
        </w:tc>
      </w:tr>
      <w:tr w:rsidR="002E2566" w:rsidRPr="00506B8C" w14:paraId="003836E3" w14:textId="77777777" w:rsidTr="00E731AC">
        <w:trPr>
          <w:trHeight w:val="300"/>
        </w:trPr>
        <w:tc>
          <w:tcPr>
            <w:tcW w:w="363" w:type="pct"/>
            <w:tcBorders>
              <w:top w:val="nil"/>
              <w:left w:val="dotted" w:sz="4" w:space="0" w:color="auto"/>
              <w:bottom w:val="dotted" w:sz="4" w:space="0" w:color="auto"/>
              <w:right w:val="dotted" w:sz="4" w:space="0" w:color="auto"/>
            </w:tcBorders>
            <w:shd w:val="clear" w:color="auto" w:fill="auto"/>
            <w:vAlign w:val="center"/>
            <w:hideMark/>
          </w:tcPr>
          <w:p w14:paraId="7D148D99"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37 01</w:t>
            </w:r>
          </w:p>
        </w:tc>
        <w:tc>
          <w:tcPr>
            <w:tcW w:w="1650" w:type="pct"/>
            <w:tcBorders>
              <w:top w:val="nil"/>
              <w:left w:val="nil"/>
              <w:bottom w:val="dotted" w:sz="4" w:space="0" w:color="auto"/>
              <w:right w:val="dotted" w:sz="4" w:space="0" w:color="auto"/>
            </w:tcBorders>
            <w:shd w:val="clear" w:color="auto" w:fill="auto"/>
            <w:vAlign w:val="center"/>
            <w:hideMark/>
          </w:tcPr>
          <w:p w14:paraId="18892AD5" w14:textId="77777777" w:rsidR="002E2566" w:rsidRPr="00506B8C" w:rsidRDefault="002E2566"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სოფლის მეურნეობის განვითარების პროგრამა</w:t>
            </w:r>
          </w:p>
        </w:tc>
        <w:tc>
          <w:tcPr>
            <w:tcW w:w="569" w:type="pct"/>
            <w:tcBorders>
              <w:top w:val="nil"/>
              <w:left w:val="nil"/>
              <w:bottom w:val="dotted" w:sz="4" w:space="0" w:color="auto"/>
              <w:right w:val="dotted" w:sz="4" w:space="0" w:color="auto"/>
            </w:tcBorders>
            <w:shd w:val="clear" w:color="auto" w:fill="auto"/>
            <w:vAlign w:val="center"/>
            <w:hideMark/>
          </w:tcPr>
          <w:p w14:paraId="613CF7C8"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12,037.0</w:t>
            </w:r>
          </w:p>
        </w:tc>
        <w:tc>
          <w:tcPr>
            <w:tcW w:w="566" w:type="pct"/>
            <w:tcBorders>
              <w:top w:val="nil"/>
              <w:left w:val="nil"/>
              <w:bottom w:val="dotted" w:sz="4" w:space="0" w:color="auto"/>
              <w:right w:val="dotted" w:sz="4" w:space="0" w:color="auto"/>
            </w:tcBorders>
            <w:shd w:val="clear" w:color="auto" w:fill="auto"/>
            <w:vAlign w:val="center"/>
            <w:hideMark/>
          </w:tcPr>
          <w:p w14:paraId="7AFA9BA7"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12,037.0</w:t>
            </w:r>
          </w:p>
        </w:tc>
        <w:tc>
          <w:tcPr>
            <w:tcW w:w="567" w:type="pct"/>
            <w:tcBorders>
              <w:top w:val="nil"/>
              <w:left w:val="nil"/>
              <w:bottom w:val="dotted" w:sz="4" w:space="0" w:color="auto"/>
              <w:right w:val="dotted" w:sz="4" w:space="0" w:color="auto"/>
            </w:tcBorders>
            <w:shd w:val="clear" w:color="auto" w:fill="auto"/>
            <w:vAlign w:val="center"/>
            <w:hideMark/>
          </w:tcPr>
          <w:p w14:paraId="7B325A5D"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11,870.7</w:t>
            </w:r>
          </w:p>
        </w:tc>
        <w:tc>
          <w:tcPr>
            <w:tcW w:w="717" w:type="pct"/>
            <w:tcBorders>
              <w:top w:val="nil"/>
              <w:left w:val="nil"/>
              <w:bottom w:val="dotted" w:sz="4" w:space="0" w:color="auto"/>
              <w:right w:val="dotted" w:sz="4" w:space="0" w:color="auto"/>
            </w:tcBorders>
            <w:shd w:val="clear" w:color="auto" w:fill="auto"/>
            <w:vAlign w:val="center"/>
            <w:hideMark/>
          </w:tcPr>
          <w:p w14:paraId="55C195FF"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11,870.7</w:t>
            </w:r>
          </w:p>
        </w:tc>
        <w:tc>
          <w:tcPr>
            <w:tcW w:w="567" w:type="pct"/>
            <w:tcBorders>
              <w:top w:val="nil"/>
              <w:left w:val="nil"/>
              <w:bottom w:val="dotted" w:sz="4" w:space="0" w:color="auto"/>
              <w:right w:val="dotted" w:sz="4" w:space="0" w:color="auto"/>
            </w:tcBorders>
            <w:shd w:val="clear" w:color="auto" w:fill="auto"/>
            <w:vAlign w:val="center"/>
            <w:hideMark/>
          </w:tcPr>
          <w:p w14:paraId="7EA44D58"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2E2566" w:rsidRPr="00506B8C" w14:paraId="1A1C3C99" w14:textId="77777777" w:rsidTr="00E731AC">
        <w:trPr>
          <w:trHeight w:val="600"/>
        </w:trPr>
        <w:tc>
          <w:tcPr>
            <w:tcW w:w="363" w:type="pct"/>
            <w:tcBorders>
              <w:top w:val="nil"/>
              <w:left w:val="dotted" w:sz="4" w:space="0" w:color="auto"/>
              <w:bottom w:val="dotted" w:sz="4" w:space="0" w:color="auto"/>
              <w:right w:val="dotted" w:sz="4" w:space="0" w:color="auto"/>
            </w:tcBorders>
            <w:shd w:val="clear" w:color="auto" w:fill="auto"/>
            <w:vAlign w:val="center"/>
            <w:hideMark/>
          </w:tcPr>
          <w:p w14:paraId="079E5725"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37 04</w:t>
            </w:r>
          </w:p>
        </w:tc>
        <w:tc>
          <w:tcPr>
            <w:tcW w:w="1650" w:type="pct"/>
            <w:tcBorders>
              <w:top w:val="nil"/>
              <w:left w:val="nil"/>
              <w:bottom w:val="dotted" w:sz="4" w:space="0" w:color="auto"/>
              <w:right w:val="dotted" w:sz="4" w:space="0" w:color="auto"/>
            </w:tcBorders>
            <w:shd w:val="clear" w:color="auto" w:fill="auto"/>
            <w:vAlign w:val="center"/>
            <w:hideMark/>
          </w:tcPr>
          <w:p w14:paraId="6081CE27" w14:textId="77777777" w:rsidR="002E2566" w:rsidRPr="00506B8C" w:rsidRDefault="002E2566"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სოფლის მეურნეობის დარგში სამეცნიერო კვლევითი ღონისძიებების განხორციელება</w:t>
            </w:r>
          </w:p>
        </w:tc>
        <w:tc>
          <w:tcPr>
            <w:tcW w:w="569" w:type="pct"/>
            <w:tcBorders>
              <w:top w:val="nil"/>
              <w:left w:val="nil"/>
              <w:bottom w:val="dotted" w:sz="4" w:space="0" w:color="auto"/>
              <w:right w:val="dotted" w:sz="4" w:space="0" w:color="auto"/>
            </w:tcBorders>
            <w:shd w:val="clear" w:color="auto" w:fill="auto"/>
            <w:vAlign w:val="center"/>
            <w:hideMark/>
          </w:tcPr>
          <w:p w14:paraId="6ECEA0B9"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5,314.0</w:t>
            </w:r>
          </w:p>
        </w:tc>
        <w:tc>
          <w:tcPr>
            <w:tcW w:w="566" w:type="pct"/>
            <w:tcBorders>
              <w:top w:val="nil"/>
              <w:left w:val="nil"/>
              <w:bottom w:val="dotted" w:sz="4" w:space="0" w:color="auto"/>
              <w:right w:val="dotted" w:sz="4" w:space="0" w:color="auto"/>
            </w:tcBorders>
            <w:shd w:val="clear" w:color="auto" w:fill="auto"/>
            <w:vAlign w:val="center"/>
            <w:hideMark/>
          </w:tcPr>
          <w:p w14:paraId="07F8BFB6"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5,145.0</w:t>
            </w:r>
          </w:p>
        </w:tc>
        <w:tc>
          <w:tcPr>
            <w:tcW w:w="567" w:type="pct"/>
            <w:tcBorders>
              <w:top w:val="nil"/>
              <w:left w:val="nil"/>
              <w:bottom w:val="dotted" w:sz="4" w:space="0" w:color="auto"/>
              <w:right w:val="dotted" w:sz="4" w:space="0" w:color="auto"/>
            </w:tcBorders>
            <w:shd w:val="clear" w:color="auto" w:fill="auto"/>
            <w:vAlign w:val="center"/>
            <w:hideMark/>
          </w:tcPr>
          <w:p w14:paraId="6CDF6F2C"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5,193.7</w:t>
            </w:r>
          </w:p>
        </w:tc>
        <w:tc>
          <w:tcPr>
            <w:tcW w:w="717" w:type="pct"/>
            <w:tcBorders>
              <w:top w:val="nil"/>
              <w:left w:val="nil"/>
              <w:bottom w:val="dotted" w:sz="4" w:space="0" w:color="auto"/>
              <w:right w:val="dotted" w:sz="4" w:space="0" w:color="auto"/>
            </w:tcBorders>
            <w:shd w:val="clear" w:color="auto" w:fill="auto"/>
            <w:vAlign w:val="center"/>
            <w:hideMark/>
          </w:tcPr>
          <w:p w14:paraId="52B8E4D1"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5,038.0</w:t>
            </w:r>
          </w:p>
        </w:tc>
        <w:tc>
          <w:tcPr>
            <w:tcW w:w="567" w:type="pct"/>
            <w:tcBorders>
              <w:top w:val="nil"/>
              <w:left w:val="nil"/>
              <w:bottom w:val="dotted" w:sz="4" w:space="0" w:color="auto"/>
              <w:right w:val="dotted" w:sz="4" w:space="0" w:color="auto"/>
            </w:tcBorders>
            <w:shd w:val="clear" w:color="auto" w:fill="auto"/>
            <w:vAlign w:val="center"/>
            <w:hideMark/>
          </w:tcPr>
          <w:p w14:paraId="1A2F0D41"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155.7</w:t>
            </w:r>
          </w:p>
        </w:tc>
      </w:tr>
      <w:tr w:rsidR="002E2566" w:rsidRPr="00506B8C" w14:paraId="09E55CF5" w14:textId="77777777" w:rsidTr="00E731AC">
        <w:trPr>
          <w:trHeight w:val="600"/>
        </w:trPr>
        <w:tc>
          <w:tcPr>
            <w:tcW w:w="363" w:type="pct"/>
            <w:tcBorders>
              <w:top w:val="nil"/>
              <w:left w:val="dotted" w:sz="4" w:space="0" w:color="auto"/>
              <w:bottom w:val="dotted" w:sz="4" w:space="0" w:color="auto"/>
              <w:right w:val="dotted" w:sz="4" w:space="0" w:color="auto"/>
            </w:tcBorders>
            <w:shd w:val="clear" w:color="auto" w:fill="auto"/>
            <w:vAlign w:val="center"/>
            <w:hideMark/>
          </w:tcPr>
          <w:p w14:paraId="484D8615"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37 06</w:t>
            </w:r>
          </w:p>
        </w:tc>
        <w:tc>
          <w:tcPr>
            <w:tcW w:w="1650" w:type="pct"/>
            <w:tcBorders>
              <w:top w:val="nil"/>
              <w:left w:val="nil"/>
              <w:bottom w:val="dotted" w:sz="4" w:space="0" w:color="auto"/>
              <w:right w:val="dotted" w:sz="4" w:space="0" w:color="auto"/>
            </w:tcBorders>
            <w:shd w:val="clear" w:color="auto" w:fill="auto"/>
            <w:vAlign w:val="center"/>
            <w:hideMark/>
          </w:tcPr>
          <w:p w14:paraId="611DBEED" w14:textId="77777777" w:rsidR="002E2566" w:rsidRPr="00506B8C" w:rsidRDefault="002E2566" w:rsidP="00501D95">
            <w:pPr>
              <w:spacing w:after="0" w:line="240" w:lineRule="auto"/>
              <w:ind w:left="180"/>
              <w:rPr>
                <w:rFonts w:ascii="Sylfaen" w:eastAsia="Times New Roman" w:hAnsi="Sylfaen" w:cs="Calibri"/>
                <w:color w:val="000000"/>
                <w:sz w:val="20"/>
                <w:szCs w:val="20"/>
              </w:rPr>
            </w:pPr>
            <w:r w:rsidRPr="00506B8C">
              <w:rPr>
                <w:rFonts w:ascii="Sylfaen" w:eastAsia="Times New Roman" w:hAnsi="Sylfaen" w:cs="Calibri"/>
                <w:color w:val="000000"/>
                <w:sz w:val="20"/>
                <w:szCs w:val="20"/>
              </w:rPr>
              <w:t>სასოფლო-სამეურნეო კოოპერატივების ხელშეწყობის ღონისძიებები</w:t>
            </w:r>
          </w:p>
        </w:tc>
        <w:tc>
          <w:tcPr>
            <w:tcW w:w="569" w:type="pct"/>
            <w:tcBorders>
              <w:top w:val="nil"/>
              <w:left w:val="nil"/>
              <w:bottom w:val="dotted" w:sz="4" w:space="0" w:color="auto"/>
              <w:right w:val="dotted" w:sz="4" w:space="0" w:color="auto"/>
            </w:tcBorders>
            <w:shd w:val="clear" w:color="auto" w:fill="auto"/>
            <w:vAlign w:val="center"/>
            <w:hideMark/>
          </w:tcPr>
          <w:p w14:paraId="4D326822"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10,742.6</w:t>
            </w:r>
          </w:p>
        </w:tc>
        <w:tc>
          <w:tcPr>
            <w:tcW w:w="566" w:type="pct"/>
            <w:tcBorders>
              <w:top w:val="nil"/>
              <w:left w:val="nil"/>
              <w:bottom w:val="dotted" w:sz="4" w:space="0" w:color="auto"/>
              <w:right w:val="dotted" w:sz="4" w:space="0" w:color="auto"/>
            </w:tcBorders>
            <w:shd w:val="clear" w:color="auto" w:fill="auto"/>
            <w:vAlign w:val="center"/>
            <w:hideMark/>
          </w:tcPr>
          <w:p w14:paraId="21D1B89F"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10,742.6</w:t>
            </w:r>
          </w:p>
        </w:tc>
        <w:tc>
          <w:tcPr>
            <w:tcW w:w="567" w:type="pct"/>
            <w:tcBorders>
              <w:top w:val="nil"/>
              <w:left w:val="nil"/>
              <w:bottom w:val="dotted" w:sz="4" w:space="0" w:color="auto"/>
              <w:right w:val="dotted" w:sz="4" w:space="0" w:color="auto"/>
            </w:tcBorders>
            <w:shd w:val="clear" w:color="auto" w:fill="auto"/>
            <w:vAlign w:val="center"/>
            <w:hideMark/>
          </w:tcPr>
          <w:p w14:paraId="05A45E31"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8,948.6</w:t>
            </w:r>
          </w:p>
        </w:tc>
        <w:tc>
          <w:tcPr>
            <w:tcW w:w="717" w:type="pct"/>
            <w:tcBorders>
              <w:top w:val="nil"/>
              <w:left w:val="nil"/>
              <w:bottom w:val="dotted" w:sz="4" w:space="0" w:color="auto"/>
              <w:right w:val="dotted" w:sz="4" w:space="0" w:color="auto"/>
            </w:tcBorders>
            <w:shd w:val="clear" w:color="auto" w:fill="auto"/>
            <w:vAlign w:val="center"/>
            <w:hideMark/>
          </w:tcPr>
          <w:p w14:paraId="0DBE3AA5"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8,948.6</w:t>
            </w:r>
          </w:p>
        </w:tc>
        <w:tc>
          <w:tcPr>
            <w:tcW w:w="567" w:type="pct"/>
            <w:tcBorders>
              <w:top w:val="nil"/>
              <w:left w:val="nil"/>
              <w:bottom w:val="dotted" w:sz="4" w:space="0" w:color="auto"/>
              <w:right w:val="dotted" w:sz="4" w:space="0" w:color="auto"/>
            </w:tcBorders>
            <w:shd w:val="clear" w:color="auto" w:fill="auto"/>
            <w:vAlign w:val="center"/>
            <w:hideMark/>
          </w:tcPr>
          <w:p w14:paraId="55DC924C" w14:textId="77777777" w:rsidR="002E2566" w:rsidRPr="00506B8C" w:rsidRDefault="002E2566" w:rsidP="00501D95">
            <w:pPr>
              <w:spacing w:after="0" w:line="240" w:lineRule="auto"/>
              <w:ind w:left="180"/>
              <w:jc w:val="center"/>
              <w:rPr>
                <w:rFonts w:ascii="Sylfaen" w:eastAsia="Times New Roman" w:hAnsi="Sylfaen" w:cs="Calibri"/>
                <w:color w:val="000000"/>
                <w:sz w:val="20"/>
                <w:szCs w:val="20"/>
              </w:rPr>
            </w:pPr>
            <w:r w:rsidRPr="00506B8C">
              <w:rPr>
                <w:rFonts w:ascii="Sylfaen" w:eastAsia="Times New Roman" w:hAnsi="Sylfaen" w:cs="Calibri"/>
                <w:color w:val="000000"/>
                <w:sz w:val="20"/>
                <w:szCs w:val="20"/>
              </w:rPr>
              <w:t>0.0</w:t>
            </w:r>
          </w:p>
        </w:tc>
      </w:tr>
      <w:tr w:rsidR="00E731AC" w:rsidRPr="00506B8C" w14:paraId="2FA65BBA" w14:textId="77777777" w:rsidTr="00E731AC">
        <w:trPr>
          <w:trHeight w:val="300"/>
        </w:trPr>
        <w:tc>
          <w:tcPr>
            <w:tcW w:w="363" w:type="pct"/>
            <w:tcBorders>
              <w:top w:val="nil"/>
              <w:left w:val="dotted" w:sz="4" w:space="0" w:color="auto"/>
              <w:bottom w:val="dotted" w:sz="4" w:space="0" w:color="auto"/>
              <w:right w:val="dotted" w:sz="4" w:space="0" w:color="auto"/>
            </w:tcBorders>
            <w:shd w:val="clear" w:color="000000" w:fill="DCE6F1"/>
            <w:vAlign w:val="center"/>
            <w:hideMark/>
          </w:tcPr>
          <w:p w14:paraId="3F2BD355" w14:textId="77777777" w:rsidR="002E2566" w:rsidRPr="00506B8C" w:rsidRDefault="002E2566"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 </w:t>
            </w:r>
          </w:p>
        </w:tc>
        <w:tc>
          <w:tcPr>
            <w:tcW w:w="1650" w:type="pct"/>
            <w:tcBorders>
              <w:top w:val="nil"/>
              <w:left w:val="nil"/>
              <w:bottom w:val="dotted" w:sz="4" w:space="0" w:color="auto"/>
              <w:right w:val="dotted" w:sz="4" w:space="0" w:color="auto"/>
            </w:tcBorders>
            <w:shd w:val="clear" w:color="000000" w:fill="DCE6F1"/>
            <w:vAlign w:val="center"/>
            <w:hideMark/>
          </w:tcPr>
          <w:p w14:paraId="0F5743CA" w14:textId="77777777" w:rsidR="002E2566" w:rsidRPr="00506B8C" w:rsidRDefault="002E2566" w:rsidP="00501D95">
            <w:pPr>
              <w:spacing w:after="0" w:line="240" w:lineRule="auto"/>
              <w:ind w:left="180"/>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სულ</w:t>
            </w:r>
          </w:p>
        </w:tc>
        <w:tc>
          <w:tcPr>
            <w:tcW w:w="569" w:type="pct"/>
            <w:tcBorders>
              <w:top w:val="nil"/>
              <w:left w:val="nil"/>
              <w:bottom w:val="dotted" w:sz="4" w:space="0" w:color="auto"/>
              <w:right w:val="dotted" w:sz="4" w:space="0" w:color="auto"/>
            </w:tcBorders>
            <w:shd w:val="clear" w:color="000000" w:fill="DCE6F1"/>
            <w:vAlign w:val="center"/>
            <w:hideMark/>
          </w:tcPr>
          <w:p w14:paraId="21D0630B" w14:textId="77777777" w:rsidR="002E2566" w:rsidRPr="00506B8C" w:rsidRDefault="002E2566"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346,275.1</w:t>
            </w:r>
          </w:p>
        </w:tc>
        <w:tc>
          <w:tcPr>
            <w:tcW w:w="566" w:type="pct"/>
            <w:tcBorders>
              <w:top w:val="nil"/>
              <w:left w:val="nil"/>
              <w:bottom w:val="dotted" w:sz="4" w:space="0" w:color="auto"/>
              <w:right w:val="dotted" w:sz="4" w:space="0" w:color="auto"/>
            </w:tcBorders>
            <w:shd w:val="clear" w:color="000000" w:fill="DCE6F1"/>
            <w:vAlign w:val="center"/>
            <w:hideMark/>
          </w:tcPr>
          <w:p w14:paraId="52745B7C" w14:textId="77777777" w:rsidR="002E2566" w:rsidRPr="00506B8C" w:rsidRDefault="002E2566"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328,995.0</w:t>
            </w:r>
          </w:p>
        </w:tc>
        <w:tc>
          <w:tcPr>
            <w:tcW w:w="567" w:type="pct"/>
            <w:tcBorders>
              <w:top w:val="nil"/>
              <w:left w:val="nil"/>
              <w:bottom w:val="dotted" w:sz="4" w:space="0" w:color="auto"/>
              <w:right w:val="dotted" w:sz="4" w:space="0" w:color="auto"/>
            </w:tcBorders>
            <w:shd w:val="clear" w:color="000000" w:fill="DCE6F1"/>
            <w:vAlign w:val="center"/>
            <w:hideMark/>
          </w:tcPr>
          <w:p w14:paraId="54E6909E" w14:textId="77777777" w:rsidR="002E2566" w:rsidRPr="00506B8C" w:rsidRDefault="002E2566"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342,734.9</w:t>
            </w:r>
          </w:p>
        </w:tc>
        <w:tc>
          <w:tcPr>
            <w:tcW w:w="717" w:type="pct"/>
            <w:tcBorders>
              <w:top w:val="nil"/>
              <w:left w:val="nil"/>
              <w:bottom w:val="dotted" w:sz="4" w:space="0" w:color="auto"/>
              <w:right w:val="dotted" w:sz="4" w:space="0" w:color="auto"/>
            </w:tcBorders>
            <w:shd w:val="clear" w:color="000000" w:fill="DCE6F1"/>
            <w:vAlign w:val="center"/>
            <w:hideMark/>
          </w:tcPr>
          <w:p w14:paraId="2C46DECF" w14:textId="77777777" w:rsidR="002E2566" w:rsidRPr="00506B8C" w:rsidRDefault="002E2566"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329,098.7</w:t>
            </w:r>
          </w:p>
        </w:tc>
        <w:tc>
          <w:tcPr>
            <w:tcW w:w="567" w:type="pct"/>
            <w:tcBorders>
              <w:top w:val="nil"/>
              <w:left w:val="nil"/>
              <w:bottom w:val="dotted" w:sz="4" w:space="0" w:color="auto"/>
              <w:right w:val="dotted" w:sz="4" w:space="0" w:color="auto"/>
            </w:tcBorders>
            <w:shd w:val="clear" w:color="000000" w:fill="DCE6F1"/>
            <w:vAlign w:val="center"/>
            <w:hideMark/>
          </w:tcPr>
          <w:p w14:paraId="35DE63C5" w14:textId="77777777" w:rsidR="002E2566" w:rsidRPr="00506B8C" w:rsidRDefault="002E2566" w:rsidP="00501D95">
            <w:pPr>
              <w:spacing w:after="0" w:line="240" w:lineRule="auto"/>
              <w:ind w:left="180"/>
              <w:jc w:val="center"/>
              <w:rPr>
                <w:rFonts w:ascii="Sylfaen" w:eastAsia="Times New Roman" w:hAnsi="Sylfaen" w:cs="Calibri"/>
                <w:bCs/>
                <w:i/>
                <w:iCs/>
                <w:color w:val="000000"/>
                <w:sz w:val="20"/>
                <w:szCs w:val="20"/>
              </w:rPr>
            </w:pPr>
            <w:r w:rsidRPr="00506B8C">
              <w:rPr>
                <w:rFonts w:ascii="Sylfaen" w:eastAsia="Times New Roman" w:hAnsi="Sylfaen" w:cs="Calibri"/>
                <w:bCs/>
                <w:i/>
                <w:iCs/>
                <w:color w:val="000000"/>
                <w:sz w:val="20"/>
                <w:szCs w:val="20"/>
              </w:rPr>
              <w:t>13,636.2</w:t>
            </w:r>
          </w:p>
        </w:tc>
      </w:tr>
    </w:tbl>
    <w:p w14:paraId="1C19BC46" w14:textId="77777777" w:rsidR="00682805" w:rsidRPr="00506B8C" w:rsidRDefault="00682805" w:rsidP="00501D95">
      <w:pPr>
        <w:ind w:left="180"/>
        <w:jc w:val="center"/>
        <w:rPr>
          <w:rFonts w:ascii="Sylfaen" w:hAnsi="Sylfaen"/>
          <w:highlight w:val="yellow"/>
          <w:lang w:val="ka-GE"/>
        </w:rPr>
      </w:pPr>
    </w:p>
    <w:p w14:paraId="22588AC5" w14:textId="77777777" w:rsidR="00682805" w:rsidRPr="00506B8C" w:rsidRDefault="00682805" w:rsidP="00501D95">
      <w:pPr>
        <w:ind w:left="180"/>
        <w:jc w:val="center"/>
        <w:rPr>
          <w:rFonts w:ascii="Sylfaen" w:hAnsi="Sylfaen"/>
          <w:highlight w:val="yellow"/>
          <w:lang w:val="ka-GE"/>
        </w:rPr>
      </w:pPr>
    </w:p>
    <w:p w14:paraId="39D06A07" w14:textId="77777777" w:rsidR="004C6FF7" w:rsidRPr="00506B8C" w:rsidRDefault="004C6FF7" w:rsidP="00501D95">
      <w:pPr>
        <w:ind w:left="180"/>
        <w:jc w:val="center"/>
        <w:rPr>
          <w:rFonts w:ascii="Sylfaen" w:hAnsi="Sylfaen"/>
          <w:highlight w:val="yellow"/>
          <w:lang w:val="ka-GE"/>
        </w:rPr>
      </w:pPr>
    </w:p>
    <w:p w14:paraId="0B806CCE" w14:textId="47538B18" w:rsidR="009B2256" w:rsidRDefault="009B2256" w:rsidP="00501D95">
      <w:pPr>
        <w:ind w:left="180"/>
        <w:jc w:val="center"/>
        <w:rPr>
          <w:rFonts w:ascii="Sylfaen" w:hAnsi="Sylfaen"/>
          <w:highlight w:val="yellow"/>
          <w:lang w:val="ka-GE"/>
        </w:rPr>
      </w:pPr>
    </w:p>
    <w:p w14:paraId="6B0C04D0" w14:textId="19B5163F" w:rsidR="00900BB9" w:rsidRDefault="00900BB9" w:rsidP="00501D95">
      <w:pPr>
        <w:ind w:left="180"/>
        <w:jc w:val="center"/>
        <w:rPr>
          <w:rFonts w:ascii="Sylfaen" w:hAnsi="Sylfaen"/>
          <w:highlight w:val="yellow"/>
          <w:lang w:val="ka-GE"/>
        </w:rPr>
      </w:pPr>
    </w:p>
    <w:p w14:paraId="532334A5" w14:textId="77777777" w:rsidR="00900BB9" w:rsidRPr="00506B8C" w:rsidRDefault="00900BB9" w:rsidP="00501D95">
      <w:pPr>
        <w:ind w:left="180"/>
        <w:jc w:val="center"/>
        <w:rPr>
          <w:rFonts w:ascii="Sylfaen" w:hAnsi="Sylfaen"/>
          <w:highlight w:val="yellow"/>
          <w:lang w:val="ka-GE"/>
        </w:rPr>
      </w:pPr>
    </w:p>
    <w:p w14:paraId="58DAE1A4" w14:textId="77777777" w:rsidR="009B2256" w:rsidRPr="00506B8C" w:rsidRDefault="009B2256" w:rsidP="00501D95">
      <w:pPr>
        <w:ind w:left="180"/>
        <w:jc w:val="center"/>
        <w:rPr>
          <w:rFonts w:ascii="Sylfaen" w:hAnsi="Sylfaen"/>
          <w:highlight w:val="yellow"/>
          <w:lang w:val="ka-GE"/>
        </w:rPr>
      </w:pPr>
    </w:p>
    <w:p w14:paraId="600F435E" w14:textId="77777777" w:rsidR="009B2256" w:rsidRPr="00506B8C" w:rsidRDefault="009B2256" w:rsidP="00501D95">
      <w:pPr>
        <w:ind w:left="180"/>
        <w:jc w:val="center"/>
        <w:rPr>
          <w:rFonts w:ascii="Sylfaen" w:hAnsi="Sylfaen"/>
          <w:highlight w:val="yellow"/>
          <w:lang w:val="ka-GE"/>
        </w:rPr>
      </w:pPr>
    </w:p>
    <w:p w14:paraId="5411FB36" w14:textId="77777777" w:rsidR="002E2566" w:rsidRPr="00506B8C" w:rsidRDefault="002E2566" w:rsidP="00501D95">
      <w:pPr>
        <w:tabs>
          <w:tab w:val="left" w:pos="-90"/>
          <w:tab w:val="left" w:pos="0"/>
        </w:tabs>
        <w:ind w:left="180"/>
        <w:contextualSpacing/>
        <w:jc w:val="both"/>
        <w:rPr>
          <w:rFonts w:ascii="Sylfaen" w:hAnsi="Sylfaen" w:cs="Sylfaen"/>
          <w:lang w:val="ka-GE"/>
        </w:rPr>
      </w:pPr>
      <w:r w:rsidRPr="00506B8C">
        <w:rPr>
          <w:rFonts w:ascii="Sylfaen" w:hAnsi="Sylfaen" w:cs="Sylfaen"/>
          <w:lang w:val="ka-GE"/>
        </w:rPr>
        <w:lastRenderedPageBreak/>
        <w:t>10.1 ერთიანი აგროპროექტი (პროგრამული კოდი 37 05)</w:t>
      </w:r>
    </w:p>
    <w:p w14:paraId="50DF22EE" w14:textId="77777777" w:rsidR="002E2566" w:rsidRPr="00506B8C" w:rsidRDefault="002E2566" w:rsidP="00501D95">
      <w:pPr>
        <w:tabs>
          <w:tab w:val="left" w:pos="-90"/>
          <w:tab w:val="left" w:pos="0"/>
        </w:tabs>
        <w:ind w:left="180"/>
        <w:contextualSpacing/>
        <w:jc w:val="both"/>
        <w:rPr>
          <w:rFonts w:ascii="Sylfaen" w:hAnsi="Sylfaen" w:cs="Sylfaen"/>
        </w:rPr>
      </w:pPr>
    </w:p>
    <w:p w14:paraId="1B4BD5E9" w14:textId="77777777" w:rsidR="002E2566" w:rsidRPr="00506B8C" w:rsidRDefault="002E2566" w:rsidP="00501D95">
      <w:pPr>
        <w:tabs>
          <w:tab w:val="left" w:pos="-90"/>
          <w:tab w:val="left" w:pos="0"/>
        </w:tabs>
        <w:ind w:left="180"/>
        <w:contextualSpacing/>
        <w:jc w:val="both"/>
        <w:rPr>
          <w:rFonts w:ascii="Sylfaen" w:hAnsi="Sylfaen" w:cs="Sylfaen"/>
          <w:lang w:val="ka-GE"/>
        </w:rPr>
      </w:pPr>
      <w:r w:rsidRPr="00506B8C">
        <w:rPr>
          <w:rFonts w:ascii="Sylfaen" w:hAnsi="Sylfaen" w:cs="Sylfaen"/>
          <w:lang w:val="ka-GE"/>
        </w:rPr>
        <w:t>პროგრამის განმახორციელებელი:</w:t>
      </w:r>
    </w:p>
    <w:p w14:paraId="475A1021" w14:textId="77777777" w:rsidR="002E2566" w:rsidRPr="00506B8C" w:rsidRDefault="002E2566" w:rsidP="00501D95">
      <w:pPr>
        <w:tabs>
          <w:tab w:val="left" w:pos="-90"/>
          <w:tab w:val="left" w:pos="0"/>
        </w:tabs>
        <w:ind w:left="180"/>
        <w:contextualSpacing/>
        <w:jc w:val="both"/>
        <w:rPr>
          <w:rFonts w:ascii="Sylfaen" w:hAnsi="Sylfaen" w:cs="Sylfaen"/>
          <w:lang w:val="ka-GE"/>
        </w:rPr>
      </w:pPr>
    </w:p>
    <w:p w14:paraId="65299C93" w14:textId="77777777" w:rsidR="002E2566" w:rsidRPr="00506B8C" w:rsidRDefault="002E2566" w:rsidP="00501D95">
      <w:pPr>
        <w:pStyle w:val="ListParagraph"/>
        <w:numPr>
          <w:ilvl w:val="0"/>
          <w:numId w:val="157"/>
        </w:numPr>
        <w:tabs>
          <w:tab w:val="left" w:pos="-90"/>
          <w:tab w:val="left" w:pos="0"/>
        </w:tabs>
        <w:ind w:left="180"/>
        <w:jc w:val="both"/>
        <w:rPr>
          <w:lang w:val="ka-GE"/>
        </w:rPr>
      </w:pPr>
      <w:r w:rsidRPr="00506B8C">
        <w:rPr>
          <w:rFonts w:ascii="Sylfaen" w:hAnsi="Sylfaen" w:cs="Sylfaen"/>
          <w:lang w:val="ka-GE"/>
        </w:rPr>
        <w:t>ააიპ „სოფლის მეურნეობის პროექტების მართვის სააგენტო“</w:t>
      </w:r>
    </w:p>
    <w:p w14:paraId="0868A466" w14:textId="77777777" w:rsidR="002E2566" w:rsidRPr="00506B8C" w:rsidRDefault="002E2566" w:rsidP="008C08DB">
      <w:pPr>
        <w:pStyle w:val="abzacixml"/>
      </w:pPr>
    </w:p>
    <w:p w14:paraId="31778D3C" w14:textId="77777777" w:rsidR="002E2566" w:rsidRPr="00506B8C" w:rsidRDefault="002E2566" w:rsidP="008C08DB">
      <w:pPr>
        <w:pStyle w:val="abzacixml"/>
      </w:pPr>
      <w:r w:rsidRPr="00506B8C">
        <w:t>დაგეგმილი საბოლოო შედეგები</w:t>
      </w:r>
    </w:p>
    <w:p w14:paraId="527208C5" w14:textId="77777777" w:rsidR="002E2566" w:rsidRPr="00506B8C" w:rsidRDefault="002E2566" w:rsidP="008C08DB">
      <w:pPr>
        <w:pStyle w:val="abzacixml"/>
      </w:pPr>
    </w:p>
    <w:p w14:paraId="7BC73C76"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 xml:space="preserve">სოფლის მეურნეობის დარგში ახალი საწარმოების შექმნა;                                                                                                                                                                                                                                                                                                                                                                                                </w:t>
      </w:r>
    </w:p>
    <w:p w14:paraId="25678556"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 xml:space="preserve">სოფლის მეურნეობის საწარმოებისთვის შეღავათიანი აგროკრედიტის ხელმისაწვდომობის ზრდა;     </w:t>
      </w:r>
    </w:p>
    <w:p w14:paraId="0F73017F"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 xml:space="preserve">აგროდაზღვევის განვითარება;                                                                                                                                                                                                                                                                                           </w:t>
      </w:r>
    </w:p>
    <w:p w14:paraId="4A0D2307"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სოფლის მეურნეობის პირველადი წარმოების ზრდა;</w:t>
      </w:r>
    </w:p>
    <w:p w14:paraId="75059EBA"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ჩაის წარმოების ზრდა;</w:t>
      </w:r>
    </w:p>
    <w:p w14:paraId="73A747F1" w14:textId="77777777" w:rsidR="002E2566" w:rsidRPr="00506B8C" w:rsidRDefault="002E2566" w:rsidP="00501D95">
      <w:pPr>
        <w:tabs>
          <w:tab w:val="left" w:pos="-142"/>
          <w:tab w:val="left" w:pos="-90"/>
          <w:tab w:val="left" w:pos="90"/>
          <w:tab w:val="left" w:pos="270"/>
        </w:tabs>
        <w:ind w:left="180" w:right="191"/>
        <w:jc w:val="both"/>
        <w:rPr>
          <w:rFonts w:ascii="Sylfaen" w:hAnsi="Sylfaen"/>
        </w:rPr>
      </w:pPr>
    </w:p>
    <w:p w14:paraId="737FEAD9" w14:textId="77777777" w:rsidR="002E2566" w:rsidRPr="00506B8C" w:rsidRDefault="002E2566" w:rsidP="00501D95">
      <w:pPr>
        <w:tabs>
          <w:tab w:val="left" w:pos="-142"/>
          <w:tab w:val="left" w:pos="-90"/>
          <w:tab w:val="left" w:pos="90"/>
          <w:tab w:val="left" w:pos="270"/>
        </w:tabs>
        <w:ind w:left="180" w:right="191"/>
        <w:jc w:val="both"/>
        <w:rPr>
          <w:rFonts w:ascii="Sylfaen" w:hAnsi="Sylfaen"/>
          <w:lang w:val="ka-GE"/>
        </w:rPr>
      </w:pPr>
      <w:r w:rsidRPr="00506B8C">
        <w:rPr>
          <w:rFonts w:ascii="Sylfaen" w:hAnsi="Sylfaen"/>
          <w:lang w:val="ka-GE"/>
        </w:rPr>
        <w:t>მიღწეული საბოლოო შედეგები</w:t>
      </w:r>
    </w:p>
    <w:p w14:paraId="0D61823E"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 xml:space="preserve">პროექტების განხორციელებამ ხელი შეუწყო იაფი ფულადი რესურსების ხელმისაწვდომობას, რის შედეგადაც შეიქმნა ახალი  და გადაიარაღდა არსებული საწარმოები; </w:t>
      </w:r>
    </w:p>
    <w:p w14:paraId="70CE3E4A"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 xml:space="preserve">გაიზარდა პირველადი წარმოება; </w:t>
      </w:r>
    </w:p>
    <w:p w14:paraId="33389ECF"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 xml:space="preserve">აგროდაზღვევის ბენეფიციარების მხრიდან აქტივობა მზარდია, რაც ხელს უწყობს დარგის განვითარებას; რეაბილიტირებულ იქნა ზოგიერთი გაველურებული ჩაის პლანტაციები; </w:t>
      </w:r>
    </w:p>
    <w:p w14:paraId="1E3143D7"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გაშენდა თანამედროვე ხეხილის ბაღები.</w:t>
      </w:r>
    </w:p>
    <w:p w14:paraId="6304645F" w14:textId="77777777" w:rsidR="002E2566" w:rsidRPr="00506B8C" w:rsidRDefault="002E2566" w:rsidP="00501D95">
      <w:pPr>
        <w:tabs>
          <w:tab w:val="left" w:pos="-90"/>
          <w:tab w:val="left" w:pos="270"/>
        </w:tabs>
        <w:ind w:left="180"/>
        <w:jc w:val="both"/>
        <w:rPr>
          <w:rFonts w:ascii="Sylfaen" w:hAnsi="Sylfaen" w:cs="Sylfaen"/>
        </w:rPr>
      </w:pPr>
      <w:r w:rsidRPr="00506B8C">
        <w:rPr>
          <w:rFonts w:ascii="Sylfaen" w:hAnsi="Sylfaen" w:cs="Sylfaen"/>
        </w:rPr>
        <w:t>დაგეგმილი</w:t>
      </w:r>
      <w:r w:rsidRPr="00506B8C">
        <w:t xml:space="preserve"> </w:t>
      </w:r>
      <w:r w:rsidRPr="00506B8C">
        <w:rPr>
          <w:rFonts w:ascii="Sylfaen" w:hAnsi="Sylfaen" w:cs="Sylfaen"/>
        </w:rPr>
        <w:t>და</w:t>
      </w:r>
      <w:r w:rsidRPr="00506B8C">
        <w:t xml:space="preserve"> </w:t>
      </w:r>
      <w:r w:rsidRPr="00506B8C">
        <w:rPr>
          <w:rFonts w:ascii="Sylfaen" w:hAnsi="Sylfaen" w:cs="Sylfaen"/>
        </w:rPr>
        <w:t>მიღწეული</w:t>
      </w:r>
      <w:r w:rsidRPr="00506B8C">
        <w:t xml:space="preserve"> </w:t>
      </w:r>
      <w:r w:rsidRPr="00506B8C">
        <w:rPr>
          <w:rFonts w:ascii="Sylfaen" w:hAnsi="Sylfaen" w:cs="Sylfaen"/>
          <w:lang w:val="ka-GE"/>
        </w:rPr>
        <w:t>საბოლოო</w:t>
      </w:r>
      <w:r w:rsidRPr="00506B8C">
        <w:t xml:space="preserve"> </w:t>
      </w:r>
      <w:r w:rsidRPr="00506B8C">
        <w:rPr>
          <w:rFonts w:ascii="Sylfaen" w:hAnsi="Sylfaen" w:cs="Sylfaen"/>
        </w:rPr>
        <w:t>შედეგის</w:t>
      </w:r>
      <w:r w:rsidRPr="00506B8C">
        <w:t xml:space="preserve"> </w:t>
      </w:r>
      <w:r w:rsidRPr="00506B8C">
        <w:rPr>
          <w:rFonts w:ascii="Sylfaen" w:hAnsi="Sylfaen" w:cs="Sylfaen"/>
        </w:rPr>
        <w:t>ინდიკატორი</w:t>
      </w:r>
    </w:p>
    <w:p w14:paraId="3A8B857A" w14:textId="77777777" w:rsidR="002E2566" w:rsidRPr="00506B8C" w:rsidRDefault="002E2566" w:rsidP="00501D95">
      <w:pPr>
        <w:tabs>
          <w:tab w:val="left" w:pos="-142"/>
          <w:tab w:val="left" w:pos="-90"/>
          <w:tab w:val="left" w:pos="90"/>
          <w:tab w:val="left" w:pos="270"/>
        </w:tabs>
        <w:spacing w:after="160"/>
        <w:ind w:left="180" w:right="191"/>
        <w:jc w:val="both"/>
        <w:rPr>
          <w:rFonts w:ascii="Sylfaen" w:hAnsi="Sylfaen"/>
        </w:rPr>
      </w:pPr>
      <w:r w:rsidRPr="00506B8C">
        <w:rPr>
          <w:rFonts w:ascii="Sylfaen" w:hAnsi="Sylfaen" w:cs="Sylfaen"/>
          <w:lang w:val="ka-GE"/>
        </w:rPr>
        <w:t>საბაზისო</w:t>
      </w:r>
      <w:r w:rsidRPr="00506B8C">
        <w:rPr>
          <w:rFonts w:ascii="Sylfaen" w:hAnsi="Sylfaen"/>
          <w:lang w:val="ka-GE"/>
        </w:rPr>
        <w:t xml:space="preserve"> მაჩვენებელი </w:t>
      </w:r>
    </w:p>
    <w:p w14:paraId="158C618E"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საბაზისო მაჩვენებლები მოცემულია თითოეული ქვეპროგრამის მიხედვით;</w:t>
      </w:r>
    </w:p>
    <w:p w14:paraId="45873BF5" w14:textId="77777777" w:rsidR="002E2566" w:rsidRPr="00506B8C" w:rsidRDefault="002E2566" w:rsidP="00501D95">
      <w:pPr>
        <w:tabs>
          <w:tab w:val="left" w:pos="-142"/>
          <w:tab w:val="left" w:pos="-90"/>
          <w:tab w:val="left" w:pos="90"/>
          <w:tab w:val="left" w:pos="270"/>
        </w:tabs>
        <w:spacing w:after="160"/>
        <w:ind w:left="180" w:right="191"/>
        <w:jc w:val="both"/>
        <w:rPr>
          <w:rFonts w:ascii="Sylfaen" w:hAnsi="Sylfaen"/>
          <w:lang w:val="ka-GE"/>
        </w:rPr>
      </w:pPr>
      <w:r w:rsidRPr="00506B8C">
        <w:rPr>
          <w:rFonts w:ascii="Sylfaen" w:hAnsi="Sylfaen" w:cs="Sylfaen"/>
          <w:lang w:val="ka-GE"/>
        </w:rPr>
        <w:t>მიზნობრივი</w:t>
      </w:r>
      <w:r w:rsidRPr="00506B8C">
        <w:rPr>
          <w:rFonts w:ascii="Sylfaen" w:hAnsi="Sylfaen"/>
          <w:lang w:val="ka-GE"/>
        </w:rPr>
        <w:t xml:space="preserve"> მაჩვენებელი</w:t>
      </w:r>
    </w:p>
    <w:p w14:paraId="701408C2"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 xml:space="preserve">შეღავათიანი აგროკრედიტებით დაფინანსებულ პირთა რაოდენობა; </w:t>
      </w:r>
    </w:p>
    <w:p w14:paraId="4BA0E3C0"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lastRenderedPageBreak/>
        <w:t xml:space="preserve">ახალი შემნახველი და გადამამუშავებელი საწარმოების რაოდენობა; </w:t>
      </w:r>
    </w:p>
    <w:p w14:paraId="764E1E87"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 xml:space="preserve">დაზღვეული სასოფლო-სამეურნეო მიწის ნაკვეთების რაოდენობა; </w:t>
      </w:r>
    </w:p>
    <w:p w14:paraId="2DF622D2"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გაშენებული მრავალწლიანი კულტურის ბაღების და სანერგე მეურნეობების რაოდენობა; რეაბილიტირებული ჩაის პლანტაციების ფართობი.</w:t>
      </w:r>
    </w:p>
    <w:p w14:paraId="56A29CD7" w14:textId="77777777" w:rsidR="002E2566" w:rsidRPr="00506B8C" w:rsidRDefault="002E2566" w:rsidP="00501D95">
      <w:pPr>
        <w:tabs>
          <w:tab w:val="left" w:pos="-142"/>
          <w:tab w:val="left" w:pos="-90"/>
          <w:tab w:val="left" w:pos="90"/>
          <w:tab w:val="left" w:pos="180"/>
          <w:tab w:val="left" w:pos="270"/>
        </w:tabs>
        <w:ind w:left="180" w:right="191"/>
        <w:jc w:val="both"/>
        <w:rPr>
          <w:rFonts w:ascii="Sylfaen" w:hAnsi="Sylfaen"/>
          <w:lang w:val="ka-GE"/>
        </w:rPr>
      </w:pPr>
      <w:r w:rsidRPr="00506B8C">
        <w:rPr>
          <w:rFonts w:ascii="Sylfaen" w:hAnsi="Sylfaen"/>
        </w:rPr>
        <w:t xml:space="preserve">   </w:t>
      </w:r>
      <w:r w:rsidRPr="00506B8C">
        <w:rPr>
          <w:rFonts w:ascii="Sylfaen" w:hAnsi="Sylfaen"/>
          <w:lang w:val="ka-GE"/>
        </w:rPr>
        <w:t>მიღწეული მაჩვენებელი</w:t>
      </w:r>
    </w:p>
    <w:p w14:paraId="3767DA0B"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შეღავათიანი აგროკრედიტის პროექტით საანგარიშო პერიოდში გაცემულია 36 სესხი 4 356.2 ათასი აშშ დოლარი და 2 364  სესხი 276 298.6 ათასი ლარი;</w:t>
      </w:r>
    </w:p>
    <w:p w14:paraId="2624AE17"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დასრულდა  შპს „მექანიზატორის“  ვალდებულებების  დაფარვა;</w:t>
      </w:r>
    </w:p>
    <w:p w14:paraId="683776E1"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2017 წელს დამტკიცდა 9 პროექტი გადამამუშავებელი საწარმოების კომპონენტში, ჯამური ღირებულება შეადგენს 4 352.0 ათას აშშ დოლარს და 4 257.8 ათას ლარს, საიდანაც თანადაფინანსება შეადგენს - 1 585.5 ათას  აშშ დოლარს და 600.0 ათას ლარს. შემნახველ საწარმოთა კომპონენტში დამტკიცდა 3 პროექტი, ჯამური ღირებულებით 4 130.9 ათასი ლარი, საიდანაც თადანაფინანსების მოცულობა შეადგენს -  1 710.3 ათას ლარს;</w:t>
      </w:r>
    </w:p>
    <w:p w14:paraId="32D87D5E"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 xml:space="preserve">პროექტი „დანერგე მომავლი“-ს ფარგლებში საანგარიშო პერიოდში დამტკიცებულია 1 778 ჰექტარზე გასაშენებელი 306 ბაღის პროექტი, სააგენტოს თანადაფინანსება განისაზღვრა 10 082.5 ათასი ლარით; </w:t>
      </w:r>
    </w:p>
    <w:p w14:paraId="364E3AA4"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 xml:space="preserve">პროექტი „ქართული ჩაი“-ს ფარგლებში ხელშეკრულება გაუფორმდა 17 ბენეფიციარს, პლანტაციების ჯამური ფართობი შეადგენს 347 ჰექტარს, თანადაფინანსების მოცულობა 618.6 ათას ლარს; </w:t>
      </w:r>
    </w:p>
    <w:p w14:paraId="722C87F5"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 xml:space="preserve">აგროდაზღვევის პროგრამის ფარგლებში  გაიცა 21 394 პოლისი, დაზღვეული მოსავლის ღირებულება შეადგენს 138 727.4 ათას ლარს, სააგენტოს გადასახდელი პრემიის წილი 7 410.1 ათას ლარს. დაზღვეული მოსავლის ფართობი - 20.7 ათას ჰექტარს. </w:t>
      </w:r>
    </w:p>
    <w:p w14:paraId="3168AECD" w14:textId="77777777" w:rsidR="002E2566" w:rsidRPr="00506B8C" w:rsidRDefault="002E2566" w:rsidP="008C08DB">
      <w:pPr>
        <w:pStyle w:val="abzacixml"/>
      </w:pPr>
    </w:p>
    <w:p w14:paraId="1806BE6D" w14:textId="77777777" w:rsidR="002E2566" w:rsidRPr="00506B8C" w:rsidRDefault="002E2566" w:rsidP="008C08DB">
      <w:pPr>
        <w:pStyle w:val="abzacixml"/>
      </w:pPr>
    </w:p>
    <w:p w14:paraId="55C407CE" w14:textId="77777777" w:rsidR="002E2566" w:rsidRPr="00506B8C" w:rsidRDefault="002E2566" w:rsidP="008C08DB">
      <w:pPr>
        <w:pStyle w:val="abzacixml"/>
      </w:pPr>
      <w:r w:rsidRPr="00506B8C">
        <w:t>10.1.1 სოფლის მეურნეობის პროექტების მართვა (პროგრამული კოდი 37 05 01)</w:t>
      </w:r>
    </w:p>
    <w:p w14:paraId="5C6C4A1E" w14:textId="77777777" w:rsidR="002E2566" w:rsidRPr="00506B8C" w:rsidRDefault="002E2566" w:rsidP="008C08DB">
      <w:pPr>
        <w:pStyle w:val="abzacixml"/>
      </w:pPr>
    </w:p>
    <w:p w14:paraId="41644A66" w14:textId="77777777" w:rsidR="002E2566" w:rsidRPr="00506B8C" w:rsidRDefault="002E2566" w:rsidP="00501D95">
      <w:pPr>
        <w:tabs>
          <w:tab w:val="left" w:pos="-142"/>
          <w:tab w:val="left" w:pos="270"/>
        </w:tabs>
        <w:ind w:left="180" w:right="191" w:firstLine="270"/>
        <w:jc w:val="both"/>
        <w:rPr>
          <w:rFonts w:ascii="Sylfaen" w:hAnsi="Sylfaen"/>
          <w:lang w:val="ka-GE"/>
        </w:rPr>
      </w:pPr>
      <w:r w:rsidRPr="00506B8C">
        <w:rPr>
          <w:rFonts w:ascii="Sylfaen" w:hAnsi="Sylfaen"/>
          <w:lang w:val="ka-GE"/>
        </w:rPr>
        <w:t>ქვეპროგრამის განმახორციელებელი:</w:t>
      </w:r>
    </w:p>
    <w:p w14:paraId="3F86FB4E" w14:textId="77777777" w:rsidR="002E2566" w:rsidRPr="00506B8C" w:rsidRDefault="002E2566" w:rsidP="00501D95">
      <w:pPr>
        <w:tabs>
          <w:tab w:val="left" w:pos="-142"/>
          <w:tab w:val="left" w:pos="270"/>
        </w:tabs>
        <w:ind w:left="180" w:right="191" w:firstLine="90"/>
        <w:jc w:val="both"/>
        <w:rPr>
          <w:rFonts w:ascii="Sylfaen" w:hAnsi="Sylfaen"/>
          <w:lang w:val="ka-GE"/>
        </w:rPr>
      </w:pPr>
    </w:p>
    <w:p w14:paraId="3863A76B" w14:textId="77777777" w:rsidR="002E2566" w:rsidRPr="00506B8C" w:rsidRDefault="002E2566" w:rsidP="00501D95">
      <w:pPr>
        <w:pStyle w:val="ListParagraph"/>
        <w:numPr>
          <w:ilvl w:val="0"/>
          <w:numId w:val="20"/>
        </w:numPr>
        <w:tabs>
          <w:tab w:val="left" w:pos="-142"/>
          <w:tab w:val="left" w:pos="270"/>
        </w:tabs>
        <w:spacing w:line="240" w:lineRule="auto"/>
        <w:ind w:left="180" w:right="191" w:hanging="540"/>
        <w:jc w:val="both"/>
        <w:rPr>
          <w:rFonts w:ascii="Sylfaen" w:hAnsi="Sylfaen"/>
          <w:lang w:val="ka-GE"/>
        </w:rPr>
      </w:pPr>
      <w:r w:rsidRPr="00506B8C">
        <w:rPr>
          <w:rFonts w:ascii="Sylfaen" w:hAnsi="Sylfaen"/>
          <w:lang w:val="ka-GE"/>
        </w:rPr>
        <w:t>ა(ა)იპ სოფლის მეურნეობის პროექტების მართვის სააგენტო;</w:t>
      </w:r>
    </w:p>
    <w:p w14:paraId="621A83AB" w14:textId="77777777" w:rsidR="002E2566" w:rsidRPr="00506B8C" w:rsidRDefault="002E2566" w:rsidP="008C08DB">
      <w:pPr>
        <w:pStyle w:val="abzacixml"/>
      </w:pPr>
    </w:p>
    <w:p w14:paraId="2E3A221F" w14:textId="77777777" w:rsidR="002E2566" w:rsidRPr="00506B8C" w:rsidRDefault="002E2566" w:rsidP="00501D95">
      <w:pPr>
        <w:tabs>
          <w:tab w:val="left" w:pos="-90"/>
          <w:tab w:val="left" w:pos="90"/>
          <w:tab w:val="left" w:pos="270"/>
        </w:tabs>
        <w:ind w:left="180"/>
        <w:jc w:val="both"/>
        <w:rPr>
          <w:rFonts w:ascii="Sylfaen" w:hAnsi="Sylfaen" w:cs="Sylfaen"/>
          <w:lang w:val="ka-GE"/>
        </w:rPr>
      </w:pPr>
      <w:r w:rsidRPr="00506B8C">
        <w:rPr>
          <w:rFonts w:ascii="Sylfaen" w:hAnsi="Sylfaen" w:cs="Sylfaen"/>
          <w:lang w:val="ka-GE"/>
        </w:rPr>
        <w:t xml:space="preserve">დაგეგმილი შუალედური </w:t>
      </w:r>
      <w:r w:rsidRPr="00506B8C">
        <w:rPr>
          <w:lang w:val="ka-GE"/>
        </w:rPr>
        <w:t xml:space="preserve"> </w:t>
      </w:r>
      <w:r w:rsidRPr="00506B8C">
        <w:rPr>
          <w:rFonts w:ascii="Sylfaen" w:hAnsi="Sylfaen" w:cs="Sylfaen"/>
          <w:lang w:val="ka-GE"/>
        </w:rPr>
        <w:t>შედეგები</w:t>
      </w:r>
    </w:p>
    <w:p w14:paraId="073BC16D"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180" w:hanging="270"/>
        <w:jc w:val="both"/>
        <w:rPr>
          <w:rFonts w:ascii="Sylfaen" w:hAnsi="Sylfaen" w:cs="Sylfaen"/>
          <w:lang w:val="ka-GE"/>
        </w:rPr>
      </w:pPr>
      <w:r w:rsidRPr="00506B8C">
        <w:rPr>
          <w:rFonts w:ascii="Sylfaen" w:hAnsi="Sylfaen" w:cs="Sylfaen"/>
          <w:lang w:val="ka-GE"/>
        </w:rPr>
        <w:t>ორიენტირებულია სააგენტოს მიერ განსახორციელებელი პროექტების მიზნების გათვალისწინებით მათ მოსალოდნელი შუალედური შედეგების მიღწევაზე</w:t>
      </w:r>
    </w:p>
    <w:p w14:paraId="1A7834FD" w14:textId="77777777" w:rsidR="002E2566" w:rsidRPr="00506B8C" w:rsidRDefault="002E2566" w:rsidP="00501D95">
      <w:pPr>
        <w:tabs>
          <w:tab w:val="left" w:pos="-90"/>
          <w:tab w:val="left" w:pos="90"/>
          <w:tab w:val="left" w:pos="270"/>
        </w:tabs>
        <w:ind w:left="180"/>
        <w:jc w:val="both"/>
      </w:pPr>
    </w:p>
    <w:p w14:paraId="10957ED7" w14:textId="77777777" w:rsidR="002E2566" w:rsidRPr="00506B8C" w:rsidRDefault="002E2566" w:rsidP="00501D95">
      <w:pPr>
        <w:tabs>
          <w:tab w:val="left" w:pos="-142"/>
          <w:tab w:val="left" w:pos="-90"/>
          <w:tab w:val="left" w:pos="90"/>
          <w:tab w:val="left" w:pos="270"/>
        </w:tabs>
        <w:ind w:left="180" w:right="191"/>
        <w:jc w:val="both"/>
        <w:rPr>
          <w:rFonts w:ascii="Sylfaen" w:hAnsi="Sylfaen" w:cs="Sylfaen"/>
          <w:lang w:val="ka-GE"/>
        </w:rPr>
      </w:pPr>
      <w:r w:rsidRPr="00506B8C">
        <w:rPr>
          <w:rFonts w:ascii="Sylfaen" w:hAnsi="Sylfaen" w:cs="Sylfaen"/>
          <w:lang w:val="ka-GE"/>
        </w:rPr>
        <w:t>მიღწეული შუალედური შედეგები</w:t>
      </w:r>
    </w:p>
    <w:p w14:paraId="522FC908"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სააგენტოს მიერ განხორციელდა დაგეგმილი პროექტების შესრულება.</w:t>
      </w:r>
    </w:p>
    <w:p w14:paraId="0E402A53" w14:textId="77777777" w:rsidR="002E2566" w:rsidRPr="00506B8C" w:rsidRDefault="002E2566" w:rsidP="00501D95">
      <w:pPr>
        <w:tabs>
          <w:tab w:val="left" w:pos="-142"/>
          <w:tab w:val="left" w:pos="-90"/>
          <w:tab w:val="left" w:pos="90"/>
          <w:tab w:val="left" w:pos="270"/>
        </w:tabs>
        <w:ind w:left="180" w:right="191"/>
        <w:jc w:val="both"/>
        <w:rPr>
          <w:rFonts w:ascii="Sylfaen" w:hAnsi="Sylfaen" w:cs="Sylfaen"/>
          <w:lang w:val="ka-GE"/>
        </w:rPr>
      </w:pPr>
    </w:p>
    <w:p w14:paraId="4EA473A4" w14:textId="77777777" w:rsidR="002E2566" w:rsidRPr="00506B8C" w:rsidRDefault="002E2566" w:rsidP="008C08DB">
      <w:pPr>
        <w:pStyle w:val="abzacixml"/>
      </w:pPr>
      <w:r w:rsidRPr="00506B8C">
        <w:t xml:space="preserve">10.1.2  შეღავათიანი აგროკრედიტები  (პროგრამული კოდი 37 05 02) </w:t>
      </w:r>
    </w:p>
    <w:p w14:paraId="15F52AFB" w14:textId="77777777" w:rsidR="002E2566" w:rsidRPr="00506B8C" w:rsidRDefault="002E2566" w:rsidP="008C08DB">
      <w:pPr>
        <w:pStyle w:val="abzacixml"/>
      </w:pPr>
    </w:p>
    <w:p w14:paraId="797E8ED6" w14:textId="77777777" w:rsidR="002E2566" w:rsidRPr="00506B8C" w:rsidRDefault="002E2566" w:rsidP="008C08DB">
      <w:pPr>
        <w:pStyle w:val="abzacixml"/>
      </w:pPr>
      <w:r w:rsidRPr="00506B8C">
        <w:t>ქვეპროგრამის განმახორციელებელი:</w:t>
      </w:r>
    </w:p>
    <w:p w14:paraId="073A95AA" w14:textId="77777777" w:rsidR="002E2566" w:rsidRPr="00506B8C" w:rsidRDefault="002E2566" w:rsidP="008C08DB">
      <w:pPr>
        <w:pStyle w:val="abzacixml"/>
      </w:pPr>
    </w:p>
    <w:p w14:paraId="6D8C6037" w14:textId="77777777" w:rsidR="002E2566" w:rsidRPr="00506B8C" w:rsidRDefault="002E2566" w:rsidP="008C08DB">
      <w:pPr>
        <w:pStyle w:val="abzacixml"/>
        <w:numPr>
          <w:ilvl w:val="0"/>
          <w:numId w:val="20"/>
        </w:numPr>
      </w:pPr>
      <w:r w:rsidRPr="00506B8C">
        <w:t>ააიპ „სოფლის მეურნეობის პროექტების მართვის სააგენტო“</w:t>
      </w:r>
    </w:p>
    <w:p w14:paraId="3D54066E" w14:textId="77777777" w:rsidR="002E2566" w:rsidRPr="00506B8C" w:rsidRDefault="002E2566" w:rsidP="008C08DB">
      <w:pPr>
        <w:pStyle w:val="abzacixml"/>
      </w:pPr>
    </w:p>
    <w:p w14:paraId="5B878BE4" w14:textId="77777777" w:rsidR="002E2566" w:rsidRPr="00506B8C" w:rsidRDefault="002E2566" w:rsidP="008C08DB">
      <w:pPr>
        <w:pStyle w:val="abzacixml"/>
      </w:pPr>
    </w:p>
    <w:p w14:paraId="7A0E932D" w14:textId="77777777" w:rsidR="002E2566" w:rsidRPr="00506B8C" w:rsidRDefault="002E2566" w:rsidP="00501D95">
      <w:pPr>
        <w:tabs>
          <w:tab w:val="left" w:pos="-90"/>
          <w:tab w:val="left" w:pos="90"/>
          <w:tab w:val="left" w:pos="270"/>
        </w:tabs>
        <w:ind w:left="180"/>
        <w:jc w:val="both"/>
        <w:rPr>
          <w:rFonts w:ascii="Sylfaen" w:hAnsi="Sylfaen" w:cs="Sylfaen"/>
          <w:lang w:val="ka-GE"/>
        </w:rPr>
      </w:pPr>
      <w:r w:rsidRPr="00506B8C">
        <w:rPr>
          <w:rFonts w:ascii="Sylfaen" w:hAnsi="Sylfaen" w:cs="Sylfaen"/>
          <w:lang w:val="ka-GE"/>
        </w:rPr>
        <w:t xml:space="preserve">დაგეგმილი შუალედური </w:t>
      </w:r>
      <w:r w:rsidRPr="00506B8C">
        <w:rPr>
          <w:lang w:val="ka-GE"/>
        </w:rPr>
        <w:t xml:space="preserve"> </w:t>
      </w:r>
      <w:r w:rsidRPr="00506B8C">
        <w:rPr>
          <w:rFonts w:ascii="Sylfaen" w:hAnsi="Sylfaen" w:cs="Sylfaen"/>
          <w:lang w:val="ka-GE"/>
        </w:rPr>
        <w:t>შედეგები</w:t>
      </w:r>
    </w:p>
    <w:p w14:paraId="1C310E06"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 xml:space="preserve">სოფლის მეურნეობის დარგში ახალი საწარმოების შექმნა და არსებულის გაფართოება;  </w:t>
      </w:r>
    </w:p>
    <w:p w14:paraId="20F3CC94"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სოფლის მეურნეობის საწარმოებისთვის საბანკო კრედიტების გაიაფება და ხელმისაწვდომობის გაზრდა;</w:t>
      </w:r>
    </w:p>
    <w:p w14:paraId="43FC1FC9"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დარგში საბანკო სექტორის მონაწილეობის გაფართოება.</w:t>
      </w:r>
    </w:p>
    <w:p w14:paraId="3A5C2994" w14:textId="77777777" w:rsidR="002E2566" w:rsidRPr="00506B8C" w:rsidRDefault="002E2566" w:rsidP="00501D95">
      <w:pPr>
        <w:tabs>
          <w:tab w:val="left" w:pos="-90"/>
          <w:tab w:val="left" w:pos="90"/>
          <w:tab w:val="left" w:pos="270"/>
        </w:tabs>
        <w:ind w:left="180"/>
        <w:jc w:val="both"/>
      </w:pPr>
    </w:p>
    <w:p w14:paraId="7CB3D825" w14:textId="77777777" w:rsidR="002E2566" w:rsidRPr="00506B8C" w:rsidRDefault="002E2566" w:rsidP="00501D95">
      <w:pPr>
        <w:tabs>
          <w:tab w:val="left" w:pos="-142"/>
          <w:tab w:val="left" w:pos="-90"/>
          <w:tab w:val="left" w:pos="90"/>
          <w:tab w:val="left" w:pos="270"/>
        </w:tabs>
        <w:ind w:left="180" w:right="191"/>
        <w:jc w:val="both"/>
        <w:rPr>
          <w:rFonts w:ascii="Sylfaen" w:hAnsi="Sylfaen" w:cs="Sylfaen"/>
          <w:lang w:val="ka-GE"/>
        </w:rPr>
      </w:pPr>
      <w:r w:rsidRPr="00506B8C">
        <w:rPr>
          <w:rFonts w:ascii="Sylfaen" w:hAnsi="Sylfaen" w:cs="Sylfaen"/>
          <w:lang w:val="ka-GE"/>
        </w:rPr>
        <w:t>მიღწეული შუალედური შედეგები</w:t>
      </w:r>
    </w:p>
    <w:p w14:paraId="1A780B4A"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სააგენტოს მიერ პროცენტის სუბსიდირების შედეგად გაიზარდა ფერმერებისათვის შეღავათიან სესხებზე ხელმისაწვდომობა;</w:t>
      </w:r>
    </w:p>
    <w:p w14:paraId="0A55D580"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პროექტის განხორციელებით შეიქმნა ახალი საწარმოები და გადაიარაღდა არსებული.</w:t>
      </w:r>
    </w:p>
    <w:p w14:paraId="19EC4B25" w14:textId="77777777" w:rsidR="002E2566" w:rsidRPr="00506B8C" w:rsidRDefault="002E2566" w:rsidP="00501D95">
      <w:pPr>
        <w:tabs>
          <w:tab w:val="left" w:pos="-142"/>
          <w:tab w:val="left" w:pos="-90"/>
          <w:tab w:val="left" w:pos="90"/>
          <w:tab w:val="left" w:pos="270"/>
        </w:tabs>
        <w:ind w:left="180" w:right="191"/>
        <w:jc w:val="both"/>
        <w:rPr>
          <w:rFonts w:ascii="Sylfaen" w:hAnsi="Sylfaen" w:cs="Sylfaen"/>
          <w:lang w:val="ka-GE"/>
        </w:rPr>
      </w:pPr>
    </w:p>
    <w:p w14:paraId="190B9466" w14:textId="77777777" w:rsidR="002E2566" w:rsidRPr="00506B8C" w:rsidRDefault="002E2566" w:rsidP="00501D95">
      <w:pPr>
        <w:tabs>
          <w:tab w:val="left" w:pos="-90"/>
          <w:tab w:val="left" w:pos="270"/>
        </w:tabs>
        <w:ind w:left="180"/>
        <w:jc w:val="both"/>
        <w:rPr>
          <w:rFonts w:ascii="Sylfaen" w:hAnsi="Sylfaen" w:cs="Sylfaen"/>
        </w:rPr>
      </w:pPr>
      <w:r w:rsidRPr="00506B8C">
        <w:rPr>
          <w:rFonts w:ascii="Sylfaen" w:hAnsi="Sylfaen" w:cs="Sylfaen"/>
        </w:rPr>
        <w:t>დაგეგმილი</w:t>
      </w:r>
      <w:r w:rsidRPr="00506B8C">
        <w:t xml:space="preserve"> </w:t>
      </w:r>
      <w:r w:rsidRPr="00506B8C">
        <w:rPr>
          <w:rFonts w:ascii="Sylfaen" w:hAnsi="Sylfaen" w:cs="Sylfaen"/>
        </w:rPr>
        <w:t>და</w:t>
      </w:r>
      <w:r w:rsidRPr="00506B8C">
        <w:t xml:space="preserve"> </w:t>
      </w:r>
      <w:r w:rsidRPr="00506B8C">
        <w:rPr>
          <w:rFonts w:ascii="Sylfaen" w:hAnsi="Sylfaen" w:cs="Sylfaen"/>
        </w:rPr>
        <w:t>მიღწეული</w:t>
      </w:r>
      <w:r w:rsidRPr="00506B8C">
        <w:t xml:space="preserve"> </w:t>
      </w:r>
      <w:r w:rsidRPr="00506B8C">
        <w:rPr>
          <w:rFonts w:ascii="Sylfaen" w:hAnsi="Sylfaen" w:cs="Sylfaen"/>
        </w:rPr>
        <w:t>შუალედური</w:t>
      </w:r>
      <w:r w:rsidRPr="00506B8C">
        <w:t xml:space="preserve"> </w:t>
      </w:r>
      <w:r w:rsidRPr="00506B8C">
        <w:rPr>
          <w:rFonts w:ascii="Sylfaen" w:hAnsi="Sylfaen" w:cs="Sylfaen"/>
        </w:rPr>
        <w:t>შედეგის</w:t>
      </w:r>
      <w:r w:rsidRPr="00506B8C">
        <w:t xml:space="preserve"> </w:t>
      </w:r>
      <w:r w:rsidRPr="00506B8C">
        <w:rPr>
          <w:rFonts w:ascii="Sylfaen" w:hAnsi="Sylfaen" w:cs="Sylfaen"/>
        </w:rPr>
        <w:t>ინდიკატორი</w:t>
      </w:r>
    </w:p>
    <w:p w14:paraId="6C48CB3E" w14:textId="77777777" w:rsidR="002E2566" w:rsidRPr="00506B8C" w:rsidRDefault="002E2566" w:rsidP="00501D95">
      <w:pPr>
        <w:tabs>
          <w:tab w:val="left" w:pos="-90"/>
          <w:tab w:val="left" w:pos="270"/>
        </w:tabs>
        <w:ind w:left="180"/>
        <w:jc w:val="both"/>
        <w:rPr>
          <w:rFonts w:ascii="Sylfaen" w:hAnsi="Sylfaen" w:cs="Sylfaen"/>
        </w:rPr>
      </w:pPr>
    </w:p>
    <w:p w14:paraId="3FAA0096" w14:textId="77777777" w:rsidR="002E2566" w:rsidRPr="00506B8C" w:rsidRDefault="002E2566" w:rsidP="008C08DB">
      <w:pPr>
        <w:pStyle w:val="abzacixml"/>
      </w:pPr>
      <w:r w:rsidRPr="00506B8C">
        <w:t>საბაზისო მაჩვენებელი</w:t>
      </w:r>
    </w:p>
    <w:p w14:paraId="77E54617"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2013-2016 წლებში სულ გაცემულია 27 572 სესხი და ლიზინგი, მათ შორის: 25 314 სესხი - 759 408.3 ათასი ლარის ოდენობით, 2,258 სესხი - 238 927.6 ათასი აშშ დოლარის ოდენობით. </w:t>
      </w:r>
    </w:p>
    <w:p w14:paraId="31BEEB20"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პროექტის ფარგლებში 2013-2016 წლებში დაფინანსებულია 138 ახალი და 700-მდე გადაიარაღებული საწარმო.</w:t>
      </w:r>
    </w:p>
    <w:p w14:paraId="044EED64" w14:textId="77777777" w:rsidR="002E2566" w:rsidRPr="00506B8C" w:rsidRDefault="002E2566" w:rsidP="00501D95">
      <w:pPr>
        <w:pStyle w:val="ListParagraph"/>
        <w:tabs>
          <w:tab w:val="left" w:pos="-142"/>
          <w:tab w:val="left" w:pos="-90"/>
          <w:tab w:val="left" w:pos="90"/>
          <w:tab w:val="left" w:pos="270"/>
        </w:tabs>
        <w:spacing w:after="160" w:line="240" w:lineRule="auto"/>
        <w:ind w:left="180" w:right="191"/>
        <w:jc w:val="both"/>
        <w:rPr>
          <w:rFonts w:ascii="Sylfaen" w:hAnsi="Sylfaen"/>
          <w:lang w:val="ka-GE"/>
        </w:rPr>
      </w:pPr>
    </w:p>
    <w:p w14:paraId="62F5C2BC" w14:textId="77777777" w:rsidR="002E2566" w:rsidRPr="00506B8C" w:rsidRDefault="002E2566" w:rsidP="00501D95">
      <w:pPr>
        <w:pStyle w:val="ListParagraph"/>
        <w:tabs>
          <w:tab w:val="left" w:pos="-142"/>
          <w:tab w:val="left" w:pos="-90"/>
          <w:tab w:val="left" w:pos="90"/>
          <w:tab w:val="left" w:pos="270"/>
        </w:tabs>
        <w:spacing w:after="160" w:line="240" w:lineRule="auto"/>
        <w:ind w:left="180" w:right="191"/>
        <w:jc w:val="both"/>
        <w:rPr>
          <w:rFonts w:ascii="Sylfaen" w:hAnsi="Sylfaen"/>
          <w:lang w:val="ka-GE"/>
        </w:rPr>
      </w:pPr>
      <w:r w:rsidRPr="00506B8C">
        <w:rPr>
          <w:rFonts w:ascii="Sylfaen" w:hAnsi="Sylfaen"/>
          <w:lang w:val="ka-GE"/>
        </w:rPr>
        <w:t>შენიშვნა: საქართველოს სოფლის მეურნეობის სამინისტროს მიერ დაზუსტდა საბაზისო მაჩვენებლები</w:t>
      </w:r>
    </w:p>
    <w:p w14:paraId="093C82FD" w14:textId="77777777" w:rsidR="002E2566" w:rsidRPr="00506B8C" w:rsidRDefault="002E2566" w:rsidP="008C08DB">
      <w:pPr>
        <w:pStyle w:val="abzacixml"/>
      </w:pPr>
    </w:p>
    <w:p w14:paraId="7179CB78" w14:textId="77777777" w:rsidR="002E2566" w:rsidRPr="00506B8C" w:rsidRDefault="002E2566" w:rsidP="00501D95">
      <w:pPr>
        <w:tabs>
          <w:tab w:val="left" w:pos="-142"/>
          <w:tab w:val="left" w:pos="-90"/>
          <w:tab w:val="left" w:pos="90"/>
          <w:tab w:val="left" w:pos="270"/>
        </w:tabs>
        <w:ind w:left="180" w:right="191"/>
        <w:jc w:val="both"/>
        <w:rPr>
          <w:rFonts w:ascii="Sylfaen" w:hAnsi="Sylfaen" w:cs="Sylfaen"/>
          <w:lang w:val="ka-GE"/>
        </w:rPr>
      </w:pPr>
      <w:r w:rsidRPr="00506B8C">
        <w:rPr>
          <w:rFonts w:ascii="Sylfaen" w:hAnsi="Sylfaen" w:cs="Sylfaen"/>
          <w:lang w:val="ka-GE"/>
        </w:rPr>
        <w:t xml:space="preserve">მიზნობრივი მაჩვენებელი </w:t>
      </w:r>
    </w:p>
    <w:p w14:paraId="687FB733"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150-მდე ახალი ან არსებული საწარმოს გაფართოება/გადაიარაღება/მოდერნიზება;</w:t>
      </w:r>
    </w:p>
    <w:p w14:paraId="06A3FC11" w14:textId="77777777" w:rsidR="002E2566" w:rsidRPr="00506B8C" w:rsidRDefault="002E2566" w:rsidP="00501D95">
      <w:pPr>
        <w:tabs>
          <w:tab w:val="left" w:pos="-142"/>
          <w:tab w:val="left" w:pos="-90"/>
          <w:tab w:val="left" w:pos="90"/>
          <w:tab w:val="left" w:pos="270"/>
        </w:tabs>
        <w:ind w:left="180" w:right="191"/>
        <w:jc w:val="both"/>
        <w:rPr>
          <w:rFonts w:ascii="Sylfaen" w:hAnsi="Sylfaen" w:cs="Sylfaen"/>
          <w:lang w:val="ka-GE"/>
        </w:rPr>
      </w:pPr>
    </w:p>
    <w:p w14:paraId="5C09D82A" w14:textId="77777777" w:rsidR="002E2566" w:rsidRPr="00506B8C" w:rsidRDefault="002E2566" w:rsidP="00501D95">
      <w:pPr>
        <w:tabs>
          <w:tab w:val="left" w:pos="-142"/>
          <w:tab w:val="left" w:pos="-90"/>
          <w:tab w:val="left" w:pos="90"/>
          <w:tab w:val="left" w:pos="270"/>
        </w:tabs>
        <w:ind w:left="180" w:right="191"/>
        <w:jc w:val="both"/>
        <w:rPr>
          <w:rFonts w:ascii="Sylfaen" w:hAnsi="Sylfaen" w:cs="Sylfaen"/>
          <w:lang w:val="ka-GE"/>
        </w:rPr>
      </w:pPr>
      <w:r w:rsidRPr="00506B8C">
        <w:rPr>
          <w:rFonts w:ascii="Sylfaen" w:hAnsi="Sylfaen" w:cs="Sylfaen"/>
          <w:lang w:val="ka-GE"/>
        </w:rPr>
        <w:t>მიღწეული მაჩვენებელი</w:t>
      </w:r>
    </w:p>
    <w:p w14:paraId="00B6A1BF"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 xml:space="preserve">პროექტის ფარგლებში საანგარიშო პერიოდში გაცემულია 36 სესხი  4 356.2 ათასი აშშ დოლარის და 2 364 სესხი 276 298.6 ათასი ლარის ოდენობით; </w:t>
      </w:r>
    </w:p>
    <w:p w14:paraId="7967D1BC"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 xml:space="preserve">პროექტის დაწყებიდან სულ  გაცემულია  29 973 სესხი, მათ შორის:                                 </w:t>
      </w:r>
    </w:p>
    <w:p w14:paraId="1EE5FFBA" w14:textId="77777777" w:rsidR="002E2566" w:rsidRPr="00506B8C" w:rsidRDefault="002E2566" w:rsidP="00501D95">
      <w:pPr>
        <w:pStyle w:val="ListParagraph"/>
        <w:numPr>
          <w:ilvl w:val="0"/>
          <w:numId w:val="159"/>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jc w:val="both"/>
        <w:rPr>
          <w:rFonts w:ascii="Sylfaen" w:hAnsi="Sylfaen" w:cs="Sylfaen"/>
          <w:lang w:val="ka-GE"/>
        </w:rPr>
      </w:pPr>
      <w:r w:rsidRPr="00506B8C">
        <w:rPr>
          <w:rFonts w:ascii="Sylfaen" w:hAnsi="Sylfaen" w:cs="Sylfaen"/>
          <w:lang w:val="ka-GE"/>
        </w:rPr>
        <w:t>საბრუნავი საშუალებების კომპონენტისთვის - 469 209.4 ათასი ლარი და 26 125.0 ათასი აშშ დოლარი;</w:t>
      </w:r>
    </w:p>
    <w:p w14:paraId="78904D45" w14:textId="77777777" w:rsidR="002E2566" w:rsidRPr="00506B8C" w:rsidRDefault="002E2566" w:rsidP="00501D95">
      <w:pPr>
        <w:pStyle w:val="ListParagraph"/>
        <w:numPr>
          <w:ilvl w:val="0"/>
          <w:numId w:val="159"/>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jc w:val="both"/>
        <w:rPr>
          <w:rFonts w:ascii="Sylfaen" w:hAnsi="Sylfaen" w:cs="Sylfaen"/>
          <w:lang w:val="ka-GE"/>
        </w:rPr>
      </w:pPr>
      <w:r w:rsidRPr="00506B8C">
        <w:rPr>
          <w:rFonts w:ascii="Sylfaen" w:hAnsi="Sylfaen" w:cs="Sylfaen"/>
          <w:lang w:val="ka-GE"/>
        </w:rPr>
        <w:t>ძირითადი საშუალებების კომპონენტისთვის - 549 954.7 ათასი ლარი და 195 725.9 ათასი აშშ დოლარი;</w:t>
      </w:r>
    </w:p>
    <w:p w14:paraId="52F153F0" w14:textId="77777777" w:rsidR="002E2566" w:rsidRPr="00506B8C" w:rsidRDefault="002E2566" w:rsidP="00501D95">
      <w:pPr>
        <w:pStyle w:val="ListParagraph"/>
        <w:numPr>
          <w:ilvl w:val="0"/>
          <w:numId w:val="159"/>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jc w:val="both"/>
        <w:rPr>
          <w:rFonts w:ascii="Sylfaen" w:hAnsi="Sylfaen" w:cs="Sylfaen"/>
          <w:lang w:val="ka-GE"/>
        </w:rPr>
      </w:pPr>
      <w:r w:rsidRPr="00506B8C">
        <w:rPr>
          <w:rFonts w:ascii="Sylfaen" w:hAnsi="Sylfaen" w:cs="Sylfaen"/>
          <w:lang w:val="ka-GE"/>
        </w:rPr>
        <w:t>შეღავათიანი აგროლიზინგი - 3 633.2 ათასი ლარი და 996.6 ათასი აშშ  დოლარი;</w:t>
      </w:r>
    </w:p>
    <w:p w14:paraId="0F2E1268" w14:textId="77777777" w:rsidR="002E2566" w:rsidRPr="00506B8C" w:rsidRDefault="002E2566" w:rsidP="00501D95">
      <w:pPr>
        <w:pStyle w:val="ListParagraph"/>
        <w:numPr>
          <w:ilvl w:val="0"/>
          <w:numId w:val="159"/>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jc w:val="both"/>
        <w:rPr>
          <w:rFonts w:ascii="Sylfaen" w:hAnsi="Sylfaen" w:cs="Sylfaen"/>
          <w:lang w:val="ka-GE"/>
        </w:rPr>
      </w:pPr>
      <w:r w:rsidRPr="00506B8C">
        <w:rPr>
          <w:rFonts w:ascii="Sylfaen" w:hAnsi="Sylfaen" w:cs="Sylfaen"/>
          <w:lang w:val="ka-GE"/>
        </w:rPr>
        <w:t>აწარმოე საქართველოში - 11 841.1 ათასი ლარი და 23 939.6 ათასი აშშ დოლარი;</w:t>
      </w:r>
    </w:p>
    <w:p w14:paraId="7584C8B0" w14:textId="77777777" w:rsidR="002E2566" w:rsidRPr="00506B8C" w:rsidRDefault="002E2566" w:rsidP="00501D95">
      <w:pPr>
        <w:pStyle w:val="ListParagraph"/>
        <w:numPr>
          <w:ilvl w:val="0"/>
          <w:numId w:val="15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270"/>
        <w:jc w:val="both"/>
        <w:rPr>
          <w:rFonts w:ascii="Sylfaen" w:hAnsi="Sylfaen" w:cs="Sylfaen"/>
          <w:lang w:val="ka-GE"/>
        </w:rPr>
      </w:pPr>
      <w:r w:rsidRPr="00506B8C">
        <w:rPr>
          <w:rFonts w:ascii="Sylfaen" w:hAnsi="Sylfaen" w:cs="Sylfaen"/>
          <w:lang w:val="ka-GE"/>
        </w:rPr>
        <w:t>საანგარიშო  პერიოდში პროექტის ფარგლებში შეიქმნა 15 ახალი და გადაიარაღდა 145  საწარმო.</w:t>
      </w:r>
    </w:p>
    <w:p w14:paraId="02140EE3" w14:textId="77777777" w:rsidR="002E2566" w:rsidRPr="00506B8C" w:rsidRDefault="002E2566" w:rsidP="00501D95">
      <w:pPr>
        <w:pStyle w:val="ListParagraph"/>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jc w:val="both"/>
        <w:rPr>
          <w:rFonts w:ascii="Sylfaen" w:hAnsi="Sylfaen" w:cs="Sylfaen"/>
          <w:lang w:val="ka-GE"/>
        </w:rPr>
      </w:pPr>
    </w:p>
    <w:p w14:paraId="568BD32F" w14:textId="77777777" w:rsidR="002E2566" w:rsidRPr="00506B8C" w:rsidRDefault="002E2566" w:rsidP="00501D95">
      <w:pPr>
        <w:pStyle w:val="ListParagraph"/>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jc w:val="both"/>
        <w:rPr>
          <w:rFonts w:ascii="Sylfaen" w:hAnsi="Sylfaen" w:cs="Sylfaen"/>
          <w:lang w:val="ka-GE"/>
        </w:rPr>
      </w:pPr>
    </w:p>
    <w:p w14:paraId="4D319F2C" w14:textId="77777777" w:rsidR="002E2566" w:rsidRPr="00506B8C" w:rsidRDefault="002E2566" w:rsidP="008C08DB">
      <w:pPr>
        <w:pStyle w:val="abzacixml"/>
      </w:pPr>
      <w:r w:rsidRPr="00506B8C">
        <w:t>10.1.3 სასოფლო-სამეურნეო ტექნიკის სესხისა და ლიზინგის ვალდებულებების დაფარვა  (პროგრამული კოდი 37 05 03)</w:t>
      </w:r>
    </w:p>
    <w:p w14:paraId="03B43773" w14:textId="77777777" w:rsidR="002E2566" w:rsidRPr="00506B8C" w:rsidRDefault="002E2566" w:rsidP="008C08DB">
      <w:pPr>
        <w:pStyle w:val="abzacixml"/>
      </w:pPr>
    </w:p>
    <w:p w14:paraId="33BFEFCD" w14:textId="77777777" w:rsidR="002E2566" w:rsidRPr="00506B8C" w:rsidRDefault="002E2566" w:rsidP="00501D95">
      <w:pPr>
        <w:pStyle w:val="ListParagraph"/>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jc w:val="both"/>
        <w:rPr>
          <w:rFonts w:ascii="Sylfaen" w:hAnsi="Sylfaen" w:cs="Sylfaen"/>
          <w:lang w:val="ka-GE"/>
        </w:rPr>
      </w:pPr>
      <w:r w:rsidRPr="00506B8C">
        <w:rPr>
          <w:rFonts w:ascii="Sylfaen" w:hAnsi="Sylfaen" w:cs="Sylfaen"/>
          <w:lang w:val="ka-GE"/>
        </w:rPr>
        <w:t xml:space="preserve">ქვეპროგრამის განმახორციელებელი: </w:t>
      </w:r>
    </w:p>
    <w:p w14:paraId="655F47B7" w14:textId="77777777" w:rsidR="002E2566" w:rsidRPr="00506B8C" w:rsidRDefault="002E2566" w:rsidP="00501D95">
      <w:pPr>
        <w:pStyle w:val="ListParagraph"/>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jc w:val="both"/>
        <w:rPr>
          <w:rFonts w:ascii="Sylfaen" w:hAnsi="Sylfaen" w:cs="Sylfaen"/>
          <w:lang w:val="ka-GE"/>
        </w:rPr>
      </w:pPr>
    </w:p>
    <w:p w14:paraId="134F12D2" w14:textId="77777777" w:rsidR="002E2566" w:rsidRPr="00506B8C" w:rsidRDefault="002E2566" w:rsidP="00501D95">
      <w:pPr>
        <w:pStyle w:val="ListParagraph"/>
        <w:numPr>
          <w:ilvl w:val="0"/>
          <w:numId w:val="160"/>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jc w:val="both"/>
        <w:rPr>
          <w:rFonts w:ascii="Sylfaen" w:hAnsi="Sylfaen" w:cs="Sylfaen"/>
          <w:lang w:val="ka-GE"/>
        </w:rPr>
      </w:pPr>
      <w:r w:rsidRPr="00506B8C">
        <w:rPr>
          <w:rFonts w:ascii="Sylfaen" w:hAnsi="Sylfaen" w:cs="Sylfaen"/>
          <w:lang w:val="ka-GE"/>
        </w:rPr>
        <w:t>ააიპ „სოფლის მეურნეობის პროექტების მართვის სააგენტო“</w:t>
      </w:r>
    </w:p>
    <w:p w14:paraId="5B91C5DF" w14:textId="77777777" w:rsidR="002E2566" w:rsidRPr="00506B8C" w:rsidRDefault="002E2566" w:rsidP="008C08DB">
      <w:pPr>
        <w:pStyle w:val="abzacixml"/>
      </w:pPr>
    </w:p>
    <w:p w14:paraId="0260F613" w14:textId="77777777" w:rsidR="002E2566" w:rsidRPr="00506B8C" w:rsidRDefault="002E2566" w:rsidP="00501D95">
      <w:pPr>
        <w:tabs>
          <w:tab w:val="left" w:pos="-90"/>
          <w:tab w:val="left" w:pos="90"/>
          <w:tab w:val="left" w:pos="270"/>
        </w:tabs>
        <w:ind w:left="180"/>
        <w:jc w:val="both"/>
        <w:rPr>
          <w:rFonts w:ascii="Sylfaen" w:hAnsi="Sylfaen" w:cs="Sylfaen"/>
          <w:lang w:val="ka-GE"/>
        </w:rPr>
      </w:pPr>
      <w:r w:rsidRPr="00506B8C">
        <w:rPr>
          <w:rFonts w:ascii="Sylfaen" w:hAnsi="Sylfaen" w:cs="Sylfaen"/>
          <w:lang w:val="ka-GE"/>
        </w:rPr>
        <w:t>დასახული</w:t>
      </w:r>
      <w:r w:rsidRPr="00506B8C">
        <w:rPr>
          <w:lang w:val="ka-GE"/>
        </w:rPr>
        <w:t xml:space="preserve"> </w:t>
      </w:r>
      <w:r w:rsidRPr="00506B8C">
        <w:rPr>
          <w:rFonts w:ascii="Sylfaen" w:hAnsi="Sylfaen"/>
          <w:lang w:val="ka-GE"/>
        </w:rPr>
        <w:t xml:space="preserve"> </w:t>
      </w:r>
      <w:r w:rsidRPr="00506B8C">
        <w:rPr>
          <w:rFonts w:ascii="Sylfaen" w:hAnsi="Sylfaen" w:cs="Sylfaen"/>
          <w:lang w:val="ka-GE"/>
        </w:rPr>
        <w:t xml:space="preserve">შუალედური </w:t>
      </w:r>
      <w:r w:rsidRPr="00506B8C">
        <w:rPr>
          <w:lang w:val="ka-GE"/>
        </w:rPr>
        <w:t xml:space="preserve"> </w:t>
      </w:r>
      <w:r w:rsidRPr="00506B8C">
        <w:rPr>
          <w:rFonts w:ascii="Sylfaen" w:hAnsi="Sylfaen" w:cs="Sylfaen"/>
          <w:lang w:val="ka-GE"/>
        </w:rPr>
        <w:t>შედეგები</w:t>
      </w:r>
    </w:p>
    <w:p w14:paraId="5CCCE641"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გაფორმებული ლიზინგისა და სასესხო ხელშეკრულებების ფარგლებში გადასახდელი თანხის სრულად დაფარვა.</w:t>
      </w:r>
    </w:p>
    <w:p w14:paraId="3BAA4407" w14:textId="77777777" w:rsidR="002E2566" w:rsidRPr="00506B8C" w:rsidRDefault="002E2566" w:rsidP="00501D95">
      <w:pPr>
        <w:tabs>
          <w:tab w:val="left" w:pos="-90"/>
          <w:tab w:val="left" w:pos="90"/>
          <w:tab w:val="left" w:pos="270"/>
        </w:tabs>
        <w:ind w:left="180"/>
        <w:jc w:val="both"/>
      </w:pPr>
    </w:p>
    <w:p w14:paraId="0E00870E" w14:textId="77777777" w:rsidR="002E2566" w:rsidRPr="00506B8C" w:rsidRDefault="002E2566" w:rsidP="00501D95">
      <w:pPr>
        <w:tabs>
          <w:tab w:val="left" w:pos="-142"/>
          <w:tab w:val="left" w:pos="-90"/>
          <w:tab w:val="left" w:pos="90"/>
          <w:tab w:val="left" w:pos="270"/>
        </w:tabs>
        <w:ind w:left="180" w:right="191"/>
        <w:jc w:val="both"/>
        <w:rPr>
          <w:rFonts w:ascii="Sylfaen" w:hAnsi="Sylfaen" w:cs="Sylfaen"/>
          <w:lang w:val="ka-GE"/>
        </w:rPr>
      </w:pPr>
      <w:r w:rsidRPr="00506B8C">
        <w:rPr>
          <w:rFonts w:ascii="Sylfaen" w:hAnsi="Sylfaen" w:cs="Sylfaen"/>
          <w:lang w:val="ka-GE"/>
        </w:rPr>
        <w:lastRenderedPageBreak/>
        <w:t xml:space="preserve">დაგეგმილი შუალედური </w:t>
      </w:r>
      <w:r w:rsidRPr="00506B8C">
        <w:rPr>
          <w:lang w:val="ka-GE"/>
        </w:rPr>
        <w:t xml:space="preserve"> </w:t>
      </w:r>
      <w:r w:rsidRPr="00506B8C">
        <w:rPr>
          <w:rFonts w:ascii="Sylfaen" w:hAnsi="Sylfaen" w:cs="Sylfaen"/>
          <w:lang w:val="ka-GE"/>
        </w:rPr>
        <w:t>შედეგები</w:t>
      </w:r>
    </w:p>
    <w:p w14:paraId="4549D4A4"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დაფარულია ლიზინგისა და სასესხო ხელშეკრულებების ფარგლებში გადასახდელი თანხა.</w:t>
      </w:r>
    </w:p>
    <w:p w14:paraId="3C6F6607" w14:textId="77777777" w:rsidR="002E2566" w:rsidRPr="00506B8C" w:rsidRDefault="002E2566" w:rsidP="00501D95">
      <w:pPr>
        <w:tabs>
          <w:tab w:val="left" w:pos="-142"/>
          <w:tab w:val="left" w:pos="-90"/>
          <w:tab w:val="left" w:pos="90"/>
          <w:tab w:val="left" w:pos="270"/>
        </w:tabs>
        <w:ind w:left="180" w:right="191"/>
        <w:jc w:val="both"/>
        <w:rPr>
          <w:rFonts w:ascii="Sylfaen" w:hAnsi="Sylfaen" w:cs="Sylfaen"/>
          <w:lang w:val="ka-GE"/>
        </w:rPr>
      </w:pPr>
    </w:p>
    <w:p w14:paraId="18A9FB34" w14:textId="77777777" w:rsidR="002E2566" w:rsidRPr="00506B8C" w:rsidRDefault="002E2566" w:rsidP="00501D95">
      <w:pPr>
        <w:tabs>
          <w:tab w:val="left" w:pos="-90"/>
          <w:tab w:val="left" w:pos="270"/>
        </w:tabs>
        <w:ind w:left="180" w:hanging="90"/>
        <w:jc w:val="both"/>
        <w:rPr>
          <w:rFonts w:ascii="Sylfaen" w:hAnsi="Sylfaen" w:cs="Sylfaen"/>
        </w:rPr>
      </w:pPr>
      <w:r w:rsidRPr="00506B8C">
        <w:rPr>
          <w:rFonts w:ascii="Sylfaen" w:hAnsi="Sylfaen" w:cs="Sylfaen"/>
          <w:lang w:val="ka-GE"/>
        </w:rPr>
        <w:t xml:space="preserve">  </w:t>
      </w:r>
      <w:r w:rsidRPr="00506B8C">
        <w:rPr>
          <w:rFonts w:ascii="Sylfaen" w:hAnsi="Sylfaen" w:cs="Sylfaen"/>
        </w:rPr>
        <w:t>დაგეგმილი</w:t>
      </w:r>
      <w:r w:rsidRPr="00506B8C">
        <w:t xml:space="preserve"> </w:t>
      </w:r>
      <w:r w:rsidRPr="00506B8C">
        <w:rPr>
          <w:rFonts w:ascii="Sylfaen" w:hAnsi="Sylfaen" w:cs="Sylfaen"/>
        </w:rPr>
        <w:t>და</w:t>
      </w:r>
      <w:r w:rsidRPr="00506B8C">
        <w:t xml:space="preserve"> </w:t>
      </w:r>
      <w:r w:rsidRPr="00506B8C">
        <w:rPr>
          <w:rFonts w:ascii="Sylfaen" w:hAnsi="Sylfaen" w:cs="Sylfaen"/>
        </w:rPr>
        <w:t>მიღწეული</w:t>
      </w:r>
      <w:r w:rsidRPr="00506B8C">
        <w:t xml:space="preserve"> </w:t>
      </w:r>
      <w:r w:rsidRPr="00506B8C">
        <w:rPr>
          <w:rFonts w:ascii="Sylfaen" w:hAnsi="Sylfaen" w:cs="Sylfaen"/>
        </w:rPr>
        <w:t>შუალედური</w:t>
      </w:r>
      <w:r w:rsidRPr="00506B8C">
        <w:t xml:space="preserve"> </w:t>
      </w:r>
      <w:r w:rsidRPr="00506B8C">
        <w:rPr>
          <w:rFonts w:ascii="Sylfaen" w:hAnsi="Sylfaen" w:cs="Sylfaen"/>
        </w:rPr>
        <w:t>შედეგის</w:t>
      </w:r>
      <w:r w:rsidRPr="00506B8C">
        <w:t xml:space="preserve"> </w:t>
      </w:r>
      <w:r w:rsidRPr="00506B8C">
        <w:rPr>
          <w:rFonts w:ascii="Sylfaen" w:hAnsi="Sylfaen" w:cs="Sylfaen"/>
        </w:rPr>
        <w:t>ინდიკატორი</w:t>
      </w:r>
    </w:p>
    <w:p w14:paraId="4C16B981" w14:textId="77777777" w:rsidR="002E2566" w:rsidRPr="00506B8C" w:rsidRDefault="002E2566" w:rsidP="00501D95">
      <w:pPr>
        <w:tabs>
          <w:tab w:val="left" w:pos="-142"/>
          <w:tab w:val="left" w:pos="-90"/>
          <w:tab w:val="left" w:pos="90"/>
          <w:tab w:val="left" w:pos="270"/>
        </w:tabs>
        <w:ind w:left="180" w:right="191"/>
        <w:jc w:val="both"/>
        <w:rPr>
          <w:rFonts w:ascii="Sylfaen" w:hAnsi="Sylfaen" w:cs="Sylfaen"/>
          <w:lang w:val="ka-GE"/>
        </w:rPr>
      </w:pPr>
      <w:r w:rsidRPr="00506B8C">
        <w:rPr>
          <w:rFonts w:ascii="Sylfaen" w:hAnsi="Sylfaen" w:cs="Sylfaen"/>
          <w:lang w:val="ka-GE"/>
        </w:rPr>
        <w:t xml:space="preserve">საბაზისო მაჩვენებელი </w:t>
      </w:r>
    </w:p>
    <w:p w14:paraId="1ED76BDF" w14:textId="77777777" w:rsidR="002E2566" w:rsidRPr="00506B8C" w:rsidRDefault="002E2566" w:rsidP="00501D95">
      <w:pPr>
        <w:pStyle w:val="ListParagraph"/>
        <w:numPr>
          <w:ilvl w:val="0"/>
          <w:numId w:val="161"/>
        </w:numPr>
        <w:tabs>
          <w:tab w:val="left" w:pos="-142"/>
          <w:tab w:val="left" w:pos="-90"/>
          <w:tab w:val="left" w:pos="90"/>
          <w:tab w:val="left" w:pos="270"/>
        </w:tabs>
        <w:ind w:left="180" w:right="191" w:hanging="180"/>
        <w:jc w:val="both"/>
        <w:rPr>
          <w:rFonts w:ascii="Sylfaen" w:hAnsi="Sylfaen" w:cs="Sylfaen"/>
          <w:lang w:val="ka-GE"/>
        </w:rPr>
      </w:pPr>
      <w:r w:rsidRPr="00506B8C">
        <w:rPr>
          <w:rFonts w:ascii="Sylfaen" w:hAnsi="Sylfaen" w:cs="Sylfaen"/>
          <w:lang w:val="ka-GE"/>
        </w:rPr>
        <w:t>სესხით და ლიზინგით შეძენილია შემდეგი სახის ტექნიკა: 605 ტრაქტორი; 56 კომბაინი; 1 850 აგრეგატი; 20 სპეცტექნიკა;</w:t>
      </w:r>
    </w:p>
    <w:p w14:paraId="495213F7" w14:textId="77777777" w:rsidR="002E2566" w:rsidRPr="00506B8C" w:rsidRDefault="002E2566" w:rsidP="00501D95">
      <w:pPr>
        <w:tabs>
          <w:tab w:val="left" w:pos="-142"/>
          <w:tab w:val="left" w:pos="-90"/>
          <w:tab w:val="left" w:pos="90"/>
          <w:tab w:val="left" w:pos="270"/>
        </w:tabs>
        <w:ind w:left="180" w:right="191"/>
        <w:jc w:val="both"/>
        <w:rPr>
          <w:rFonts w:ascii="Sylfaen" w:hAnsi="Sylfaen" w:cs="Sylfaen"/>
          <w:lang w:val="ka-GE"/>
        </w:rPr>
      </w:pPr>
    </w:p>
    <w:p w14:paraId="6CD4CF48" w14:textId="77777777" w:rsidR="002E2566" w:rsidRPr="00506B8C" w:rsidRDefault="002E2566" w:rsidP="00501D95">
      <w:pPr>
        <w:tabs>
          <w:tab w:val="left" w:pos="-142"/>
          <w:tab w:val="left" w:pos="-90"/>
          <w:tab w:val="left" w:pos="90"/>
          <w:tab w:val="left" w:pos="270"/>
        </w:tabs>
        <w:ind w:left="180" w:right="191"/>
        <w:jc w:val="both"/>
        <w:rPr>
          <w:rFonts w:ascii="Sylfaen" w:hAnsi="Sylfaen" w:cs="Sylfaen"/>
          <w:lang w:val="ka-GE"/>
        </w:rPr>
      </w:pPr>
      <w:r w:rsidRPr="00506B8C">
        <w:rPr>
          <w:rFonts w:ascii="Sylfaen" w:hAnsi="Sylfaen" w:cs="Sylfaen"/>
          <w:lang w:val="ka-GE"/>
        </w:rPr>
        <w:t xml:space="preserve">მიზნობრივი მაჩვენებელი </w:t>
      </w:r>
    </w:p>
    <w:p w14:paraId="3B20F438" w14:textId="77777777" w:rsidR="002E2566" w:rsidRPr="00506B8C" w:rsidRDefault="002E2566" w:rsidP="00501D95">
      <w:pPr>
        <w:pStyle w:val="ListParagraph"/>
        <w:numPr>
          <w:ilvl w:val="0"/>
          <w:numId w:val="161"/>
        </w:numPr>
        <w:tabs>
          <w:tab w:val="left" w:pos="-142"/>
          <w:tab w:val="left" w:pos="-90"/>
          <w:tab w:val="left" w:pos="90"/>
          <w:tab w:val="left" w:pos="270"/>
        </w:tabs>
        <w:ind w:left="180" w:right="191" w:hanging="180"/>
        <w:jc w:val="both"/>
        <w:rPr>
          <w:rFonts w:ascii="Sylfaen" w:hAnsi="Sylfaen" w:cs="Sylfaen"/>
          <w:lang w:val="ka-GE"/>
        </w:rPr>
      </w:pPr>
      <w:r w:rsidRPr="00506B8C">
        <w:rPr>
          <w:rFonts w:ascii="Sylfaen" w:hAnsi="Sylfaen" w:cs="Sylfaen"/>
          <w:lang w:val="ka-GE"/>
        </w:rPr>
        <w:t>წელს დასრულდება სასოფლო-სამეურნეო ტექნიკის შესაძენად გაფორმებული ლიზინგისა და სასესხო ხელშეკრულებების ფარგლებში აღებული ვალდებულებების დაფარვა.</w:t>
      </w:r>
    </w:p>
    <w:p w14:paraId="7A45D3F1" w14:textId="77777777" w:rsidR="002E2566" w:rsidRPr="00506B8C" w:rsidRDefault="002E2566" w:rsidP="00501D95">
      <w:pPr>
        <w:tabs>
          <w:tab w:val="left" w:pos="-142"/>
          <w:tab w:val="left" w:pos="-90"/>
          <w:tab w:val="left" w:pos="90"/>
          <w:tab w:val="left" w:pos="270"/>
        </w:tabs>
        <w:ind w:left="180" w:right="191"/>
        <w:jc w:val="both"/>
        <w:rPr>
          <w:rFonts w:ascii="Sylfaen" w:hAnsi="Sylfaen" w:cs="Sylfaen"/>
          <w:lang w:val="ka-GE"/>
        </w:rPr>
      </w:pPr>
    </w:p>
    <w:p w14:paraId="63E0CF51" w14:textId="77777777" w:rsidR="002E2566" w:rsidRPr="00506B8C" w:rsidRDefault="002E2566" w:rsidP="00501D95">
      <w:pPr>
        <w:tabs>
          <w:tab w:val="left" w:pos="-142"/>
          <w:tab w:val="left" w:pos="-90"/>
          <w:tab w:val="left" w:pos="90"/>
          <w:tab w:val="left" w:pos="270"/>
        </w:tabs>
        <w:ind w:left="180" w:right="191"/>
        <w:jc w:val="both"/>
        <w:rPr>
          <w:rFonts w:ascii="Sylfaen" w:hAnsi="Sylfaen" w:cs="Sylfaen"/>
          <w:lang w:val="ka-GE"/>
        </w:rPr>
      </w:pPr>
      <w:r w:rsidRPr="00506B8C">
        <w:rPr>
          <w:rFonts w:ascii="Sylfaen" w:hAnsi="Sylfaen" w:cs="Sylfaen"/>
          <w:lang w:val="ka-GE"/>
        </w:rPr>
        <w:t>მიღწეული მაჩვენებელი</w:t>
      </w:r>
    </w:p>
    <w:p w14:paraId="427E3F8D"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დაფარულ იქნა გაფორმებული ლიზინგისა და სასესხო ხელშეკრულებების ფარგლებში გადასახდელი თანხა.</w:t>
      </w:r>
    </w:p>
    <w:p w14:paraId="0058D7FF" w14:textId="77777777" w:rsidR="002E2566" w:rsidRPr="00506B8C" w:rsidRDefault="002E2566" w:rsidP="008C08DB">
      <w:pPr>
        <w:pStyle w:val="abzacixml"/>
      </w:pPr>
    </w:p>
    <w:p w14:paraId="6B6307F5" w14:textId="77777777" w:rsidR="002E2566" w:rsidRPr="00506B8C" w:rsidRDefault="002E2566" w:rsidP="008C08DB">
      <w:pPr>
        <w:pStyle w:val="abzacixml"/>
      </w:pPr>
      <w:r w:rsidRPr="00506B8C">
        <w:t>10.1.4  აგროდაზღვევის უზრუნველყოფის ღონისძიებები  (პროგრამული კოდი 37 05 04)</w:t>
      </w:r>
    </w:p>
    <w:p w14:paraId="5135364B" w14:textId="77777777" w:rsidR="002E2566" w:rsidRPr="00506B8C" w:rsidRDefault="002E2566" w:rsidP="008C08DB">
      <w:pPr>
        <w:pStyle w:val="abzacixml"/>
      </w:pPr>
    </w:p>
    <w:p w14:paraId="0170BFE1" w14:textId="77777777" w:rsidR="002E2566" w:rsidRPr="00506B8C" w:rsidRDefault="002E2566" w:rsidP="008C08DB">
      <w:pPr>
        <w:pStyle w:val="abzacixml"/>
      </w:pPr>
      <w:r w:rsidRPr="00506B8C">
        <w:t xml:space="preserve">ქვეპროგრამის განმახორციელებელი:  </w:t>
      </w:r>
    </w:p>
    <w:p w14:paraId="5D7DCC0A" w14:textId="77777777" w:rsidR="002E2566" w:rsidRPr="00506B8C" w:rsidRDefault="002E2566" w:rsidP="008C08DB">
      <w:pPr>
        <w:pStyle w:val="abzacixml"/>
      </w:pPr>
    </w:p>
    <w:p w14:paraId="3E098968" w14:textId="77777777" w:rsidR="002E2566" w:rsidRPr="00506B8C" w:rsidRDefault="002E2566" w:rsidP="008C08DB">
      <w:pPr>
        <w:pStyle w:val="abzacixml"/>
        <w:numPr>
          <w:ilvl w:val="0"/>
          <w:numId w:val="160"/>
        </w:numPr>
      </w:pPr>
      <w:r w:rsidRPr="00506B8C">
        <w:t>ააიპ „სოფლის მეურნეობის პროექტების მართვის სააგენტო“</w:t>
      </w:r>
    </w:p>
    <w:p w14:paraId="0EE91DB2" w14:textId="77777777" w:rsidR="002E2566" w:rsidRPr="00506B8C" w:rsidRDefault="002E2566" w:rsidP="008C08DB">
      <w:pPr>
        <w:pStyle w:val="abzacixml"/>
      </w:pPr>
    </w:p>
    <w:p w14:paraId="2024F102" w14:textId="77777777" w:rsidR="002E2566" w:rsidRPr="00506B8C" w:rsidRDefault="002E2566" w:rsidP="008C08DB">
      <w:pPr>
        <w:pStyle w:val="abzacixml"/>
      </w:pPr>
    </w:p>
    <w:p w14:paraId="443EAE2C" w14:textId="77777777" w:rsidR="002E2566" w:rsidRPr="00506B8C" w:rsidRDefault="002E2566" w:rsidP="00501D95">
      <w:pPr>
        <w:tabs>
          <w:tab w:val="left" w:pos="-90"/>
          <w:tab w:val="left" w:pos="90"/>
          <w:tab w:val="left" w:pos="270"/>
        </w:tabs>
        <w:ind w:left="180"/>
        <w:jc w:val="both"/>
        <w:rPr>
          <w:rFonts w:ascii="Sylfaen" w:hAnsi="Sylfaen" w:cs="Sylfaen"/>
          <w:lang w:val="ka-GE"/>
        </w:rPr>
      </w:pPr>
      <w:r w:rsidRPr="00506B8C">
        <w:rPr>
          <w:rFonts w:ascii="Sylfaen" w:hAnsi="Sylfaen" w:cs="Sylfaen"/>
          <w:lang w:val="ka-GE"/>
        </w:rPr>
        <w:t xml:space="preserve">დაგეგმილი შუალედური </w:t>
      </w:r>
      <w:r w:rsidRPr="00506B8C">
        <w:rPr>
          <w:lang w:val="ka-GE"/>
        </w:rPr>
        <w:t xml:space="preserve"> </w:t>
      </w:r>
      <w:r w:rsidRPr="00506B8C">
        <w:rPr>
          <w:rFonts w:ascii="Sylfaen" w:hAnsi="Sylfaen" w:cs="Sylfaen"/>
          <w:lang w:val="ka-GE"/>
        </w:rPr>
        <w:t>შედეგები</w:t>
      </w:r>
    </w:p>
    <w:p w14:paraId="33AC9CA9"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აგროსექტორში სადაზღვევო ბაზრის განვითარება; </w:t>
      </w:r>
    </w:p>
    <w:p w14:paraId="0002CE99"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ფერმერებისათვის შემოსავლების შენარჩუნება და რისკების შემცირება.</w:t>
      </w:r>
    </w:p>
    <w:p w14:paraId="06BC76D6" w14:textId="77777777" w:rsidR="002E2566" w:rsidRPr="00506B8C" w:rsidRDefault="002E2566" w:rsidP="00501D95">
      <w:pPr>
        <w:tabs>
          <w:tab w:val="left" w:pos="-90"/>
          <w:tab w:val="left" w:pos="90"/>
          <w:tab w:val="left" w:pos="270"/>
        </w:tabs>
        <w:ind w:left="180"/>
        <w:jc w:val="both"/>
      </w:pPr>
    </w:p>
    <w:p w14:paraId="0727AC84" w14:textId="77777777" w:rsidR="002E2566" w:rsidRPr="00506B8C" w:rsidRDefault="002E2566" w:rsidP="00501D95">
      <w:pPr>
        <w:tabs>
          <w:tab w:val="left" w:pos="-142"/>
          <w:tab w:val="left" w:pos="-90"/>
          <w:tab w:val="left" w:pos="90"/>
          <w:tab w:val="left" w:pos="270"/>
        </w:tabs>
        <w:ind w:left="180" w:right="191"/>
        <w:jc w:val="both"/>
        <w:rPr>
          <w:rFonts w:ascii="Sylfaen" w:hAnsi="Sylfaen" w:cs="Sylfaen"/>
          <w:lang w:val="ka-GE"/>
        </w:rPr>
      </w:pPr>
      <w:r w:rsidRPr="00506B8C">
        <w:rPr>
          <w:rFonts w:ascii="Sylfaen" w:hAnsi="Sylfaen" w:cs="Sylfaen"/>
          <w:lang w:val="ka-GE"/>
        </w:rPr>
        <w:t>მიღწეული შუალედური შედეგები</w:t>
      </w:r>
    </w:p>
    <w:p w14:paraId="1811EAD1"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პროექტში  ჩართულია ყველა მსხვილი სადაზღვევო კომპანია, რითაც ხელი შეეწყო სადაზღვევო ბაზრის   განვითარებას; </w:t>
      </w:r>
    </w:p>
    <w:p w14:paraId="026A0A69"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ბენეფიციარების მხრიდან აქტივობა მზარდია, შესაბამისად უფრო მეტი ფერმერის რისკები იქნა   დაზღვეული.</w:t>
      </w:r>
    </w:p>
    <w:p w14:paraId="391E22E4" w14:textId="77777777" w:rsidR="002E2566" w:rsidRPr="00506B8C" w:rsidRDefault="002E2566" w:rsidP="00501D95">
      <w:pPr>
        <w:tabs>
          <w:tab w:val="left" w:pos="-142"/>
          <w:tab w:val="left" w:pos="-90"/>
          <w:tab w:val="left" w:pos="90"/>
          <w:tab w:val="left" w:pos="270"/>
        </w:tabs>
        <w:ind w:left="180" w:right="191"/>
        <w:jc w:val="both"/>
        <w:rPr>
          <w:rFonts w:ascii="Sylfaen" w:hAnsi="Sylfaen" w:cs="Sylfaen"/>
          <w:lang w:val="ka-GE"/>
        </w:rPr>
      </w:pPr>
    </w:p>
    <w:p w14:paraId="542D64A0" w14:textId="77777777" w:rsidR="002E2566" w:rsidRPr="00506B8C" w:rsidRDefault="002E2566" w:rsidP="00501D95">
      <w:pPr>
        <w:tabs>
          <w:tab w:val="left" w:pos="-90"/>
          <w:tab w:val="left" w:pos="270"/>
        </w:tabs>
        <w:ind w:left="180"/>
        <w:jc w:val="both"/>
        <w:rPr>
          <w:rFonts w:ascii="Sylfaen" w:hAnsi="Sylfaen" w:cs="Sylfaen"/>
        </w:rPr>
      </w:pPr>
      <w:r w:rsidRPr="00506B8C">
        <w:rPr>
          <w:rFonts w:ascii="Sylfaen" w:hAnsi="Sylfaen" w:cs="Sylfaen"/>
        </w:rPr>
        <w:t>დაგეგმილი</w:t>
      </w:r>
      <w:r w:rsidRPr="00506B8C">
        <w:t xml:space="preserve"> </w:t>
      </w:r>
      <w:r w:rsidRPr="00506B8C">
        <w:rPr>
          <w:rFonts w:ascii="Sylfaen" w:hAnsi="Sylfaen" w:cs="Sylfaen"/>
        </w:rPr>
        <w:t>და</w:t>
      </w:r>
      <w:r w:rsidRPr="00506B8C">
        <w:t xml:space="preserve"> </w:t>
      </w:r>
      <w:r w:rsidRPr="00506B8C">
        <w:rPr>
          <w:rFonts w:ascii="Sylfaen" w:hAnsi="Sylfaen" w:cs="Sylfaen"/>
        </w:rPr>
        <w:t>მიღწეული</w:t>
      </w:r>
      <w:r w:rsidRPr="00506B8C">
        <w:t xml:space="preserve"> </w:t>
      </w:r>
      <w:r w:rsidRPr="00506B8C">
        <w:rPr>
          <w:rFonts w:ascii="Sylfaen" w:hAnsi="Sylfaen" w:cs="Sylfaen"/>
        </w:rPr>
        <w:t>შუალედური</w:t>
      </w:r>
      <w:r w:rsidRPr="00506B8C">
        <w:t xml:space="preserve"> </w:t>
      </w:r>
      <w:r w:rsidRPr="00506B8C">
        <w:rPr>
          <w:rFonts w:ascii="Sylfaen" w:hAnsi="Sylfaen" w:cs="Sylfaen"/>
        </w:rPr>
        <w:t>შედეგის</w:t>
      </w:r>
      <w:r w:rsidRPr="00506B8C">
        <w:t xml:space="preserve"> </w:t>
      </w:r>
      <w:r w:rsidRPr="00506B8C">
        <w:rPr>
          <w:rFonts w:ascii="Sylfaen" w:hAnsi="Sylfaen" w:cs="Sylfaen"/>
        </w:rPr>
        <w:t>ინდიკატორი</w:t>
      </w:r>
    </w:p>
    <w:p w14:paraId="6C7A347A" w14:textId="77777777" w:rsidR="002E2566" w:rsidRPr="00506B8C" w:rsidRDefault="002E2566" w:rsidP="00501D95">
      <w:pPr>
        <w:tabs>
          <w:tab w:val="left" w:pos="-90"/>
          <w:tab w:val="left" w:pos="90"/>
          <w:tab w:val="left" w:pos="180"/>
          <w:tab w:val="left" w:pos="270"/>
        </w:tabs>
        <w:spacing w:after="160"/>
        <w:ind w:left="180" w:right="191" w:hanging="90"/>
        <w:jc w:val="both"/>
        <w:rPr>
          <w:rFonts w:ascii="Sylfaen" w:hAnsi="Sylfaen" w:cs="Sylfaen"/>
          <w:lang w:val="ka-GE"/>
        </w:rPr>
      </w:pPr>
      <w:r w:rsidRPr="00506B8C">
        <w:rPr>
          <w:rFonts w:ascii="Sylfaen" w:hAnsi="Sylfaen" w:cs="Sylfaen"/>
          <w:lang w:val="ka-GE"/>
        </w:rPr>
        <w:tab/>
        <w:t xml:space="preserve">  </w:t>
      </w:r>
    </w:p>
    <w:p w14:paraId="273C0ACF" w14:textId="77777777" w:rsidR="002E2566" w:rsidRPr="00506B8C" w:rsidRDefault="002E2566" w:rsidP="00501D95">
      <w:pPr>
        <w:pStyle w:val="ListParagraph"/>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საბაზისო მაჩვენებელი </w:t>
      </w:r>
    </w:p>
    <w:p w14:paraId="45775CA0"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პროექტის ფარგლებში სულ 2014-2016 წლებში გაცემულია 47 485 პოლისი, სადაზღვევო ლიმიტი შეადგენს   326 842.6 ათას ლარს. დაზღვეული ფართობი შეადგენს 39 139 ჰექტარს. </w:t>
      </w:r>
    </w:p>
    <w:p w14:paraId="0F292D29" w14:textId="77777777" w:rsidR="002E2566" w:rsidRPr="00506B8C" w:rsidRDefault="002E2566" w:rsidP="00501D95">
      <w:pPr>
        <w:pStyle w:val="ListParagraph"/>
        <w:tabs>
          <w:tab w:val="left" w:pos="90"/>
          <w:tab w:val="left" w:pos="180"/>
          <w:tab w:val="left" w:pos="270"/>
          <w:tab w:val="left" w:pos="720"/>
        </w:tabs>
        <w:spacing w:line="240" w:lineRule="auto"/>
        <w:ind w:left="180"/>
        <w:jc w:val="both"/>
        <w:rPr>
          <w:rFonts w:ascii="Sylfaen" w:hAnsi="Sylfaen" w:cs="Sylfaen"/>
          <w:lang w:val="ka-GE"/>
        </w:rPr>
      </w:pPr>
    </w:p>
    <w:p w14:paraId="39B638DD" w14:textId="77777777" w:rsidR="002E2566" w:rsidRPr="00506B8C" w:rsidRDefault="002E2566" w:rsidP="00501D95">
      <w:pPr>
        <w:pStyle w:val="ListParagraph"/>
        <w:tabs>
          <w:tab w:val="left" w:pos="90"/>
          <w:tab w:val="left" w:pos="180"/>
          <w:tab w:val="left" w:pos="270"/>
          <w:tab w:val="left" w:pos="720"/>
        </w:tabs>
        <w:spacing w:line="240" w:lineRule="auto"/>
        <w:ind w:left="180"/>
        <w:jc w:val="both"/>
        <w:rPr>
          <w:rFonts w:ascii="Sylfaen" w:hAnsi="Sylfaen" w:cs="Sylfaen"/>
          <w:lang w:val="ka-GE"/>
        </w:rPr>
      </w:pPr>
      <w:r w:rsidRPr="00506B8C">
        <w:rPr>
          <w:rFonts w:ascii="Sylfaen" w:hAnsi="Sylfaen"/>
          <w:lang w:val="ka-GE"/>
        </w:rPr>
        <w:t>შენიშვნა: საქართველოს სოფლის მეურნეობის სამინისტროს მიერ დაზუსტდა საბაზისო მაჩვენებლები</w:t>
      </w:r>
    </w:p>
    <w:p w14:paraId="1EB04E41" w14:textId="77777777" w:rsidR="002E2566" w:rsidRPr="00506B8C" w:rsidRDefault="002E2566" w:rsidP="00501D95">
      <w:pPr>
        <w:tabs>
          <w:tab w:val="left" w:pos="-142"/>
          <w:tab w:val="left" w:pos="-90"/>
          <w:tab w:val="left" w:pos="90"/>
          <w:tab w:val="left" w:pos="270"/>
        </w:tabs>
        <w:ind w:left="180" w:right="191"/>
        <w:jc w:val="both"/>
        <w:rPr>
          <w:rFonts w:ascii="Sylfaen" w:hAnsi="Sylfaen" w:cs="Sylfaen"/>
          <w:lang w:val="ka-GE"/>
        </w:rPr>
      </w:pPr>
      <w:r w:rsidRPr="00506B8C">
        <w:rPr>
          <w:rFonts w:ascii="Sylfaen" w:hAnsi="Sylfaen" w:cs="Sylfaen"/>
          <w:lang w:val="ka-GE"/>
        </w:rPr>
        <w:t xml:space="preserve">მიზნობრივი მაჩვენებელი </w:t>
      </w:r>
    </w:p>
    <w:p w14:paraId="6CB6D087"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7 000 ჰა-მდე სასოფლო-სამეურნეო მიწის ნაკვეთზე სასოფლო-სამეურნეო კულტურათა დაზღვევა.</w:t>
      </w:r>
    </w:p>
    <w:p w14:paraId="3C6ABEBC" w14:textId="77777777" w:rsidR="002E2566" w:rsidRPr="00506B8C" w:rsidRDefault="002E2566" w:rsidP="00501D95">
      <w:pPr>
        <w:tabs>
          <w:tab w:val="left" w:pos="-142"/>
          <w:tab w:val="left" w:pos="-90"/>
          <w:tab w:val="left" w:pos="90"/>
          <w:tab w:val="left" w:pos="270"/>
        </w:tabs>
        <w:ind w:left="180" w:right="191"/>
        <w:jc w:val="both"/>
        <w:rPr>
          <w:rFonts w:ascii="Sylfaen" w:hAnsi="Sylfaen" w:cs="Sylfaen"/>
          <w:lang w:val="ka-GE"/>
        </w:rPr>
      </w:pPr>
    </w:p>
    <w:p w14:paraId="6623F727" w14:textId="77777777" w:rsidR="002E2566" w:rsidRPr="00506B8C" w:rsidRDefault="002E2566" w:rsidP="00501D95">
      <w:pPr>
        <w:tabs>
          <w:tab w:val="left" w:pos="-142"/>
          <w:tab w:val="left" w:pos="-90"/>
          <w:tab w:val="left" w:pos="90"/>
          <w:tab w:val="left" w:pos="270"/>
        </w:tabs>
        <w:ind w:left="180" w:right="191"/>
        <w:jc w:val="both"/>
        <w:rPr>
          <w:rFonts w:ascii="Sylfaen" w:hAnsi="Sylfaen" w:cs="Sylfaen"/>
          <w:lang w:val="ka-GE"/>
        </w:rPr>
      </w:pPr>
      <w:r w:rsidRPr="00506B8C">
        <w:rPr>
          <w:rFonts w:ascii="Sylfaen" w:hAnsi="Sylfaen" w:cs="Sylfaen"/>
          <w:lang w:val="ka-GE"/>
        </w:rPr>
        <w:t>მიღწეული მაჩვენებელი</w:t>
      </w:r>
    </w:p>
    <w:p w14:paraId="0CCD909A"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საანგარიშო პერიოდში გაიცა 21 394 პოლისი, დაზღვეული მოსავლის ღირებულება შეადგენს  138 727.4 ათას ლარს, სააგენტოს გადასახდელი პრემიის წილი  7 410.1 ათას ლარს. დაზღვეული მოსავლის ფართობი -  20 717 ჰექტარს;</w:t>
      </w:r>
    </w:p>
    <w:p w14:paraId="453119F8"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2014-2017 წლებში აგროდაზღვევის პროგრამის ფარგლებში გაიცა 68 879 პოლისი, დაზღვეული მოსავლის ღირებულებამ შეადგინა 465.570.0 ათასი ლარი, სააგენტოს გადახდილი პრემიის წილი  - 29 383.5 ათასი ლარი. დაზღვეული მოსავლის ფართობმა შეადგინა -  59 856 ჰექტარი. ანაზღაურებული ზარალის ოდენობამ - 26 862.8 ათასი ლარი.</w:t>
      </w:r>
    </w:p>
    <w:p w14:paraId="07BE1783" w14:textId="77777777" w:rsidR="002E2566" w:rsidRPr="00506B8C" w:rsidRDefault="002E2566" w:rsidP="008C08DB">
      <w:pPr>
        <w:pStyle w:val="abzacixml"/>
      </w:pPr>
    </w:p>
    <w:p w14:paraId="2298BCF5" w14:textId="77777777" w:rsidR="002E2566" w:rsidRPr="00506B8C" w:rsidRDefault="002E2566" w:rsidP="008C08DB">
      <w:pPr>
        <w:pStyle w:val="abzacixml"/>
      </w:pPr>
      <w:r w:rsidRPr="00506B8C">
        <w:t>10.1.5  დანერგე მომავალი (პროგრამული კოდი 37 05 05)</w:t>
      </w:r>
    </w:p>
    <w:p w14:paraId="5895B79A" w14:textId="77777777" w:rsidR="002E2566" w:rsidRPr="00506B8C" w:rsidRDefault="002E2566" w:rsidP="008C08DB">
      <w:pPr>
        <w:pStyle w:val="abzacixml"/>
      </w:pPr>
    </w:p>
    <w:p w14:paraId="02B17C6B" w14:textId="77777777" w:rsidR="002E2566" w:rsidRPr="00506B8C" w:rsidRDefault="002E2566" w:rsidP="008C08DB">
      <w:pPr>
        <w:pStyle w:val="abzacixml"/>
      </w:pPr>
      <w:r w:rsidRPr="00506B8C">
        <w:t>ქვეპროგრამის განმახორციელებელი:</w:t>
      </w:r>
    </w:p>
    <w:p w14:paraId="6DFED6CE" w14:textId="77777777" w:rsidR="002E2566" w:rsidRPr="00506B8C" w:rsidRDefault="002E2566" w:rsidP="008C08DB">
      <w:pPr>
        <w:pStyle w:val="abzacixml"/>
      </w:pPr>
    </w:p>
    <w:p w14:paraId="6483970B" w14:textId="77777777" w:rsidR="002E2566" w:rsidRPr="00506B8C" w:rsidRDefault="002E2566" w:rsidP="008C08DB">
      <w:pPr>
        <w:pStyle w:val="abzacixml"/>
        <w:numPr>
          <w:ilvl w:val="0"/>
          <w:numId w:val="160"/>
        </w:numPr>
      </w:pPr>
      <w:r w:rsidRPr="00506B8C">
        <w:lastRenderedPageBreak/>
        <w:t>ააიპ „სოფლის მეურნეობის პროექტების მართვის სააგენტო“</w:t>
      </w:r>
    </w:p>
    <w:p w14:paraId="27467BA8" w14:textId="77777777" w:rsidR="002E2566" w:rsidRPr="00506B8C" w:rsidRDefault="002E2566" w:rsidP="008C08DB">
      <w:pPr>
        <w:pStyle w:val="abzacixml"/>
      </w:pPr>
    </w:p>
    <w:p w14:paraId="56029CC5" w14:textId="77777777" w:rsidR="002E2566" w:rsidRPr="00506B8C" w:rsidRDefault="002E2566" w:rsidP="00501D95">
      <w:pPr>
        <w:tabs>
          <w:tab w:val="left" w:pos="-90"/>
          <w:tab w:val="left" w:pos="90"/>
          <w:tab w:val="left" w:pos="270"/>
        </w:tabs>
        <w:ind w:left="180"/>
        <w:jc w:val="both"/>
        <w:rPr>
          <w:rFonts w:ascii="Sylfaen" w:hAnsi="Sylfaen" w:cs="Sylfaen"/>
          <w:lang w:val="ka-GE"/>
        </w:rPr>
      </w:pPr>
    </w:p>
    <w:p w14:paraId="3D450902" w14:textId="77777777" w:rsidR="002E2566" w:rsidRPr="00506B8C" w:rsidRDefault="002E2566" w:rsidP="00501D95">
      <w:pPr>
        <w:tabs>
          <w:tab w:val="left" w:pos="-90"/>
          <w:tab w:val="left" w:pos="90"/>
          <w:tab w:val="left" w:pos="270"/>
        </w:tabs>
        <w:ind w:left="180"/>
        <w:jc w:val="both"/>
        <w:rPr>
          <w:rFonts w:ascii="Sylfaen" w:hAnsi="Sylfaen" w:cs="Sylfaen"/>
          <w:lang w:val="ka-GE"/>
        </w:rPr>
      </w:pPr>
      <w:r w:rsidRPr="00506B8C">
        <w:rPr>
          <w:rFonts w:ascii="Sylfaen" w:hAnsi="Sylfaen" w:cs="Sylfaen"/>
          <w:lang w:val="ka-GE"/>
        </w:rPr>
        <w:t>დაგეგმილი</w:t>
      </w:r>
      <w:r w:rsidRPr="00506B8C">
        <w:rPr>
          <w:rFonts w:ascii="Sylfaen" w:hAnsi="Sylfaen"/>
          <w:lang w:val="ka-GE"/>
        </w:rPr>
        <w:t xml:space="preserve"> </w:t>
      </w:r>
      <w:r w:rsidRPr="00506B8C">
        <w:rPr>
          <w:rFonts w:ascii="Sylfaen" w:hAnsi="Sylfaen" w:cs="Sylfaen"/>
          <w:lang w:val="ka-GE"/>
        </w:rPr>
        <w:t>შუალედური შედეგები:</w:t>
      </w:r>
    </w:p>
    <w:p w14:paraId="1C776A98"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ხილის მოსავლის ზრდა;  გადამამუშავებელი მრეწველობის სანედლეულო ბაზის ზრდა; სოფლად მცხოვრებთა სოციალურ-ეკონომიკური მდგომარეობის გაუმჯობესება;</w:t>
      </w:r>
    </w:p>
    <w:p w14:paraId="2C410D08" w14:textId="77777777" w:rsidR="002E2566" w:rsidRPr="00506B8C" w:rsidRDefault="002E2566" w:rsidP="00501D95">
      <w:pPr>
        <w:tabs>
          <w:tab w:val="left" w:pos="-90"/>
          <w:tab w:val="left" w:pos="90"/>
          <w:tab w:val="left" w:pos="270"/>
        </w:tabs>
        <w:ind w:left="180"/>
        <w:jc w:val="both"/>
        <w:rPr>
          <w:rFonts w:ascii="Sylfaen" w:hAnsi="Sylfaen" w:cs="Sylfaen"/>
          <w:lang w:val="ka-GE"/>
        </w:rPr>
      </w:pPr>
    </w:p>
    <w:p w14:paraId="569DAE24" w14:textId="77777777" w:rsidR="002E2566" w:rsidRPr="00506B8C" w:rsidRDefault="002E2566" w:rsidP="00501D95">
      <w:pPr>
        <w:tabs>
          <w:tab w:val="left" w:pos="-90"/>
          <w:tab w:val="left" w:pos="90"/>
          <w:tab w:val="left" w:pos="270"/>
        </w:tabs>
        <w:ind w:left="180"/>
        <w:jc w:val="both"/>
        <w:rPr>
          <w:rFonts w:ascii="Sylfaen" w:hAnsi="Sylfaen" w:cs="Sylfaen"/>
          <w:lang w:val="ka-GE"/>
        </w:rPr>
      </w:pPr>
      <w:r w:rsidRPr="00506B8C">
        <w:rPr>
          <w:rFonts w:ascii="Sylfaen" w:hAnsi="Sylfaen" w:cs="Sylfaen"/>
          <w:lang w:val="ka-GE"/>
        </w:rPr>
        <w:t>მიღწეული</w:t>
      </w:r>
      <w:r w:rsidRPr="00506B8C">
        <w:rPr>
          <w:rFonts w:ascii="Sylfaen" w:hAnsi="Sylfaen"/>
          <w:lang w:val="ka-GE"/>
        </w:rPr>
        <w:t xml:space="preserve"> </w:t>
      </w:r>
      <w:r w:rsidRPr="00506B8C">
        <w:rPr>
          <w:rFonts w:ascii="Sylfaen" w:hAnsi="Sylfaen" w:cs="Sylfaen"/>
          <w:lang w:val="ka-GE"/>
        </w:rPr>
        <w:t>შუალედური</w:t>
      </w:r>
      <w:r w:rsidRPr="00506B8C">
        <w:rPr>
          <w:rFonts w:ascii="Sylfaen" w:hAnsi="Sylfaen"/>
          <w:lang w:val="ka-GE"/>
        </w:rPr>
        <w:t xml:space="preserve"> </w:t>
      </w:r>
      <w:r w:rsidRPr="00506B8C">
        <w:rPr>
          <w:rFonts w:ascii="Sylfaen" w:hAnsi="Sylfaen" w:cs="Sylfaen"/>
          <w:lang w:val="ka-GE"/>
        </w:rPr>
        <w:t>შედეგები:</w:t>
      </w:r>
    </w:p>
    <w:p w14:paraId="7A2E8ACB"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მთელი საქართველოს მასშტაბით გაშენდა ინტენსიური და ნახევრადინტენსიური ბაღები, შეიქმნა სანერგე მეურნეობები, რაც ხელს უწყობს მაღალი ხარისხის მოსავლის მიღებას. გაშენებული ბაღებიდან შემდგომ წლებში მიღებული მოსავლით მნიშვნელოვნად გაიზრდება ხილის წარმოება და გადამამუშავებელი მრეწველობის სანედლეულო ბაზა, რაც თავისთავად ხელს შეუწყობს სოფლად მცხოვრებთა სოციალუ-ეკონომიკური მდგომარეობის გაუმჯობესებას. </w:t>
      </w:r>
    </w:p>
    <w:p w14:paraId="668F8747" w14:textId="77777777" w:rsidR="002E2566" w:rsidRPr="00506B8C" w:rsidRDefault="002E2566" w:rsidP="00501D95">
      <w:pPr>
        <w:tabs>
          <w:tab w:val="left" w:pos="-90"/>
          <w:tab w:val="left" w:pos="270"/>
        </w:tabs>
        <w:ind w:left="180"/>
        <w:jc w:val="both"/>
        <w:rPr>
          <w:rFonts w:ascii="Sylfaen" w:hAnsi="Sylfaen" w:cs="Consolas"/>
          <w:lang w:val="ka-GE"/>
        </w:rPr>
      </w:pPr>
    </w:p>
    <w:p w14:paraId="2B45A09C" w14:textId="77777777" w:rsidR="002E2566" w:rsidRPr="00506B8C" w:rsidRDefault="002E2566" w:rsidP="00501D95">
      <w:pPr>
        <w:tabs>
          <w:tab w:val="left" w:pos="-90"/>
          <w:tab w:val="left" w:pos="270"/>
        </w:tabs>
        <w:ind w:left="180"/>
        <w:jc w:val="both"/>
        <w:rPr>
          <w:rFonts w:ascii="Sylfaen" w:hAnsi="Sylfaen" w:cs="Sylfaen"/>
        </w:rPr>
      </w:pPr>
      <w:r w:rsidRPr="00506B8C">
        <w:rPr>
          <w:rFonts w:ascii="Sylfaen" w:hAnsi="Sylfaen" w:cs="Sylfaen"/>
        </w:rPr>
        <w:t>დაგეგმილი</w:t>
      </w:r>
      <w:r w:rsidRPr="00506B8C">
        <w:t xml:space="preserve"> </w:t>
      </w:r>
      <w:r w:rsidRPr="00506B8C">
        <w:rPr>
          <w:rFonts w:ascii="Sylfaen" w:hAnsi="Sylfaen" w:cs="Sylfaen"/>
        </w:rPr>
        <w:t>და</w:t>
      </w:r>
      <w:r w:rsidRPr="00506B8C">
        <w:t xml:space="preserve"> </w:t>
      </w:r>
      <w:r w:rsidRPr="00506B8C">
        <w:rPr>
          <w:rFonts w:ascii="Sylfaen" w:hAnsi="Sylfaen" w:cs="Sylfaen"/>
        </w:rPr>
        <w:t>მიღწეული</w:t>
      </w:r>
      <w:r w:rsidRPr="00506B8C">
        <w:t xml:space="preserve"> </w:t>
      </w:r>
      <w:r w:rsidRPr="00506B8C">
        <w:rPr>
          <w:rFonts w:ascii="Sylfaen" w:hAnsi="Sylfaen" w:cs="Sylfaen"/>
        </w:rPr>
        <w:t>შუალედური</w:t>
      </w:r>
      <w:r w:rsidRPr="00506B8C">
        <w:t xml:space="preserve"> </w:t>
      </w:r>
      <w:r w:rsidRPr="00506B8C">
        <w:rPr>
          <w:rFonts w:ascii="Sylfaen" w:hAnsi="Sylfaen" w:cs="Sylfaen"/>
        </w:rPr>
        <w:t>შედეგის</w:t>
      </w:r>
      <w:r w:rsidRPr="00506B8C">
        <w:t xml:space="preserve"> </w:t>
      </w:r>
      <w:r w:rsidRPr="00506B8C">
        <w:rPr>
          <w:rFonts w:ascii="Sylfaen" w:hAnsi="Sylfaen" w:cs="Sylfaen"/>
        </w:rPr>
        <w:t>ინდიკატორი</w:t>
      </w:r>
    </w:p>
    <w:p w14:paraId="292F5724" w14:textId="77777777" w:rsidR="002E2566" w:rsidRPr="00506B8C" w:rsidRDefault="002E2566" w:rsidP="00501D95">
      <w:pPr>
        <w:tabs>
          <w:tab w:val="left" w:pos="-90"/>
          <w:tab w:val="left" w:pos="90"/>
          <w:tab w:val="left" w:pos="270"/>
        </w:tabs>
        <w:ind w:left="180"/>
        <w:jc w:val="both"/>
        <w:rPr>
          <w:rFonts w:ascii="Sylfaen" w:hAnsi="Sylfaen"/>
          <w:lang w:val="ka-GE"/>
        </w:rPr>
      </w:pPr>
    </w:p>
    <w:p w14:paraId="182ECB16" w14:textId="77777777" w:rsidR="002E2566" w:rsidRPr="00506B8C" w:rsidRDefault="002E2566" w:rsidP="00501D95">
      <w:pPr>
        <w:tabs>
          <w:tab w:val="left" w:pos="-90"/>
          <w:tab w:val="left" w:pos="90"/>
          <w:tab w:val="left" w:pos="270"/>
        </w:tabs>
        <w:ind w:left="180"/>
        <w:jc w:val="both"/>
        <w:rPr>
          <w:rFonts w:ascii="Sylfaen" w:hAnsi="Sylfaen"/>
          <w:lang w:val="ka-GE"/>
        </w:rPr>
      </w:pPr>
      <w:r w:rsidRPr="00506B8C">
        <w:rPr>
          <w:rFonts w:ascii="Sylfaen" w:hAnsi="Sylfaen"/>
          <w:lang w:val="ka-GE"/>
        </w:rPr>
        <w:t xml:space="preserve">საბაზისო მაჩვენებელი: </w:t>
      </w:r>
    </w:p>
    <w:p w14:paraId="5631B7A6"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სულ 2015-2016 წელს დამტკიცდა 386 პროექტი ბაღების კომპონენტში და 2 პროექტი სანერგეების კომპონენტში.  გასაშენებელი ბაღებისა და სანერგეების ფართობი კი ჯამში შეადგენს  2 531 ჰექტარს.</w:t>
      </w:r>
    </w:p>
    <w:p w14:paraId="4C5F3F09" w14:textId="77777777" w:rsidR="002E2566" w:rsidRPr="00506B8C" w:rsidRDefault="002E2566" w:rsidP="00501D95">
      <w:pPr>
        <w:tabs>
          <w:tab w:val="left" w:pos="-90"/>
          <w:tab w:val="left" w:pos="90"/>
          <w:tab w:val="left" w:pos="270"/>
        </w:tabs>
        <w:ind w:left="180"/>
        <w:jc w:val="both"/>
        <w:rPr>
          <w:rFonts w:ascii="Sylfaen" w:hAnsi="Sylfaen"/>
          <w:lang w:val="ka-GE"/>
        </w:rPr>
      </w:pPr>
      <w:r w:rsidRPr="00506B8C">
        <w:rPr>
          <w:rFonts w:ascii="Sylfaen" w:hAnsi="Sylfaen"/>
          <w:lang w:val="ka-GE"/>
        </w:rPr>
        <w:t>შენიშვნა: საქართველოს სოფლის მეურნეობის სამინისტროს მიერ დაზუსტდა საბაზისო მაჩვენებლები</w:t>
      </w:r>
    </w:p>
    <w:p w14:paraId="7D020D0A" w14:textId="77777777" w:rsidR="002E2566" w:rsidRPr="00506B8C" w:rsidRDefault="002E2566" w:rsidP="00501D95">
      <w:pPr>
        <w:tabs>
          <w:tab w:val="left" w:pos="-90"/>
          <w:tab w:val="left" w:pos="90"/>
          <w:tab w:val="left" w:pos="270"/>
        </w:tabs>
        <w:ind w:left="180"/>
        <w:jc w:val="both"/>
        <w:rPr>
          <w:rFonts w:ascii="Sylfaen" w:hAnsi="Sylfaen"/>
          <w:lang w:val="ka-GE"/>
        </w:rPr>
      </w:pPr>
    </w:p>
    <w:p w14:paraId="52BB317E" w14:textId="77777777" w:rsidR="002E2566" w:rsidRPr="00506B8C" w:rsidRDefault="002E2566" w:rsidP="00501D95">
      <w:pPr>
        <w:tabs>
          <w:tab w:val="left" w:pos="-90"/>
          <w:tab w:val="left" w:pos="90"/>
          <w:tab w:val="left" w:pos="270"/>
        </w:tabs>
        <w:ind w:left="180"/>
        <w:jc w:val="both"/>
      </w:pPr>
    </w:p>
    <w:p w14:paraId="72668829" w14:textId="77777777" w:rsidR="002E2566" w:rsidRPr="00506B8C" w:rsidRDefault="002E2566" w:rsidP="008C08DB">
      <w:pPr>
        <w:pStyle w:val="abzacixml"/>
      </w:pPr>
      <w:r w:rsidRPr="00506B8C">
        <w:t>მიზნობრივი მაჩვენებელი</w:t>
      </w:r>
    </w:p>
    <w:p w14:paraId="6282817B" w14:textId="77777777" w:rsidR="002E2566" w:rsidRPr="00506B8C" w:rsidRDefault="002E2566" w:rsidP="008C08DB">
      <w:pPr>
        <w:pStyle w:val="abzacixml"/>
      </w:pPr>
    </w:p>
    <w:p w14:paraId="43AE3DCD"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lastRenderedPageBreak/>
        <w:t>1000 ჰექტრამდე მრავალწლოვანი კულტურის თანამედროვე ტიპის ახალი, ინტენსიური და ნახევრადინტენსიური ბაღები. სავარაუდოდ 5 ახალი სანერგე მეურნეობა;</w:t>
      </w:r>
    </w:p>
    <w:p w14:paraId="0E85AD74" w14:textId="77777777" w:rsidR="002E2566" w:rsidRPr="00506B8C" w:rsidRDefault="002E2566" w:rsidP="008C08DB">
      <w:pPr>
        <w:pStyle w:val="abzacixml"/>
      </w:pPr>
    </w:p>
    <w:p w14:paraId="395BF5A9" w14:textId="77777777" w:rsidR="002E2566" w:rsidRPr="00506B8C" w:rsidRDefault="002E2566" w:rsidP="008C08DB">
      <w:pPr>
        <w:pStyle w:val="abzacixml"/>
      </w:pPr>
      <w:r w:rsidRPr="00506B8C">
        <w:t>მიღწეული მაჩვენებელი</w:t>
      </w:r>
    </w:p>
    <w:p w14:paraId="17EC28EB"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საანგარიშო პერიოდში დამტკიცებულია 1 778 ჰექტარზე გასაშენებელი 306 ბაღის პროექტი, სააგენტოს თანადაფინანსება განისაზღვრა 10 082.5 ათასი ლარით. სანერგეებს, სააგენტოსგან დამოუკიდებელი მიზეზებით (2017 წელს ბენეფიციარების მხრიდან მოთხოვნა არ იყო), ვერ განხორციელდა ვერცერთი პროექტის დაფინანსება. სულ 2015-2017 დამტკიცდა 692 განაცხადი, საიდანაც 2 სანერგე მეურნეობის კომპონენტის ფარგლებში. ბაღების საერთო ფართობი შეადგენს დაახლოებით  4 289   ჰექტარს (საიდანაც უკვე გაშენებულია 3 592 ჰექტარი), თანადაფინანსების ოდენობა 22 186.3 ათას ლარს. სანერგე მეურნეობის ფართობი შეადგენს 4 ჰექტარს,  თანადაფინანსება - 85 529 ლარს.</w:t>
      </w:r>
    </w:p>
    <w:p w14:paraId="59EA6EA6" w14:textId="77777777" w:rsidR="002E2566" w:rsidRPr="00506B8C" w:rsidRDefault="002E2566" w:rsidP="008C08DB">
      <w:pPr>
        <w:pStyle w:val="abzacixml"/>
      </w:pPr>
    </w:p>
    <w:p w14:paraId="11A3C7C0" w14:textId="77777777" w:rsidR="002E2566" w:rsidRPr="00506B8C" w:rsidRDefault="002E2566" w:rsidP="00501D95">
      <w:pPr>
        <w:tabs>
          <w:tab w:val="left" w:pos="-90"/>
          <w:tab w:val="left" w:pos="90"/>
          <w:tab w:val="left" w:pos="270"/>
        </w:tabs>
        <w:ind w:left="180"/>
        <w:jc w:val="both"/>
        <w:rPr>
          <w:rFonts w:ascii="Sylfaen" w:hAnsi="Sylfaen" w:cs="Sylfaen"/>
          <w:lang w:val="ka-GE"/>
        </w:rPr>
      </w:pPr>
    </w:p>
    <w:p w14:paraId="5332C460" w14:textId="77777777" w:rsidR="002E2566" w:rsidRPr="00506B8C" w:rsidRDefault="002E2566" w:rsidP="008C08DB">
      <w:pPr>
        <w:pStyle w:val="abzacixml"/>
      </w:pPr>
    </w:p>
    <w:p w14:paraId="5DA4767B" w14:textId="77777777" w:rsidR="002E2566" w:rsidRPr="00506B8C" w:rsidRDefault="002E2566" w:rsidP="008C08DB">
      <w:pPr>
        <w:pStyle w:val="abzacixml"/>
      </w:pPr>
      <w:r w:rsidRPr="00506B8C">
        <w:t>10.1.6  ქართული ჩაი (პროგრამული კოდი 37 05 06)</w:t>
      </w:r>
    </w:p>
    <w:p w14:paraId="09624433" w14:textId="77777777" w:rsidR="002E2566" w:rsidRPr="00506B8C" w:rsidRDefault="002E2566" w:rsidP="008C08DB">
      <w:pPr>
        <w:pStyle w:val="abzacixml"/>
      </w:pPr>
    </w:p>
    <w:p w14:paraId="19DF0124" w14:textId="77777777" w:rsidR="002E2566" w:rsidRPr="00506B8C" w:rsidRDefault="002E2566" w:rsidP="008C08DB">
      <w:pPr>
        <w:pStyle w:val="abzacixml"/>
      </w:pPr>
      <w:r w:rsidRPr="00506B8C">
        <w:t>ქვეპროგრამის განმახორციელებელი:</w:t>
      </w:r>
    </w:p>
    <w:p w14:paraId="1B3B86CA" w14:textId="77777777" w:rsidR="002E2566" w:rsidRPr="00506B8C" w:rsidRDefault="002E2566" w:rsidP="008C08DB">
      <w:pPr>
        <w:pStyle w:val="abzacixml"/>
      </w:pPr>
    </w:p>
    <w:p w14:paraId="55AEBC83" w14:textId="77777777" w:rsidR="002E2566" w:rsidRPr="00506B8C" w:rsidRDefault="002E2566" w:rsidP="008C08DB">
      <w:pPr>
        <w:pStyle w:val="abzacixml"/>
        <w:numPr>
          <w:ilvl w:val="0"/>
          <w:numId w:val="160"/>
        </w:numPr>
      </w:pPr>
      <w:r w:rsidRPr="00506B8C">
        <w:t>ააიპ „სოფლის მეურნეობის პროექტების მართვის სააგენტო“</w:t>
      </w:r>
    </w:p>
    <w:p w14:paraId="2B82D238" w14:textId="77777777" w:rsidR="002E2566" w:rsidRPr="00506B8C" w:rsidRDefault="002E2566" w:rsidP="008C08DB">
      <w:pPr>
        <w:pStyle w:val="abzacixml"/>
      </w:pPr>
    </w:p>
    <w:p w14:paraId="54C78602" w14:textId="77777777" w:rsidR="002E2566" w:rsidRPr="00506B8C" w:rsidRDefault="002E2566" w:rsidP="00501D95">
      <w:pPr>
        <w:tabs>
          <w:tab w:val="left" w:pos="-90"/>
          <w:tab w:val="left" w:pos="90"/>
          <w:tab w:val="left" w:pos="270"/>
        </w:tabs>
        <w:ind w:left="180"/>
        <w:jc w:val="both"/>
        <w:rPr>
          <w:rFonts w:ascii="Sylfaen" w:hAnsi="Sylfaen" w:cs="Sylfaen"/>
          <w:lang w:val="ka-GE"/>
        </w:rPr>
      </w:pPr>
    </w:p>
    <w:p w14:paraId="056CE880" w14:textId="77777777" w:rsidR="002E2566" w:rsidRPr="00506B8C" w:rsidRDefault="002E2566" w:rsidP="00501D95">
      <w:pPr>
        <w:tabs>
          <w:tab w:val="left" w:pos="-90"/>
          <w:tab w:val="left" w:pos="90"/>
          <w:tab w:val="left" w:pos="270"/>
        </w:tabs>
        <w:ind w:left="180"/>
        <w:jc w:val="both"/>
        <w:rPr>
          <w:rFonts w:ascii="Sylfaen" w:hAnsi="Sylfaen" w:cs="Sylfaen"/>
          <w:lang w:val="ka-GE"/>
        </w:rPr>
      </w:pPr>
      <w:r w:rsidRPr="00506B8C">
        <w:rPr>
          <w:rFonts w:ascii="Sylfaen" w:hAnsi="Sylfaen" w:cs="Sylfaen"/>
          <w:lang w:val="ka-GE"/>
        </w:rPr>
        <w:t>დაგეგმილი</w:t>
      </w:r>
      <w:r w:rsidRPr="00506B8C">
        <w:rPr>
          <w:lang w:val="ka-GE"/>
        </w:rPr>
        <w:t xml:space="preserve"> </w:t>
      </w:r>
      <w:r w:rsidRPr="00506B8C">
        <w:rPr>
          <w:rFonts w:ascii="Sylfaen" w:hAnsi="Sylfaen" w:cs="Sylfaen"/>
          <w:lang w:val="ka-GE"/>
        </w:rPr>
        <w:t>შუალედური შედეგები</w:t>
      </w:r>
    </w:p>
    <w:p w14:paraId="3E202DF3"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t xml:space="preserve"> </w:t>
      </w:r>
      <w:r w:rsidRPr="00506B8C">
        <w:rPr>
          <w:rFonts w:ascii="Sylfaen" w:hAnsi="Sylfaen" w:cs="Sylfaen"/>
          <w:lang w:val="ka-GE"/>
        </w:rPr>
        <w:t xml:space="preserve">ბიო და ორგანული ჩაის წარმოებისათვის ხელსაყრელი პირობების შექმნა; </w:t>
      </w:r>
    </w:p>
    <w:p w14:paraId="738F86A3" w14:textId="77777777" w:rsidR="002E2566" w:rsidRPr="00506B8C" w:rsidRDefault="002E2566" w:rsidP="00501D95">
      <w:pPr>
        <w:tabs>
          <w:tab w:val="left" w:pos="-90"/>
          <w:tab w:val="left" w:pos="90"/>
          <w:tab w:val="left" w:pos="270"/>
        </w:tabs>
        <w:ind w:left="180"/>
        <w:jc w:val="both"/>
        <w:rPr>
          <w:rFonts w:ascii="Sylfaen" w:hAnsi="Sylfaen" w:cs="Sylfaen"/>
          <w:lang w:val="ka-GE"/>
        </w:rPr>
      </w:pPr>
    </w:p>
    <w:p w14:paraId="642D005E" w14:textId="77777777" w:rsidR="002E2566" w:rsidRPr="00506B8C" w:rsidRDefault="002E2566" w:rsidP="00501D95">
      <w:pPr>
        <w:tabs>
          <w:tab w:val="left" w:pos="-90"/>
          <w:tab w:val="left" w:pos="90"/>
          <w:tab w:val="left" w:pos="270"/>
        </w:tabs>
        <w:ind w:left="180"/>
        <w:jc w:val="both"/>
        <w:rPr>
          <w:rFonts w:ascii="Sylfaen" w:hAnsi="Sylfaen" w:cs="Sylfaen"/>
          <w:lang w:val="ka-GE"/>
        </w:rPr>
      </w:pPr>
      <w:r w:rsidRPr="00506B8C">
        <w:rPr>
          <w:rFonts w:ascii="Sylfaen" w:hAnsi="Sylfaen" w:cs="Sylfaen"/>
          <w:lang w:val="ka-GE"/>
        </w:rPr>
        <w:t>მიღწეული</w:t>
      </w:r>
      <w:r w:rsidRPr="00506B8C">
        <w:rPr>
          <w:lang w:val="ka-GE"/>
        </w:rPr>
        <w:t xml:space="preserve"> </w:t>
      </w:r>
      <w:r w:rsidRPr="00506B8C">
        <w:rPr>
          <w:rFonts w:ascii="Sylfaen" w:hAnsi="Sylfaen" w:cs="Sylfaen"/>
          <w:lang w:val="ka-GE"/>
        </w:rPr>
        <w:t>შუალედური</w:t>
      </w:r>
      <w:r w:rsidRPr="00506B8C">
        <w:rPr>
          <w:lang w:val="ka-GE"/>
        </w:rPr>
        <w:t xml:space="preserve"> </w:t>
      </w:r>
      <w:r w:rsidRPr="00506B8C">
        <w:rPr>
          <w:rFonts w:ascii="Sylfaen" w:hAnsi="Sylfaen" w:cs="Sylfaen"/>
          <w:lang w:val="ka-GE"/>
        </w:rPr>
        <w:t>შედეგები</w:t>
      </w:r>
    </w:p>
    <w:p w14:paraId="2D73F862"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პროექტის ფარგლებში განხორციელდა ბენეფიციარებისთვის ხელსაყრელი პირობების შეთავაზება, რაც აისახა პროექტის მიმართ ცნობადობის გაზრდაზე და შესაბამისად განაცხადების ოდენობაზე. რეაბილიტაცია ჩატარდა 300 ჰექტარზე მეტ ჩაის პლანტაციებზე.</w:t>
      </w:r>
    </w:p>
    <w:p w14:paraId="550C8019" w14:textId="77777777" w:rsidR="002E2566" w:rsidRPr="00506B8C" w:rsidRDefault="002E2566" w:rsidP="008C08DB">
      <w:pPr>
        <w:pStyle w:val="abzacixml"/>
      </w:pPr>
    </w:p>
    <w:p w14:paraId="5B9B1745" w14:textId="77777777" w:rsidR="002E2566" w:rsidRPr="00506B8C" w:rsidRDefault="002E2566" w:rsidP="008C08DB">
      <w:pPr>
        <w:pStyle w:val="abzacixml"/>
      </w:pPr>
      <w:r w:rsidRPr="00506B8C">
        <w:t>დაგეგმილი და მიღწეული შუალედური შედეგის ინდიკატორი</w:t>
      </w:r>
    </w:p>
    <w:p w14:paraId="67D8AA40" w14:textId="77777777" w:rsidR="002E2566" w:rsidRPr="00506B8C" w:rsidRDefault="002E2566" w:rsidP="008C08DB">
      <w:pPr>
        <w:pStyle w:val="abzacixml"/>
      </w:pPr>
    </w:p>
    <w:p w14:paraId="7E084093" w14:textId="77777777" w:rsidR="002E2566" w:rsidRPr="00506B8C" w:rsidRDefault="002E2566" w:rsidP="008C08DB">
      <w:pPr>
        <w:pStyle w:val="abzacixml"/>
      </w:pPr>
      <w:r w:rsidRPr="00506B8C">
        <w:t>საბაზისო მაჩვენებელი</w:t>
      </w:r>
    </w:p>
    <w:p w14:paraId="1DA233C0"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lastRenderedPageBreak/>
        <w:t>2016 წლის 31 დეკემბრის მდგომარეობით დამტკიცებულია 9 პროექტი, ჯამური ღირებულებით 707.7 ათასი ლარი, საიდანაც სახელმწიფოს თანადაფინანსება შეადგენს 506.6 ათას ლარს. სულ სარეაბილიტაციო ფართობი შეადგენს 284 ჰექტარს.</w:t>
      </w:r>
    </w:p>
    <w:p w14:paraId="72A81966" w14:textId="77777777" w:rsidR="002E2566" w:rsidRPr="00506B8C" w:rsidRDefault="002E2566" w:rsidP="00501D95">
      <w:pPr>
        <w:tabs>
          <w:tab w:val="left" w:pos="180"/>
          <w:tab w:val="left" w:pos="270"/>
          <w:tab w:val="left" w:pos="720"/>
        </w:tabs>
        <w:ind w:left="180"/>
        <w:jc w:val="both"/>
        <w:rPr>
          <w:rFonts w:ascii="Sylfaen" w:hAnsi="Sylfaen" w:cs="Sylfaen"/>
          <w:lang w:val="ka-GE"/>
        </w:rPr>
      </w:pPr>
      <w:r w:rsidRPr="00506B8C">
        <w:rPr>
          <w:rFonts w:ascii="Sylfaen" w:hAnsi="Sylfaen" w:cs="Sylfaen"/>
          <w:lang w:val="ka-GE"/>
        </w:rPr>
        <w:t xml:space="preserve"> </w:t>
      </w:r>
      <w:r w:rsidRPr="00506B8C">
        <w:rPr>
          <w:rFonts w:ascii="Sylfaen" w:hAnsi="Sylfaen"/>
          <w:lang w:val="ka-GE"/>
        </w:rPr>
        <w:t>შენიშვნა: საქართველოს სოფლის მეურნეობის სამინისტროს მიერ დაზუსტდა საბაზისო    მაჩვენებლები</w:t>
      </w:r>
    </w:p>
    <w:p w14:paraId="35E3574A" w14:textId="77777777" w:rsidR="002E2566" w:rsidRPr="00506B8C" w:rsidRDefault="002E2566" w:rsidP="008C08DB">
      <w:pPr>
        <w:pStyle w:val="abzacixml"/>
      </w:pPr>
    </w:p>
    <w:p w14:paraId="6D9887D3" w14:textId="77777777" w:rsidR="002E2566" w:rsidRPr="00506B8C" w:rsidRDefault="002E2566" w:rsidP="008C08DB">
      <w:pPr>
        <w:pStyle w:val="abzacixml"/>
      </w:pPr>
      <w:r w:rsidRPr="00506B8C">
        <w:t>მიზნობრივი მაჩვენებელი</w:t>
      </w:r>
    </w:p>
    <w:p w14:paraId="0F9F909B"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სავარაუდო რეაბილიტირებული ფართობი - 250 ჰექტრამდე.</w:t>
      </w:r>
    </w:p>
    <w:p w14:paraId="777B53F6" w14:textId="77777777" w:rsidR="002E2566" w:rsidRPr="00506B8C" w:rsidRDefault="002E2566" w:rsidP="008C08DB">
      <w:pPr>
        <w:pStyle w:val="abzacixml"/>
      </w:pPr>
    </w:p>
    <w:p w14:paraId="5150F369" w14:textId="77777777" w:rsidR="002E2566" w:rsidRPr="00506B8C" w:rsidRDefault="002E2566" w:rsidP="008C08DB">
      <w:pPr>
        <w:pStyle w:val="abzacixml"/>
      </w:pPr>
      <w:r w:rsidRPr="00506B8C">
        <w:t>მიღწეული მაჩვენებელი</w:t>
      </w:r>
    </w:p>
    <w:p w14:paraId="2996E47A"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2016-2017 წლებში პროექტის ფარგლებში  გაფორმდა 27 ხელშეკრულება. პლანტაციების ჯამური ფართობი შეადგენს 595 ჰექტარს, რეაბილიტაციის ჯამური ღირებულება - 1 504.7 ათას ლარს, საიდანაც სააგენტოს თანადაფინანსებაა - 1 062.5 ათასი ლარი;</w:t>
      </w:r>
    </w:p>
    <w:p w14:paraId="1CC7F44A"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პროექტის ფარგლებში გაფორმდა 18 ხელშეკრულება. პლანტაციების ჯამური ფართობი შეადგენს 347 ჰექტარს, რეაბილიტაციის ჯამური ღირებულება  886.6 ათას ლარს, საიდანაც სააგენტს თანადაფინანსებაა 618.6 ათასი ლარი.</w:t>
      </w:r>
    </w:p>
    <w:p w14:paraId="3DF377CD" w14:textId="77777777" w:rsidR="002E2566" w:rsidRPr="00506B8C" w:rsidRDefault="002E2566" w:rsidP="008C08DB">
      <w:pPr>
        <w:pStyle w:val="abzacixml"/>
      </w:pPr>
    </w:p>
    <w:p w14:paraId="4047C0CD" w14:textId="77777777" w:rsidR="002E2566" w:rsidRPr="00506B8C" w:rsidRDefault="002E2566" w:rsidP="008C08DB">
      <w:pPr>
        <w:pStyle w:val="abzacixml"/>
      </w:pPr>
      <w:r w:rsidRPr="00506B8C">
        <w:t>10.1.7  სოფლის მეურნეობის პროდუქციის გადამამუშავებელი საწარმოების თანადაფინანსება (პროგრამული კოდი 37 05 07)</w:t>
      </w:r>
    </w:p>
    <w:p w14:paraId="1BBC3D56" w14:textId="77777777" w:rsidR="002E2566" w:rsidRPr="00506B8C" w:rsidRDefault="002E2566" w:rsidP="008C08DB">
      <w:pPr>
        <w:pStyle w:val="abzacixml"/>
      </w:pPr>
    </w:p>
    <w:p w14:paraId="1F89BCF3" w14:textId="77777777" w:rsidR="002E2566" w:rsidRPr="00506B8C" w:rsidRDefault="002E2566" w:rsidP="008C08DB">
      <w:pPr>
        <w:pStyle w:val="abzacixml"/>
      </w:pPr>
      <w:r w:rsidRPr="00506B8C">
        <w:t>ქვეპროგრამის განმახორციელებელი</w:t>
      </w:r>
    </w:p>
    <w:p w14:paraId="02226C4E" w14:textId="77777777" w:rsidR="002E2566" w:rsidRPr="00506B8C" w:rsidRDefault="002E2566" w:rsidP="008C08DB">
      <w:pPr>
        <w:pStyle w:val="abzacixml"/>
      </w:pPr>
    </w:p>
    <w:p w14:paraId="7DA19E62" w14:textId="77777777" w:rsidR="002E2566" w:rsidRPr="00506B8C" w:rsidRDefault="002E2566" w:rsidP="008C08DB">
      <w:pPr>
        <w:pStyle w:val="abzacixml"/>
        <w:numPr>
          <w:ilvl w:val="0"/>
          <w:numId w:val="160"/>
        </w:numPr>
      </w:pPr>
      <w:r w:rsidRPr="00506B8C">
        <w:t>ააიპ „სოფლის მეურნეობის პროექტების მართვის სააგენტო“</w:t>
      </w:r>
    </w:p>
    <w:p w14:paraId="3C4622B2" w14:textId="77777777" w:rsidR="002E2566" w:rsidRPr="00506B8C" w:rsidRDefault="002E2566" w:rsidP="00501D95">
      <w:pPr>
        <w:pStyle w:val="NormalWeb"/>
        <w:tabs>
          <w:tab w:val="left" w:pos="-142"/>
          <w:tab w:val="left" w:pos="-90"/>
          <w:tab w:val="left" w:pos="90"/>
          <w:tab w:val="left" w:pos="270"/>
        </w:tabs>
        <w:spacing w:before="0" w:beforeAutospacing="0" w:after="0" w:afterAutospacing="0"/>
        <w:ind w:left="180" w:right="191"/>
        <w:jc w:val="both"/>
        <w:rPr>
          <w:rFonts w:ascii="Sylfaen" w:hAnsi="Sylfaen" w:cs="Sylfaen"/>
          <w:sz w:val="22"/>
          <w:szCs w:val="22"/>
          <w:lang w:val="ka-GE"/>
        </w:rPr>
      </w:pPr>
    </w:p>
    <w:p w14:paraId="69ADD244" w14:textId="77777777" w:rsidR="002E2566" w:rsidRPr="00506B8C" w:rsidRDefault="002E2566" w:rsidP="00501D95">
      <w:pPr>
        <w:tabs>
          <w:tab w:val="left" w:pos="-90"/>
          <w:tab w:val="left" w:pos="90"/>
          <w:tab w:val="left" w:pos="270"/>
        </w:tabs>
        <w:ind w:left="180"/>
        <w:jc w:val="both"/>
        <w:rPr>
          <w:rFonts w:ascii="Sylfaen" w:hAnsi="Sylfaen" w:cs="Sylfaen"/>
          <w:lang w:val="ka-GE"/>
        </w:rPr>
      </w:pPr>
    </w:p>
    <w:p w14:paraId="4C685F1B" w14:textId="77777777" w:rsidR="002E2566" w:rsidRPr="00506B8C" w:rsidRDefault="002E2566" w:rsidP="00501D95">
      <w:pPr>
        <w:tabs>
          <w:tab w:val="left" w:pos="-90"/>
          <w:tab w:val="left" w:pos="90"/>
          <w:tab w:val="left" w:pos="270"/>
        </w:tabs>
        <w:ind w:left="180"/>
        <w:jc w:val="both"/>
        <w:rPr>
          <w:rFonts w:ascii="Sylfaen" w:hAnsi="Sylfaen" w:cs="Sylfaen"/>
          <w:lang w:val="ka-GE"/>
        </w:rPr>
      </w:pPr>
      <w:r w:rsidRPr="00506B8C">
        <w:rPr>
          <w:rFonts w:ascii="Sylfaen" w:hAnsi="Sylfaen" w:cs="Sylfaen"/>
          <w:lang w:val="ka-GE"/>
        </w:rPr>
        <w:t>დაგეგმილი</w:t>
      </w:r>
      <w:r w:rsidRPr="00506B8C">
        <w:rPr>
          <w:lang w:val="ka-GE"/>
        </w:rPr>
        <w:t xml:space="preserve"> </w:t>
      </w:r>
      <w:r w:rsidRPr="00506B8C">
        <w:rPr>
          <w:rFonts w:ascii="Sylfaen" w:hAnsi="Sylfaen" w:cs="Sylfaen"/>
          <w:lang w:val="ka-GE"/>
        </w:rPr>
        <w:t>შუალედური შედეგები</w:t>
      </w:r>
    </w:p>
    <w:p w14:paraId="5B1577EF"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ადგილობრივი პროდუქციის შენახვისა და გადამუშავების მაჩვენებლის  ზრდა.</w:t>
      </w:r>
    </w:p>
    <w:p w14:paraId="61A6DF98"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ახლად შექმნილ საწარმოებში დასაქმებულთა რაოდენობის ზრდა;</w:t>
      </w:r>
    </w:p>
    <w:p w14:paraId="59DCA6E7" w14:textId="77777777" w:rsidR="002E2566" w:rsidRPr="00506B8C" w:rsidRDefault="002E2566" w:rsidP="00501D95">
      <w:pPr>
        <w:tabs>
          <w:tab w:val="left" w:pos="-90"/>
          <w:tab w:val="left" w:pos="90"/>
          <w:tab w:val="left" w:pos="270"/>
        </w:tabs>
        <w:ind w:left="180"/>
        <w:jc w:val="both"/>
        <w:rPr>
          <w:rFonts w:ascii="Sylfaen" w:hAnsi="Sylfaen" w:cs="Sylfaen"/>
          <w:lang w:val="ka-GE"/>
        </w:rPr>
      </w:pPr>
    </w:p>
    <w:p w14:paraId="00FBE036" w14:textId="77777777" w:rsidR="002E2566" w:rsidRPr="00506B8C" w:rsidRDefault="002E2566" w:rsidP="00501D95">
      <w:pPr>
        <w:tabs>
          <w:tab w:val="left" w:pos="-90"/>
          <w:tab w:val="left" w:pos="90"/>
          <w:tab w:val="left" w:pos="270"/>
        </w:tabs>
        <w:ind w:left="180"/>
        <w:jc w:val="both"/>
        <w:rPr>
          <w:rFonts w:ascii="Sylfaen" w:hAnsi="Sylfaen" w:cs="Sylfaen"/>
          <w:lang w:val="ka-GE"/>
        </w:rPr>
      </w:pPr>
      <w:r w:rsidRPr="00506B8C">
        <w:rPr>
          <w:rFonts w:ascii="Sylfaen" w:hAnsi="Sylfaen" w:cs="Sylfaen"/>
          <w:lang w:val="ka-GE"/>
        </w:rPr>
        <w:t>მიღწეული</w:t>
      </w:r>
      <w:r w:rsidRPr="00506B8C">
        <w:rPr>
          <w:lang w:val="ka-GE"/>
        </w:rPr>
        <w:t xml:space="preserve"> </w:t>
      </w:r>
      <w:r w:rsidRPr="00506B8C">
        <w:rPr>
          <w:rFonts w:ascii="Sylfaen" w:hAnsi="Sylfaen" w:cs="Sylfaen"/>
          <w:lang w:val="ka-GE"/>
        </w:rPr>
        <w:t>შუალედური</w:t>
      </w:r>
      <w:r w:rsidRPr="00506B8C">
        <w:rPr>
          <w:lang w:val="ka-GE"/>
        </w:rPr>
        <w:t xml:space="preserve"> </w:t>
      </w:r>
      <w:r w:rsidRPr="00506B8C">
        <w:rPr>
          <w:rFonts w:ascii="Sylfaen" w:hAnsi="Sylfaen" w:cs="Sylfaen"/>
          <w:lang w:val="ka-GE"/>
        </w:rPr>
        <w:t>შედეგები</w:t>
      </w:r>
    </w:p>
    <w:p w14:paraId="59D5277F"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ახლადშექმნილ საწარმოებთან ერთად გაიზარდა როგორც ადგილობრივი პროდუქციის გადამუშავება, აგრეთვე დასაქმებულთა რაოდენობა.</w:t>
      </w:r>
    </w:p>
    <w:p w14:paraId="61590F99" w14:textId="77777777" w:rsidR="002E2566" w:rsidRPr="00506B8C" w:rsidRDefault="002E2566" w:rsidP="00501D95">
      <w:pPr>
        <w:tabs>
          <w:tab w:val="left" w:pos="-90"/>
          <w:tab w:val="left" w:pos="90"/>
          <w:tab w:val="left" w:pos="270"/>
        </w:tabs>
        <w:ind w:left="180"/>
        <w:jc w:val="both"/>
        <w:rPr>
          <w:rFonts w:ascii="Sylfaen" w:hAnsi="Sylfaen"/>
          <w:lang w:val="ka-GE"/>
        </w:rPr>
      </w:pPr>
    </w:p>
    <w:p w14:paraId="30B84B6E" w14:textId="77777777" w:rsidR="002E2566" w:rsidRPr="00506B8C" w:rsidRDefault="002E2566" w:rsidP="00501D95">
      <w:pPr>
        <w:tabs>
          <w:tab w:val="left" w:pos="-90"/>
          <w:tab w:val="left" w:pos="90"/>
          <w:tab w:val="left" w:pos="270"/>
        </w:tabs>
        <w:ind w:left="180"/>
        <w:jc w:val="both"/>
        <w:rPr>
          <w:rFonts w:ascii="Sylfaen" w:hAnsi="Sylfaen"/>
          <w:lang w:val="ka-GE"/>
        </w:rPr>
      </w:pPr>
      <w:r w:rsidRPr="00506B8C">
        <w:rPr>
          <w:rFonts w:ascii="Sylfaen" w:hAnsi="Sylfaen" w:cs="Sylfaen"/>
        </w:rPr>
        <w:lastRenderedPageBreak/>
        <w:t>დაგეგმილი</w:t>
      </w:r>
      <w:r w:rsidRPr="00506B8C">
        <w:t xml:space="preserve"> </w:t>
      </w:r>
      <w:r w:rsidRPr="00506B8C">
        <w:rPr>
          <w:rFonts w:ascii="Sylfaen" w:hAnsi="Sylfaen" w:cs="Sylfaen"/>
        </w:rPr>
        <w:t>და</w:t>
      </w:r>
      <w:r w:rsidRPr="00506B8C">
        <w:t xml:space="preserve"> </w:t>
      </w:r>
      <w:r w:rsidRPr="00506B8C">
        <w:rPr>
          <w:rFonts w:ascii="Sylfaen" w:hAnsi="Sylfaen" w:cs="Sylfaen"/>
        </w:rPr>
        <w:t>მიღწეული</w:t>
      </w:r>
      <w:r w:rsidRPr="00506B8C">
        <w:t xml:space="preserve"> </w:t>
      </w:r>
      <w:r w:rsidRPr="00506B8C">
        <w:rPr>
          <w:rFonts w:ascii="Sylfaen" w:hAnsi="Sylfaen" w:cs="Sylfaen"/>
        </w:rPr>
        <w:t>შუალედური</w:t>
      </w:r>
      <w:r w:rsidRPr="00506B8C">
        <w:t xml:space="preserve"> </w:t>
      </w:r>
      <w:r w:rsidRPr="00506B8C">
        <w:rPr>
          <w:rFonts w:ascii="Sylfaen" w:hAnsi="Sylfaen" w:cs="Sylfaen"/>
        </w:rPr>
        <w:t>შედეგის</w:t>
      </w:r>
      <w:r w:rsidRPr="00506B8C">
        <w:t xml:space="preserve"> </w:t>
      </w:r>
      <w:r w:rsidRPr="00506B8C">
        <w:rPr>
          <w:rFonts w:ascii="Sylfaen" w:hAnsi="Sylfaen" w:cs="Sylfaen"/>
        </w:rPr>
        <w:t>ინდიკატორი</w:t>
      </w:r>
    </w:p>
    <w:p w14:paraId="2932958D" w14:textId="77777777" w:rsidR="002E2566" w:rsidRPr="00506B8C" w:rsidRDefault="002E2566" w:rsidP="00501D95">
      <w:pPr>
        <w:tabs>
          <w:tab w:val="left" w:pos="-90"/>
          <w:tab w:val="left" w:pos="90"/>
          <w:tab w:val="left" w:pos="270"/>
        </w:tabs>
        <w:ind w:left="180"/>
        <w:jc w:val="both"/>
        <w:rPr>
          <w:rFonts w:ascii="Sylfaen" w:hAnsi="Sylfaen"/>
          <w:lang w:val="ka-GE"/>
        </w:rPr>
      </w:pPr>
    </w:p>
    <w:p w14:paraId="14A00CDB" w14:textId="77777777" w:rsidR="002E2566" w:rsidRPr="00506B8C" w:rsidRDefault="002E2566" w:rsidP="00501D95">
      <w:pPr>
        <w:tabs>
          <w:tab w:val="left" w:pos="-90"/>
          <w:tab w:val="left" w:pos="90"/>
          <w:tab w:val="left" w:pos="270"/>
        </w:tabs>
        <w:ind w:left="180"/>
        <w:jc w:val="both"/>
        <w:rPr>
          <w:rFonts w:ascii="Sylfaen" w:hAnsi="Sylfaen"/>
          <w:lang w:val="ka-GE"/>
        </w:rPr>
      </w:pPr>
      <w:r w:rsidRPr="00506B8C">
        <w:rPr>
          <w:rFonts w:ascii="Sylfaen" w:hAnsi="Sylfaen"/>
          <w:lang w:val="ka-GE"/>
        </w:rPr>
        <w:t>საბაზისო მაჩვენებელი</w:t>
      </w:r>
    </w:p>
    <w:p w14:paraId="5B19DDBC"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დასრულებულია და ფუნქციონირებს 16 ახალი საწარმო;</w:t>
      </w:r>
    </w:p>
    <w:p w14:paraId="0A5C6DA3" w14:textId="77777777" w:rsidR="002E2566" w:rsidRPr="00506B8C" w:rsidRDefault="002E2566" w:rsidP="00501D95">
      <w:pPr>
        <w:tabs>
          <w:tab w:val="left" w:pos="-90"/>
          <w:tab w:val="left" w:pos="90"/>
          <w:tab w:val="left" w:pos="270"/>
        </w:tabs>
        <w:ind w:left="180"/>
        <w:jc w:val="both"/>
        <w:rPr>
          <w:rFonts w:ascii="Sylfaen" w:eastAsia="Calibri" w:hAnsi="Sylfaen" w:cs="Sylfaen"/>
          <w:lang w:val="ka-GE"/>
        </w:rPr>
      </w:pPr>
    </w:p>
    <w:p w14:paraId="16E6AEC1" w14:textId="77777777" w:rsidR="002E2566" w:rsidRPr="00506B8C" w:rsidRDefault="002E2566" w:rsidP="00501D95">
      <w:pPr>
        <w:tabs>
          <w:tab w:val="left" w:pos="-90"/>
          <w:tab w:val="left" w:pos="90"/>
          <w:tab w:val="left" w:pos="270"/>
        </w:tabs>
        <w:ind w:left="180"/>
        <w:jc w:val="both"/>
        <w:rPr>
          <w:rFonts w:ascii="Sylfaen" w:eastAsia="Calibri" w:hAnsi="Sylfaen" w:cs="Sylfaen"/>
          <w:lang w:val="ka-GE"/>
        </w:rPr>
      </w:pPr>
      <w:r w:rsidRPr="00506B8C">
        <w:rPr>
          <w:rFonts w:ascii="Sylfaen" w:eastAsia="Calibri" w:hAnsi="Sylfaen" w:cs="Sylfaen"/>
          <w:lang w:val="ka-GE"/>
        </w:rPr>
        <w:t>მიზნობრივი მაჩვენებელი</w:t>
      </w:r>
    </w:p>
    <w:p w14:paraId="2ACADFDB"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8 ახალი საწარმოს შექმნა.</w:t>
      </w:r>
    </w:p>
    <w:p w14:paraId="43FAA1CF" w14:textId="77777777" w:rsidR="002E2566" w:rsidRPr="00506B8C" w:rsidRDefault="002E2566" w:rsidP="008C08DB">
      <w:pPr>
        <w:pStyle w:val="abzacixml"/>
      </w:pPr>
    </w:p>
    <w:p w14:paraId="011E6675" w14:textId="77777777" w:rsidR="002E2566" w:rsidRPr="00506B8C" w:rsidRDefault="002E2566" w:rsidP="008C08DB">
      <w:pPr>
        <w:pStyle w:val="abzacixml"/>
      </w:pPr>
      <w:r w:rsidRPr="00506B8C">
        <w:t>მიღწეული მაჩვენებელი</w:t>
      </w:r>
    </w:p>
    <w:p w14:paraId="064D4B55"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პროექტის ფარგლებში 2014-2017 წლებში ბენეფიციარების მიერ წარმოდგენილი პროექტებიდან დამტკიცებულია 40 პროექტი გადამამუშავებელ საწარმოთა კომპონენტში, ჯამური ღირებულებით  24 217.8 ათასი  აშშ დოლარი და 4 257.8 ათასი ლარი, საიდანაც სახელმწიფო თანადაფინანსება შეადგენს 8 798.1 ათასი აშშ დოლარს და 600.0 ათას ლარს. შემნახველ საწარმოთა კომპონენტში ხელშეკრულება გაფორმდა 6 ბენეფიციართან,  პროექტების ჯამური ღირებულებაა 1 759.1 ათასი აშშ დოლარი და 4 130.9 ათსი ლარი, საიდანაც თადანაფინანსების მოცულობა შეადგენს -  689.5 ათას აშშ დოლარს და 1 710.3 ათას ლარს.  აღნიშნული მონაცემებიდან 2017 წელს დამტკიცდა 9 პროექტი გადამამუშავებელი საწარმოების კომპონენტში და პროექტის ჯამური ღირებულება შეადგენს   4 352.0 ათას  აშშ დოლარს და  4 257.8 ათას ლარს, ხოლო თანადაფინანსება - 1 585.5 ათას აშშ დოლარს და 600.0 ათას ლარს. შემნახველ საწარმოთა კომპონენტის ფარგლებში დამტკიცდა 3 პროექტი, ჯამური ღირებულებით - 4 130.9 ათსი  ლარი, საიდანაც სახელმწიფო თანადაფინანსებამ შეადგინა -  1 710.3 ათასი ლარი. </w:t>
      </w:r>
    </w:p>
    <w:p w14:paraId="5E4FB187" w14:textId="77777777" w:rsidR="002E2566" w:rsidRPr="00506B8C" w:rsidRDefault="002E2566" w:rsidP="00501D95">
      <w:pPr>
        <w:pStyle w:val="ListParagraph"/>
        <w:numPr>
          <w:ilvl w:val="0"/>
          <w:numId w:val="158"/>
        </w:numPr>
        <w:tabs>
          <w:tab w:val="left" w:pos="90"/>
          <w:tab w:val="left" w:pos="180"/>
          <w:tab w:val="left" w:pos="270"/>
          <w:tab w:val="left" w:pos="720"/>
        </w:tabs>
        <w:spacing w:line="240" w:lineRule="auto"/>
        <w:ind w:left="180" w:hanging="180"/>
        <w:jc w:val="both"/>
      </w:pPr>
      <w:r w:rsidRPr="00506B8C">
        <w:rPr>
          <w:rFonts w:ascii="Sylfaen" w:hAnsi="Sylfaen" w:cs="Sylfaen"/>
          <w:lang w:val="ka-GE"/>
        </w:rPr>
        <w:t>პროექტის ფარგლებში პროექტის დაწყებიდან გაიხსნა 29 ახალი საწარმო, საიდანაც 2017 წელს გაიხსნა 9 ახალი საწარმო.</w:t>
      </w:r>
    </w:p>
    <w:p w14:paraId="325A6F7A" w14:textId="77777777" w:rsidR="00A61F63" w:rsidRPr="00506B8C" w:rsidRDefault="00A61F63" w:rsidP="00501D95">
      <w:pPr>
        <w:pStyle w:val="ListParagraph"/>
        <w:tabs>
          <w:tab w:val="left" w:pos="-142"/>
          <w:tab w:val="left" w:pos="270"/>
        </w:tabs>
        <w:spacing w:line="240" w:lineRule="auto"/>
        <w:ind w:left="180" w:right="191"/>
        <w:jc w:val="both"/>
        <w:rPr>
          <w:rFonts w:ascii="Sylfaen" w:hAnsi="Sylfaen" w:cs="Sylfaen"/>
          <w:highlight w:val="yellow"/>
          <w:lang w:val="ka-GE"/>
        </w:rPr>
      </w:pPr>
    </w:p>
    <w:p w14:paraId="52737755" w14:textId="77777777" w:rsidR="00E731AC" w:rsidRPr="00506B8C" w:rsidRDefault="00E731AC" w:rsidP="008C08DB">
      <w:pPr>
        <w:pStyle w:val="abzacixml"/>
      </w:pPr>
      <w:r w:rsidRPr="00506B8C">
        <w:t>10.2  სამელიორაციო სისტემების მოდერნიზაცია და აგროსექტორის განვითარების ხელშეწყობა (პროგრამული კოდი 37 07)</w:t>
      </w:r>
    </w:p>
    <w:p w14:paraId="32B5D3D1" w14:textId="77777777" w:rsidR="00E731AC" w:rsidRPr="00506B8C" w:rsidRDefault="00E731AC" w:rsidP="008C08DB">
      <w:pPr>
        <w:pStyle w:val="abzacixml"/>
      </w:pPr>
    </w:p>
    <w:p w14:paraId="048BCDE6" w14:textId="77777777" w:rsidR="00E731AC" w:rsidRPr="00506B8C" w:rsidRDefault="00E731AC" w:rsidP="008C08DB">
      <w:pPr>
        <w:pStyle w:val="abzacixml"/>
      </w:pPr>
      <w:r w:rsidRPr="00506B8C">
        <w:t xml:space="preserve">პროგრამის განმახორციელებელი </w:t>
      </w:r>
    </w:p>
    <w:p w14:paraId="0266A349" w14:textId="77777777" w:rsidR="00E731AC" w:rsidRPr="00506B8C" w:rsidRDefault="00E731AC" w:rsidP="008C08DB">
      <w:pPr>
        <w:pStyle w:val="abzacixml"/>
      </w:pPr>
    </w:p>
    <w:p w14:paraId="3692D9DF" w14:textId="77777777" w:rsidR="00E731AC" w:rsidRPr="00506B8C" w:rsidRDefault="00E731AC" w:rsidP="008C08DB">
      <w:pPr>
        <w:pStyle w:val="abzacixml"/>
        <w:numPr>
          <w:ilvl w:val="0"/>
          <w:numId w:val="162"/>
        </w:numPr>
      </w:pPr>
      <w:r w:rsidRPr="00506B8C">
        <w:t xml:space="preserve">საქართველოს სოფლის მეურნეობის სამინისტროს  ცენტრალური აპარატი, </w:t>
      </w:r>
    </w:p>
    <w:p w14:paraId="3ABD1C40" w14:textId="77777777" w:rsidR="00E731AC" w:rsidRPr="00506B8C" w:rsidRDefault="00E731AC" w:rsidP="008C08DB">
      <w:pPr>
        <w:pStyle w:val="abzacixml"/>
        <w:numPr>
          <w:ilvl w:val="0"/>
          <w:numId w:val="162"/>
        </w:numPr>
      </w:pPr>
      <w:r w:rsidRPr="00506B8C">
        <w:t xml:space="preserve">ააიპ „სოფლის მეურნეობის პროექტების მართვის სააგენტო“, </w:t>
      </w:r>
    </w:p>
    <w:p w14:paraId="03F1A4BC" w14:textId="77777777" w:rsidR="00E731AC" w:rsidRPr="00506B8C" w:rsidRDefault="00E731AC" w:rsidP="008C08DB">
      <w:pPr>
        <w:pStyle w:val="abzacixml"/>
        <w:numPr>
          <w:ilvl w:val="0"/>
          <w:numId w:val="162"/>
        </w:numPr>
      </w:pPr>
      <w:r w:rsidRPr="00506B8C">
        <w:t>შპს „საქართველოს მელიორაცია“</w:t>
      </w:r>
    </w:p>
    <w:p w14:paraId="68497FD5" w14:textId="77777777" w:rsidR="00E731AC" w:rsidRPr="00506B8C" w:rsidRDefault="00E731AC" w:rsidP="00501D95">
      <w:pPr>
        <w:tabs>
          <w:tab w:val="left" w:pos="-90"/>
          <w:tab w:val="left" w:pos="90"/>
          <w:tab w:val="left" w:pos="180"/>
          <w:tab w:val="left" w:pos="270"/>
        </w:tabs>
        <w:ind w:left="180"/>
        <w:jc w:val="both"/>
        <w:rPr>
          <w:rFonts w:ascii="Sylfaen" w:hAnsi="Sylfaen" w:cs="Sylfaen"/>
          <w:lang w:val="ka-GE"/>
        </w:rPr>
      </w:pPr>
    </w:p>
    <w:p w14:paraId="66BA0FC7" w14:textId="77777777" w:rsidR="00E731AC" w:rsidRPr="00506B8C" w:rsidRDefault="00E731AC" w:rsidP="00501D95">
      <w:pPr>
        <w:tabs>
          <w:tab w:val="left" w:pos="-90"/>
          <w:tab w:val="left" w:pos="90"/>
          <w:tab w:val="left" w:pos="180"/>
          <w:tab w:val="left" w:pos="270"/>
        </w:tabs>
        <w:ind w:left="180"/>
        <w:jc w:val="both"/>
        <w:rPr>
          <w:rFonts w:ascii="Sylfaen" w:hAnsi="Sylfaen" w:cs="Sylfaen"/>
          <w:lang w:val="ka-GE"/>
        </w:rPr>
      </w:pPr>
    </w:p>
    <w:p w14:paraId="0AFC39BC" w14:textId="77777777" w:rsidR="00E731AC" w:rsidRPr="00506B8C" w:rsidRDefault="00E731AC" w:rsidP="00501D95">
      <w:pPr>
        <w:tabs>
          <w:tab w:val="left" w:pos="-90"/>
          <w:tab w:val="left" w:pos="90"/>
          <w:tab w:val="left" w:pos="180"/>
          <w:tab w:val="left" w:pos="270"/>
        </w:tabs>
        <w:ind w:left="180"/>
        <w:jc w:val="both"/>
        <w:rPr>
          <w:rFonts w:ascii="Sylfaen" w:hAnsi="Sylfaen" w:cs="Sylfaen"/>
          <w:lang w:val="ka-GE"/>
        </w:rPr>
      </w:pPr>
      <w:r w:rsidRPr="00506B8C">
        <w:rPr>
          <w:rFonts w:ascii="Sylfaen" w:hAnsi="Sylfaen" w:cs="Sylfaen"/>
          <w:lang w:val="ka-GE"/>
        </w:rPr>
        <w:lastRenderedPageBreak/>
        <w:t>დაგეგმილი საბოლოო შედეგები</w:t>
      </w:r>
    </w:p>
    <w:p w14:paraId="093F9F1E" w14:textId="77777777" w:rsidR="00E731AC" w:rsidRPr="00506B8C" w:rsidRDefault="00E731AC" w:rsidP="00501D95">
      <w:pPr>
        <w:tabs>
          <w:tab w:val="left" w:pos="-90"/>
          <w:tab w:val="left" w:pos="90"/>
          <w:tab w:val="left" w:pos="180"/>
          <w:tab w:val="left" w:pos="270"/>
        </w:tabs>
        <w:ind w:left="180"/>
        <w:jc w:val="both"/>
        <w:rPr>
          <w:rFonts w:ascii="Sylfaen" w:hAnsi="Sylfaen" w:cs="Sylfaen"/>
          <w:lang w:val="ka-GE"/>
        </w:rPr>
      </w:pPr>
    </w:p>
    <w:p w14:paraId="68C7EFC1"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სარწყავი და დამშრობი ინფრასტრუქტურის განვითარება;     </w:t>
      </w:r>
    </w:p>
    <w:p w14:paraId="59459F3F"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სარწყავი მიწების წყლით უზრუნველყოფის გაუმჯობესება;   </w:t>
      </w:r>
    </w:p>
    <w:p w14:paraId="5EFB0F73"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ფერმერთა კვალიფიკაციის ამაღლება;</w:t>
      </w:r>
    </w:p>
    <w:p w14:paraId="608C8744"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ფერმერთა მიერ წარმოებული პროდუქციის ზრდა და ხარისხის გაუმჯობესება;</w:t>
      </w:r>
    </w:p>
    <w:p w14:paraId="0A2E2967" w14:textId="77777777" w:rsidR="00E731AC" w:rsidRPr="00506B8C" w:rsidRDefault="00E731AC" w:rsidP="008C08DB">
      <w:pPr>
        <w:pStyle w:val="abzacixml"/>
        <w:rPr>
          <w:lang w:val="ka-GE"/>
        </w:rPr>
      </w:pPr>
    </w:p>
    <w:p w14:paraId="27F704E6" w14:textId="77777777" w:rsidR="00E731AC" w:rsidRPr="00506B8C" w:rsidRDefault="00E731AC" w:rsidP="008C08DB">
      <w:pPr>
        <w:pStyle w:val="abzacixml"/>
        <w:rPr>
          <w:lang w:val="ka-GE"/>
        </w:rPr>
      </w:pPr>
    </w:p>
    <w:p w14:paraId="4A83B309" w14:textId="77777777" w:rsidR="00E731AC" w:rsidRPr="00506B8C" w:rsidRDefault="00E731AC" w:rsidP="008C08DB">
      <w:pPr>
        <w:pStyle w:val="abzacixml"/>
      </w:pPr>
      <w:r w:rsidRPr="00506B8C">
        <w:t>მიღწეული საბოლოო შედეგები</w:t>
      </w:r>
    </w:p>
    <w:p w14:paraId="3978450C" w14:textId="77777777" w:rsidR="00E731AC" w:rsidRPr="00506B8C" w:rsidRDefault="00E731AC" w:rsidP="008C08DB">
      <w:pPr>
        <w:pStyle w:val="abzacixml"/>
      </w:pPr>
    </w:p>
    <w:p w14:paraId="55FDC2F6"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საანგარიშო პერიოდში  სარეაბილიტაციო სამუშაოები მიმდინარეობდა 98 ობიექტზე, სამუშაოები დასრულდა - 55 ობიექტზე, მათ შორის საირიგაციო სისტემების - 42 პროექტზე, ხოლო დამშრობ სისტემების 13 პროექტზე. ზემოაღნიშნული ღონისძიებების განხორციელებამ განაპირობა წყლის რესურსების ეფექტური და ეკონომიური გამოყენება,  დაშრობილი და გასარწყავებული ფართობების ზრდა და სარწყავი მიწების წყლით უზრუნველყოფის გაუმჯობესება; </w:t>
      </w:r>
    </w:p>
    <w:p w14:paraId="032D3CE6"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კვალიფიკაცია ამაღლებული ფერმერები, ფერმერთა ჯგუფების და აგრობიზნესის მიერ წარმოებული პროდუქციის ზრდა და ხარისხის გაუმჯობესება, სოფლად განვითარებული ინფრასტრუქტურა.</w:t>
      </w:r>
    </w:p>
    <w:p w14:paraId="7985FBBF" w14:textId="77777777" w:rsidR="00E731AC" w:rsidRPr="00506B8C" w:rsidRDefault="00E731AC" w:rsidP="00501D95">
      <w:pPr>
        <w:tabs>
          <w:tab w:val="left" w:pos="-90"/>
          <w:tab w:val="left" w:pos="180"/>
          <w:tab w:val="left" w:pos="270"/>
        </w:tabs>
        <w:ind w:left="180"/>
        <w:jc w:val="both"/>
        <w:rPr>
          <w:rFonts w:ascii="Sylfaen" w:hAnsi="Sylfaen" w:cs="Sylfaen"/>
        </w:rPr>
      </w:pPr>
      <w:r w:rsidRPr="00506B8C">
        <w:rPr>
          <w:rFonts w:ascii="Sylfaen" w:hAnsi="Sylfaen" w:cs="Sylfaen"/>
        </w:rPr>
        <w:t>დაგეგმილი</w:t>
      </w:r>
      <w:r w:rsidRPr="00506B8C">
        <w:t xml:space="preserve"> </w:t>
      </w:r>
      <w:r w:rsidRPr="00506B8C">
        <w:rPr>
          <w:rFonts w:ascii="Sylfaen" w:hAnsi="Sylfaen" w:cs="Sylfaen"/>
        </w:rPr>
        <w:t>და</w:t>
      </w:r>
      <w:r w:rsidRPr="00506B8C">
        <w:t xml:space="preserve"> </w:t>
      </w:r>
      <w:r w:rsidRPr="00506B8C">
        <w:rPr>
          <w:rFonts w:ascii="Sylfaen" w:hAnsi="Sylfaen" w:cs="Sylfaen"/>
        </w:rPr>
        <w:t>მიღწეული</w:t>
      </w:r>
      <w:r w:rsidRPr="00506B8C">
        <w:t xml:space="preserve"> </w:t>
      </w:r>
      <w:r w:rsidRPr="00506B8C">
        <w:rPr>
          <w:rFonts w:ascii="Sylfaen" w:hAnsi="Sylfaen" w:cs="Sylfaen"/>
          <w:lang w:val="ka-GE"/>
        </w:rPr>
        <w:t xml:space="preserve">საბოლოო </w:t>
      </w:r>
      <w:r w:rsidRPr="00506B8C">
        <w:rPr>
          <w:rFonts w:ascii="Sylfaen" w:hAnsi="Sylfaen" w:cs="Sylfaen"/>
        </w:rPr>
        <w:t>შედეგის</w:t>
      </w:r>
      <w:r w:rsidRPr="00506B8C">
        <w:t xml:space="preserve"> </w:t>
      </w:r>
      <w:r w:rsidRPr="00506B8C">
        <w:rPr>
          <w:rFonts w:ascii="Sylfaen" w:hAnsi="Sylfaen" w:cs="Sylfaen"/>
        </w:rPr>
        <w:t>ინდიკატორი</w:t>
      </w:r>
    </w:p>
    <w:p w14:paraId="2417D76F" w14:textId="77777777" w:rsidR="00E731AC" w:rsidRPr="00506B8C" w:rsidRDefault="00E731AC" w:rsidP="008C08DB">
      <w:pPr>
        <w:pStyle w:val="abzacixml"/>
      </w:pPr>
      <w:r w:rsidRPr="00506B8C">
        <w:t xml:space="preserve"> </w:t>
      </w:r>
    </w:p>
    <w:p w14:paraId="41B09045" w14:textId="77777777" w:rsidR="00E731AC" w:rsidRPr="00506B8C" w:rsidRDefault="00E731AC" w:rsidP="008C08DB">
      <w:pPr>
        <w:pStyle w:val="abzacixml"/>
      </w:pPr>
      <w:r w:rsidRPr="00506B8C">
        <w:t xml:space="preserve">საბაზისო მაჩვენებელი </w:t>
      </w:r>
    </w:p>
    <w:p w14:paraId="2D9B83D4" w14:textId="77777777" w:rsidR="00E731AC" w:rsidRPr="00506B8C" w:rsidRDefault="00E731AC" w:rsidP="008C08DB">
      <w:pPr>
        <w:pStyle w:val="abzacixml"/>
      </w:pPr>
    </w:p>
    <w:p w14:paraId="421D30E9"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2016 წლის 31 დეკემბრის მდგომარეობით რეგულარული სარწყავი ფართობი შეადგენდა (სარწყავი მიწის ფართობი, რომელზეც შესაძლებელია რეგულარული წყლის მიწოდება საირიგაციო სისტემების მეშვეობით) - 111,8 ათას ჰექტარს, ხოლო დაშრობილი მიწის ფართობი - 34.4 ჰექტარს. </w:t>
      </w:r>
    </w:p>
    <w:p w14:paraId="74EA2CC3"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სამელიორაციო ინფრასტრუქტურის სრული რეაბილიტაციის პირობებში, სამელიორაციო სისტემების მეშვეობით (ამ სისტემებზე ჩამოკიდებული ფართობების მაჩვენებლებიდან გამომდინარე) შესაძლებელი იქნება: ა) სარწყავი წყლის გარანტირებული მიწოდება სავარაუდოდ 364 355 ჰექტარ ფართობზე. მათ შორის 277 240 ჰექტარზე თვითდინებით და 87 110 ჰექტარზე მექანიკური სისტემებით. ბ) მიწების დაშრობა სავარაუდოდ 105 000 ჰექტარ ფართობზე. მათ შორის 27 170 ჰექტარზე მექანიკური წესით. </w:t>
      </w:r>
    </w:p>
    <w:p w14:paraId="56C4380A" w14:textId="77777777" w:rsidR="00E731AC" w:rsidRPr="00506B8C" w:rsidRDefault="00E731AC" w:rsidP="00501D95">
      <w:pPr>
        <w:pStyle w:val="ListParagraph"/>
        <w:tabs>
          <w:tab w:val="left" w:pos="90"/>
          <w:tab w:val="left" w:pos="180"/>
          <w:tab w:val="left" w:pos="270"/>
          <w:tab w:val="left" w:pos="720"/>
        </w:tabs>
        <w:spacing w:line="240" w:lineRule="auto"/>
        <w:ind w:left="180"/>
        <w:jc w:val="both"/>
        <w:rPr>
          <w:rFonts w:ascii="Sylfaen" w:hAnsi="Sylfaen" w:cs="Sylfaen"/>
          <w:lang w:val="ka-GE"/>
        </w:rPr>
      </w:pPr>
    </w:p>
    <w:p w14:paraId="40A6B392" w14:textId="77777777" w:rsidR="00E731AC" w:rsidRPr="00506B8C" w:rsidRDefault="00E731AC" w:rsidP="00501D95">
      <w:pPr>
        <w:pStyle w:val="ListParagraph"/>
        <w:tabs>
          <w:tab w:val="left" w:pos="90"/>
          <w:tab w:val="left" w:pos="180"/>
          <w:tab w:val="left" w:pos="270"/>
          <w:tab w:val="left" w:pos="720"/>
        </w:tabs>
        <w:spacing w:line="240" w:lineRule="auto"/>
        <w:ind w:left="180"/>
        <w:jc w:val="both"/>
        <w:rPr>
          <w:rFonts w:ascii="Sylfaen" w:hAnsi="Sylfaen" w:cs="Sylfaen"/>
          <w:lang w:val="ka-GE"/>
        </w:rPr>
      </w:pPr>
      <w:r w:rsidRPr="00506B8C">
        <w:rPr>
          <w:rFonts w:ascii="Sylfaen" w:hAnsi="Sylfaen"/>
          <w:lang w:val="ka-GE"/>
        </w:rPr>
        <w:t>შენიშვნა: საქართველოს სოფლის მეურნეობის სამინისტროს მიერ დაზუსტდა საბაზისო მაჩვენებლები</w:t>
      </w:r>
    </w:p>
    <w:p w14:paraId="5643BD02" w14:textId="77777777" w:rsidR="00E731AC" w:rsidRPr="00506B8C" w:rsidRDefault="00E731AC" w:rsidP="00501D95">
      <w:pPr>
        <w:tabs>
          <w:tab w:val="left" w:pos="-90"/>
          <w:tab w:val="left" w:pos="180"/>
          <w:tab w:val="left" w:pos="270"/>
          <w:tab w:val="left" w:pos="4485"/>
        </w:tabs>
        <w:spacing w:after="160"/>
        <w:ind w:left="180" w:right="191"/>
        <w:jc w:val="both"/>
        <w:rPr>
          <w:rFonts w:ascii="Sylfaen" w:hAnsi="Sylfaen"/>
          <w:lang w:val="ka-GE"/>
        </w:rPr>
      </w:pPr>
      <w:r w:rsidRPr="00506B8C">
        <w:rPr>
          <w:rFonts w:ascii="Sylfaen" w:hAnsi="Sylfaen" w:cs="Sylfaen"/>
          <w:lang w:val="ka-GE"/>
        </w:rPr>
        <w:t>მიზნობრივი</w:t>
      </w:r>
      <w:r w:rsidRPr="00506B8C">
        <w:rPr>
          <w:rFonts w:ascii="Sylfaen" w:hAnsi="Sylfaen"/>
          <w:lang w:val="ka-GE"/>
        </w:rPr>
        <w:t xml:space="preserve"> მაჩვენებელი </w:t>
      </w:r>
    </w:p>
    <w:p w14:paraId="7FB6CED0"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პირობითი სარწყავი მიწების კატეგორიიდან რეგულარულ სარწყავი მიწების კატეგორიაში გადასული 11 470 ჰექტრამდე მიწის ფართობი; </w:t>
      </w:r>
    </w:p>
    <w:p w14:paraId="232900A5"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lastRenderedPageBreak/>
        <w:t xml:space="preserve">არსებულ-რეგულარულ სარწყავ ფართობზე წყლის მიწოდების გაუმჯობესება დაახლოებით 3 950 ჰექტრამდე; </w:t>
      </w:r>
    </w:p>
    <w:p w14:paraId="770A6FD0"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სარწყავი მიწების წყლით უზრუნველყოფის გაუმჯობესება დაახლოებით 9 215 ჰექტარზე; </w:t>
      </w:r>
    </w:p>
    <w:p w14:paraId="66706F67"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ახალი სარწყავი მიწების ათვისება დაახლოებით 185 ჰექტარზე;</w:t>
      </w:r>
    </w:p>
    <w:p w14:paraId="026EB18A"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 რეაბილიტირებული საპროექტო დაშრობილი ფართობი დაახლოებით 1 350 ჰექტარზე; </w:t>
      </w:r>
    </w:p>
    <w:p w14:paraId="6B9DBCEB"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დაშრობილი ფართობებიდან ჭარბი წყლის მოცილება დაახლოებით 940 ჰექტარზე;</w:t>
      </w:r>
    </w:p>
    <w:p w14:paraId="1D656FA6"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ორი მაგისტრალური არხის რეაბილიტაციის დასრულება;</w:t>
      </w:r>
    </w:p>
    <w:p w14:paraId="5778E97A"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50-მდე (15,000 აშშ დოლარის) მცირე ზომის და 10-მდე დიდი ზომის (75,000 აშშ დოლარის) გრანტების გაცემა;</w:t>
      </w:r>
    </w:p>
    <w:p w14:paraId="54A1D3AC"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4 სადემონსტრაციო ნაკვეთის მოწყობა; 400 მდე ფერმერისათვის სხვადასხვა სახის სწავლების ჩატარება. სოფლის ინფრასტრუქტურის (ხიდი, გზა) 4 ობიექტის რეაბილიტაცია და 2 მიწის აღდგენითი (ნაპირსამაგრი) სამუშაოს განხორციელება.</w:t>
      </w:r>
    </w:p>
    <w:p w14:paraId="5F424BF8" w14:textId="77777777" w:rsidR="00E731AC" w:rsidRPr="00506B8C" w:rsidRDefault="00E731AC" w:rsidP="00501D95">
      <w:pPr>
        <w:tabs>
          <w:tab w:val="left" w:pos="-90"/>
          <w:tab w:val="left" w:pos="180"/>
          <w:tab w:val="left" w:pos="270"/>
          <w:tab w:val="left" w:pos="4485"/>
        </w:tabs>
        <w:spacing w:after="160"/>
        <w:ind w:left="180" w:right="191"/>
        <w:jc w:val="both"/>
        <w:rPr>
          <w:rFonts w:ascii="Sylfaen" w:hAnsi="Sylfaen"/>
          <w:color w:val="FF0000"/>
          <w:lang w:val="ka-GE"/>
        </w:rPr>
      </w:pPr>
    </w:p>
    <w:p w14:paraId="0D6944CF" w14:textId="77777777" w:rsidR="00E731AC" w:rsidRPr="00506B8C" w:rsidRDefault="00E731AC" w:rsidP="00501D95">
      <w:pPr>
        <w:tabs>
          <w:tab w:val="left" w:pos="-90"/>
          <w:tab w:val="left" w:pos="180"/>
          <w:tab w:val="left" w:pos="270"/>
          <w:tab w:val="left" w:pos="4485"/>
        </w:tabs>
        <w:spacing w:after="160"/>
        <w:ind w:left="180" w:right="191"/>
        <w:jc w:val="both"/>
        <w:rPr>
          <w:rFonts w:ascii="Sylfaen" w:hAnsi="Sylfaen" w:cs="Sylfaen"/>
        </w:rPr>
      </w:pPr>
      <w:r w:rsidRPr="00506B8C">
        <w:rPr>
          <w:rFonts w:ascii="Sylfaen" w:hAnsi="Sylfaen" w:cs="Sylfaen"/>
          <w:lang w:val="ka-GE"/>
        </w:rPr>
        <w:t xml:space="preserve"> </w:t>
      </w:r>
      <w:r w:rsidRPr="00506B8C">
        <w:rPr>
          <w:rFonts w:ascii="Sylfaen" w:hAnsi="Sylfaen" w:cs="Sylfaen"/>
        </w:rPr>
        <w:t>მიღწეული</w:t>
      </w:r>
      <w:r w:rsidRPr="00506B8C">
        <w:t xml:space="preserve"> </w:t>
      </w:r>
      <w:r w:rsidRPr="00506B8C">
        <w:rPr>
          <w:rFonts w:ascii="Sylfaen" w:hAnsi="Sylfaen" w:cs="Sylfaen"/>
        </w:rPr>
        <w:t>მაჩვენებელი</w:t>
      </w:r>
    </w:p>
    <w:p w14:paraId="1A817944"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პირობითი სარწყავი მიწების კატეგორიიდან რეგულარულ სარწყავი მიწების კატეგორიაში გადასული 8,2  ჰა- მდე მიწის ფართობი; </w:t>
      </w:r>
    </w:p>
    <w:p w14:paraId="7415E4CA"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არსებულ რეგულარულ სარწყავ ფართობზე წყლის მიწოდების გაუმჯობესება  და სარწყავი მიწების წყლით უზრუნველყოფის გაუმჯობესება  დაახლოებით 17 5000 ჰექტარზე;</w:t>
      </w:r>
    </w:p>
    <w:p w14:paraId="06F71757"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ახალი სარწყავი მიწების ათვისება დაახლოებით 440 ჰექტარზე;</w:t>
      </w:r>
    </w:p>
    <w:p w14:paraId="5047251E"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მიწის  ფართობების დაშრობა დაახლოებით 2 500 ჰექტარზე;</w:t>
      </w:r>
    </w:p>
    <w:p w14:paraId="5467D8CC"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დაშრობილი ფართობებიდან ჭარბი წყლის მოცილება დაახლოებით 2 900 ათას ჰექტარზე;</w:t>
      </w:r>
    </w:p>
    <w:p w14:paraId="2EF4EF57"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საირიგაციო სისტემებზე საერთო შედეგი საბაზისო ჰექტრების გათვალისწინებით  120 400 ჰექტარი;</w:t>
      </w:r>
    </w:p>
    <w:p w14:paraId="058E9F4C"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დამშრობი სისტემების არეალში საერთო შედეგი საბაზისო ფართობების გათვალისწინებით - 36 900  ჰექტარი მიწის ფართობის დაშრობა.</w:t>
      </w:r>
    </w:p>
    <w:p w14:paraId="4B81CD0C"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გაცემულია 112 მცირე და დიდი გრანტი (108 პირველადი წარმოებისათვის და 4 გადამამუშავებელი საწარმოსთვის);</w:t>
      </w:r>
    </w:p>
    <w:p w14:paraId="4DA4262B"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მოეწყო 5 სადემონსტრაციო ნაკვეთი, სწავლება ჩაუტარდა 790 ფერმერს;</w:t>
      </w:r>
    </w:p>
    <w:p w14:paraId="2D590D2C"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lang w:val="ka-GE"/>
        </w:rPr>
      </w:pPr>
      <w:r w:rsidRPr="00506B8C">
        <w:rPr>
          <w:rFonts w:ascii="Sylfaen" w:hAnsi="Sylfaen" w:cs="Sylfaen"/>
          <w:lang w:val="ka-GE"/>
        </w:rPr>
        <w:t>დასრულდა სენაკისა (სოფლების: ძველი სენაკი, ბეთლემი და უშაფათი) და მარტვილის (სოფლების: ნაგვაზაო, აბედათი, ჯოლევი) მუნიციპალიტეტებში სოფლის გზებისა და ხიდების მშენებლობა/რეაბილიტაცია;</w:t>
      </w:r>
    </w:p>
    <w:p w14:paraId="4C5B2ABF" w14:textId="77777777" w:rsidR="00E731AC" w:rsidRPr="00506B8C" w:rsidRDefault="00E731A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lang w:val="ka-GE"/>
        </w:rPr>
      </w:pPr>
      <w:r w:rsidRPr="00506B8C">
        <w:rPr>
          <w:rFonts w:ascii="Sylfaen" w:hAnsi="Sylfaen" w:cs="Sylfaen"/>
          <w:lang w:val="ka-GE"/>
        </w:rPr>
        <w:t>დასრულდა კახეთის რეგიონში, გურჯაანის მუნიციპალიტეტში, სოფელ ჩუმლაყში ლანშაფტის აღდგენის სამუშაოები (ნაპირსამაგრი). მიმდინარეობდა კახეთის რეგიონში, ლაგოდეხის მუნიციპალიტეტში, სოფელ გიორგეთში, მდინარე კაბალის ნაპირსამაგრი სამუშაოები.</w:t>
      </w:r>
    </w:p>
    <w:p w14:paraId="6083D274" w14:textId="77777777" w:rsidR="00E731AC" w:rsidRDefault="00E731AC" w:rsidP="00501D95">
      <w:pPr>
        <w:tabs>
          <w:tab w:val="left" w:pos="90"/>
          <w:tab w:val="left" w:pos="180"/>
          <w:tab w:val="left" w:pos="270"/>
          <w:tab w:val="left" w:pos="720"/>
        </w:tabs>
        <w:spacing w:line="240" w:lineRule="auto"/>
        <w:ind w:left="180"/>
        <w:jc w:val="both"/>
        <w:rPr>
          <w:rFonts w:ascii="Sylfaen" w:hAnsi="Sylfaen" w:cs="Sylfaen"/>
          <w:lang w:val="ka-GE"/>
        </w:rPr>
      </w:pPr>
    </w:p>
    <w:p w14:paraId="3C2D89A7" w14:textId="77777777" w:rsidR="00506B8C" w:rsidRPr="00506B8C" w:rsidRDefault="00506B8C" w:rsidP="008C08DB">
      <w:pPr>
        <w:pStyle w:val="abzacixml"/>
      </w:pPr>
      <w:r w:rsidRPr="00506B8C">
        <w:t xml:space="preserve">10.2.1 სამელიორაციო სისტემების რეაბილიტაცია და ტექნიკის შეძენა (პროგრამული კოდი 37 07 01) </w:t>
      </w:r>
    </w:p>
    <w:p w14:paraId="3A069985" w14:textId="77777777" w:rsidR="00506B8C" w:rsidRPr="00506B8C" w:rsidRDefault="00506B8C" w:rsidP="008C08DB">
      <w:pPr>
        <w:pStyle w:val="abzacixml"/>
      </w:pPr>
    </w:p>
    <w:p w14:paraId="2A3C5298" w14:textId="77777777" w:rsidR="00506B8C" w:rsidRPr="00506B8C" w:rsidRDefault="00506B8C" w:rsidP="008C08DB">
      <w:pPr>
        <w:pStyle w:val="abzacixml"/>
      </w:pPr>
      <w:r w:rsidRPr="00506B8C">
        <w:t>ქვეპროგრამის განმახორციელებელი</w:t>
      </w:r>
    </w:p>
    <w:p w14:paraId="67394B70" w14:textId="77777777" w:rsidR="00506B8C" w:rsidRPr="00506B8C" w:rsidRDefault="00506B8C" w:rsidP="008C08DB">
      <w:pPr>
        <w:pStyle w:val="abzacixml"/>
      </w:pPr>
    </w:p>
    <w:p w14:paraId="1C0FE6B3" w14:textId="77777777" w:rsidR="00506B8C" w:rsidRPr="00506B8C" w:rsidRDefault="00506B8C" w:rsidP="008C08DB">
      <w:pPr>
        <w:pStyle w:val="abzacixml"/>
        <w:numPr>
          <w:ilvl w:val="0"/>
          <w:numId w:val="163"/>
        </w:numPr>
      </w:pPr>
      <w:r w:rsidRPr="00506B8C">
        <w:t xml:space="preserve">შპს „საქართველოს მელიორაცია“  </w:t>
      </w:r>
    </w:p>
    <w:p w14:paraId="291220CB" w14:textId="77777777" w:rsidR="00506B8C" w:rsidRPr="00506B8C" w:rsidRDefault="00506B8C" w:rsidP="008C08DB">
      <w:pPr>
        <w:pStyle w:val="abzacixml"/>
      </w:pPr>
    </w:p>
    <w:p w14:paraId="3780D554" w14:textId="77777777" w:rsidR="00506B8C" w:rsidRPr="00506B8C" w:rsidRDefault="00506B8C" w:rsidP="00501D95">
      <w:pPr>
        <w:tabs>
          <w:tab w:val="left" w:pos="-90"/>
          <w:tab w:val="left" w:pos="90"/>
        </w:tabs>
        <w:ind w:left="180"/>
        <w:jc w:val="both"/>
        <w:rPr>
          <w:rFonts w:ascii="Sylfaen" w:hAnsi="Sylfaen" w:cs="Sylfaen"/>
          <w:lang w:val="ka-GE"/>
        </w:rPr>
      </w:pPr>
    </w:p>
    <w:p w14:paraId="6484B93A" w14:textId="77777777" w:rsidR="00506B8C" w:rsidRPr="00506B8C" w:rsidRDefault="00506B8C" w:rsidP="00501D95">
      <w:pPr>
        <w:tabs>
          <w:tab w:val="left" w:pos="-90"/>
          <w:tab w:val="left" w:pos="90"/>
          <w:tab w:val="left" w:pos="270"/>
        </w:tabs>
        <w:ind w:left="180"/>
        <w:jc w:val="both"/>
        <w:rPr>
          <w:rFonts w:ascii="Sylfaen" w:hAnsi="Sylfaen" w:cs="Sylfaen"/>
          <w:lang w:val="ka-GE"/>
        </w:rPr>
      </w:pPr>
      <w:r w:rsidRPr="00506B8C">
        <w:rPr>
          <w:rFonts w:ascii="Sylfaen" w:hAnsi="Sylfaen" w:cs="Sylfaen"/>
          <w:lang w:val="ka-GE"/>
        </w:rPr>
        <w:t>დაგეგმილი შუალედური შედეგები</w:t>
      </w:r>
    </w:p>
    <w:p w14:paraId="52C2CB5F"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რეგულარული სარწყავი მიწის ფართობის ზრდა; წყლის რესურსების ეფექტური და ეკონომიური გამოყენება; სარწყავი მიწების წყლით უზრუნველყოფის გაუმჯობესება; სარწყავი მიწების მელიორაციული მდგომარეობის  გაუმჯობესება; დაშრობილი მიწის ფართობის ზრდა; სამელიორაციო ინფრასტრუქტურის  განვითარება.</w:t>
      </w:r>
    </w:p>
    <w:p w14:paraId="1600EB88" w14:textId="77777777" w:rsidR="00506B8C" w:rsidRPr="00506B8C" w:rsidRDefault="00506B8C" w:rsidP="00501D95">
      <w:pPr>
        <w:tabs>
          <w:tab w:val="left" w:pos="-142"/>
          <w:tab w:val="left" w:pos="-90"/>
          <w:tab w:val="left" w:pos="90"/>
          <w:tab w:val="left" w:pos="270"/>
        </w:tabs>
        <w:ind w:left="180" w:right="191"/>
        <w:jc w:val="both"/>
        <w:rPr>
          <w:rFonts w:ascii="Sylfaen" w:hAnsi="Sylfaen" w:cs="Sylfaen"/>
          <w:lang w:val="ka-GE"/>
        </w:rPr>
      </w:pPr>
    </w:p>
    <w:p w14:paraId="3C588916" w14:textId="77777777" w:rsidR="00506B8C" w:rsidRPr="00506B8C" w:rsidRDefault="00506B8C" w:rsidP="00501D95">
      <w:pPr>
        <w:tabs>
          <w:tab w:val="left" w:pos="-142"/>
          <w:tab w:val="left" w:pos="-90"/>
          <w:tab w:val="left" w:pos="90"/>
          <w:tab w:val="left" w:pos="270"/>
        </w:tabs>
        <w:ind w:left="180" w:right="191"/>
        <w:jc w:val="both"/>
        <w:rPr>
          <w:rFonts w:ascii="Sylfaen" w:hAnsi="Sylfaen" w:cs="Sylfaen"/>
          <w:lang w:val="ka-GE"/>
        </w:rPr>
      </w:pPr>
      <w:r w:rsidRPr="00506B8C">
        <w:rPr>
          <w:rFonts w:ascii="Sylfaen" w:hAnsi="Sylfaen" w:cs="Sylfaen"/>
          <w:lang w:val="ka-GE"/>
        </w:rPr>
        <w:t>მიღწეული შუალედური შედეგები</w:t>
      </w:r>
    </w:p>
    <w:p w14:paraId="2B8FF22D"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საანგარიშო პერიოდში  სარეაბილიტაციო სამუშაოები მიმდინარეობდა 98 ობიექტზე, დასრულდა 55 ობიექტზე, მათ შორის საირიგაციო სისტემებზე 42, ხოლო დამშრობ სისტემებზე 13 პროექტი.  ზემოაღნიშნული ღონისძიებების განხორციელებამ განაპირობა წყლის რესურსების ეფექტური და ეკონომიური გამოყენება,  დაშრობილი და გასარწყავებული ფართობების ზრდა და სარწყავი მიწების წყლით უზრუნველყოფის გაუმჯობესება. </w:t>
      </w:r>
    </w:p>
    <w:p w14:paraId="4C4A7260" w14:textId="77777777" w:rsidR="00506B8C" w:rsidRPr="00506B8C" w:rsidRDefault="00506B8C" w:rsidP="00501D95">
      <w:pPr>
        <w:tabs>
          <w:tab w:val="left" w:pos="-142"/>
          <w:tab w:val="left" w:pos="-90"/>
          <w:tab w:val="left" w:pos="90"/>
          <w:tab w:val="left" w:pos="270"/>
        </w:tabs>
        <w:ind w:left="180" w:right="191"/>
        <w:jc w:val="both"/>
        <w:rPr>
          <w:rFonts w:ascii="Sylfaen" w:hAnsi="Sylfaen" w:cs="Sylfaen"/>
          <w:lang w:val="ka-GE"/>
        </w:rPr>
      </w:pPr>
    </w:p>
    <w:p w14:paraId="5F12B865" w14:textId="77777777" w:rsidR="00506B8C" w:rsidRPr="00506B8C" w:rsidRDefault="00506B8C" w:rsidP="00501D95">
      <w:pPr>
        <w:tabs>
          <w:tab w:val="left" w:pos="-90"/>
          <w:tab w:val="left" w:pos="270"/>
        </w:tabs>
        <w:ind w:left="180"/>
        <w:jc w:val="both"/>
        <w:rPr>
          <w:rFonts w:ascii="Sylfaen" w:hAnsi="Sylfaen" w:cs="Sylfaen"/>
        </w:rPr>
      </w:pPr>
      <w:r w:rsidRPr="00506B8C">
        <w:rPr>
          <w:rFonts w:ascii="Sylfaen" w:hAnsi="Sylfaen" w:cs="Sylfaen"/>
        </w:rPr>
        <w:t>დაგეგმილი</w:t>
      </w:r>
      <w:r w:rsidRPr="00506B8C">
        <w:t xml:space="preserve"> </w:t>
      </w:r>
      <w:r w:rsidRPr="00506B8C">
        <w:rPr>
          <w:rFonts w:ascii="Sylfaen" w:hAnsi="Sylfaen" w:cs="Sylfaen"/>
        </w:rPr>
        <w:t>და</w:t>
      </w:r>
      <w:r w:rsidRPr="00506B8C">
        <w:t xml:space="preserve"> </w:t>
      </w:r>
      <w:r w:rsidRPr="00506B8C">
        <w:rPr>
          <w:rFonts w:ascii="Sylfaen" w:hAnsi="Sylfaen" w:cs="Sylfaen"/>
        </w:rPr>
        <w:t>მიღწეული</w:t>
      </w:r>
      <w:r w:rsidRPr="00506B8C">
        <w:t xml:space="preserve"> </w:t>
      </w:r>
      <w:r w:rsidRPr="00506B8C">
        <w:rPr>
          <w:rFonts w:ascii="Sylfaen" w:hAnsi="Sylfaen" w:cs="Sylfaen"/>
        </w:rPr>
        <w:t>შუალედური</w:t>
      </w:r>
      <w:r w:rsidRPr="00506B8C">
        <w:t xml:space="preserve"> </w:t>
      </w:r>
      <w:r w:rsidRPr="00506B8C">
        <w:rPr>
          <w:rFonts w:ascii="Sylfaen" w:hAnsi="Sylfaen" w:cs="Sylfaen"/>
        </w:rPr>
        <w:t>შედეგის</w:t>
      </w:r>
      <w:r w:rsidRPr="00506B8C">
        <w:t xml:space="preserve"> </w:t>
      </w:r>
      <w:r w:rsidRPr="00506B8C">
        <w:rPr>
          <w:rFonts w:ascii="Sylfaen" w:hAnsi="Sylfaen" w:cs="Sylfaen"/>
        </w:rPr>
        <w:t>ინდიკატორი</w:t>
      </w:r>
    </w:p>
    <w:p w14:paraId="6C38EDA1" w14:textId="77777777" w:rsidR="00506B8C" w:rsidRPr="00506B8C" w:rsidRDefault="00506B8C" w:rsidP="00501D95">
      <w:pPr>
        <w:tabs>
          <w:tab w:val="left" w:pos="-90"/>
          <w:tab w:val="left" w:pos="90"/>
          <w:tab w:val="left" w:pos="270"/>
        </w:tabs>
        <w:ind w:left="180"/>
        <w:jc w:val="both"/>
        <w:rPr>
          <w:rFonts w:ascii="Sylfaen" w:hAnsi="Sylfaen" w:cs="Sylfaen"/>
          <w:lang w:val="ka-GE"/>
        </w:rPr>
      </w:pPr>
    </w:p>
    <w:p w14:paraId="5F012BC1" w14:textId="77777777" w:rsidR="00506B8C" w:rsidRPr="00506B8C" w:rsidRDefault="00506B8C" w:rsidP="00501D95">
      <w:pPr>
        <w:tabs>
          <w:tab w:val="left" w:pos="-90"/>
          <w:tab w:val="left" w:pos="90"/>
          <w:tab w:val="left" w:pos="270"/>
        </w:tabs>
        <w:ind w:left="180"/>
        <w:jc w:val="both"/>
        <w:rPr>
          <w:rFonts w:ascii="Sylfaen" w:hAnsi="Sylfaen" w:cs="Sylfaen"/>
          <w:lang w:val="ka-GE"/>
        </w:rPr>
      </w:pPr>
      <w:r w:rsidRPr="00506B8C">
        <w:rPr>
          <w:rFonts w:ascii="Sylfaen" w:hAnsi="Sylfaen" w:cs="Sylfaen"/>
          <w:lang w:val="ka-GE"/>
        </w:rPr>
        <w:t xml:space="preserve"> საბაზისო მაჩვენებელი </w:t>
      </w:r>
    </w:p>
    <w:p w14:paraId="4AF8651A"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2016 წლის 31 დეკემბრის მდგომარეობით რეგულარული სარწყავი ფართობი შეადგენდა (სარწყავი მიწის ფართობი, რომელზეც შესაძლებელია რეგულარული წყლის მიწოდება საირიგაციო სისტემების მეშვეობით) - 111,8 ათასი ჰექტარს, ხოლო დაშრობილი მიწის ფართობი - 34.4 ჰექტარს. </w:t>
      </w:r>
    </w:p>
    <w:p w14:paraId="364B760E"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სამელიორაციო ინფრასტრუქტურის სრული რეაბილიტაციის პირობებში, სამელიორაციო სისტემების მეშვეობით (ამ სისტემებზე ჩამოკიდებული ფართობების მაჩვენებლებიდან გამომდინარე) შესაძლებელი იქნება: ა) სარწყავი წყლის გარანტირებული მიწოდება სავარაუდოდ 364 355 ჰექტარ ფართობზე (მათ შორის 277 240 ჰექტარზე თვითდინებითი და 87 110 ჰექტარზე მექანიკური სისტემებით), ბ) მიწების დაშრობა სავარაუდოდ 105 000 ჰექტარ ფართობზე (მათ შორის 27 170 ჰექტარზე მექანიკური წესით); </w:t>
      </w:r>
    </w:p>
    <w:p w14:paraId="07FCC83D" w14:textId="77777777" w:rsidR="00506B8C" w:rsidRPr="00506B8C" w:rsidRDefault="00506B8C" w:rsidP="00501D95">
      <w:pPr>
        <w:tabs>
          <w:tab w:val="left" w:pos="-142"/>
          <w:tab w:val="left" w:pos="-90"/>
          <w:tab w:val="left" w:pos="270"/>
          <w:tab w:val="left" w:pos="4485"/>
        </w:tabs>
        <w:spacing w:after="160"/>
        <w:ind w:left="180" w:right="191"/>
        <w:jc w:val="both"/>
        <w:rPr>
          <w:rFonts w:ascii="Sylfaen" w:hAnsi="Sylfaen" w:cs="Sylfaen"/>
          <w:lang w:val="ka-GE"/>
        </w:rPr>
      </w:pPr>
      <w:r w:rsidRPr="00506B8C">
        <w:rPr>
          <w:rFonts w:ascii="Sylfaen" w:hAnsi="Sylfaen"/>
          <w:lang w:val="ka-GE"/>
        </w:rPr>
        <w:t>შენიშვნა: საქართველოს სოფლის მეურნეობის სამინისტროს მიერ დაზუსტდა საბაზისო მაჩვენებლები</w:t>
      </w:r>
    </w:p>
    <w:p w14:paraId="079A74C6" w14:textId="77777777" w:rsidR="00506B8C" w:rsidRPr="00506B8C" w:rsidRDefault="00506B8C" w:rsidP="00501D95">
      <w:pPr>
        <w:tabs>
          <w:tab w:val="left" w:pos="-142"/>
          <w:tab w:val="left" w:pos="-90"/>
          <w:tab w:val="left" w:pos="270"/>
          <w:tab w:val="left" w:pos="4485"/>
        </w:tabs>
        <w:spacing w:after="160"/>
        <w:ind w:left="180" w:right="191"/>
        <w:jc w:val="both"/>
        <w:rPr>
          <w:rFonts w:ascii="Sylfaen" w:hAnsi="Sylfaen"/>
          <w:lang w:val="ka-GE"/>
        </w:rPr>
      </w:pPr>
      <w:r w:rsidRPr="00506B8C">
        <w:rPr>
          <w:rFonts w:ascii="Sylfaen" w:hAnsi="Sylfaen" w:cs="Sylfaen"/>
          <w:lang w:val="ka-GE"/>
        </w:rPr>
        <w:t>მიზნობრივი</w:t>
      </w:r>
      <w:r w:rsidRPr="00506B8C">
        <w:rPr>
          <w:rFonts w:ascii="Sylfaen" w:hAnsi="Sylfaen"/>
          <w:lang w:val="ka-GE"/>
        </w:rPr>
        <w:t xml:space="preserve"> მაჩვენებელი </w:t>
      </w:r>
    </w:p>
    <w:p w14:paraId="4B7E94A3"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პირობითი სარწყავი მიწების კატეგორიიდან რეგულარულ სარწყავი მიწების კატეგორიაში გადასული 11 470 ჰექტრამდე მიწის ფართობი; </w:t>
      </w:r>
    </w:p>
    <w:p w14:paraId="521920B5"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არსებულ-რეგულარულ სარწყავ ფართობზე წყლის მიწოდების გაუმჯობესება დაახლოებით 1 550 ჰექტრამდე;</w:t>
      </w:r>
    </w:p>
    <w:p w14:paraId="2908A462"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lastRenderedPageBreak/>
        <w:t>სარწყავი მიწების წყლით უზრუნველყოფის გაუმჯობესება დაახლოებით 9 215 ჰექტრამდე;</w:t>
      </w:r>
    </w:p>
    <w:p w14:paraId="4B971B44"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ახალი სარწყავი მიწების ათვისება დაახლოებით 185 ჰექტრამდე;</w:t>
      </w:r>
    </w:p>
    <w:p w14:paraId="7EFDED78"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 რეაბილიტირებული საპროექტო დაშრობილი ფართობი დაახლოებით 1 350 ჰექტრამდე;</w:t>
      </w:r>
    </w:p>
    <w:p w14:paraId="6E8C18C4"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დაშრობილი ფართობებიდან ჭარბი წყლის მოცილება დაახლოებით 940 ჰექტარზე.</w:t>
      </w:r>
    </w:p>
    <w:p w14:paraId="0F9F00EE" w14:textId="77777777" w:rsidR="00506B8C" w:rsidRPr="00506B8C" w:rsidRDefault="00506B8C" w:rsidP="00501D95">
      <w:pPr>
        <w:tabs>
          <w:tab w:val="left" w:pos="-142"/>
          <w:tab w:val="left" w:pos="-90"/>
          <w:tab w:val="left" w:pos="270"/>
          <w:tab w:val="left" w:pos="4485"/>
        </w:tabs>
        <w:spacing w:after="160"/>
        <w:ind w:left="180" w:right="191"/>
        <w:jc w:val="both"/>
        <w:rPr>
          <w:rFonts w:ascii="Sylfaen" w:hAnsi="Sylfaen"/>
          <w:lang w:val="ka-GE"/>
        </w:rPr>
      </w:pPr>
      <w:r w:rsidRPr="00506B8C">
        <w:rPr>
          <w:rFonts w:ascii="Sylfaen" w:hAnsi="Sylfaen" w:cs="Sylfaen"/>
        </w:rPr>
        <w:t>მიღწეული</w:t>
      </w:r>
      <w:r w:rsidRPr="00506B8C">
        <w:t xml:space="preserve"> </w:t>
      </w:r>
      <w:r w:rsidRPr="00506B8C">
        <w:rPr>
          <w:rFonts w:ascii="Sylfaen" w:hAnsi="Sylfaen" w:cs="Sylfaen"/>
        </w:rPr>
        <w:t>მაჩვენებელი</w:t>
      </w:r>
      <w:r w:rsidRPr="00506B8C">
        <w:rPr>
          <w:rFonts w:ascii="Sylfaen" w:hAnsi="Sylfaen"/>
          <w:lang w:val="ka-GE"/>
        </w:rPr>
        <w:tab/>
      </w:r>
    </w:p>
    <w:p w14:paraId="61F36953"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პირობითი სარწყავი მიწების კატეგორიიდან რეგულარულ სარწყავი მიწების კატეგორიაში გადასული 8,2 ათ. ჰა მდე მიწის ფართობი; </w:t>
      </w:r>
    </w:p>
    <w:p w14:paraId="521C7E33"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არსებულ რეგულარულ სარწყავ ფართობზე წყლის მიწოდების გაუმჯობესება  და სარწყავი მიწების წყლით უზრუნველყოფის გაუმჯობესება  დაახლოებით 17.5 ათასი ჰექტაზე;</w:t>
      </w:r>
    </w:p>
    <w:p w14:paraId="2A225DB2"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ახალი სარწყავი მიწების ათვისება დაახლოებით 0.44 ათასი ჰექტაზე;</w:t>
      </w:r>
    </w:p>
    <w:p w14:paraId="0371301D"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მიწის  ფართობების დაშრობა დაახლოებით 2.5 ათასი ჰექტაზე; </w:t>
      </w:r>
    </w:p>
    <w:p w14:paraId="284F6FB9"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დაშრობილი ფართობებიდან ჭარბი წყლის მოცილება დაახლოებით 2.9 ათასი ჰექტაზე;</w:t>
      </w:r>
    </w:p>
    <w:p w14:paraId="0A7DE5FA"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საირიგაციო სისტემებზე საერთო შედეგი საბაზისო ჰექტრების გათვალისწინებით: 120.4 ათასი ჰექტარი;</w:t>
      </w:r>
    </w:p>
    <w:p w14:paraId="1AEC4C2A"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დამშრობი სისტმების არეალში საერთო შედეგი საბაზისო ფართობების გათვალისწინებით: 36.9 ათასი ჰექტარი მიწის ფართობის დაშრობა.</w:t>
      </w:r>
    </w:p>
    <w:p w14:paraId="76329E67" w14:textId="77777777" w:rsidR="00506B8C" w:rsidRPr="00506B8C" w:rsidRDefault="00506B8C" w:rsidP="00501D95">
      <w:pPr>
        <w:pStyle w:val="ListParagraph"/>
        <w:tabs>
          <w:tab w:val="left" w:pos="-142"/>
          <w:tab w:val="left" w:pos="-90"/>
          <w:tab w:val="left" w:pos="0"/>
          <w:tab w:val="left" w:pos="270"/>
          <w:tab w:val="left" w:pos="630"/>
          <w:tab w:val="left" w:pos="720"/>
        </w:tabs>
        <w:spacing w:line="240" w:lineRule="auto"/>
        <w:ind w:left="180" w:right="180"/>
        <w:jc w:val="both"/>
        <w:rPr>
          <w:rFonts w:ascii="Sylfaen" w:eastAsia="Times New Roman" w:hAnsi="Sylfaen" w:cs="Consolas"/>
        </w:rPr>
      </w:pPr>
    </w:p>
    <w:p w14:paraId="0EF3C9A3" w14:textId="77777777" w:rsidR="00506B8C" w:rsidRPr="00506B8C" w:rsidRDefault="00506B8C" w:rsidP="00501D95">
      <w:pPr>
        <w:tabs>
          <w:tab w:val="left" w:pos="-142"/>
          <w:tab w:val="left" w:pos="-90"/>
          <w:tab w:val="left" w:pos="270"/>
          <w:tab w:val="left" w:pos="540"/>
        </w:tabs>
        <w:spacing w:after="120"/>
        <w:ind w:left="180" w:right="193"/>
        <w:jc w:val="both"/>
        <w:rPr>
          <w:rFonts w:ascii="Sylfaen" w:hAnsi="Sylfaen" w:cs="Sylfaen"/>
          <w:lang w:val="ka-GE"/>
        </w:rPr>
      </w:pPr>
      <w:r w:rsidRPr="00506B8C">
        <w:rPr>
          <w:rFonts w:ascii="Sylfaen" w:hAnsi="Sylfaen" w:cs="Sylfaen"/>
          <w:lang w:val="ka-GE"/>
        </w:rPr>
        <w:t>განმარტება დაგეგმილსა და მიღწეულ შუალედურ შედეგებს შორის არსებულ განსხვავებაზე:</w:t>
      </w:r>
    </w:p>
    <w:p w14:paraId="398B1B34" w14:textId="77777777" w:rsidR="00506B8C" w:rsidRPr="00506B8C" w:rsidRDefault="00506B8C" w:rsidP="00501D95">
      <w:pPr>
        <w:tabs>
          <w:tab w:val="left" w:pos="-90"/>
        </w:tabs>
        <w:ind w:left="180" w:right="283"/>
        <w:jc w:val="both"/>
        <w:rPr>
          <w:rFonts w:ascii="Sylfaen" w:eastAsia="Calibri" w:hAnsi="Sylfaen" w:cs="Sylfaen"/>
          <w:lang w:val="ka-GE"/>
        </w:rPr>
      </w:pPr>
      <w:r w:rsidRPr="00506B8C">
        <w:rPr>
          <w:rFonts w:ascii="Sylfaen" w:eastAsia="Calibri" w:hAnsi="Sylfaen" w:cs="Sylfaen"/>
          <w:lang w:val="ka-GE"/>
        </w:rPr>
        <w:t>პროექტი  ,,მარნეულის მუნიციპალიტეტში არსებული ახალი სადახლოს სარწყავი სისტემის მაგისტრალური არხის აღდგენა-რეაბილიტაციის (II რიგი) სამუშაოები (ინდიკატორი-რეგულარული სარწყავი ფართობის ზრდა 2 961 ჰა) დასრულების სტადიაშია, დასრულდება 2018 წლის პირველ კვარტალში. და რატომ ვერ დასრულდა თუ იყო გათვალისწინებული მისი დასრულება</w:t>
      </w:r>
    </w:p>
    <w:p w14:paraId="289F5B14" w14:textId="77777777" w:rsidR="00506B8C" w:rsidRPr="00506B8C" w:rsidRDefault="00506B8C" w:rsidP="008C08DB">
      <w:pPr>
        <w:pStyle w:val="abzacixml"/>
      </w:pPr>
    </w:p>
    <w:p w14:paraId="0475E928" w14:textId="77777777" w:rsidR="00506B8C" w:rsidRPr="00506B8C" w:rsidRDefault="00506B8C" w:rsidP="008C08DB">
      <w:pPr>
        <w:pStyle w:val="abzacixml"/>
      </w:pPr>
      <w:r w:rsidRPr="00506B8C">
        <w:t xml:space="preserve">10.2.2  სამელიორაციო ინფრასტრუქტურის მიმდინარე ტექნიკური რეაბილიტაცია  (პროგრამული კოდი 37 07 02) </w:t>
      </w:r>
    </w:p>
    <w:p w14:paraId="3A7E63AC" w14:textId="77777777" w:rsidR="00506B8C" w:rsidRPr="00506B8C" w:rsidRDefault="00506B8C" w:rsidP="008C08DB">
      <w:pPr>
        <w:pStyle w:val="abzacixml"/>
      </w:pPr>
    </w:p>
    <w:p w14:paraId="1DC2838B" w14:textId="77777777" w:rsidR="00506B8C" w:rsidRPr="00506B8C" w:rsidRDefault="00506B8C" w:rsidP="008C08DB">
      <w:pPr>
        <w:pStyle w:val="abzacixml"/>
      </w:pPr>
      <w:r w:rsidRPr="00506B8C">
        <w:t>ქვეპროგრამის განმახორციელებელი</w:t>
      </w:r>
    </w:p>
    <w:p w14:paraId="4A3D3EF7" w14:textId="77777777" w:rsidR="00506B8C" w:rsidRPr="00506B8C" w:rsidRDefault="00506B8C" w:rsidP="008C08DB">
      <w:pPr>
        <w:pStyle w:val="abzacixml"/>
      </w:pPr>
    </w:p>
    <w:p w14:paraId="2AA570E9" w14:textId="77777777" w:rsidR="00506B8C" w:rsidRPr="00506B8C" w:rsidRDefault="00506B8C" w:rsidP="008C08DB">
      <w:pPr>
        <w:pStyle w:val="abzacixml"/>
        <w:numPr>
          <w:ilvl w:val="0"/>
          <w:numId w:val="163"/>
        </w:numPr>
      </w:pPr>
      <w:r w:rsidRPr="00506B8C">
        <w:t xml:space="preserve">შპს „საქართველოს მელიორაცია“ </w:t>
      </w:r>
    </w:p>
    <w:p w14:paraId="27E952B1" w14:textId="77777777" w:rsidR="00506B8C" w:rsidRPr="00506B8C" w:rsidRDefault="00506B8C" w:rsidP="00501D95">
      <w:pPr>
        <w:tabs>
          <w:tab w:val="left" w:pos="-90"/>
          <w:tab w:val="left" w:pos="90"/>
          <w:tab w:val="left" w:pos="180"/>
          <w:tab w:val="left" w:pos="270"/>
          <w:tab w:val="left" w:pos="720"/>
        </w:tabs>
        <w:ind w:left="180"/>
        <w:jc w:val="both"/>
        <w:rPr>
          <w:rFonts w:ascii="Sylfaen" w:hAnsi="Sylfaen" w:cs="Sylfaen"/>
          <w:lang w:val="ka-GE"/>
        </w:rPr>
      </w:pPr>
    </w:p>
    <w:p w14:paraId="3D16250C" w14:textId="77777777" w:rsidR="00506B8C" w:rsidRPr="00506B8C" w:rsidRDefault="00506B8C" w:rsidP="00501D95">
      <w:pPr>
        <w:pStyle w:val="ListParagraph"/>
        <w:tabs>
          <w:tab w:val="left" w:pos="-90"/>
          <w:tab w:val="left" w:pos="90"/>
          <w:tab w:val="left" w:pos="180"/>
          <w:tab w:val="left" w:pos="270"/>
          <w:tab w:val="left" w:pos="720"/>
        </w:tabs>
        <w:spacing w:line="240" w:lineRule="auto"/>
        <w:ind w:left="180"/>
        <w:jc w:val="both"/>
        <w:rPr>
          <w:rFonts w:ascii="Sylfaen" w:hAnsi="Sylfaen" w:cs="Sylfaen"/>
        </w:rPr>
      </w:pPr>
    </w:p>
    <w:p w14:paraId="1598018C" w14:textId="77777777" w:rsidR="00506B8C" w:rsidRPr="00506B8C" w:rsidRDefault="00506B8C" w:rsidP="00501D95">
      <w:pPr>
        <w:pStyle w:val="ListParagraph"/>
        <w:tabs>
          <w:tab w:val="left" w:pos="-90"/>
          <w:tab w:val="left" w:pos="90"/>
          <w:tab w:val="left" w:pos="180"/>
          <w:tab w:val="left" w:pos="270"/>
          <w:tab w:val="left" w:pos="720"/>
        </w:tabs>
        <w:spacing w:line="240" w:lineRule="auto"/>
        <w:ind w:left="180"/>
        <w:jc w:val="both"/>
        <w:rPr>
          <w:rFonts w:ascii="Sylfaen" w:hAnsi="Sylfaen" w:cs="Sylfaen"/>
          <w:lang w:val="ka-GE"/>
        </w:rPr>
      </w:pPr>
      <w:r w:rsidRPr="00506B8C">
        <w:rPr>
          <w:rFonts w:ascii="Sylfaen" w:hAnsi="Sylfaen" w:cs="Sylfaen"/>
          <w:lang w:val="ka-GE"/>
        </w:rPr>
        <w:t>დაგეგმილი შუალედური შედეგები</w:t>
      </w:r>
    </w:p>
    <w:p w14:paraId="03801694"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რეგულარული სარწყავი მიწის ფართობის ზრდა, წყლის რესურსების ეფექტური და ეკონომიური გამოყენება, სარწყავი მიწების წყლით უზრუნველყოფის გაუმჯობესება, სარწყავი მიწების მელიორაციული მდგომარეობის  გაუმჯობესება,  დაშრობილი მიწის ფართობის ზრდა, სამელიორაციო ინფრასტრუქტურის  განვითარება.   </w:t>
      </w:r>
    </w:p>
    <w:p w14:paraId="5E27FCFF" w14:textId="77777777" w:rsidR="00506B8C" w:rsidRPr="00506B8C" w:rsidRDefault="00506B8C" w:rsidP="00501D95">
      <w:pPr>
        <w:tabs>
          <w:tab w:val="left" w:pos="-142"/>
          <w:tab w:val="left" w:pos="-90"/>
          <w:tab w:val="left" w:pos="90"/>
          <w:tab w:val="left" w:pos="270"/>
        </w:tabs>
        <w:ind w:left="180" w:right="191"/>
        <w:jc w:val="both"/>
        <w:rPr>
          <w:rFonts w:ascii="Sylfaen" w:hAnsi="Sylfaen" w:cs="Sylfaen"/>
          <w:lang w:val="ka-GE"/>
        </w:rPr>
      </w:pPr>
      <w:r w:rsidRPr="00506B8C">
        <w:rPr>
          <w:rFonts w:ascii="Sylfaen" w:hAnsi="Sylfaen" w:cs="Sylfaen"/>
          <w:lang w:val="ka-GE"/>
        </w:rPr>
        <w:lastRenderedPageBreak/>
        <w:t>მიღწეული შუალედური შედეგები</w:t>
      </w:r>
    </w:p>
    <w:p w14:paraId="3F21A2B2"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საანგარიშო პერიოდში  სარეაბილიტაციო სამუშაოები მიმდინარეობდა 98 ობიექტზე, დასრულდა 55 ობიექტზე, მათ შორის საირიგაციო სისტემებზე 42, ხოლო დამშრობ სისტემებზე 13 პროექტი.  ზემოაღნიშნული ღონისძიებების განხორციელებამ განაპირობა წყლის რესურსების ეფექტური და ეკონომიური გამოყენება,  დაშრობილი და გასარწყავებული ფართობების ზრდა და სარწყავი მიწების წყლით უზრუნველყოფის გაუმჯობესება. </w:t>
      </w:r>
    </w:p>
    <w:p w14:paraId="086B5B43" w14:textId="77777777" w:rsidR="00506B8C" w:rsidRPr="00506B8C" w:rsidRDefault="00506B8C" w:rsidP="00501D95">
      <w:pPr>
        <w:tabs>
          <w:tab w:val="left" w:pos="-142"/>
          <w:tab w:val="left" w:pos="-90"/>
          <w:tab w:val="left" w:pos="90"/>
          <w:tab w:val="left" w:pos="270"/>
        </w:tabs>
        <w:ind w:left="180" w:right="191"/>
        <w:jc w:val="both"/>
        <w:rPr>
          <w:rFonts w:ascii="Sylfaen" w:hAnsi="Sylfaen" w:cs="Sylfaen"/>
          <w:lang w:val="ka-GE"/>
        </w:rPr>
      </w:pPr>
    </w:p>
    <w:p w14:paraId="1998CF97" w14:textId="77777777" w:rsidR="00506B8C" w:rsidRPr="00506B8C" w:rsidRDefault="00506B8C" w:rsidP="00501D95">
      <w:pPr>
        <w:tabs>
          <w:tab w:val="left" w:pos="-90"/>
          <w:tab w:val="left" w:pos="270"/>
        </w:tabs>
        <w:ind w:left="180"/>
        <w:jc w:val="both"/>
        <w:rPr>
          <w:rFonts w:ascii="Sylfaen" w:hAnsi="Sylfaen" w:cs="Sylfaen"/>
        </w:rPr>
      </w:pPr>
      <w:r w:rsidRPr="00506B8C">
        <w:rPr>
          <w:rFonts w:ascii="Sylfaen" w:hAnsi="Sylfaen" w:cs="Sylfaen"/>
        </w:rPr>
        <w:t>დაგეგმილი</w:t>
      </w:r>
      <w:r w:rsidRPr="00506B8C">
        <w:t xml:space="preserve"> </w:t>
      </w:r>
      <w:r w:rsidRPr="00506B8C">
        <w:rPr>
          <w:rFonts w:ascii="Sylfaen" w:hAnsi="Sylfaen" w:cs="Sylfaen"/>
        </w:rPr>
        <w:t>და</w:t>
      </w:r>
      <w:r w:rsidRPr="00506B8C">
        <w:t xml:space="preserve"> </w:t>
      </w:r>
      <w:r w:rsidRPr="00506B8C">
        <w:rPr>
          <w:rFonts w:ascii="Sylfaen" w:hAnsi="Sylfaen" w:cs="Sylfaen"/>
        </w:rPr>
        <w:t>მიღწეული</w:t>
      </w:r>
      <w:r w:rsidRPr="00506B8C">
        <w:t xml:space="preserve"> </w:t>
      </w:r>
      <w:r w:rsidRPr="00506B8C">
        <w:rPr>
          <w:rFonts w:ascii="Sylfaen" w:hAnsi="Sylfaen" w:cs="Sylfaen"/>
        </w:rPr>
        <w:t>შუალედური</w:t>
      </w:r>
      <w:r w:rsidRPr="00506B8C">
        <w:t xml:space="preserve"> </w:t>
      </w:r>
      <w:r w:rsidRPr="00506B8C">
        <w:rPr>
          <w:rFonts w:ascii="Sylfaen" w:hAnsi="Sylfaen" w:cs="Sylfaen"/>
        </w:rPr>
        <w:t>შედეგის</w:t>
      </w:r>
      <w:r w:rsidRPr="00506B8C">
        <w:t xml:space="preserve"> </w:t>
      </w:r>
      <w:r w:rsidRPr="00506B8C">
        <w:rPr>
          <w:rFonts w:ascii="Sylfaen" w:hAnsi="Sylfaen" w:cs="Sylfaen"/>
        </w:rPr>
        <w:t>ინდიკატორი</w:t>
      </w:r>
    </w:p>
    <w:p w14:paraId="16609AD1" w14:textId="77777777" w:rsidR="00506B8C" w:rsidRPr="00506B8C" w:rsidRDefault="00506B8C" w:rsidP="00501D95">
      <w:pPr>
        <w:tabs>
          <w:tab w:val="left" w:pos="-90"/>
          <w:tab w:val="left" w:pos="270"/>
        </w:tabs>
        <w:ind w:left="180"/>
        <w:jc w:val="both"/>
        <w:rPr>
          <w:rFonts w:ascii="Sylfaen" w:hAnsi="Sylfaen" w:cs="Sylfaen"/>
        </w:rPr>
      </w:pPr>
    </w:p>
    <w:p w14:paraId="131FF7EE" w14:textId="77777777" w:rsidR="00506B8C" w:rsidRPr="00506B8C" w:rsidRDefault="00506B8C" w:rsidP="00501D95">
      <w:pPr>
        <w:tabs>
          <w:tab w:val="left" w:pos="-90"/>
          <w:tab w:val="left" w:pos="270"/>
        </w:tabs>
        <w:ind w:left="180"/>
        <w:jc w:val="both"/>
      </w:pPr>
      <w:r w:rsidRPr="00506B8C">
        <w:rPr>
          <w:rFonts w:ascii="Sylfaen" w:hAnsi="Sylfaen" w:cs="Sylfaen"/>
        </w:rPr>
        <w:t>საბაზისო</w:t>
      </w:r>
      <w:r w:rsidRPr="00506B8C">
        <w:t xml:space="preserve"> </w:t>
      </w:r>
      <w:r w:rsidRPr="00506B8C">
        <w:rPr>
          <w:rFonts w:ascii="Sylfaen" w:hAnsi="Sylfaen" w:cs="Sylfaen"/>
        </w:rPr>
        <w:t>მაჩვენებელი</w:t>
      </w:r>
      <w:r w:rsidRPr="00506B8C">
        <w:t xml:space="preserve"> </w:t>
      </w:r>
    </w:p>
    <w:p w14:paraId="4C771B2F"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სამელიორაციო ინფრასტრუქტურის ტექნიკური ექსპლუატაციის წესებით განსაზღვრული ღონისძიებების გატარების შედეგად 2016 წლის შედეგებით გაიწმინდა და მოწესრიგდა  1 638 კილომეტრი საირიგაციო და სადრენაჟე არხი, შეკეთდა 24 კილომეტრი მილსადენი. გარემონტდა და ახლით შეიცვალა 1 716 ერთეული სხვადასხვა ჰიდროტექნიკური ნაგებობა. მექანიკური სატუმბი სადგურები და ჰიდროტექნიკური ნაგებობები უზრუნველყოფილი იყო ფუნქციონირებისათვის საჭირო ელექტრო ენერგიით.</w:t>
      </w:r>
    </w:p>
    <w:p w14:paraId="105ABCFC" w14:textId="77777777" w:rsidR="00506B8C" w:rsidRPr="00506B8C" w:rsidRDefault="00506B8C" w:rsidP="00501D95">
      <w:pPr>
        <w:tabs>
          <w:tab w:val="left" w:pos="-90"/>
          <w:tab w:val="left" w:pos="270"/>
        </w:tabs>
        <w:ind w:left="180"/>
        <w:jc w:val="both"/>
        <w:rPr>
          <w:rFonts w:ascii="Sylfaen" w:hAnsi="Sylfaen" w:cs="Sylfaen"/>
        </w:rPr>
      </w:pPr>
      <w:r w:rsidRPr="00506B8C">
        <w:rPr>
          <w:rFonts w:ascii="Sylfaen" w:hAnsi="Sylfaen" w:cs="Sylfaen"/>
        </w:rPr>
        <w:t>შენიშვნა: საქართველოს სოფლის მეურნეობის სამინისტროს მიერ დაზუსტდა საბაზისო მაჩვენებლები</w:t>
      </w:r>
    </w:p>
    <w:p w14:paraId="0410BA09" w14:textId="77777777" w:rsidR="00506B8C" w:rsidRPr="00506B8C" w:rsidRDefault="00506B8C" w:rsidP="00501D95">
      <w:pPr>
        <w:tabs>
          <w:tab w:val="left" w:pos="-142"/>
          <w:tab w:val="left" w:pos="-90"/>
          <w:tab w:val="left" w:pos="270"/>
          <w:tab w:val="left" w:pos="4485"/>
        </w:tabs>
        <w:spacing w:after="160"/>
        <w:ind w:left="180" w:right="191"/>
        <w:jc w:val="both"/>
        <w:rPr>
          <w:rFonts w:ascii="Sylfaen" w:hAnsi="Sylfaen" w:cs="Sylfaen"/>
          <w:lang w:val="ka-GE"/>
        </w:rPr>
      </w:pPr>
    </w:p>
    <w:p w14:paraId="10BD9E60" w14:textId="77777777" w:rsidR="00506B8C" w:rsidRPr="00506B8C" w:rsidRDefault="00506B8C" w:rsidP="00501D95">
      <w:pPr>
        <w:tabs>
          <w:tab w:val="left" w:pos="-142"/>
          <w:tab w:val="left" w:pos="-90"/>
          <w:tab w:val="left" w:pos="270"/>
          <w:tab w:val="left" w:pos="4485"/>
        </w:tabs>
        <w:spacing w:after="160"/>
        <w:ind w:left="180" w:right="191"/>
        <w:jc w:val="both"/>
        <w:rPr>
          <w:rFonts w:ascii="Sylfaen" w:hAnsi="Sylfaen"/>
          <w:lang w:val="ka-GE"/>
        </w:rPr>
      </w:pPr>
      <w:r w:rsidRPr="00506B8C">
        <w:rPr>
          <w:rFonts w:ascii="Sylfaen" w:hAnsi="Sylfaen" w:cs="Sylfaen"/>
          <w:lang w:val="ka-GE"/>
        </w:rPr>
        <w:t>მიზნობრივი</w:t>
      </w:r>
      <w:r w:rsidRPr="00506B8C">
        <w:rPr>
          <w:rFonts w:ascii="Sylfaen" w:hAnsi="Sylfaen"/>
          <w:lang w:val="ka-GE"/>
        </w:rPr>
        <w:t xml:space="preserve"> მაჩვენებელი </w:t>
      </w:r>
    </w:p>
    <w:p w14:paraId="557177B4"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ტექნიკური ექსპლუატაციის ღონისძიებების განხორციელების შედეგად გაწმენდილი სავარაუდოდ - 1150 კილომეტრი სიგრძის სარწყავი და სადრენაჟო არხი;შეკეთებული ან შეცვლილი სავარაუდოდ 100 კმ მილსადენი; შეკეთებული მსხვილი ჰიდროტექნიკური ნაგებობა (კაშხალი, დიუკერი, აკვედუკი, გალერეა, გვირაბი, სათავე ნაგებობა), სავარაუდოდ 80 ერთეული; სავარაუდოდ 1500 სხვადასხვა ჰიდროტექნიკური ერთეულის რემონტი ან შეცვლა ახლით (ფარები, ურდულები, წყალგამყოფი კვანძები, ტუმბოები, ელექტრო და მექანიკური მოწყობილობები და სხვა);</w:t>
      </w:r>
    </w:p>
    <w:p w14:paraId="7D0A2262" w14:textId="77777777" w:rsidR="00506B8C" w:rsidRPr="00506B8C" w:rsidRDefault="00506B8C" w:rsidP="00501D95">
      <w:pPr>
        <w:tabs>
          <w:tab w:val="left" w:pos="-142"/>
          <w:tab w:val="left" w:pos="-90"/>
          <w:tab w:val="left" w:pos="270"/>
          <w:tab w:val="left" w:pos="4485"/>
        </w:tabs>
        <w:spacing w:after="160"/>
        <w:ind w:left="180" w:right="191"/>
        <w:jc w:val="both"/>
        <w:rPr>
          <w:rFonts w:ascii="Sylfaen" w:hAnsi="Sylfaen"/>
          <w:lang w:val="ka-GE"/>
        </w:rPr>
      </w:pPr>
    </w:p>
    <w:p w14:paraId="08D5FC52" w14:textId="77777777" w:rsidR="00506B8C" w:rsidRPr="00506B8C" w:rsidRDefault="00506B8C" w:rsidP="00501D95">
      <w:pPr>
        <w:pStyle w:val="ListParagraph"/>
        <w:tabs>
          <w:tab w:val="left" w:pos="-142"/>
          <w:tab w:val="left" w:pos="-90"/>
          <w:tab w:val="left" w:pos="270"/>
          <w:tab w:val="left" w:pos="4485"/>
        </w:tabs>
        <w:spacing w:after="160" w:line="240" w:lineRule="auto"/>
        <w:ind w:left="180" w:right="191"/>
        <w:jc w:val="both"/>
        <w:rPr>
          <w:rFonts w:ascii="Sylfaen" w:hAnsi="Sylfaen" w:cs="Sylfaen"/>
        </w:rPr>
      </w:pPr>
      <w:r w:rsidRPr="00506B8C">
        <w:rPr>
          <w:rFonts w:ascii="Sylfaen" w:hAnsi="Sylfaen" w:cs="Sylfaen"/>
        </w:rPr>
        <w:t>მიღწეული</w:t>
      </w:r>
      <w:r w:rsidRPr="00506B8C">
        <w:t xml:space="preserve"> </w:t>
      </w:r>
      <w:r w:rsidRPr="00506B8C">
        <w:rPr>
          <w:rFonts w:ascii="Sylfaen" w:hAnsi="Sylfaen" w:cs="Sylfaen"/>
        </w:rPr>
        <w:t>მაჩვენებელი</w:t>
      </w:r>
    </w:p>
    <w:p w14:paraId="143D8CDD"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ტექნიკური  ექსპლუატაციის  ღონისძიებების ფარგლებში გაიწმინდა/მოწესრიგდა 2 042 კილომეტრი სიგრძის სარწყავი და სადრენაჟო არხი;შეკეთებულია ან შეცვლილია  29 კმ მილსადენი; </w:t>
      </w:r>
    </w:p>
    <w:p w14:paraId="1851C12C"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შეკეთებულია მსხვილი ჰიდროტექნიკური ნაგებობა (კაშხალი, დიუკერი, აკვედუკი, გალერეა, გვირაბი, სათავე ნაგებობა), 74 ერთეული; </w:t>
      </w:r>
    </w:p>
    <w:p w14:paraId="136C6205"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lastRenderedPageBreak/>
        <w:t>განხორციელდა 2 906 სხვადასხვა ჰიდროტექნიკური ერთეულის რემონტი ან შეცვლა ახლით (ფარები, ურდულები, წყალგამყოფი კვანძები, ტუმბოები, ელექტრო და მექანიკური მოწყობილობები და სხვა);</w:t>
      </w:r>
    </w:p>
    <w:p w14:paraId="3FF913A9" w14:textId="77777777" w:rsidR="00506B8C" w:rsidRPr="00506B8C" w:rsidRDefault="00506B8C" w:rsidP="00501D95">
      <w:pPr>
        <w:tabs>
          <w:tab w:val="left" w:pos="-142"/>
          <w:tab w:val="left" w:pos="-90"/>
          <w:tab w:val="left" w:pos="0"/>
          <w:tab w:val="left" w:pos="270"/>
          <w:tab w:val="left" w:pos="630"/>
          <w:tab w:val="left" w:pos="720"/>
        </w:tabs>
        <w:ind w:left="180" w:right="180"/>
        <w:jc w:val="both"/>
        <w:rPr>
          <w:rFonts w:ascii="Sylfaen" w:hAnsi="Sylfaen" w:cs="Consolas"/>
        </w:rPr>
      </w:pPr>
    </w:p>
    <w:p w14:paraId="51741CED" w14:textId="77777777" w:rsidR="00506B8C" w:rsidRPr="00506B8C" w:rsidRDefault="00506B8C" w:rsidP="008C08DB">
      <w:pPr>
        <w:pStyle w:val="abzacixml"/>
      </w:pPr>
      <w:r w:rsidRPr="00506B8C">
        <w:t>10.2.3  ირიგაციისა და დრენაჟის სისტემების გაუმჯობესება (WB) (პროგრამული კოდი 37 07 03)</w:t>
      </w:r>
    </w:p>
    <w:p w14:paraId="6E868477" w14:textId="77777777" w:rsidR="00506B8C" w:rsidRPr="00506B8C" w:rsidRDefault="00506B8C" w:rsidP="008C08DB">
      <w:pPr>
        <w:pStyle w:val="abzacixml"/>
      </w:pPr>
    </w:p>
    <w:p w14:paraId="3994B74D" w14:textId="77777777" w:rsidR="00506B8C" w:rsidRPr="00506B8C" w:rsidRDefault="00506B8C" w:rsidP="008C08DB">
      <w:pPr>
        <w:pStyle w:val="abzacixml"/>
      </w:pPr>
      <w:r w:rsidRPr="00506B8C">
        <w:t>ქვეპროგრამის განმახორციელებელი</w:t>
      </w:r>
    </w:p>
    <w:p w14:paraId="1948D85F" w14:textId="77777777" w:rsidR="00506B8C" w:rsidRPr="00506B8C" w:rsidRDefault="00506B8C" w:rsidP="008C08DB">
      <w:pPr>
        <w:pStyle w:val="abzacixml"/>
      </w:pPr>
    </w:p>
    <w:p w14:paraId="1AA16E5C" w14:textId="77777777" w:rsidR="00506B8C" w:rsidRPr="00506B8C" w:rsidRDefault="00506B8C" w:rsidP="008C08DB">
      <w:pPr>
        <w:pStyle w:val="abzacixml"/>
        <w:numPr>
          <w:ilvl w:val="0"/>
          <w:numId w:val="163"/>
        </w:numPr>
      </w:pPr>
      <w:r w:rsidRPr="00506B8C">
        <w:t>საქართველოს სოფლის მეურნეობის სამინისტროს  ცენტრალური აპარატი</w:t>
      </w:r>
    </w:p>
    <w:p w14:paraId="3E137B97" w14:textId="77777777" w:rsidR="00506B8C" w:rsidRPr="00506B8C" w:rsidRDefault="00506B8C" w:rsidP="008C08DB">
      <w:pPr>
        <w:pStyle w:val="abzacixml"/>
      </w:pPr>
    </w:p>
    <w:p w14:paraId="0C79243A" w14:textId="77777777" w:rsidR="00506B8C" w:rsidRPr="00506B8C" w:rsidRDefault="00506B8C" w:rsidP="00501D95">
      <w:pPr>
        <w:tabs>
          <w:tab w:val="left" w:pos="-90"/>
          <w:tab w:val="left" w:pos="90"/>
        </w:tabs>
        <w:ind w:left="180"/>
        <w:jc w:val="both"/>
        <w:rPr>
          <w:rFonts w:ascii="Sylfaen" w:hAnsi="Sylfaen" w:cs="Sylfaen"/>
          <w:lang w:val="ka-GE"/>
        </w:rPr>
      </w:pPr>
    </w:p>
    <w:p w14:paraId="1E6F8CC7" w14:textId="77777777" w:rsidR="00506B8C" w:rsidRPr="00506B8C" w:rsidRDefault="00506B8C" w:rsidP="00501D95">
      <w:pPr>
        <w:tabs>
          <w:tab w:val="left" w:pos="-90"/>
          <w:tab w:val="left" w:pos="90"/>
          <w:tab w:val="left" w:pos="270"/>
        </w:tabs>
        <w:ind w:left="180"/>
        <w:jc w:val="both"/>
        <w:rPr>
          <w:rFonts w:ascii="Sylfaen" w:hAnsi="Sylfaen" w:cs="Sylfaen"/>
          <w:lang w:val="ka-GE"/>
        </w:rPr>
      </w:pPr>
      <w:r w:rsidRPr="00506B8C">
        <w:rPr>
          <w:rFonts w:ascii="Sylfaen" w:hAnsi="Sylfaen" w:cs="Sylfaen"/>
          <w:lang w:val="ka-GE"/>
        </w:rPr>
        <w:t>დაგეგმილი შუალედური შედეგები</w:t>
      </w:r>
    </w:p>
    <w:p w14:paraId="3878819D"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რეგულარული სარწყავი მიწის ფართობის ზრდა; </w:t>
      </w:r>
    </w:p>
    <w:p w14:paraId="02113D47"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სარწყავი მიწების წყლით უზრუნველოყოფის გაუმჯობესება; </w:t>
      </w:r>
    </w:p>
    <w:p w14:paraId="6A688D14"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სამელიორაციო ინფრასტრუქტურის განვითარება;  </w:t>
      </w:r>
    </w:p>
    <w:p w14:paraId="47F932A0"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შპს "საქართველოს მელიორაციის" ინსტიტუციონალური გაძლიერება.</w:t>
      </w:r>
    </w:p>
    <w:p w14:paraId="3E18065B" w14:textId="77777777" w:rsidR="00506B8C" w:rsidRPr="00506B8C" w:rsidRDefault="00506B8C" w:rsidP="00501D95">
      <w:pPr>
        <w:tabs>
          <w:tab w:val="left" w:pos="-90"/>
          <w:tab w:val="left" w:pos="90"/>
          <w:tab w:val="left" w:pos="270"/>
        </w:tabs>
        <w:ind w:left="180"/>
        <w:jc w:val="both"/>
        <w:rPr>
          <w:rFonts w:ascii="Sylfaen" w:hAnsi="Sylfaen" w:cs="Sylfaen"/>
          <w:lang w:val="ka-GE"/>
        </w:rPr>
      </w:pPr>
    </w:p>
    <w:p w14:paraId="3AB8AFEB" w14:textId="77777777" w:rsidR="00506B8C" w:rsidRPr="00506B8C" w:rsidRDefault="00506B8C" w:rsidP="00501D95">
      <w:pPr>
        <w:tabs>
          <w:tab w:val="left" w:pos="-142"/>
          <w:tab w:val="left" w:pos="-90"/>
          <w:tab w:val="left" w:pos="90"/>
          <w:tab w:val="left" w:pos="270"/>
        </w:tabs>
        <w:ind w:left="180" w:right="191"/>
        <w:jc w:val="both"/>
        <w:rPr>
          <w:rFonts w:ascii="Sylfaen" w:hAnsi="Sylfaen" w:cs="Sylfaen"/>
          <w:lang w:val="ka-GE"/>
        </w:rPr>
      </w:pPr>
      <w:r w:rsidRPr="00506B8C">
        <w:rPr>
          <w:rFonts w:ascii="Sylfaen" w:hAnsi="Sylfaen" w:cs="Sylfaen"/>
          <w:lang w:val="ka-GE"/>
        </w:rPr>
        <w:t>მიღწეული შუალედური შედეგები</w:t>
      </w:r>
    </w:p>
    <w:p w14:paraId="5A41A28F"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საირიგაციო არხების რეაბილიტაციის დასრულების შემდეგ  გაუმჯობესებულ იქნება სარწყავი მიწების წყლით უზრუნველყოფა და გაიზრდება გასარწყავებული მიწის ფართობი.</w:t>
      </w:r>
    </w:p>
    <w:p w14:paraId="23064023" w14:textId="77777777" w:rsidR="00506B8C" w:rsidRPr="00506B8C" w:rsidRDefault="00506B8C" w:rsidP="00501D95">
      <w:pPr>
        <w:tabs>
          <w:tab w:val="left" w:pos="-142"/>
          <w:tab w:val="left" w:pos="-90"/>
          <w:tab w:val="left" w:pos="270"/>
        </w:tabs>
        <w:ind w:left="180" w:right="191"/>
        <w:jc w:val="both"/>
        <w:rPr>
          <w:rFonts w:ascii="Sylfaen" w:hAnsi="Sylfaen" w:cs="Sylfaen"/>
          <w:lang w:val="ka-GE"/>
        </w:rPr>
      </w:pPr>
    </w:p>
    <w:p w14:paraId="41D73FAE" w14:textId="77777777" w:rsidR="00506B8C" w:rsidRPr="00506B8C" w:rsidRDefault="00506B8C" w:rsidP="00501D95">
      <w:pPr>
        <w:tabs>
          <w:tab w:val="left" w:pos="-142"/>
          <w:tab w:val="left" w:pos="-90"/>
          <w:tab w:val="left" w:pos="270"/>
        </w:tabs>
        <w:ind w:left="180" w:right="191"/>
        <w:jc w:val="both"/>
        <w:rPr>
          <w:rFonts w:ascii="Sylfaen" w:hAnsi="Sylfaen" w:cs="Sylfaen"/>
          <w:lang w:val="ka-GE"/>
        </w:rPr>
      </w:pPr>
      <w:r w:rsidRPr="00506B8C">
        <w:rPr>
          <w:rFonts w:ascii="Sylfaen" w:hAnsi="Sylfaen" w:cs="Sylfaen"/>
        </w:rPr>
        <w:t>დაგეგმილი</w:t>
      </w:r>
      <w:r w:rsidRPr="00506B8C">
        <w:t xml:space="preserve"> </w:t>
      </w:r>
      <w:r w:rsidRPr="00506B8C">
        <w:rPr>
          <w:rFonts w:ascii="Sylfaen" w:hAnsi="Sylfaen" w:cs="Sylfaen"/>
        </w:rPr>
        <w:t>და</w:t>
      </w:r>
      <w:r w:rsidRPr="00506B8C">
        <w:t xml:space="preserve"> </w:t>
      </w:r>
      <w:r w:rsidRPr="00506B8C">
        <w:rPr>
          <w:rFonts w:ascii="Sylfaen" w:hAnsi="Sylfaen" w:cs="Sylfaen"/>
        </w:rPr>
        <w:t>მიღწეული</w:t>
      </w:r>
      <w:r w:rsidRPr="00506B8C">
        <w:t xml:space="preserve"> </w:t>
      </w:r>
      <w:r w:rsidRPr="00506B8C">
        <w:rPr>
          <w:rFonts w:ascii="Sylfaen" w:hAnsi="Sylfaen" w:cs="Sylfaen"/>
        </w:rPr>
        <w:t>შუალედური</w:t>
      </w:r>
      <w:r w:rsidRPr="00506B8C">
        <w:t xml:space="preserve"> </w:t>
      </w:r>
      <w:r w:rsidRPr="00506B8C">
        <w:rPr>
          <w:rFonts w:ascii="Sylfaen" w:hAnsi="Sylfaen" w:cs="Sylfaen"/>
        </w:rPr>
        <w:t>შედეგის</w:t>
      </w:r>
      <w:r w:rsidRPr="00506B8C">
        <w:t xml:space="preserve"> </w:t>
      </w:r>
      <w:r w:rsidRPr="00506B8C">
        <w:rPr>
          <w:rFonts w:ascii="Sylfaen" w:hAnsi="Sylfaen" w:cs="Sylfaen"/>
        </w:rPr>
        <w:t>ინდიკატორი</w:t>
      </w:r>
    </w:p>
    <w:p w14:paraId="79B2BC31" w14:textId="77777777" w:rsidR="00506B8C" w:rsidRPr="00506B8C" w:rsidRDefault="00506B8C" w:rsidP="008C08DB">
      <w:pPr>
        <w:pStyle w:val="abzacixml"/>
      </w:pPr>
    </w:p>
    <w:p w14:paraId="58EA96AA" w14:textId="77777777" w:rsidR="00506B8C" w:rsidRPr="00506B8C" w:rsidRDefault="00506B8C" w:rsidP="008C08DB">
      <w:pPr>
        <w:pStyle w:val="abzacixml"/>
      </w:pPr>
      <w:r w:rsidRPr="00506B8C">
        <w:t xml:space="preserve"> საბაზისო მაჩვენებელი </w:t>
      </w:r>
    </w:p>
    <w:p w14:paraId="3AA2E321" w14:textId="77777777" w:rsidR="00506B8C" w:rsidRPr="00506B8C" w:rsidRDefault="00506B8C" w:rsidP="008C08DB">
      <w:pPr>
        <w:pStyle w:val="abzacixml"/>
      </w:pPr>
    </w:p>
    <w:p w14:paraId="15F04DFF"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2016 წლის 31 დეკემბრის მდგომარეობით რეგულარული სარწყავი ფართობი შეადგენდა (სარწყავი მიწის ფართობი, რომელზეც შესაძლებელია რეგულარული წყლის მიწოდება საირიგაციო სისტემების მეშვეობით) - 111,8 ათასი ჰა-ს, ხოლო დაშრობილი მიწის ფართობი - 34.4 ჰა. </w:t>
      </w:r>
    </w:p>
    <w:p w14:paraId="3EECDD6B"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სამელიორაციო ინფრასტრუქტურის სრული რეაბილიტაციის პირობებში, სამელიორაციო სისტემების მეშვეობით ( ამ სისტემებზე ჩამოკიდებული ფართობების მაჩვენებლებიდან გამომდინარე ) შესაძლებელი იქნება: ა) სარწყავი წყლის გარანტირებული მიწოდება </w:t>
      </w:r>
      <w:r w:rsidRPr="00506B8C">
        <w:rPr>
          <w:rFonts w:ascii="Sylfaen" w:hAnsi="Sylfaen" w:cs="Sylfaen"/>
          <w:lang w:val="ka-GE"/>
        </w:rPr>
        <w:lastRenderedPageBreak/>
        <w:t>სავარაუდოდ 364 355 ჰექტარ ფართობზე. მათ შორის 277 240 ჰა თვითდინებითი და 87 110 ჰა მექანიკური სისტემებით. ბ) მიწების დაშრობა სავარაუდოდ 105 000 ჰექტარ ფართობზე. მათ შორის 27 170 ჰა მექანიკური წესით.</w:t>
      </w:r>
    </w:p>
    <w:p w14:paraId="1FF72B0A" w14:textId="77777777" w:rsidR="00506B8C" w:rsidRPr="00506B8C" w:rsidRDefault="00506B8C" w:rsidP="00501D95">
      <w:pPr>
        <w:pStyle w:val="ListParagraph"/>
        <w:tabs>
          <w:tab w:val="left" w:pos="90"/>
          <w:tab w:val="left" w:pos="180"/>
          <w:tab w:val="left" w:pos="270"/>
          <w:tab w:val="left" w:pos="720"/>
        </w:tabs>
        <w:spacing w:line="240" w:lineRule="auto"/>
        <w:ind w:left="180"/>
        <w:jc w:val="both"/>
        <w:rPr>
          <w:rFonts w:ascii="Sylfaen" w:hAnsi="Sylfaen" w:cs="Sylfaen"/>
          <w:lang w:val="ka-GE"/>
        </w:rPr>
      </w:pPr>
    </w:p>
    <w:p w14:paraId="683AD7F3" w14:textId="77777777" w:rsidR="00506B8C" w:rsidRPr="00506B8C" w:rsidRDefault="00506B8C" w:rsidP="00501D95">
      <w:pPr>
        <w:pStyle w:val="ListParagraph"/>
        <w:tabs>
          <w:tab w:val="left" w:pos="90"/>
          <w:tab w:val="left" w:pos="180"/>
          <w:tab w:val="left" w:pos="270"/>
          <w:tab w:val="left" w:pos="720"/>
        </w:tabs>
        <w:spacing w:line="240" w:lineRule="auto"/>
        <w:ind w:left="180"/>
        <w:jc w:val="both"/>
        <w:rPr>
          <w:rFonts w:ascii="Sylfaen" w:hAnsi="Sylfaen" w:cs="Sylfaen"/>
          <w:lang w:val="ka-GE"/>
        </w:rPr>
      </w:pPr>
      <w:r w:rsidRPr="00506B8C">
        <w:rPr>
          <w:rFonts w:ascii="Sylfaen" w:hAnsi="Sylfaen"/>
          <w:lang w:val="ka-GE"/>
        </w:rPr>
        <w:t>შენიშვნა: საქართველოს სოფლის მეურნეობის სამინისტროს მიერ დაზუსტდა საბაზისო მაჩვენებლები</w:t>
      </w:r>
    </w:p>
    <w:p w14:paraId="347B83C2" w14:textId="77777777" w:rsidR="00506B8C" w:rsidRPr="00506B8C" w:rsidRDefault="00506B8C" w:rsidP="00501D95">
      <w:pPr>
        <w:tabs>
          <w:tab w:val="left" w:pos="-142"/>
          <w:tab w:val="left" w:pos="-90"/>
          <w:tab w:val="left" w:pos="270"/>
          <w:tab w:val="left" w:pos="4485"/>
        </w:tabs>
        <w:spacing w:after="160"/>
        <w:ind w:left="180" w:right="191"/>
        <w:jc w:val="both"/>
        <w:rPr>
          <w:rFonts w:ascii="Sylfaen" w:hAnsi="Sylfaen"/>
          <w:lang w:val="ka-GE"/>
        </w:rPr>
      </w:pPr>
      <w:r w:rsidRPr="00506B8C">
        <w:rPr>
          <w:rFonts w:ascii="Sylfaen" w:hAnsi="Sylfaen" w:cs="Sylfaen"/>
          <w:lang w:val="ka-GE"/>
        </w:rPr>
        <w:t>მიზნობრივი</w:t>
      </w:r>
      <w:r w:rsidRPr="00506B8C">
        <w:rPr>
          <w:rFonts w:ascii="Sylfaen" w:hAnsi="Sylfaen"/>
          <w:lang w:val="ka-GE"/>
        </w:rPr>
        <w:t xml:space="preserve"> მაჩვენებელი </w:t>
      </w:r>
    </w:p>
    <w:p w14:paraId="017A7456"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პროექტის შედეგად 2017 წელს დასრულდება ორი მაგისტრალური არხის რეაბილიტაცია, რომლის შედეგად დამატებით მოირწყვება 12 000 ჰა ფართობი, დამატებით 10 000 კომლისათვის ხელმისაწვდომი გახდება სარწყავი წყალი.</w:t>
      </w:r>
    </w:p>
    <w:p w14:paraId="51CDA5F6" w14:textId="77777777" w:rsidR="00506B8C" w:rsidRPr="00506B8C" w:rsidRDefault="00506B8C" w:rsidP="00501D95">
      <w:pPr>
        <w:tabs>
          <w:tab w:val="left" w:pos="-142"/>
          <w:tab w:val="left" w:pos="-90"/>
          <w:tab w:val="left" w:pos="270"/>
          <w:tab w:val="left" w:pos="4485"/>
        </w:tabs>
        <w:spacing w:after="160"/>
        <w:ind w:left="180" w:right="191"/>
        <w:jc w:val="both"/>
        <w:rPr>
          <w:rFonts w:ascii="Sylfaen" w:hAnsi="Sylfaen" w:cs="Sylfaen"/>
        </w:rPr>
      </w:pPr>
      <w:r w:rsidRPr="00506B8C">
        <w:rPr>
          <w:rFonts w:ascii="Sylfaen" w:hAnsi="Sylfaen" w:cs="Sylfaen"/>
        </w:rPr>
        <w:t>მიღწეული</w:t>
      </w:r>
      <w:r w:rsidRPr="00506B8C">
        <w:t xml:space="preserve"> </w:t>
      </w:r>
      <w:r w:rsidRPr="00506B8C">
        <w:rPr>
          <w:rFonts w:ascii="Sylfaen" w:hAnsi="Sylfaen" w:cs="Sylfaen"/>
        </w:rPr>
        <w:t>მაჩვენებელი</w:t>
      </w:r>
    </w:p>
    <w:p w14:paraId="5964BA57"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მიმდინარეობდა სამშენებლო სამუშაოები შემდეგი საირიგაციო სისტემების რეაბილიტაციაზე: </w:t>
      </w:r>
    </w:p>
    <w:p w14:paraId="084D7719" w14:textId="77777777" w:rsidR="00506B8C" w:rsidRPr="00506B8C" w:rsidRDefault="00506B8C" w:rsidP="00501D95">
      <w:pPr>
        <w:pStyle w:val="ListParagraph"/>
        <w:numPr>
          <w:ilvl w:val="0"/>
          <w:numId w:val="166"/>
        </w:numPr>
        <w:tabs>
          <w:tab w:val="left" w:pos="90"/>
          <w:tab w:val="left" w:pos="180"/>
          <w:tab w:val="left" w:pos="270"/>
          <w:tab w:val="left" w:pos="720"/>
        </w:tabs>
        <w:spacing w:line="240" w:lineRule="auto"/>
        <w:ind w:left="180"/>
        <w:jc w:val="both"/>
        <w:rPr>
          <w:rFonts w:ascii="Sylfaen" w:hAnsi="Sylfaen" w:cs="Sylfaen"/>
          <w:lang w:val="ka-GE"/>
        </w:rPr>
      </w:pPr>
      <w:r w:rsidRPr="00506B8C">
        <w:rPr>
          <w:rFonts w:ascii="Sylfaen" w:hAnsi="Sylfaen" w:cs="Sylfaen"/>
          <w:lang w:val="ka-GE"/>
        </w:rPr>
        <w:t xml:space="preserve">ზედა რუს სარწყავი სისტემის მაგისტრალური არხის, „არაშენდას“ შტოს და პირველი რიგის გამანაწილებელ არხებზე ჰიდროტექნიკური ნაგებობების მოწყობა და რეაბილიტაცია ქარელის მუნიციპალიტეტში, მოცემული სარეაბილიტაციო სისტემის ფარგლებში რეაბილიტირებულია 7 კილომეტრი მაგისტრარული არხი. პროექტის ფარგლებში იგეგმება 20 კილომეტრინი არხის რეაბილიტაცია. </w:t>
      </w:r>
    </w:p>
    <w:p w14:paraId="1EDEA53E" w14:textId="77777777" w:rsidR="00506B8C" w:rsidRPr="00506B8C" w:rsidRDefault="00506B8C" w:rsidP="00501D95">
      <w:pPr>
        <w:pStyle w:val="ListParagraph"/>
        <w:numPr>
          <w:ilvl w:val="0"/>
          <w:numId w:val="166"/>
        </w:numPr>
        <w:tabs>
          <w:tab w:val="left" w:pos="90"/>
          <w:tab w:val="left" w:pos="180"/>
          <w:tab w:val="left" w:pos="270"/>
          <w:tab w:val="left" w:pos="720"/>
        </w:tabs>
        <w:spacing w:line="240" w:lineRule="auto"/>
        <w:ind w:left="180"/>
        <w:jc w:val="both"/>
        <w:rPr>
          <w:rFonts w:ascii="Sylfaen" w:hAnsi="Sylfaen" w:cs="Sylfaen"/>
          <w:lang w:val="ka-GE"/>
        </w:rPr>
      </w:pPr>
      <w:r w:rsidRPr="00506B8C">
        <w:rPr>
          <w:rFonts w:ascii="Sylfaen" w:hAnsi="Sylfaen" w:cs="Sylfaen"/>
          <w:lang w:val="ka-GE"/>
        </w:rPr>
        <w:t xml:space="preserve">ქვემო სამგორის სარწყავი სისტემის მარჯვენა მაგისტრალური არხის და სათავე ნაგებობის ელექტრო-მექანიკური მოწყობილობების რეაბილიტაცია საგარეჯოს მუნიციპალიტეტში, მოცემული სარეაბილიტაციო სისტემის ფარგლებში რეაბილიტირებულია 10 კილომეტრიანი მაგისტრალური არხი. სულ დაგეგმილია 25 კილომეტრიანი არხის რეაბილიტაცია.  </w:t>
      </w:r>
    </w:p>
    <w:p w14:paraId="5E7606FA" w14:textId="77777777" w:rsidR="00506B8C" w:rsidRPr="00506B8C" w:rsidRDefault="00506B8C" w:rsidP="00501D95">
      <w:pPr>
        <w:pStyle w:val="ListParagraph"/>
        <w:numPr>
          <w:ilvl w:val="0"/>
          <w:numId w:val="166"/>
        </w:numPr>
        <w:tabs>
          <w:tab w:val="left" w:pos="90"/>
          <w:tab w:val="left" w:pos="180"/>
          <w:tab w:val="left" w:pos="270"/>
          <w:tab w:val="left" w:pos="720"/>
        </w:tabs>
        <w:spacing w:line="240" w:lineRule="auto"/>
        <w:ind w:left="180"/>
        <w:jc w:val="both"/>
        <w:rPr>
          <w:rFonts w:ascii="Sylfaen" w:hAnsi="Sylfaen" w:cs="Sylfaen"/>
          <w:lang w:val="ka-GE"/>
        </w:rPr>
      </w:pPr>
      <w:r w:rsidRPr="00506B8C">
        <w:rPr>
          <w:rFonts w:ascii="Sylfaen" w:hAnsi="Sylfaen" w:cs="Sylfaen"/>
          <w:lang w:val="ka-GE"/>
        </w:rPr>
        <w:t xml:space="preserve">ტბისი-კუმისის სარწყავი სისტემის ალგეთის წყალსაცავის კაშხლის და ჰიდროტექნიკური ნაგებობების მონიტორინგის სისტემის აღდგენა, მაგისტრალური არხის, „ხაიშის“ და „მარაბდის“ მასივებზე წყალგამყვანი მილსადენების რეაბილიტაცია, მოცემულ სარეაბილიტაციო სისტემაზე რეაბილიტირებულია 23 კილომეტრიანი არხი. </w:t>
      </w:r>
    </w:p>
    <w:p w14:paraId="70F67B49"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მთელი პროექტის ფარგლებში იგეგმება 46 კილომეტრიანი არხის რეაბილიტაცია. ჯამურად, განხორციელებული სარეაბილიტაციო საქმიანობის ფარგლებში რეაბილიტირებულია 40 კილომეტრიანი არხი. </w:t>
      </w:r>
    </w:p>
    <w:p w14:paraId="3AE490E3"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განხორციელდა სარეაბილიტაციო სამუშაოების პროექტირება ალგეთის და სიონის კაშხლების უსაფრთხოების გაუმჯობესების მიზნით. მოცემული ღონისძიების ფარგლებში გამოცხადდა ტენდერი. </w:t>
      </w:r>
    </w:p>
    <w:p w14:paraId="6D97278F"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შემუშავდა და დამტკიცდა ირიგაციის სტრატეგია და სამოქმედო გეგმა, რაც საქართველოს მელიორაციის ინსტიტუციონაური გაძლიერების ერთერთი ძირითადი და მნიშვნელოვანი კომპონენტია. </w:t>
      </w:r>
    </w:p>
    <w:p w14:paraId="5AD583A5" w14:textId="77777777" w:rsidR="00506B8C" w:rsidRPr="00506B8C" w:rsidRDefault="00506B8C" w:rsidP="00501D95">
      <w:pPr>
        <w:widowControl w:val="0"/>
        <w:tabs>
          <w:tab w:val="left" w:pos="-90"/>
        </w:tabs>
        <w:autoSpaceDE w:val="0"/>
        <w:autoSpaceDN w:val="0"/>
        <w:ind w:left="180" w:right="469"/>
        <w:jc w:val="both"/>
        <w:rPr>
          <w:rFonts w:ascii="Sylfaen" w:hAnsi="Sylfaen"/>
        </w:rPr>
      </w:pPr>
      <w:r w:rsidRPr="00506B8C">
        <w:rPr>
          <w:rFonts w:ascii="Sylfaen" w:hAnsi="Sylfaen"/>
          <w:lang w:val="ka-GE"/>
        </w:rPr>
        <w:t>განმარტება დაგეგმილ და მიღწეულ შუალედურ შედეგებს შორის არსებულ განსხვავებებზე</w:t>
      </w:r>
    </w:p>
    <w:p w14:paraId="4C2843F5"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აღნიშნული სარეაბულიტაციო სამუშაოები ვერ დასრულდა 2017 წლის ბოლოს და დასრულდება 2018 წლის მაისის ბოლომდე, რაც გავლენას არ მოახდენს 2018 წლის სარწყავი სეზონის დაწყებაზე (ივნისის დასაწყისი). </w:t>
      </w:r>
    </w:p>
    <w:p w14:paraId="3FC3E0E0" w14:textId="77777777" w:rsidR="00506B8C" w:rsidRPr="00506B8C" w:rsidRDefault="00506B8C" w:rsidP="00501D95">
      <w:pPr>
        <w:pStyle w:val="ListParagraph"/>
        <w:tabs>
          <w:tab w:val="left" w:pos="90"/>
          <w:tab w:val="left" w:pos="180"/>
          <w:tab w:val="left" w:pos="270"/>
          <w:tab w:val="left" w:pos="720"/>
        </w:tabs>
        <w:spacing w:line="240" w:lineRule="auto"/>
        <w:ind w:left="180"/>
        <w:jc w:val="both"/>
        <w:rPr>
          <w:rFonts w:ascii="Sylfaen" w:hAnsi="Sylfaen"/>
          <w:lang w:val="ka-GE"/>
        </w:rPr>
      </w:pPr>
      <w:r w:rsidRPr="00506B8C">
        <w:rPr>
          <w:rFonts w:ascii="Sylfaen" w:hAnsi="Sylfaen" w:cs="Sylfaen"/>
          <w:lang w:val="ka-GE"/>
        </w:rPr>
        <w:t>სარეაბილიტაციო სამუშაოების გახანგრძლივების ძირითადი მიზეზებია:</w:t>
      </w:r>
      <w:r w:rsidRPr="00506B8C">
        <w:rPr>
          <w:rFonts w:ascii="Sylfaen" w:hAnsi="Sylfaen"/>
          <w:lang w:val="ka-GE"/>
        </w:rPr>
        <w:t xml:space="preserve"> </w:t>
      </w:r>
    </w:p>
    <w:p w14:paraId="5896C72B" w14:textId="77777777" w:rsidR="00506B8C" w:rsidRPr="00506B8C" w:rsidRDefault="00506B8C" w:rsidP="00501D95">
      <w:pPr>
        <w:pStyle w:val="ListParagraph"/>
        <w:numPr>
          <w:ilvl w:val="0"/>
          <w:numId w:val="164"/>
        </w:numPr>
        <w:tabs>
          <w:tab w:val="left" w:pos="-90"/>
        </w:tabs>
        <w:spacing w:after="0" w:line="240" w:lineRule="auto"/>
        <w:ind w:left="180"/>
        <w:contextualSpacing w:val="0"/>
        <w:jc w:val="both"/>
        <w:rPr>
          <w:rFonts w:ascii="Sylfaen" w:hAnsi="Sylfaen"/>
          <w:lang w:val="ka-GE"/>
        </w:rPr>
      </w:pPr>
      <w:r w:rsidRPr="00506B8C">
        <w:rPr>
          <w:rFonts w:ascii="Sylfaen" w:hAnsi="Sylfaen"/>
          <w:lang w:val="ka-GE"/>
        </w:rPr>
        <w:t>დეტალურ საინჟინრო პროექტებში მნიშვნელოვანი ცვლილებების შეტანა, რაც გამოწვეული იყო პროექტებში ბევრი უზუსტობებით;</w:t>
      </w:r>
    </w:p>
    <w:p w14:paraId="2B6395A3" w14:textId="77777777" w:rsidR="00506B8C" w:rsidRPr="00506B8C" w:rsidRDefault="00506B8C" w:rsidP="00501D95">
      <w:pPr>
        <w:pStyle w:val="ListParagraph"/>
        <w:numPr>
          <w:ilvl w:val="0"/>
          <w:numId w:val="164"/>
        </w:numPr>
        <w:tabs>
          <w:tab w:val="left" w:pos="-90"/>
        </w:tabs>
        <w:spacing w:after="0" w:line="240" w:lineRule="auto"/>
        <w:ind w:left="180"/>
        <w:contextualSpacing w:val="0"/>
        <w:jc w:val="both"/>
        <w:rPr>
          <w:rFonts w:ascii="Sylfaen" w:hAnsi="Sylfaen"/>
          <w:lang w:val="ka-GE"/>
        </w:rPr>
      </w:pPr>
      <w:r w:rsidRPr="00506B8C">
        <w:rPr>
          <w:rFonts w:ascii="Sylfaen" w:hAnsi="Sylfaen"/>
          <w:lang w:val="ka-GE"/>
        </w:rPr>
        <w:t>სარწყავი არხების გასხვისების ზოლების არ არსებობა, რის გამოც საჭირო გახდა  ადგილობრივ მოსახლეობასთან და ადგილობრივ თვითმართველობასთან დამატებითი შეთანხმებები;</w:t>
      </w:r>
    </w:p>
    <w:p w14:paraId="26705FF7" w14:textId="77777777" w:rsidR="00506B8C" w:rsidRPr="00506B8C" w:rsidRDefault="00506B8C" w:rsidP="008C08DB">
      <w:pPr>
        <w:pStyle w:val="abzacixml"/>
      </w:pPr>
    </w:p>
    <w:p w14:paraId="401E40BA" w14:textId="77777777" w:rsidR="00506B8C" w:rsidRPr="00506B8C" w:rsidRDefault="00506B8C" w:rsidP="008C08DB">
      <w:pPr>
        <w:pStyle w:val="abzacixml"/>
      </w:pPr>
    </w:p>
    <w:p w14:paraId="63A5E9AC" w14:textId="77777777" w:rsidR="00506B8C" w:rsidRPr="00506B8C" w:rsidRDefault="00506B8C" w:rsidP="008C08DB">
      <w:pPr>
        <w:pStyle w:val="abzacixml"/>
      </w:pPr>
      <w:r w:rsidRPr="00506B8C">
        <w:t>10.2.4 სოფლის მეურნეობის მეურნეობის მოდერნიზაციის, ბაზარზე წვდომისა და მდგრადობის პროექტი (GEF, IFAD) (პროგრამული კოდი 37 07 04)</w:t>
      </w:r>
    </w:p>
    <w:p w14:paraId="6F025DF9" w14:textId="77777777" w:rsidR="00506B8C" w:rsidRPr="00506B8C" w:rsidRDefault="00506B8C" w:rsidP="008C08DB">
      <w:pPr>
        <w:pStyle w:val="abzacixml"/>
      </w:pPr>
    </w:p>
    <w:p w14:paraId="48DC0847" w14:textId="77777777" w:rsidR="00506B8C" w:rsidRPr="00506B8C" w:rsidRDefault="00506B8C" w:rsidP="008C08DB">
      <w:pPr>
        <w:pStyle w:val="abzacixml"/>
      </w:pPr>
      <w:r w:rsidRPr="00506B8C">
        <w:t>ქვეპროგრამის განმახორციელებელი</w:t>
      </w:r>
    </w:p>
    <w:p w14:paraId="3C365825" w14:textId="77777777" w:rsidR="00506B8C" w:rsidRPr="00506B8C" w:rsidRDefault="00506B8C" w:rsidP="008C08DB">
      <w:pPr>
        <w:pStyle w:val="abzacixml"/>
      </w:pPr>
    </w:p>
    <w:p w14:paraId="0BE060CE" w14:textId="77777777" w:rsidR="00506B8C" w:rsidRPr="00506B8C" w:rsidRDefault="00506B8C" w:rsidP="008C08DB">
      <w:pPr>
        <w:pStyle w:val="abzacixml"/>
        <w:numPr>
          <w:ilvl w:val="0"/>
          <w:numId w:val="165"/>
        </w:numPr>
      </w:pPr>
      <w:r w:rsidRPr="00506B8C">
        <w:t>საქართველოს სოფლის მეურნეობის სამინისტროს  ცენტრალური აპარატი</w:t>
      </w:r>
    </w:p>
    <w:p w14:paraId="39EE7EC0" w14:textId="77777777" w:rsidR="00506B8C" w:rsidRPr="00506B8C" w:rsidRDefault="00506B8C" w:rsidP="00501D95">
      <w:pPr>
        <w:tabs>
          <w:tab w:val="left" w:pos="-90"/>
          <w:tab w:val="left" w:pos="0"/>
          <w:tab w:val="left" w:pos="630"/>
        </w:tabs>
        <w:ind w:left="180"/>
        <w:contextualSpacing/>
        <w:jc w:val="both"/>
        <w:rPr>
          <w:rFonts w:ascii="Sylfaen" w:hAnsi="Sylfaen"/>
          <w:lang w:val="ka-GE"/>
        </w:rPr>
      </w:pPr>
    </w:p>
    <w:p w14:paraId="0D816345" w14:textId="77777777" w:rsidR="00506B8C" w:rsidRPr="00506B8C" w:rsidRDefault="00506B8C" w:rsidP="008C08DB">
      <w:pPr>
        <w:pStyle w:val="abzacixml"/>
      </w:pPr>
      <w:r w:rsidRPr="00506B8C">
        <w:t xml:space="preserve"> </w:t>
      </w:r>
    </w:p>
    <w:p w14:paraId="37CA078A" w14:textId="77777777" w:rsidR="00506B8C" w:rsidRPr="00506B8C" w:rsidRDefault="00506B8C" w:rsidP="00501D95">
      <w:pPr>
        <w:tabs>
          <w:tab w:val="left" w:pos="-90"/>
        </w:tabs>
        <w:ind w:left="180"/>
        <w:jc w:val="both"/>
        <w:rPr>
          <w:rFonts w:ascii="Sylfaen" w:hAnsi="Sylfaen" w:cs="Sylfaen"/>
          <w:lang w:val="ka-GE"/>
        </w:rPr>
      </w:pPr>
      <w:r w:rsidRPr="00506B8C">
        <w:rPr>
          <w:rFonts w:ascii="Sylfaen" w:hAnsi="Sylfaen" w:cs="Sylfaen"/>
          <w:lang w:val="ka-GE"/>
        </w:rPr>
        <w:t>დაგეგმილი შუალედური შედეგები</w:t>
      </w:r>
    </w:p>
    <w:p w14:paraId="5C8FF8D2"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ფერმერთა კვალიფიკაციის ამაღლება; </w:t>
      </w:r>
    </w:p>
    <w:p w14:paraId="1A497944"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მცირე ფერმერების, ფერმერთა ჯგფების და აგრობიზნესის მიერ წარმოებული პროდუქციის ზრდა და ხარისხის გაუმჯობესება; </w:t>
      </w:r>
    </w:p>
    <w:p w14:paraId="0FBDEB8A"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სარწყავი მიწების წყლით უზრუნველყოფის გაუმჯობესება; </w:t>
      </w:r>
    </w:p>
    <w:p w14:paraId="0401CBB4"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სოფლის ინფრასტრუქტურის განვითარება.</w:t>
      </w:r>
    </w:p>
    <w:p w14:paraId="53F05F34" w14:textId="77777777" w:rsidR="00506B8C" w:rsidRPr="00506B8C" w:rsidRDefault="00506B8C" w:rsidP="00501D95">
      <w:pPr>
        <w:tabs>
          <w:tab w:val="left" w:pos="-90"/>
        </w:tabs>
        <w:ind w:left="180"/>
        <w:jc w:val="both"/>
      </w:pPr>
    </w:p>
    <w:p w14:paraId="47812B2D" w14:textId="77777777" w:rsidR="00506B8C" w:rsidRPr="00506B8C" w:rsidRDefault="00506B8C" w:rsidP="00501D95">
      <w:pPr>
        <w:tabs>
          <w:tab w:val="left" w:pos="-142"/>
          <w:tab w:val="left" w:pos="-90"/>
          <w:tab w:val="left" w:pos="90"/>
          <w:tab w:val="left" w:pos="270"/>
        </w:tabs>
        <w:ind w:left="180" w:right="191"/>
        <w:jc w:val="both"/>
        <w:rPr>
          <w:rFonts w:ascii="Sylfaen" w:hAnsi="Sylfaen" w:cs="Sylfaen"/>
          <w:lang w:val="ka-GE"/>
        </w:rPr>
      </w:pPr>
      <w:r w:rsidRPr="00506B8C">
        <w:rPr>
          <w:rFonts w:ascii="Sylfaen" w:hAnsi="Sylfaen" w:cs="Sylfaen"/>
          <w:lang w:val="ka-GE"/>
        </w:rPr>
        <w:t>მიღწეული შუალედური შედეგები</w:t>
      </w:r>
    </w:p>
    <w:p w14:paraId="41623CA8"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კვალიფიკაცია ამაღლებული ფერმერები, ფერმერთა ჯგფების და აგრობიზნესის მიერ წარმოებული პროდუქციის ზრდა და ხარისხის გაუმჯობესება, სოფლად განვითარებული ინფრასტრუქტურა.</w:t>
      </w:r>
    </w:p>
    <w:p w14:paraId="70BDD4AA" w14:textId="77777777" w:rsidR="00506B8C" w:rsidRPr="00506B8C" w:rsidRDefault="00506B8C" w:rsidP="00501D95">
      <w:pPr>
        <w:tabs>
          <w:tab w:val="left" w:pos="-142"/>
          <w:tab w:val="left" w:pos="-90"/>
          <w:tab w:val="left" w:pos="90"/>
          <w:tab w:val="left" w:pos="270"/>
        </w:tabs>
        <w:ind w:left="180" w:right="191"/>
        <w:jc w:val="both"/>
        <w:rPr>
          <w:rFonts w:ascii="Sylfaen" w:hAnsi="Sylfaen" w:cs="Sylfaen"/>
          <w:lang w:val="ka-GE"/>
        </w:rPr>
      </w:pPr>
    </w:p>
    <w:p w14:paraId="3D948395" w14:textId="77777777" w:rsidR="00506B8C" w:rsidRPr="00506B8C" w:rsidRDefault="00506B8C" w:rsidP="00501D95">
      <w:pPr>
        <w:tabs>
          <w:tab w:val="left" w:pos="-142"/>
          <w:tab w:val="left" w:pos="-90"/>
          <w:tab w:val="left" w:pos="270"/>
        </w:tabs>
        <w:ind w:left="180" w:right="191"/>
        <w:jc w:val="both"/>
        <w:rPr>
          <w:rFonts w:ascii="Sylfaen" w:hAnsi="Sylfaen" w:cs="Sylfaen"/>
        </w:rPr>
      </w:pPr>
      <w:r w:rsidRPr="00506B8C">
        <w:rPr>
          <w:rFonts w:ascii="Sylfaen" w:hAnsi="Sylfaen" w:cs="Sylfaen"/>
        </w:rPr>
        <w:t>დაგეგმილი</w:t>
      </w:r>
      <w:r w:rsidRPr="00506B8C">
        <w:t xml:space="preserve"> </w:t>
      </w:r>
      <w:r w:rsidRPr="00506B8C">
        <w:rPr>
          <w:rFonts w:ascii="Sylfaen" w:hAnsi="Sylfaen" w:cs="Sylfaen"/>
        </w:rPr>
        <w:t>და</w:t>
      </w:r>
      <w:r w:rsidRPr="00506B8C">
        <w:t xml:space="preserve"> </w:t>
      </w:r>
      <w:r w:rsidRPr="00506B8C">
        <w:rPr>
          <w:rFonts w:ascii="Sylfaen" w:hAnsi="Sylfaen" w:cs="Sylfaen"/>
        </w:rPr>
        <w:t>მიღწეული</w:t>
      </w:r>
      <w:r w:rsidRPr="00506B8C">
        <w:t xml:space="preserve"> </w:t>
      </w:r>
      <w:r w:rsidRPr="00506B8C">
        <w:rPr>
          <w:rFonts w:ascii="Sylfaen" w:hAnsi="Sylfaen" w:cs="Sylfaen"/>
        </w:rPr>
        <w:t>შუალედური</w:t>
      </w:r>
      <w:r w:rsidRPr="00506B8C">
        <w:t xml:space="preserve"> </w:t>
      </w:r>
      <w:r w:rsidRPr="00506B8C">
        <w:rPr>
          <w:rFonts w:ascii="Sylfaen" w:hAnsi="Sylfaen" w:cs="Sylfaen"/>
        </w:rPr>
        <w:t>შედეგის</w:t>
      </w:r>
      <w:r w:rsidRPr="00506B8C">
        <w:t xml:space="preserve"> </w:t>
      </w:r>
      <w:r w:rsidRPr="00506B8C">
        <w:rPr>
          <w:rFonts w:ascii="Sylfaen" w:hAnsi="Sylfaen" w:cs="Sylfaen"/>
        </w:rPr>
        <w:t>ინდიკატორი</w:t>
      </w:r>
    </w:p>
    <w:p w14:paraId="0588AE7E" w14:textId="77777777" w:rsidR="00506B8C" w:rsidRPr="00506B8C" w:rsidRDefault="00506B8C" w:rsidP="00501D95">
      <w:pPr>
        <w:tabs>
          <w:tab w:val="left" w:pos="-142"/>
          <w:tab w:val="left" w:pos="-90"/>
          <w:tab w:val="left" w:pos="270"/>
        </w:tabs>
        <w:ind w:left="180" w:right="191"/>
        <w:jc w:val="both"/>
        <w:rPr>
          <w:rFonts w:ascii="Sylfaen" w:hAnsi="Sylfaen" w:cs="Sylfaen"/>
          <w:lang w:val="ka-GE"/>
        </w:rPr>
      </w:pPr>
    </w:p>
    <w:p w14:paraId="679AD690" w14:textId="77777777" w:rsidR="00506B8C" w:rsidRPr="00506B8C" w:rsidRDefault="00506B8C" w:rsidP="008C08DB">
      <w:pPr>
        <w:pStyle w:val="abzacixml"/>
      </w:pPr>
      <w:r w:rsidRPr="00506B8C">
        <w:t xml:space="preserve"> საბაზისო მაჩვენებელი</w:t>
      </w:r>
    </w:p>
    <w:p w14:paraId="3A263465" w14:textId="77777777" w:rsidR="00506B8C" w:rsidRPr="00506B8C" w:rsidRDefault="00506B8C" w:rsidP="008C08DB">
      <w:pPr>
        <w:pStyle w:val="abzacixml"/>
      </w:pPr>
      <w:r w:rsidRPr="00506B8C">
        <w:t xml:space="preserve"> </w:t>
      </w:r>
    </w:p>
    <w:p w14:paraId="66B4D79D"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2016 წელს მომზადდა 4 სადემონსტრაციო ნაკვეთი, სწავლება ჩაუტარდა 105 ფერმერს და  სამინისტროს ტერიტორიული ორგანოების  69  თანამშრომელს. დამტკიცდა 6 საგრანტო განაცხადი (</w:t>
      </w:r>
      <w:r w:rsidRPr="00506B8C">
        <w:rPr>
          <w:rFonts w:ascii="Sylfaen" w:eastAsia="Sylfaen" w:hAnsi="Sylfaen"/>
          <w:color w:val="000000"/>
        </w:rPr>
        <w:t>პროექტი დაიწყო 2016 წელს</w:t>
      </w:r>
      <w:r w:rsidRPr="00506B8C">
        <w:rPr>
          <w:rFonts w:ascii="Sylfaen" w:eastAsia="Sylfaen" w:hAnsi="Sylfaen"/>
          <w:color w:val="000000"/>
          <w:lang w:val="ka-GE"/>
        </w:rPr>
        <w:t>)</w:t>
      </w:r>
      <w:r w:rsidRPr="00506B8C">
        <w:rPr>
          <w:rFonts w:ascii="Sylfaen" w:eastAsia="Sylfaen" w:hAnsi="Sylfaen"/>
          <w:color w:val="000000"/>
        </w:rPr>
        <w:t>.</w:t>
      </w:r>
    </w:p>
    <w:p w14:paraId="42C08278" w14:textId="77777777" w:rsidR="00506B8C" w:rsidRPr="00506B8C" w:rsidRDefault="00506B8C" w:rsidP="008C08DB">
      <w:pPr>
        <w:pStyle w:val="abzacixml"/>
      </w:pPr>
      <w:r w:rsidRPr="00506B8C">
        <w:rPr>
          <w:lang w:val="ka-GE"/>
        </w:rPr>
        <w:t>შენიშვნა: საქართველოს სოფლის მეურნეობის სამინისტროს მიერ დაზუსტდა საბაზისო მაჩვენებლები</w:t>
      </w:r>
    </w:p>
    <w:p w14:paraId="6E5A06AA" w14:textId="77777777" w:rsidR="00506B8C" w:rsidRPr="00506B8C" w:rsidRDefault="00506B8C" w:rsidP="00501D95">
      <w:pPr>
        <w:tabs>
          <w:tab w:val="left" w:pos="-142"/>
          <w:tab w:val="left" w:pos="-90"/>
          <w:tab w:val="left" w:pos="270"/>
          <w:tab w:val="left" w:pos="4485"/>
        </w:tabs>
        <w:spacing w:after="160"/>
        <w:ind w:left="180" w:right="191"/>
        <w:jc w:val="both"/>
        <w:rPr>
          <w:rFonts w:ascii="Sylfaen" w:hAnsi="Sylfaen" w:cs="Sylfaen"/>
          <w:lang w:val="ka-GE"/>
        </w:rPr>
      </w:pPr>
    </w:p>
    <w:p w14:paraId="0EBE9621" w14:textId="77777777" w:rsidR="00506B8C" w:rsidRPr="00506B8C" w:rsidRDefault="00506B8C" w:rsidP="00501D95">
      <w:pPr>
        <w:tabs>
          <w:tab w:val="left" w:pos="-142"/>
          <w:tab w:val="left" w:pos="-90"/>
          <w:tab w:val="left" w:pos="270"/>
          <w:tab w:val="left" w:pos="4485"/>
        </w:tabs>
        <w:spacing w:after="160"/>
        <w:ind w:left="180" w:right="191"/>
        <w:jc w:val="both"/>
        <w:rPr>
          <w:rFonts w:ascii="Sylfaen" w:hAnsi="Sylfaen"/>
          <w:lang w:val="ka-GE"/>
        </w:rPr>
      </w:pPr>
      <w:r w:rsidRPr="00506B8C">
        <w:rPr>
          <w:rFonts w:ascii="Sylfaen" w:hAnsi="Sylfaen" w:cs="Sylfaen"/>
          <w:lang w:val="ka-GE"/>
        </w:rPr>
        <w:lastRenderedPageBreak/>
        <w:t>მიზნობრივი</w:t>
      </w:r>
      <w:r w:rsidRPr="00506B8C">
        <w:rPr>
          <w:rFonts w:ascii="Sylfaen" w:hAnsi="Sylfaen"/>
          <w:lang w:val="ka-GE"/>
        </w:rPr>
        <w:t xml:space="preserve"> მაჩვენებელი</w:t>
      </w:r>
    </w:p>
    <w:p w14:paraId="409238E5"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2 400 ჰექტარზე გაუმჯობესდება სარწყავი წყლის მიწოდება, გაიცემა 50-მდე (15 000 აშშ დოლარის) მცირე ზომის გრანტები პირველადი წარმოებისათვის და 10-მდე დიდი ზომის (75 000 აშშ დოლარის) გრანტი აგრობიზნესისთვის. მოეწყობა 4 სადემონსტრაციო ნაკვეთი; 400 მდე ფერმერისათვის ჩატარდება სხვადასხვა სახის სწავლება. ასევე ჩატარდება სოფლის ინფრასტრუქტურის (ხიდი, გზა) 4 ობიექტის რეაბილიტაცია და 2 მიწის აღდგენითი (ნაპირსამაგრი) სამუშაო.</w:t>
      </w:r>
    </w:p>
    <w:p w14:paraId="449D78EA" w14:textId="77777777" w:rsidR="00506B8C" w:rsidRPr="00506B8C" w:rsidRDefault="00506B8C" w:rsidP="00501D95">
      <w:pPr>
        <w:tabs>
          <w:tab w:val="left" w:pos="-142"/>
          <w:tab w:val="left" w:pos="-90"/>
          <w:tab w:val="left" w:pos="270"/>
          <w:tab w:val="left" w:pos="4485"/>
        </w:tabs>
        <w:spacing w:after="160"/>
        <w:ind w:left="180" w:right="191"/>
        <w:jc w:val="both"/>
        <w:rPr>
          <w:rFonts w:ascii="Sylfaen" w:hAnsi="Sylfaen" w:cs="Sylfaen"/>
        </w:rPr>
      </w:pPr>
      <w:r w:rsidRPr="00506B8C">
        <w:rPr>
          <w:rFonts w:ascii="Sylfaen" w:hAnsi="Sylfaen" w:cs="Sylfaen"/>
        </w:rPr>
        <w:t>მიღწეული</w:t>
      </w:r>
      <w:r w:rsidRPr="00506B8C">
        <w:t xml:space="preserve"> </w:t>
      </w:r>
      <w:r w:rsidRPr="00506B8C">
        <w:rPr>
          <w:rFonts w:ascii="Sylfaen" w:hAnsi="Sylfaen" w:cs="Sylfaen"/>
        </w:rPr>
        <w:t>მაჩვენებელი</w:t>
      </w:r>
    </w:p>
    <w:p w14:paraId="68348D09"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რეაბილიტირებული ფართობი ჯამში შეადგენს 2 600 ჰექტარს.</w:t>
      </w:r>
    </w:p>
    <w:p w14:paraId="43137EEA"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გაცემულია 112 მცირე და დიდი გრანტი (108 პირველადი წარმოებისათვის და 4 გადამამუშავებელი საწარმოსთვის);</w:t>
      </w:r>
    </w:p>
    <w:p w14:paraId="5DF8BF62"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მოეწყო 5 სადემონსტრაციო ნაკვეთი, სწავლება ჩაუტარდა 790 ფერმერს;</w:t>
      </w:r>
    </w:p>
    <w:p w14:paraId="2AD2ED6B"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დასრულდა სენაკისა (სოფლების: ძველი სენაკი, ბეთლემი და უშაფათი) და მარტვილის (სოფლების: ნაგვაზაო, აბედათი, ჯოლევი) მუნიციპალიტეტებში სოფლის გზებისა და ხიდების მშენებლობა/რეაბილიტაცია;</w:t>
      </w:r>
    </w:p>
    <w:p w14:paraId="78EADB0A"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დასრულდა: კახეთის რეგიონში, გურჯაანის მუნიციპალიტეტში, სოფელ ჩუმლაყში ლანშაფტის აღდგენის სამუშაოები (ნაპირსამაგრი);</w:t>
      </w:r>
    </w:p>
    <w:p w14:paraId="64E1FF2C"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მიმდინარეობდა: კახეთის რეგიონში, ლაგოდეხის მუნიციპალიტეტში, სოფელ გიორგეთში, მდინარე კაბალის ნაპირსამაგრი სამუშაოები.</w:t>
      </w:r>
    </w:p>
    <w:p w14:paraId="4D073498" w14:textId="77777777" w:rsidR="00506B8C" w:rsidRPr="00506B8C" w:rsidRDefault="00506B8C" w:rsidP="00501D95">
      <w:pPr>
        <w:tabs>
          <w:tab w:val="left" w:pos="-90"/>
          <w:tab w:val="left" w:pos="0"/>
          <w:tab w:val="left" w:pos="450"/>
          <w:tab w:val="left" w:pos="630"/>
        </w:tabs>
        <w:autoSpaceDE w:val="0"/>
        <w:autoSpaceDN w:val="0"/>
        <w:adjustRightInd w:val="0"/>
        <w:ind w:left="180"/>
        <w:contextualSpacing/>
        <w:jc w:val="both"/>
        <w:rPr>
          <w:rFonts w:ascii="Sylfaen" w:eastAsia="Calibri" w:hAnsi="Sylfaen" w:cs="Sylfaen"/>
          <w:lang w:val="ka-GE"/>
        </w:rPr>
      </w:pPr>
    </w:p>
    <w:p w14:paraId="28797D7E" w14:textId="77777777" w:rsidR="00506B8C" w:rsidRPr="00506B8C" w:rsidRDefault="00506B8C" w:rsidP="008C08DB">
      <w:pPr>
        <w:pStyle w:val="abzacixml"/>
      </w:pPr>
      <w:r w:rsidRPr="00506B8C">
        <w:t>10.2.5 ზემო სამგორის სარწყავი სისტემის რეაბილიტაცია (ORIO) (პროგრამული კოდი 37 07 05)</w:t>
      </w:r>
    </w:p>
    <w:p w14:paraId="57D00F2F" w14:textId="77777777" w:rsidR="00506B8C" w:rsidRPr="00506B8C" w:rsidRDefault="00506B8C" w:rsidP="008C08DB">
      <w:pPr>
        <w:pStyle w:val="abzacixml"/>
      </w:pPr>
    </w:p>
    <w:p w14:paraId="63E351B1" w14:textId="77777777" w:rsidR="00506B8C" w:rsidRPr="00506B8C" w:rsidRDefault="00506B8C" w:rsidP="008C08DB">
      <w:pPr>
        <w:pStyle w:val="abzacixml"/>
      </w:pPr>
      <w:r w:rsidRPr="00506B8C">
        <w:t xml:space="preserve">ქვეპროგრამის განმახორციელებელი </w:t>
      </w:r>
    </w:p>
    <w:p w14:paraId="22C1E86A" w14:textId="77777777" w:rsidR="00506B8C" w:rsidRPr="00506B8C" w:rsidRDefault="00506B8C" w:rsidP="008C08DB">
      <w:pPr>
        <w:pStyle w:val="abzacixml"/>
      </w:pPr>
    </w:p>
    <w:p w14:paraId="03FE00AE" w14:textId="77777777" w:rsidR="00506B8C" w:rsidRPr="00506B8C" w:rsidRDefault="00506B8C" w:rsidP="008C08DB">
      <w:pPr>
        <w:pStyle w:val="abzacixml"/>
        <w:numPr>
          <w:ilvl w:val="0"/>
          <w:numId w:val="165"/>
        </w:numPr>
      </w:pPr>
      <w:r w:rsidRPr="00506B8C">
        <w:t>საქართველოს სოფლის მეურნეობის სამინისტროს  ცენტრალური აპარატი</w:t>
      </w:r>
    </w:p>
    <w:p w14:paraId="426CC257" w14:textId="77777777" w:rsidR="00506B8C" w:rsidRPr="00506B8C" w:rsidRDefault="00506B8C" w:rsidP="00501D95">
      <w:pPr>
        <w:tabs>
          <w:tab w:val="left" w:pos="-90"/>
          <w:tab w:val="left" w:pos="0"/>
          <w:tab w:val="left" w:pos="630"/>
        </w:tabs>
        <w:ind w:left="180"/>
        <w:contextualSpacing/>
        <w:jc w:val="both"/>
        <w:rPr>
          <w:rFonts w:ascii="Sylfaen" w:hAnsi="Sylfaen"/>
          <w:lang w:val="ka-GE"/>
        </w:rPr>
      </w:pPr>
    </w:p>
    <w:p w14:paraId="6168671C" w14:textId="77777777" w:rsidR="00506B8C" w:rsidRPr="00506B8C" w:rsidRDefault="00506B8C" w:rsidP="008C08DB">
      <w:pPr>
        <w:pStyle w:val="abzacixml"/>
      </w:pPr>
    </w:p>
    <w:p w14:paraId="7D487F66" w14:textId="77777777" w:rsidR="00506B8C" w:rsidRPr="00506B8C" w:rsidRDefault="00506B8C" w:rsidP="008C08DB">
      <w:pPr>
        <w:pStyle w:val="abzacixml"/>
      </w:pPr>
      <w:r w:rsidRPr="00506B8C">
        <w:t>დაგეგმილი შუალედური შედეგები</w:t>
      </w:r>
    </w:p>
    <w:p w14:paraId="614C7147"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რეგულარული სარწყავი მიწის ფართობის ზრდა;  </w:t>
      </w:r>
    </w:p>
    <w:p w14:paraId="4CA28922"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სარწყავი მიწების წყლით უზრუნველოყოფის გაუმჯობესება; </w:t>
      </w:r>
    </w:p>
    <w:p w14:paraId="1273BD1D"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სამელიორაციო ინფრასტრუქტურის განვითარება.  </w:t>
      </w:r>
    </w:p>
    <w:p w14:paraId="7D2ABA41" w14:textId="77777777" w:rsidR="00506B8C" w:rsidRPr="00506B8C" w:rsidRDefault="00506B8C" w:rsidP="00501D95">
      <w:pPr>
        <w:tabs>
          <w:tab w:val="left" w:pos="-90"/>
        </w:tabs>
        <w:ind w:left="180"/>
        <w:jc w:val="both"/>
        <w:rPr>
          <w:rFonts w:ascii="Sylfaen" w:hAnsi="Sylfaen" w:cs="Sylfaen"/>
          <w:lang w:val="ka-GE"/>
        </w:rPr>
      </w:pPr>
    </w:p>
    <w:p w14:paraId="6B383CB5" w14:textId="77777777" w:rsidR="00506B8C" w:rsidRPr="00506B8C" w:rsidRDefault="00506B8C" w:rsidP="00501D95">
      <w:pPr>
        <w:tabs>
          <w:tab w:val="left" w:pos="-90"/>
          <w:tab w:val="left" w:pos="90"/>
          <w:tab w:val="left" w:pos="270"/>
        </w:tabs>
        <w:ind w:left="180" w:right="191"/>
        <w:jc w:val="both"/>
        <w:rPr>
          <w:rFonts w:ascii="Sylfaen" w:hAnsi="Sylfaen" w:cs="Sylfaen"/>
          <w:lang w:val="ka-GE"/>
        </w:rPr>
      </w:pPr>
      <w:r w:rsidRPr="00506B8C">
        <w:rPr>
          <w:rFonts w:ascii="Sylfaen" w:hAnsi="Sylfaen" w:cs="Sylfaen"/>
          <w:lang w:val="ka-GE"/>
        </w:rPr>
        <w:t>მიღწეული შუალედური შედეგები</w:t>
      </w:r>
    </w:p>
    <w:p w14:paraId="677DD793"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პროექტის  პირველი  ფაზა  - პროექტირება  და  კვლევები.</w:t>
      </w:r>
    </w:p>
    <w:p w14:paraId="38E40ED9" w14:textId="77777777" w:rsidR="00506B8C" w:rsidRPr="00506B8C" w:rsidRDefault="00506B8C" w:rsidP="00501D95">
      <w:pPr>
        <w:tabs>
          <w:tab w:val="left" w:pos="-142"/>
          <w:tab w:val="left" w:pos="-90"/>
          <w:tab w:val="left" w:pos="270"/>
        </w:tabs>
        <w:ind w:left="180" w:right="191"/>
        <w:jc w:val="both"/>
        <w:rPr>
          <w:rFonts w:ascii="Sylfaen" w:hAnsi="Sylfaen" w:cs="Sylfaen"/>
          <w:lang w:val="ka-GE"/>
        </w:rPr>
      </w:pPr>
      <w:r w:rsidRPr="00506B8C">
        <w:rPr>
          <w:rFonts w:ascii="Sylfaen" w:hAnsi="Sylfaen" w:cs="Sylfaen"/>
          <w:lang w:val="ka-GE"/>
        </w:rPr>
        <w:lastRenderedPageBreak/>
        <w:t>დაგეგმილი</w:t>
      </w:r>
      <w:r w:rsidRPr="00506B8C">
        <w:rPr>
          <w:lang w:val="ka-GE"/>
        </w:rPr>
        <w:t xml:space="preserve"> </w:t>
      </w:r>
      <w:r w:rsidRPr="00506B8C">
        <w:rPr>
          <w:rFonts w:ascii="Sylfaen" w:hAnsi="Sylfaen" w:cs="Sylfaen"/>
          <w:lang w:val="ka-GE"/>
        </w:rPr>
        <w:t>და</w:t>
      </w:r>
      <w:r w:rsidRPr="00506B8C">
        <w:rPr>
          <w:lang w:val="ka-GE"/>
        </w:rPr>
        <w:t xml:space="preserve"> </w:t>
      </w:r>
      <w:r w:rsidRPr="00506B8C">
        <w:rPr>
          <w:rFonts w:ascii="Sylfaen" w:hAnsi="Sylfaen" w:cs="Sylfaen"/>
          <w:lang w:val="ka-GE"/>
        </w:rPr>
        <w:t>მიღწეული</w:t>
      </w:r>
      <w:r w:rsidRPr="00506B8C">
        <w:rPr>
          <w:lang w:val="ka-GE"/>
        </w:rPr>
        <w:t xml:space="preserve"> </w:t>
      </w:r>
      <w:r w:rsidRPr="00506B8C">
        <w:rPr>
          <w:rFonts w:ascii="Sylfaen" w:hAnsi="Sylfaen" w:cs="Sylfaen"/>
          <w:lang w:val="ka-GE"/>
        </w:rPr>
        <w:t>შუალედური</w:t>
      </w:r>
      <w:r w:rsidRPr="00506B8C">
        <w:rPr>
          <w:lang w:val="ka-GE"/>
        </w:rPr>
        <w:t xml:space="preserve"> </w:t>
      </w:r>
      <w:r w:rsidRPr="00506B8C">
        <w:rPr>
          <w:rFonts w:ascii="Sylfaen" w:hAnsi="Sylfaen" w:cs="Sylfaen"/>
          <w:lang w:val="ka-GE"/>
        </w:rPr>
        <w:t>შედეგის</w:t>
      </w:r>
      <w:r w:rsidRPr="00506B8C">
        <w:rPr>
          <w:lang w:val="ka-GE"/>
        </w:rPr>
        <w:t xml:space="preserve"> </w:t>
      </w:r>
      <w:r w:rsidRPr="00506B8C">
        <w:rPr>
          <w:rFonts w:ascii="Sylfaen" w:hAnsi="Sylfaen" w:cs="Sylfaen"/>
          <w:lang w:val="ka-GE"/>
        </w:rPr>
        <w:t>ინდიკატორი</w:t>
      </w:r>
    </w:p>
    <w:p w14:paraId="201A7220" w14:textId="77777777" w:rsidR="00506B8C" w:rsidRPr="00506B8C" w:rsidRDefault="00506B8C" w:rsidP="008C08DB">
      <w:pPr>
        <w:pStyle w:val="abzacixml"/>
      </w:pPr>
    </w:p>
    <w:p w14:paraId="3199008E" w14:textId="77777777" w:rsidR="00506B8C" w:rsidRPr="00506B8C" w:rsidRDefault="00506B8C" w:rsidP="008C08DB">
      <w:pPr>
        <w:pStyle w:val="abzacixml"/>
      </w:pPr>
      <w:r w:rsidRPr="00506B8C">
        <w:t xml:space="preserve">საბაზისო მაჩვენებელი </w:t>
      </w:r>
    </w:p>
    <w:p w14:paraId="55B713A3"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სავარაუდოდ 30.0 ათას ჰექტრამდე ფართობის წყალუზრუნველყოფა, აქედან რეგულარული სარწყავი ფართობის ზრდა სავარაუდოდ 22.0 ათას ჰექტარზე. (დაზუსტებული მონაცემები განისაზღვრება პროექტირების დასრულების ეტაპზე);</w:t>
      </w:r>
    </w:p>
    <w:p w14:paraId="6B793C10"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2016 წლის 31 დეკემბრის მდგომარეობით რეგულარული სარწყავი ფართობი შეადგენს (სარწყავი მიწის ფართობი, რომელზეც შესაძლებელია რეგულარული წყლის მიწოდება საირიგაციო სისტემების მეშვეობით) - 111,8 ათასი ჰექტარს, ხოლო დაშრობილი მიწის ფართობი - 34.4 ჰექტარს; </w:t>
      </w:r>
    </w:p>
    <w:p w14:paraId="25022893"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სამელიორაციო ინფრასტრუქტურის სრული რეაბილიტაციის პირობებში, სამელიორაციო სისტემების  მეშვეობით ( ამ სისტემებზე ჩამოკიდებული ფართობების მაჩვენებლებიდან გამომდინარე ) შესაძლებელი  იქნება: ა) სარწყავი წყლის გარანტირებული მიწოდება სავარაუდოდ 364 355 ჰექტარ ფართობზე. მათ შორის 277  240 ჰექტარზე თვითდინებით და 87 110 ჰჰექტარზე მექანიკური სისტემებით. ბ) მიწების დაშრობა -სავარაუდოდ 105 000 ჰექტარ  ფართობზე. მათ შორის 27 170 ჰექტარზე მექანიკური წესით.</w:t>
      </w:r>
    </w:p>
    <w:p w14:paraId="5EDB657E" w14:textId="77777777" w:rsidR="00506B8C" w:rsidRPr="00506B8C" w:rsidRDefault="00506B8C" w:rsidP="008C08DB">
      <w:pPr>
        <w:pStyle w:val="abzacixml"/>
        <w:rPr>
          <w:lang w:val="ka-GE"/>
        </w:rPr>
      </w:pPr>
      <w:r w:rsidRPr="00506B8C">
        <w:rPr>
          <w:lang w:val="ka-GE"/>
        </w:rPr>
        <w:t>შენიშვნა: საქართველოს სოფლის მეურნეობის სამინისტროს მიერ დაზუსტდა საბაზისო მაჩვენებლები</w:t>
      </w:r>
    </w:p>
    <w:p w14:paraId="21D187AA" w14:textId="77777777" w:rsidR="00506B8C" w:rsidRPr="00506B8C" w:rsidRDefault="00506B8C" w:rsidP="008C08DB">
      <w:pPr>
        <w:pStyle w:val="abzacixml"/>
      </w:pPr>
    </w:p>
    <w:p w14:paraId="7E4E4604" w14:textId="77777777" w:rsidR="00506B8C" w:rsidRPr="00506B8C" w:rsidRDefault="00506B8C" w:rsidP="00501D95">
      <w:pPr>
        <w:tabs>
          <w:tab w:val="left" w:pos="-142"/>
          <w:tab w:val="left" w:pos="-90"/>
          <w:tab w:val="left" w:pos="270"/>
          <w:tab w:val="left" w:pos="4485"/>
        </w:tabs>
        <w:spacing w:after="160"/>
        <w:ind w:left="180" w:right="191"/>
        <w:jc w:val="both"/>
        <w:rPr>
          <w:rFonts w:ascii="Sylfaen" w:hAnsi="Sylfaen"/>
          <w:lang w:val="ka-GE"/>
        </w:rPr>
      </w:pPr>
      <w:r w:rsidRPr="00506B8C">
        <w:rPr>
          <w:rFonts w:ascii="Sylfaen" w:hAnsi="Sylfaen" w:cs="Sylfaen"/>
          <w:lang w:val="ka-GE"/>
        </w:rPr>
        <w:t>მიზნობრივი</w:t>
      </w:r>
      <w:r w:rsidRPr="00506B8C">
        <w:rPr>
          <w:rFonts w:ascii="Sylfaen" w:hAnsi="Sylfaen"/>
          <w:lang w:val="ka-GE"/>
        </w:rPr>
        <w:t xml:space="preserve"> მაჩვენებელი</w:t>
      </w:r>
    </w:p>
    <w:p w14:paraId="1BE10FAD"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პროექტის პირველი ფაზის პროექტირებისა და კვლევების დასრულება და მეორე(მშენებლობის) ეტაპის დაწყება.</w:t>
      </w:r>
    </w:p>
    <w:p w14:paraId="24231C04" w14:textId="77777777" w:rsidR="00506B8C" w:rsidRPr="00506B8C" w:rsidRDefault="00506B8C" w:rsidP="00501D95">
      <w:pPr>
        <w:tabs>
          <w:tab w:val="left" w:pos="-142"/>
          <w:tab w:val="left" w:pos="-90"/>
          <w:tab w:val="left" w:pos="270"/>
          <w:tab w:val="left" w:pos="4485"/>
        </w:tabs>
        <w:spacing w:after="160"/>
        <w:ind w:left="180" w:right="191"/>
        <w:jc w:val="both"/>
        <w:rPr>
          <w:rFonts w:ascii="Sylfaen" w:hAnsi="Sylfaen" w:cs="Sylfaen"/>
          <w:lang w:val="ka-GE"/>
        </w:rPr>
      </w:pPr>
      <w:r w:rsidRPr="00506B8C">
        <w:rPr>
          <w:rFonts w:ascii="Sylfaen" w:hAnsi="Sylfaen" w:cs="Sylfaen"/>
          <w:lang w:val="ka-GE"/>
        </w:rPr>
        <w:t>მიღწეული</w:t>
      </w:r>
      <w:r w:rsidRPr="00506B8C">
        <w:rPr>
          <w:lang w:val="ka-GE"/>
        </w:rPr>
        <w:t xml:space="preserve"> </w:t>
      </w:r>
      <w:r w:rsidRPr="00506B8C">
        <w:rPr>
          <w:rFonts w:ascii="Sylfaen" w:hAnsi="Sylfaen" w:cs="Sylfaen"/>
          <w:lang w:val="ka-GE"/>
        </w:rPr>
        <w:t>მაჩვენებელი</w:t>
      </w:r>
    </w:p>
    <w:p w14:paraId="71F699D2"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2017 წელს გრძელდებოდა  პროექტის  განხორციელების პირველი  (განვითარების) ფაზა - კვლევები და პროექტირება.  დასრულებულია: </w:t>
      </w:r>
    </w:p>
    <w:p w14:paraId="1C77FB5C" w14:textId="77777777" w:rsidR="00506B8C" w:rsidRPr="00506B8C" w:rsidRDefault="00506B8C" w:rsidP="00501D95">
      <w:pPr>
        <w:pStyle w:val="ListParagraph"/>
        <w:numPr>
          <w:ilvl w:val="0"/>
          <w:numId w:val="167"/>
        </w:numPr>
        <w:tabs>
          <w:tab w:val="left" w:pos="-142"/>
          <w:tab w:val="left" w:pos="270"/>
        </w:tabs>
        <w:spacing w:line="240" w:lineRule="auto"/>
        <w:ind w:left="180" w:right="191"/>
        <w:jc w:val="both"/>
        <w:rPr>
          <w:rFonts w:eastAsiaTheme="minorHAnsi"/>
        </w:rPr>
      </w:pPr>
      <w:r w:rsidRPr="00506B8C">
        <w:rPr>
          <w:rFonts w:ascii="Sylfaen" w:eastAsiaTheme="minorHAnsi" w:hAnsi="Sylfaen" w:cs="Sylfaen"/>
          <w:lang w:val="ka-GE"/>
        </w:rPr>
        <w:t>„შედეგი 2 - გარემოზე  სოციალური ზემოქმედების შეფასება და გარემოს დაცვის და სოციალური მართვის გეგმა";</w:t>
      </w:r>
    </w:p>
    <w:p w14:paraId="41F2CBD1" w14:textId="77777777" w:rsidR="00506B8C" w:rsidRPr="00506B8C" w:rsidRDefault="00506B8C" w:rsidP="00501D95">
      <w:pPr>
        <w:pStyle w:val="ListParagraph"/>
        <w:numPr>
          <w:ilvl w:val="0"/>
          <w:numId w:val="167"/>
        </w:numPr>
        <w:tabs>
          <w:tab w:val="left" w:pos="-142"/>
          <w:tab w:val="left" w:pos="270"/>
        </w:tabs>
        <w:ind w:left="180" w:right="191"/>
        <w:jc w:val="both"/>
        <w:rPr>
          <w:rFonts w:ascii="Sylfaen" w:eastAsiaTheme="minorHAnsi" w:hAnsi="Sylfaen" w:cs="Sylfaen"/>
          <w:lang w:val="ka-GE"/>
        </w:rPr>
      </w:pPr>
      <w:r w:rsidRPr="00506B8C">
        <w:rPr>
          <w:rFonts w:ascii="Sylfaen" w:eastAsiaTheme="minorHAnsi" w:hAnsi="Sylfaen" w:cs="Sylfaen"/>
          <w:lang w:val="ka-GE"/>
        </w:rPr>
        <w:t>შედეგი 3 - ფინანსური და ეკონომიკური კვლევა“; მიღებულია:  ზემო სამგორის სარწყავი სისტემის არეალში კომლების აღწერისა და მიწათმფლობელობის შეფასების საბოლოო, გარემოსა და სოციალური სფეროზე ზემოქმედების შეფასების, ფინანსური და ეკონომიკური კვლევის ანგარიშები.</w:t>
      </w:r>
    </w:p>
    <w:p w14:paraId="1A81F123" w14:textId="77777777" w:rsidR="00506B8C" w:rsidRPr="00506B8C" w:rsidRDefault="00506B8C" w:rsidP="00501D95">
      <w:pPr>
        <w:tabs>
          <w:tab w:val="left" w:pos="-142"/>
          <w:tab w:val="left" w:pos="-90"/>
        </w:tabs>
        <w:suppressAutoHyphens/>
        <w:spacing w:after="120"/>
        <w:ind w:left="180"/>
        <w:jc w:val="both"/>
        <w:rPr>
          <w:rFonts w:ascii="Sylfaen" w:hAnsi="Sylfaen"/>
          <w:highlight w:val="lightGray"/>
          <w:lang w:val="ka-GE"/>
        </w:rPr>
      </w:pPr>
    </w:p>
    <w:p w14:paraId="060C87E3" w14:textId="77777777" w:rsidR="00506B8C" w:rsidRPr="00506B8C" w:rsidRDefault="00506B8C" w:rsidP="00501D95">
      <w:pPr>
        <w:widowControl w:val="0"/>
        <w:tabs>
          <w:tab w:val="left" w:pos="-90"/>
        </w:tabs>
        <w:autoSpaceDE w:val="0"/>
        <w:autoSpaceDN w:val="0"/>
        <w:ind w:left="180" w:right="469"/>
        <w:jc w:val="both"/>
        <w:rPr>
          <w:rFonts w:ascii="Sylfaen" w:hAnsi="Sylfaen"/>
          <w:lang w:val="ka-GE"/>
        </w:rPr>
      </w:pPr>
      <w:r w:rsidRPr="00506B8C">
        <w:rPr>
          <w:rFonts w:ascii="Sylfaen" w:hAnsi="Sylfaen"/>
          <w:lang w:val="ka-GE"/>
        </w:rPr>
        <w:t>განმარტება დაგეგმილ და მიღწეულ შუალედურ შედეგებს შორის არსებულ განსხვავებებზე</w:t>
      </w:r>
    </w:p>
    <w:p w14:paraId="29C5BD79" w14:textId="77777777" w:rsidR="00506B8C" w:rsidRPr="00506B8C" w:rsidRDefault="00506B8C" w:rsidP="00501D95">
      <w:pPr>
        <w:widowControl w:val="0"/>
        <w:tabs>
          <w:tab w:val="left" w:pos="-90"/>
        </w:tabs>
        <w:autoSpaceDE w:val="0"/>
        <w:autoSpaceDN w:val="0"/>
        <w:ind w:left="180" w:right="469"/>
        <w:jc w:val="both"/>
        <w:rPr>
          <w:rFonts w:ascii="Sylfaen" w:hAnsi="Sylfaen"/>
          <w:lang w:val="ka-GE"/>
        </w:rPr>
      </w:pPr>
    </w:p>
    <w:p w14:paraId="220292AA" w14:textId="77777777" w:rsidR="00506B8C" w:rsidRPr="00506B8C" w:rsidRDefault="00506B8C" w:rsidP="00501D95">
      <w:pPr>
        <w:tabs>
          <w:tab w:val="left" w:pos="-90"/>
        </w:tabs>
        <w:spacing w:after="160" w:line="259" w:lineRule="auto"/>
        <w:ind w:left="180"/>
        <w:jc w:val="both"/>
        <w:rPr>
          <w:rFonts w:ascii="Sylfaen" w:hAnsi="Sylfaen"/>
          <w:lang w:val="ka-GE"/>
        </w:rPr>
      </w:pPr>
      <w:r w:rsidRPr="00506B8C">
        <w:rPr>
          <w:rFonts w:ascii="Sylfaen" w:hAnsi="Sylfaen" w:cs="Sylfaen"/>
          <w:lang w:val="ka-GE"/>
        </w:rPr>
        <w:t>დონორმა</w:t>
      </w:r>
      <w:r w:rsidRPr="00506B8C">
        <w:rPr>
          <w:rFonts w:ascii="Sylfaen" w:hAnsi="Sylfaen"/>
          <w:lang w:val="ka-GE"/>
        </w:rPr>
        <w:t xml:space="preserve"> </w:t>
      </w:r>
      <w:r w:rsidRPr="00506B8C">
        <w:rPr>
          <w:rFonts w:ascii="Sylfaen" w:hAnsi="Sylfaen" w:cs="Sylfaen"/>
          <w:lang w:val="ka-GE"/>
        </w:rPr>
        <w:t>ორგანიზაციამ</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ჰოლანდიური</w:t>
      </w:r>
      <w:r w:rsidRPr="00506B8C">
        <w:rPr>
          <w:rFonts w:ascii="Sylfaen" w:hAnsi="Sylfaen"/>
          <w:lang w:val="ka-GE"/>
        </w:rPr>
        <w:t xml:space="preserve"> </w:t>
      </w:r>
      <w:r w:rsidRPr="00506B8C">
        <w:rPr>
          <w:rFonts w:ascii="Sylfaen" w:hAnsi="Sylfaen" w:cs="Sylfaen"/>
          <w:lang w:val="ka-GE"/>
        </w:rPr>
        <w:t>საკონსლუტაციო</w:t>
      </w:r>
      <w:r w:rsidRPr="00506B8C">
        <w:rPr>
          <w:rFonts w:ascii="Sylfaen" w:hAnsi="Sylfaen"/>
          <w:lang w:val="ka-GE"/>
        </w:rPr>
        <w:t xml:space="preserve"> </w:t>
      </w:r>
      <w:r w:rsidRPr="00506B8C">
        <w:rPr>
          <w:rFonts w:ascii="Sylfaen" w:hAnsi="Sylfaen" w:cs="Sylfaen"/>
          <w:lang w:val="ka-GE"/>
        </w:rPr>
        <w:t>კომპანიის</w:t>
      </w:r>
      <w:r w:rsidRPr="00506B8C">
        <w:rPr>
          <w:rFonts w:ascii="Sylfaen" w:hAnsi="Sylfaen"/>
          <w:lang w:val="ka-GE"/>
        </w:rPr>
        <w:t xml:space="preserve"> Maatwerk van Monfort B.V-</w:t>
      </w:r>
      <w:r w:rsidRPr="00506B8C">
        <w:rPr>
          <w:rFonts w:ascii="Sylfaen" w:hAnsi="Sylfaen" w:cs="Sylfaen"/>
          <w:lang w:val="ka-GE"/>
        </w:rPr>
        <w:t>ის</w:t>
      </w:r>
      <w:r w:rsidRPr="00506B8C">
        <w:rPr>
          <w:rFonts w:ascii="Sylfaen" w:hAnsi="Sylfaen"/>
          <w:lang w:val="ka-GE"/>
        </w:rPr>
        <w:t xml:space="preserve"> </w:t>
      </w:r>
      <w:r w:rsidRPr="00506B8C">
        <w:rPr>
          <w:rFonts w:ascii="Sylfaen" w:hAnsi="Sylfaen" w:cs="Sylfaen"/>
          <w:lang w:val="ka-GE"/>
        </w:rPr>
        <w:t>წარმომადგენელმა</w:t>
      </w:r>
      <w:r w:rsidRPr="00506B8C">
        <w:rPr>
          <w:rFonts w:ascii="Sylfaen" w:hAnsi="Sylfaen"/>
          <w:lang w:val="ka-GE"/>
        </w:rPr>
        <w:t xml:space="preserve"> </w:t>
      </w:r>
      <w:r w:rsidRPr="00506B8C">
        <w:rPr>
          <w:rFonts w:ascii="Sylfaen" w:hAnsi="Sylfaen" w:cs="Sylfaen"/>
          <w:lang w:val="ka-GE"/>
        </w:rPr>
        <w:t>ბატონმა</w:t>
      </w:r>
      <w:r w:rsidRPr="00506B8C">
        <w:rPr>
          <w:rFonts w:ascii="Sylfaen" w:hAnsi="Sylfaen"/>
          <w:lang w:val="ka-GE"/>
        </w:rPr>
        <w:t xml:space="preserve"> </w:t>
      </w:r>
      <w:r w:rsidRPr="00506B8C">
        <w:rPr>
          <w:rFonts w:ascii="Sylfaen" w:hAnsi="Sylfaen" w:cs="Sylfaen"/>
          <w:lang w:val="ka-GE"/>
        </w:rPr>
        <w:t>იან</w:t>
      </w:r>
      <w:r w:rsidRPr="00506B8C">
        <w:rPr>
          <w:rFonts w:ascii="Sylfaen" w:hAnsi="Sylfaen"/>
          <w:lang w:val="ka-GE"/>
        </w:rPr>
        <w:t xml:space="preserve"> </w:t>
      </w:r>
      <w:r w:rsidRPr="00506B8C">
        <w:rPr>
          <w:rFonts w:ascii="Sylfaen" w:hAnsi="Sylfaen" w:cs="Sylfaen"/>
          <w:lang w:val="ka-GE"/>
        </w:rPr>
        <w:t>ვან</w:t>
      </w:r>
      <w:r w:rsidRPr="00506B8C">
        <w:rPr>
          <w:rFonts w:ascii="Sylfaen" w:hAnsi="Sylfaen"/>
          <w:lang w:val="ka-GE"/>
        </w:rPr>
        <w:t xml:space="preserve"> </w:t>
      </w:r>
      <w:r w:rsidRPr="00506B8C">
        <w:rPr>
          <w:rFonts w:ascii="Sylfaen" w:hAnsi="Sylfaen" w:cs="Sylfaen"/>
          <w:lang w:val="ka-GE"/>
        </w:rPr>
        <w:t>მონფორტმა</w:t>
      </w:r>
      <w:r w:rsidRPr="00506B8C">
        <w:rPr>
          <w:rFonts w:ascii="Sylfaen" w:hAnsi="Sylfaen"/>
          <w:lang w:val="ka-GE"/>
        </w:rPr>
        <w:t xml:space="preserve"> </w:t>
      </w:r>
      <w:r w:rsidRPr="00506B8C">
        <w:rPr>
          <w:rFonts w:ascii="Sylfaen" w:hAnsi="Sylfaen" w:cs="Sylfaen"/>
          <w:lang w:val="ka-GE"/>
        </w:rPr>
        <w:t>ვიდეო</w:t>
      </w:r>
      <w:r w:rsidRPr="00506B8C">
        <w:rPr>
          <w:rFonts w:ascii="Sylfaen" w:hAnsi="Sylfaen"/>
          <w:lang w:val="ka-GE"/>
        </w:rPr>
        <w:t xml:space="preserve"> </w:t>
      </w:r>
      <w:r w:rsidRPr="00506B8C">
        <w:rPr>
          <w:rFonts w:ascii="Sylfaen" w:hAnsi="Sylfaen" w:cs="Sylfaen"/>
          <w:lang w:val="ka-GE"/>
        </w:rPr>
        <w:t>კონფერენციებისა</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ელექტრონული</w:t>
      </w:r>
      <w:r w:rsidRPr="00506B8C">
        <w:rPr>
          <w:rFonts w:ascii="Sylfaen" w:hAnsi="Sylfaen"/>
          <w:lang w:val="ka-GE"/>
        </w:rPr>
        <w:t xml:space="preserve"> </w:t>
      </w:r>
      <w:r w:rsidRPr="00506B8C">
        <w:rPr>
          <w:rFonts w:ascii="Sylfaen" w:hAnsi="Sylfaen" w:cs="Sylfaen"/>
          <w:lang w:val="ka-GE"/>
        </w:rPr>
        <w:t>მიმოწერის</w:t>
      </w:r>
      <w:r w:rsidRPr="00506B8C">
        <w:rPr>
          <w:rFonts w:ascii="Sylfaen" w:hAnsi="Sylfaen"/>
          <w:lang w:val="ka-GE"/>
        </w:rPr>
        <w:t xml:space="preserve"> </w:t>
      </w:r>
      <w:r w:rsidRPr="00506B8C">
        <w:rPr>
          <w:rFonts w:ascii="Sylfaen" w:hAnsi="Sylfaen" w:cs="Sylfaen"/>
          <w:lang w:val="ka-GE"/>
        </w:rPr>
        <w:t>დროს</w:t>
      </w:r>
      <w:r w:rsidRPr="00506B8C">
        <w:rPr>
          <w:rFonts w:ascii="Sylfaen" w:hAnsi="Sylfaen"/>
          <w:lang w:val="ka-GE"/>
        </w:rPr>
        <w:t xml:space="preserve"> </w:t>
      </w:r>
      <w:r w:rsidRPr="00506B8C">
        <w:rPr>
          <w:rFonts w:ascii="Sylfaen" w:hAnsi="Sylfaen" w:cs="Sylfaen"/>
          <w:lang w:val="ka-GE"/>
        </w:rPr>
        <w:t>მოითხოვეს</w:t>
      </w:r>
      <w:r w:rsidRPr="00506B8C">
        <w:rPr>
          <w:rFonts w:ascii="Sylfaen" w:hAnsi="Sylfaen"/>
          <w:lang w:val="ka-GE"/>
        </w:rPr>
        <w:t xml:space="preserve"> </w:t>
      </w:r>
      <w:r w:rsidRPr="00506B8C">
        <w:rPr>
          <w:rFonts w:ascii="Sylfaen" w:hAnsi="Sylfaen" w:cs="Sylfaen"/>
          <w:lang w:val="ka-GE"/>
        </w:rPr>
        <w:t>დაურეგისტრირებელი</w:t>
      </w:r>
      <w:r w:rsidRPr="00506B8C">
        <w:rPr>
          <w:rFonts w:ascii="Sylfaen" w:hAnsi="Sylfaen"/>
          <w:lang w:val="ka-GE"/>
        </w:rPr>
        <w:t xml:space="preserve"> </w:t>
      </w:r>
      <w:r w:rsidRPr="00506B8C">
        <w:rPr>
          <w:rFonts w:ascii="Sylfaen" w:hAnsi="Sylfaen" w:cs="Sylfaen"/>
          <w:lang w:val="ka-GE"/>
        </w:rPr>
        <w:t>მიწების</w:t>
      </w:r>
      <w:r w:rsidRPr="00506B8C">
        <w:rPr>
          <w:rFonts w:ascii="Sylfaen" w:hAnsi="Sylfaen"/>
          <w:lang w:val="ka-GE"/>
        </w:rPr>
        <w:t xml:space="preserve"> </w:t>
      </w:r>
      <w:r w:rsidRPr="00506B8C">
        <w:rPr>
          <w:rFonts w:ascii="Sylfaen" w:hAnsi="Sylfaen" w:cs="Sylfaen"/>
          <w:lang w:val="ka-GE"/>
        </w:rPr>
        <w:t>პოტენციური</w:t>
      </w:r>
      <w:r w:rsidRPr="00506B8C">
        <w:rPr>
          <w:rFonts w:ascii="Sylfaen" w:hAnsi="Sylfaen"/>
          <w:lang w:val="ka-GE"/>
        </w:rPr>
        <w:t xml:space="preserve"> </w:t>
      </w:r>
      <w:r w:rsidRPr="00506B8C">
        <w:rPr>
          <w:rFonts w:ascii="Sylfaen" w:hAnsi="Sylfaen" w:cs="Sylfaen"/>
          <w:lang w:val="ka-GE"/>
        </w:rPr>
        <w:t>მესაკუთრეების</w:t>
      </w:r>
      <w:r w:rsidRPr="00506B8C">
        <w:rPr>
          <w:rFonts w:ascii="Sylfaen" w:hAnsi="Sylfaen"/>
          <w:lang w:val="ka-GE"/>
        </w:rPr>
        <w:t xml:space="preserve"> </w:t>
      </w:r>
      <w:r w:rsidRPr="00506B8C">
        <w:rPr>
          <w:rFonts w:ascii="Sylfaen" w:hAnsi="Sylfaen" w:cs="Sylfaen"/>
          <w:lang w:val="ka-GE"/>
        </w:rPr>
        <w:t>იდენტიფიკაცია</w:t>
      </w:r>
      <w:r w:rsidRPr="00506B8C">
        <w:rPr>
          <w:rFonts w:ascii="Sylfaen" w:hAnsi="Sylfaen"/>
          <w:lang w:val="ka-GE"/>
        </w:rPr>
        <w:t xml:space="preserve"> (</w:t>
      </w:r>
      <w:r w:rsidRPr="00506B8C">
        <w:rPr>
          <w:rFonts w:ascii="Sylfaen" w:hAnsi="Sylfaen" w:cs="Sylfaen"/>
          <w:lang w:val="ka-GE"/>
        </w:rPr>
        <w:t>აღწერა</w:t>
      </w:r>
      <w:r w:rsidRPr="00506B8C">
        <w:rPr>
          <w:rFonts w:ascii="Sylfaen" w:hAnsi="Sylfaen"/>
          <w:lang w:val="ka-GE"/>
        </w:rPr>
        <w:t xml:space="preserve">). </w:t>
      </w:r>
    </w:p>
    <w:p w14:paraId="57C15714" w14:textId="77777777" w:rsidR="00506B8C" w:rsidRPr="00506B8C" w:rsidRDefault="00506B8C" w:rsidP="00501D95">
      <w:pPr>
        <w:tabs>
          <w:tab w:val="left" w:pos="-90"/>
        </w:tabs>
        <w:spacing w:after="160" w:line="259" w:lineRule="auto"/>
        <w:ind w:left="180"/>
        <w:jc w:val="both"/>
        <w:rPr>
          <w:rFonts w:ascii="Sylfaen" w:hAnsi="Sylfaen"/>
          <w:lang w:val="ka-GE"/>
        </w:rPr>
      </w:pPr>
      <w:r w:rsidRPr="00506B8C">
        <w:rPr>
          <w:rFonts w:ascii="Sylfaen" w:hAnsi="Sylfaen"/>
          <w:lang w:val="ka-GE"/>
        </w:rPr>
        <w:lastRenderedPageBreak/>
        <w:t>S.C. EPTISA Romania S.R.L-</w:t>
      </w:r>
      <w:r w:rsidRPr="00506B8C">
        <w:rPr>
          <w:rFonts w:ascii="Sylfaen" w:hAnsi="Sylfaen" w:cs="Sylfaen"/>
          <w:lang w:val="ka-GE"/>
        </w:rPr>
        <w:t>მა</w:t>
      </w:r>
      <w:r w:rsidRPr="00506B8C">
        <w:rPr>
          <w:rFonts w:ascii="Sylfaen" w:hAnsi="Sylfaen"/>
          <w:lang w:val="ka-GE"/>
        </w:rPr>
        <w:t xml:space="preserve"> </w:t>
      </w:r>
      <w:r w:rsidRPr="00506B8C">
        <w:rPr>
          <w:rFonts w:ascii="Sylfaen" w:hAnsi="Sylfaen" w:cs="Sylfaen"/>
          <w:lang w:val="ka-GE"/>
        </w:rPr>
        <w:t>წარმოადგინა</w:t>
      </w:r>
      <w:r w:rsidRPr="00506B8C">
        <w:rPr>
          <w:rFonts w:ascii="Sylfaen" w:hAnsi="Sylfaen"/>
          <w:lang w:val="ka-GE"/>
        </w:rPr>
        <w:t xml:space="preserve"> </w:t>
      </w:r>
      <w:r w:rsidRPr="00506B8C">
        <w:rPr>
          <w:rFonts w:ascii="Sylfaen" w:hAnsi="Sylfaen" w:cs="Sylfaen"/>
          <w:lang w:val="ka-GE"/>
        </w:rPr>
        <w:t>კომლების</w:t>
      </w:r>
      <w:r w:rsidRPr="00506B8C">
        <w:rPr>
          <w:rFonts w:ascii="Sylfaen" w:hAnsi="Sylfaen"/>
          <w:lang w:val="ka-GE"/>
        </w:rPr>
        <w:t xml:space="preserve"> </w:t>
      </w:r>
      <w:r w:rsidRPr="00506B8C">
        <w:rPr>
          <w:rFonts w:ascii="Sylfaen" w:hAnsi="Sylfaen" w:cs="Sylfaen"/>
          <w:lang w:val="ka-GE"/>
        </w:rPr>
        <w:t>აღწერისა</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მიწათმფლობელობის</w:t>
      </w:r>
      <w:r w:rsidRPr="00506B8C">
        <w:rPr>
          <w:rFonts w:ascii="Sylfaen" w:hAnsi="Sylfaen"/>
          <w:lang w:val="ka-GE"/>
        </w:rPr>
        <w:t xml:space="preserve"> </w:t>
      </w:r>
      <w:r w:rsidRPr="00506B8C">
        <w:rPr>
          <w:rFonts w:ascii="Sylfaen" w:hAnsi="Sylfaen" w:cs="Sylfaen"/>
          <w:lang w:val="ka-GE"/>
        </w:rPr>
        <w:t>შეფასების</w:t>
      </w:r>
      <w:r w:rsidRPr="00506B8C">
        <w:rPr>
          <w:rFonts w:ascii="Sylfaen" w:hAnsi="Sylfaen"/>
          <w:lang w:val="ka-GE"/>
        </w:rPr>
        <w:t xml:space="preserve"> </w:t>
      </w:r>
      <w:r w:rsidRPr="00506B8C">
        <w:rPr>
          <w:rFonts w:ascii="Sylfaen" w:hAnsi="Sylfaen" w:cs="Sylfaen"/>
          <w:lang w:val="ka-GE"/>
        </w:rPr>
        <w:t>საბოლოო</w:t>
      </w:r>
      <w:r w:rsidRPr="00506B8C">
        <w:rPr>
          <w:rFonts w:ascii="Sylfaen" w:hAnsi="Sylfaen"/>
          <w:lang w:val="ka-GE"/>
        </w:rPr>
        <w:t xml:space="preserve"> </w:t>
      </w:r>
      <w:r w:rsidRPr="00506B8C">
        <w:rPr>
          <w:rFonts w:ascii="Sylfaen" w:hAnsi="Sylfaen" w:cs="Sylfaen"/>
          <w:lang w:val="ka-GE"/>
        </w:rPr>
        <w:t>ანგარიში</w:t>
      </w:r>
      <w:r w:rsidRPr="00506B8C">
        <w:rPr>
          <w:rFonts w:ascii="Sylfaen" w:hAnsi="Sylfaen"/>
          <w:lang w:val="ka-GE"/>
        </w:rPr>
        <w:t xml:space="preserve">, </w:t>
      </w:r>
      <w:r w:rsidRPr="00506B8C">
        <w:rPr>
          <w:rFonts w:ascii="Sylfaen" w:hAnsi="Sylfaen" w:cs="Sylfaen"/>
          <w:lang w:val="ka-GE"/>
        </w:rPr>
        <w:t>რომელიც</w:t>
      </w:r>
      <w:r w:rsidRPr="00506B8C">
        <w:rPr>
          <w:rFonts w:ascii="Sylfaen" w:hAnsi="Sylfaen"/>
          <w:lang w:val="ka-GE"/>
        </w:rPr>
        <w:t xml:space="preserve"> </w:t>
      </w:r>
      <w:r w:rsidRPr="00506B8C">
        <w:rPr>
          <w:rFonts w:ascii="Sylfaen" w:hAnsi="Sylfaen" w:cs="Sylfaen"/>
          <w:lang w:val="ka-GE"/>
        </w:rPr>
        <w:t>განიხილა</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მოიწონა</w:t>
      </w:r>
      <w:r w:rsidRPr="00506B8C">
        <w:rPr>
          <w:rFonts w:ascii="Sylfaen" w:hAnsi="Sylfaen"/>
          <w:lang w:val="ka-GE"/>
        </w:rPr>
        <w:t xml:space="preserve"> </w:t>
      </w:r>
      <w:r w:rsidRPr="00506B8C">
        <w:rPr>
          <w:rFonts w:ascii="Sylfaen" w:hAnsi="Sylfaen" w:cs="Sylfaen"/>
          <w:lang w:val="ka-GE"/>
        </w:rPr>
        <w:t>ნიდერლანდების</w:t>
      </w:r>
      <w:r w:rsidRPr="00506B8C">
        <w:rPr>
          <w:rFonts w:ascii="Sylfaen" w:hAnsi="Sylfaen"/>
          <w:lang w:val="ka-GE"/>
        </w:rPr>
        <w:t xml:space="preserve"> </w:t>
      </w:r>
      <w:r w:rsidRPr="00506B8C">
        <w:rPr>
          <w:rFonts w:ascii="Sylfaen" w:hAnsi="Sylfaen" w:cs="Sylfaen"/>
          <w:lang w:val="ka-GE"/>
        </w:rPr>
        <w:t>გარემოს დაცვის</w:t>
      </w:r>
      <w:r w:rsidRPr="00506B8C">
        <w:rPr>
          <w:rFonts w:ascii="Sylfaen" w:hAnsi="Sylfaen"/>
          <w:lang w:val="ka-GE"/>
        </w:rPr>
        <w:t xml:space="preserve"> </w:t>
      </w:r>
      <w:r w:rsidRPr="00506B8C">
        <w:rPr>
          <w:rFonts w:ascii="Sylfaen" w:hAnsi="Sylfaen" w:cs="Sylfaen"/>
          <w:lang w:val="ka-GE"/>
        </w:rPr>
        <w:t>შეფასების</w:t>
      </w:r>
      <w:r w:rsidRPr="00506B8C">
        <w:rPr>
          <w:rFonts w:ascii="Sylfaen" w:hAnsi="Sylfaen"/>
          <w:lang w:val="ka-GE"/>
        </w:rPr>
        <w:t xml:space="preserve"> </w:t>
      </w:r>
      <w:r w:rsidRPr="00506B8C">
        <w:rPr>
          <w:rFonts w:ascii="Sylfaen" w:hAnsi="Sylfaen" w:cs="Sylfaen"/>
          <w:lang w:val="ka-GE"/>
        </w:rPr>
        <w:t>კომისიამ</w:t>
      </w:r>
      <w:r w:rsidRPr="00506B8C">
        <w:rPr>
          <w:rFonts w:ascii="Sylfaen" w:hAnsi="Sylfaen"/>
          <w:lang w:val="ka-GE"/>
        </w:rPr>
        <w:t xml:space="preserve"> (NCEA), </w:t>
      </w:r>
      <w:r w:rsidRPr="00506B8C">
        <w:rPr>
          <w:rFonts w:ascii="Sylfaen" w:hAnsi="Sylfaen" w:cs="Sylfaen"/>
          <w:lang w:val="ka-GE"/>
        </w:rPr>
        <w:t>საკონსლუტაციო</w:t>
      </w:r>
      <w:r w:rsidRPr="00506B8C">
        <w:rPr>
          <w:rFonts w:ascii="Sylfaen" w:hAnsi="Sylfaen"/>
          <w:lang w:val="ka-GE"/>
        </w:rPr>
        <w:t xml:space="preserve"> </w:t>
      </w:r>
      <w:r w:rsidRPr="00506B8C">
        <w:rPr>
          <w:rFonts w:ascii="Sylfaen" w:hAnsi="Sylfaen" w:cs="Sylfaen"/>
          <w:lang w:val="ka-GE"/>
        </w:rPr>
        <w:t>კომპანია</w:t>
      </w:r>
      <w:r w:rsidRPr="00506B8C">
        <w:rPr>
          <w:rFonts w:ascii="Sylfaen" w:hAnsi="Sylfaen"/>
          <w:lang w:val="ka-GE"/>
        </w:rPr>
        <w:t xml:space="preserve"> Maatwerk van Monfort B.V-</w:t>
      </w:r>
      <w:r w:rsidRPr="00506B8C">
        <w:rPr>
          <w:rFonts w:ascii="Sylfaen" w:hAnsi="Sylfaen" w:cs="Sylfaen"/>
          <w:lang w:val="ka-GE"/>
        </w:rPr>
        <w:t>ის</w:t>
      </w:r>
      <w:r w:rsidRPr="00506B8C">
        <w:rPr>
          <w:rFonts w:ascii="Sylfaen" w:hAnsi="Sylfaen"/>
          <w:lang w:val="ka-GE"/>
        </w:rPr>
        <w:t xml:space="preserve"> </w:t>
      </w:r>
      <w:r w:rsidRPr="00506B8C">
        <w:rPr>
          <w:rFonts w:ascii="Sylfaen" w:hAnsi="Sylfaen" w:cs="Sylfaen"/>
          <w:lang w:val="ka-GE"/>
        </w:rPr>
        <w:t>წარმომადგენელმა</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დონორმა</w:t>
      </w:r>
      <w:r w:rsidRPr="00506B8C">
        <w:rPr>
          <w:rFonts w:ascii="Sylfaen" w:hAnsi="Sylfaen"/>
          <w:lang w:val="ka-GE"/>
        </w:rPr>
        <w:t xml:space="preserve"> </w:t>
      </w:r>
      <w:r w:rsidRPr="00506B8C">
        <w:rPr>
          <w:rFonts w:ascii="Sylfaen" w:hAnsi="Sylfaen" w:cs="Sylfaen"/>
          <w:lang w:val="ka-GE"/>
        </w:rPr>
        <w:t>ორგანიზაციამ</w:t>
      </w:r>
      <w:r w:rsidRPr="00506B8C">
        <w:rPr>
          <w:rFonts w:ascii="Sylfaen" w:hAnsi="Sylfaen"/>
          <w:lang w:val="ka-GE"/>
        </w:rPr>
        <w:t xml:space="preserve">. </w:t>
      </w:r>
    </w:p>
    <w:p w14:paraId="2F367382" w14:textId="77777777" w:rsidR="00506B8C" w:rsidRPr="00506B8C" w:rsidRDefault="00506B8C" w:rsidP="00501D95">
      <w:pPr>
        <w:tabs>
          <w:tab w:val="left" w:pos="-90"/>
        </w:tabs>
        <w:ind w:left="180"/>
        <w:jc w:val="both"/>
        <w:rPr>
          <w:rFonts w:ascii="Sylfaen" w:hAnsi="Sylfaen"/>
          <w:lang w:val="ka-GE"/>
        </w:rPr>
      </w:pPr>
      <w:r w:rsidRPr="00506B8C">
        <w:rPr>
          <w:rFonts w:ascii="Sylfaen" w:hAnsi="Sylfaen" w:cs="Sylfaen"/>
          <w:lang w:val="ka-GE"/>
        </w:rPr>
        <w:t>ზემო</w:t>
      </w:r>
      <w:r w:rsidRPr="00506B8C">
        <w:rPr>
          <w:rFonts w:ascii="Sylfaen" w:hAnsi="Sylfaen"/>
          <w:lang w:val="ka-GE"/>
        </w:rPr>
        <w:t xml:space="preserve"> </w:t>
      </w:r>
      <w:r w:rsidRPr="00506B8C">
        <w:rPr>
          <w:rFonts w:ascii="Sylfaen" w:hAnsi="Sylfaen" w:cs="Sylfaen"/>
          <w:lang w:val="ka-GE"/>
        </w:rPr>
        <w:t>სამგორის</w:t>
      </w:r>
      <w:r w:rsidRPr="00506B8C">
        <w:rPr>
          <w:rFonts w:ascii="Sylfaen" w:hAnsi="Sylfaen"/>
          <w:lang w:val="ka-GE"/>
        </w:rPr>
        <w:t xml:space="preserve"> </w:t>
      </w:r>
      <w:r w:rsidRPr="00506B8C">
        <w:rPr>
          <w:rFonts w:ascii="Sylfaen" w:hAnsi="Sylfaen" w:cs="Sylfaen"/>
          <w:lang w:val="ka-GE"/>
        </w:rPr>
        <w:t>სარწყავი</w:t>
      </w:r>
      <w:r w:rsidRPr="00506B8C">
        <w:rPr>
          <w:rFonts w:ascii="Sylfaen" w:hAnsi="Sylfaen"/>
          <w:lang w:val="ka-GE"/>
        </w:rPr>
        <w:t xml:space="preserve"> </w:t>
      </w:r>
      <w:r w:rsidRPr="00506B8C">
        <w:rPr>
          <w:rFonts w:ascii="Sylfaen" w:hAnsi="Sylfaen" w:cs="Sylfaen"/>
          <w:lang w:val="ka-GE"/>
        </w:rPr>
        <w:t>სისტემის</w:t>
      </w:r>
      <w:r w:rsidRPr="00506B8C">
        <w:rPr>
          <w:rFonts w:ascii="Sylfaen" w:hAnsi="Sylfaen"/>
          <w:lang w:val="ka-GE"/>
        </w:rPr>
        <w:t xml:space="preserve"> </w:t>
      </w:r>
      <w:r w:rsidRPr="00506B8C">
        <w:rPr>
          <w:rFonts w:ascii="Sylfaen" w:hAnsi="Sylfaen" w:cs="Sylfaen"/>
          <w:lang w:val="ka-GE"/>
        </w:rPr>
        <w:t>მიმდებარედ</w:t>
      </w:r>
      <w:r w:rsidRPr="00506B8C">
        <w:rPr>
          <w:rFonts w:ascii="Sylfaen" w:hAnsi="Sylfaen"/>
          <w:lang w:val="ka-GE"/>
        </w:rPr>
        <w:t xml:space="preserve"> </w:t>
      </w:r>
      <w:r w:rsidRPr="00506B8C">
        <w:rPr>
          <w:rFonts w:ascii="Sylfaen" w:hAnsi="Sylfaen" w:cs="Sylfaen"/>
          <w:lang w:val="ka-GE"/>
        </w:rPr>
        <w:t>მიწების</w:t>
      </w:r>
      <w:r w:rsidRPr="00506B8C">
        <w:rPr>
          <w:rFonts w:ascii="Sylfaen" w:hAnsi="Sylfaen"/>
          <w:lang w:val="ka-GE"/>
        </w:rPr>
        <w:t xml:space="preserve"> </w:t>
      </w:r>
      <w:r w:rsidRPr="00506B8C">
        <w:rPr>
          <w:rFonts w:ascii="Sylfaen" w:hAnsi="Sylfaen" w:cs="Sylfaen"/>
          <w:lang w:val="ka-GE"/>
        </w:rPr>
        <w:t>რეგისტრაციის</w:t>
      </w:r>
      <w:r w:rsidRPr="00506B8C">
        <w:rPr>
          <w:rFonts w:ascii="Sylfaen" w:hAnsi="Sylfaen"/>
          <w:lang w:val="ka-GE"/>
        </w:rPr>
        <w:t xml:space="preserve"> </w:t>
      </w:r>
      <w:r w:rsidRPr="00506B8C">
        <w:rPr>
          <w:rFonts w:ascii="Sylfaen" w:hAnsi="Sylfaen" w:cs="Sylfaen"/>
          <w:lang w:val="ka-GE"/>
        </w:rPr>
        <w:t>დოკუმენტაციის</w:t>
      </w:r>
      <w:r w:rsidRPr="00506B8C">
        <w:rPr>
          <w:rFonts w:ascii="Sylfaen" w:hAnsi="Sylfaen"/>
          <w:lang w:val="ka-GE"/>
        </w:rPr>
        <w:t xml:space="preserve"> </w:t>
      </w:r>
      <w:r w:rsidRPr="00506B8C">
        <w:rPr>
          <w:rFonts w:ascii="Sylfaen" w:hAnsi="Sylfaen" w:cs="Sylfaen"/>
          <w:lang w:val="ka-GE"/>
        </w:rPr>
        <w:t>დაზუსტებამ</w:t>
      </w:r>
      <w:r w:rsidRPr="00506B8C">
        <w:rPr>
          <w:rFonts w:ascii="Sylfaen" w:hAnsi="Sylfaen"/>
          <w:lang w:val="ka-GE"/>
        </w:rPr>
        <w:t xml:space="preserve"> </w:t>
      </w:r>
      <w:r w:rsidRPr="00506B8C">
        <w:rPr>
          <w:rFonts w:ascii="Sylfaen" w:hAnsi="Sylfaen" w:cs="Sylfaen"/>
          <w:lang w:val="ka-GE"/>
        </w:rPr>
        <w:t>წარმოაჩინა</w:t>
      </w:r>
      <w:r w:rsidRPr="00506B8C">
        <w:rPr>
          <w:rFonts w:ascii="Sylfaen" w:hAnsi="Sylfaen"/>
          <w:lang w:val="ka-GE"/>
        </w:rPr>
        <w:t xml:space="preserve">, </w:t>
      </w:r>
      <w:r w:rsidRPr="00506B8C">
        <w:rPr>
          <w:rFonts w:ascii="Sylfaen" w:hAnsi="Sylfaen" w:cs="Sylfaen"/>
          <w:lang w:val="ka-GE"/>
        </w:rPr>
        <w:t>რომ</w:t>
      </w:r>
      <w:r w:rsidRPr="00506B8C">
        <w:rPr>
          <w:rFonts w:ascii="Sylfaen" w:hAnsi="Sylfaen"/>
          <w:lang w:val="ka-GE"/>
        </w:rPr>
        <w:t xml:space="preserve"> </w:t>
      </w:r>
      <w:r w:rsidRPr="00506B8C">
        <w:rPr>
          <w:rFonts w:ascii="Sylfaen" w:hAnsi="Sylfaen" w:cs="Sylfaen"/>
          <w:lang w:val="ka-GE"/>
        </w:rPr>
        <w:t>მიწების</w:t>
      </w:r>
      <w:r w:rsidRPr="00506B8C">
        <w:rPr>
          <w:rFonts w:ascii="Sylfaen" w:hAnsi="Sylfaen"/>
          <w:lang w:val="ka-GE"/>
        </w:rPr>
        <w:t xml:space="preserve"> 1/3-</w:t>
      </w:r>
      <w:r w:rsidRPr="00506B8C">
        <w:rPr>
          <w:rFonts w:ascii="Sylfaen" w:hAnsi="Sylfaen" w:cs="Sylfaen"/>
          <w:lang w:val="ka-GE"/>
        </w:rPr>
        <w:t>ზე</w:t>
      </w:r>
      <w:r w:rsidRPr="00506B8C">
        <w:rPr>
          <w:rFonts w:ascii="Sylfaen" w:hAnsi="Sylfaen"/>
          <w:lang w:val="ka-GE"/>
        </w:rPr>
        <w:t xml:space="preserve"> </w:t>
      </w:r>
      <w:r w:rsidRPr="00506B8C">
        <w:rPr>
          <w:rFonts w:ascii="Sylfaen" w:hAnsi="Sylfaen" w:cs="Sylfaen"/>
          <w:lang w:val="ka-GE"/>
        </w:rPr>
        <w:t>მეტი</w:t>
      </w:r>
      <w:r w:rsidRPr="00506B8C">
        <w:rPr>
          <w:rFonts w:ascii="Sylfaen" w:hAnsi="Sylfaen"/>
          <w:lang w:val="ka-GE"/>
        </w:rPr>
        <w:t xml:space="preserve"> </w:t>
      </w:r>
      <w:r w:rsidRPr="00506B8C">
        <w:rPr>
          <w:rFonts w:ascii="Sylfaen" w:hAnsi="Sylfaen" w:cs="Sylfaen"/>
          <w:lang w:val="ka-GE"/>
        </w:rPr>
        <w:t>დაურეგისტრირებელია</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შესაბამისად</w:t>
      </w:r>
      <w:r w:rsidRPr="00506B8C">
        <w:rPr>
          <w:rFonts w:ascii="Sylfaen" w:hAnsi="Sylfaen"/>
          <w:lang w:val="ka-GE"/>
        </w:rPr>
        <w:t xml:space="preserve"> </w:t>
      </w:r>
      <w:r w:rsidRPr="00506B8C">
        <w:rPr>
          <w:rFonts w:ascii="Sylfaen" w:hAnsi="Sylfaen" w:cs="Sylfaen"/>
          <w:lang w:val="ka-GE"/>
        </w:rPr>
        <w:t>არ</w:t>
      </w:r>
      <w:r w:rsidRPr="00506B8C">
        <w:rPr>
          <w:rFonts w:ascii="Sylfaen" w:hAnsi="Sylfaen"/>
          <w:lang w:val="ka-GE"/>
        </w:rPr>
        <w:t xml:space="preserve"> </w:t>
      </w:r>
      <w:r w:rsidRPr="00506B8C">
        <w:rPr>
          <w:rFonts w:ascii="Sylfaen" w:hAnsi="Sylfaen" w:cs="Sylfaen"/>
          <w:lang w:val="ka-GE"/>
        </w:rPr>
        <w:t>არიან</w:t>
      </w:r>
      <w:r w:rsidRPr="00506B8C">
        <w:rPr>
          <w:rFonts w:ascii="Sylfaen" w:hAnsi="Sylfaen"/>
          <w:lang w:val="ka-GE"/>
        </w:rPr>
        <w:t xml:space="preserve"> </w:t>
      </w:r>
      <w:r w:rsidRPr="00506B8C">
        <w:rPr>
          <w:rFonts w:ascii="Sylfaen" w:hAnsi="Sylfaen" w:cs="Sylfaen"/>
          <w:lang w:val="ka-GE"/>
        </w:rPr>
        <w:t>იდენტიფიცირებული</w:t>
      </w:r>
      <w:r w:rsidRPr="00506B8C">
        <w:rPr>
          <w:rFonts w:ascii="Sylfaen" w:hAnsi="Sylfaen"/>
          <w:lang w:val="ka-GE"/>
        </w:rPr>
        <w:t xml:space="preserve"> </w:t>
      </w:r>
      <w:r w:rsidRPr="00506B8C">
        <w:rPr>
          <w:rFonts w:ascii="Sylfaen" w:hAnsi="Sylfaen" w:cs="Sylfaen"/>
          <w:lang w:val="ka-GE"/>
        </w:rPr>
        <w:t>მესაკუთრეები</w:t>
      </w:r>
      <w:r w:rsidRPr="00506B8C">
        <w:rPr>
          <w:rFonts w:ascii="Sylfaen" w:hAnsi="Sylfaen"/>
          <w:lang w:val="ka-GE"/>
        </w:rPr>
        <w:t xml:space="preserve">. </w:t>
      </w:r>
    </w:p>
    <w:p w14:paraId="56FA0284" w14:textId="77777777" w:rsidR="00506B8C" w:rsidRPr="00506B8C" w:rsidRDefault="00506B8C" w:rsidP="00501D95">
      <w:pPr>
        <w:pStyle w:val="ListParagraph"/>
        <w:tabs>
          <w:tab w:val="left" w:pos="-142"/>
          <w:tab w:val="left" w:pos="-90"/>
        </w:tabs>
        <w:suppressAutoHyphens/>
        <w:spacing w:after="0" w:line="240" w:lineRule="auto"/>
        <w:ind w:left="180"/>
        <w:jc w:val="both"/>
        <w:rPr>
          <w:rFonts w:ascii="Sylfaen" w:hAnsi="Sylfaen" w:cs="Sylfaen"/>
          <w:lang w:val="ka-GE"/>
        </w:rPr>
      </w:pPr>
      <w:r w:rsidRPr="00506B8C">
        <w:rPr>
          <w:rFonts w:ascii="Sylfaen" w:hAnsi="Sylfaen" w:cs="Sylfaen"/>
          <w:lang w:val="ka-GE"/>
        </w:rPr>
        <w:t>ვინაიდან</w:t>
      </w:r>
      <w:r w:rsidRPr="00506B8C">
        <w:rPr>
          <w:rFonts w:ascii="Sylfaen" w:hAnsi="Sylfaen"/>
          <w:lang w:val="ka-GE"/>
        </w:rPr>
        <w:t xml:space="preserve"> </w:t>
      </w:r>
      <w:r w:rsidRPr="00506B8C">
        <w:rPr>
          <w:rFonts w:ascii="Sylfaen" w:hAnsi="Sylfaen" w:cs="Sylfaen"/>
          <w:lang w:val="ka-GE"/>
        </w:rPr>
        <w:t>კომლების</w:t>
      </w:r>
      <w:r w:rsidRPr="00506B8C">
        <w:rPr>
          <w:rFonts w:ascii="Sylfaen" w:hAnsi="Sylfaen"/>
          <w:lang w:val="ka-GE"/>
        </w:rPr>
        <w:t xml:space="preserve"> </w:t>
      </w:r>
      <w:r w:rsidRPr="00506B8C">
        <w:rPr>
          <w:rFonts w:ascii="Sylfaen" w:hAnsi="Sylfaen" w:cs="Sylfaen"/>
          <w:lang w:val="ka-GE"/>
        </w:rPr>
        <w:t>აღწერისა</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მიწათმფლობელობის</w:t>
      </w:r>
      <w:r w:rsidRPr="00506B8C">
        <w:rPr>
          <w:rFonts w:ascii="Sylfaen" w:hAnsi="Sylfaen"/>
          <w:lang w:val="ka-GE"/>
        </w:rPr>
        <w:t xml:space="preserve"> </w:t>
      </w:r>
      <w:r w:rsidRPr="00506B8C">
        <w:rPr>
          <w:rFonts w:ascii="Sylfaen" w:hAnsi="Sylfaen" w:cs="Sylfaen"/>
          <w:lang w:val="ka-GE"/>
        </w:rPr>
        <w:t>შეფასების</w:t>
      </w:r>
      <w:r w:rsidRPr="00506B8C">
        <w:rPr>
          <w:rFonts w:ascii="Sylfaen" w:hAnsi="Sylfaen"/>
          <w:lang w:val="ka-GE"/>
        </w:rPr>
        <w:t xml:space="preserve"> </w:t>
      </w:r>
      <w:r w:rsidRPr="00506B8C">
        <w:rPr>
          <w:rFonts w:ascii="Sylfaen" w:hAnsi="Sylfaen" w:cs="Sylfaen"/>
          <w:lang w:val="ka-GE"/>
        </w:rPr>
        <w:t>საბოლოო</w:t>
      </w:r>
      <w:r w:rsidRPr="00506B8C">
        <w:rPr>
          <w:rFonts w:ascii="Sylfaen" w:hAnsi="Sylfaen"/>
          <w:lang w:val="ka-GE"/>
        </w:rPr>
        <w:t xml:space="preserve"> </w:t>
      </w:r>
      <w:r w:rsidRPr="00506B8C">
        <w:rPr>
          <w:rFonts w:ascii="Sylfaen" w:hAnsi="Sylfaen" w:cs="Sylfaen"/>
          <w:lang w:val="ka-GE"/>
        </w:rPr>
        <w:t>ანგარიში</w:t>
      </w:r>
      <w:r w:rsidRPr="00506B8C">
        <w:rPr>
          <w:rFonts w:ascii="Sylfaen" w:hAnsi="Sylfaen"/>
          <w:lang w:val="ka-GE"/>
        </w:rPr>
        <w:t xml:space="preserve"> </w:t>
      </w:r>
      <w:r w:rsidRPr="00506B8C">
        <w:rPr>
          <w:rFonts w:ascii="Sylfaen" w:hAnsi="Sylfaen" w:cs="Sylfaen"/>
          <w:lang w:val="ka-GE"/>
        </w:rPr>
        <w:t>იყო</w:t>
      </w:r>
      <w:r w:rsidRPr="00506B8C">
        <w:rPr>
          <w:rFonts w:ascii="Sylfaen" w:hAnsi="Sylfaen"/>
          <w:lang w:val="ka-GE"/>
        </w:rPr>
        <w:t xml:space="preserve">  </w:t>
      </w:r>
      <w:r w:rsidRPr="00506B8C">
        <w:rPr>
          <w:rFonts w:ascii="Sylfaen" w:hAnsi="Sylfaen" w:cs="Sylfaen"/>
          <w:lang w:val="ka-GE"/>
        </w:rPr>
        <w:t>გარემოსა</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სოციალურ</w:t>
      </w:r>
      <w:r w:rsidRPr="00506B8C">
        <w:rPr>
          <w:rFonts w:ascii="Sylfaen" w:hAnsi="Sylfaen"/>
          <w:lang w:val="ka-GE"/>
        </w:rPr>
        <w:t xml:space="preserve"> </w:t>
      </w:r>
      <w:r w:rsidRPr="00506B8C">
        <w:rPr>
          <w:rFonts w:ascii="Sylfaen" w:hAnsi="Sylfaen" w:cs="Sylfaen"/>
          <w:lang w:val="ka-GE"/>
        </w:rPr>
        <w:t>სფეროზე</w:t>
      </w:r>
      <w:r w:rsidRPr="00506B8C">
        <w:rPr>
          <w:rFonts w:ascii="Sylfaen" w:hAnsi="Sylfaen"/>
          <w:lang w:val="ka-GE"/>
        </w:rPr>
        <w:t xml:space="preserve"> </w:t>
      </w:r>
      <w:r w:rsidRPr="00506B8C">
        <w:rPr>
          <w:rFonts w:ascii="Sylfaen" w:hAnsi="Sylfaen" w:cs="Sylfaen"/>
          <w:lang w:val="ka-GE"/>
        </w:rPr>
        <w:t>ზეგავლენის</w:t>
      </w:r>
      <w:r w:rsidRPr="00506B8C">
        <w:rPr>
          <w:rFonts w:ascii="Sylfaen" w:hAnsi="Sylfaen"/>
          <w:lang w:val="ka-GE"/>
        </w:rPr>
        <w:t xml:space="preserve"> </w:t>
      </w:r>
      <w:r w:rsidRPr="00506B8C">
        <w:rPr>
          <w:rFonts w:ascii="Sylfaen" w:hAnsi="Sylfaen" w:cs="Sylfaen"/>
          <w:lang w:val="ka-GE"/>
        </w:rPr>
        <w:t>შეფასების</w:t>
      </w:r>
      <w:r w:rsidRPr="00506B8C">
        <w:rPr>
          <w:rFonts w:ascii="Sylfaen" w:hAnsi="Sylfaen"/>
          <w:lang w:val="ka-GE"/>
        </w:rPr>
        <w:t xml:space="preserve">, </w:t>
      </w:r>
      <w:r w:rsidRPr="00506B8C">
        <w:rPr>
          <w:rFonts w:ascii="Sylfaen" w:hAnsi="Sylfaen" w:cs="Sylfaen"/>
          <w:lang w:val="ka-GE"/>
        </w:rPr>
        <w:t>გარემოს</w:t>
      </w:r>
      <w:r w:rsidRPr="00506B8C">
        <w:rPr>
          <w:rFonts w:ascii="Sylfaen" w:hAnsi="Sylfaen"/>
          <w:lang w:val="ka-GE"/>
        </w:rPr>
        <w:t xml:space="preserve"> </w:t>
      </w:r>
      <w:r w:rsidRPr="00506B8C">
        <w:rPr>
          <w:rFonts w:ascii="Sylfaen" w:hAnsi="Sylfaen" w:cs="Sylfaen"/>
          <w:lang w:val="ka-GE"/>
        </w:rPr>
        <w:t>დაცვის</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სოციალური</w:t>
      </w:r>
      <w:r w:rsidRPr="00506B8C">
        <w:rPr>
          <w:rFonts w:ascii="Sylfaen" w:hAnsi="Sylfaen"/>
          <w:lang w:val="ka-GE"/>
        </w:rPr>
        <w:t xml:space="preserve"> </w:t>
      </w:r>
      <w:r w:rsidRPr="00506B8C">
        <w:rPr>
          <w:rFonts w:ascii="Sylfaen" w:hAnsi="Sylfaen" w:cs="Sylfaen"/>
          <w:lang w:val="ka-GE"/>
        </w:rPr>
        <w:t>მართვის</w:t>
      </w:r>
      <w:r w:rsidRPr="00506B8C">
        <w:rPr>
          <w:rFonts w:ascii="Sylfaen" w:hAnsi="Sylfaen"/>
          <w:lang w:val="ka-GE"/>
        </w:rPr>
        <w:t xml:space="preserve"> </w:t>
      </w:r>
      <w:r w:rsidRPr="00506B8C">
        <w:rPr>
          <w:rFonts w:ascii="Sylfaen" w:hAnsi="Sylfaen" w:cs="Sylfaen"/>
          <w:lang w:val="ka-GE"/>
        </w:rPr>
        <w:t>გეგმის მნიშვნელობანი შემადგენელი ნაწილი</w:t>
      </w:r>
      <w:r w:rsidRPr="00506B8C">
        <w:rPr>
          <w:rFonts w:ascii="Sylfaen" w:hAnsi="Sylfaen"/>
          <w:lang w:val="ka-GE"/>
        </w:rPr>
        <w:t xml:space="preserve">, </w:t>
      </w:r>
      <w:r w:rsidRPr="00506B8C">
        <w:rPr>
          <w:rFonts w:ascii="Sylfaen" w:hAnsi="Sylfaen" w:cs="Sylfaen"/>
          <w:lang w:val="ka-GE"/>
        </w:rPr>
        <w:t>ამ</w:t>
      </w:r>
      <w:r w:rsidRPr="00506B8C">
        <w:rPr>
          <w:rFonts w:ascii="Sylfaen" w:hAnsi="Sylfaen"/>
          <w:lang w:val="ka-GE"/>
        </w:rPr>
        <w:t xml:space="preserve"> </w:t>
      </w:r>
      <w:r w:rsidRPr="00506B8C">
        <w:rPr>
          <w:rFonts w:ascii="Sylfaen" w:hAnsi="Sylfaen" w:cs="Sylfaen"/>
          <w:lang w:val="ka-GE"/>
        </w:rPr>
        <w:t>გეგმის</w:t>
      </w:r>
      <w:r w:rsidRPr="00506B8C">
        <w:rPr>
          <w:rFonts w:ascii="Sylfaen" w:hAnsi="Sylfaen"/>
          <w:lang w:val="ka-GE"/>
        </w:rPr>
        <w:t xml:space="preserve">  </w:t>
      </w:r>
      <w:r w:rsidRPr="00506B8C">
        <w:rPr>
          <w:rFonts w:ascii="Sylfaen" w:hAnsi="Sylfaen" w:cs="Sylfaen"/>
          <w:lang w:val="ka-GE"/>
        </w:rPr>
        <w:t>წარმოდგენის</w:t>
      </w:r>
      <w:r w:rsidRPr="00506B8C">
        <w:rPr>
          <w:rFonts w:ascii="Sylfaen" w:hAnsi="Sylfaen"/>
          <w:lang w:val="ka-GE"/>
        </w:rPr>
        <w:t xml:space="preserve"> </w:t>
      </w:r>
      <w:r w:rsidRPr="00506B8C">
        <w:rPr>
          <w:rFonts w:ascii="Sylfaen" w:hAnsi="Sylfaen" w:cs="Sylfaen"/>
          <w:lang w:val="ka-GE"/>
        </w:rPr>
        <w:t>ვადებმა</w:t>
      </w:r>
      <w:r w:rsidRPr="00506B8C">
        <w:rPr>
          <w:rFonts w:ascii="Sylfaen" w:hAnsi="Sylfaen"/>
          <w:lang w:val="ka-GE"/>
        </w:rPr>
        <w:t xml:space="preserve"> </w:t>
      </w:r>
      <w:r w:rsidRPr="00506B8C">
        <w:rPr>
          <w:rFonts w:ascii="Sylfaen" w:hAnsi="Sylfaen" w:cs="Sylfaen"/>
          <w:lang w:val="ka-GE"/>
        </w:rPr>
        <w:t>რამოდენიმეჯერ</w:t>
      </w:r>
      <w:r w:rsidRPr="00506B8C">
        <w:rPr>
          <w:rFonts w:ascii="Sylfaen" w:hAnsi="Sylfaen"/>
          <w:lang w:val="ka-GE"/>
        </w:rPr>
        <w:t xml:space="preserve"> </w:t>
      </w:r>
      <w:r w:rsidRPr="00506B8C">
        <w:rPr>
          <w:rFonts w:ascii="Sylfaen" w:hAnsi="Sylfaen" w:cs="Sylfaen"/>
          <w:lang w:val="ka-GE"/>
        </w:rPr>
        <w:t>გადაიწია</w:t>
      </w:r>
      <w:r w:rsidRPr="00506B8C">
        <w:rPr>
          <w:rFonts w:ascii="Sylfaen" w:hAnsi="Sylfaen"/>
          <w:lang w:val="ka-GE"/>
        </w:rPr>
        <w:t xml:space="preserve">. </w:t>
      </w:r>
      <w:r w:rsidRPr="00506B8C">
        <w:rPr>
          <w:rFonts w:ascii="Sylfaen" w:hAnsi="Sylfaen" w:cs="Sylfaen"/>
          <w:lang w:val="ka-GE"/>
        </w:rPr>
        <w:t>გარემოსა</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სოციალურ</w:t>
      </w:r>
      <w:r w:rsidRPr="00506B8C">
        <w:rPr>
          <w:rFonts w:ascii="Sylfaen" w:hAnsi="Sylfaen"/>
          <w:lang w:val="ka-GE"/>
        </w:rPr>
        <w:t xml:space="preserve"> </w:t>
      </w:r>
      <w:r w:rsidRPr="00506B8C">
        <w:rPr>
          <w:rFonts w:ascii="Sylfaen" w:hAnsi="Sylfaen" w:cs="Sylfaen"/>
          <w:lang w:val="ka-GE"/>
        </w:rPr>
        <w:t>სფეროზე</w:t>
      </w:r>
      <w:r w:rsidRPr="00506B8C">
        <w:rPr>
          <w:rFonts w:ascii="Sylfaen" w:hAnsi="Sylfaen"/>
          <w:lang w:val="ka-GE"/>
        </w:rPr>
        <w:t xml:space="preserve"> </w:t>
      </w:r>
      <w:r w:rsidRPr="00506B8C">
        <w:rPr>
          <w:rFonts w:ascii="Sylfaen" w:hAnsi="Sylfaen" w:cs="Sylfaen"/>
          <w:lang w:val="ka-GE"/>
        </w:rPr>
        <w:t>ზეგავლენის</w:t>
      </w:r>
      <w:r w:rsidRPr="00506B8C">
        <w:rPr>
          <w:rFonts w:ascii="Sylfaen" w:hAnsi="Sylfaen"/>
          <w:lang w:val="ka-GE"/>
        </w:rPr>
        <w:t xml:space="preserve"> </w:t>
      </w:r>
      <w:r w:rsidRPr="00506B8C">
        <w:rPr>
          <w:rFonts w:ascii="Sylfaen" w:hAnsi="Sylfaen" w:cs="Sylfaen"/>
          <w:lang w:val="ka-GE"/>
        </w:rPr>
        <w:t>შეფასების</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გარემოს</w:t>
      </w:r>
      <w:r w:rsidRPr="00506B8C">
        <w:rPr>
          <w:rFonts w:ascii="Sylfaen" w:hAnsi="Sylfaen"/>
          <w:lang w:val="ka-GE"/>
        </w:rPr>
        <w:t xml:space="preserve"> </w:t>
      </w:r>
      <w:r w:rsidRPr="00506B8C">
        <w:rPr>
          <w:rFonts w:ascii="Sylfaen" w:hAnsi="Sylfaen" w:cs="Sylfaen"/>
          <w:lang w:val="ka-GE"/>
        </w:rPr>
        <w:t>დაცვის</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სოციალური</w:t>
      </w:r>
      <w:r w:rsidRPr="00506B8C">
        <w:rPr>
          <w:rFonts w:ascii="Sylfaen" w:hAnsi="Sylfaen"/>
          <w:lang w:val="ka-GE"/>
        </w:rPr>
        <w:t xml:space="preserve"> </w:t>
      </w:r>
      <w:r w:rsidRPr="00506B8C">
        <w:rPr>
          <w:rFonts w:ascii="Sylfaen" w:hAnsi="Sylfaen" w:cs="Sylfaen"/>
          <w:lang w:val="ka-GE"/>
        </w:rPr>
        <w:t>მართვის</w:t>
      </w:r>
      <w:r w:rsidRPr="00506B8C">
        <w:rPr>
          <w:rFonts w:ascii="Sylfaen" w:hAnsi="Sylfaen"/>
          <w:lang w:val="ka-GE"/>
        </w:rPr>
        <w:t xml:space="preserve"> </w:t>
      </w:r>
      <w:r w:rsidRPr="00506B8C">
        <w:rPr>
          <w:rFonts w:ascii="Sylfaen" w:hAnsi="Sylfaen" w:cs="Sylfaen"/>
          <w:lang w:val="ka-GE"/>
        </w:rPr>
        <w:t>გეგმაზე</w:t>
      </w:r>
      <w:r w:rsidRPr="00506B8C">
        <w:rPr>
          <w:rFonts w:ascii="Sylfaen" w:hAnsi="Sylfaen"/>
          <w:lang w:val="ka-GE"/>
        </w:rPr>
        <w:t xml:space="preserve"> (</w:t>
      </w:r>
      <w:r w:rsidRPr="00506B8C">
        <w:rPr>
          <w:rFonts w:ascii="Sylfaen" w:hAnsi="Sylfaen" w:cs="Sylfaen"/>
          <w:lang w:val="ka-GE"/>
        </w:rPr>
        <w:t>შედეგი</w:t>
      </w:r>
      <w:r w:rsidRPr="00506B8C">
        <w:rPr>
          <w:rFonts w:ascii="Sylfaen" w:hAnsi="Sylfaen"/>
          <w:lang w:val="ka-GE"/>
        </w:rPr>
        <w:t xml:space="preserve"> 2) </w:t>
      </w:r>
      <w:r w:rsidRPr="00506B8C">
        <w:rPr>
          <w:rFonts w:ascii="Sylfaen" w:hAnsi="Sylfaen" w:cs="Sylfaen"/>
          <w:lang w:val="ka-GE"/>
        </w:rPr>
        <w:t>მუშაობა</w:t>
      </w:r>
      <w:r w:rsidRPr="00506B8C">
        <w:rPr>
          <w:rFonts w:ascii="Sylfaen" w:hAnsi="Sylfaen"/>
          <w:lang w:val="ka-GE"/>
        </w:rPr>
        <w:t xml:space="preserve"> </w:t>
      </w:r>
      <w:r w:rsidRPr="00506B8C">
        <w:rPr>
          <w:rFonts w:ascii="Sylfaen" w:hAnsi="Sylfaen" w:cs="Sylfaen"/>
          <w:lang w:val="ka-GE"/>
        </w:rPr>
        <w:t>გაგრძელდა</w:t>
      </w:r>
      <w:r w:rsidRPr="00506B8C">
        <w:rPr>
          <w:rFonts w:ascii="Sylfaen" w:hAnsi="Sylfaen"/>
          <w:lang w:val="ka-GE"/>
        </w:rPr>
        <w:t xml:space="preserve"> 2017 </w:t>
      </w:r>
      <w:r w:rsidRPr="00506B8C">
        <w:rPr>
          <w:rFonts w:ascii="Sylfaen" w:hAnsi="Sylfaen" w:cs="Sylfaen"/>
          <w:lang w:val="ka-GE"/>
        </w:rPr>
        <w:t>წლის</w:t>
      </w:r>
      <w:r w:rsidRPr="00506B8C">
        <w:rPr>
          <w:rFonts w:ascii="Sylfaen" w:hAnsi="Sylfaen"/>
          <w:lang w:val="ka-GE"/>
        </w:rPr>
        <w:t xml:space="preserve"> </w:t>
      </w:r>
      <w:r w:rsidRPr="00506B8C">
        <w:rPr>
          <w:rFonts w:ascii="Sylfaen" w:hAnsi="Sylfaen" w:cs="Sylfaen"/>
          <w:lang w:val="ka-GE"/>
        </w:rPr>
        <w:t>სექტემბრიდან</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დასრულდა</w:t>
      </w:r>
      <w:r w:rsidRPr="00506B8C">
        <w:rPr>
          <w:rFonts w:ascii="Sylfaen" w:hAnsi="Sylfaen"/>
          <w:lang w:val="ka-GE"/>
        </w:rPr>
        <w:t xml:space="preserve"> 2017 </w:t>
      </w:r>
      <w:r w:rsidRPr="00506B8C">
        <w:rPr>
          <w:rFonts w:ascii="Sylfaen" w:hAnsi="Sylfaen" w:cs="Sylfaen"/>
          <w:lang w:val="ka-GE"/>
        </w:rPr>
        <w:t>წლის</w:t>
      </w:r>
      <w:r w:rsidRPr="00506B8C">
        <w:rPr>
          <w:rFonts w:ascii="Sylfaen" w:hAnsi="Sylfaen"/>
          <w:lang w:val="ka-GE"/>
        </w:rPr>
        <w:t xml:space="preserve"> </w:t>
      </w:r>
      <w:r w:rsidRPr="00506B8C">
        <w:rPr>
          <w:rFonts w:ascii="Sylfaen" w:hAnsi="Sylfaen" w:cs="Sylfaen"/>
          <w:lang w:val="ka-GE"/>
        </w:rPr>
        <w:t>ნოემბრის</w:t>
      </w:r>
      <w:r w:rsidRPr="00506B8C">
        <w:rPr>
          <w:rFonts w:ascii="Sylfaen" w:hAnsi="Sylfaen"/>
          <w:lang w:val="ka-GE"/>
        </w:rPr>
        <w:t xml:space="preserve"> </w:t>
      </w:r>
      <w:r w:rsidRPr="00506B8C">
        <w:rPr>
          <w:rFonts w:ascii="Sylfaen" w:hAnsi="Sylfaen" w:cs="Sylfaen"/>
          <w:lang w:val="ka-GE"/>
        </w:rPr>
        <w:t>ბოლოს</w:t>
      </w:r>
      <w:r w:rsidRPr="00506B8C">
        <w:rPr>
          <w:rFonts w:ascii="Sylfaen" w:hAnsi="Sylfaen"/>
          <w:lang w:val="ka-GE"/>
        </w:rPr>
        <w:t xml:space="preserve">. </w:t>
      </w:r>
      <w:r w:rsidRPr="00506B8C">
        <w:rPr>
          <w:rFonts w:ascii="Sylfaen" w:hAnsi="Sylfaen" w:cs="Sylfaen"/>
          <w:lang w:val="ka-GE"/>
        </w:rPr>
        <w:t>რაც</w:t>
      </w:r>
      <w:r w:rsidRPr="00506B8C">
        <w:rPr>
          <w:rFonts w:ascii="Sylfaen" w:hAnsi="Sylfaen"/>
          <w:lang w:val="ka-GE"/>
        </w:rPr>
        <w:t xml:space="preserve"> </w:t>
      </w:r>
      <w:r w:rsidRPr="00506B8C">
        <w:rPr>
          <w:rFonts w:ascii="Sylfaen" w:hAnsi="Sylfaen" w:cs="Sylfaen"/>
          <w:lang w:val="ka-GE"/>
        </w:rPr>
        <w:t>შეეხება</w:t>
      </w:r>
      <w:r w:rsidRPr="00506B8C">
        <w:rPr>
          <w:rFonts w:ascii="Sylfaen" w:hAnsi="Sylfaen"/>
          <w:lang w:val="ka-GE"/>
        </w:rPr>
        <w:t xml:space="preserve">  </w:t>
      </w:r>
      <w:r w:rsidRPr="00506B8C">
        <w:rPr>
          <w:rFonts w:ascii="Sylfaen" w:hAnsi="Sylfaen" w:cs="Sylfaen"/>
          <w:lang w:val="ka-GE"/>
        </w:rPr>
        <w:t>ფინანსურ</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ეკონომიკურ</w:t>
      </w:r>
      <w:r w:rsidRPr="00506B8C">
        <w:rPr>
          <w:rFonts w:ascii="Sylfaen" w:hAnsi="Sylfaen"/>
          <w:lang w:val="ka-GE"/>
        </w:rPr>
        <w:t xml:space="preserve"> </w:t>
      </w:r>
      <w:r w:rsidRPr="00506B8C">
        <w:rPr>
          <w:rFonts w:ascii="Sylfaen" w:hAnsi="Sylfaen" w:cs="Sylfaen"/>
          <w:lang w:val="ka-GE"/>
        </w:rPr>
        <w:t>კვლევას</w:t>
      </w:r>
      <w:r w:rsidRPr="00506B8C">
        <w:rPr>
          <w:rFonts w:ascii="Sylfaen" w:hAnsi="Sylfaen"/>
          <w:lang w:val="ka-GE"/>
        </w:rPr>
        <w:t xml:space="preserve"> (</w:t>
      </w:r>
      <w:r w:rsidRPr="00506B8C">
        <w:rPr>
          <w:rFonts w:ascii="Sylfaen" w:hAnsi="Sylfaen" w:cs="Sylfaen"/>
          <w:lang w:val="ka-GE"/>
        </w:rPr>
        <w:t>შედეგი</w:t>
      </w:r>
      <w:r w:rsidRPr="00506B8C">
        <w:rPr>
          <w:rFonts w:ascii="Sylfaen" w:hAnsi="Sylfaen"/>
          <w:lang w:val="ka-GE"/>
        </w:rPr>
        <w:t xml:space="preserve"> 3), </w:t>
      </w:r>
      <w:r w:rsidRPr="00506B8C">
        <w:rPr>
          <w:rFonts w:ascii="Sylfaen" w:hAnsi="Sylfaen" w:cs="Sylfaen"/>
          <w:lang w:val="ka-GE"/>
        </w:rPr>
        <w:t>მასზე</w:t>
      </w:r>
      <w:r w:rsidRPr="00506B8C">
        <w:rPr>
          <w:rFonts w:ascii="Sylfaen" w:hAnsi="Sylfaen"/>
          <w:lang w:val="ka-GE"/>
        </w:rPr>
        <w:t xml:space="preserve"> </w:t>
      </w:r>
      <w:r w:rsidRPr="00506B8C">
        <w:rPr>
          <w:rFonts w:ascii="Sylfaen" w:hAnsi="Sylfaen" w:cs="Sylfaen"/>
          <w:lang w:val="ka-GE"/>
        </w:rPr>
        <w:t>პარალელურ</w:t>
      </w:r>
      <w:r w:rsidRPr="00506B8C">
        <w:rPr>
          <w:rFonts w:ascii="Sylfaen" w:hAnsi="Sylfaen"/>
          <w:lang w:val="ka-GE"/>
        </w:rPr>
        <w:t xml:space="preserve"> </w:t>
      </w:r>
      <w:r w:rsidRPr="00506B8C">
        <w:rPr>
          <w:rFonts w:ascii="Sylfaen" w:hAnsi="Sylfaen" w:cs="Sylfaen"/>
          <w:lang w:val="ka-GE"/>
        </w:rPr>
        <w:t>რეჟიმში</w:t>
      </w:r>
      <w:r w:rsidRPr="00506B8C">
        <w:rPr>
          <w:rFonts w:ascii="Sylfaen" w:hAnsi="Sylfaen"/>
          <w:lang w:val="ka-GE"/>
        </w:rPr>
        <w:t xml:space="preserve"> </w:t>
      </w:r>
      <w:r w:rsidRPr="00506B8C">
        <w:rPr>
          <w:rFonts w:ascii="Sylfaen" w:hAnsi="Sylfaen" w:cs="Sylfaen"/>
          <w:lang w:val="ka-GE"/>
        </w:rPr>
        <w:t>გაგრძელდა</w:t>
      </w:r>
      <w:r w:rsidRPr="00506B8C">
        <w:rPr>
          <w:rFonts w:ascii="Sylfaen" w:hAnsi="Sylfaen"/>
          <w:lang w:val="ka-GE"/>
        </w:rPr>
        <w:t xml:space="preserve"> </w:t>
      </w:r>
      <w:r w:rsidRPr="00506B8C">
        <w:rPr>
          <w:rFonts w:ascii="Sylfaen" w:hAnsi="Sylfaen" w:cs="Sylfaen"/>
          <w:lang w:val="ka-GE"/>
        </w:rPr>
        <w:t>მუშაოდა</w:t>
      </w:r>
      <w:r w:rsidRPr="00506B8C">
        <w:rPr>
          <w:rFonts w:ascii="Sylfaen" w:hAnsi="Sylfaen"/>
          <w:lang w:val="ka-GE"/>
        </w:rPr>
        <w:t xml:space="preserve"> 2017 </w:t>
      </w:r>
      <w:r w:rsidRPr="00506B8C">
        <w:rPr>
          <w:rFonts w:ascii="Sylfaen" w:hAnsi="Sylfaen" w:cs="Sylfaen"/>
          <w:lang w:val="ka-GE"/>
        </w:rPr>
        <w:t>წლის</w:t>
      </w:r>
      <w:r w:rsidRPr="00506B8C">
        <w:rPr>
          <w:rFonts w:ascii="Sylfaen" w:hAnsi="Sylfaen"/>
          <w:lang w:val="ka-GE"/>
        </w:rPr>
        <w:t xml:space="preserve"> </w:t>
      </w:r>
      <w:r w:rsidRPr="00506B8C">
        <w:rPr>
          <w:rFonts w:ascii="Sylfaen" w:hAnsi="Sylfaen" w:cs="Sylfaen"/>
          <w:lang w:val="ka-GE"/>
        </w:rPr>
        <w:t>აგვისტოდან</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დასრულდა</w:t>
      </w:r>
      <w:r w:rsidRPr="00506B8C">
        <w:rPr>
          <w:rFonts w:ascii="Sylfaen" w:hAnsi="Sylfaen"/>
          <w:lang w:val="ka-GE"/>
        </w:rPr>
        <w:t xml:space="preserve"> </w:t>
      </w:r>
      <w:r w:rsidRPr="00506B8C">
        <w:rPr>
          <w:rFonts w:ascii="Sylfaen" w:hAnsi="Sylfaen" w:cs="Sylfaen"/>
          <w:lang w:val="ka-GE"/>
        </w:rPr>
        <w:t>ასევე</w:t>
      </w:r>
      <w:r w:rsidRPr="00506B8C">
        <w:rPr>
          <w:rFonts w:ascii="Sylfaen" w:hAnsi="Sylfaen"/>
          <w:lang w:val="ka-GE"/>
        </w:rPr>
        <w:t xml:space="preserve"> 2017 </w:t>
      </w:r>
      <w:r w:rsidRPr="00506B8C">
        <w:rPr>
          <w:rFonts w:ascii="Sylfaen" w:hAnsi="Sylfaen" w:cs="Sylfaen"/>
          <w:lang w:val="ka-GE"/>
        </w:rPr>
        <w:t>წლის</w:t>
      </w:r>
      <w:r w:rsidRPr="00506B8C">
        <w:rPr>
          <w:rFonts w:ascii="Sylfaen" w:hAnsi="Sylfaen"/>
          <w:lang w:val="ka-GE"/>
        </w:rPr>
        <w:t xml:space="preserve"> </w:t>
      </w:r>
      <w:r w:rsidRPr="00506B8C">
        <w:rPr>
          <w:rFonts w:ascii="Sylfaen" w:hAnsi="Sylfaen" w:cs="Sylfaen"/>
          <w:lang w:val="ka-GE"/>
        </w:rPr>
        <w:t>ნოემბრის</w:t>
      </w:r>
      <w:r w:rsidRPr="00506B8C">
        <w:rPr>
          <w:rFonts w:ascii="Sylfaen" w:hAnsi="Sylfaen"/>
          <w:lang w:val="ka-GE"/>
        </w:rPr>
        <w:t xml:space="preserve"> </w:t>
      </w:r>
      <w:r w:rsidRPr="00506B8C">
        <w:rPr>
          <w:rFonts w:ascii="Sylfaen" w:hAnsi="Sylfaen" w:cs="Sylfaen"/>
          <w:lang w:val="ka-GE"/>
        </w:rPr>
        <w:t>ბოლოს</w:t>
      </w:r>
      <w:r w:rsidRPr="00506B8C">
        <w:rPr>
          <w:rFonts w:ascii="Sylfaen" w:hAnsi="Sylfaen"/>
          <w:lang w:val="ka-GE"/>
        </w:rPr>
        <w:t xml:space="preserve">. </w:t>
      </w:r>
      <w:r w:rsidRPr="00506B8C">
        <w:rPr>
          <w:rFonts w:ascii="Sylfaen" w:hAnsi="Sylfaen" w:cs="Sylfaen"/>
          <w:lang w:val="ka-GE"/>
        </w:rPr>
        <w:t>ჰოლანდიურმა</w:t>
      </w:r>
      <w:r w:rsidRPr="00506B8C">
        <w:rPr>
          <w:rFonts w:ascii="Sylfaen" w:hAnsi="Sylfaen"/>
          <w:lang w:val="ka-GE"/>
        </w:rPr>
        <w:t xml:space="preserve"> </w:t>
      </w:r>
      <w:r w:rsidRPr="00506B8C">
        <w:rPr>
          <w:rFonts w:ascii="Sylfaen" w:hAnsi="Sylfaen" w:cs="Sylfaen"/>
          <w:lang w:val="ka-GE"/>
        </w:rPr>
        <w:t>მხარემ</w:t>
      </w:r>
      <w:r w:rsidRPr="00506B8C">
        <w:rPr>
          <w:rFonts w:ascii="Sylfaen" w:hAnsi="Sylfaen"/>
          <w:lang w:val="ka-GE"/>
        </w:rPr>
        <w:t xml:space="preserve"> </w:t>
      </w:r>
      <w:r w:rsidRPr="00506B8C">
        <w:rPr>
          <w:rFonts w:ascii="Sylfaen" w:hAnsi="Sylfaen" w:cs="Sylfaen"/>
          <w:lang w:val="ka-GE"/>
        </w:rPr>
        <w:t>უნდა</w:t>
      </w:r>
      <w:r w:rsidRPr="00506B8C">
        <w:rPr>
          <w:rFonts w:ascii="Sylfaen" w:hAnsi="Sylfaen"/>
          <w:lang w:val="ka-GE"/>
        </w:rPr>
        <w:t xml:space="preserve"> </w:t>
      </w:r>
      <w:r w:rsidRPr="00506B8C">
        <w:rPr>
          <w:rFonts w:ascii="Sylfaen" w:hAnsi="Sylfaen" w:cs="Sylfaen"/>
          <w:lang w:val="ka-GE"/>
        </w:rPr>
        <w:t>მიიღოს</w:t>
      </w:r>
      <w:r w:rsidRPr="00506B8C">
        <w:rPr>
          <w:rFonts w:ascii="Sylfaen" w:hAnsi="Sylfaen"/>
          <w:lang w:val="ka-GE"/>
        </w:rPr>
        <w:t xml:space="preserve"> </w:t>
      </w:r>
      <w:r w:rsidRPr="00506B8C">
        <w:rPr>
          <w:rFonts w:ascii="Sylfaen" w:hAnsi="Sylfaen" w:cs="Sylfaen"/>
          <w:lang w:val="ka-GE"/>
        </w:rPr>
        <w:t>გადაწყვეტილება</w:t>
      </w:r>
      <w:r w:rsidRPr="00506B8C">
        <w:rPr>
          <w:rFonts w:ascii="Sylfaen" w:hAnsi="Sylfaen"/>
          <w:lang w:val="ka-GE"/>
        </w:rPr>
        <w:t xml:space="preserve"> </w:t>
      </w:r>
      <w:r w:rsidRPr="00506B8C">
        <w:rPr>
          <w:rFonts w:ascii="Sylfaen" w:hAnsi="Sylfaen" w:cs="Sylfaen"/>
          <w:lang w:val="ka-GE"/>
        </w:rPr>
        <w:t>პროექტის</w:t>
      </w:r>
      <w:r w:rsidRPr="00506B8C">
        <w:rPr>
          <w:rFonts w:ascii="Sylfaen" w:hAnsi="Sylfaen"/>
          <w:lang w:val="ka-GE"/>
        </w:rPr>
        <w:t xml:space="preserve"> </w:t>
      </w:r>
      <w:r w:rsidRPr="00506B8C">
        <w:rPr>
          <w:rFonts w:ascii="Sylfaen" w:hAnsi="Sylfaen" w:cs="Sylfaen"/>
          <w:lang w:val="ka-GE"/>
        </w:rPr>
        <w:t>შემდგომი</w:t>
      </w:r>
      <w:r w:rsidRPr="00506B8C">
        <w:rPr>
          <w:rFonts w:ascii="Sylfaen" w:hAnsi="Sylfaen"/>
          <w:lang w:val="ka-GE"/>
        </w:rPr>
        <w:t xml:space="preserve"> </w:t>
      </w:r>
      <w:r w:rsidRPr="00506B8C">
        <w:rPr>
          <w:rFonts w:ascii="Sylfaen" w:hAnsi="Sylfaen" w:cs="Sylfaen"/>
          <w:lang w:val="ka-GE"/>
        </w:rPr>
        <w:t>დაფინანსების</w:t>
      </w:r>
      <w:r w:rsidRPr="00506B8C">
        <w:rPr>
          <w:rFonts w:ascii="Sylfaen" w:hAnsi="Sylfaen"/>
          <w:lang w:val="ka-GE"/>
        </w:rPr>
        <w:t xml:space="preserve"> </w:t>
      </w:r>
      <w:r w:rsidRPr="00506B8C">
        <w:rPr>
          <w:rFonts w:ascii="Sylfaen" w:hAnsi="Sylfaen" w:cs="Sylfaen"/>
          <w:lang w:val="ka-GE"/>
        </w:rPr>
        <w:t>თაობაზე</w:t>
      </w:r>
      <w:r w:rsidRPr="00506B8C">
        <w:rPr>
          <w:rFonts w:ascii="Sylfaen" w:hAnsi="Sylfaen"/>
          <w:lang w:val="ka-GE"/>
        </w:rPr>
        <w:t xml:space="preserve">, </w:t>
      </w:r>
      <w:r w:rsidRPr="00506B8C">
        <w:rPr>
          <w:rFonts w:ascii="Sylfaen" w:hAnsi="Sylfaen" w:cs="Sylfaen"/>
          <w:lang w:val="ka-GE"/>
        </w:rPr>
        <w:t>ადგილის</w:t>
      </w:r>
      <w:r w:rsidRPr="00506B8C">
        <w:rPr>
          <w:rFonts w:ascii="Sylfaen" w:hAnsi="Sylfaen"/>
          <w:lang w:val="ka-GE"/>
        </w:rPr>
        <w:t xml:space="preserve"> </w:t>
      </w:r>
      <w:r w:rsidRPr="00506B8C">
        <w:rPr>
          <w:rFonts w:ascii="Sylfaen" w:hAnsi="Sylfaen" w:cs="Sylfaen"/>
          <w:lang w:val="ka-GE"/>
        </w:rPr>
        <w:t>კვლევაზე</w:t>
      </w:r>
      <w:r w:rsidRPr="00506B8C">
        <w:rPr>
          <w:rFonts w:ascii="Sylfaen" w:hAnsi="Sylfaen"/>
          <w:lang w:val="ka-GE"/>
        </w:rPr>
        <w:t xml:space="preserve"> (</w:t>
      </w:r>
      <w:r w:rsidRPr="00506B8C">
        <w:rPr>
          <w:rFonts w:ascii="Sylfaen" w:hAnsi="Sylfaen" w:cs="Sylfaen"/>
          <w:lang w:val="ka-GE"/>
        </w:rPr>
        <w:t>შედეგი</w:t>
      </w:r>
      <w:r w:rsidRPr="00506B8C">
        <w:rPr>
          <w:rFonts w:ascii="Sylfaen" w:hAnsi="Sylfaen"/>
          <w:lang w:val="ka-GE"/>
        </w:rPr>
        <w:t xml:space="preserve"> 1), </w:t>
      </w:r>
      <w:r w:rsidRPr="00506B8C">
        <w:rPr>
          <w:rFonts w:ascii="Sylfaen" w:hAnsi="Sylfaen" w:cs="Sylfaen"/>
          <w:lang w:val="ka-GE"/>
        </w:rPr>
        <w:t>გარემოსა</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სოციალურ</w:t>
      </w:r>
      <w:r w:rsidRPr="00506B8C">
        <w:rPr>
          <w:rFonts w:ascii="Sylfaen" w:hAnsi="Sylfaen"/>
          <w:lang w:val="ka-GE"/>
        </w:rPr>
        <w:t xml:space="preserve"> </w:t>
      </w:r>
      <w:r w:rsidRPr="00506B8C">
        <w:rPr>
          <w:rFonts w:ascii="Sylfaen" w:hAnsi="Sylfaen" w:cs="Sylfaen"/>
          <w:lang w:val="ka-GE"/>
        </w:rPr>
        <w:t>სფეროზე</w:t>
      </w:r>
      <w:r w:rsidRPr="00506B8C">
        <w:rPr>
          <w:rFonts w:ascii="Sylfaen" w:hAnsi="Sylfaen"/>
          <w:lang w:val="ka-GE"/>
        </w:rPr>
        <w:t xml:space="preserve"> </w:t>
      </w:r>
      <w:r w:rsidRPr="00506B8C">
        <w:rPr>
          <w:rFonts w:ascii="Sylfaen" w:hAnsi="Sylfaen" w:cs="Sylfaen"/>
          <w:lang w:val="ka-GE"/>
        </w:rPr>
        <w:t>ზეგავლენის</w:t>
      </w:r>
      <w:r w:rsidRPr="00506B8C">
        <w:rPr>
          <w:rFonts w:ascii="Sylfaen" w:hAnsi="Sylfaen"/>
          <w:lang w:val="ka-GE"/>
        </w:rPr>
        <w:t xml:space="preserve"> </w:t>
      </w:r>
      <w:r w:rsidRPr="00506B8C">
        <w:rPr>
          <w:rFonts w:ascii="Sylfaen" w:hAnsi="Sylfaen" w:cs="Sylfaen"/>
          <w:lang w:val="ka-GE"/>
        </w:rPr>
        <w:t>შეფასების</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გარემოს</w:t>
      </w:r>
      <w:r w:rsidRPr="00506B8C">
        <w:rPr>
          <w:rFonts w:ascii="Sylfaen" w:hAnsi="Sylfaen"/>
          <w:lang w:val="ka-GE"/>
        </w:rPr>
        <w:t xml:space="preserve"> </w:t>
      </w:r>
      <w:r w:rsidRPr="00506B8C">
        <w:rPr>
          <w:rFonts w:ascii="Sylfaen" w:hAnsi="Sylfaen" w:cs="Sylfaen"/>
          <w:lang w:val="ka-GE"/>
        </w:rPr>
        <w:t>დაცვის</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სოციალური</w:t>
      </w:r>
      <w:r w:rsidRPr="00506B8C">
        <w:rPr>
          <w:rFonts w:ascii="Sylfaen" w:hAnsi="Sylfaen"/>
          <w:lang w:val="ka-GE"/>
        </w:rPr>
        <w:t xml:space="preserve"> </w:t>
      </w:r>
      <w:r w:rsidRPr="00506B8C">
        <w:rPr>
          <w:rFonts w:ascii="Sylfaen" w:hAnsi="Sylfaen" w:cs="Sylfaen"/>
          <w:lang w:val="ka-GE"/>
        </w:rPr>
        <w:t>მართვის</w:t>
      </w:r>
      <w:r w:rsidRPr="00506B8C">
        <w:rPr>
          <w:rFonts w:ascii="Sylfaen" w:hAnsi="Sylfaen"/>
          <w:lang w:val="ka-GE"/>
        </w:rPr>
        <w:t xml:space="preserve"> </w:t>
      </w:r>
      <w:r w:rsidRPr="00506B8C">
        <w:rPr>
          <w:rFonts w:ascii="Sylfaen" w:hAnsi="Sylfaen" w:cs="Sylfaen"/>
          <w:lang w:val="ka-GE"/>
        </w:rPr>
        <w:t>გეგმაზე</w:t>
      </w:r>
      <w:r w:rsidRPr="00506B8C">
        <w:rPr>
          <w:rFonts w:ascii="Sylfaen" w:hAnsi="Sylfaen"/>
          <w:lang w:val="ka-GE"/>
        </w:rPr>
        <w:t xml:space="preserve"> (</w:t>
      </w:r>
      <w:r w:rsidRPr="00506B8C">
        <w:rPr>
          <w:rFonts w:ascii="Sylfaen" w:hAnsi="Sylfaen" w:cs="Sylfaen"/>
          <w:lang w:val="ka-GE"/>
        </w:rPr>
        <w:t>შედეგი</w:t>
      </w:r>
      <w:r w:rsidRPr="00506B8C">
        <w:rPr>
          <w:rFonts w:ascii="Sylfaen" w:hAnsi="Sylfaen"/>
          <w:lang w:val="ka-GE"/>
        </w:rPr>
        <w:t xml:space="preserve"> 2)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ფინანსური</w:t>
      </w:r>
      <w:r w:rsidRPr="00506B8C">
        <w:rPr>
          <w:rFonts w:ascii="Sylfaen" w:hAnsi="Sylfaen"/>
          <w:lang w:val="ka-GE"/>
        </w:rPr>
        <w:t xml:space="preserve"> </w:t>
      </w:r>
      <w:r w:rsidRPr="00506B8C">
        <w:rPr>
          <w:rFonts w:ascii="Sylfaen" w:hAnsi="Sylfaen" w:cs="Sylfaen"/>
          <w:lang w:val="ka-GE"/>
        </w:rPr>
        <w:t>და</w:t>
      </w:r>
      <w:r w:rsidRPr="00506B8C">
        <w:rPr>
          <w:rFonts w:ascii="Sylfaen" w:hAnsi="Sylfaen"/>
          <w:lang w:val="ka-GE"/>
        </w:rPr>
        <w:t xml:space="preserve"> </w:t>
      </w:r>
      <w:r w:rsidRPr="00506B8C">
        <w:rPr>
          <w:rFonts w:ascii="Sylfaen" w:hAnsi="Sylfaen" w:cs="Sylfaen"/>
          <w:lang w:val="ka-GE"/>
        </w:rPr>
        <w:t>ეკონომიკური</w:t>
      </w:r>
      <w:r w:rsidRPr="00506B8C">
        <w:rPr>
          <w:rFonts w:ascii="Sylfaen" w:hAnsi="Sylfaen"/>
          <w:lang w:val="ka-GE"/>
        </w:rPr>
        <w:t xml:space="preserve"> </w:t>
      </w:r>
      <w:r w:rsidRPr="00506B8C">
        <w:rPr>
          <w:rFonts w:ascii="Sylfaen" w:hAnsi="Sylfaen" w:cs="Sylfaen"/>
          <w:lang w:val="ka-GE"/>
        </w:rPr>
        <w:t>კვლევაზე</w:t>
      </w:r>
      <w:r w:rsidRPr="00506B8C">
        <w:rPr>
          <w:rFonts w:ascii="Sylfaen" w:hAnsi="Sylfaen"/>
          <w:lang w:val="ka-GE"/>
        </w:rPr>
        <w:t xml:space="preserve"> (</w:t>
      </w:r>
      <w:r w:rsidRPr="00506B8C">
        <w:rPr>
          <w:rFonts w:ascii="Sylfaen" w:hAnsi="Sylfaen" w:cs="Sylfaen"/>
          <w:lang w:val="ka-GE"/>
        </w:rPr>
        <w:t>შედეგი</w:t>
      </w:r>
      <w:r w:rsidRPr="00506B8C">
        <w:rPr>
          <w:rFonts w:ascii="Sylfaen" w:hAnsi="Sylfaen"/>
          <w:lang w:val="ka-GE"/>
        </w:rPr>
        <w:t xml:space="preserve"> 3) </w:t>
      </w:r>
      <w:r w:rsidRPr="00506B8C">
        <w:rPr>
          <w:rFonts w:ascii="Sylfaen" w:hAnsi="Sylfaen" w:cs="Sylfaen"/>
          <w:lang w:val="ka-GE"/>
        </w:rPr>
        <w:t>დაყრდნობით</w:t>
      </w:r>
      <w:r w:rsidRPr="00506B8C">
        <w:rPr>
          <w:rFonts w:ascii="Sylfaen" w:hAnsi="Sylfaen"/>
          <w:lang w:val="ka-GE"/>
        </w:rPr>
        <w:t xml:space="preserve">, </w:t>
      </w:r>
      <w:r w:rsidRPr="00506B8C">
        <w:rPr>
          <w:rFonts w:ascii="Sylfaen" w:hAnsi="Sylfaen" w:cs="Sylfaen"/>
          <w:lang w:val="ka-GE"/>
        </w:rPr>
        <w:t>შესაბამისად</w:t>
      </w:r>
      <w:r w:rsidRPr="00506B8C">
        <w:rPr>
          <w:rFonts w:ascii="Sylfaen" w:hAnsi="Sylfaen"/>
          <w:lang w:val="ka-GE"/>
        </w:rPr>
        <w:t xml:space="preserve"> </w:t>
      </w:r>
      <w:r w:rsidRPr="00506B8C">
        <w:rPr>
          <w:rFonts w:ascii="Sylfaen" w:hAnsi="Sylfaen" w:cs="Sylfaen"/>
          <w:lang w:val="ka-GE"/>
        </w:rPr>
        <w:t>დონორმა</w:t>
      </w:r>
      <w:r w:rsidRPr="00506B8C">
        <w:rPr>
          <w:rFonts w:ascii="Sylfaen" w:hAnsi="Sylfaen"/>
          <w:lang w:val="ka-GE"/>
        </w:rPr>
        <w:t xml:space="preserve"> </w:t>
      </w:r>
      <w:r w:rsidRPr="00506B8C">
        <w:rPr>
          <w:rFonts w:ascii="Sylfaen" w:hAnsi="Sylfaen" w:cs="Sylfaen"/>
          <w:lang w:val="ka-GE"/>
        </w:rPr>
        <w:t>ორგანიზაციამ</w:t>
      </w:r>
      <w:r w:rsidRPr="00506B8C">
        <w:rPr>
          <w:rFonts w:ascii="Sylfaen" w:hAnsi="Sylfaen"/>
          <w:lang w:val="ka-GE"/>
        </w:rPr>
        <w:t xml:space="preserve"> </w:t>
      </w:r>
      <w:r w:rsidRPr="00506B8C">
        <w:rPr>
          <w:rFonts w:ascii="Sylfaen" w:hAnsi="Sylfaen" w:cs="Sylfaen"/>
          <w:lang w:val="ka-GE"/>
        </w:rPr>
        <w:t>ამ</w:t>
      </w:r>
      <w:r w:rsidRPr="00506B8C">
        <w:rPr>
          <w:rFonts w:ascii="Sylfaen" w:hAnsi="Sylfaen"/>
          <w:lang w:val="ka-GE"/>
        </w:rPr>
        <w:t xml:space="preserve"> </w:t>
      </w:r>
      <w:r w:rsidRPr="00506B8C">
        <w:rPr>
          <w:rFonts w:ascii="Sylfaen" w:hAnsi="Sylfaen" w:cs="Sylfaen"/>
          <w:lang w:val="ka-GE"/>
        </w:rPr>
        <w:t>გადაწყვეტილების</w:t>
      </w:r>
      <w:r w:rsidRPr="00506B8C">
        <w:rPr>
          <w:rFonts w:ascii="Sylfaen" w:hAnsi="Sylfaen"/>
          <w:lang w:val="ka-GE"/>
        </w:rPr>
        <w:t xml:space="preserve"> </w:t>
      </w:r>
      <w:r w:rsidRPr="00506B8C">
        <w:rPr>
          <w:rFonts w:ascii="Sylfaen" w:hAnsi="Sylfaen" w:cs="Sylfaen"/>
          <w:lang w:val="ka-GE"/>
        </w:rPr>
        <w:t>მიღების</w:t>
      </w:r>
      <w:r w:rsidRPr="00506B8C">
        <w:rPr>
          <w:rFonts w:ascii="Sylfaen" w:hAnsi="Sylfaen"/>
          <w:lang w:val="ka-GE"/>
        </w:rPr>
        <w:t xml:space="preserve"> </w:t>
      </w:r>
      <w:r w:rsidRPr="00506B8C">
        <w:rPr>
          <w:rFonts w:ascii="Sylfaen" w:hAnsi="Sylfaen" w:cs="Sylfaen"/>
          <w:lang w:val="ka-GE"/>
        </w:rPr>
        <w:t>ვადად</w:t>
      </w:r>
      <w:r w:rsidRPr="00506B8C">
        <w:rPr>
          <w:rFonts w:ascii="Sylfaen" w:hAnsi="Sylfaen"/>
          <w:lang w:val="ka-GE"/>
        </w:rPr>
        <w:t xml:space="preserve"> </w:t>
      </w:r>
      <w:r w:rsidRPr="00506B8C">
        <w:rPr>
          <w:rFonts w:ascii="Sylfaen" w:hAnsi="Sylfaen" w:cs="Sylfaen"/>
          <w:lang w:val="ka-GE"/>
        </w:rPr>
        <w:t>განსაზღვრა</w:t>
      </w:r>
      <w:r w:rsidRPr="00506B8C">
        <w:rPr>
          <w:rFonts w:ascii="Sylfaen" w:hAnsi="Sylfaen"/>
          <w:lang w:val="ka-GE"/>
        </w:rPr>
        <w:t xml:space="preserve"> 2018 </w:t>
      </w:r>
      <w:r w:rsidRPr="00506B8C">
        <w:rPr>
          <w:rFonts w:ascii="Sylfaen" w:hAnsi="Sylfaen" w:cs="Sylfaen"/>
          <w:lang w:val="ka-GE"/>
        </w:rPr>
        <w:t>წლის</w:t>
      </w:r>
      <w:r w:rsidRPr="00506B8C">
        <w:rPr>
          <w:rFonts w:ascii="Sylfaen" w:hAnsi="Sylfaen"/>
          <w:lang w:val="ka-GE"/>
        </w:rPr>
        <w:t xml:space="preserve"> </w:t>
      </w:r>
      <w:r w:rsidRPr="00506B8C">
        <w:rPr>
          <w:rFonts w:ascii="Sylfaen" w:hAnsi="Sylfaen" w:cs="Sylfaen"/>
          <w:lang w:val="ka-GE"/>
        </w:rPr>
        <w:t>მარტი</w:t>
      </w:r>
      <w:r w:rsidRPr="00506B8C">
        <w:rPr>
          <w:rFonts w:ascii="Sylfaen" w:hAnsi="Sylfaen"/>
          <w:lang w:val="ka-GE"/>
        </w:rPr>
        <w:t>.</w:t>
      </w:r>
    </w:p>
    <w:p w14:paraId="503F55F2" w14:textId="77777777" w:rsidR="00506B8C" w:rsidRPr="00506B8C" w:rsidRDefault="00506B8C" w:rsidP="00501D95">
      <w:pPr>
        <w:tabs>
          <w:tab w:val="left" w:pos="-142"/>
          <w:tab w:val="left" w:pos="-90"/>
          <w:tab w:val="left" w:pos="270"/>
        </w:tabs>
        <w:ind w:left="180" w:right="191"/>
        <w:jc w:val="both"/>
        <w:rPr>
          <w:rFonts w:ascii="Sylfaen" w:hAnsi="Sylfaen"/>
          <w:lang w:val="ka-GE"/>
        </w:rPr>
      </w:pPr>
      <w:r w:rsidRPr="00506B8C">
        <w:rPr>
          <w:rFonts w:ascii="Sylfaen" w:hAnsi="Sylfaen" w:cs="Sylfaen"/>
          <w:lang w:val="ka-GE"/>
        </w:rPr>
        <w:t xml:space="preserve">ვერ იქნა მიღწეული ქვეპროგრამით 2017 წელს გათვალისწინებული  ,,შედეგი 4 - დეტალური საინჟინრო პროექტის მომზადება“. </w:t>
      </w:r>
      <w:r w:rsidRPr="00506B8C">
        <w:rPr>
          <w:rFonts w:ascii="Sylfaen" w:hAnsi="Sylfaen"/>
          <w:lang w:val="ka-GE"/>
        </w:rPr>
        <w:t>სამიზნე ნიშნულს ვერ მიღწევის მიზეზებია:</w:t>
      </w:r>
      <w:r w:rsidRPr="00506B8C">
        <w:rPr>
          <w:rFonts w:ascii="Sylfaen" w:hAnsi="Sylfaen" w:cs="Sylfaen"/>
          <w:lang w:val="ka-GE"/>
        </w:rPr>
        <w:t xml:space="preserve"> </w:t>
      </w:r>
      <w:r w:rsidRPr="00506B8C">
        <w:rPr>
          <w:rFonts w:ascii="Sylfaen" w:hAnsi="Sylfaen"/>
          <w:lang w:val="ka-GE"/>
        </w:rPr>
        <w:t>კომლების აღწერისა და მიწათმფლობელობის შეფასების პროცესმა გამოიწვია პროექტის გახანგრძლივება 9 თვის ვადით.  S.C. EPTISA Romania S.R.L-ამ ცვლილება განახორციელა ფინანსური და ეკონომიკური კვლევის (შედეგი3) ექსპერტების შემადგენლობაში, რომლის შემცვლელების  მოძიებამ და მათი კანდიდატურების დამტკიცებამ გასტანა სამ თვეზე მეტ ხანს.</w:t>
      </w:r>
      <w:r w:rsidRPr="00506B8C">
        <w:rPr>
          <w:rFonts w:ascii="Sylfaen" w:hAnsi="Sylfaen" w:cs="Sylfaen"/>
          <w:lang w:val="ka-GE"/>
        </w:rPr>
        <w:t>ჰოლანდიურმა</w:t>
      </w:r>
      <w:r w:rsidRPr="00506B8C">
        <w:rPr>
          <w:rFonts w:ascii="Sylfaen" w:hAnsi="Sylfaen"/>
          <w:lang w:val="ka-GE"/>
        </w:rPr>
        <w:t xml:space="preserve"> </w:t>
      </w:r>
      <w:r w:rsidRPr="00506B8C">
        <w:rPr>
          <w:rFonts w:ascii="Sylfaen" w:hAnsi="Sylfaen" w:cs="Sylfaen"/>
          <w:lang w:val="ka-GE"/>
        </w:rPr>
        <w:t>მხარემ</w:t>
      </w:r>
      <w:r w:rsidRPr="00506B8C">
        <w:rPr>
          <w:rFonts w:ascii="Sylfaen" w:hAnsi="Sylfaen"/>
          <w:lang w:val="ka-GE"/>
        </w:rPr>
        <w:t xml:space="preserve"> </w:t>
      </w:r>
      <w:r w:rsidRPr="00506B8C">
        <w:rPr>
          <w:rFonts w:ascii="Sylfaen" w:hAnsi="Sylfaen" w:cs="Sylfaen"/>
          <w:lang w:val="ka-GE"/>
        </w:rPr>
        <w:t>უნდა</w:t>
      </w:r>
      <w:r w:rsidRPr="00506B8C">
        <w:rPr>
          <w:rFonts w:ascii="Sylfaen" w:hAnsi="Sylfaen"/>
          <w:lang w:val="ka-GE"/>
        </w:rPr>
        <w:t xml:space="preserve"> </w:t>
      </w:r>
      <w:r w:rsidRPr="00506B8C">
        <w:rPr>
          <w:rFonts w:ascii="Sylfaen" w:hAnsi="Sylfaen" w:cs="Sylfaen"/>
          <w:lang w:val="ka-GE"/>
        </w:rPr>
        <w:t>მიიღოს</w:t>
      </w:r>
      <w:r w:rsidRPr="00506B8C">
        <w:rPr>
          <w:rFonts w:ascii="Sylfaen" w:hAnsi="Sylfaen"/>
          <w:lang w:val="ka-GE"/>
        </w:rPr>
        <w:t xml:space="preserve"> </w:t>
      </w:r>
      <w:r w:rsidRPr="00506B8C">
        <w:rPr>
          <w:rFonts w:ascii="Sylfaen" w:hAnsi="Sylfaen" w:cs="Sylfaen"/>
          <w:lang w:val="ka-GE"/>
        </w:rPr>
        <w:t>გადაწყვეტილება</w:t>
      </w:r>
      <w:r w:rsidRPr="00506B8C">
        <w:rPr>
          <w:rFonts w:ascii="Sylfaen" w:hAnsi="Sylfaen"/>
          <w:lang w:val="ka-GE"/>
        </w:rPr>
        <w:t xml:space="preserve"> </w:t>
      </w:r>
      <w:r w:rsidRPr="00506B8C">
        <w:rPr>
          <w:rFonts w:ascii="Sylfaen" w:hAnsi="Sylfaen" w:cs="Sylfaen"/>
          <w:lang w:val="ka-GE"/>
        </w:rPr>
        <w:t>პროექტის</w:t>
      </w:r>
      <w:r w:rsidRPr="00506B8C">
        <w:rPr>
          <w:rFonts w:ascii="Sylfaen" w:hAnsi="Sylfaen"/>
          <w:lang w:val="ka-GE"/>
        </w:rPr>
        <w:t xml:space="preserve"> </w:t>
      </w:r>
      <w:r w:rsidRPr="00506B8C">
        <w:rPr>
          <w:rFonts w:ascii="Sylfaen" w:hAnsi="Sylfaen" w:cs="Sylfaen"/>
          <w:lang w:val="ka-GE"/>
        </w:rPr>
        <w:t>შემდგომი</w:t>
      </w:r>
      <w:r w:rsidRPr="00506B8C">
        <w:rPr>
          <w:rFonts w:ascii="Sylfaen" w:hAnsi="Sylfaen"/>
          <w:lang w:val="ka-GE"/>
        </w:rPr>
        <w:t xml:space="preserve"> </w:t>
      </w:r>
      <w:r w:rsidRPr="00506B8C">
        <w:rPr>
          <w:rFonts w:ascii="Sylfaen" w:hAnsi="Sylfaen" w:cs="Sylfaen"/>
          <w:lang w:val="ka-GE"/>
        </w:rPr>
        <w:t>დაფინანსების</w:t>
      </w:r>
      <w:r w:rsidRPr="00506B8C">
        <w:rPr>
          <w:rFonts w:ascii="Sylfaen" w:hAnsi="Sylfaen"/>
          <w:lang w:val="ka-GE"/>
        </w:rPr>
        <w:t xml:space="preserve"> </w:t>
      </w:r>
      <w:r w:rsidRPr="00506B8C">
        <w:rPr>
          <w:rFonts w:ascii="Sylfaen" w:hAnsi="Sylfaen" w:cs="Sylfaen"/>
          <w:lang w:val="ka-GE"/>
        </w:rPr>
        <w:t>თაობაზე</w:t>
      </w:r>
      <w:r w:rsidRPr="00506B8C">
        <w:rPr>
          <w:rFonts w:ascii="Sylfaen" w:hAnsi="Sylfaen"/>
          <w:lang w:val="ka-GE"/>
        </w:rPr>
        <w:t xml:space="preserve">. </w:t>
      </w:r>
    </w:p>
    <w:p w14:paraId="28D11682" w14:textId="77777777" w:rsidR="00506B8C" w:rsidRPr="00506B8C" w:rsidRDefault="00506B8C" w:rsidP="00501D95">
      <w:pPr>
        <w:ind w:left="180"/>
        <w:rPr>
          <w:rFonts w:ascii="Sylfaen" w:hAnsi="Sylfaen"/>
          <w:lang w:val="ka-GE"/>
        </w:rPr>
      </w:pPr>
    </w:p>
    <w:p w14:paraId="12312EC1" w14:textId="77777777" w:rsidR="00506B8C" w:rsidRPr="00506B8C" w:rsidRDefault="00506B8C" w:rsidP="008C08DB">
      <w:pPr>
        <w:pStyle w:val="abzacixml"/>
      </w:pPr>
      <w:r w:rsidRPr="00506B8C">
        <w:t>10.</w:t>
      </w:r>
      <w:r w:rsidRPr="00506B8C">
        <w:rPr>
          <w:lang w:val="ka-GE"/>
        </w:rPr>
        <w:t>3</w:t>
      </w:r>
      <w:r w:rsidRPr="00506B8C">
        <w:t xml:space="preserve"> „მევენახეობისა და მეღვინეობის განვითარება“ (პროგრამული კოდი 37 03)</w:t>
      </w:r>
    </w:p>
    <w:p w14:paraId="03DB4DCD" w14:textId="77777777" w:rsidR="00506B8C" w:rsidRPr="00506B8C" w:rsidRDefault="00506B8C" w:rsidP="008C08DB">
      <w:pPr>
        <w:pStyle w:val="abzacixml"/>
      </w:pPr>
    </w:p>
    <w:p w14:paraId="0F4460FB" w14:textId="77777777" w:rsidR="00506B8C" w:rsidRPr="00506B8C" w:rsidRDefault="00506B8C" w:rsidP="008C08DB">
      <w:pPr>
        <w:pStyle w:val="abzacixml"/>
      </w:pPr>
      <w:r w:rsidRPr="00506B8C">
        <w:t xml:space="preserve">პროგრამის განმახორციელებელი: </w:t>
      </w:r>
    </w:p>
    <w:p w14:paraId="4D4936CE" w14:textId="77777777" w:rsidR="00506B8C" w:rsidRPr="00506B8C" w:rsidRDefault="00506B8C" w:rsidP="008C08DB">
      <w:pPr>
        <w:pStyle w:val="abzacixml"/>
      </w:pPr>
    </w:p>
    <w:p w14:paraId="0CC84A77" w14:textId="77777777" w:rsidR="00506B8C" w:rsidRPr="00506B8C" w:rsidRDefault="00506B8C" w:rsidP="008C08DB">
      <w:pPr>
        <w:pStyle w:val="abzacixml"/>
        <w:numPr>
          <w:ilvl w:val="0"/>
          <w:numId w:val="170"/>
        </w:numPr>
      </w:pPr>
      <w:r w:rsidRPr="00506B8C">
        <w:t>სსიპ „ღვინის ეროვნული სააგენტო“</w:t>
      </w:r>
    </w:p>
    <w:p w14:paraId="7ADD7199" w14:textId="77777777" w:rsidR="00506B8C" w:rsidRPr="00506B8C" w:rsidRDefault="00506B8C" w:rsidP="008C08DB">
      <w:pPr>
        <w:pStyle w:val="abzacixml"/>
      </w:pPr>
    </w:p>
    <w:p w14:paraId="1C5BE788" w14:textId="77777777" w:rsidR="00506B8C" w:rsidRPr="00506B8C" w:rsidRDefault="00506B8C" w:rsidP="00501D95">
      <w:pPr>
        <w:tabs>
          <w:tab w:val="left" w:pos="-90"/>
        </w:tabs>
        <w:spacing w:after="160"/>
        <w:ind w:left="180" w:right="191"/>
        <w:jc w:val="both"/>
        <w:rPr>
          <w:rFonts w:ascii="Sylfaen" w:hAnsi="Sylfaen"/>
          <w:lang w:val="ka-GE"/>
        </w:rPr>
      </w:pPr>
    </w:p>
    <w:p w14:paraId="0CCE0415" w14:textId="77777777" w:rsidR="00506B8C" w:rsidRPr="00506B8C" w:rsidRDefault="00506B8C" w:rsidP="00501D95">
      <w:pPr>
        <w:tabs>
          <w:tab w:val="left" w:pos="-90"/>
        </w:tabs>
        <w:ind w:left="180"/>
        <w:jc w:val="both"/>
        <w:rPr>
          <w:rFonts w:ascii="Sylfaen" w:hAnsi="Sylfaen" w:cs="Sylfaen"/>
          <w:lang w:val="ka-GE"/>
        </w:rPr>
      </w:pPr>
      <w:r w:rsidRPr="00506B8C">
        <w:rPr>
          <w:rFonts w:ascii="Sylfaen" w:hAnsi="Sylfaen" w:cs="Sylfaen"/>
          <w:lang w:val="ka-GE"/>
        </w:rPr>
        <w:t>დაგეგმილი</w:t>
      </w:r>
      <w:r w:rsidRPr="00506B8C">
        <w:rPr>
          <w:lang w:val="ka-GE"/>
        </w:rPr>
        <w:t xml:space="preserve"> </w:t>
      </w:r>
      <w:r w:rsidRPr="00506B8C">
        <w:rPr>
          <w:rFonts w:ascii="Sylfaen" w:hAnsi="Sylfaen"/>
          <w:lang w:val="ka-GE"/>
        </w:rPr>
        <w:t xml:space="preserve"> </w:t>
      </w:r>
      <w:r w:rsidRPr="00506B8C">
        <w:rPr>
          <w:rFonts w:ascii="Sylfaen" w:hAnsi="Sylfaen" w:cs="Sylfaen"/>
          <w:lang w:val="ka-GE"/>
        </w:rPr>
        <w:t xml:space="preserve">შუალედური </w:t>
      </w:r>
      <w:r w:rsidRPr="00506B8C">
        <w:rPr>
          <w:lang w:val="ka-GE"/>
        </w:rPr>
        <w:t xml:space="preserve"> </w:t>
      </w:r>
      <w:r w:rsidRPr="00506B8C">
        <w:rPr>
          <w:rFonts w:ascii="Sylfaen" w:hAnsi="Sylfaen" w:cs="Sylfaen"/>
          <w:lang w:val="ka-GE"/>
        </w:rPr>
        <w:t>შედეგები</w:t>
      </w:r>
    </w:p>
    <w:p w14:paraId="567F4B88" w14:textId="77777777" w:rsidR="00506B8C" w:rsidRPr="00506B8C" w:rsidRDefault="00506B8C" w:rsidP="00501D95">
      <w:pPr>
        <w:pStyle w:val="ListParagraph"/>
        <w:numPr>
          <w:ilvl w:val="0"/>
          <w:numId w:val="171"/>
        </w:numPr>
        <w:tabs>
          <w:tab w:val="left" w:pos="-142"/>
          <w:tab w:val="left" w:pos="-90"/>
          <w:tab w:val="left" w:pos="90"/>
          <w:tab w:val="left" w:pos="270"/>
        </w:tabs>
        <w:spacing w:after="160"/>
        <w:ind w:left="180" w:right="191" w:hanging="270"/>
        <w:jc w:val="both"/>
        <w:rPr>
          <w:rFonts w:ascii="Sylfaen" w:hAnsi="Sylfaen"/>
          <w:lang w:val="ka-GE"/>
        </w:rPr>
      </w:pPr>
      <w:r w:rsidRPr="00506B8C">
        <w:rPr>
          <w:rFonts w:ascii="Sylfaen" w:hAnsi="Sylfaen"/>
          <w:lang w:val="ka-GE"/>
        </w:rPr>
        <w:t>ახალი სამომხმარებლო ბაზრების ათვისება და არსებულ ბაზრებზე ექსპორტის ზრდა;.</w:t>
      </w:r>
    </w:p>
    <w:p w14:paraId="6C817932" w14:textId="77777777" w:rsidR="00506B8C" w:rsidRPr="00506B8C" w:rsidRDefault="00506B8C" w:rsidP="00501D95">
      <w:pPr>
        <w:pStyle w:val="ListParagraph"/>
        <w:numPr>
          <w:ilvl w:val="0"/>
          <w:numId w:val="171"/>
        </w:numPr>
        <w:tabs>
          <w:tab w:val="left" w:pos="-142"/>
          <w:tab w:val="left" w:pos="-90"/>
          <w:tab w:val="left" w:pos="90"/>
          <w:tab w:val="left" w:pos="270"/>
        </w:tabs>
        <w:spacing w:after="160"/>
        <w:ind w:left="180" w:right="191" w:hanging="270"/>
        <w:jc w:val="both"/>
        <w:rPr>
          <w:rFonts w:ascii="Sylfaen" w:hAnsi="Sylfaen"/>
          <w:lang w:val="ka-GE"/>
        </w:rPr>
      </w:pPr>
      <w:r w:rsidRPr="00506B8C">
        <w:rPr>
          <w:rFonts w:ascii="Sylfaen" w:hAnsi="Sylfaen"/>
          <w:lang w:val="ka-GE"/>
        </w:rPr>
        <w:t>მომხმარებლის დაცვა ფალსიფიცირებული და უხარისხო პროდუქციისაგან;</w:t>
      </w:r>
    </w:p>
    <w:p w14:paraId="3E13565F" w14:textId="77777777" w:rsidR="00506B8C" w:rsidRPr="00506B8C" w:rsidRDefault="00506B8C" w:rsidP="00501D95">
      <w:pPr>
        <w:pStyle w:val="ListParagraph"/>
        <w:numPr>
          <w:ilvl w:val="0"/>
          <w:numId w:val="171"/>
        </w:numPr>
        <w:tabs>
          <w:tab w:val="left" w:pos="-142"/>
          <w:tab w:val="left" w:pos="-90"/>
          <w:tab w:val="left" w:pos="90"/>
          <w:tab w:val="left" w:pos="270"/>
        </w:tabs>
        <w:spacing w:after="160"/>
        <w:ind w:left="180" w:right="191" w:hanging="270"/>
        <w:jc w:val="both"/>
        <w:rPr>
          <w:rFonts w:ascii="Sylfaen" w:hAnsi="Sylfaen"/>
          <w:lang w:val="ka-GE"/>
        </w:rPr>
      </w:pPr>
      <w:r w:rsidRPr="00506B8C">
        <w:rPr>
          <w:rFonts w:ascii="Sylfaen" w:hAnsi="Sylfaen"/>
          <w:lang w:val="ka-GE"/>
        </w:rPr>
        <w:lastRenderedPageBreak/>
        <w:t>ვენახების ფართობებისა და ვაზის ჯიშების დადგენა.</w:t>
      </w:r>
    </w:p>
    <w:p w14:paraId="06E540E0" w14:textId="77777777" w:rsidR="00506B8C" w:rsidRPr="00506B8C" w:rsidRDefault="00506B8C" w:rsidP="00501D95">
      <w:pPr>
        <w:pStyle w:val="ListParagraph"/>
        <w:numPr>
          <w:ilvl w:val="0"/>
          <w:numId w:val="171"/>
        </w:numPr>
        <w:tabs>
          <w:tab w:val="left" w:pos="-142"/>
          <w:tab w:val="left" w:pos="-90"/>
          <w:tab w:val="left" w:pos="90"/>
          <w:tab w:val="left" w:pos="270"/>
        </w:tabs>
        <w:spacing w:after="160"/>
        <w:ind w:left="180" w:right="191" w:hanging="270"/>
        <w:jc w:val="both"/>
        <w:rPr>
          <w:rFonts w:ascii="Sylfaen" w:hAnsi="Sylfaen"/>
          <w:lang w:val="ka-GE"/>
        </w:rPr>
      </w:pPr>
      <w:r w:rsidRPr="00506B8C">
        <w:rPr>
          <w:rFonts w:ascii="Sylfaen" w:hAnsi="Sylfaen"/>
          <w:lang w:val="ka-GE"/>
        </w:rPr>
        <w:t>ვაზის წარმოშობის შესახებ ჩატარებული კვლევებით მიღებული შედეგის გამოყენებით ქართული ვაზისა და ღვინის პოპულარიზაცია მსოფლიოს ბაზარზე.</w:t>
      </w:r>
    </w:p>
    <w:p w14:paraId="23F673FE" w14:textId="77777777" w:rsidR="00506B8C" w:rsidRPr="00506B8C" w:rsidRDefault="00506B8C" w:rsidP="00501D95">
      <w:pPr>
        <w:tabs>
          <w:tab w:val="left" w:pos="-90"/>
        </w:tabs>
        <w:ind w:left="180"/>
        <w:jc w:val="both"/>
      </w:pPr>
    </w:p>
    <w:p w14:paraId="40CCADF7" w14:textId="77777777" w:rsidR="00506B8C" w:rsidRPr="00506B8C" w:rsidRDefault="00506B8C" w:rsidP="00501D95">
      <w:pPr>
        <w:tabs>
          <w:tab w:val="left" w:pos="-142"/>
          <w:tab w:val="left" w:pos="-90"/>
          <w:tab w:val="left" w:pos="90"/>
          <w:tab w:val="left" w:pos="270"/>
        </w:tabs>
        <w:ind w:left="180" w:right="191"/>
        <w:jc w:val="both"/>
        <w:rPr>
          <w:rFonts w:ascii="Sylfaen" w:hAnsi="Sylfaen" w:cs="Sylfaen"/>
          <w:lang w:val="ka-GE"/>
        </w:rPr>
      </w:pPr>
      <w:r w:rsidRPr="00506B8C">
        <w:rPr>
          <w:rFonts w:ascii="Sylfaen" w:hAnsi="Sylfaen" w:cs="Sylfaen"/>
          <w:lang w:val="ka-GE"/>
        </w:rPr>
        <w:t>მიღწეული შუალედური შედეგები</w:t>
      </w:r>
    </w:p>
    <w:p w14:paraId="073ABCA4" w14:textId="77777777" w:rsidR="00506B8C" w:rsidRPr="00506B8C" w:rsidRDefault="00506B8C" w:rsidP="00501D95">
      <w:pPr>
        <w:pStyle w:val="ListParagraph"/>
        <w:numPr>
          <w:ilvl w:val="0"/>
          <w:numId w:val="171"/>
        </w:numPr>
        <w:tabs>
          <w:tab w:val="left" w:pos="-142"/>
          <w:tab w:val="left" w:pos="-90"/>
          <w:tab w:val="left" w:pos="90"/>
          <w:tab w:val="left" w:pos="270"/>
        </w:tabs>
        <w:spacing w:after="160"/>
        <w:ind w:left="180" w:right="191" w:hanging="270"/>
        <w:jc w:val="both"/>
        <w:rPr>
          <w:rFonts w:ascii="Sylfaen" w:hAnsi="Sylfaen"/>
          <w:lang w:val="ka-GE"/>
        </w:rPr>
      </w:pPr>
      <w:r w:rsidRPr="00506B8C">
        <w:rPr>
          <w:rFonts w:ascii="Sylfaen" w:hAnsi="Sylfaen"/>
          <w:lang w:val="ka-GE"/>
        </w:rPr>
        <w:t>ღვინის ეროვნული სააგენტოს მონაცემებით, მსოფლიოს 53 ქვეყანაში ექსპორტირებულია 76,7 მლნ ბოთლი (0,75 ლ) ღვინო, რაც 54%-ით აღემატება 2016 წლის ანალოგიურ მაჩვენებელს. სულ ექსპორტირებულია 170 მლნ-მდე აშშ დოლარის ღირებულების ღვინო, რაც 49%-ით მეტია 2016 წლის მაჩვენებელზე.  მსოფლიოს 23 ქვეყანაში ექსპორტირებულია 288 ათასი ბოთლი (0,5 ლ) ჭაჭა, ექსპორტის ზრდამ 180% შეადგინა. ჭაჭის ექსპორტით მიღებული შემოსავლები  846.3 ათას აშშ დოლარს შეადგენს, ზრდამ 2016 წელთან  შედარებით 148%-ს მიაღწია. მთლიანობაში, ღვინის, ბრენდის, ჭაჭის, ჩამოსასხმელი ბრენდის, ღვინომასალისა და საბრენდე სპირტის ექსპორტის შედეგად მიღებული შემოსავლები 283.8 მლნ აშშ დოლარს შეადგენს - ზრდამ 2016 წელთან შედარებით 46% შეადგინა.</w:t>
      </w:r>
    </w:p>
    <w:p w14:paraId="7363A63C" w14:textId="77777777" w:rsidR="00506B8C" w:rsidRPr="00506B8C" w:rsidRDefault="00506B8C" w:rsidP="00501D95">
      <w:pPr>
        <w:pStyle w:val="ListParagraph"/>
        <w:numPr>
          <w:ilvl w:val="0"/>
          <w:numId w:val="171"/>
        </w:numPr>
        <w:tabs>
          <w:tab w:val="left" w:pos="-142"/>
          <w:tab w:val="left" w:pos="-90"/>
          <w:tab w:val="left" w:pos="90"/>
          <w:tab w:val="left" w:pos="270"/>
        </w:tabs>
        <w:spacing w:after="160"/>
        <w:ind w:left="180" w:right="191" w:hanging="270"/>
        <w:jc w:val="both"/>
        <w:rPr>
          <w:rFonts w:ascii="Sylfaen" w:hAnsi="Sylfaen"/>
          <w:lang w:val="ka-GE"/>
        </w:rPr>
      </w:pPr>
      <w:r w:rsidRPr="00506B8C">
        <w:rPr>
          <w:rFonts w:ascii="Sylfaen" w:hAnsi="Sylfaen"/>
          <w:lang w:val="ka-GE"/>
        </w:rPr>
        <w:t>საკადასტრო აზომვებით ახმეტის მუნიციპალიტეტში დადგენილი იქნა ვენახების ფართობები.</w:t>
      </w:r>
    </w:p>
    <w:p w14:paraId="50ED30A6" w14:textId="77777777" w:rsidR="00506B8C" w:rsidRPr="00506B8C" w:rsidRDefault="00506B8C" w:rsidP="00501D95">
      <w:pPr>
        <w:pStyle w:val="ListParagraph"/>
        <w:numPr>
          <w:ilvl w:val="0"/>
          <w:numId w:val="171"/>
        </w:numPr>
        <w:tabs>
          <w:tab w:val="left" w:pos="-142"/>
          <w:tab w:val="left" w:pos="-90"/>
          <w:tab w:val="left" w:pos="90"/>
          <w:tab w:val="left" w:pos="270"/>
        </w:tabs>
        <w:spacing w:after="160"/>
        <w:ind w:left="180" w:right="191" w:hanging="270"/>
        <w:jc w:val="both"/>
        <w:rPr>
          <w:rFonts w:ascii="Sylfaen" w:hAnsi="Sylfaen"/>
          <w:lang w:val="ka-GE"/>
        </w:rPr>
      </w:pPr>
      <w:r w:rsidRPr="00506B8C">
        <w:rPr>
          <w:rFonts w:ascii="Sylfaen" w:hAnsi="Sylfaen"/>
          <w:lang w:val="ka-GE"/>
        </w:rPr>
        <w:t>დადგენილი იქნა  ვაზის ჯიშები.</w:t>
      </w:r>
    </w:p>
    <w:p w14:paraId="36703D07" w14:textId="77777777" w:rsidR="00506B8C" w:rsidRPr="00506B8C" w:rsidRDefault="00506B8C" w:rsidP="00501D95">
      <w:pPr>
        <w:pStyle w:val="ListParagraph"/>
        <w:numPr>
          <w:ilvl w:val="0"/>
          <w:numId w:val="171"/>
        </w:numPr>
        <w:tabs>
          <w:tab w:val="left" w:pos="-142"/>
          <w:tab w:val="left" w:pos="-90"/>
          <w:tab w:val="left" w:pos="90"/>
          <w:tab w:val="left" w:pos="270"/>
        </w:tabs>
        <w:spacing w:after="160"/>
        <w:ind w:left="180" w:right="191" w:hanging="270"/>
        <w:jc w:val="both"/>
        <w:rPr>
          <w:rFonts w:ascii="Sylfaen" w:hAnsi="Sylfaen"/>
          <w:lang w:val="ka-GE"/>
        </w:rPr>
      </w:pPr>
      <w:r w:rsidRPr="00506B8C">
        <w:rPr>
          <w:rFonts w:ascii="Sylfaen" w:hAnsi="Sylfaen"/>
          <w:lang w:val="ka-GE"/>
        </w:rPr>
        <w:t>ქართულ და საერთაშორისო ორგანიზაციებს მიეწოდათ ინფორმაცია საქართველოს, როგორც მევენახეობა-მეღვინეობის უძველესი ცენტრის, მდიდარი გენოფონდის მქონე ქვეყნის შესახებ, რითაც გაიზარდა ინტერესი ქვეყნის მევენახეობა-მეღვინეობის მიმართ.</w:t>
      </w:r>
    </w:p>
    <w:p w14:paraId="0AE1FE87" w14:textId="77777777" w:rsidR="00506B8C" w:rsidRPr="00506B8C" w:rsidRDefault="00506B8C" w:rsidP="00501D95">
      <w:pPr>
        <w:tabs>
          <w:tab w:val="left" w:pos="-142"/>
          <w:tab w:val="left" w:pos="-90"/>
          <w:tab w:val="left" w:pos="90"/>
          <w:tab w:val="left" w:pos="270"/>
        </w:tabs>
        <w:ind w:left="180" w:right="191"/>
        <w:jc w:val="both"/>
        <w:rPr>
          <w:rFonts w:ascii="Sylfaen" w:hAnsi="Sylfaen" w:cs="Sylfaen"/>
          <w:lang w:val="ka-GE"/>
        </w:rPr>
      </w:pPr>
    </w:p>
    <w:p w14:paraId="1AEE3160" w14:textId="77777777" w:rsidR="00506B8C" w:rsidRPr="00506B8C" w:rsidRDefault="00506B8C" w:rsidP="00501D95">
      <w:pPr>
        <w:tabs>
          <w:tab w:val="left" w:pos="-90"/>
          <w:tab w:val="left" w:pos="270"/>
        </w:tabs>
        <w:ind w:left="180"/>
        <w:jc w:val="both"/>
        <w:rPr>
          <w:rFonts w:ascii="Sylfaen" w:hAnsi="Sylfaen" w:cs="Sylfaen"/>
          <w:lang w:val="ka-GE"/>
        </w:rPr>
      </w:pPr>
      <w:r w:rsidRPr="00506B8C">
        <w:rPr>
          <w:rFonts w:ascii="Sylfaen" w:hAnsi="Sylfaen" w:cs="Sylfaen"/>
          <w:lang w:val="ka-GE"/>
        </w:rPr>
        <w:t>დაგეგმილი</w:t>
      </w:r>
      <w:r w:rsidRPr="00506B8C">
        <w:rPr>
          <w:lang w:val="ka-GE"/>
        </w:rPr>
        <w:t xml:space="preserve"> </w:t>
      </w:r>
      <w:r w:rsidRPr="00506B8C">
        <w:rPr>
          <w:rFonts w:ascii="Sylfaen" w:hAnsi="Sylfaen" w:cs="Sylfaen"/>
          <w:lang w:val="ka-GE"/>
        </w:rPr>
        <w:t>და</w:t>
      </w:r>
      <w:r w:rsidRPr="00506B8C">
        <w:rPr>
          <w:lang w:val="ka-GE"/>
        </w:rPr>
        <w:t xml:space="preserve"> </w:t>
      </w:r>
      <w:r w:rsidRPr="00506B8C">
        <w:rPr>
          <w:rFonts w:ascii="Sylfaen" w:hAnsi="Sylfaen" w:cs="Sylfaen"/>
          <w:lang w:val="ka-GE"/>
        </w:rPr>
        <w:t>მიღწეული</w:t>
      </w:r>
      <w:r w:rsidRPr="00506B8C">
        <w:rPr>
          <w:lang w:val="ka-GE"/>
        </w:rPr>
        <w:t xml:space="preserve"> </w:t>
      </w:r>
      <w:r w:rsidRPr="00506B8C">
        <w:rPr>
          <w:rFonts w:ascii="Sylfaen" w:hAnsi="Sylfaen" w:cs="Sylfaen"/>
          <w:lang w:val="ka-GE"/>
        </w:rPr>
        <w:t>საბოლოო</w:t>
      </w:r>
      <w:r w:rsidRPr="00506B8C">
        <w:rPr>
          <w:lang w:val="ka-GE"/>
        </w:rPr>
        <w:t xml:space="preserve"> </w:t>
      </w:r>
      <w:r w:rsidRPr="00506B8C">
        <w:rPr>
          <w:rFonts w:ascii="Sylfaen" w:hAnsi="Sylfaen" w:cs="Sylfaen"/>
          <w:lang w:val="ka-GE"/>
        </w:rPr>
        <w:t>შედეგის</w:t>
      </w:r>
      <w:r w:rsidRPr="00506B8C">
        <w:rPr>
          <w:lang w:val="ka-GE"/>
        </w:rPr>
        <w:t xml:space="preserve"> </w:t>
      </w:r>
      <w:r w:rsidRPr="00506B8C">
        <w:rPr>
          <w:rFonts w:ascii="Sylfaen" w:hAnsi="Sylfaen" w:cs="Sylfaen"/>
          <w:lang w:val="ka-GE"/>
        </w:rPr>
        <w:t>ინდიკატორი</w:t>
      </w:r>
    </w:p>
    <w:p w14:paraId="3EE8E96C" w14:textId="77777777" w:rsidR="00506B8C" w:rsidRPr="00506B8C" w:rsidRDefault="00506B8C" w:rsidP="00501D95">
      <w:pPr>
        <w:tabs>
          <w:tab w:val="left" w:pos="-90"/>
          <w:tab w:val="left" w:pos="270"/>
        </w:tabs>
        <w:ind w:left="180"/>
        <w:jc w:val="both"/>
        <w:rPr>
          <w:rFonts w:ascii="Sylfaen" w:hAnsi="Sylfaen" w:cs="Sylfaen"/>
          <w:lang w:val="ka-GE"/>
        </w:rPr>
      </w:pPr>
    </w:p>
    <w:p w14:paraId="084F9AE5" w14:textId="77777777" w:rsidR="00506B8C" w:rsidRPr="00506B8C" w:rsidRDefault="00506B8C" w:rsidP="00501D95">
      <w:pPr>
        <w:tabs>
          <w:tab w:val="left" w:pos="-90"/>
          <w:tab w:val="left" w:pos="270"/>
        </w:tabs>
        <w:ind w:left="180"/>
        <w:jc w:val="both"/>
        <w:rPr>
          <w:rFonts w:ascii="Sylfaen" w:hAnsi="Sylfaen" w:cs="Sylfaen"/>
          <w:lang w:val="ka-GE"/>
        </w:rPr>
      </w:pPr>
      <w:r w:rsidRPr="00506B8C">
        <w:rPr>
          <w:rFonts w:ascii="Sylfaen" w:hAnsi="Sylfaen" w:cs="Sylfaen"/>
          <w:lang w:val="ka-GE"/>
        </w:rPr>
        <w:t>საბაზისო მაჩვენებელი</w:t>
      </w:r>
    </w:p>
    <w:p w14:paraId="70F601AE"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2016 წლის  მონაცემებით - საქართველოდან მსოფლიოს 53 ქვეყანაში ექსპორტირებულია 50.0 მლნ-მდე ბოთლი (0,75 ლ) ღვინო, რაც 38%-ით  აღემატება 2015 წლის ანალოგიურ მაჩვენებელს. საანგარიშო პერიოდში ექსპორტირებულია 113.8 მლნ აშშ დოლარის ღირებულების ღვინო, რაც 16%-ით მეტია 2015 წლის  მაჩვენებელზე. მოეწყო ღვინისა და ალკოჰოლიანი სასმელების 18 გამოფენა მსოფლიოს 8 ქვეყანაში.  93 ღვინის დეგუსტაცია-პრეზენტაცია 11 ქვეყანაში, 5 ღვინის ფესტივალი  (მათ შორის ერთი სინგაპურში  4 საქართველოში) და ღვინის კვირეული საქართველოში;</w:t>
      </w:r>
    </w:p>
    <w:p w14:paraId="28AB5CC9"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2016 წელს თელავის მუნიციპალიტეტში აღირიცხა 5 477.2 ჰა ვენახი, დადგენილი იქნა 13 ვაზის ჯიში.</w:t>
      </w:r>
    </w:p>
    <w:p w14:paraId="51134623"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 ყურძნის რეალიზაციის შედეგად შემოსავლების სახით კახეთის მოსახლებამ მიიღო 97.0 მლნ ლარი, რაჭის მოსახლეობამ კი 2.5 მლნ ლარი, სულ 99.5 მლნ ლარი. ღვინის კომპანიების მიერ მიღებული იქნა და გადამუშავდა  117.8 ათასი ტონა ყურძენი;</w:t>
      </w:r>
    </w:p>
    <w:p w14:paraId="6B76929D"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მოლეკულური მარკერებით დახასიათებული  იქნა ვაზის აბორიგენული ჯიშებისა და ველური ვაზის 66 ნიმუში;</w:t>
      </w:r>
    </w:p>
    <w:p w14:paraId="3EE39270"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lastRenderedPageBreak/>
        <w:t>საერთაშორისო რეფერირებულ ჟურნალში INTERNATIONAL JOURNAL OF BIOMETEOROLOGY გამოქვეყნებული იქნა 1 სტატია ‘Grapevine phenology and climate change in Georgia’. შეკრებილი იქნა მასალები სტატიის მოსამზადებლად აშშ-ს მეცნიერებათა აკადემიის მოამბეში (PNAS) 2017 წელს  გამოსაქვეყნებლად.</w:t>
      </w:r>
    </w:p>
    <w:p w14:paraId="3B75A0D7"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განხორციელდა ერთობლივი არქეოლოგიური გათხრები მარნეულის რაიონში მდებარე ე.წ. „შულავერის კულტურის“ ნეოლითურ ნასახლარებზე სახელწოდებით „გადაჭრილი გორა“ და „შულავერის გორა“. გათხრები ჩატარდა 10 სექტორში და შესაბამისად მომზადდა 10 არქეოლოგიური მასალა.</w:t>
      </w:r>
    </w:p>
    <w:p w14:paraId="2AA81CE4" w14:textId="77777777" w:rsidR="00506B8C" w:rsidRPr="00506B8C" w:rsidRDefault="00506B8C" w:rsidP="00501D95">
      <w:pPr>
        <w:tabs>
          <w:tab w:val="left" w:pos="-142"/>
          <w:tab w:val="left" w:pos="-90"/>
          <w:tab w:val="left" w:pos="90"/>
          <w:tab w:val="left" w:pos="270"/>
        </w:tabs>
        <w:spacing w:after="160"/>
        <w:ind w:left="180" w:right="191"/>
        <w:jc w:val="both"/>
        <w:rPr>
          <w:rFonts w:ascii="Sylfaen" w:hAnsi="Sylfaen"/>
          <w:lang w:val="ka-GE"/>
        </w:rPr>
      </w:pPr>
      <w:r w:rsidRPr="00506B8C">
        <w:rPr>
          <w:rFonts w:ascii="Sylfaen" w:hAnsi="Sylfaen" w:cs="Sylfaen"/>
          <w:lang w:val="ka-GE"/>
        </w:rPr>
        <w:t>შენიშვნა</w:t>
      </w:r>
      <w:r w:rsidRPr="00506B8C">
        <w:rPr>
          <w:rFonts w:ascii="Sylfaen" w:hAnsi="Sylfaen"/>
          <w:lang w:val="ka-GE"/>
        </w:rPr>
        <w:t xml:space="preserve">: საქართველოს სოფლის მეურნეობის სამინისტროს მიერ დაზუსტდა საბაზისო მაჩვენებლები </w:t>
      </w:r>
    </w:p>
    <w:p w14:paraId="0E6926EE" w14:textId="77777777" w:rsidR="00506B8C" w:rsidRPr="00506B8C" w:rsidRDefault="00506B8C" w:rsidP="00501D95">
      <w:pPr>
        <w:tabs>
          <w:tab w:val="left" w:pos="-90"/>
          <w:tab w:val="left" w:pos="270"/>
        </w:tabs>
        <w:ind w:left="180"/>
        <w:jc w:val="both"/>
        <w:rPr>
          <w:rFonts w:ascii="Sylfaen" w:hAnsi="Sylfaen" w:cs="Sylfaen"/>
          <w:lang w:val="ka-GE"/>
        </w:rPr>
      </w:pPr>
    </w:p>
    <w:p w14:paraId="7307329A" w14:textId="77777777" w:rsidR="00506B8C" w:rsidRPr="00506B8C" w:rsidRDefault="00506B8C" w:rsidP="00501D95">
      <w:pPr>
        <w:tabs>
          <w:tab w:val="left" w:pos="-142"/>
          <w:tab w:val="left" w:pos="-90"/>
          <w:tab w:val="left" w:pos="90"/>
          <w:tab w:val="left" w:pos="270"/>
        </w:tabs>
        <w:ind w:left="180" w:right="191"/>
        <w:jc w:val="both"/>
        <w:rPr>
          <w:rFonts w:ascii="Sylfaen" w:hAnsi="Sylfaen"/>
          <w:lang w:val="ka-GE"/>
        </w:rPr>
      </w:pPr>
      <w:r w:rsidRPr="00506B8C">
        <w:rPr>
          <w:rFonts w:ascii="Sylfaen" w:hAnsi="Sylfaen" w:cs="Sylfaen"/>
          <w:lang w:val="ka-GE"/>
        </w:rPr>
        <w:t>მიზნობრივი</w:t>
      </w:r>
      <w:r w:rsidRPr="00506B8C">
        <w:rPr>
          <w:rFonts w:ascii="Sylfaen" w:hAnsi="Sylfaen"/>
          <w:lang w:val="ka-GE"/>
        </w:rPr>
        <w:t xml:space="preserve"> მაჩვენებელი </w:t>
      </w:r>
    </w:p>
    <w:p w14:paraId="762D3C59" w14:textId="77777777" w:rsidR="00506B8C" w:rsidRPr="00506B8C" w:rsidRDefault="00506B8C" w:rsidP="00501D95">
      <w:pPr>
        <w:pStyle w:val="ListParagraph"/>
        <w:numPr>
          <w:ilvl w:val="0"/>
          <w:numId w:val="171"/>
        </w:numPr>
        <w:tabs>
          <w:tab w:val="left" w:pos="-142"/>
          <w:tab w:val="left" w:pos="-90"/>
          <w:tab w:val="left" w:pos="90"/>
          <w:tab w:val="left" w:pos="270"/>
        </w:tabs>
        <w:spacing w:after="160"/>
        <w:ind w:left="180" w:right="191" w:hanging="270"/>
        <w:jc w:val="both"/>
        <w:rPr>
          <w:rFonts w:ascii="Sylfaen" w:hAnsi="Sylfaen"/>
          <w:lang w:val="ka-GE"/>
        </w:rPr>
      </w:pPr>
      <w:r w:rsidRPr="00506B8C">
        <w:rPr>
          <w:rFonts w:ascii="Sylfaen" w:hAnsi="Sylfaen"/>
          <w:lang w:val="ka-GE"/>
        </w:rPr>
        <w:t xml:space="preserve">ღვინის ექსპორტის შედეგად მიღებული შემოსავლები; </w:t>
      </w:r>
    </w:p>
    <w:p w14:paraId="40710CA8" w14:textId="77777777" w:rsidR="00506B8C" w:rsidRPr="00506B8C" w:rsidRDefault="00506B8C" w:rsidP="00501D95">
      <w:pPr>
        <w:pStyle w:val="ListParagraph"/>
        <w:numPr>
          <w:ilvl w:val="0"/>
          <w:numId w:val="171"/>
        </w:numPr>
        <w:tabs>
          <w:tab w:val="left" w:pos="-142"/>
          <w:tab w:val="left" w:pos="-90"/>
          <w:tab w:val="left" w:pos="90"/>
          <w:tab w:val="left" w:pos="270"/>
        </w:tabs>
        <w:spacing w:after="160"/>
        <w:ind w:left="180" w:right="191" w:hanging="270"/>
        <w:jc w:val="both"/>
        <w:rPr>
          <w:rFonts w:ascii="Sylfaen" w:hAnsi="Sylfaen"/>
          <w:lang w:val="ka-GE"/>
        </w:rPr>
      </w:pPr>
      <w:r w:rsidRPr="00506B8C">
        <w:rPr>
          <w:rFonts w:ascii="Sylfaen" w:hAnsi="Sylfaen"/>
          <w:lang w:val="ka-GE"/>
        </w:rPr>
        <w:t>ყურძნის მოსავლის სრულად დაბინავება.</w:t>
      </w:r>
    </w:p>
    <w:p w14:paraId="4BFF5947" w14:textId="77777777" w:rsidR="00506B8C" w:rsidRPr="00506B8C" w:rsidRDefault="00506B8C" w:rsidP="00501D95">
      <w:pPr>
        <w:tabs>
          <w:tab w:val="left" w:pos="-142"/>
          <w:tab w:val="left" w:pos="-90"/>
          <w:tab w:val="left" w:pos="90"/>
          <w:tab w:val="left" w:pos="270"/>
        </w:tabs>
        <w:ind w:left="180" w:right="191"/>
        <w:jc w:val="both"/>
        <w:rPr>
          <w:rFonts w:ascii="Sylfaen" w:hAnsi="Sylfaen" w:cs="Sylfaen"/>
          <w:lang w:val="ka-GE"/>
        </w:rPr>
      </w:pPr>
      <w:r w:rsidRPr="00506B8C">
        <w:rPr>
          <w:rFonts w:ascii="Sylfaen" w:hAnsi="Sylfaen" w:cs="Sylfaen"/>
          <w:lang w:val="ka-GE"/>
        </w:rPr>
        <w:t>მიღწეული მაჩვენებელი</w:t>
      </w:r>
    </w:p>
    <w:p w14:paraId="1E10E73D" w14:textId="77777777" w:rsidR="00506B8C" w:rsidRPr="00506B8C" w:rsidRDefault="00506B8C" w:rsidP="00501D95">
      <w:pPr>
        <w:pStyle w:val="ListParagraph"/>
        <w:numPr>
          <w:ilvl w:val="0"/>
          <w:numId w:val="168"/>
        </w:numPr>
        <w:tabs>
          <w:tab w:val="left" w:pos="-142"/>
          <w:tab w:val="left" w:pos="-90"/>
          <w:tab w:val="left" w:pos="270"/>
        </w:tabs>
        <w:ind w:left="180" w:right="191" w:hanging="180"/>
        <w:jc w:val="both"/>
        <w:rPr>
          <w:rFonts w:ascii="Times New Roman" w:hAnsi="Times New Roman"/>
        </w:rPr>
      </w:pPr>
      <w:r w:rsidRPr="00506B8C">
        <w:rPr>
          <w:rFonts w:ascii="Sylfaen" w:hAnsi="Sylfaen" w:cs="Sylfaen"/>
          <w:lang w:val="ka-GE"/>
        </w:rPr>
        <w:t>ღვინის ეროვნული სააგენტოს მონაცემებით, მსოფლიოს 53 ქვეყანაში ექსპორტირებულია 76.7 მლნ ბოთლი (0,75 ლ) ღვინო, რაც 54%-ით აღემატება 2016 წლის ანალოგიურ მაჩვენებელს. სულ ექსპორტირებულია 170 მლნ-მდე აშშ დოლარის ღირებულების ღვინო, რაც 49%-ით მეტია 2016 წლის მაჩვენებელზე. მთლიანობაში, ღვინის, ბრენდის, ჭაჭის, ჩამოსასხმელი ბრენდის, ღვინომასალისა და საბრენდე სპირტის ექსპორტის შედეგად მიღებული შემოსავლები 283.8 მლნ აშშ დოლარს შეადგენს - ზრდამ 2016 წელთან შედარებით 46% შეადგინა. მოეწყო ღვინისა და ალკოჰოლური სასმელების 21 გამოფენა მსოფლიოს 8 ქვეყანაში, გაიმართა 196 დეგუსტაცია პრეზენტაცია.  ღვინის 6 ფესტივალი, ქვევრის ღვინის მეოთხე საერთაშორისო სიმპოზიუმი  და ქართული ღვინის კვირეული საქართველოში.</w:t>
      </w:r>
    </w:p>
    <w:p w14:paraId="0983DEF6" w14:textId="77777777" w:rsidR="00506B8C" w:rsidRPr="00506B8C" w:rsidRDefault="00506B8C" w:rsidP="00501D95">
      <w:pPr>
        <w:pStyle w:val="ListParagraph"/>
        <w:numPr>
          <w:ilvl w:val="0"/>
          <w:numId w:val="169"/>
        </w:numPr>
        <w:shd w:val="clear" w:color="auto" w:fill="FFFFFF"/>
        <w:tabs>
          <w:tab w:val="left" w:pos="-90"/>
        </w:tabs>
        <w:spacing w:before="120" w:after="120"/>
        <w:ind w:left="180" w:hanging="180"/>
        <w:jc w:val="both"/>
        <w:rPr>
          <w:rFonts w:ascii="Sylfaen" w:hAnsi="Sylfaen"/>
          <w:bdr w:val="none" w:sz="0" w:space="0" w:color="auto" w:frame="1"/>
          <w:lang w:val="ka-GE"/>
        </w:rPr>
      </w:pPr>
      <w:r w:rsidRPr="00506B8C">
        <w:rPr>
          <w:rFonts w:ascii="Sylfaen" w:hAnsi="Sylfaen" w:cs="Sylfaen"/>
          <w:lang w:val="ka-GE"/>
        </w:rPr>
        <w:t>შესყიდული და გადამუშავებულია 125.8 ათას ტონამდე ყურძენი.</w:t>
      </w:r>
    </w:p>
    <w:p w14:paraId="230D4801" w14:textId="77777777" w:rsidR="00506B8C" w:rsidRPr="00506B8C" w:rsidRDefault="00506B8C" w:rsidP="008C08DB">
      <w:pPr>
        <w:pStyle w:val="abzacixml"/>
      </w:pPr>
    </w:p>
    <w:p w14:paraId="4F901086" w14:textId="77777777" w:rsidR="00506B8C" w:rsidRPr="00506B8C" w:rsidRDefault="00506B8C" w:rsidP="00501D95">
      <w:pPr>
        <w:ind w:left="180"/>
        <w:jc w:val="center"/>
        <w:rPr>
          <w:rFonts w:ascii="Sylfaen" w:hAnsi="Sylfaen"/>
          <w:highlight w:val="yellow"/>
        </w:rPr>
      </w:pPr>
    </w:p>
    <w:p w14:paraId="64D6CD6D" w14:textId="77777777" w:rsidR="00506B8C" w:rsidRPr="00506B8C" w:rsidRDefault="00506B8C" w:rsidP="008C08DB">
      <w:pPr>
        <w:pStyle w:val="abzacixml"/>
      </w:pPr>
      <w:r w:rsidRPr="00506B8C">
        <w:t>10.4 „სურსათის უვნებლობა, მცენარეთა დაცვა და ეპიზოოტიური კეთილსაიმედოობა“ (პროგრამული კოდი 37 02)</w:t>
      </w:r>
    </w:p>
    <w:p w14:paraId="1F93CC41" w14:textId="77777777" w:rsidR="00506B8C" w:rsidRPr="00506B8C" w:rsidRDefault="00506B8C" w:rsidP="008C08DB">
      <w:pPr>
        <w:pStyle w:val="abzacixml"/>
      </w:pPr>
    </w:p>
    <w:p w14:paraId="040FA48C" w14:textId="77777777" w:rsidR="00506B8C" w:rsidRPr="00506B8C" w:rsidRDefault="00506B8C" w:rsidP="00501D95">
      <w:pPr>
        <w:tabs>
          <w:tab w:val="left" w:pos="-142"/>
          <w:tab w:val="left" w:pos="-90"/>
          <w:tab w:val="left" w:pos="0"/>
          <w:tab w:val="left" w:pos="270"/>
        </w:tabs>
        <w:ind w:left="180" w:right="191"/>
        <w:jc w:val="both"/>
        <w:rPr>
          <w:rFonts w:ascii="Sylfaen" w:hAnsi="Sylfaen"/>
          <w:lang w:val="ka-GE"/>
        </w:rPr>
      </w:pPr>
      <w:r w:rsidRPr="00506B8C">
        <w:rPr>
          <w:rFonts w:ascii="Sylfaen" w:hAnsi="Sylfaen"/>
          <w:lang w:val="ka-GE"/>
        </w:rPr>
        <w:t>პროგრამის განმახორციელებელი:</w:t>
      </w:r>
    </w:p>
    <w:p w14:paraId="6728348C" w14:textId="77777777" w:rsidR="00506B8C" w:rsidRPr="00506B8C" w:rsidRDefault="00506B8C" w:rsidP="00501D95">
      <w:pPr>
        <w:tabs>
          <w:tab w:val="left" w:pos="-142"/>
          <w:tab w:val="left" w:pos="-90"/>
          <w:tab w:val="left" w:pos="0"/>
          <w:tab w:val="left" w:pos="270"/>
        </w:tabs>
        <w:ind w:left="180" w:right="191"/>
        <w:jc w:val="both"/>
        <w:rPr>
          <w:rFonts w:ascii="Sylfaen" w:hAnsi="Sylfaen"/>
          <w:lang w:val="ka-GE"/>
        </w:rPr>
      </w:pPr>
    </w:p>
    <w:p w14:paraId="0C74C6B7" w14:textId="77777777" w:rsidR="00506B8C" w:rsidRPr="00506B8C" w:rsidRDefault="00506B8C" w:rsidP="00501D95">
      <w:pPr>
        <w:pStyle w:val="ListParagraph"/>
        <w:numPr>
          <w:ilvl w:val="0"/>
          <w:numId w:val="173"/>
        </w:numPr>
        <w:tabs>
          <w:tab w:val="left" w:pos="-142"/>
          <w:tab w:val="left" w:pos="-90"/>
          <w:tab w:val="left" w:pos="0"/>
          <w:tab w:val="left" w:pos="270"/>
        </w:tabs>
        <w:ind w:left="180" w:right="191"/>
        <w:jc w:val="both"/>
        <w:rPr>
          <w:rFonts w:ascii="Sylfaen" w:hAnsi="Sylfaen"/>
          <w:lang w:val="ka-GE"/>
        </w:rPr>
      </w:pPr>
      <w:r w:rsidRPr="00506B8C">
        <w:rPr>
          <w:rFonts w:ascii="Sylfaen" w:hAnsi="Sylfaen"/>
          <w:lang w:val="ka-GE"/>
        </w:rPr>
        <w:t xml:space="preserve">სსიპ „სურსათის ეროვნული სააგენტო“;  </w:t>
      </w:r>
    </w:p>
    <w:p w14:paraId="76F80483" w14:textId="77777777" w:rsidR="00506B8C" w:rsidRPr="00506B8C" w:rsidRDefault="00506B8C" w:rsidP="00501D95">
      <w:pPr>
        <w:pStyle w:val="ListParagraph"/>
        <w:numPr>
          <w:ilvl w:val="0"/>
          <w:numId w:val="173"/>
        </w:numPr>
        <w:tabs>
          <w:tab w:val="left" w:pos="-142"/>
          <w:tab w:val="left" w:pos="-90"/>
          <w:tab w:val="left" w:pos="0"/>
          <w:tab w:val="left" w:pos="270"/>
        </w:tabs>
        <w:ind w:left="180" w:right="191"/>
        <w:jc w:val="both"/>
        <w:rPr>
          <w:rFonts w:ascii="Sylfaen" w:hAnsi="Sylfaen"/>
          <w:lang w:val="ka-GE"/>
        </w:rPr>
      </w:pPr>
      <w:r w:rsidRPr="00506B8C">
        <w:rPr>
          <w:rFonts w:ascii="Sylfaen" w:hAnsi="Sylfaen"/>
          <w:lang w:val="ka-GE"/>
        </w:rPr>
        <w:t>სსიპ „საქართველოს სოფლის მეურნეობის სამინისტროს ლაბორატორია“.</w:t>
      </w:r>
    </w:p>
    <w:p w14:paraId="4D084503" w14:textId="77777777" w:rsidR="00506B8C" w:rsidRPr="00506B8C" w:rsidRDefault="00506B8C" w:rsidP="008C08DB">
      <w:pPr>
        <w:pStyle w:val="abzacixml"/>
      </w:pPr>
      <w:r w:rsidRPr="00506B8C">
        <w:lastRenderedPageBreak/>
        <w:t>დაგეგმილი საბოლოო შედეგები</w:t>
      </w:r>
    </w:p>
    <w:p w14:paraId="514C6FD6"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სამომხმარებლო ბაზარზე მავნე სურსათის რეალიზაციის ფაქტების შემცირება/აღკვეთა.</w:t>
      </w:r>
    </w:p>
    <w:p w14:paraId="7C6B4638"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ეპიზოოტიური კეთილსაიმედოობის მიღწევა/შენარჩუნება, სამომხმარებლო ბაზარზე უვნებელი ცხოველური წარმოშობის პროდუქტების განთავსება.</w:t>
      </w:r>
    </w:p>
    <w:p w14:paraId="3A71DE9C"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განსაკუთრებით საშიში მავნებლებისაგან სტრატეგიული სასოფლო- სამეურნეო კულტურების დაცვა და მოსავლის შენარჩუნება;</w:t>
      </w:r>
    </w:p>
    <w:p w14:paraId="3D75E1B6"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ბაზარზე უსაფრთხო ვეტ-პრეპარატების მიმოქცევა და წუნდებული პროდუქციის შემცირება/აღკვეთა.</w:t>
      </w:r>
    </w:p>
    <w:p w14:paraId="6E60D131" w14:textId="77777777" w:rsidR="00506B8C" w:rsidRPr="00506B8C" w:rsidRDefault="00506B8C" w:rsidP="008C08DB">
      <w:pPr>
        <w:pStyle w:val="abzacixml"/>
      </w:pPr>
    </w:p>
    <w:p w14:paraId="134628FC" w14:textId="77777777" w:rsidR="00506B8C" w:rsidRPr="00506B8C" w:rsidRDefault="00506B8C" w:rsidP="008C08DB">
      <w:pPr>
        <w:pStyle w:val="abzacixml"/>
      </w:pPr>
      <w:r w:rsidRPr="00506B8C">
        <w:t>მიღწეული საბოლოო შედეგები</w:t>
      </w:r>
    </w:p>
    <w:p w14:paraId="059EF97B"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გატარებული ღონისძიებების შედეგად სამომხმარებლო ბაზარზე შემცირებულ იქნა  მავნე სურსათის რეალიზაციის ფაქტები. </w:t>
      </w:r>
    </w:p>
    <w:p w14:paraId="3ED5A46C"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ცხოველთა ინფექციური დაავადებების საწინააღმდეგოდ განხორციელებული პროფილაქტიკური ვაქცინაციის და დაავადების კერებში გატარებული ღონისძიებების შედეგად ქვეყანაში მიღწეულია სტაბილური ეპიზოოტიური სიტუაცია. შემცირებულია ცხოველებში და ადამიანებში ზოონოზური დაავადებებით გამოწვეული შემთხვევების რაოდენობა. თავიდან არის აცილებული საერთაშორისო ვაჭრობის შეზღუდვის რისკები (ექსპორტი, ტრანზიტი). ხელსაყრელი გარემოა შექმნილი ცოცხალი ცხოველებისა და მეცხოველეობის ნედლეულის საექსპორტო პოტენციალის გაზრდის თვალსაზრისით. იდენტიფიკაცია-რეგისტრაციის საშუალებით გაადვილებულია მიკვლევადობის პროცესი.</w:t>
      </w:r>
    </w:p>
    <w:p w14:paraId="25119AAD"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მავნებლის გავრცელების კერებში ჩატარებული ღონისძიებების შედეგად, ბიოლოგიურმა ეფექტმა შეადგინა 80-85%, დამუშავებულ ფართობებზე შენარჩუნდა  მოსავალი და მწვანე საფარი. ფიტოსანიტარიული მონიტორინგის შედეგად დროულად განისაზღვრა მავნე ორგანიზმების წინააღმდეგ ბრძოლის ღონისძიებების ვადები და  ჩატარების ადგილები.</w:t>
      </w:r>
    </w:p>
    <w:p w14:paraId="2F67B7B7"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გატარებული ღონისძიებების შედეგად შემცირებულ იქნა  ბაზარზე  უხარისხო ვეტერინარული პრეპარატების მიმოქცევის ფაქტები.</w:t>
      </w:r>
    </w:p>
    <w:p w14:paraId="38FFAB4B"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ლაბორატორიულად გამოკვლეულ 385 321 ნიმუშზე ჩატარდა </w:t>
      </w:r>
      <w:r w:rsidRPr="00506B8C">
        <w:t xml:space="preserve">400 019 </w:t>
      </w:r>
      <w:r w:rsidRPr="00506B8C">
        <w:rPr>
          <w:rFonts w:ascii="Sylfaen" w:hAnsi="Sylfaen" w:cs="Sylfaen"/>
        </w:rPr>
        <w:t>კვლევა</w:t>
      </w:r>
      <w:r w:rsidRPr="00506B8C">
        <w:rPr>
          <w:rFonts w:ascii="Sylfaen" w:hAnsi="Sylfaen" w:cs="Sylfaen"/>
          <w:lang w:val="ka-GE"/>
        </w:rPr>
        <w:t xml:space="preserve"> და </w:t>
      </w:r>
      <w:r w:rsidRPr="00506B8C">
        <w:rPr>
          <w:rFonts w:ascii="Sylfaen" w:hAnsi="Sylfaen" w:cs="Sylfaen"/>
        </w:rPr>
        <w:t>საკვები</w:t>
      </w:r>
      <w:r w:rsidRPr="00506B8C">
        <w:rPr>
          <w:rFonts w:ascii="Sylfaen" w:hAnsi="Sylfaen" w:cs="Sylfaen"/>
          <w:lang w:val="ka-GE"/>
        </w:rPr>
        <w:t xml:space="preserve">სა და </w:t>
      </w:r>
      <w:r w:rsidRPr="00506B8C">
        <w:rPr>
          <w:rFonts w:ascii="Sylfaen" w:hAnsi="Sylfaen" w:cs="Sylfaen"/>
        </w:rPr>
        <w:t>ცხოველთა  დაავადებების დიაგნოსტი</w:t>
      </w:r>
      <w:r w:rsidRPr="00506B8C">
        <w:rPr>
          <w:rFonts w:ascii="Sylfaen" w:hAnsi="Sylfaen" w:cs="Sylfaen"/>
          <w:lang w:val="ka-GE"/>
        </w:rPr>
        <w:t xml:space="preserve">რებისას </w:t>
      </w:r>
      <w:r w:rsidRPr="00506B8C">
        <w:rPr>
          <w:rFonts w:ascii="Sylfaen" w:hAnsi="Sylfaen"/>
          <w:lang w:val="ka-GE"/>
        </w:rPr>
        <w:t xml:space="preserve">დაავადებები გამოვლინდა შემდეგ შემთხვევებში: ცოფი - 39, ბრუცელოზი - 5454, ცხოველთა პარაზიტული დაავადება - 88, პასტერელოზი - 38, სალმონელოზი - ცხოველებში 9  და საკვებში 63,  მასტიტი - 319, ბრადზოტი - 9, ენტეროტოქსემია - 2, ჯილეხი - 21, თურქული - 607, ნაწლავის ჩხირის ბაქტერიები </w:t>
      </w:r>
      <w:r w:rsidRPr="00506B8C">
        <w:t>-</w:t>
      </w:r>
      <w:r w:rsidRPr="00506B8C">
        <w:rPr>
          <w:rFonts w:ascii="Sylfaen" w:hAnsi="Sylfaen"/>
          <w:lang w:val="ka-GE"/>
        </w:rPr>
        <w:t xml:space="preserve"> </w:t>
      </w:r>
      <w:r w:rsidRPr="00506B8C">
        <w:t xml:space="preserve">304, </w:t>
      </w:r>
      <w:r w:rsidRPr="00506B8C">
        <w:rPr>
          <w:rFonts w:ascii="Sylfaen" w:hAnsi="Sylfaen"/>
          <w:lang w:val="ka-GE"/>
        </w:rPr>
        <w:t xml:space="preserve">მეზოფილური აერობები და ფაკულტატური ანაერობები </w:t>
      </w:r>
      <w:r w:rsidRPr="00506B8C">
        <w:t>- 293, S.Aureus – 16, E.COLI – 48</w:t>
      </w:r>
      <w:r w:rsidRPr="00506B8C">
        <w:rPr>
          <w:rFonts w:ascii="Sylfaen" w:hAnsi="Sylfaen"/>
          <w:lang w:val="ka-GE"/>
        </w:rPr>
        <w:t>.</w:t>
      </w:r>
      <w:r w:rsidRPr="00506B8C">
        <w:rPr>
          <w:rFonts w:ascii="Sylfaen" w:hAnsi="Sylfaen" w:cs="Sylfaen"/>
        </w:rPr>
        <w:t xml:space="preserve"> მცენარეთა დიაგნოსტი</w:t>
      </w:r>
      <w:r w:rsidRPr="00506B8C">
        <w:rPr>
          <w:rFonts w:ascii="Sylfaen" w:hAnsi="Sylfaen" w:cs="Sylfaen"/>
          <w:lang w:val="ka-GE"/>
        </w:rPr>
        <w:t xml:space="preserve">რებისას </w:t>
      </w:r>
      <w:r w:rsidRPr="00506B8C">
        <w:rPr>
          <w:rFonts w:ascii="Sylfaen" w:hAnsi="Sylfaen"/>
          <w:lang w:val="ka-GE"/>
        </w:rPr>
        <w:t xml:space="preserve">დაზიანებები გამოვლინდა შემდეგ შემთხვევებში: </w:t>
      </w:r>
      <w:r w:rsidRPr="00506B8C">
        <w:rPr>
          <w:rFonts w:ascii="Sylfaen" w:hAnsi="Sylfaen" w:cs="Sylfaen"/>
        </w:rPr>
        <w:t>ენტომოლოგიური</w:t>
      </w:r>
      <w:r w:rsidRPr="00506B8C">
        <w:rPr>
          <w:rFonts w:ascii="Sylfaen" w:hAnsi="Sylfaen" w:cs="Sylfaen"/>
          <w:lang w:val="ka-GE"/>
        </w:rPr>
        <w:t xml:space="preserve"> </w:t>
      </w:r>
      <w:r w:rsidRPr="00506B8C">
        <w:t xml:space="preserve"> - 47, </w:t>
      </w:r>
      <w:r w:rsidRPr="00506B8C">
        <w:rPr>
          <w:rFonts w:ascii="Sylfaen" w:hAnsi="Sylfaen" w:cs="Sylfaen"/>
        </w:rPr>
        <w:t>მიკოლოგიური</w:t>
      </w:r>
      <w:r w:rsidRPr="00506B8C">
        <w:t xml:space="preserve"> - 163, </w:t>
      </w:r>
      <w:r w:rsidRPr="00506B8C">
        <w:rPr>
          <w:rFonts w:ascii="Sylfaen" w:hAnsi="Sylfaen" w:cs="Sylfaen"/>
        </w:rPr>
        <w:t>ბაქტერიოლოგიური</w:t>
      </w:r>
      <w:r w:rsidRPr="00506B8C">
        <w:t xml:space="preserve"> - 15, </w:t>
      </w:r>
      <w:r w:rsidRPr="00506B8C">
        <w:rPr>
          <w:rFonts w:ascii="Sylfaen" w:hAnsi="Sylfaen" w:cs="Sylfaen"/>
        </w:rPr>
        <w:t>ფიტოპათოლოგიური</w:t>
      </w:r>
      <w:r w:rsidRPr="00506B8C">
        <w:rPr>
          <w:rFonts w:ascii="Sylfaen" w:hAnsi="Sylfaen" w:cs="Sylfaen"/>
          <w:lang w:val="ka-GE"/>
        </w:rPr>
        <w:t xml:space="preserve"> - </w:t>
      </w:r>
      <w:r w:rsidRPr="00506B8C">
        <w:t xml:space="preserve">8, </w:t>
      </w:r>
      <w:r w:rsidRPr="00506B8C">
        <w:rPr>
          <w:rFonts w:ascii="Sylfaen" w:hAnsi="Sylfaen" w:cs="Sylfaen"/>
        </w:rPr>
        <w:t>ჰელმინთოლოგიური</w:t>
      </w:r>
      <w:r w:rsidRPr="00506B8C">
        <w:t xml:space="preserve"> - 16, </w:t>
      </w:r>
      <w:r w:rsidRPr="00506B8C">
        <w:rPr>
          <w:rFonts w:ascii="Sylfaen" w:hAnsi="Sylfaen" w:cs="Sylfaen"/>
        </w:rPr>
        <w:t>ვირუსოლოგიური</w:t>
      </w:r>
      <w:r w:rsidRPr="00506B8C">
        <w:t xml:space="preserve"> - 4.</w:t>
      </w:r>
      <w:r w:rsidRPr="00506B8C">
        <w:rPr>
          <w:rFonts w:ascii="Sylfaen" w:hAnsi="Sylfaen"/>
          <w:lang w:val="ka-GE"/>
        </w:rPr>
        <w:t xml:space="preserve"> </w:t>
      </w:r>
    </w:p>
    <w:p w14:paraId="435B1E7C"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საინფორმაციო კამპანიის  შედეგად მოსახლეობას აქვს შესაბამისი ცოდნა აზიური ფაროსანას წინააღმდეგ ბრძოლისთვის და გაზრდილია ღონისძიებებში მათი ჩართულობის  ხარისხი. განთავსებული ფერომონიანი საჭერებიდან მიღებული ინფორმაციის შედეგად  დადგინდა მავნებლის გავრცელების არეალი და დაიგეგმა შეწამვლითი ღონისძიებები  ჩატარებული შეწამვლითი ღონისძიებების შედეგად შემცირდა მავნებლის პოპულაციის რიცხოვნობა და სასოფლო სამეურნეო კულტურებზე მათ მიერ გამოწვეული ზარალი.</w:t>
      </w:r>
    </w:p>
    <w:p w14:paraId="19AD4468" w14:textId="77777777" w:rsidR="00506B8C" w:rsidRPr="00506B8C" w:rsidRDefault="00506B8C" w:rsidP="00501D95">
      <w:pPr>
        <w:tabs>
          <w:tab w:val="left" w:pos="-90"/>
          <w:tab w:val="left" w:pos="270"/>
        </w:tabs>
        <w:ind w:left="180"/>
        <w:jc w:val="both"/>
        <w:rPr>
          <w:rFonts w:ascii="Sylfaen" w:hAnsi="Sylfaen" w:cs="Sylfaen"/>
        </w:rPr>
      </w:pPr>
    </w:p>
    <w:p w14:paraId="2725F697" w14:textId="77777777" w:rsidR="00506B8C" w:rsidRPr="00506B8C" w:rsidRDefault="00506B8C" w:rsidP="00501D95">
      <w:pPr>
        <w:tabs>
          <w:tab w:val="left" w:pos="-90"/>
          <w:tab w:val="left" w:pos="270"/>
        </w:tabs>
        <w:ind w:left="180"/>
        <w:jc w:val="both"/>
        <w:rPr>
          <w:rFonts w:ascii="Sylfaen" w:hAnsi="Sylfaen" w:cs="Sylfaen"/>
        </w:rPr>
      </w:pPr>
      <w:r w:rsidRPr="00506B8C">
        <w:rPr>
          <w:rFonts w:ascii="Sylfaen" w:hAnsi="Sylfaen" w:cs="Sylfaen"/>
        </w:rPr>
        <w:t>დაგეგმილი</w:t>
      </w:r>
      <w:r w:rsidRPr="00506B8C">
        <w:t xml:space="preserve"> </w:t>
      </w:r>
      <w:r w:rsidRPr="00506B8C">
        <w:rPr>
          <w:rFonts w:ascii="Sylfaen" w:hAnsi="Sylfaen" w:cs="Sylfaen"/>
        </w:rPr>
        <w:t>და</w:t>
      </w:r>
      <w:r w:rsidRPr="00506B8C">
        <w:t xml:space="preserve"> </w:t>
      </w:r>
      <w:r w:rsidRPr="00506B8C">
        <w:rPr>
          <w:rFonts w:ascii="Sylfaen" w:hAnsi="Sylfaen" w:cs="Sylfaen"/>
        </w:rPr>
        <w:t>მიღწეული</w:t>
      </w:r>
      <w:r w:rsidRPr="00506B8C">
        <w:t xml:space="preserve"> </w:t>
      </w:r>
      <w:r w:rsidRPr="00506B8C">
        <w:rPr>
          <w:rFonts w:ascii="Sylfaen" w:hAnsi="Sylfaen" w:cs="Sylfaen"/>
          <w:lang w:val="ka-GE"/>
        </w:rPr>
        <w:t>საბოლოო</w:t>
      </w:r>
      <w:r w:rsidRPr="00506B8C">
        <w:t xml:space="preserve"> </w:t>
      </w:r>
      <w:r w:rsidRPr="00506B8C">
        <w:rPr>
          <w:rFonts w:ascii="Sylfaen" w:hAnsi="Sylfaen" w:cs="Sylfaen"/>
        </w:rPr>
        <w:t>შედეგის</w:t>
      </w:r>
      <w:r w:rsidRPr="00506B8C">
        <w:t xml:space="preserve"> </w:t>
      </w:r>
      <w:r w:rsidRPr="00506B8C">
        <w:rPr>
          <w:rFonts w:ascii="Sylfaen" w:hAnsi="Sylfaen" w:cs="Sylfaen"/>
        </w:rPr>
        <w:t>ინდიკატორი</w:t>
      </w:r>
    </w:p>
    <w:p w14:paraId="06654F6E" w14:textId="77777777" w:rsidR="00506B8C" w:rsidRPr="00506B8C" w:rsidRDefault="00506B8C" w:rsidP="008C08DB">
      <w:pPr>
        <w:pStyle w:val="abzacixml"/>
      </w:pPr>
      <w:r w:rsidRPr="00506B8C">
        <w:t xml:space="preserve">საბაზისო მაჩვენებელი </w:t>
      </w:r>
    </w:p>
    <w:p w14:paraId="77A4DBD7" w14:textId="77777777" w:rsidR="00506B8C" w:rsidRPr="00506B8C" w:rsidRDefault="00506B8C" w:rsidP="00501D95">
      <w:pPr>
        <w:pStyle w:val="ListParagraph"/>
        <w:tabs>
          <w:tab w:val="left" w:pos="-142"/>
          <w:tab w:val="left" w:pos="-90"/>
          <w:tab w:val="left" w:pos="90"/>
          <w:tab w:val="left" w:pos="270"/>
        </w:tabs>
        <w:spacing w:after="160" w:line="240" w:lineRule="auto"/>
        <w:ind w:left="180" w:right="191"/>
        <w:jc w:val="both"/>
        <w:rPr>
          <w:rFonts w:ascii="Sylfaen" w:hAnsi="Sylfaen"/>
          <w:lang w:val="ka-GE"/>
        </w:rPr>
      </w:pPr>
      <w:r w:rsidRPr="00506B8C">
        <w:rPr>
          <w:rFonts w:ascii="Sylfaen" w:hAnsi="Sylfaen"/>
          <w:lang w:val="ka-GE"/>
        </w:rPr>
        <w:t xml:space="preserve">2016 წელი: </w:t>
      </w:r>
    </w:p>
    <w:p w14:paraId="0A92BFBE" w14:textId="77777777" w:rsidR="00506B8C" w:rsidRPr="00506B8C" w:rsidRDefault="00506B8C" w:rsidP="00501D95">
      <w:pPr>
        <w:pStyle w:val="ListParagraph"/>
        <w:numPr>
          <w:ilvl w:val="0"/>
          <w:numId w:val="172"/>
        </w:numPr>
        <w:tabs>
          <w:tab w:val="left" w:pos="-142"/>
          <w:tab w:val="left" w:pos="-90"/>
          <w:tab w:val="left" w:pos="90"/>
          <w:tab w:val="left" w:pos="270"/>
        </w:tabs>
        <w:spacing w:after="160" w:line="240" w:lineRule="auto"/>
        <w:ind w:left="180" w:right="191"/>
        <w:jc w:val="both"/>
        <w:rPr>
          <w:rFonts w:ascii="Sylfaen" w:hAnsi="Sylfaen"/>
          <w:lang w:val="ka-GE"/>
        </w:rPr>
      </w:pPr>
      <w:r w:rsidRPr="00506B8C">
        <w:rPr>
          <w:rFonts w:ascii="Sylfaen" w:hAnsi="Sylfaen"/>
          <w:lang w:val="ka-GE"/>
        </w:rPr>
        <w:lastRenderedPageBreak/>
        <w:t>ინსპექტირებულია სულ 8 224 ბიზნესოპერატორი, (მათ შორის გეგმური 5 381, არაგეგმური ინსპექტირება (მ.შ აღიარება) 613). თურქულზე  განხორციელებული მასიური ვაქცინაციების შედეგად (ვაქცინირებულია 1 465 966 მრპ და 1 534 680 წრპ) ქვეყანაში არ ფიქსირდება დაავადების ეპიდაფეთქებები;  ჯილეხზე ვაქცინირეულია 459 325 მრპ, 625 176 წრპ და 5 777 კენტჩლიქიანი ცხოველი;</w:t>
      </w:r>
    </w:p>
    <w:p w14:paraId="3AD2A095"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გამოვლინდა ჯილეხის 18 შემთხვევა ცხოველებში, ხოლო 27 ადამიანებში;</w:t>
      </w:r>
    </w:p>
    <w:p w14:paraId="3D6755B0"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 ცოფზე ვაქცინირებულია 259 706 ძაღლი და კატა, გამოვლინდა ცოფის 53 შემთხვევა ცხოველებში, ხოლო ადამიანებში ჰიდროფობიის არც ერთი შემთხვევა არ დაფიქსირებულა. ბრუცელოზის დაავადების დეტექციის მიზნით განსაზღვრულ რეგიონებში განხორციელდა ცხოველების 97%-ის გამოკვლევა (193 517 მრპ);  </w:t>
      </w:r>
    </w:p>
    <w:p w14:paraId="404F0772"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ნოდულარული დერმატიტის საწინააღმდეგო ვაქცინაცია-რევაქცინაციებით დაავადების გავრცელების რისკი დაყვანილია მინიმუმამდე, ვაქცინირებულია 234 978 მრპ;  </w:t>
      </w:r>
    </w:p>
    <w:p w14:paraId="32DD7755"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ცხვრისა და თხის ყვავილის საწინააღმდეგო ვაქცინაცია-რევაქცინაციებით დაავადების გავრცელების რისკი დაყვანილია მინიმუმამდე, ვაქცინირებულია 870 317 წრპ;  </w:t>
      </w:r>
    </w:p>
    <w:p w14:paraId="7537C653"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წვრილფეხა პირუტყვის ჭირის საწინააღმდეგო ვაქცინაცია-რევაქცინაციებით დაავადების გავრცელების რისკი დაყვანილია მინიმუმამდე, ვაქცინირებულია 2 079 242 წრპ; </w:t>
      </w:r>
    </w:p>
    <w:p w14:paraId="77C0652C"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 იდენტიფიკაცია ჩაუტარდა 508 998 სულ მსხვილფეხა და 194 186 სულ წვრილფეხა პირუტყვს;</w:t>
      </w:r>
    </w:p>
    <w:p w14:paraId="2AF62F1D"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ვეტერინარული ზედამხედველობის (ბიოუსაფრთხოების) 5 პუნქტზე დამუშავებული იქნა 377 212 სული მსხვილფეხა და წვრილფეხა პირუტყვი. ქვეყნის ტერიტორიაზე საშიში და საკარანტინო მავნე ორგანიზმების მასობრივი გავრცელების საწინააღმდეგო ღონისძიებები ჩატარდა 27 443.63 ჰექტარ ფართობზე, დამუშავებულ ფართობებზე შენარჩუნდა მოსავალი და მწვანე საფარი, ბიოლოგიურმა ეფექტურობამ შეადგინა 80%-ი.  პესტიციდებისა და აგროქიმიკატების ხარისხის  მონიტორინგი მიზნით აღებულია და ლაბორატორიული ანალიზი ჩაუტარდა 296 ნიმუშს. შემოწმებულია 230 ობიექტი, რაც მაშინდელი მდგომარეობით კონტროლქვემდებარე ობიექტების 53%-ს შეადგენს. შემოწმებული ობიექტებიდან დაჯარიმდა 7; </w:t>
      </w:r>
    </w:p>
    <w:p w14:paraId="417A3531"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აღებულია და ლაბორატორიულად გამოკვლეულია 200 ნიმუში, რაც მაშინდელი მდგომარეობით დარეგისტრირებული პრეპარატების 20%-ს შეადგენს. განხორციელდა ლაბორატორიული კვლევა ყველა წარმოდგენილ ვარგის  294 128  ნიმუშზე.</w:t>
      </w:r>
    </w:p>
    <w:p w14:paraId="0857617C" w14:textId="77777777" w:rsidR="00506B8C" w:rsidRPr="00506B8C" w:rsidRDefault="00506B8C" w:rsidP="00501D95">
      <w:pPr>
        <w:tabs>
          <w:tab w:val="left" w:pos="-142"/>
          <w:tab w:val="left" w:pos="-90"/>
          <w:tab w:val="left" w:pos="270"/>
        </w:tabs>
        <w:spacing w:after="160"/>
        <w:ind w:left="180" w:right="191"/>
        <w:jc w:val="both"/>
        <w:rPr>
          <w:rFonts w:ascii="Sylfaen" w:hAnsi="Sylfaen"/>
        </w:rPr>
      </w:pPr>
    </w:p>
    <w:p w14:paraId="1B438CDE" w14:textId="77777777" w:rsidR="00506B8C" w:rsidRPr="00506B8C" w:rsidRDefault="00506B8C" w:rsidP="00501D95">
      <w:pPr>
        <w:pStyle w:val="ListParagraph"/>
        <w:tabs>
          <w:tab w:val="left" w:pos="-142"/>
          <w:tab w:val="left" w:pos="-90"/>
          <w:tab w:val="left" w:pos="90"/>
          <w:tab w:val="left" w:pos="270"/>
        </w:tabs>
        <w:spacing w:after="160" w:line="240" w:lineRule="auto"/>
        <w:ind w:left="180" w:right="191"/>
        <w:jc w:val="both"/>
        <w:rPr>
          <w:rFonts w:ascii="Sylfaen" w:hAnsi="Sylfaen"/>
          <w:lang w:val="ka-GE"/>
        </w:rPr>
      </w:pPr>
      <w:r w:rsidRPr="00506B8C">
        <w:rPr>
          <w:rFonts w:ascii="Sylfaen" w:hAnsi="Sylfaen"/>
          <w:lang w:val="ka-GE"/>
        </w:rPr>
        <w:t xml:space="preserve">შენიშვნა: საქართველოს სოფლის მეურნეობის სამინისტროს მიერ დაზუსტდა საბაზისო მაჩვენებლები </w:t>
      </w:r>
    </w:p>
    <w:p w14:paraId="097FEAAE" w14:textId="77777777" w:rsidR="00506B8C" w:rsidRPr="00506B8C" w:rsidRDefault="00506B8C" w:rsidP="00501D95">
      <w:pPr>
        <w:tabs>
          <w:tab w:val="left" w:pos="-142"/>
          <w:tab w:val="left" w:pos="-90"/>
          <w:tab w:val="left" w:pos="270"/>
        </w:tabs>
        <w:spacing w:after="160"/>
        <w:ind w:left="180" w:right="191"/>
        <w:jc w:val="both"/>
        <w:rPr>
          <w:rFonts w:ascii="Sylfaen" w:hAnsi="Sylfaen"/>
        </w:rPr>
      </w:pPr>
    </w:p>
    <w:p w14:paraId="0B5ADA60" w14:textId="77777777" w:rsidR="00506B8C" w:rsidRPr="00506B8C" w:rsidRDefault="00506B8C" w:rsidP="00501D95">
      <w:pPr>
        <w:tabs>
          <w:tab w:val="left" w:pos="-142"/>
          <w:tab w:val="left" w:pos="-90"/>
          <w:tab w:val="left" w:pos="270"/>
        </w:tabs>
        <w:spacing w:after="160"/>
        <w:ind w:left="180" w:right="191"/>
        <w:jc w:val="both"/>
        <w:rPr>
          <w:rFonts w:ascii="Sylfaen" w:hAnsi="Sylfaen"/>
          <w:lang w:val="ka-GE"/>
        </w:rPr>
      </w:pPr>
      <w:r w:rsidRPr="00506B8C">
        <w:rPr>
          <w:rFonts w:ascii="Sylfaen" w:hAnsi="Sylfaen" w:cs="Sylfaen"/>
          <w:lang w:val="ka-GE"/>
        </w:rPr>
        <w:t>მიზნობრივი</w:t>
      </w:r>
      <w:r w:rsidRPr="00506B8C">
        <w:rPr>
          <w:rFonts w:ascii="Sylfaen" w:hAnsi="Sylfaen"/>
          <w:lang w:val="ka-GE"/>
        </w:rPr>
        <w:t xml:space="preserve"> მაჩვენებელი </w:t>
      </w:r>
    </w:p>
    <w:p w14:paraId="37783B17"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სურსათის/ცხოველის საკვების მწარმოებელი ბიზნესოპერატორების სანიტარულ-ჰიგიენური მდგომარეობის შესაბამისობა კანონმდებლობით დადგენილ ნორმებთან; </w:t>
      </w:r>
    </w:p>
    <w:p w14:paraId="1A7FAD43"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მოსალოდნელია მავნებელი სურსათით გამოწვეული მოწამვლის შემთხვევების შემცირება; </w:t>
      </w:r>
    </w:p>
    <w:p w14:paraId="2F2696E4"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2017 წელს განხორციელდება რეგისტრირებული ბიზნესოპერატორთა 16% -ის  ინსპექტირება და 8 000-მდე ბიზნესოპერატორის მონიტორინგი-დოკუმენტური შემოწმება; </w:t>
      </w:r>
    </w:p>
    <w:p w14:paraId="76778177"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lastRenderedPageBreak/>
        <w:t xml:space="preserve">2017 წელს განხორციელდება სავარაუდოდ სურსათისა და სასმელი წყლის 3 900-მდე ნიმუშის/სინჯის აღება და მათი ლაბორატორიული კვლევა; </w:t>
      </w:r>
    </w:p>
    <w:p w14:paraId="61AEADDC"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თურქულის საწინააღმდეგო პროფილაქტიკური ვაქცინაციის შემდგომ ვაქცინაციის წარმატების ხარისხის (70%-ზე მაღალი) და ვირუსის ცირკულაციის განსაზღვრა; </w:t>
      </w:r>
    </w:p>
    <w:p w14:paraId="0550C60A"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ჯილეხის გამოვლინების მინიმიზაცია - არაუმეტეს 25 ეპიდაფეთქება ცხოველებში და 50 ადამიანებში; ცოფის არაუმეტეს 100 შემთხვევა ცხოველებში, ვაქცინაციის წარმატების ხარისხის განსაზღვრა (80%-ზე მაღალი); </w:t>
      </w:r>
    </w:p>
    <w:p w14:paraId="06CA1D71"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რისკის ქვეშ მყოფი სულადობის ნოდულარული დერმატიტის საწინააღმდეგო ვაქცინაცია მინიმუმ 80% იანი დაფარვით; </w:t>
      </w:r>
    </w:p>
    <w:p w14:paraId="12D8272F"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ადამიანებში ყირიმ-კონგოს გამოვლენის ადგილებში სადგომების ინსექტო-აკარიციდული დამუშავება, რაც განაპირობებს ადამიანების დაცვას დაინფიცირებისგან (არაუმეტეს 10 ადამიანის შემთხვევისა); </w:t>
      </w:r>
    </w:p>
    <w:p w14:paraId="0963F338"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რისკის ქვეშ მყოფი სულადობის ცხვრისა და თხის ყვავილის საწინააღმდეგო ვაქცინაცია მინიმუმ 80% იანი დაფარვით, ასევე რისკის ქვეშ მყოფი მოზარდი წვრილფეხა პირუტყვის ჭირის საწინააღმდეგო ვაქცინაცია მინიმუმ 80% იანი დაფარვით, პოსტვაქცინალური დაჭიმულობის ხარისხი იქნება 70% ზე მაღალი; </w:t>
      </w:r>
    </w:p>
    <w:p w14:paraId="5A766736"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მსხვილფეხა პირუტყვის დაახლოებით 70%-იანი იდენტიფიცირება და წვრილფეხა პირუტყვის დაახლოებით 50% იანი იდენტიფიცირება, იდენტიფიცირებული პირუტყვის 70% რეგისტრაცია პროგრამაში; </w:t>
      </w:r>
    </w:p>
    <w:p w14:paraId="0B62617B"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დაავადების დეტექციის მიზნით განხორციელდება ნიმუშების აღება და ლაბორატორიული კვლევები </w:t>
      </w:r>
    </w:p>
    <w:p w14:paraId="58425D82"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დაგეგმილი სადიაგნოსტიკო კვლევების 80% ის შესრულება; </w:t>
      </w:r>
    </w:p>
    <w:p w14:paraId="050A3C6A"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გარეგანი პარაზიტებით გამოწვეული დაავადებების პრევენციის მიზნით ბიოუსაფრთხოების პუნქტებზე მიგრაციული ცხოველების გაბანება ინსექტოაკარიციდული პრეპარატებით (მიგრაციული ცხოველების 30%);</w:t>
      </w:r>
    </w:p>
    <w:p w14:paraId="74BC6F78"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 დაავადების გამოვლინების შემთხვევაში ცხოველთა იძულებითი ვაქცინაცია, დეზინფექცია და სხვა ვეტ-სანიტარული ღონისძიებები (დაავადებების შემთხვევების 100%-ში);</w:t>
      </w:r>
    </w:p>
    <w:p w14:paraId="7C0D3AF0"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მავნე ორგანიზმების წინააღმდეგ დამუშავებულ ფართობებზე ჩატარებული ღონისძიებების ეფექტურობა არანაკლებ 80 %-ი; </w:t>
      </w:r>
    </w:p>
    <w:p w14:paraId="229AFC34"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კალიების და სხვა მავნე მწერების გავრცელების აღსაკვეთად სავარაუდოდ 40 000 ჰა ფართობის შეწამვლა.</w:t>
      </w:r>
    </w:p>
    <w:p w14:paraId="2ECA29D6"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cs="Sylfaen,Bold"/>
          <w:bCs/>
          <w:lang w:val="ka-GE"/>
        </w:rPr>
        <w:t xml:space="preserve">გეგმიური ინსპექტირება კონტროლქვემდებარე ობიექტების 3-20% მიმართულების შესაბამისად და </w:t>
      </w:r>
      <w:r w:rsidRPr="00506B8C">
        <w:rPr>
          <w:rFonts w:ascii="Sylfaen" w:eastAsiaTheme="minorHAnsi" w:hAnsi="Sylfaen" w:cs="Sylfaen,Bold"/>
          <w:bCs/>
          <w:lang w:val="ka-GE"/>
        </w:rPr>
        <w:t xml:space="preserve">არაგეგმიური ინსპექტირება ყველა შემოსული ინფორმაციის საფუძველზე; </w:t>
      </w:r>
    </w:p>
    <w:p w14:paraId="1CB3D382"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200 ნიმუშის აღება და ლაბორატორიული გამოკვლევა;</w:t>
      </w:r>
    </w:p>
    <w:p w14:paraId="39C5D0C2"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საკვლევად წარმოდგენილი ყველა ვარგისი ნიმუშის გამოკვლევის დრო და სიზუსტე.</w:t>
      </w:r>
    </w:p>
    <w:p w14:paraId="74E67498"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აზიური ფაროსანას წინააღმდეგ გასატარებელი ღონისძიებების მიზნით </w:t>
      </w:r>
      <w:r w:rsidRPr="00506B8C">
        <w:rPr>
          <w:rFonts w:ascii="Sylfaen" w:hAnsi="Sylfaen" w:cs="Sylfaen"/>
          <w:lang w:val="ka-GE"/>
        </w:rPr>
        <w:t xml:space="preserve">48 544 ჰექტარი თხილის ფართობის  2 ჯერადი დამუშავება. </w:t>
      </w:r>
    </w:p>
    <w:p w14:paraId="4813EE6B" w14:textId="77777777" w:rsidR="00506B8C" w:rsidRPr="00506B8C" w:rsidRDefault="00506B8C" w:rsidP="008C08DB">
      <w:pPr>
        <w:pStyle w:val="abzacixml"/>
      </w:pPr>
    </w:p>
    <w:p w14:paraId="3FAE5ACF" w14:textId="77777777" w:rsidR="00506B8C" w:rsidRPr="00506B8C" w:rsidRDefault="00506B8C" w:rsidP="008C08DB">
      <w:pPr>
        <w:pStyle w:val="abzacixml"/>
      </w:pPr>
      <w:r w:rsidRPr="00506B8C">
        <w:t>მიღწეული მაჩვენებელი</w:t>
      </w:r>
    </w:p>
    <w:p w14:paraId="1EDE8C2C"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2017 წელს სულ განხორციელდა 10 127 ინსპექტირება, (კერძოდ: გეგმური ინსპექტირება - 4 425; არაგეგმური ინსპექტირება - 782); არაგეგმური ინსპექტირება აღიარების მინიჭების მიზნით - 296; გადამოწმება განხორციელდა 4 624 ბიზნესოპერატორთან, ხოლო  მონიტორინგი - დოკუმენტური შემოწმება - 8 438 ბიზნესოპერატორთან. სააგენტოს მიერ გაცემული მითითებების შესრულებასა და სურსათის/ცხოველის საკვების განადგურებაზე განხორციელდა 706 ზედამხედველობა. მონიტორინგის ფარგლებში სათანადო წესით აღებულია და  ლაბორატორიულად გამოკვლეულია 4 761 ნიმუში/სინჯი, დარღვევა გამოვლინდა 811 (17%) ნიმუშში; </w:t>
      </w:r>
    </w:p>
    <w:p w14:paraId="5AB426B6"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lastRenderedPageBreak/>
        <w:t>თურქულის საწინააღმდეგო პროფილაქტიკური ვაქცინაციის შემდგომ პოსტვაქცინალური იმუნური ფონი კვლევების შედეგად პირველად მონაცემებზე დაყრდნობით არის 75%-ი. ასევე განისაზღვრა ქვეყანაში თურქულის ვირუსის ცირკულაციის დონე, რა მიზნითაც აღებული იქნა დაგეგმილი ნიმუშების როდენობის 100%-ით. რისკზე დაფუძვნებული სტრატეგიის მიხედვით ჩატარებული ვაქცინაციის შედეგად (პირველადი მონაცემებით იმუნიზირებულია გეგმით გათვალისწინებული მსხვილფეხა და წვრილფეხა პირუტყვის 102%-ი) თავიდან არის აცილებული დაავადების ქვეყანაში შემოჭრა/გავრცელების საფრთხე. ვაქცინირებულია 1 000 915 მრპ და 1 660 625 წრპ. სიტუაცია არ შეცვლილა 2016 წელთან შედარებით, ვინაიდან დაავადების გამოვლინებას არცერთ წელში ადგილი არ ჰქონია.</w:t>
      </w:r>
    </w:p>
    <w:p w14:paraId="4C3DECD5"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ცხოველებში ჯილეხის ეპიდ აფეთქება დაფიქსირდა 15 ცხოველში (მოსალოდნელ მინიმალურ მაჩვენებელთან შედარებით 40%-ით ნაკლები) და ადამიანებში 34 შემთხვევა (მოსალოდნელ მინიმალურ მაჩვენებელთან შედარებით  32%-ით ნაკლები). ჯილეხის დაავადების გამოვლინების მინიმიზირება განხორციელდა რისკების შესაბამისად პირველად მონაცემებზე დაყრდნობით გეგმით გათვალისწინებული ამთვისებელი ცხოველების (მსხვილფეხა</w:t>
      </w:r>
      <w:r w:rsidRPr="00506B8C">
        <w:rPr>
          <w:rFonts w:ascii="Sylfaen" w:hAnsi="Sylfaen"/>
        </w:rPr>
        <w:t>,</w:t>
      </w:r>
      <w:r w:rsidRPr="00506B8C">
        <w:rPr>
          <w:rFonts w:ascii="Sylfaen" w:hAnsi="Sylfaen"/>
          <w:lang w:val="ka-GE"/>
        </w:rPr>
        <w:t xml:space="preserve"> წვრილფეხა პირუტყვი და კენტჩლიქიანი ცხოველი) 105%-ის იმუნიზაციით, ვაქცინირებულია 385 372 მრპ, 655 680 წრპ და 5 079 კენტჩლიქიანი ცხოველი. დაავადების გამოვლინება 2016 წელთან შედარებით ცხოველებში შემცირდა 17%-ით, ხოლო ადამიანებში გაიზარდა 26%-ით.</w:t>
      </w:r>
    </w:p>
    <w:p w14:paraId="7EB3839D"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ცხოველებში გამოვლენილია ცოფის 40 შემთხვევა (მოსალოდნელ მინიმალურ მაჩვენებელთან შედარებით 60%-ით ნაკლები), თავიდან აცილებულია ადამიანებში ჰიდროფობიის გამოვლინება. პოსტვაქცინალური იმუნური ფონი კვლევების შედეგად არის 90%-ი (მოსალოდნელ მინიმალურ მაჩვენებელთან შედარებით 12,5%-ით მეტი). დაავადების გამოვლინების მინიმიზირების ძირითადი შედეგია პირველად მონაცემებზე დაყრდნობით გეგმით გათვალისწინებული ცხოველების 97%-ი ვაქცინაციითა და მაღალი პოსტვაქცინალური იმუნური ფონის მიღწევით, ვაქცინირებულია 263 271 ძაღლი და კატა და 17 006 მრპ. დაავადების გამოვლინება 2016 წელთან შედარებით ცხოველებში შემცირდა 25%-ით, ადამიანებში დაავადების გამოვლინებას ადგილი არ ჰქონია.</w:t>
      </w:r>
    </w:p>
    <w:p w14:paraId="47CD0EE1"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პირველადი მონაცემებით რისკის ქვეშ არსებული გეგმით გათვალისწინებული ცხოველების ნოდულარული დერმატიტის საწინააღმდეგო ვაქცინაციის პროცენტული მაჩვენებელი შეადგენს  123%-ს (მოსალოდნელ მინიმალურ მაჩვენებელთან შედარებით 53%-ით მეტი), რის შედეგადაც დაავადების გამოვლინებები იყო სპორადული ხასიათის და ეპიზოოტიური სიტუაციის გართულებას ადგილი არ ჰქონია, ვაქცინირებულია 286 402 მრპ;</w:t>
      </w:r>
    </w:p>
    <w:p w14:paraId="20C0967F"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ადამიანებში ყირიმ-კონგოს გამოვლენის ადგილებში  დამუშავებული იქნა რისკის ქვეშ მყოფი ცხოველები და მათი სადგომები (პირველადი მონაცემებით დამუშავებულია გეგმით გათვალისწინებული მსხვილფეხა და მათი სადგომების 197%-ი), გამომდინარე აღნიშნულიდან ადამიანებში 5 შემთხვევაზე მეტი გამოვლინება არ დაფიქსირებულა (მოსალოდნელ მინიმალურ მაჩვენებელთან შედარებით 50%-ით ნაკლები), დამუშავებულია 22 512 მრპ და 1 143 სადგომი. დაავადების გამოვლინება ადამიანებში მოიმატა 25%-ით;</w:t>
      </w:r>
    </w:p>
    <w:p w14:paraId="175A47ED"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რისკის ქვეშ მყოფი წვრილფეხა პირუტყვის, ცხვრისა და თხის ყვავილის საწინააღმდეგო ვაქცინაციის მაჩვენებელი შეადგენს 107%-ს (მოსალოდნელ მინიმალურ მაჩვენებელთან შედარებით  33%-ით მეტი), ვაქცინირებულია 826 332 წრპ. დაავადების გამოვლინებას ადგილი არ ჰქონია;</w:t>
      </w:r>
    </w:p>
    <w:p w14:paraId="7D861501"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მოზარდი წვრილფეხა პირუტყვის ჭირის საწინააღმდეგო ვაქცინაციის პროცენტული მაჩვენებელი პირველადი მონაცემებით შეადგენს  114%-ს (მოსალოდნელ მინიმალურ მაჩვენებელთან შედარებით 42%-ით მეტი), პოსტვაქცინალური იმუნური ფონი კვლევების შედეგად არის 98%-ი (მოსალოდნელ მინიმალურ მაჩვენებელთან შედარებით 40%-ით მეტი), ვაქცინირებულია 341 461 წრპ. დაავადების გამოვლინებას ადგილი არ ჰქონია.</w:t>
      </w:r>
    </w:p>
    <w:p w14:paraId="1BE0B343"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პირველადი მონაცემებით იდენტიფიცირებულია საორიენტაციო გეგმით გათვალისწინებული პირუტყვის 128%-ი (მოსალოდნელ მინიმალურ მაჩვენებელთან შედარებით 82%-ით მეტი) და საორიენტაციო გეგმით გათვალისწინებული წვრილფეხა პირუტყვის 19%-ი (მოსალოდნელ მინიმალურ მაჩვენებელთან შედარებით 62%-ით ნაკლები), რაც გამოწვეულია წვრილფეხა პირუტყვში იდენტიფიცირების შემდგომ </w:t>
      </w:r>
      <w:r w:rsidRPr="00506B8C">
        <w:rPr>
          <w:rFonts w:ascii="Sylfaen" w:hAnsi="Sylfaen"/>
          <w:lang w:val="ka-GE"/>
        </w:rPr>
        <w:lastRenderedPageBreak/>
        <w:t>გარკვეული გართულებებით (დაჩირქდა იდენტიფიცირების ადგილები), რის გამოც  წვრილფეხა პირუტყვის მასიური იდენტიფიკაციის კამპანია დროებით შეჩერდა. მონაცემთა ელექტრონულ სისტემაში რეგისტრირებულია იდენტიფიცირებული ცხოველების 75%-ი (მოსალოდნელ მინიმალურ მაჩვენებელთან შედარებით  7%-ით მეტი), იდენტიფიცირებულია 414 197 მრპ და 114 528 წრპ.</w:t>
      </w:r>
    </w:p>
    <w:p w14:paraId="1649DA66"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დაავადების დროული დიაგნოსტირებით მყისიერად  განხორციელდა  ცხოველთა იძულებითი ვაქცინაცია, დეზინფექცია რის შედეგადაც მოხდა დაავადების პირველად კერებში ლოკალიზაცია და მათ ფართო გავრცელებას ადგილი არ ჰქონია. დაგეგმილი სადიაგნოსტიკო კვლევები განხორციელდა 100%-ით (მოსალოდნელ მინიმალურ მაჩვენებელთან შედარებით  25%-ით მეტი).  </w:t>
      </w:r>
    </w:p>
    <w:p w14:paraId="2A4C325A"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eastAsia="Times New Roman" w:hAnsi="Sylfaen" w:cs="Sylfaen"/>
          <w:lang w:val="ka-GE"/>
        </w:rPr>
        <w:t>ცოცხალი ცხოველის ბიოლოგიურ სითხეებში და ქსოვილებში ანაბოლური მოქმედების მქონე ნივთიერებების, აკრძალული ნივთიერებების (საქართველოს მთავრობის N22 დადგენილების მიხედვით „ა“ ჯგუფი) ვეტერინარული პრეპარატების და სხვა დამაბინძურებლების მონიტორინგის მიზნით აღებული იქნა 320 ნიმუში.</w:t>
      </w:r>
    </w:p>
    <w:p w14:paraId="4834827B"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გარეგანი პარაზიტებით გამოწვეული დაავადებების პრევენციის მიზნით ვეტერინარული ზედამხედველობის (ბიოუსაფრთხოების) 5 პუნქტზე დამუშავებული იქნა 643 281 სული მსხვილფეხა და წვრილფეხა პირუტყვი  დაგეგმილი სულადობის 92%-ი, გასულ წელთან შედარებით 70%-ით მეტი.</w:t>
      </w:r>
    </w:p>
    <w:p w14:paraId="217E9615"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color w:val="FF0000"/>
          <w:lang w:val="ka-GE"/>
        </w:rPr>
      </w:pPr>
      <w:r w:rsidRPr="00506B8C">
        <w:rPr>
          <w:rFonts w:ascii="Sylfaen" w:hAnsi="Sylfaen"/>
          <w:lang w:val="ka-GE"/>
        </w:rPr>
        <w:t xml:space="preserve">განსაკუთრებით საშიში და საკარანტინო მავნე ორგანიზმების წინააღმდეგ დამუშავდა 17 057.8 ჰექტარი ფართობი, დამუშავებულ ფართობებზე შენარჩუნდა მოსავალი და მწვანე საფარი, ბიოლოგიურმა ეფექტურობამ შეადგინა 80%-ი. პესტიციდებისა და აგროქიმიკატების ხარისხის მონიტორინგი მიზნით აღებულია და ლაბორატორიული ანალიზი ჩაუტარდა 337 ნიმუშს.  საკარანტინო მავნე ორგანიმზების მონიტორინგის მიზნით აღებულია </w:t>
      </w:r>
      <w:r w:rsidRPr="00506B8C">
        <w:rPr>
          <w:rFonts w:ascii="Sylfaen" w:hAnsi="Sylfaen"/>
        </w:rPr>
        <w:t>1</w:t>
      </w:r>
      <w:r w:rsidRPr="00506B8C">
        <w:rPr>
          <w:rFonts w:ascii="Sylfaen" w:hAnsi="Sylfaen"/>
          <w:lang w:val="ka-GE"/>
        </w:rPr>
        <w:t xml:space="preserve"> </w:t>
      </w:r>
      <w:r w:rsidRPr="00506B8C">
        <w:rPr>
          <w:rFonts w:ascii="Sylfaen" w:hAnsi="Sylfaen"/>
        </w:rPr>
        <w:t>028</w:t>
      </w:r>
      <w:r w:rsidRPr="00506B8C">
        <w:rPr>
          <w:rFonts w:ascii="Sylfaen" w:hAnsi="Sylfaen"/>
          <w:lang w:val="ka-GE"/>
        </w:rPr>
        <w:t xml:space="preserve"> ნიმუში. კონტროლის პროგრამის მიმდინარეობისას ლაბორატორიიდან მიღებული 45 გამოცდის ოქმების საფუძველზე გამოვლინდა საქართველოსათ</w:t>
      </w:r>
      <w:r w:rsidRPr="00506B8C">
        <w:rPr>
          <w:rFonts w:ascii="Sylfaen" w:hAnsi="Sylfaen"/>
        </w:rPr>
        <w:t>ვ</w:t>
      </w:r>
      <w:r w:rsidRPr="00506B8C">
        <w:rPr>
          <w:rFonts w:ascii="Sylfaen" w:hAnsi="Sylfaen"/>
          <w:lang w:val="ka-GE"/>
        </w:rPr>
        <w:t>ის</w:t>
      </w:r>
      <w:r w:rsidRPr="00506B8C">
        <w:rPr>
          <w:rFonts w:ascii="Sylfaen" w:hAnsi="Sylfaen"/>
        </w:rPr>
        <w:t xml:space="preserve"> </w:t>
      </w:r>
      <w:r w:rsidRPr="00506B8C">
        <w:rPr>
          <w:rFonts w:ascii="Sylfaen" w:hAnsi="Sylfaen"/>
          <w:lang w:val="ka-GE"/>
        </w:rPr>
        <w:t xml:space="preserve"> საკარანტინო 5 მავნე ორგანიზმი.     </w:t>
      </w:r>
    </w:p>
    <w:p w14:paraId="10505E9A"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შემოწმებული იქნა 250 ობიექტი (ვეტაფთიაქები, ვეტსამკურნალოები და სხვა); </w:t>
      </w:r>
      <w:r w:rsidRPr="00506B8C">
        <w:rPr>
          <w:rFonts w:ascii="Sylfaen" w:eastAsia="Times New Roman" w:hAnsi="Sylfaen" w:cs="Sylfaen"/>
          <w:lang w:val="ka-GE"/>
        </w:rPr>
        <w:t>ვეტერინარული  პრეპარატების ხარისხის მონიტორინგის მიზნით  შეძენილი და გამოსაკვლევად ლაბორატორიაში გადაცემული  იქნა ვეტერინარული პრეპარატის 227 ნიმუში</w:t>
      </w:r>
      <w:r w:rsidRPr="00506B8C">
        <w:rPr>
          <w:rFonts w:ascii="Sylfaen" w:hAnsi="Sylfaen"/>
          <w:lang w:val="ka-GE"/>
        </w:rPr>
        <w:t xml:space="preserve">; </w:t>
      </w:r>
      <w:r w:rsidRPr="00506B8C">
        <w:rPr>
          <w:rFonts w:ascii="Sylfaen" w:eastAsia="Times New Roman" w:hAnsi="Sylfaen" w:cs="Sylfaen"/>
          <w:lang w:val="ka-GE"/>
        </w:rPr>
        <w:t>საქართველოში სპეციალური კონტროლისადმი დაქვემდებარებული პრეპარატების  გამოყენების წესის დაცვაზე  მონიტორინგის მიზნით შემოწმდა 12 ობიექტი; სპეციალურ კონტროლს დაქვემდებარებული ნარკოტიკული საშუალებების, ფსიქოტროპული ნივთიერებების, პრეკურსორების და სპეციალურ კონტროლს დაქვემდებარებულ ფარმაცევტულ პროდუქტთან გათანაბრებული სამკურნალო საშუალებების გამოყენებაზე ნებართვის მიცემის მიზნით    განხორციელდა 7 ობიექტის სარეგისტრაციო შემოწმება ვეტერინარული და ცხოველთა ჭერის საქმიანობის განმახორციელებელი სამსახურების რეესტრში შეყვანის მიზნით.</w:t>
      </w:r>
      <w:r w:rsidRPr="00506B8C">
        <w:rPr>
          <w:rFonts w:ascii="Sylfaen" w:hAnsi="Sylfaen"/>
          <w:lang w:val="ka-GE"/>
        </w:rPr>
        <w:t xml:space="preserve"> </w:t>
      </w:r>
    </w:p>
    <w:p w14:paraId="7649EB8B"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დამუშავებულ ადგილებში მკვეთრად შემცირდა კოღოების რიცხოვნობა, არ აღნიშნულა დაავადებების გადატანის შემთხვევები.</w:t>
      </w:r>
    </w:p>
    <w:p w14:paraId="0CDE3D25"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განხორციელდა ლაბორატორიული კვლევა ყველა წარმოდგენილ ვარგის 82 586 ნიმუშზე.</w:t>
      </w:r>
    </w:p>
    <w:p w14:paraId="44DC5B7B"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აზიური ფაროსანას პირველი და მეორე თაობის წინააღმდეგ ფართომასშტაბიანი ღონისძიებები ჩატარდა დასავლეთ საქართველოში,  დამუშავდა თხილსა და სიმინდის ფართობები -110 000 ჰექტარზე, მათ შორის მუნიციპალიტეტებზე გადაცემული ინსექტიციდებით დამუშავდა 51 583.3 ჰა ფართობი, სააგენტოს სპციალური ტექნიკის გამოყენებით -  58 416.8 ჰა ფართობი;</w:t>
      </w:r>
    </w:p>
    <w:p w14:paraId="54AE4983"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მოსახლეობის ცნობიერების ამაღლების მიზნით, ქვეყნის მასშტაბით გავრცელდა 800 000 საინფორმაციო ბროშურა;</w:t>
      </w:r>
    </w:p>
    <w:p w14:paraId="3D46F989"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მავნებლის გავრცელების არეალის დადგენისა და შეწამვლითი ღონისძებების დაგეგმვის მიზნით განთავსდა 21 000 ფერომონიანი საჭერი;</w:t>
      </w:r>
    </w:p>
    <w:p w14:paraId="66DFD987"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ღონისძიებებში  მოსახლეობის მაქსიმალური ჩართულობის მიზნით მუნიციპალიტეტებზე გადასაცემად სააგენტომ შეიძინა 230 000 ლიტრი ბიფენტრინის შემცველი ინსექტიციდი და 230 000 ცალი ფერომონი. მუნიციპალიტეტების მიერ თითოეულ მოსახლეს სრულიად უსასყიდლოდ გადაეცათ 1 ლიტრი ბიფენტრინი და 1 ცალი ფერომონი გამოყენების ინსტრუქციებთან ერთად. სააგენტომ დაიქირავა ავიაციის მომსახურება და შეწამლა 1 400 ჰექტარი მიწის ნაკვეთები სამეგრელოსა და გურიის რეგიონებში; </w:t>
      </w:r>
    </w:p>
    <w:p w14:paraId="54235B18" w14:textId="77777777" w:rsidR="00506B8C" w:rsidRPr="00506B8C" w:rsidRDefault="00506B8C" w:rsidP="00501D95">
      <w:pPr>
        <w:tabs>
          <w:tab w:val="left" w:pos="-90"/>
        </w:tabs>
        <w:autoSpaceDE w:val="0"/>
        <w:autoSpaceDN w:val="0"/>
        <w:adjustRightInd w:val="0"/>
        <w:ind w:left="180"/>
        <w:jc w:val="both"/>
        <w:rPr>
          <w:rFonts w:ascii="Sylfaen" w:hAnsi="Sylfaen" w:cs="Sylfaen,Bold"/>
          <w:bCs/>
          <w:lang w:val="ka-GE"/>
        </w:rPr>
      </w:pPr>
      <w:r w:rsidRPr="00506B8C">
        <w:rPr>
          <w:rFonts w:ascii="Sylfaen" w:hAnsi="Sylfaen" w:cs="Sylfaen"/>
          <w:bCs/>
          <w:lang w:val="ka-GE"/>
        </w:rPr>
        <w:lastRenderedPageBreak/>
        <w:t>ცდომილების</w:t>
      </w:r>
      <w:r w:rsidRPr="00506B8C">
        <w:rPr>
          <w:rFonts w:ascii="Sylfaen,Bold" w:hAnsi="Sylfaen,Bold" w:cs="Sylfaen,Bold"/>
          <w:bCs/>
          <w:lang w:val="ka-GE"/>
        </w:rPr>
        <w:t xml:space="preserve"> </w:t>
      </w:r>
      <w:r w:rsidRPr="00506B8C">
        <w:rPr>
          <w:rFonts w:ascii="Sylfaen" w:hAnsi="Sylfaen" w:cs="Sylfaen"/>
          <w:bCs/>
          <w:lang w:val="ka-GE"/>
        </w:rPr>
        <w:t>მაჩვენებელი</w:t>
      </w:r>
      <w:r w:rsidRPr="00506B8C">
        <w:rPr>
          <w:rFonts w:ascii="Sylfaen,Bold" w:hAnsi="Sylfaen,Bold" w:cs="Sylfaen,Bold"/>
          <w:bCs/>
          <w:lang w:val="ka-GE"/>
        </w:rPr>
        <w:t xml:space="preserve"> (%/</w:t>
      </w:r>
      <w:r w:rsidRPr="00506B8C">
        <w:rPr>
          <w:rFonts w:ascii="Sylfaen" w:hAnsi="Sylfaen" w:cs="Sylfaen"/>
          <w:bCs/>
          <w:lang w:val="ka-GE"/>
        </w:rPr>
        <w:t>აღწერა</w:t>
      </w:r>
      <w:r w:rsidRPr="00506B8C">
        <w:rPr>
          <w:rFonts w:ascii="Sylfaen,Bold" w:hAnsi="Sylfaen,Bold" w:cs="Sylfaen,Bold"/>
          <w:bCs/>
          <w:lang w:val="ka-GE"/>
        </w:rPr>
        <w:t xml:space="preserve">) </w:t>
      </w:r>
      <w:r w:rsidRPr="00506B8C">
        <w:rPr>
          <w:rFonts w:ascii="Sylfaen" w:hAnsi="Sylfaen" w:cs="Sylfaen"/>
          <w:bCs/>
          <w:lang w:val="ka-GE"/>
        </w:rPr>
        <w:t>და</w:t>
      </w:r>
      <w:r w:rsidRPr="00506B8C">
        <w:rPr>
          <w:rFonts w:ascii="Sylfaen,Bold" w:hAnsi="Sylfaen,Bold" w:cs="Sylfaen,Bold"/>
          <w:bCs/>
          <w:lang w:val="ka-GE"/>
        </w:rPr>
        <w:t xml:space="preserve"> </w:t>
      </w:r>
      <w:r w:rsidRPr="00506B8C">
        <w:rPr>
          <w:rFonts w:ascii="Sylfaen" w:hAnsi="Sylfaen" w:cs="Sylfaen"/>
          <w:bCs/>
          <w:lang w:val="ka-GE"/>
        </w:rPr>
        <w:t>განმარტება</w:t>
      </w:r>
      <w:r w:rsidRPr="00506B8C">
        <w:rPr>
          <w:rFonts w:ascii="Sylfaen,Bold" w:hAnsi="Sylfaen,Bold" w:cs="Sylfaen,Bold"/>
          <w:bCs/>
          <w:lang w:val="ka-GE"/>
        </w:rPr>
        <w:t xml:space="preserve"> </w:t>
      </w:r>
      <w:r w:rsidRPr="00506B8C">
        <w:rPr>
          <w:rFonts w:ascii="Sylfaen" w:hAnsi="Sylfaen" w:cs="Sylfaen"/>
          <w:bCs/>
          <w:lang w:val="ka-GE"/>
        </w:rPr>
        <w:t>დაგეგმილ</w:t>
      </w:r>
      <w:r w:rsidRPr="00506B8C">
        <w:rPr>
          <w:rFonts w:ascii="Sylfaen,Bold" w:hAnsi="Sylfaen,Bold" w:cs="Sylfaen,Bold"/>
          <w:bCs/>
          <w:lang w:val="ka-GE"/>
        </w:rPr>
        <w:t xml:space="preserve"> </w:t>
      </w:r>
      <w:r w:rsidRPr="00506B8C">
        <w:rPr>
          <w:rFonts w:ascii="Sylfaen" w:hAnsi="Sylfaen" w:cs="Sylfaen"/>
          <w:bCs/>
          <w:lang w:val="ka-GE"/>
        </w:rPr>
        <w:t>და</w:t>
      </w:r>
      <w:r w:rsidRPr="00506B8C">
        <w:rPr>
          <w:rFonts w:ascii="Sylfaen,Bold" w:hAnsi="Sylfaen,Bold" w:cs="Sylfaen,Bold"/>
          <w:bCs/>
          <w:lang w:val="ka-GE"/>
        </w:rPr>
        <w:t xml:space="preserve"> </w:t>
      </w:r>
      <w:r w:rsidRPr="00506B8C">
        <w:rPr>
          <w:rFonts w:ascii="Sylfaen" w:hAnsi="Sylfaen" w:cs="Sylfaen"/>
          <w:bCs/>
          <w:lang w:val="ka-GE"/>
        </w:rPr>
        <w:t>მიღწეულ</w:t>
      </w:r>
      <w:r w:rsidRPr="00506B8C">
        <w:rPr>
          <w:rFonts w:ascii="Sylfaen,Bold" w:hAnsi="Sylfaen,Bold" w:cs="Sylfaen,Bold"/>
          <w:bCs/>
          <w:lang w:val="ka-GE"/>
        </w:rPr>
        <w:t xml:space="preserve"> </w:t>
      </w:r>
      <w:r w:rsidRPr="00506B8C">
        <w:rPr>
          <w:rFonts w:ascii="Sylfaen" w:hAnsi="Sylfaen" w:cs="Sylfaen"/>
          <w:bCs/>
          <w:lang w:val="ka-GE"/>
        </w:rPr>
        <w:t>საბოლოო</w:t>
      </w:r>
      <w:r w:rsidRPr="00506B8C">
        <w:rPr>
          <w:rFonts w:ascii="Sylfaen,Bold" w:hAnsi="Sylfaen,Bold" w:cs="Sylfaen,Bold"/>
          <w:bCs/>
          <w:lang w:val="ka-GE"/>
        </w:rPr>
        <w:t xml:space="preserve"> </w:t>
      </w:r>
      <w:r w:rsidRPr="00506B8C">
        <w:rPr>
          <w:rFonts w:ascii="Sylfaen" w:hAnsi="Sylfaen" w:cs="Sylfaen"/>
          <w:bCs/>
          <w:lang w:val="ka-GE"/>
        </w:rPr>
        <w:t>შედეგებს</w:t>
      </w:r>
      <w:r w:rsidRPr="00506B8C">
        <w:rPr>
          <w:rFonts w:ascii="Sylfaen" w:hAnsi="Sylfaen" w:cs="Sylfaen,Bold"/>
          <w:bCs/>
          <w:lang w:val="ka-GE"/>
        </w:rPr>
        <w:t xml:space="preserve"> </w:t>
      </w:r>
      <w:r w:rsidRPr="00506B8C">
        <w:rPr>
          <w:rFonts w:ascii="Sylfaen" w:hAnsi="Sylfaen" w:cs="Sylfaen"/>
          <w:bCs/>
          <w:lang w:val="ka-GE"/>
        </w:rPr>
        <w:t>შორის</w:t>
      </w:r>
      <w:r w:rsidRPr="00506B8C">
        <w:rPr>
          <w:rFonts w:ascii="Sylfaen,Bold" w:hAnsi="Sylfaen,Bold" w:cs="Sylfaen,Bold"/>
          <w:bCs/>
          <w:lang w:val="ka-GE"/>
        </w:rPr>
        <w:t xml:space="preserve"> </w:t>
      </w:r>
      <w:r w:rsidRPr="00506B8C">
        <w:rPr>
          <w:rFonts w:ascii="Sylfaen" w:hAnsi="Sylfaen" w:cs="Sylfaen"/>
          <w:bCs/>
          <w:lang w:val="ka-GE"/>
        </w:rPr>
        <w:t>არსებულ</w:t>
      </w:r>
      <w:r w:rsidRPr="00506B8C">
        <w:rPr>
          <w:rFonts w:ascii="Sylfaen,Bold" w:hAnsi="Sylfaen,Bold" w:cs="Sylfaen,Bold"/>
          <w:bCs/>
          <w:lang w:val="ka-GE"/>
        </w:rPr>
        <w:t xml:space="preserve"> </w:t>
      </w:r>
      <w:r w:rsidRPr="00506B8C">
        <w:rPr>
          <w:rFonts w:ascii="Sylfaen" w:hAnsi="Sylfaen" w:cs="Sylfaen"/>
          <w:bCs/>
          <w:lang w:val="ka-GE"/>
        </w:rPr>
        <w:t>განსხვავებებზე</w:t>
      </w:r>
      <w:r w:rsidRPr="00506B8C">
        <w:rPr>
          <w:rFonts w:ascii="Sylfaen,Bold" w:hAnsi="Sylfaen,Bold" w:cs="Sylfaen,Bold"/>
          <w:bCs/>
          <w:lang w:val="ka-GE"/>
        </w:rPr>
        <w:t>:</w:t>
      </w:r>
    </w:p>
    <w:p w14:paraId="706C1772" w14:textId="77777777" w:rsidR="00506B8C" w:rsidRPr="00506B8C" w:rsidRDefault="00506B8C" w:rsidP="00501D95">
      <w:pPr>
        <w:pStyle w:val="ListParagraph"/>
        <w:numPr>
          <w:ilvl w:val="0"/>
          <w:numId w:val="171"/>
        </w:numPr>
        <w:tabs>
          <w:tab w:val="left" w:pos="-142"/>
          <w:tab w:val="left" w:pos="-90"/>
          <w:tab w:val="left" w:pos="90"/>
          <w:tab w:val="left" w:pos="270"/>
        </w:tabs>
        <w:spacing w:after="160"/>
        <w:ind w:left="180" w:right="191" w:hanging="270"/>
        <w:jc w:val="both"/>
        <w:rPr>
          <w:rFonts w:ascii="Sylfaen" w:hAnsi="Sylfaen"/>
          <w:lang w:val="ka-GE"/>
        </w:rPr>
      </w:pPr>
      <w:r w:rsidRPr="00506B8C">
        <w:rPr>
          <w:rFonts w:ascii="Sylfaen" w:hAnsi="Sylfaen"/>
          <w:lang w:val="ka-GE"/>
        </w:rPr>
        <w:t>დაგეგმილი 8 000 ინსპექტირებიდან შესრულებულია 2 127 ინსპექტირებით მეტი (127%); დაგეგმილი 3 900 ასაღები ნიმუშიდან აღებულია 861 ნიმუშით მეტი (122%); დაგეგმილი 8 000 მონიტორინგი-დოკუმენტური შემოწმებიდან განხორციელებულია 438 -ით მეტი (105%).</w:t>
      </w:r>
    </w:p>
    <w:p w14:paraId="7DCC64ED" w14:textId="77777777" w:rsidR="00506B8C" w:rsidRPr="00506B8C" w:rsidRDefault="00506B8C" w:rsidP="00501D95">
      <w:pPr>
        <w:pStyle w:val="ListParagraph"/>
        <w:numPr>
          <w:ilvl w:val="0"/>
          <w:numId w:val="171"/>
        </w:numPr>
        <w:tabs>
          <w:tab w:val="left" w:pos="-142"/>
          <w:tab w:val="left" w:pos="-90"/>
          <w:tab w:val="left" w:pos="90"/>
          <w:tab w:val="left" w:pos="270"/>
        </w:tabs>
        <w:spacing w:after="160"/>
        <w:ind w:left="180" w:right="191" w:hanging="270"/>
        <w:jc w:val="both"/>
        <w:rPr>
          <w:rFonts w:ascii="Sylfaen" w:hAnsi="Sylfaen"/>
          <w:lang w:val="ka-GE"/>
        </w:rPr>
      </w:pPr>
      <w:r w:rsidRPr="00506B8C">
        <w:rPr>
          <w:rFonts w:ascii="Sylfaen" w:hAnsi="Sylfaen"/>
          <w:lang w:val="ka-GE"/>
        </w:rPr>
        <w:t>ცხოველთა ჯანმრთელობის დაცვის მიმართულებით  ქვეპროგრამის ფარგლებში საორიენტაციო გეგმით განსაზღვრული ღონისძიებები შესრულებული იქნა 97%-ით, რაც გამოწვეულია წვრილფეხა პირუტყვში იდენტიფიცირების შემდგომ გარკვეული გართულებებით (დაჩირქდა იდენტიფიცირების ადგილები), რის გამოც  წვრილფეხა პირუტყვის მასიური იდენტიფიკაციის კამპანია დროებით შეჩერდა).</w:t>
      </w:r>
    </w:p>
    <w:p w14:paraId="2548C352" w14:textId="77777777" w:rsidR="00506B8C" w:rsidRPr="00506B8C" w:rsidRDefault="00506B8C" w:rsidP="00501D95">
      <w:pPr>
        <w:pStyle w:val="ListParagraph"/>
        <w:numPr>
          <w:ilvl w:val="0"/>
          <w:numId w:val="171"/>
        </w:numPr>
        <w:tabs>
          <w:tab w:val="left" w:pos="-142"/>
          <w:tab w:val="left" w:pos="-90"/>
          <w:tab w:val="left" w:pos="90"/>
          <w:tab w:val="left" w:pos="270"/>
        </w:tabs>
        <w:spacing w:after="160"/>
        <w:ind w:left="180" w:right="191" w:hanging="270"/>
        <w:jc w:val="both"/>
        <w:rPr>
          <w:rFonts w:ascii="Sylfaen" w:hAnsi="Sylfaen"/>
          <w:lang w:val="ka-GE"/>
        </w:rPr>
      </w:pPr>
      <w:r w:rsidRPr="00506B8C">
        <w:rPr>
          <w:rFonts w:ascii="Sylfaen" w:hAnsi="Sylfaen"/>
          <w:lang w:val="ka-GE"/>
        </w:rPr>
        <w:t xml:space="preserve">კალიების და სხვა საშიში მავნებლების გავრცელების არეალის შემცირებიდან გამომდინარე, დაგეგმილი 42 000 ჰექტრის ნაცვლად დამუშავდა 17 057.8  ჰექტარი. სამუშაოები შესრულებულია 43 %-ით. </w:t>
      </w:r>
    </w:p>
    <w:p w14:paraId="7379F7EE" w14:textId="77777777" w:rsidR="00506B8C" w:rsidRPr="00506B8C" w:rsidRDefault="00506B8C" w:rsidP="00501D95">
      <w:pPr>
        <w:pStyle w:val="ListParagraph"/>
        <w:numPr>
          <w:ilvl w:val="0"/>
          <w:numId w:val="171"/>
        </w:numPr>
        <w:tabs>
          <w:tab w:val="left" w:pos="-142"/>
          <w:tab w:val="left" w:pos="-90"/>
          <w:tab w:val="left" w:pos="90"/>
          <w:tab w:val="left" w:pos="270"/>
        </w:tabs>
        <w:spacing w:after="160"/>
        <w:ind w:left="180" w:right="191" w:hanging="270"/>
        <w:jc w:val="both"/>
        <w:rPr>
          <w:rFonts w:ascii="Sylfaen" w:hAnsi="Sylfaen"/>
          <w:lang w:val="ka-GE"/>
        </w:rPr>
      </w:pPr>
      <w:r w:rsidRPr="00506B8C">
        <w:rPr>
          <w:rFonts w:ascii="Sylfaen" w:hAnsi="Sylfaen"/>
          <w:lang w:val="ka-GE"/>
        </w:rPr>
        <w:t>საკარანტინო მავნე ორგანიმზების მონიტორინგის მიზნით, ლაბორატორიული კვლევებისათვის 2017 წლის პროგრამული ბიუჯეტით დაგეგმილი იყო 2 000 ნიმუშის აღება, თუმცა სოფლის მეურნების მინისტრის 2017 წლის 24 იანვრის „სურსათის უვნებლობის, ვეტერინარული და ფიტოსანიტარიული სახელმწიფო კონტროლის 2017 წლის პროგრამის დამტკიცების შესახებ“ N2-14 ბრძანებით არსებული ვითარებიდან გამომდინარე დამტკიცდა 980 ნიმუშის აღება. 2017 წლის განმავლობაში ლაბორატორიული კვლევა ჩაუტარდა 1 028 ნიმუშს. დამატებით 48 ნიმუშის აღება გამოწვეული იქნა მავნე ორგანიზმების გავრცელების არეალის სწრაფი ზრდითა და ახალი მავნე ორგანიზმების გამოჩენით. ლაბორატორიული კვლევა  შესრულებულია 105 %-ით.</w:t>
      </w:r>
    </w:p>
    <w:p w14:paraId="292948D1" w14:textId="77777777" w:rsidR="00506B8C" w:rsidRPr="00506B8C" w:rsidRDefault="00506B8C" w:rsidP="00501D95">
      <w:pPr>
        <w:pStyle w:val="ListParagraph"/>
        <w:numPr>
          <w:ilvl w:val="0"/>
          <w:numId w:val="171"/>
        </w:numPr>
        <w:tabs>
          <w:tab w:val="left" w:pos="-142"/>
          <w:tab w:val="left" w:pos="-90"/>
          <w:tab w:val="left" w:pos="90"/>
          <w:tab w:val="left" w:pos="270"/>
        </w:tabs>
        <w:spacing w:after="160"/>
        <w:ind w:left="180" w:right="191" w:hanging="270"/>
        <w:jc w:val="both"/>
        <w:rPr>
          <w:rFonts w:ascii="Sylfaen" w:hAnsi="Sylfaen"/>
          <w:lang w:val="ka-GE"/>
        </w:rPr>
      </w:pPr>
      <w:r w:rsidRPr="00506B8C">
        <w:rPr>
          <w:rFonts w:ascii="Sylfaen" w:hAnsi="Sylfaen"/>
          <w:lang w:val="ka-GE"/>
        </w:rPr>
        <w:t>ლაბორატორიული კვლევებისათვის 2017 წლის პროგრამული ბიუჯეტით დაგეგმილი იყო პესტიციდებისა და აგროქიმიკატების  300 ნიმუშის აღება, თუმცა  სოფლის მეურნების მინისტრის 2017 წლის 24 იანვრის „სურსათის უვნებლობის, ვეტერინარული და ფიტოსანიტარიული სახელმწიფო კონტროლის 2017 წლის პროგრამის დამტკიცების შესახებ“ N 2-14 ბრძანებით არსებული ვითარებიდან გამომდინარე დამტკიცდა 338 ნიმუშის აღება. 2017 წლის განმავლობაში აღებულია 337 ნიმუში, რადგან საჭირო გახდა 2 კომპონენტიანი პესტიციდის ნიმუშის აღება, რის გამოც პესტიციდების  ასაღები ნიმუშების რაოდენობა შემცირდა ერთით. შესრულდა 99,7 %-ით.</w:t>
      </w:r>
    </w:p>
    <w:p w14:paraId="2FDB4E5F" w14:textId="77777777" w:rsidR="00506B8C" w:rsidRPr="00FF0715" w:rsidRDefault="00506B8C" w:rsidP="00FF0715">
      <w:pPr>
        <w:pStyle w:val="ListParagraph"/>
        <w:numPr>
          <w:ilvl w:val="0"/>
          <w:numId w:val="171"/>
        </w:numPr>
        <w:tabs>
          <w:tab w:val="left" w:pos="-142"/>
          <w:tab w:val="left" w:pos="-90"/>
          <w:tab w:val="left" w:pos="90"/>
          <w:tab w:val="left" w:pos="270"/>
        </w:tabs>
        <w:spacing w:after="160"/>
        <w:ind w:left="180" w:right="191" w:hanging="270"/>
        <w:jc w:val="both"/>
        <w:rPr>
          <w:rFonts w:ascii="Sylfaen" w:hAnsi="Sylfaen"/>
          <w:lang w:val="ka-GE"/>
        </w:rPr>
      </w:pPr>
      <w:r w:rsidRPr="00FF0715">
        <w:rPr>
          <w:rFonts w:ascii="Sylfaen" w:hAnsi="Sylfaen"/>
          <w:lang w:val="ka-GE"/>
        </w:rPr>
        <w:t>თხილის ფართობები ნაცვლად დაგეგმილი ორჯერადი წამლობისა დამუშავდა ერთჯერადად. პირველი წამლობა განხორციელდა 12 ივნისიდან 10 ივლისამდე, რაც გამოიწვია იმ გარემოებებმა, რომ  დაბალი ტემპერატურის გამო აზიური ფაროსანა გვიან გამოვიდა მეზამთრეობის ადგილებიდან, ასევე დასავლეთ საქართველოში მაის-ივნისის თვეში მოვიდა უჩვეულოდ ჭარბი ნალექი და შეაფერხა წამლობების დაწყება. ვინაიდან გამოყენებული პრეპარატის ლოდინის პერიოდი (ვადა ბოლო წამლობიდან მოსავლის აღებამდე)  შეადგენს 30 დღეს, მეორე წამლობის დაწყების თარიღი ემთხვეოდა მოსავლის  აღების პერიოდს, იქმნებოდა  პრეპარატის თხილის ნაყოფში  ნაშთის სახით დაგროვების საფრთხე, რის გამოც დაგეგმილი მეორე წამლობა არ შედგა. აგვისტოს დასაწყისში სიმინდის რძისებრ სიმწიფეში შესვლასთან დაკავშირებით  აზიური ფაროსანა მასიურად გადავიდა  სიმინდის ნათესებში, მოსახლეობის საკარმიდამო ნაკვეთებში არსებულ ხეხილოვან მცენარეებსა და ბოსტნეულში. ზარალის თავიდან ასაცილებლად საჭირო გახდა სააგენტოს ხელთ არსებული ტექნიკის გამოყენება  და სააგენტოს ძალებით დამუშავდა 58 416,8  ათასი ჰექტარი ფართობი.</w:t>
      </w:r>
    </w:p>
    <w:p w14:paraId="254F3DA3" w14:textId="77777777" w:rsidR="00506B8C" w:rsidRPr="00506B8C" w:rsidRDefault="00506B8C" w:rsidP="008C08DB">
      <w:pPr>
        <w:pStyle w:val="abzacixml"/>
      </w:pPr>
      <w:r w:rsidRPr="00506B8C">
        <w:t>10.5. სოფლის მეურნეობის განვითარების პროგრამა“  (პროგრამული კოდი 37 01)</w:t>
      </w:r>
    </w:p>
    <w:p w14:paraId="6BFC6FD4" w14:textId="77777777" w:rsidR="00506B8C" w:rsidRPr="00506B8C" w:rsidRDefault="00506B8C" w:rsidP="008C08DB">
      <w:pPr>
        <w:pStyle w:val="abzacixml"/>
      </w:pPr>
    </w:p>
    <w:p w14:paraId="4E5AFB25" w14:textId="77777777" w:rsidR="00506B8C" w:rsidRPr="00506B8C" w:rsidRDefault="00506B8C" w:rsidP="008C08DB">
      <w:pPr>
        <w:pStyle w:val="abzacixml"/>
      </w:pPr>
      <w:r w:rsidRPr="00506B8C">
        <w:lastRenderedPageBreak/>
        <w:t>პროგრამის განმახორციელებელი:</w:t>
      </w:r>
    </w:p>
    <w:p w14:paraId="1361A046" w14:textId="77777777" w:rsidR="00506B8C" w:rsidRPr="00506B8C" w:rsidRDefault="00506B8C" w:rsidP="008C08DB">
      <w:pPr>
        <w:pStyle w:val="abzacixml"/>
      </w:pPr>
      <w:r w:rsidRPr="00506B8C">
        <w:t xml:space="preserve"> </w:t>
      </w:r>
    </w:p>
    <w:p w14:paraId="234E4B23" w14:textId="77777777" w:rsidR="00506B8C" w:rsidRPr="00506B8C" w:rsidRDefault="00506B8C" w:rsidP="008C08DB">
      <w:pPr>
        <w:pStyle w:val="abzacixml"/>
        <w:numPr>
          <w:ilvl w:val="0"/>
          <w:numId w:val="174"/>
        </w:numPr>
      </w:pPr>
      <w:r w:rsidRPr="00506B8C">
        <w:t>საქართველოს სოფლის მეურნეობის სამინისტრო</w:t>
      </w:r>
    </w:p>
    <w:p w14:paraId="0DA54FEA" w14:textId="77777777" w:rsidR="00506B8C" w:rsidRPr="00506B8C" w:rsidRDefault="00506B8C" w:rsidP="00501D95">
      <w:pPr>
        <w:tabs>
          <w:tab w:val="left" w:pos="-90"/>
          <w:tab w:val="left" w:pos="0"/>
        </w:tabs>
        <w:autoSpaceDE w:val="0"/>
        <w:autoSpaceDN w:val="0"/>
        <w:adjustRightInd w:val="0"/>
        <w:ind w:left="180"/>
        <w:jc w:val="both"/>
        <w:rPr>
          <w:rFonts w:ascii="Sylfaen" w:hAnsi="Sylfaen" w:cs="Sylfaen"/>
          <w:lang w:val="ka-GE"/>
        </w:rPr>
      </w:pPr>
    </w:p>
    <w:p w14:paraId="19F78174" w14:textId="77777777" w:rsidR="00506B8C" w:rsidRPr="00506B8C" w:rsidRDefault="00506B8C" w:rsidP="008C08DB">
      <w:pPr>
        <w:pStyle w:val="abzacixml"/>
      </w:pPr>
      <w:r w:rsidRPr="00506B8C">
        <w:t>დაგეგმილი  საბოლოო შედეგები</w:t>
      </w:r>
    </w:p>
    <w:p w14:paraId="472DF085" w14:textId="77777777" w:rsidR="00506B8C" w:rsidRPr="00506B8C" w:rsidRDefault="00506B8C" w:rsidP="00501D95">
      <w:pPr>
        <w:pStyle w:val="ListParagraph"/>
        <w:numPr>
          <w:ilvl w:val="0"/>
          <w:numId w:val="172"/>
        </w:numPr>
        <w:tabs>
          <w:tab w:val="left" w:pos="-142"/>
          <w:tab w:val="left" w:pos="0"/>
          <w:tab w:val="left" w:pos="450"/>
        </w:tabs>
        <w:spacing w:after="0" w:line="240" w:lineRule="auto"/>
        <w:ind w:left="180" w:right="191" w:hanging="270"/>
        <w:jc w:val="both"/>
        <w:rPr>
          <w:rFonts w:ascii="Sylfaen" w:hAnsi="Sylfaen" w:cs="Sylfaen"/>
          <w:lang w:val="ka-GE"/>
        </w:rPr>
      </w:pPr>
      <w:r w:rsidRPr="00506B8C">
        <w:rPr>
          <w:rFonts w:ascii="Sylfaen" w:hAnsi="Sylfaen" w:cs="Sylfaen"/>
          <w:lang w:val="ka-GE"/>
        </w:rPr>
        <w:t xml:space="preserve">აგრარული სექტორის განვითარება;                                                                                                                                                                                                                         </w:t>
      </w:r>
    </w:p>
    <w:p w14:paraId="4870ECB1" w14:textId="77777777" w:rsidR="00506B8C" w:rsidRPr="00506B8C" w:rsidRDefault="00506B8C" w:rsidP="00501D95">
      <w:pPr>
        <w:pStyle w:val="ListParagraph"/>
        <w:numPr>
          <w:ilvl w:val="0"/>
          <w:numId w:val="172"/>
        </w:numPr>
        <w:tabs>
          <w:tab w:val="left" w:pos="-142"/>
          <w:tab w:val="left" w:pos="0"/>
          <w:tab w:val="left" w:pos="450"/>
        </w:tabs>
        <w:spacing w:after="0" w:line="240" w:lineRule="auto"/>
        <w:ind w:left="180" w:right="191" w:hanging="270"/>
        <w:jc w:val="both"/>
        <w:rPr>
          <w:rFonts w:ascii="Sylfaen" w:hAnsi="Sylfaen" w:cs="Sylfaen"/>
          <w:lang w:val="ka-GE"/>
        </w:rPr>
      </w:pPr>
      <w:r w:rsidRPr="00506B8C">
        <w:rPr>
          <w:rFonts w:ascii="Sylfaen" w:hAnsi="Sylfaen" w:cs="Sylfaen"/>
          <w:lang w:val="ka-GE"/>
        </w:rPr>
        <w:t xml:space="preserve">ქართული აგროსასურსათო პროდუქციის ცნობადობის ზრდა.   </w:t>
      </w:r>
    </w:p>
    <w:p w14:paraId="2F351BFE" w14:textId="77777777" w:rsidR="00506B8C" w:rsidRPr="00506B8C" w:rsidRDefault="00506B8C" w:rsidP="008C08DB">
      <w:pPr>
        <w:pStyle w:val="abzacixml"/>
      </w:pPr>
    </w:p>
    <w:p w14:paraId="237FA303" w14:textId="77777777" w:rsidR="00506B8C" w:rsidRPr="00506B8C" w:rsidRDefault="00506B8C" w:rsidP="00501D95">
      <w:pPr>
        <w:tabs>
          <w:tab w:val="left" w:pos="-142"/>
          <w:tab w:val="left" w:pos="270"/>
        </w:tabs>
        <w:ind w:left="180" w:right="191"/>
        <w:jc w:val="both"/>
        <w:rPr>
          <w:rFonts w:ascii="Sylfaen" w:hAnsi="Sylfaen"/>
          <w:lang w:val="ka-GE"/>
        </w:rPr>
      </w:pPr>
      <w:r w:rsidRPr="00506B8C">
        <w:rPr>
          <w:rFonts w:ascii="Sylfaen" w:hAnsi="Sylfaen"/>
          <w:lang w:val="ka-GE"/>
        </w:rPr>
        <w:t xml:space="preserve"> მიღწეული საბოლოო შედეგები</w:t>
      </w:r>
    </w:p>
    <w:p w14:paraId="729D655B" w14:textId="77777777" w:rsidR="00506B8C" w:rsidRPr="00506B8C" w:rsidRDefault="00506B8C" w:rsidP="00501D95">
      <w:pPr>
        <w:pStyle w:val="ListParagraph"/>
        <w:numPr>
          <w:ilvl w:val="0"/>
          <w:numId w:val="172"/>
        </w:numPr>
        <w:tabs>
          <w:tab w:val="left" w:pos="-142"/>
          <w:tab w:val="left" w:pos="0"/>
          <w:tab w:val="left" w:pos="450"/>
        </w:tabs>
        <w:spacing w:after="0" w:line="240" w:lineRule="auto"/>
        <w:ind w:left="180" w:right="191" w:hanging="270"/>
        <w:jc w:val="both"/>
        <w:rPr>
          <w:rFonts w:ascii="Sylfaen" w:hAnsi="Sylfaen" w:cs="Sylfaen"/>
          <w:lang w:val="ka-GE"/>
        </w:rPr>
      </w:pPr>
      <w:r w:rsidRPr="00506B8C">
        <w:rPr>
          <w:rFonts w:ascii="Sylfaen" w:hAnsi="Sylfaen" w:cs="Sylfaen"/>
          <w:lang w:val="ka-GE"/>
        </w:rPr>
        <w:t>ქართული პროდუქცია წარმოდგენილი იყო მსოფლიოს 6 სხვადასხვა ქვეყანაში გამართულ 6 საგამოფენო ღონისძიებაზე.</w:t>
      </w:r>
    </w:p>
    <w:p w14:paraId="1B4647E6" w14:textId="77777777" w:rsidR="00506B8C" w:rsidRPr="00506B8C" w:rsidRDefault="00506B8C" w:rsidP="00501D95">
      <w:pPr>
        <w:pStyle w:val="ListParagraph"/>
        <w:numPr>
          <w:ilvl w:val="0"/>
          <w:numId w:val="172"/>
        </w:numPr>
        <w:tabs>
          <w:tab w:val="left" w:pos="-142"/>
          <w:tab w:val="left" w:pos="0"/>
          <w:tab w:val="left" w:pos="450"/>
        </w:tabs>
        <w:spacing w:after="0" w:line="240" w:lineRule="auto"/>
        <w:ind w:left="180" w:right="191" w:hanging="270"/>
        <w:jc w:val="both"/>
        <w:rPr>
          <w:rFonts w:ascii="Sylfaen" w:hAnsi="Sylfaen" w:cs="Sylfaen"/>
          <w:lang w:val="ka-GE"/>
        </w:rPr>
      </w:pPr>
      <w:r w:rsidRPr="00506B8C">
        <w:rPr>
          <w:rFonts w:ascii="Sylfaen" w:hAnsi="Sylfaen" w:cs="Sylfaen"/>
          <w:lang w:val="ka-GE"/>
        </w:rPr>
        <w:t>ქვეყნის შიგნით მოეწყო 2 გამოფენა-დეგუსტაციის ღონისძიება.</w:t>
      </w:r>
    </w:p>
    <w:p w14:paraId="7241157F" w14:textId="77777777" w:rsidR="00506B8C" w:rsidRPr="00506B8C" w:rsidRDefault="00506B8C" w:rsidP="00501D95">
      <w:pPr>
        <w:pStyle w:val="ListParagraph"/>
        <w:numPr>
          <w:ilvl w:val="0"/>
          <w:numId w:val="172"/>
        </w:numPr>
        <w:tabs>
          <w:tab w:val="left" w:pos="-142"/>
          <w:tab w:val="left" w:pos="0"/>
          <w:tab w:val="left" w:pos="450"/>
        </w:tabs>
        <w:spacing w:after="0" w:line="240" w:lineRule="auto"/>
        <w:ind w:left="180" w:right="191" w:hanging="270"/>
        <w:jc w:val="both"/>
        <w:rPr>
          <w:rFonts w:ascii="Sylfaen" w:hAnsi="Sylfaen" w:cs="Sylfaen"/>
          <w:lang w:val="ka-GE"/>
        </w:rPr>
      </w:pPr>
      <w:r w:rsidRPr="00506B8C">
        <w:rPr>
          <w:rFonts w:ascii="Sylfaen" w:hAnsi="Sylfaen" w:cs="Sylfaen"/>
          <w:lang w:val="ka-GE"/>
        </w:rPr>
        <w:t>2017 წელს საქართველოდან ექსპორტირებულია 777 028.4 ათასი აშშ დოლარის აგროსასურსათო პროდუქცია, რაც 83 529.3 ათასი აშშ დოლარით აღემატება წინა წლის შესაბამის მაჩვენებელს, შესაბამისად გაზრდილია ქართული აგროსასურსათო პროდუქციის ცნობადობა.</w:t>
      </w:r>
    </w:p>
    <w:p w14:paraId="45E2AC43" w14:textId="77777777" w:rsidR="00506B8C" w:rsidRPr="00506B8C" w:rsidRDefault="00506B8C" w:rsidP="00501D95">
      <w:pPr>
        <w:tabs>
          <w:tab w:val="left" w:pos="-90"/>
          <w:tab w:val="left" w:pos="180"/>
          <w:tab w:val="left" w:pos="360"/>
        </w:tabs>
        <w:ind w:left="180" w:right="191"/>
        <w:jc w:val="both"/>
        <w:rPr>
          <w:rFonts w:ascii="Sylfaen" w:hAnsi="Sylfaen"/>
          <w:lang w:val="ka-GE"/>
        </w:rPr>
      </w:pPr>
    </w:p>
    <w:p w14:paraId="23F75B63" w14:textId="77777777" w:rsidR="00506B8C" w:rsidRPr="00506B8C" w:rsidRDefault="00506B8C" w:rsidP="00501D95">
      <w:pPr>
        <w:tabs>
          <w:tab w:val="left" w:pos="-142"/>
          <w:tab w:val="left" w:pos="270"/>
        </w:tabs>
        <w:ind w:left="180" w:right="191"/>
        <w:jc w:val="both"/>
        <w:rPr>
          <w:rFonts w:ascii="Sylfaen" w:hAnsi="Sylfaen"/>
          <w:lang w:val="ka-GE"/>
        </w:rPr>
      </w:pPr>
    </w:p>
    <w:p w14:paraId="63799EA8" w14:textId="77777777" w:rsidR="00506B8C" w:rsidRPr="00506B8C" w:rsidRDefault="00506B8C" w:rsidP="00501D95">
      <w:pPr>
        <w:tabs>
          <w:tab w:val="left" w:pos="-142"/>
          <w:tab w:val="left" w:pos="270"/>
        </w:tabs>
        <w:ind w:left="180" w:right="191"/>
        <w:jc w:val="both"/>
        <w:rPr>
          <w:rFonts w:ascii="Sylfaen" w:hAnsi="Sylfaen"/>
          <w:lang w:val="ka-GE"/>
        </w:rPr>
      </w:pPr>
      <w:r w:rsidRPr="00506B8C">
        <w:rPr>
          <w:rFonts w:ascii="Sylfaen" w:hAnsi="Sylfaen" w:cs="Sylfaen"/>
        </w:rPr>
        <w:t>დაგეგმილი</w:t>
      </w:r>
      <w:r w:rsidRPr="00506B8C">
        <w:t xml:space="preserve"> </w:t>
      </w:r>
      <w:r w:rsidRPr="00506B8C">
        <w:rPr>
          <w:rFonts w:ascii="Sylfaen" w:hAnsi="Sylfaen"/>
          <w:lang w:val="ka-GE"/>
        </w:rPr>
        <w:t xml:space="preserve">და მიღწეული </w:t>
      </w:r>
      <w:r w:rsidRPr="00506B8C">
        <w:rPr>
          <w:rFonts w:ascii="Sylfaen" w:hAnsi="Sylfaen" w:cs="Sylfaen"/>
          <w:lang w:val="ka-GE"/>
        </w:rPr>
        <w:t>საბოლოო</w:t>
      </w:r>
      <w:r w:rsidRPr="00506B8C">
        <w:t xml:space="preserve"> </w:t>
      </w:r>
      <w:r w:rsidRPr="00506B8C">
        <w:rPr>
          <w:rFonts w:ascii="Sylfaen" w:hAnsi="Sylfaen" w:cs="Sylfaen"/>
        </w:rPr>
        <w:t>შედეგის</w:t>
      </w:r>
      <w:r w:rsidRPr="00506B8C">
        <w:t xml:space="preserve"> </w:t>
      </w:r>
      <w:r w:rsidRPr="00506B8C">
        <w:rPr>
          <w:rFonts w:ascii="Sylfaen" w:hAnsi="Sylfaen"/>
          <w:lang w:val="ka-GE"/>
        </w:rPr>
        <w:t xml:space="preserve"> შეფასების </w:t>
      </w:r>
      <w:r w:rsidRPr="00506B8C">
        <w:rPr>
          <w:rFonts w:ascii="Sylfaen" w:hAnsi="Sylfaen" w:cs="Sylfaen"/>
        </w:rPr>
        <w:t>ინდიკატორი</w:t>
      </w:r>
    </w:p>
    <w:p w14:paraId="4BC88DFD" w14:textId="77777777" w:rsidR="00506B8C" w:rsidRPr="00506B8C" w:rsidRDefault="00506B8C" w:rsidP="00501D95">
      <w:pPr>
        <w:tabs>
          <w:tab w:val="left" w:pos="-142"/>
          <w:tab w:val="left" w:pos="270"/>
        </w:tabs>
        <w:spacing w:after="160"/>
        <w:ind w:left="180" w:right="191"/>
        <w:jc w:val="both"/>
        <w:rPr>
          <w:rFonts w:ascii="Sylfaen" w:hAnsi="Sylfaen" w:cs="Sylfaen"/>
          <w:lang w:val="ka-GE"/>
        </w:rPr>
      </w:pPr>
      <w:r w:rsidRPr="00506B8C">
        <w:rPr>
          <w:rFonts w:ascii="Sylfaen" w:hAnsi="Sylfaen" w:cs="Sylfaen"/>
          <w:lang w:val="ka-GE"/>
        </w:rPr>
        <w:t xml:space="preserve"> </w:t>
      </w:r>
    </w:p>
    <w:p w14:paraId="67FBFF85" w14:textId="77777777" w:rsidR="00506B8C" w:rsidRPr="00506B8C" w:rsidRDefault="00506B8C" w:rsidP="008C08DB">
      <w:pPr>
        <w:pStyle w:val="abzacixml"/>
      </w:pPr>
      <w:r w:rsidRPr="00506B8C">
        <w:t>მიზნობრივი მაჩვენებელი</w:t>
      </w:r>
    </w:p>
    <w:p w14:paraId="49867EA3" w14:textId="77777777" w:rsidR="00506B8C" w:rsidRPr="00506B8C" w:rsidRDefault="00506B8C" w:rsidP="00501D95">
      <w:pPr>
        <w:pStyle w:val="ListParagraph"/>
        <w:numPr>
          <w:ilvl w:val="0"/>
          <w:numId w:val="172"/>
        </w:numPr>
        <w:tabs>
          <w:tab w:val="left" w:pos="-142"/>
          <w:tab w:val="left" w:pos="0"/>
          <w:tab w:val="left" w:pos="450"/>
        </w:tabs>
        <w:spacing w:after="0" w:line="240" w:lineRule="auto"/>
        <w:ind w:left="180" w:right="191" w:hanging="270"/>
        <w:jc w:val="both"/>
        <w:rPr>
          <w:rFonts w:ascii="Sylfaen" w:hAnsi="Sylfaen" w:cs="Sylfaen"/>
          <w:lang w:val="ka-GE"/>
        </w:rPr>
      </w:pPr>
      <w:r w:rsidRPr="00506B8C">
        <w:rPr>
          <w:rFonts w:ascii="Sylfaen" w:hAnsi="Sylfaen" w:cs="Sylfaen"/>
          <w:lang w:val="ka-GE"/>
        </w:rPr>
        <w:t xml:space="preserve">წარმოებული სასოფლო-სამეურნეო პროდუქციის რაოდენობა; </w:t>
      </w:r>
    </w:p>
    <w:p w14:paraId="47B50D94" w14:textId="77777777" w:rsidR="00506B8C" w:rsidRPr="00506B8C" w:rsidRDefault="00506B8C" w:rsidP="00501D95">
      <w:pPr>
        <w:pStyle w:val="ListParagraph"/>
        <w:numPr>
          <w:ilvl w:val="0"/>
          <w:numId w:val="172"/>
        </w:numPr>
        <w:tabs>
          <w:tab w:val="left" w:pos="-142"/>
          <w:tab w:val="left" w:pos="0"/>
          <w:tab w:val="left" w:pos="450"/>
        </w:tabs>
        <w:spacing w:after="0" w:line="240" w:lineRule="auto"/>
        <w:ind w:left="180" w:right="191" w:hanging="270"/>
        <w:jc w:val="both"/>
        <w:rPr>
          <w:rFonts w:ascii="Sylfaen" w:hAnsi="Sylfaen" w:cs="Sylfaen"/>
          <w:lang w:val="ka-GE"/>
        </w:rPr>
      </w:pPr>
      <w:r w:rsidRPr="00506B8C">
        <w:rPr>
          <w:rFonts w:ascii="Sylfaen" w:hAnsi="Sylfaen" w:cs="Sylfaen"/>
          <w:lang w:val="ka-GE"/>
        </w:rPr>
        <w:t xml:space="preserve">სექტორში დასაქმებულ ფერმერთა რაოდენობა; </w:t>
      </w:r>
    </w:p>
    <w:p w14:paraId="07D6C2DB" w14:textId="77777777" w:rsidR="00506B8C" w:rsidRPr="00506B8C" w:rsidRDefault="00506B8C" w:rsidP="00501D95">
      <w:pPr>
        <w:pStyle w:val="ListParagraph"/>
        <w:numPr>
          <w:ilvl w:val="0"/>
          <w:numId w:val="172"/>
        </w:numPr>
        <w:tabs>
          <w:tab w:val="left" w:pos="-142"/>
          <w:tab w:val="left" w:pos="0"/>
          <w:tab w:val="left" w:pos="450"/>
        </w:tabs>
        <w:spacing w:after="0" w:line="240" w:lineRule="auto"/>
        <w:ind w:left="180" w:right="191" w:hanging="270"/>
        <w:jc w:val="both"/>
        <w:rPr>
          <w:rFonts w:ascii="Sylfaen" w:hAnsi="Sylfaen" w:cs="Sylfaen"/>
          <w:lang w:val="ka-GE"/>
        </w:rPr>
      </w:pPr>
      <w:r w:rsidRPr="00506B8C">
        <w:rPr>
          <w:rFonts w:ascii="Sylfaen" w:hAnsi="Sylfaen" w:cs="Sylfaen"/>
          <w:lang w:val="ka-GE"/>
        </w:rPr>
        <w:t>სასოფლო-სამეურნეო პროდუქციის ექსპორტის მაჩვენებელი.</w:t>
      </w:r>
    </w:p>
    <w:p w14:paraId="54FE081A" w14:textId="77777777" w:rsidR="00506B8C" w:rsidRPr="00506B8C" w:rsidRDefault="00506B8C" w:rsidP="00501D95">
      <w:pPr>
        <w:tabs>
          <w:tab w:val="left" w:pos="-142"/>
          <w:tab w:val="left" w:pos="270"/>
        </w:tabs>
        <w:spacing w:after="160"/>
        <w:ind w:left="180" w:right="191"/>
        <w:jc w:val="both"/>
        <w:rPr>
          <w:rFonts w:ascii="Sylfaen" w:hAnsi="Sylfaen"/>
          <w:lang w:val="ka-GE"/>
        </w:rPr>
      </w:pPr>
    </w:p>
    <w:p w14:paraId="30899E4B" w14:textId="77777777" w:rsidR="00506B8C" w:rsidRPr="00506B8C" w:rsidRDefault="00506B8C" w:rsidP="008C08DB">
      <w:pPr>
        <w:pStyle w:val="abzacixml"/>
      </w:pPr>
      <w:r w:rsidRPr="00506B8C">
        <w:rPr>
          <w:lang w:val="ka-GE"/>
        </w:rPr>
        <w:t xml:space="preserve"> </w:t>
      </w:r>
      <w:r w:rsidRPr="00506B8C">
        <w:t>მიღწეული საბოლოო შედეგების შეფასების ინდიკატორები</w:t>
      </w:r>
    </w:p>
    <w:p w14:paraId="2A8A7CB6" w14:textId="77777777" w:rsidR="00506B8C" w:rsidRPr="00506B8C" w:rsidRDefault="00506B8C" w:rsidP="00501D95">
      <w:pPr>
        <w:pStyle w:val="ListParagraph"/>
        <w:numPr>
          <w:ilvl w:val="0"/>
          <w:numId w:val="172"/>
        </w:numPr>
        <w:tabs>
          <w:tab w:val="left" w:pos="-142"/>
          <w:tab w:val="left" w:pos="0"/>
          <w:tab w:val="left" w:pos="450"/>
        </w:tabs>
        <w:spacing w:after="0" w:line="240" w:lineRule="auto"/>
        <w:ind w:left="180" w:right="191" w:hanging="270"/>
        <w:jc w:val="both"/>
        <w:rPr>
          <w:rFonts w:ascii="Sylfaen" w:hAnsi="Sylfaen" w:cs="Sylfaen"/>
          <w:lang w:val="ka-GE"/>
        </w:rPr>
      </w:pPr>
      <w:r w:rsidRPr="00506B8C">
        <w:rPr>
          <w:rFonts w:ascii="Sylfaen" w:hAnsi="Sylfaen" w:cs="Sylfaen"/>
          <w:lang w:val="ka-GE"/>
        </w:rPr>
        <w:t>2017 წელს საქართველოდან ექსპორტირებულია  777 028.4 ათასი დოლარის აგროსასურსათო პროდუქცია, კერძოდ:</w:t>
      </w:r>
    </w:p>
    <w:p w14:paraId="1DDF2750" w14:textId="77777777" w:rsidR="00506B8C" w:rsidRPr="00506B8C" w:rsidRDefault="00506B8C" w:rsidP="00501D95">
      <w:pPr>
        <w:pStyle w:val="ListParagraph"/>
        <w:numPr>
          <w:ilvl w:val="0"/>
          <w:numId w:val="175"/>
        </w:numPr>
        <w:tabs>
          <w:tab w:val="left" w:pos="-142"/>
          <w:tab w:val="left" w:pos="0"/>
          <w:tab w:val="left" w:pos="450"/>
        </w:tabs>
        <w:spacing w:after="0" w:line="240" w:lineRule="auto"/>
        <w:ind w:left="180" w:right="191" w:hanging="450"/>
        <w:jc w:val="both"/>
        <w:rPr>
          <w:rFonts w:ascii="Sylfaen" w:hAnsi="Sylfaen" w:cs="Sylfaen"/>
          <w:lang w:val="ka-GE"/>
        </w:rPr>
      </w:pPr>
      <w:r w:rsidRPr="00506B8C">
        <w:rPr>
          <w:rFonts w:ascii="Sylfaen" w:hAnsi="Sylfaen" w:cs="Sylfaen"/>
          <w:lang w:val="ka-GE"/>
        </w:rPr>
        <w:t>2017 წელს, წინა წელთან შედარებით საქართველოდან გერმანიაში განხორციელებული ხილისა და ბოსტნეულის წვენების ექსპორტი 5-ჯერ გაიზარდა და 3 200.0 ათასი აშშ დოლარი შეადგინა;</w:t>
      </w:r>
    </w:p>
    <w:p w14:paraId="14F3EFB2" w14:textId="77777777" w:rsidR="00506B8C" w:rsidRPr="00506B8C" w:rsidRDefault="00506B8C" w:rsidP="00501D95">
      <w:pPr>
        <w:pStyle w:val="ListParagraph"/>
        <w:numPr>
          <w:ilvl w:val="0"/>
          <w:numId w:val="175"/>
        </w:numPr>
        <w:tabs>
          <w:tab w:val="left" w:pos="-142"/>
          <w:tab w:val="left" w:pos="0"/>
          <w:tab w:val="left" w:pos="450"/>
        </w:tabs>
        <w:spacing w:after="0" w:line="240" w:lineRule="auto"/>
        <w:ind w:left="180" w:right="191" w:hanging="450"/>
        <w:jc w:val="both"/>
        <w:rPr>
          <w:rFonts w:ascii="Sylfaen" w:hAnsi="Sylfaen" w:cs="Sylfaen"/>
          <w:lang w:val="ka-GE"/>
        </w:rPr>
      </w:pPr>
      <w:r w:rsidRPr="00506B8C">
        <w:rPr>
          <w:rFonts w:ascii="Sylfaen" w:hAnsi="Sylfaen" w:cs="Sylfaen"/>
          <w:lang w:val="ka-GE"/>
        </w:rPr>
        <w:t>საქართველოდან არაბთა გაერთიანებულ ემირატებში ექსპორტირებულია 2.5 მლნ აშშ დოლარის ღირებულების აგროსასურსათო პროდუქცია. 2016 წელთან შედარებით ექსპორტი გაზრდილია 40%-ით;</w:t>
      </w:r>
    </w:p>
    <w:p w14:paraId="6D3F4C03" w14:textId="77777777" w:rsidR="00506B8C" w:rsidRPr="00506B8C" w:rsidRDefault="00506B8C" w:rsidP="00501D95">
      <w:pPr>
        <w:pStyle w:val="ListParagraph"/>
        <w:numPr>
          <w:ilvl w:val="0"/>
          <w:numId w:val="175"/>
        </w:numPr>
        <w:tabs>
          <w:tab w:val="left" w:pos="-142"/>
          <w:tab w:val="left" w:pos="0"/>
          <w:tab w:val="left" w:pos="450"/>
        </w:tabs>
        <w:spacing w:after="0" w:line="240" w:lineRule="auto"/>
        <w:ind w:left="180" w:right="191" w:hanging="450"/>
        <w:jc w:val="both"/>
        <w:rPr>
          <w:rFonts w:ascii="Sylfaen" w:hAnsi="Sylfaen" w:cs="Sylfaen"/>
          <w:lang w:val="ka-GE"/>
        </w:rPr>
      </w:pPr>
      <w:r w:rsidRPr="00506B8C">
        <w:rPr>
          <w:rFonts w:ascii="Sylfaen" w:hAnsi="Sylfaen" w:cs="Sylfaen"/>
          <w:lang w:val="ka-GE"/>
        </w:rPr>
        <w:t>აზერბაიჯანში განხორციელდა 70 600.0 ათასი აშშ დოლარის ღირებულების აგროსასურსათო პროდუქციის ექსპორტი. აღნიშნული მაჩვენებელი 2.3-ჯერ აღემატება წინა წლის ანალოგიურ მაჩვენებელს. 2017 წელს მთლიან აგროსასურსათო ექსპორტში აზერბაიჯანის წილმა 9.1% შეადგინა;</w:t>
      </w:r>
    </w:p>
    <w:p w14:paraId="305412D1" w14:textId="77777777" w:rsidR="00506B8C" w:rsidRPr="00506B8C" w:rsidRDefault="00506B8C" w:rsidP="00501D95">
      <w:pPr>
        <w:pStyle w:val="ListParagraph"/>
        <w:numPr>
          <w:ilvl w:val="0"/>
          <w:numId w:val="175"/>
        </w:numPr>
        <w:tabs>
          <w:tab w:val="left" w:pos="-142"/>
          <w:tab w:val="left" w:pos="0"/>
          <w:tab w:val="left" w:pos="450"/>
        </w:tabs>
        <w:spacing w:after="0" w:line="240" w:lineRule="auto"/>
        <w:ind w:left="180" w:right="191" w:hanging="450"/>
        <w:jc w:val="both"/>
        <w:rPr>
          <w:rFonts w:ascii="Sylfaen" w:hAnsi="Sylfaen" w:cs="Sylfaen"/>
          <w:lang w:val="ka-GE"/>
        </w:rPr>
      </w:pPr>
      <w:r w:rsidRPr="00506B8C">
        <w:rPr>
          <w:rFonts w:ascii="Sylfaen" w:hAnsi="Sylfaen" w:cs="Sylfaen"/>
          <w:lang w:val="ka-GE"/>
        </w:rPr>
        <w:lastRenderedPageBreak/>
        <w:t>ბელარუსში ექსპორტირებულია 18 000.0 მლნ აშშ დოლარის ღირებულების აგროსასურსათო პროდუქცია, რაც 36%-ით აღემატება 2016 წლის ანალოგიური პერიოდის მაჩვენებელს. 2017 წლის მონაცემებით, მთლიან აგროსასურსათო ექსპორტში ბელარუსის წილი შეადგენს 2.3%-ს;</w:t>
      </w:r>
    </w:p>
    <w:p w14:paraId="24629BFE" w14:textId="77777777" w:rsidR="00506B8C" w:rsidRPr="00506B8C" w:rsidRDefault="00506B8C" w:rsidP="00501D95">
      <w:pPr>
        <w:pStyle w:val="ListParagraph"/>
        <w:numPr>
          <w:ilvl w:val="0"/>
          <w:numId w:val="175"/>
        </w:numPr>
        <w:tabs>
          <w:tab w:val="left" w:pos="-142"/>
          <w:tab w:val="left" w:pos="0"/>
          <w:tab w:val="left" w:pos="450"/>
        </w:tabs>
        <w:spacing w:after="0" w:line="240" w:lineRule="auto"/>
        <w:ind w:left="180" w:right="191" w:hanging="450"/>
        <w:jc w:val="both"/>
        <w:rPr>
          <w:rFonts w:ascii="Sylfaen" w:hAnsi="Sylfaen" w:cs="Sylfaen"/>
          <w:lang w:val="ka-GE"/>
        </w:rPr>
      </w:pPr>
      <w:r w:rsidRPr="00506B8C">
        <w:rPr>
          <w:rFonts w:ascii="Sylfaen" w:hAnsi="Sylfaen" w:cs="Sylfaen"/>
          <w:lang w:val="ka-GE"/>
        </w:rPr>
        <w:t xml:space="preserve">ლატვიაში ექსპორტირებულია 6.6 მლნ აშშ დოლარის ღირებულების აგროსასურსათო პროდუქცია, 2016 წელთან შედარებით ეს მაჩვენებელი გაზრდილია 43%-ით. </w:t>
      </w:r>
    </w:p>
    <w:p w14:paraId="76071E5C" w14:textId="77777777" w:rsidR="00506B8C" w:rsidRPr="00506B8C" w:rsidRDefault="00506B8C" w:rsidP="00501D95">
      <w:pPr>
        <w:pStyle w:val="ListParagraph"/>
        <w:tabs>
          <w:tab w:val="left" w:pos="-90"/>
          <w:tab w:val="left" w:pos="0"/>
        </w:tabs>
        <w:spacing w:line="240" w:lineRule="auto"/>
        <w:ind w:left="180"/>
        <w:jc w:val="both"/>
        <w:rPr>
          <w:rFonts w:ascii="Sylfaen" w:eastAsia="Times New Roman" w:hAnsi="Sylfaen"/>
          <w:lang w:val="ka-GE"/>
        </w:rPr>
      </w:pPr>
    </w:p>
    <w:p w14:paraId="0A24AD61" w14:textId="77777777" w:rsidR="00506B8C" w:rsidRPr="00506B8C" w:rsidRDefault="00506B8C" w:rsidP="00501D95">
      <w:pPr>
        <w:tabs>
          <w:tab w:val="left" w:pos="-90"/>
          <w:tab w:val="left" w:pos="0"/>
          <w:tab w:val="left" w:pos="284"/>
        </w:tabs>
        <w:ind w:left="180"/>
        <w:contextualSpacing/>
        <w:jc w:val="both"/>
      </w:pPr>
    </w:p>
    <w:p w14:paraId="3C1C22C1" w14:textId="77777777" w:rsidR="00506B8C" w:rsidRPr="00506B8C" w:rsidRDefault="00506B8C" w:rsidP="00501D95">
      <w:pPr>
        <w:tabs>
          <w:tab w:val="left" w:pos="-142"/>
          <w:tab w:val="left" w:pos="-90"/>
          <w:tab w:val="left" w:pos="0"/>
          <w:tab w:val="left" w:pos="270"/>
        </w:tabs>
        <w:ind w:left="180" w:right="191"/>
        <w:jc w:val="both"/>
        <w:rPr>
          <w:rFonts w:ascii="Sylfaen" w:hAnsi="Sylfaen"/>
          <w:lang w:val="ka-GE"/>
        </w:rPr>
      </w:pPr>
      <w:r w:rsidRPr="00506B8C">
        <w:rPr>
          <w:rFonts w:ascii="Sylfaen" w:hAnsi="Sylfaen"/>
          <w:lang w:val="ka-GE"/>
        </w:rPr>
        <w:t>10.5.1 სოფლის მეურნეობის განვითარების პოლიტიკის შემუშავება და მართვა (პროგრამული კოდი 37 01 01)</w:t>
      </w:r>
    </w:p>
    <w:p w14:paraId="1E6E08A7" w14:textId="77777777" w:rsidR="00506B8C" w:rsidRPr="00506B8C" w:rsidRDefault="00506B8C" w:rsidP="00501D95">
      <w:pPr>
        <w:tabs>
          <w:tab w:val="left" w:pos="-142"/>
          <w:tab w:val="left" w:pos="-90"/>
          <w:tab w:val="left" w:pos="0"/>
          <w:tab w:val="left" w:pos="270"/>
        </w:tabs>
        <w:ind w:left="180" w:right="191"/>
        <w:jc w:val="both"/>
        <w:rPr>
          <w:rFonts w:ascii="Sylfaen" w:hAnsi="Sylfaen"/>
          <w:lang w:val="ka-GE"/>
        </w:rPr>
      </w:pPr>
    </w:p>
    <w:p w14:paraId="7E4EAD88" w14:textId="77777777" w:rsidR="00506B8C" w:rsidRPr="00506B8C" w:rsidRDefault="00506B8C" w:rsidP="00501D95">
      <w:pPr>
        <w:tabs>
          <w:tab w:val="left" w:pos="-142"/>
          <w:tab w:val="left" w:pos="-90"/>
          <w:tab w:val="left" w:pos="0"/>
          <w:tab w:val="left" w:pos="270"/>
        </w:tabs>
        <w:ind w:left="180" w:right="191"/>
        <w:jc w:val="both"/>
        <w:rPr>
          <w:rFonts w:ascii="Sylfaen" w:hAnsi="Sylfaen"/>
          <w:lang w:val="ka-GE"/>
        </w:rPr>
      </w:pPr>
      <w:r w:rsidRPr="00506B8C">
        <w:rPr>
          <w:rFonts w:ascii="Sylfaen" w:hAnsi="Sylfaen"/>
          <w:lang w:val="ka-GE"/>
        </w:rPr>
        <w:t>პროგრამის განმახორციელებელი:</w:t>
      </w:r>
    </w:p>
    <w:p w14:paraId="2B642375" w14:textId="77777777" w:rsidR="00506B8C" w:rsidRPr="00506B8C" w:rsidRDefault="00506B8C" w:rsidP="00501D95">
      <w:pPr>
        <w:tabs>
          <w:tab w:val="left" w:pos="-142"/>
          <w:tab w:val="left" w:pos="-90"/>
          <w:tab w:val="left" w:pos="0"/>
          <w:tab w:val="left" w:pos="270"/>
        </w:tabs>
        <w:ind w:left="180" w:right="191"/>
        <w:jc w:val="both"/>
        <w:rPr>
          <w:rFonts w:ascii="Sylfaen" w:hAnsi="Sylfaen"/>
          <w:lang w:val="ka-GE"/>
        </w:rPr>
      </w:pPr>
    </w:p>
    <w:p w14:paraId="3BB10C75" w14:textId="77777777" w:rsidR="00506B8C" w:rsidRPr="00506B8C" w:rsidRDefault="00506B8C" w:rsidP="008C08DB">
      <w:pPr>
        <w:pStyle w:val="abzacixml"/>
        <w:numPr>
          <w:ilvl w:val="0"/>
          <w:numId w:val="174"/>
        </w:numPr>
      </w:pPr>
      <w:r w:rsidRPr="00506B8C">
        <w:t>საქართველოს სოფლის მეურნეობის სამინისტრო</w:t>
      </w:r>
    </w:p>
    <w:p w14:paraId="1237ACE3" w14:textId="77777777" w:rsidR="00506B8C" w:rsidRPr="00506B8C" w:rsidRDefault="00506B8C" w:rsidP="00501D95">
      <w:pPr>
        <w:tabs>
          <w:tab w:val="left" w:pos="-142"/>
          <w:tab w:val="left" w:pos="-90"/>
          <w:tab w:val="left" w:pos="0"/>
          <w:tab w:val="left" w:pos="270"/>
        </w:tabs>
        <w:ind w:left="180" w:right="191"/>
        <w:jc w:val="both"/>
        <w:rPr>
          <w:rFonts w:ascii="Sylfaen" w:hAnsi="Sylfaen"/>
          <w:lang w:val="ka-GE"/>
        </w:rPr>
      </w:pPr>
    </w:p>
    <w:p w14:paraId="7CF045C5" w14:textId="77777777" w:rsidR="00506B8C" w:rsidRPr="00506B8C" w:rsidRDefault="00506B8C" w:rsidP="00501D95">
      <w:pPr>
        <w:pStyle w:val="ListParagraph"/>
        <w:tabs>
          <w:tab w:val="left" w:pos="-142"/>
          <w:tab w:val="left" w:pos="-90"/>
          <w:tab w:val="left" w:pos="0"/>
          <w:tab w:val="left" w:pos="270"/>
        </w:tabs>
        <w:spacing w:after="0" w:line="240" w:lineRule="auto"/>
        <w:ind w:left="180" w:right="191"/>
        <w:jc w:val="both"/>
        <w:rPr>
          <w:rFonts w:ascii="Sylfaen" w:hAnsi="Sylfaen"/>
          <w:lang w:val="ka-GE"/>
        </w:rPr>
      </w:pPr>
    </w:p>
    <w:p w14:paraId="28B19772" w14:textId="77777777" w:rsidR="00506B8C" w:rsidRPr="00506B8C" w:rsidRDefault="00506B8C" w:rsidP="00501D95">
      <w:pPr>
        <w:tabs>
          <w:tab w:val="left" w:pos="-142"/>
          <w:tab w:val="left" w:pos="-90"/>
          <w:tab w:val="left" w:pos="0"/>
          <w:tab w:val="left" w:pos="270"/>
        </w:tabs>
        <w:ind w:left="180" w:right="191"/>
        <w:jc w:val="both"/>
      </w:pPr>
      <w:r w:rsidRPr="00506B8C">
        <w:rPr>
          <w:rFonts w:ascii="Sylfaen" w:hAnsi="Sylfaen" w:cs="Sylfaen"/>
        </w:rPr>
        <w:t>დაგეგმილი</w:t>
      </w:r>
      <w:r w:rsidRPr="00506B8C">
        <w:t xml:space="preserve"> </w:t>
      </w:r>
      <w:r w:rsidRPr="00506B8C">
        <w:rPr>
          <w:rFonts w:ascii="Sylfaen" w:hAnsi="Sylfaen" w:cs="Sylfaen"/>
        </w:rPr>
        <w:t>შუალედური</w:t>
      </w:r>
      <w:r w:rsidRPr="00506B8C">
        <w:t xml:space="preserve"> </w:t>
      </w:r>
      <w:r w:rsidRPr="00506B8C">
        <w:rPr>
          <w:rFonts w:ascii="Sylfaen" w:hAnsi="Sylfaen" w:cs="Sylfaen"/>
        </w:rPr>
        <w:t>შედეგები</w:t>
      </w:r>
      <w:r w:rsidRPr="00506B8C">
        <w:t xml:space="preserve"> </w:t>
      </w:r>
    </w:p>
    <w:p w14:paraId="400BB413" w14:textId="77777777" w:rsidR="00506B8C" w:rsidRPr="00506B8C" w:rsidRDefault="00506B8C" w:rsidP="00501D95">
      <w:pPr>
        <w:pStyle w:val="ListParagraph"/>
        <w:numPr>
          <w:ilvl w:val="0"/>
          <w:numId w:val="172"/>
        </w:numPr>
        <w:tabs>
          <w:tab w:val="left" w:pos="-142"/>
          <w:tab w:val="left" w:pos="0"/>
          <w:tab w:val="left" w:pos="450"/>
        </w:tabs>
        <w:spacing w:after="0" w:line="240" w:lineRule="auto"/>
        <w:ind w:left="180" w:right="191" w:hanging="270"/>
        <w:jc w:val="both"/>
      </w:pPr>
      <w:r w:rsidRPr="00506B8C">
        <w:t xml:space="preserve"> </w:t>
      </w:r>
      <w:r w:rsidRPr="00506B8C">
        <w:rPr>
          <w:rFonts w:ascii="Sylfaen" w:hAnsi="Sylfaen"/>
          <w:lang w:val="ka-GE"/>
        </w:rPr>
        <w:t>უზრუნველყოფილია სოფლის მეურნეობის სფეროში დაგეგმილი პროგრამებისა და ღონისძიებების შეუფერხებელი განხორციელება</w:t>
      </w:r>
      <w:r w:rsidRPr="00506B8C">
        <w:rPr>
          <w:rFonts w:ascii="Sylfaen" w:hAnsi="Sylfaen"/>
        </w:rPr>
        <w:t>;</w:t>
      </w:r>
      <w:r w:rsidRPr="00506B8C">
        <w:t xml:space="preserve"> </w:t>
      </w:r>
    </w:p>
    <w:p w14:paraId="1C081791" w14:textId="77777777" w:rsidR="00506B8C" w:rsidRPr="00506B8C" w:rsidRDefault="00506B8C" w:rsidP="00501D95">
      <w:pPr>
        <w:tabs>
          <w:tab w:val="left" w:pos="-142"/>
          <w:tab w:val="left" w:pos="-90"/>
          <w:tab w:val="left" w:pos="0"/>
          <w:tab w:val="left" w:pos="270"/>
        </w:tabs>
        <w:ind w:left="180" w:right="191"/>
        <w:jc w:val="both"/>
      </w:pPr>
    </w:p>
    <w:p w14:paraId="7D7CE745" w14:textId="77777777" w:rsidR="00506B8C" w:rsidRPr="00506B8C" w:rsidRDefault="00506B8C" w:rsidP="00501D95">
      <w:pPr>
        <w:tabs>
          <w:tab w:val="left" w:pos="-142"/>
          <w:tab w:val="left" w:pos="-90"/>
          <w:tab w:val="left" w:pos="0"/>
          <w:tab w:val="left" w:pos="270"/>
        </w:tabs>
        <w:ind w:left="180" w:right="191"/>
        <w:jc w:val="both"/>
      </w:pPr>
      <w:r w:rsidRPr="00506B8C">
        <w:rPr>
          <w:rFonts w:ascii="Sylfaen" w:hAnsi="Sylfaen" w:cs="Sylfaen"/>
        </w:rPr>
        <w:t>მიღწეული</w:t>
      </w:r>
      <w:r w:rsidRPr="00506B8C">
        <w:t xml:space="preserve"> </w:t>
      </w:r>
      <w:r w:rsidRPr="00506B8C">
        <w:rPr>
          <w:rFonts w:ascii="Sylfaen" w:hAnsi="Sylfaen" w:cs="Sylfaen"/>
        </w:rPr>
        <w:t>შუალედური</w:t>
      </w:r>
      <w:r w:rsidRPr="00506B8C">
        <w:t xml:space="preserve"> </w:t>
      </w:r>
      <w:r w:rsidRPr="00506B8C">
        <w:rPr>
          <w:rFonts w:ascii="Sylfaen" w:hAnsi="Sylfaen" w:cs="Sylfaen"/>
        </w:rPr>
        <w:t>შედეგები</w:t>
      </w:r>
    </w:p>
    <w:p w14:paraId="3BC13ADA"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უზრუნველყოფილ იქნა სოფლის მეურნეობის სფეროში დაგეგმილი პროგრამებისა და ღონისძიებების შეუფერხებელი განხორციელება</w:t>
      </w:r>
      <w:r w:rsidRPr="00506B8C">
        <w:rPr>
          <w:rFonts w:ascii="Sylfaen" w:hAnsi="Sylfaen"/>
        </w:rPr>
        <w:t>;</w:t>
      </w:r>
    </w:p>
    <w:p w14:paraId="7EFB8F8A" w14:textId="77777777" w:rsidR="00506B8C" w:rsidRPr="00506B8C" w:rsidRDefault="00506B8C" w:rsidP="00501D95">
      <w:pPr>
        <w:tabs>
          <w:tab w:val="left" w:pos="-142"/>
          <w:tab w:val="left" w:pos="0"/>
          <w:tab w:val="left" w:pos="450"/>
        </w:tabs>
        <w:ind w:left="180" w:right="191"/>
        <w:jc w:val="both"/>
        <w:rPr>
          <w:rFonts w:ascii="Sylfaen" w:hAnsi="Sylfaen"/>
          <w:lang w:val="ka-GE"/>
        </w:rPr>
      </w:pPr>
    </w:p>
    <w:p w14:paraId="13BE92E1" w14:textId="77777777" w:rsidR="00506B8C" w:rsidRPr="00506B8C" w:rsidRDefault="00506B8C" w:rsidP="008C08DB">
      <w:pPr>
        <w:pStyle w:val="abzacixml"/>
      </w:pPr>
      <w:r w:rsidRPr="00506B8C">
        <w:t>დაგეგმილი და მიღწეული შუალედური შედეგის ინდიკატორი</w:t>
      </w:r>
    </w:p>
    <w:p w14:paraId="11156B07" w14:textId="77777777" w:rsidR="00506B8C" w:rsidRPr="00506B8C" w:rsidRDefault="00506B8C" w:rsidP="008C08DB">
      <w:pPr>
        <w:pStyle w:val="abzacixml"/>
      </w:pPr>
    </w:p>
    <w:p w14:paraId="7DB7A23D" w14:textId="77777777" w:rsidR="00506B8C" w:rsidRPr="00506B8C" w:rsidRDefault="00506B8C" w:rsidP="008C08DB">
      <w:pPr>
        <w:pStyle w:val="abzacixml"/>
      </w:pPr>
      <w:r w:rsidRPr="00506B8C">
        <w:t>მიზნობრივი მაჩვენებელი</w:t>
      </w:r>
    </w:p>
    <w:p w14:paraId="08D7EEEE"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მეცხოველეობის, მემცენარეობის და მეთევზეობის, სურსათის უვნებლობის, ვეტერინარიისა და მცენარეთა დაცვის დარგების განვითარებისათვის შემუშავებული ახალი ღონისძიებების განხორციელებისა და საკანონმდებლო ბაზის სრულყოფის შედეგად შესაბამისი დარგების განვითარება; </w:t>
      </w:r>
    </w:p>
    <w:p w14:paraId="5EF5E22C"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ჩატარებული კვლევების და ანალიზის საფუძველზე, აგრეთვე სტატისტიკურ მონაცემთა ბაზებში არსებულ ინფორმაციაზე დაყრდნობით ოპტიმალური სამოქმედო გეგმების შემუშავება და განხორციელება;</w:t>
      </w:r>
    </w:p>
    <w:p w14:paraId="19F2974A"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lastRenderedPageBreak/>
        <w:t>ევროკავშირის კანონმდებლობასთან ჰარმონიზაციის, აგრეთვე ევროკავშირსა და საქართველოს შორის დადებულ ასოცირების შეთანხმებაში, რომელიც მოიცავს ღრმა და ყოვლისმომცველი თავისუფალი სავაჭრო სივრცის შესახებ შეთანხმებას, სამინისტროს კომპეტენციას მიკუთვნებულ საკითხებზე, ჰარმონიზაციისთვის აუცილებელი ზომების გატარების უზრუნველყოფით, ევროკავშირის ბაზარზე ქვეყნის საექსპორტო პოტენციალის ზრდა;</w:t>
      </w:r>
    </w:p>
    <w:p w14:paraId="0AA2BB8A"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დაგეგმილი პროგრამების და ღონისძიებების შეუფერხებელი განხორციელება;</w:t>
      </w:r>
    </w:p>
    <w:p w14:paraId="200165D1" w14:textId="77777777" w:rsidR="00506B8C" w:rsidRPr="00506B8C" w:rsidRDefault="00506B8C" w:rsidP="008C08DB">
      <w:pPr>
        <w:pStyle w:val="abzacixml"/>
      </w:pPr>
    </w:p>
    <w:p w14:paraId="70ABBDBE" w14:textId="77777777" w:rsidR="00506B8C" w:rsidRPr="00506B8C" w:rsidRDefault="00506B8C" w:rsidP="008C08DB">
      <w:pPr>
        <w:pStyle w:val="abzacixml"/>
      </w:pPr>
      <w:r w:rsidRPr="00506B8C">
        <w:t>მიღწეული მაჩვენებელი</w:t>
      </w:r>
    </w:p>
    <w:p w14:paraId="079B126B"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მეცხოველეობის, მემცენარეობის და მეთევზეობის, სურსათის უვნებლობის, ვეტერინარიისა და მცენარეთა დაცვის დარგების განვითარებისათვის შემუშავებული ღონისძიებები და საკანონმდებლო ბაზის სრულყოფის შედეგად განვითარებული შესაბამისი დარგები;</w:t>
      </w:r>
    </w:p>
    <w:p w14:paraId="631E5807"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ჩატარებული კვლევების და ანალიზის საფუძველზე, აგრეთვე სტატისტიკურ მონაცემთა ბაზებში არსებულ ინფორმაციაზე დაყრდნობით შემუშავებული და განხორციელებული  ოპტიმალური სამოქმედო გეგმები;</w:t>
      </w:r>
    </w:p>
    <w:p w14:paraId="1E23F77C"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ევროკავშირის კანონმდებლობასთან ჰარმონიზაციის, აგრეთვე ევროკავშირსა და საქართველოს შორის დადებულ ასოცირების შეთანხმებაში, რომელიც მოიცავს ღრმა და ყოვლისმომცველი თავისუფალი სავაჭრო სივრცის შესახებ შეთანხმებას, სამინისტროს კომპეტენციას მიკუთვნებულ საკითხებზე, ჰარმონიზაციისთვის აუცილებელი ზომების გატარების უზრუნველყოფით, ევროკავშირის ბაზარზე ქვეყნის საექსპორტო პოტენციალის ზრდა;</w:t>
      </w:r>
    </w:p>
    <w:p w14:paraId="64DA1BF3"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დაგეგმილი პროგრამების და ღონისძიებების შეუფერხებელი განხორციელება.</w:t>
      </w:r>
    </w:p>
    <w:p w14:paraId="1E6F1332" w14:textId="77777777" w:rsidR="00506B8C" w:rsidRPr="00506B8C" w:rsidRDefault="00506B8C" w:rsidP="008C08DB">
      <w:pPr>
        <w:pStyle w:val="abzacixml"/>
        <w:rPr>
          <w:highlight w:val="yellow"/>
        </w:rPr>
      </w:pPr>
    </w:p>
    <w:p w14:paraId="26401771" w14:textId="77777777" w:rsidR="00506B8C" w:rsidRPr="00506B8C" w:rsidRDefault="00506B8C" w:rsidP="008C08DB">
      <w:pPr>
        <w:pStyle w:val="abzacixml"/>
        <w:rPr>
          <w:highlight w:val="yellow"/>
        </w:rPr>
      </w:pPr>
    </w:p>
    <w:p w14:paraId="03D01F53" w14:textId="77777777" w:rsidR="00506B8C" w:rsidRPr="00506B8C" w:rsidRDefault="00506B8C" w:rsidP="00501D95">
      <w:pPr>
        <w:tabs>
          <w:tab w:val="left" w:pos="-142"/>
          <w:tab w:val="left" w:pos="-90"/>
          <w:tab w:val="left" w:pos="0"/>
          <w:tab w:val="left" w:pos="270"/>
        </w:tabs>
        <w:ind w:left="180" w:right="191"/>
        <w:jc w:val="both"/>
        <w:rPr>
          <w:rFonts w:ascii="Sylfaen" w:hAnsi="Sylfaen"/>
          <w:lang w:val="ka-GE"/>
        </w:rPr>
      </w:pPr>
      <w:r w:rsidRPr="00506B8C">
        <w:rPr>
          <w:rFonts w:ascii="Sylfaen" w:hAnsi="Sylfaen" w:cs="Sylfaen"/>
          <w:lang w:val="ka-GE"/>
        </w:rPr>
        <w:t>10.5.2</w:t>
      </w:r>
      <w:r w:rsidRPr="00506B8C">
        <w:t xml:space="preserve"> </w:t>
      </w:r>
      <w:r w:rsidRPr="00506B8C">
        <w:rPr>
          <w:rFonts w:ascii="Sylfaen" w:hAnsi="Sylfaen"/>
          <w:lang w:val="ka-GE"/>
        </w:rPr>
        <w:t>სოფლის მეურნეობის განვითარების პროგრამის მართვა და ადმინისტრირება რეგიონებში (პროგრამული კოდი 37 01 02)</w:t>
      </w:r>
    </w:p>
    <w:p w14:paraId="624E5B63" w14:textId="77777777" w:rsidR="00506B8C" w:rsidRPr="00506B8C" w:rsidRDefault="00506B8C" w:rsidP="00501D95">
      <w:pPr>
        <w:tabs>
          <w:tab w:val="left" w:pos="-142"/>
          <w:tab w:val="left" w:pos="-90"/>
          <w:tab w:val="left" w:pos="0"/>
          <w:tab w:val="left" w:pos="270"/>
        </w:tabs>
        <w:ind w:left="180" w:right="191"/>
        <w:jc w:val="both"/>
        <w:rPr>
          <w:rFonts w:ascii="Sylfaen" w:hAnsi="Sylfaen"/>
          <w:lang w:val="ka-GE"/>
        </w:rPr>
      </w:pPr>
    </w:p>
    <w:p w14:paraId="7314D38E" w14:textId="77777777" w:rsidR="00506B8C" w:rsidRPr="00506B8C" w:rsidRDefault="00506B8C" w:rsidP="00501D95">
      <w:pPr>
        <w:tabs>
          <w:tab w:val="left" w:pos="-142"/>
          <w:tab w:val="left" w:pos="-90"/>
          <w:tab w:val="left" w:pos="0"/>
          <w:tab w:val="left" w:pos="270"/>
        </w:tabs>
        <w:ind w:left="180" w:right="191"/>
        <w:jc w:val="both"/>
        <w:rPr>
          <w:rFonts w:ascii="Sylfaen" w:hAnsi="Sylfaen"/>
          <w:lang w:val="ka-GE"/>
        </w:rPr>
      </w:pPr>
      <w:r w:rsidRPr="00506B8C">
        <w:rPr>
          <w:rFonts w:ascii="Sylfaen" w:hAnsi="Sylfaen"/>
          <w:lang w:val="ka-GE"/>
        </w:rPr>
        <w:t>პროგრამის განმახორციელებელი:</w:t>
      </w:r>
    </w:p>
    <w:p w14:paraId="0104F2B0" w14:textId="77777777" w:rsidR="00506B8C" w:rsidRPr="00506B8C" w:rsidRDefault="00506B8C" w:rsidP="00501D95">
      <w:pPr>
        <w:tabs>
          <w:tab w:val="left" w:pos="-142"/>
          <w:tab w:val="left" w:pos="-90"/>
          <w:tab w:val="left" w:pos="0"/>
          <w:tab w:val="left" w:pos="270"/>
        </w:tabs>
        <w:ind w:left="180" w:right="191"/>
        <w:jc w:val="both"/>
        <w:rPr>
          <w:rFonts w:ascii="Sylfaen" w:hAnsi="Sylfaen"/>
          <w:lang w:val="ka-GE"/>
        </w:rPr>
      </w:pPr>
    </w:p>
    <w:p w14:paraId="35DF0668" w14:textId="77777777" w:rsidR="00506B8C" w:rsidRPr="00506B8C" w:rsidRDefault="00506B8C" w:rsidP="00501D95">
      <w:pPr>
        <w:pStyle w:val="ListParagraph"/>
        <w:numPr>
          <w:ilvl w:val="0"/>
          <w:numId w:val="174"/>
        </w:numPr>
        <w:tabs>
          <w:tab w:val="left" w:pos="-142"/>
          <w:tab w:val="left" w:pos="-90"/>
          <w:tab w:val="left" w:pos="0"/>
          <w:tab w:val="left" w:pos="270"/>
        </w:tabs>
        <w:ind w:left="180" w:right="191" w:hanging="540"/>
        <w:jc w:val="both"/>
        <w:rPr>
          <w:rFonts w:ascii="Sylfaen" w:hAnsi="Sylfaen"/>
          <w:lang w:val="ka-GE"/>
        </w:rPr>
      </w:pPr>
      <w:r w:rsidRPr="00506B8C">
        <w:rPr>
          <w:rFonts w:ascii="Sylfaen" w:hAnsi="Sylfaen" w:cs="Sylfaen"/>
          <w:lang w:val="ka-GE"/>
        </w:rPr>
        <w:t>საქართველოს</w:t>
      </w:r>
      <w:r w:rsidRPr="00506B8C">
        <w:rPr>
          <w:rFonts w:ascii="Sylfaen" w:hAnsi="Sylfaen"/>
          <w:lang w:val="ka-GE"/>
        </w:rPr>
        <w:t xml:space="preserve"> სოფლის მეურნეობის სამინისტრო</w:t>
      </w:r>
    </w:p>
    <w:p w14:paraId="48058DA9" w14:textId="77777777" w:rsidR="00506B8C" w:rsidRPr="00506B8C" w:rsidRDefault="00506B8C" w:rsidP="008C08DB">
      <w:pPr>
        <w:pStyle w:val="abzacixml"/>
      </w:pPr>
    </w:p>
    <w:p w14:paraId="18187572" w14:textId="77777777" w:rsidR="00506B8C" w:rsidRPr="00506B8C" w:rsidRDefault="00506B8C" w:rsidP="00501D95">
      <w:pPr>
        <w:tabs>
          <w:tab w:val="left" w:pos="-90"/>
          <w:tab w:val="left" w:pos="0"/>
        </w:tabs>
        <w:ind w:left="180"/>
        <w:contextualSpacing/>
        <w:jc w:val="both"/>
        <w:rPr>
          <w:lang w:val="ka-GE"/>
        </w:rPr>
      </w:pPr>
    </w:p>
    <w:p w14:paraId="7D5E6336" w14:textId="77777777" w:rsidR="00506B8C" w:rsidRPr="00506B8C" w:rsidRDefault="00506B8C" w:rsidP="00501D95">
      <w:pPr>
        <w:tabs>
          <w:tab w:val="left" w:pos="-90"/>
          <w:tab w:val="left" w:pos="0"/>
        </w:tabs>
        <w:ind w:left="180"/>
        <w:contextualSpacing/>
        <w:jc w:val="both"/>
        <w:rPr>
          <w:rFonts w:ascii="Sylfaen" w:hAnsi="Sylfaen"/>
          <w:lang w:val="ka-GE"/>
        </w:rPr>
      </w:pPr>
      <w:r w:rsidRPr="00506B8C">
        <w:rPr>
          <w:rFonts w:ascii="Sylfaen" w:hAnsi="Sylfaen" w:cs="Sylfaen"/>
          <w:lang w:val="ka-GE"/>
        </w:rPr>
        <w:t>დაგეგმილი</w:t>
      </w:r>
      <w:r w:rsidRPr="00506B8C">
        <w:rPr>
          <w:lang w:val="ka-GE"/>
        </w:rPr>
        <w:t xml:space="preserve"> </w:t>
      </w:r>
      <w:r w:rsidRPr="00506B8C">
        <w:rPr>
          <w:rFonts w:ascii="Sylfaen" w:hAnsi="Sylfaen" w:cs="Sylfaen"/>
          <w:lang w:val="ka-GE"/>
        </w:rPr>
        <w:t>შუალედური</w:t>
      </w:r>
      <w:r w:rsidRPr="00506B8C">
        <w:rPr>
          <w:lang w:val="ka-GE"/>
        </w:rPr>
        <w:t xml:space="preserve"> </w:t>
      </w:r>
      <w:r w:rsidRPr="00506B8C">
        <w:rPr>
          <w:rFonts w:ascii="Sylfaen" w:hAnsi="Sylfaen" w:cs="Sylfaen"/>
          <w:lang w:val="ka-GE"/>
        </w:rPr>
        <w:t>შედეგები</w:t>
      </w:r>
      <w:r w:rsidRPr="00506B8C">
        <w:rPr>
          <w:lang w:val="ka-GE"/>
        </w:rPr>
        <w:t xml:space="preserve"> </w:t>
      </w:r>
    </w:p>
    <w:p w14:paraId="291115CA"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t xml:space="preserve"> </w:t>
      </w:r>
      <w:r w:rsidRPr="00506B8C">
        <w:rPr>
          <w:rFonts w:ascii="Sylfaen" w:hAnsi="Sylfaen"/>
          <w:lang w:val="ka-GE"/>
        </w:rPr>
        <w:t xml:space="preserve">უზრუნველყოფილია  სოფლის მეურნეობის სფეროში დაგეგმილი პროგრამებისა და ღონისძიებების შეუფერხებელი განხორციელება. </w:t>
      </w:r>
    </w:p>
    <w:p w14:paraId="0F7DB3F0" w14:textId="77777777" w:rsidR="00506B8C" w:rsidRPr="00506B8C" w:rsidRDefault="00506B8C" w:rsidP="00501D95">
      <w:pPr>
        <w:tabs>
          <w:tab w:val="left" w:pos="-90"/>
          <w:tab w:val="left" w:pos="0"/>
        </w:tabs>
        <w:ind w:left="180"/>
        <w:contextualSpacing/>
        <w:jc w:val="both"/>
        <w:rPr>
          <w:lang w:val="ka-GE"/>
        </w:rPr>
      </w:pPr>
    </w:p>
    <w:p w14:paraId="646CB196" w14:textId="77777777" w:rsidR="00506B8C" w:rsidRPr="00506B8C" w:rsidRDefault="00506B8C" w:rsidP="00501D95">
      <w:pPr>
        <w:tabs>
          <w:tab w:val="left" w:pos="-90"/>
          <w:tab w:val="left" w:pos="0"/>
        </w:tabs>
        <w:ind w:left="180"/>
        <w:contextualSpacing/>
        <w:jc w:val="both"/>
        <w:rPr>
          <w:rFonts w:ascii="Sylfaen" w:hAnsi="Sylfaen" w:cs="Sylfaen"/>
          <w:lang w:val="ka-GE"/>
        </w:rPr>
      </w:pPr>
      <w:r w:rsidRPr="00506B8C">
        <w:rPr>
          <w:rFonts w:ascii="Sylfaen" w:hAnsi="Sylfaen" w:cs="Sylfaen"/>
          <w:lang w:val="ka-GE"/>
        </w:rPr>
        <w:t>მიღწეული</w:t>
      </w:r>
      <w:r w:rsidRPr="00506B8C">
        <w:rPr>
          <w:lang w:val="ka-GE"/>
        </w:rPr>
        <w:t xml:space="preserve"> </w:t>
      </w:r>
      <w:r w:rsidRPr="00506B8C">
        <w:rPr>
          <w:rFonts w:ascii="Sylfaen" w:hAnsi="Sylfaen" w:cs="Sylfaen"/>
          <w:lang w:val="ka-GE"/>
        </w:rPr>
        <w:t>შუალედური</w:t>
      </w:r>
      <w:r w:rsidRPr="00506B8C">
        <w:rPr>
          <w:lang w:val="ka-GE"/>
        </w:rPr>
        <w:t xml:space="preserve"> </w:t>
      </w:r>
      <w:r w:rsidRPr="00506B8C">
        <w:rPr>
          <w:rFonts w:ascii="Sylfaen" w:hAnsi="Sylfaen" w:cs="Sylfaen"/>
          <w:lang w:val="ka-GE"/>
        </w:rPr>
        <w:t>შედეგები</w:t>
      </w:r>
    </w:p>
    <w:p w14:paraId="38E5B88F"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lastRenderedPageBreak/>
        <w:t>უზრუნველყოფილ იქნა სოფლის მეურნეობის სფეროში დაგეგმილი პროგრამებისა და ღონისძიებების შეუფერხებელი განხორციელება.</w:t>
      </w:r>
    </w:p>
    <w:p w14:paraId="5FE62375" w14:textId="77777777" w:rsidR="00506B8C" w:rsidRPr="00506B8C" w:rsidRDefault="00506B8C" w:rsidP="008C08DB">
      <w:pPr>
        <w:pStyle w:val="abzacixml"/>
      </w:pPr>
    </w:p>
    <w:p w14:paraId="1AEB33B8" w14:textId="77777777" w:rsidR="00506B8C" w:rsidRPr="00506B8C" w:rsidRDefault="00506B8C" w:rsidP="008C08DB">
      <w:pPr>
        <w:pStyle w:val="abzacixml"/>
      </w:pPr>
      <w:r w:rsidRPr="00506B8C">
        <w:t>დაგეგმილი და მიღწეული შუალედური შედეგის ინდიკატორი</w:t>
      </w:r>
    </w:p>
    <w:p w14:paraId="4C2BE91E" w14:textId="77777777" w:rsidR="00506B8C" w:rsidRPr="00506B8C" w:rsidRDefault="00506B8C" w:rsidP="008C08DB">
      <w:pPr>
        <w:pStyle w:val="abzacixml"/>
      </w:pPr>
    </w:p>
    <w:p w14:paraId="4B9B047B" w14:textId="77777777" w:rsidR="00506B8C" w:rsidRPr="00506B8C" w:rsidRDefault="00506B8C" w:rsidP="008C08DB">
      <w:pPr>
        <w:pStyle w:val="abzacixml"/>
      </w:pPr>
      <w:r w:rsidRPr="00506B8C">
        <w:t xml:space="preserve">მიზნობრივი მაჩვენებელი </w:t>
      </w:r>
    </w:p>
    <w:p w14:paraId="1507C1B2"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დარგში მიმდინარე პროგრამებზე და ღონისძიებებზე ინფორმირებული ფერმერების და სხვა დაინტერესებული პირების რაოდენობა; </w:t>
      </w:r>
    </w:p>
    <w:p w14:paraId="659E896D"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თანამედროვე ტექნოლოგიების შესახებ ინფორმირებული და კვალიფიკაცია ამაღლებულ ფერმერთა რაოდენობა.</w:t>
      </w:r>
    </w:p>
    <w:p w14:paraId="0E0B0A8B" w14:textId="77777777" w:rsidR="00506B8C" w:rsidRPr="00506B8C" w:rsidRDefault="00506B8C" w:rsidP="008C08DB">
      <w:pPr>
        <w:pStyle w:val="abzacixml"/>
      </w:pPr>
    </w:p>
    <w:p w14:paraId="58A03835" w14:textId="77777777" w:rsidR="00506B8C" w:rsidRPr="00506B8C" w:rsidRDefault="00506B8C" w:rsidP="008C08DB">
      <w:pPr>
        <w:pStyle w:val="abzacixml"/>
      </w:pPr>
      <w:r w:rsidRPr="00506B8C">
        <w:t>მიღწეული მაჩვენებელი</w:t>
      </w:r>
    </w:p>
    <w:p w14:paraId="15992E8F"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დარგში მიმდინარე პროგრამებზე და ღონისძიებებზე ინფორმირებული ფერმერების და სხვა დაინტერესებული პირების რაოდენობამ 2017 წელს  შეადგინა 74 000 ერთეული;</w:t>
      </w:r>
    </w:p>
    <w:p w14:paraId="309BED9B"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ყოველწლიურად სოფლის მეურნეობის სამინისტროს რეგიონალური სამმართველოების, საინფორმაციო-საკონსულტაციო სამსახურის თანამშრომლებს, კოოპერატივებს, ფერმერებს და სხვა დაინტერესებული პირებს ყოველწლიურად სხვა და სხვა საკითხებზე უტარდებათ დაახლოებით 20-ზე მეტი თემატიკის ტრეინინგი</w:t>
      </w:r>
      <w:r w:rsidRPr="00506B8C">
        <w:rPr>
          <w:rFonts w:ascii="Sylfaen" w:hAnsi="Sylfaen"/>
        </w:rPr>
        <w:t>,</w:t>
      </w:r>
      <w:r w:rsidRPr="00506B8C">
        <w:rPr>
          <w:rFonts w:ascii="Sylfaen" w:hAnsi="Sylfaen"/>
          <w:lang w:val="ka-GE"/>
        </w:rPr>
        <w:t xml:space="preserve"> რომელსაც დაახლოებით გადის 1 500</w:t>
      </w:r>
      <w:r w:rsidRPr="00506B8C">
        <w:rPr>
          <w:rFonts w:ascii="Sylfaen" w:hAnsi="Sylfaen"/>
        </w:rPr>
        <w:t xml:space="preserve"> </w:t>
      </w:r>
      <w:r w:rsidRPr="00506B8C">
        <w:rPr>
          <w:rFonts w:ascii="Sylfaen" w:hAnsi="Sylfaen"/>
          <w:lang w:val="ka-GE"/>
        </w:rPr>
        <w:t>-1 700 პირი.</w:t>
      </w:r>
    </w:p>
    <w:p w14:paraId="68F71BFD" w14:textId="77777777" w:rsidR="00506B8C" w:rsidRPr="00506B8C" w:rsidRDefault="00506B8C" w:rsidP="008C08DB">
      <w:pPr>
        <w:pStyle w:val="abzacixml"/>
      </w:pPr>
    </w:p>
    <w:p w14:paraId="09550EEA" w14:textId="77777777" w:rsidR="00506B8C" w:rsidRPr="00506B8C" w:rsidRDefault="00506B8C" w:rsidP="008C08DB">
      <w:pPr>
        <w:pStyle w:val="abzacixml"/>
      </w:pPr>
      <w:r w:rsidRPr="00506B8C">
        <w:t>10.5.3 ქართული აგროსასურსათო პროდუქციის პოპულარიზაცია (პროგრამული კოდი 37 01 03)</w:t>
      </w:r>
    </w:p>
    <w:p w14:paraId="1F29CD39" w14:textId="77777777" w:rsidR="00506B8C" w:rsidRPr="00506B8C" w:rsidRDefault="00506B8C" w:rsidP="008C08DB">
      <w:pPr>
        <w:pStyle w:val="abzacixml"/>
      </w:pPr>
    </w:p>
    <w:p w14:paraId="21B2CF9D" w14:textId="77777777" w:rsidR="00506B8C" w:rsidRPr="00506B8C" w:rsidRDefault="00506B8C" w:rsidP="00501D95">
      <w:pPr>
        <w:tabs>
          <w:tab w:val="left" w:pos="-142"/>
          <w:tab w:val="left" w:pos="-90"/>
          <w:tab w:val="left" w:pos="0"/>
          <w:tab w:val="left" w:pos="270"/>
        </w:tabs>
        <w:ind w:left="180" w:right="191"/>
        <w:jc w:val="both"/>
        <w:rPr>
          <w:rFonts w:ascii="Sylfaen" w:hAnsi="Sylfaen"/>
          <w:lang w:val="ka-GE"/>
        </w:rPr>
      </w:pPr>
      <w:r w:rsidRPr="00506B8C">
        <w:rPr>
          <w:rFonts w:ascii="Sylfaen" w:hAnsi="Sylfaen"/>
          <w:lang w:val="ka-GE"/>
        </w:rPr>
        <w:t>ქვეპროგრამის განმახორციელებელი</w:t>
      </w:r>
    </w:p>
    <w:p w14:paraId="63D36D95" w14:textId="77777777" w:rsidR="00506B8C" w:rsidRPr="00506B8C" w:rsidRDefault="00506B8C" w:rsidP="00501D95">
      <w:pPr>
        <w:tabs>
          <w:tab w:val="left" w:pos="-142"/>
          <w:tab w:val="left" w:pos="-90"/>
          <w:tab w:val="left" w:pos="0"/>
          <w:tab w:val="left" w:pos="270"/>
        </w:tabs>
        <w:ind w:left="180" w:right="191"/>
        <w:jc w:val="both"/>
        <w:rPr>
          <w:rFonts w:ascii="Sylfaen" w:hAnsi="Sylfaen"/>
          <w:lang w:val="ka-GE"/>
        </w:rPr>
      </w:pPr>
    </w:p>
    <w:p w14:paraId="411FEC22" w14:textId="77777777" w:rsidR="00506B8C" w:rsidRPr="00506B8C" w:rsidRDefault="00506B8C" w:rsidP="00501D95">
      <w:pPr>
        <w:pStyle w:val="ListParagraph"/>
        <w:numPr>
          <w:ilvl w:val="0"/>
          <w:numId w:val="174"/>
        </w:numPr>
        <w:tabs>
          <w:tab w:val="left" w:pos="-142"/>
          <w:tab w:val="left" w:pos="-90"/>
          <w:tab w:val="left" w:pos="0"/>
          <w:tab w:val="left" w:pos="270"/>
        </w:tabs>
        <w:ind w:left="180" w:right="191"/>
        <w:jc w:val="both"/>
        <w:rPr>
          <w:rFonts w:ascii="Sylfaen" w:hAnsi="Sylfaen"/>
          <w:lang w:val="ka-GE"/>
        </w:rPr>
      </w:pPr>
      <w:r w:rsidRPr="00506B8C">
        <w:rPr>
          <w:rFonts w:ascii="Sylfaen" w:hAnsi="Sylfaen" w:cs="Sylfaen"/>
          <w:lang w:val="ka-GE"/>
        </w:rPr>
        <w:t>საქართველოს</w:t>
      </w:r>
      <w:r w:rsidRPr="00506B8C">
        <w:rPr>
          <w:rFonts w:ascii="Sylfaen" w:hAnsi="Sylfaen"/>
          <w:lang w:val="ka-GE"/>
        </w:rPr>
        <w:t xml:space="preserve"> სოფლის მეურნეობის სამინისტროს  ცენტრალური აპარატი.</w:t>
      </w:r>
    </w:p>
    <w:p w14:paraId="00B2A9A0" w14:textId="77777777" w:rsidR="00506B8C" w:rsidRPr="00506B8C" w:rsidRDefault="00506B8C" w:rsidP="00501D95">
      <w:pPr>
        <w:tabs>
          <w:tab w:val="left" w:pos="-90"/>
          <w:tab w:val="left" w:pos="0"/>
        </w:tabs>
        <w:autoSpaceDE w:val="0"/>
        <w:autoSpaceDN w:val="0"/>
        <w:adjustRightInd w:val="0"/>
        <w:ind w:left="180"/>
        <w:contextualSpacing/>
        <w:jc w:val="both"/>
        <w:rPr>
          <w:rFonts w:ascii="Sylfaen" w:hAnsi="Sylfaen" w:cs="Sylfaen"/>
          <w:color w:val="FF0000"/>
          <w:lang w:val="ka-GE"/>
        </w:rPr>
      </w:pPr>
    </w:p>
    <w:p w14:paraId="6122075C" w14:textId="77777777" w:rsidR="00506B8C" w:rsidRPr="00506B8C" w:rsidRDefault="00506B8C" w:rsidP="00501D95">
      <w:pPr>
        <w:tabs>
          <w:tab w:val="left" w:pos="-90"/>
          <w:tab w:val="left" w:pos="90"/>
          <w:tab w:val="left" w:pos="270"/>
        </w:tabs>
        <w:ind w:left="180"/>
        <w:jc w:val="both"/>
        <w:rPr>
          <w:rFonts w:ascii="Sylfaen" w:hAnsi="Sylfaen" w:cs="Sylfaen"/>
          <w:lang w:val="ka-GE"/>
        </w:rPr>
      </w:pPr>
      <w:r w:rsidRPr="00506B8C">
        <w:rPr>
          <w:rFonts w:ascii="Sylfaen" w:hAnsi="Sylfaen" w:cs="Sylfaen"/>
          <w:lang w:val="ka-GE"/>
        </w:rPr>
        <w:t>დაგეგმილი შუალედური შედეგები</w:t>
      </w:r>
    </w:p>
    <w:p w14:paraId="71814304"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მსოფლიოს სხვადასხვა ქვეყანაში  ქართული აგროსასურსათო პროდუქციის  ცნობადობის ზრდა;</w:t>
      </w:r>
    </w:p>
    <w:p w14:paraId="06F4D9A8"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 xml:space="preserve">აგროსასურსათო პროდუქციის ექსპორტის ზრდა.         </w:t>
      </w:r>
    </w:p>
    <w:p w14:paraId="7A4EB667" w14:textId="77777777" w:rsidR="00506B8C" w:rsidRPr="00506B8C" w:rsidRDefault="00506B8C" w:rsidP="00501D95">
      <w:pPr>
        <w:tabs>
          <w:tab w:val="left" w:pos="-90"/>
          <w:tab w:val="left" w:pos="90"/>
        </w:tabs>
        <w:ind w:left="180"/>
        <w:jc w:val="both"/>
        <w:rPr>
          <w:rFonts w:ascii="Sylfaen" w:hAnsi="Sylfaen" w:cs="Sylfaen"/>
          <w:lang w:val="ka-GE"/>
        </w:rPr>
      </w:pPr>
    </w:p>
    <w:p w14:paraId="38B88C59" w14:textId="77777777" w:rsidR="00506B8C" w:rsidRPr="00506B8C" w:rsidRDefault="00506B8C" w:rsidP="00501D95">
      <w:pPr>
        <w:tabs>
          <w:tab w:val="left" w:pos="-142"/>
          <w:tab w:val="left" w:pos="-90"/>
          <w:tab w:val="left" w:pos="90"/>
          <w:tab w:val="left" w:pos="270"/>
        </w:tabs>
        <w:ind w:left="180" w:right="191"/>
        <w:jc w:val="both"/>
        <w:rPr>
          <w:rFonts w:ascii="Sylfaen" w:hAnsi="Sylfaen" w:cs="Sylfaen"/>
          <w:lang w:val="ka-GE"/>
        </w:rPr>
      </w:pPr>
      <w:r w:rsidRPr="00506B8C">
        <w:rPr>
          <w:rFonts w:ascii="Sylfaen" w:hAnsi="Sylfaen" w:cs="Sylfaen"/>
          <w:lang w:val="ka-GE"/>
        </w:rPr>
        <w:t>მიღწეული შუალედური შედეგები</w:t>
      </w:r>
    </w:p>
    <w:p w14:paraId="1AED00C9"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განხორციელებული გამოფენა-დეგუსტაციის ღონისძიებებმა ხელი შეუწყო ქართული აგროსასურსათო პროდუქციის პოპულარიზაციას მსოფლიო ბაზარზე.</w:t>
      </w:r>
    </w:p>
    <w:p w14:paraId="1143D951" w14:textId="77777777" w:rsidR="00506B8C" w:rsidRPr="00506B8C" w:rsidRDefault="00506B8C" w:rsidP="00501D95">
      <w:pPr>
        <w:pStyle w:val="ListParagraph"/>
        <w:tabs>
          <w:tab w:val="left" w:pos="-142"/>
          <w:tab w:val="left" w:pos="-90"/>
          <w:tab w:val="left" w:pos="90"/>
          <w:tab w:val="left" w:pos="270"/>
        </w:tabs>
        <w:spacing w:after="160" w:line="240" w:lineRule="auto"/>
        <w:ind w:left="180" w:right="191"/>
        <w:jc w:val="both"/>
        <w:rPr>
          <w:rFonts w:ascii="Sylfaen" w:hAnsi="Sylfaen"/>
          <w:lang w:val="ka-GE"/>
        </w:rPr>
      </w:pPr>
    </w:p>
    <w:p w14:paraId="72F4B80A" w14:textId="77777777" w:rsidR="00506B8C" w:rsidRPr="00506B8C" w:rsidRDefault="00506B8C" w:rsidP="008C08DB">
      <w:pPr>
        <w:pStyle w:val="abzacixml"/>
      </w:pPr>
      <w:r w:rsidRPr="00506B8C">
        <w:t>დაგეგმილი და მიღწეული შუალედური შედეგის ინდიკატორი</w:t>
      </w:r>
    </w:p>
    <w:p w14:paraId="314539A4" w14:textId="77777777" w:rsidR="00506B8C" w:rsidRPr="00506B8C" w:rsidRDefault="00506B8C" w:rsidP="008C08DB">
      <w:pPr>
        <w:pStyle w:val="abzacixml"/>
      </w:pPr>
      <w:r w:rsidRPr="00506B8C">
        <w:t xml:space="preserve"> </w:t>
      </w:r>
    </w:p>
    <w:p w14:paraId="47C11288" w14:textId="77777777" w:rsidR="00506B8C" w:rsidRPr="00506B8C" w:rsidRDefault="00506B8C" w:rsidP="008C08DB">
      <w:pPr>
        <w:pStyle w:val="abzacixml"/>
      </w:pPr>
      <w:r w:rsidRPr="00506B8C">
        <w:t xml:space="preserve"> საბაზისო მაჩვენებელი</w:t>
      </w:r>
    </w:p>
    <w:p w14:paraId="54F0CFF6" w14:textId="77777777" w:rsidR="00506B8C" w:rsidRPr="00506B8C" w:rsidRDefault="00506B8C" w:rsidP="008C08DB">
      <w:pPr>
        <w:pStyle w:val="abzacixml"/>
      </w:pPr>
    </w:p>
    <w:p w14:paraId="3566E111"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rPr>
        <w:t xml:space="preserve">2016 </w:t>
      </w:r>
      <w:r w:rsidRPr="00506B8C">
        <w:rPr>
          <w:rFonts w:ascii="Sylfaen" w:hAnsi="Sylfaen"/>
          <w:lang w:val="ka-GE"/>
        </w:rPr>
        <w:t xml:space="preserve">წელს ქართული პროდუქცია წარმოდგენილი იყო მსოფლიოს 7 სხვადასხვა ქვეყანაში გამართულ საგამოფენო ღონისძიებაზე. ქვეყნის შიგნით მოეწყო 3 გამოფენა-დეგუსტაციის ღონისძიება. </w:t>
      </w:r>
    </w:p>
    <w:p w14:paraId="46D514B4" w14:textId="77777777" w:rsidR="00506B8C" w:rsidRPr="00506B8C" w:rsidRDefault="00506B8C" w:rsidP="00501D95">
      <w:pPr>
        <w:pStyle w:val="ListParagraph"/>
        <w:tabs>
          <w:tab w:val="left" w:pos="-142"/>
          <w:tab w:val="left" w:pos="-90"/>
          <w:tab w:val="left" w:pos="90"/>
          <w:tab w:val="left" w:pos="270"/>
        </w:tabs>
        <w:spacing w:after="160" w:line="240" w:lineRule="auto"/>
        <w:ind w:left="180" w:right="191"/>
        <w:jc w:val="both"/>
        <w:rPr>
          <w:rFonts w:ascii="Sylfaen" w:hAnsi="Sylfaen"/>
          <w:lang w:val="ka-GE"/>
        </w:rPr>
      </w:pPr>
    </w:p>
    <w:p w14:paraId="77881AD3" w14:textId="77777777" w:rsidR="00506B8C" w:rsidRPr="00506B8C" w:rsidRDefault="00506B8C" w:rsidP="008C08DB">
      <w:pPr>
        <w:pStyle w:val="abzacixml"/>
        <w:rPr>
          <w:lang w:val="ka-GE"/>
        </w:rPr>
      </w:pPr>
      <w:r w:rsidRPr="00506B8C">
        <w:rPr>
          <w:lang w:val="ka-GE"/>
        </w:rPr>
        <w:t>შენიშვნა: საქართველოს სოფლის მეურნეობის სამინისტროს მიერ დაზუსტდა საბაზისო მაჩვენებლები</w:t>
      </w:r>
    </w:p>
    <w:p w14:paraId="3B79FDE6" w14:textId="77777777" w:rsidR="00506B8C" w:rsidRPr="00506B8C" w:rsidRDefault="00506B8C" w:rsidP="008C08DB">
      <w:pPr>
        <w:pStyle w:val="abzacixml"/>
      </w:pPr>
    </w:p>
    <w:p w14:paraId="520E3419" w14:textId="77777777" w:rsidR="00506B8C" w:rsidRPr="00506B8C" w:rsidRDefault="00506B8C" w:rsidP="008C08DB">
      <w:pPr>
        <w:pStyle w:val="abzacixml"/>
      </w:pPr>
      <w:r w:rsidRPr="00506B8C">
        <w:t xml:space="preserve">მიზნობრივი მაჩვენებელი </w:t>
      </w:r>
    </w:p>
    <w:p w14:paraId="05F1913B"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მსოფლიოს სხვადასხვა ქვეყანაში სავარაუდოდ 7 და ქვეყნის შიგნით 2 გამოფენა-დეგუსტაციის ღონისძიების მოწყობა;</w:t>
      </w:r>
    </w:p>
    <w:p w14:paraId="1F5D385C" w14:textId="77777777" w:rsidR="00506B8C" w:rsidRPr="00506B8C" w:rsidRDefault="00506B8C" w:rsidP="00501D95">
      <w:pPr>
        <w:tabs>
          <w:tab w:val="left" w:pos="-142"/>
          <w:tab w:val="left" w:pos="-90"/>
          <w:tab w:val="left" w:pos="90"/>
          <w:tab w:val="left" w:pos="270"/>
        </w:tabs>
        <w:ind w:left="180" w:right="191"/>
        <w:jc w:val="both"/>
        <w:rPr>
          <w:rFonts w:ascii="Sylfaen" w:hAnsi="Sylfaen" w:cs="Sylfaen"/>
          <w:lang w:val="ka-GE"/>
        </w:rPr>
      </w:pPr>
      <w:r w:rsidRPr="00506B8C">
        <w:rPr>
          <w:rFonts w:ascii="Sylfaen" w:hAnsi="Sylfaen" w:cs="Sylfaen"/>
          <w:lang w:val="ka-GE"/>
        </w:rPr>
        <w:t>მიღწეული მაჩვენებელი</w:t>
      </w:r>
    </w:p>
    <w:p w14:paraId="5647F68A"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ქართული პროდუქცია წარმოდგენილი იყო მსოფლიოს 6 სხვადასხვა ქვეყანაში გამართულ 6 საგამოფენო ღონისძიებაზე.</w:t>
      </w:r>
    </w:p>
    <w:p w14:paraId="21C9F329" w14:textId="77777777" w:rsidR="00506B8C" w:rsidRPr="00506B8C" w:rsidRDefault="00506B8C" w:rsidP="00501D95">
      <w:pPr>
        <w:pStyle w:val="ListParagraph"/>
        <w:numPr>
          <w:ilvl w:val="0"/>
          <w:numId w:val="171"/>
        </w:numPr>
        <w:tabs>
          <w:tab w:val="left" w:pos="-142"/>
          <w:tab w:val="left" w:pos="-90"/>
          <w:tab w:val="left" w:pos="90"/>
          <w:tab w:val="left" w:pos="270"/>
        </w:tabs>
        <w:spacing w:after="160" w:line="240" w:lineRule="auto"/>
        <w:ind w:left="180" w:right="191" w:hanging="270"/>
        <w:jc w:val="both"/>
        <w:rPr>
          <w:rFonts w:ascii="Sylfaen" w:hAnsi="Sylfaen"/>
          <w:lang w:val="ka-GE"/>
        </w:rPr>
      </w:pPr>
      <w:r w:rsidRPr="00506B8C">
        <w:rPr>
          <w:rFonts w:ascii="Sylfaen" w:hAnsi="Sylfaen"/>
          <w:lang w:val="ka-GE"/>
        </w:rPr>
        <w:t>ქვეყნის შიგნით მოეწყო 2 გამოფენა-დეგუსტაციის ღონისძიება.</w:t>
      </w:r>
    </w:p>
    <w:p w14:paraId="5B823C5E" w14:textId="77777777" w:rsidR="00506B8C" w:rsidRPr="00506B8C" w:rsidRDefault="00506B8C" w:rsidP="00501D95">
      <w:pPr>
        <w:ind w:left="180"/>
        <w:jc w:val="center"/>
        <w:rPr>
          <w:rFonts w:ascii="Sylfaen" w:hAnsi="Sylfaen"/>
          <w:highlight w:val="yellow"/>
          <w:lang w:val="ka-GE"/>
        </w:rPr>
      </w:pPr>
    </w:p>
    <w:p w14:paraId="2E52BF23" w14:textId="77777777" w:rsidR="00506B8C" w:rsidRPr="00506B8C" w:rsidRDefault="00506B8C" w:rsidP="008C08DB">
      <w:pPr>
        <w:pStyle w:val="abzacixml"/>
      </w:pPr>
      <w:r w:rsidRPr="00506B8C">
        <w:t>10.6 სოფლის მეურნეობის დარგში სამეცნიერო კვლევითი ღონისძიებების განხორციელება “</w:t>
      </w:r>
      <w:r w:rsidRPr="00506B8C">
        <w:rPr>
          <w:lang w:val="ka-GE"/>
        </w:rPr>
        <w:t xml:space="preserve"> </w:t>
      </w:r>
      <w:r w:rsidRPr="00506B8C">
        <w:t>(პროგრამული კოდი 37 04)</w:t>
      </w:r>
    </w:p>
    <w:p w14:paraId="377B6527" w14:textId="77777777" w:rsidR="00506B8C" w:rsidRPr="00506B8C" w:rsidRDefault="00506B8C" w:rsidP="008C08DB">
      <w:pPr>
        <w:pStyle w:val="abzacixml"/>
      </w:pPr>
    </w:p>
    <w:p w14:paraId="13E44EEE" w14:textId="77777777" w:rsidR="00506B8C" w:rsidRPr="00506B8C" w:rsidRDefault="00506B8C" w:rsidP="008C08DB">
      <w:pPr>
        <w:pStyle w:val="abzacixml"/>
        <w:rPr>
          <w:rFonts w:eastAsia="Sylfaen"/>
        </w:rPr>
      </w:pPr>
      <w:r w:rsidRPr="00506B8C">
        <w:rPr>
          <w:rFonts w:eastAsia="Sylfaen"/>
        </w:rPr>
        <w:t>პროგრამის განმახორციელებელი:</w:t>
      </w:r>
    </w:p>
    <w:p w14:paraId="38B4B80F" w14:textId="77777777" w:rsidR="00506B8C" w:rsidRPr="00506B8C" w:rsidRDefault="00506B8C" w:rsidP="008C08DB">
      <w:pPr>
        <w:pStyle w:val="abzacixml"/>
      </w:pPr>
    </w:p>
    <w:p w14:paraId="0805E8C0" w14:textId="77777777" w:rsidR="00506B8C" w:rsidRPr="00506B8C" w:rsidRDefault="00506B8C" w:rsidP="008C08DB">
      <w:pPr>
        <w:pStyle w:val="abzacixml"/>
        <w:numPr>
          <w:ilvl w:val="0"/>
          <w:numId w:val="157"/>
        </w:numPr>
      </w:pPr>
      <w:r w:rsidRPr="00506B8C">
        <w:rPr>
          <w:rFonts w:eastAsia="Sylfaen"/>
        </w:rPr>
        <w:t>სსიპ „სოფლის მეურნეობის სამეცნიერო კვლევითი ცენტრი“</w:t>
      </w:r>
    </w:p>
    <w:p w14:paraId="65BEC44C" w14:textId="77777777" w:rsidR="00506B8C" w:rsidRPr="00506B8C" w:rsidRDefault="00506B8C" w:rsidP="008C08DB">
      <w:pPr>
        <w:pStyle w:val="abzacixml"/>
      </w:pPr>
    </w:p>
    <w:p w14:paraId="627D7A70" w14:textId="77777777" w:rsidR="00506B8C" w:rsidRPr="00506B8C" w:rsidRDefault="00506B8C" w:rsidP="008C08DB">
      <w:pPr>
        <w:pStyle w:val="abzacixml"/>
      </w:pPr>
    </w:p>
    <w:p w14:paraId="02CF0AEF" w14:textId="77777777" w:rsidR="00506B8C" w:rsidRPr="00506B8C" w:rsidRDefault="00506B8C" w:rsidP="008C08DB">
      <w:pPr>
        <w:pStyle w:val="abzacixml"/>
      </w:pPr>
      <w:r w:rsidRPr="00506B8C">
        <w:t>დაგეგმილი საბოლოო შედეგები</w:t>
      </w:r>
    </w:p>
    <w:p w14:paraId="5BE32A0C" w14:textId="77777777" w:rsidR="00506B8C" w:rsidRPr="00506B8C" w:rsidRDefault="00506B8C" w:rsidP="008C08DB">
      <w:pPr>
        <w:pStyle w:val="abzacixml"/>
      </w:pPr>
    </w:p>
    <w:p w14:paraId="34D0E32E"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საქართველოში მოძიებული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ტიპიური სულადობის მოშენება და შენარჩუნება;</w:t>
      </w:r>
    </w:p>
    <w:p w14:paraId="4CA83DDE"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ერთწლოვანი და მრავალწლოვანი კულტურების მოვლა-მოყვანის თანამედროვე ტექნოლოგიების შემუშავება, რეკომენდაციები სასოფლო-სამეურნეო პროდუქციის მიღებისა და  ხარისხის გაუმჯობესების შესახებ;</w:t>
      </w:r>
    </w:p>
    <w:p w14:paraId="6D5A4589"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მცენარეთა მოვლა-მოყვანის და ბიოპროდუქტების წარმოების ტექნოლოგიების დახვეწა;</w:t>
      </w:r>
    </w:p>
    <w:p w14:paraId="3B2A9B72"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ნიადაგის ლაბორატორიული კვლევების ერთიანი მეთოდოლოგიის შექმნა;</w:t>
      </w:r>
    </w:p>
    <w:p w14:paraId="6C9A35DC"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lastRenderedPageBreak/>
        <w:t>ნედლადშენახვის, შრობისა და სწრაფგაყინვის ოპტიმალური რეჟიმების დადგენა ნედლეულის სახისა და ჯიშური თავისებურებების გათვალისწინებით;</w:t>
      </w:r>
    </w:p>
    <w:p w14:paraId="731123C4" w14:textId="77777777" w:rsidR="00506B8C" w:rsidRPr="00506B8C" w:rsidRDefault="00506B8C" w:rsidP="008C08DB">
      <w:pPr>
        <w:pStyle w:val="abzacixml"/>
      </w:pPr>
    </w:p>
    <w:p w14:paraId="7396174D" w14:textId="77777777" w:rsidR="00506B8C" w:rsidRPr="00506B8C" w:rsidRDefault="00506B8C" w:rsidP="008C08DB">
      <w:pPr>
        <w:pStyle w:val="abzacixml"/>
      </w:pPr>
      <w:r w:rsidRPr="00506B8C">
        <w:t>მიღწეული საბოლოო შედეგები</w:t>
      </w:r>
    </w:p>
    <w:p w14:paraId="6008E3F9" w14:textId="77777777" w:rsidR="00506B8C" w:rsidRPr="00506B8C" w:rsidRDefault="00506B8C" w:rsidP="008C08DB">
      <w:pPr>
        <w:pStyle w:val="abzacixml"/>
      </w:pPr>
    </w:p>
    <w:p w14:paraId="501EC32A"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მიმდინარე კვლევები საქართველოში გავრცელებული  სასოფლო-სამეურნეო ცხოველების, ფრინველების, თევზებისა და კომერციულად სასარგებლო  მწერების ადგილობრივ ჯიშებზე;</w:t>
      </w:r>
    </w:p>
    <w:p w14:paraId="4731F7D3"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 xml:space="preserve">მიმდინარე კვლევები ერთწლოვანი და მრავალწლოვანი კულტურების მოვლა-მოყვანის თანამედროვე ტექნოლოგიებზე; </w:t>
      </w:r>
    </w:p>
    <w:p w14:paraId="62FD4420"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მიმდინარე კვლევები მცენარეთა მოვლა-მოყვანის ბიოლოგიური და ეკოლოგიური ტექნოლოგიების მიმართულებით;</w:t>
      </w:r>
    </w:p>
    <w:p w14:paraId="292B5DBD"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 xml:space="preserve">მიმდინარე კვლევები ნედლად შენახვის, შრობისა და სწრაფ გაყინვის ოპტიმალური რეჟიმების მიმართულებით; </w:t>
      </w:r>
    </w:p>
    <w:p w14:paraId="7FB7D487"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 xml:space="preserve">მიმდინარე კვლევები ნიადაგის ნაყოფიერების შესწავლის მიზნით. </w:t>
      </w:r>
    </w:p>
    <w:p w14:paraId="4A613A13" w14:textId="77777777" w:rsidR="00506B8C" w:rsidRPr="00506B8C" w:rsidRDefault="00506B8C" w:rsidP="008C08DB">
      <w:pPr>
        <w:pStyle w:val="abzacixml"/>
        <w:rPr>
          <w:lang w:val="ka-GE"/>
        </w:rPr>
      </w:pPr>
    </w:p>
    <w:p w14:paraId="0EFDCEA3" w14:textId="77777777" w:rsidR="00506B8C" w:rsidRPr="00506B8C" w:rsidRDefault="00506B8C" w:rsidP="008C08DB">
      <w:pPr>
        <w:pStyle w:val="abzacixml"/>
      </w:pPr>
    </w:p>
    <w:p w14:paraId="39ECEDA0" w14:textId="77777777" w:rsidR="00506B8C" w:rsidRPr="00506B8C" w:rsidRDefault="00506B8C" w:rsidP="00501D95">
      <w:pPr>
        <w:tabs>
          <w:tab w:val="left" w:pos="-90"/>
          <w:tab w:val="left" w:pos="270"/>
        </w:tabs>
        <w:ind w:left="180"/>
        <w:jc w:val="both"/>
        <w:rPr>
          <w:rFonts w:ascii="Sylfaen" w:hAnsi="Sylfaen" w:cs="Sylfaen"/>
        </w:rPr>
      </w:pPr>
      <w:r w:rsidRPr="00506B8C">
        <w:rPr>
          <w:rFonts w:ascii="Sylfaen" w:hAnsi="Sylfaen" w:cs="Sylfaen"/>
        </w:rPr>
        <w:t>დაგეგმილი</w:t>
      </w:r>
      <w:r w:rsidRPr="00506B8C">
        <w:t xml:space="preserve"> </w:t>
      </w:r>
      <w:r w:rsidRPr="00506B8C">
        <w:rPr>
          <w:rFonts w:ascii="Sylfaen" w:hAnsi="Sylfaen" w:cs="Sylfaen"/>
        </w:rPr>
        <w:t>და</w:t>
      </w:r>
      <w:r w:rsidRPr="00506B8C">
        <w:t xml:space="preserve"> </w:t>
      </w:r>
      <w:r w:rsidRPr="00506B8C">
        <w:rPr>
          <w:rFonts w:ascii="Sylfaen" w:hAnsi="Sylfaen" w:cs="Sylfaen"/>
        </w:rPr>
        <w:t>მიღწეული</w:t>
      </w:r>
      <w:r w:rsidRPr="00506B8C">
        <w:t xml:space="preserve"> </w:t>
      </w:r>
      <w:r w:rsidRPr="00506B8C">
        <w:rPr>
          <w:rFonts w:ascii="Sylfaen" w:hAnsi="Sylfaen" w:cs="Sylfaen"/>
          <w:lang w:val="ka-GE"/>
        </w:rPr>
        <w:t>საბოლოო</w:t>
      </w:r>
      <w:r w:rsidRPr="00506B8C">
        <w:t xml:space="preserve"> </w:t>
      </w:r>
      <w:r w:rsidRPr="00506B8C">
        <w:rPr>
          <w:rFonts w:ascii="Sylfaen" w:hAnsi="Sylfaen" w:cs="Sylfaen"/>
        </w:rPr>
        <w:t>შედეგის</w:t>
      </w:r>
      <w:r w:rsidRPr="00506B8C">
        <w:t xml:space="preserve"> </w:t>
      </w:r>
      <w:r w:rsidRPr="00506B8C">
        <w:rPr>
          <w:rFonts w:ascii="Sylfaen" w:hAnsi="Sylfaen" w:cs="Sylfaen"/>
        </w:rPr>
        <w:t>ინდიკატორი</w:t>
      </w:r>
    </w:p>
    <w:p w14:paraId="5164E59F" w14:textId="77777777" w:rsidR="00506B8C" w:rsidRPr="00506B8C" w:rsidRDefault="00506B8C" w:rsidP="008C08DB">
      <w:pPr>
        <w:pStyle w:val="abzacixml"/>
      </w:pPr>
    </w:p>
    <w:p w14:paraId="26C9DE14" w14:textId="77777777" w:rsidR="00506B8C" w:rsidRPr="00506B8C" w:rsidRDefault="00506B8C" w:rsidP="008C08DB">
      <w:pPr>
        <w:pStyle w:val="abzacixml"/>
      </w:pPr>
      <w:r w:rsidRPr="00506B8C">
        <w:t xml:space="preserve"> საბაზისო მაჩვენებელი </w:t>
      </w:r>
    </w:p>
    <w:p w14:paraId="29596C86"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 xml:space="preserve">აგრარულ სფეროში დასაქმებულთა შორის დაბალია ახალი თანამედროვე სასოფლო სამეურნეო ტექნოლოგიების გამოყენების ცნობიერება, ასევე დაბალია საქართველოში წარმოებული თესლისა და სარგავი მასალის ხარისხი; </w:t>
      </w:r>
    </w:p>
    <w:p w14:paraId="66A5208D"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ნაკლებად არის დაცული და შენახული მცენარეთა და ცხოველთა ადგილობრივი ჯიშები და მათი მრავაფეროვნება.</w:t>
      </w:r>
    </w:p>
    <w:p w14:paraId="67DEB330" w14:textId="77777777" w:rsidR="00506B8C" w:rsidRPr="00506B8C" w:rsidRDefault="00506B8C" w:rsidP="008C08DB">
      <w:pPr>
        <w:pStyle w:val="abzacixml"/>
      </w:pPr>
    </w:p>
    <w:p w14:paraId="658D1CD7" w14:textId="77777777" w:rsidR="00506B8C" w:rsidRPr="00506B8C" w:rsidRDefault="00506B8C" w:rsidP="008C08DB">
      <w:pPr>
        <w:pStyle w:val="abzacixml"/>
      </w:pPr>
      <w:r w:rsidRPr="00506B8C">
        <w:t xml:space="preserve"> მიზნობრივი მაჩვენებელი </w:t>
      </w:r>
    </w:p>
    <w:p w14:paraId="71984D3A" w14:textId="77777777" w:rsidR="00506B8C" w:rsidRPr="00506B8C" w:rsidRDefault="00506B8C" w:rsidP="008C08DB">
      <w:pPr>
        <w:pStyle w:val="abzacixml"/>
      </w:pPr>
    </w:p>
    <w:p w14:paraId="7AD7A433"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 xml:space="preserve">აგრარულ სფეროში დასაქმებულთა 20% შორის ამაღლებული იქნება თანამედროვე სასოფლო- სამეურნეო ტექნოლოგიების გამოყენების ცნობიერება;  </w:t>
      </w:r>
    </w:p>
    <w:p w14:paraId="3DC33BBA"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 xml:space="preserve">ბაზარზე ხელმისაწვდომი სერთიფიცირებული თესლი და სარგავი მასალები; </w:t>
      </w:r>
    </w:p>
    <w:p w14:paraId="05D72A83"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განვითარებული და შენარჩუნებული ადგილობრივ მცენარეთა და ცხოველთა ბიომრავალფეროვნება; ამოქმდებული გენბანკი.</w:t>
      </w:r>
    </w:p>
    <w:p w14:paraId="2A869232" w14:textId="77777777" w:rsidR="00506B8C" w:rsidRPr="00506B8C" w:rsidRDefault="00506B8C" w:rsidP="00501D95">
      <w:pPr>
        <w:pStyle w:val="ListParagraph"/>
        <w:tabs>
          <w:tab w:val="left" w:pos="-142"/>
          <w:tab w:val="left" w:pos="-90"/>
          <w:tab w:val="left" w:pos="180"/>
        </w:tabs>
        <w:ind w:left="180" w:right="191"/>
        <w:jc w:val="both"/>
        <w:rPr>
          <w:rFonts w:ascii="Sylfaen" w:hAnsi="Sylfaen" w:cs="Sylfaen"/>
          <w:lang w:val="ka-GE"/>
        </w:rPr>
      </w:pPr>
    </w:p>
    <w:p w14:paraId="07A36142" w14:textId="77777777" w:rsidR="00506B8C" w:rsidRPr="00506B8C" w:rsidRDefault="00506B8C" w:rsidP="008C08DB">
      <w:pPr>
        <w:pStyle w:val="abzacixml"/>
      </w:pPr>
      <w:r w:rsidRPr="00506B8C">
        <w:t xml:space="preserve"> მიღწეული მაჩვენებელი</w:t>
      </w:r>
    </w:p>
    <w:p w14:paraId="21D6D355" w14:textId="77777777" w:rsidR="00506B8C" w:rsidRPr="00506B8C" w:rsidRDefault="00506B8C" w:rsidP="008C08DB">
      <w:pPr>
        <w:pStyle w:val="abzacixml"/>
      </w:pPr>
    </w:p>
    <w:p w14:paraId="497619C1"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1400-ზე მეტ ფერმერს ჩაუტარდა ტრენინგი;</w:t>
      </w:r>
    </w:p>
    <w:p w14:paraId="52C6CB97"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lastRenderedPageBreak/>
        <w:t>პროექტ „დანერგე მომავლის“ პროგრამიდან განხორციელდა სანერგეების დაჯგუფება რეგიონების მიხედვით მათი კვალიფიციურობის დადგენის მიზნით. შემოწმებულია შიდა ქართლის, ქვემო ქართლისა და კახეთის რეგიონებში არსებული სანერგე მეურნეობები. სულ შესწავლილია 52 სანერგე მეურნეობა;</w:t>
      </w:r>
    </w:p>
    <w:p w14:paraId="2F7D4ED3"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გამოიცა 35-მდე დასახელების ბროშურა;</w:t>
      </w:r>
    </w:p>
    <w:p w14:paraId="7545CEDD"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 xml:space="preserve">ფერმერისთვის ხელმისაწვდომია სერთიფიცირებული თესლი და სარგავი მასალები; </w:t>
      </w:r>
    </w:p>
    <w:p w14:paraId="121DE8CD"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გამოქვეყნდა 19 წიგნი;</w:t>
      </w:r>
    </w:p>
    <w:p w14:paraId="2078C556"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ჩატარდა 180-მდე ლექცია-სემინარი;</w:t>
      </w:r>
    </w:p>
    <w:p w14:paraId="543724F2" w14:textId="77777777" w:rsidR="00506B8C" w:rsidRPr="00506B8C" w:rsidRDefault="00506B8C" w:rsidP="00501D95">
      <w:pPr>
        <w:pStyle w:val="ListParagraph"/>
        <w:numPr>
          <w:ilvl w:val="0"/>
          <w:numId w:val="168"/>
        </w:numPr>
        <w:tabs>
          <w:tab w:val="left" w:pos="-142"/>
          <w:tab w:val="left" w:pos="-90"/>
          <w:tab w:val="left" w:pos="180"/>
        </w:tabs>
        <w:ind w:left="180" w:right="191" w:hanging="180"/>
        <w:jc w:val="both"/>
        <w:rPr>
          <w:rFonts w:ascii="Sylfaen" w:hAnsi="Sylfaen" w:cs="Sylfaen"/>
          <w:lang w:val="ka-GE"/>
        </w:rPr>
      </w:pPr>
      <w:r w:rsidRPr="00506B8C">
        <w:rPr>
          <w:rFonts w:ascii="Sylfaen" w:hAnsi="Sylfaen" w:cs="Sylfaen"/>
          <w:lang w:val="ka-GE"/>
        </w:rPr>
        <w:t>ამოქმედდა თესლისა და სარგავი მასალის  განბანკი.</w:t>
      </w:r>
    </w:p>
    <w:p w14:paraId="6291344D" w14:textId="77777777" w:rsidR="00506B8C" w:rsidRPr="00506B8C" w:rsidRDefault="00506B8C" w:rsidP="00501D95">
      <w:pPr>
        <w:tabs>
          <w:tab w:val="left" w:pos="-142"/>
          <w:tab w:val="left" w:pos="-90"/>
          <w:tab w:val="left" w:pos="180"/>
        </w:tabs>
        <w:ind w:left="180" w:right="191"/>
        <w:jc w:val="both"/>
        <w:rPr>
          <w:rFonts w:ascii="Sylfaen" w:hAnsi="Sylfaen" w:cs="Sylfaen"/>
          <w:lang w:val="ka-GE"/>
        </w:rPr>
      </w:pPr>
    </w:p>
    <w:p w14:paraId="77904663" w14:textId="77777777" w:rsidR="00506B8C" w:rsidRPr="00506B8C" w:rsidRDefault="00506B8C" w:rsidP="00501D95">
      <w:pPr>
        <w:tabs>
          <w:tab w:val="left" w:pos="-142"/>
          <w:tab w:val="left" w:pos="-90"/>
          <w:tab w:val="left" w:pos="180"/>
        </w:tabs>
        <w:ind w:left="180" w:right="191"/>
        <w:jc w:val="both"/>
        <w:rPr>
          <w:rFonts w:ascii="Sylfaen" w:hAnsi="Sylfaen" w:cs="Sylfaen"/>
          <w:lang w:val="ka-GE"/>
        </w:rPr>
      </w:pPr>
      <w:r w:rsidRPr="00506B8C">
        <w:rPr>
          <w:rFonts w:ascii="Sylfaen" w:hAnsi="Sylfaen" w:cs="Sylfaen"/>
          <w:lang w:val="ka-GE"/>
        </w:rPr>
        <w:t xml:space="preserve">ამასთან, სამინისტროს მიერ დამატებით იქნა წარმოდგენილი </w:t>
      </w:r>
      <w:r w:rsidRPr="00506B8C">
        <w:rPr>
          <w:rFonts w:ascii="Sylfaen" w:eastAsia="Sylfaen" w:hAnsi="Sylfaen" w:cs="Sylfaen"/>
        </w:rPr>
        <w:t>სამეცნიერო</w:t>
      </w:r>
      <w:r w:rsidRPr="00506B8C">
        <w:rPr>
          <w:rFonts w:eastAsia="Sylfaen"/>
        </w:rPr>
        <w:t xml:space="preserve"> </w:t>
      </w:r>
      <w:r w:rsidRPr="00506B8C">
        <w:rPr>
          <w:rFonts w:ascii="Sylfaen" w:eastAsia="Sylfaen" w:hAnsi="Sylfaen" w:cs="Sylfaen"/>
        </w:rPr>
        <w:t>კვლევითი</w:t>
      </w:r>
      <w:r w:rsidRPr="00506B8C">
        <w:rPr>
          <w:rFonts w:eastAsia="Sylfaen"/>
        </w:rPr>
        <w:t xml:space="preserve"> </w:t>
      </w:r>
      <w:r w:rsidRPr="00506B8C">
        <w:rPr>
          <w:rFonts w:ascii="Sylfaen" w:eastAsia="Sylfaen" w:hAnsi="Sylfaen" w:cs="Sylfaen"/>
        </w:rPr>
        <w:t>ცენტრი</w:t>
      </w:r>
      <w:r w:rsidRPr="00506B8C">
        <w:rPr>
          <w:rFonts w:ascii="Sylfaen" w:eastAsia="Sylfaen" w:hAnsi="Sylfaen" w:cs="Sylfaen"/>
          <w:lang w:val="ka-GE"/>
        </w:rPr>
        <w:t xml:space="preserve">ს </w:t>
      </w:r>
      <w:r w:rsidRPr="00506B8C">
        <w:rPr>
          <w:rFonts w:ascii="Sylfaen" w:hAnsi="Sylfaen" w:cs="Sylfaen"/>
          <w:lang w:val="ka-GE"/>
        </w:rPr>
        <w:t xml:space="preserve"> მიერ განხორციელებული კვლევების შედეგად მიღებული შედეგები: </w:t>
      </w:r>
    </w:p>
    <w:p w14:paraId="74E92AB0" w14:textId="77777777" w:rsidR="00506B8C" w:rsidRPr="00506B8C" w:rsidRDefault="00506B8C" w:rsidP="00501D95">
      <w:pPr>
        <w:tabs>
          <w:tab w:val="left" w:pos="-142"/>
          <w:tab w:val="left" w:pos="-90"/>
          <w:tab w:val="left" w:pos="180"/>
        </w:tabs>
        <w:ind w:left="180" w:right="191"/>
        <w:jc w:val="both"/>
        <w:rPr>
          <w:rFonts w:ascii="Sylfaen" w:hAnsi="Sylfaen" w:cs="Sylfaen"/>
          <w:lang w:val="ka-GE"/>
        </w:rPr>
      </w:pPr>
    </w:p>
    <w:p w14:paraId="3017A357" w14:textId="77777777" w:rsidR="00506B8C" w:rsidRPr="00506B8C" w:rsidRDefault="00506B8C" w:rsidP="00501D95">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jc w:val="both"/>
        <w:rPr>
          <w:rFonts w:ascii="Sylfaen" w:hAnsi="Sylfaen" w:cs="Sylfaen"/>
          <w:lang w:val="ka-GE"/>
        </w:rPr>
      </w:pPr>
      <w:r w:rsidRPr="00506B8C">
        <w:rPr>
          <w:rFonts w:ascii="Sylfaen" w:hAnsi="Sylfaen" w:cs="Sylfaen"/>
          <w:lang w:val="ka-GE"/>
        </w:rPr>
        <w:t>საბაზისო მაჩვენებელი</w:t>
      </w:r>
    </w:p>
    <w:p w14:paraId="15E20EC2" w14:textId="77777777" w:rsidR="00506B8C" w:rsidRPr="00506B8C" w:rsidRDefault="00506B8C" w:rsidP="00501D95">
      <w:pPr>
        <w:pStyle w:val="ListParagraph"/>
        <w:numPr>
          <w:ilvl w:val="0"/>
          <w:numId w:val="176"/>
        </w:numPr>
        <w:tabs>
          <w:tab w:val="left" w:pos="-1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180"/>
        <w:jc w:val="both"/>
        <w:rPr>
          <w:rFonts w:ascii="Sylfaen" w:hAnsi="Sylfaen" w:cs="Sylfaen"/>
          <w:lang w:val="ka-GE"/>
        </w:rPr>
      </w:pPr>
      <w:r w:rsidRPr="00506B8C">
        <w:rPr>
          <w:rFonts w:ascii="Sylfaen" w:hAnsi="Sylfaen" w:cs="Sylfaen"/>
          <w:lang w:val="ka-GE"/>
        </w:rPr>
        <w:t>კვლევას დაქვემდებარებული 25 მსვილფეხა რქოსანი პირუტყვი, 80 ღორი, 30 ცხვარი და 10 მეგრული თხა, ქათმის 5 პოპულაციის - 380 ფრთა, ინდაური - 62 ფრთა.ქართული ფუტკრის მეგრული პოპულაციის 15 ოჯახი, აბრეშუმხვიას 20 ჯიში, მდინარე რიონისა და ფარვანის ტბის 100 ც კობრი, საკვებწარმოების 5 კულტურა, ჰელმინტებით დაინვაზიებაზე გამოკვლეულია 500 მსვილფეხა რქოსანი პირუტყვი და 75 ღორი, ბრუცელოზისა და ტუბერკულოზზე გამოკვლეულია 300 ღორი; მეცხოველეობაში გამოცემულია 4 სტატია, შემუშავებულია 4 რეკომენდაცია, სურსათის საფრთხეების რისკის შეფასებაში შემუშავებული - 22 დასკვნა /რეკომენდაცია;</w:t>
      </w:r>
    </w:p>
    <w:p w14:paraId="1C5CED43" w14:textId="77777777" w:rsidR="00506B8C" w:rsidRPr="00506B8C" w:rsidRDefault="00506B8C" w:rsidP="00501D95">
      <w:pPr>
        <w:pStyle w:val="ListParagraph"/>
        <w:numPr>
          <w:ilvl w:val="0"/>
          <w:numId w:val="176"/>
        </w:numPr>
        <w:tabs>
          <w:tab w:val="left" w:pos="-1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180"/>
        <w:jc w:val="both"/>
        <w:rPr>
          <w:rFonts w:ascii="Sylfaen" w:hAnsi="Sylfaen" w:cs="Sylfaen"/>
          <w:lang w:val="ka-GE"/>
        </w:rPr>
      </w:pPr>
      <w:r w:rsidRPr="00506B8C">
        <w:rPr>
          <w:rFonts w:ascii="Sylfaen" w:hAnsi="Sylfaen"/>
          <w:lang w:val="ka-GE"/>
        </w:rPr>
        <w:t>მიღებული ერთწლოვანი კულტურების 76 ჯიში და 190 ჯიშ-პოპულაცია; მოწყობილი 35 ჰექტარი სადემონსტრაციო ნაკვეთი; ჩატარებული ვაზის 60 ჯიშის ამპელოგრაფიული შესწავლა; ჩატარებული ხეხილის 60 ჯიშის პირველადი პომოლოგიური შესწავლა; შესწავლილი აგროსატყეო კულტურების 10 სახეობა, მოძიებული და გაშენებული ერთი ჰექტარი კოლექცია 60 სახეობით; შესწავლილი თუთის 5 ჯიშის ბიოლოგიურ-სამეურნეო თვისებები, მოძიებული თუთის 6 ფორმა და გაშენებული სადედე-საკალმე ბაღი ერთი ჰექტარი; გაცემულია 28 თესლისა და სარგავი მასალის სერთიფიკატი; 5 ს/ს კულტურის მავნე ორგანიზმებზე ჩატარებული კვლევები; გამოვლენილი ვაზის 7 ჯიშის 400 და ხეხილის 3 ჯიშის 200 უვირუსო მცენარე; მოწყობილი ბიომეურნეობის 2 საცდელ-სადემონსტრაციო მოდელი (6 ჰა); გამოცდილი და რეკომენდირებული 27 ბიოპრეპარატი; შემუშავებული სამანქანო ტექნოლოგიებისა და ტექნიკური საშუალებების 7 ტექნოლოგი; გამოცემული 46 სტატია; შემუშავებული 29 რეკომენდაცია; შედგენილი მონაცემთა ბაზა -14; მიღებული 8 პატენტი;</w:t>
      </w:r>
    </w:p>
    <w:p w14:paraId="3406F370" w14:textId="77777777" w:rsidR="00506B8C" w:rsidRPr="00506B8C" w:rsidRDefault="00506B8C" w:rsidP="00501D95">
      <w:pPr>
        <w:pStyle w:val="ListParagraph"/>
        <w:numPr>
          <w:ilvl w:val="0"/>
          <w:numId w:val="176"/>
        </w:numPr>
        <w:tabs>
          <w:tab w:val="left" w:pos="-1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180"/>
        <w:jc w:val="both"/>
        <w:rPr>
          <w:rFonts w:ascii="Sylfaen" w:hAnsi="Sylfaen" w:cs="Sylfaen"/>
        </w:rPr>
      </w:pPr>
      <w:r w:rsidRPr="00506B8C">
        <w:rPr>
          <w:rFonts w:ascii="Sylfaen" w:hAnsi="Sylfaen"/>
          <w:lang w:val="ka-GE"/>
        </w:rPr>
        <w:t>დამზადებული 82 ღვინის ნიმუში (ყურძნის ჯიში), გადამუშავებული პროდუქტების 30 ნიმუში; გამოცემული  5 სტატია; შემუშავებული რეკომენდაცია - 4; შედგენილია მონაცემთა ბაზა - 1; მიღებული პატენტი - 2;</w:t>
      </w:r>
    </w:p>
    <w:p w14:paraId="09B5F033" w14:textId="77777777" w:rsidR="00506B8C" w:rsidRPr="00506B8C" w:rsidRDefault="00506B8C" w:rsidP="00501D95">
      <w:pPr>
        <w:pStyle w:val="ListParagraph"/>
        <w:numPr>
          <w:ilvl w:val="0"/>
          <w:numId w:val="176"/>
        </w:numPr>
        <w:tabs>
          <w:tab w:val="left" w:pos="-1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180"/>
        <w:jc w:val="both"/>
        <w:rPr>
          <w:rFonts w:ascii="Sylfaen" w:hAnsi="Sylfaen" w:cs="Sylfaen"/>
          <w:lang w:val="ka-GE"/>
        </w:rPr>
      </w:pPr>
      <w:r w:rsidRPr="00506B8C">
        <w:rPr>
          <w:rFonts w:ascii="Sylfaen" w:hAnsi="Sylfaen"/>
          <w:lang w:val="ka-GE"/>
        </w:rPr>
        <w:lastRenderedPageBreak/>
        <w:t>შესწავლილი საცდელ-სადემონსტრაციო ნაკვეთები 20 მუნიციპალიტეტში, 1 600 ჰა სახნავ-სათესი ფართობი;  გამოცემულია სტატია 2; შემუშავებულია 1 რეკომენდაცია.</w:t>
      </w:r>
    </w:p>
    <w:p w14:paraId="23CC8635" w14:textId="77777777" w:rsidR="00506B8C" w:rsidRPr="00506B8C" w:rsidRDefault="00506B8C" w:rsidP="00501D95">
      <w:pPr>
        <w:tabs>
          <w:tab w:val="left" w:pos="-1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jc w:val="both"/>
        <w:rPr>
          <w:rFonts w:ascii="Sylfaen" w:hAnsi="Sylfaen" w:cs="Sylfaen"/>
          <w:lang w:val="ka-GE"/>
        </w:rPr>
      </w:pPr>
      <w:r w:rsidRPr="00506B8C">
        <w:rPr>
          <w:rFonts w:ascii="Sylfaen" w:hAnsi="Sylfaen" w:cs="Sylfaen"/>
          <w:lang w:val="ka-GE"/>
        </w:rPr>
        <w:t>მიზობრივი მაჩვენებელი</w:t>
      </w:r>
    </w:p>
    <w:p w14:paraId="78456323" w14:textId="77777777" w:rsidR="00506B8C" w:rsidRPr="00506B8C" w:rsidRDefault="00506B8C" w:rsidP="00501D95">
      <w:pPr>
        <w:pStyle w:val="ListParagraph"/>
        <w:numPr>
          <w:ilvl w:val="0"/>
          <w:numId w:val="177"/>
        </w:numPr>
        <w:tabs>
          <w:tab w:val="left" w:pos="-1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180"/>
        <w:jc w:val="both"/>
        <w:rPr>
          <w:rFonts w:ascii="Sylfaen" w:hAnsi="Sylfaen" w:cs="Sylfaen"/>
          <w:lang w:val="ka-GE"/>
        </w:rPr>
      </w:pPr>
      <w:r w:rsidRPr="00506B8C">
        <w:rPr>
          <w:rFonts w:ascii="Sylfaen" w:hAnsi="Sylfaen" w:cs="Sylfaen"/>
          <w:lang w:val="ka-GE"/>
        </w:rPr>
        <w:t xml:space="preserve">კვლევას დაქვემდებარებული იქნება 45 ერთეული პირუტყვი, 50 ერთეული ღორი, ცხვარი 20 ერთეული; მეგრული თხა - 10 ერთეული, 500 ფრთა ქათამი; 75 ფრთა ინდაური, ქართული რუხი ფუტკარის მეგრული პოპულაციის - 20 ოჯახი; სისხლი განახლდება აბრეშუმხვიას- 10 ჯიშზე; მიღებული იქნება კობრის პოპულაციის ლიფსიტა 40 000 ცალი; ჩატარებული იქნება საკვები კულტურების კვლევა 4 ჯიშზე; მეცხოველეობაში გამოცემული სტატია -5; შემუშავებული რეკომენდაცია -5; სურსათის საფრთხეების რისკის შეფასებაზე შემუშავებული 3 დასკვნა /რეკომენდაცია; </w:t>
      </w:r>
    </w:p>
    <w:p w14:paraId="18F92549" w14:textId="77777777" w:rsidR="00506B8C" w:rsidRPr="00506B8C" w:rsidRDefault="00506B8C" w:rsidP="00501D95">
      <w:pPr>
        <w:pStyle w:val="ListParagraph"/>
        <w:numPr>
          <w:ilvl w:val="0"/>
          <w:numId w:val="177"/>
        </w:numPr>
        <w:tabs>
          <w:tab w:val="left" w:pos="-1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180"/>
        <w:jc w:val="both"/>
        <w:rPr>
          <w:rFonts w:ascii="Sylfaen" w:hAnsi="Sylfaen"/>
          <w:lang w:val="ka-GE"/>
        </w:rPr>
      </w:pPr>
      <w:r w:rsidRPr="00506B8C">
        <w:rPr>
          <w:rFonts w:ascii="Sylfaen" w:hAnsi="Sylfaen"/>
          <w:lang w:val="ka-GE"/>
        </w:rPr>
        <w:t>მიღებული ერთწლოვანი კულტურების 85 ჯიში და 195 ჯიშ-პოპულაცია; მოწყობილი 40 ჰექტარი სადემონსტრაციო ნაკვეთი; კვლევას დაქვემდებარებული ვაზის დამატებით 20 იშვიათი ჯიში; ვაზის 80 ჯიშის ამპელოგრაფიული შესწავლა; ხეხილის 80 ჯიშის პირველადი პომოლოგიური შესწავლა; შედგენილი აგროსატყეო კულტურების დამატებით 4 სახეობის მონაცემთა ბაზა. გამდიდრებული გროსატყეო კოლექცია დამატებით 10 სახეობით; შედგენილი თუთის 10 ადგილობრივი და ინტროდუცირებული ჯიში.; გაცემული 35 სერთიფიკატი; 5 ს/ს კულტურის მავნე ორგანიზმებზე ჩატარებული კვლევები; გამოვლენილი ვაზის 7 ჯიშის 400 და ხეხილის 3 ჯიშის 200 უვირუსო მცენარე; 8 სასოფლო-სამეურნეო კულტურის ბიოწარმოება; გამოცდილი 28 ბიოპრეპარატი; შემუშავებული სამანქანო ტექნოლოგიებისა და ტექნიკური საშუალებების 7 ტექნოლოგია; გამოცემული სტატია - 41; შემუშავებული რეკომენდაცია -23; მიღებული პატენტი - 10;</w:t>
      </w:r>
    </w:p>
    <w:p w14:paraId="291826D4" w14:textId="77777777" w:rsidR="00506B8C" w:rsidRPr="00506B8C" w:rsidRDefault="00506B8C" w:rsidP="00501D95">
      <w:pPr>
        <w:pStyle w:val="ListParagraph"/>
        <w:numPr>
          <w:ilvl w:val="0"/>
          <w:numId w:val="177"/>
        </w:numPr>
        <w:tabs>
          <w:tab w:val="left" w:pos="-1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180"/>
        <w:jc w:val="both"/>
        <w:rPr>
          <w:rFonts w:ascii="Sylfaen" w:hAnsi="Sylfaen" w:cs="Sylfaen"/>
          <w:lang w:val="ka-GE"/>
        </w:rPr>
      </w:pPr>
      <w:r w:rsidRPr="00506B8C">
        <w:rPr>
          <w:rFonts w:ascii="Sylfaen" w:hAnsi="Sylfaen" w:cs="Sylfaen"/>
          <w:lang w:val="ka-GE"/>
        </w:rPr>
        <w:t xml:space="preserve">დამზადებული 100 ღვინის ნიმუში (ყურძნის ჯიში); დამზადებული გადამუშავებულ პროდუქტების 40 ნიმუში; შემუშავებული რეკომენდაცია - 4; მიღებული პატენტი - 1; </w:t>
      </w:r>
    </w:p>
    <w:p w14:paraId="1E966D88" w14:textId="77777777" w:rsidR="00506B8C" w:rsidRPr="00506B8C" w:rsidRDefault="00506B8C" w:rsidP="00501D95">
      <w:pPr>
        <w:pStyle w:val="ListParagraph"/>
        <w:numPr>
          <w:ilvl w:val="0"/>
          <w:numId w:val="177"/>
        </w:numPr>
        <w:tabs>
          <w:tab w:val="left" w:pos="-1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180"/>
        <w:jc w:val="both"/>
        <w:rPr>
          <w:rFonts w:ascii="Sylfaen" w:hAnsi="Sylfaen" w:cs="Sylfaen"/>
          <w:lang w:val="ka-GE"/>
        </w:rPr>
      </w:pPr>
      <w:r w:rsidRPr="00506B8C">
        <w:rPr>
          <w:rFonts w:ascii="Sylfaen" w:hAnsi="Sylfaen" w:cs="Sylfaen"/>
        </w:rPr>
        <w:t>გამოკვლეული ნიადაგის საცდელ-სადემონსტრაციო ნაკვეთები  20 მუნიციპალიტეტში;  შესწავლილი 1</w:t>
      </w:r>
      <w:r w:rsidRPr="00506B8C">
        <w:rPr>
          <w:rFonts w:ascii="Sylfaen" w:hAnsi="Sylfaen" w:cs="Sylfaen"/>
          <w:lang w:val="ka-GE"/>
        </w:rPr>
        <w:t xml:space="preserve"> </w:t>
      </w:r>
      <w:r w:rsidRPr="00506B8C">
        <w:rPr>
          <w:rFonts w:ascii="Sylfaen" w:hAnsi="Sylfaen" w:cs="Sylfaen"/>
        </w:rPr>
        <w:t>500 ჰა ფართობი; გამოცემული სტატია 5; შემუშავებული რეკომენდაცია -3; შედგენილი მონაცემთა ბაზა - 1</w:t>
      </w:r>
      <w:r w:rsidRPr="00506B8C">
        <w:rPr>
          <w:rFonts w:ascii="Sylfaen" w:hAnsi="Sylfaen" w:cs="Sylfaen"/>
          <w:lang w:val="ka-GE"/>
        </w:rPr>
        <w:t>;</w:t>
      </w:r>
    </w:p>
    <w:p w14:paraId="0BF4BE12" w14:textId="77777777" w:rsidR="00506B8C" w:rsidRPr="00506B8C" w:rsidRDefault="00506B8C" w:rsidP="00501D95">
      <w:pPr>
        <w:tabs>
          <w:tab w:val="left" w:pos="-142"/>
        </w:tabs>
        <w:ind w:left="180"/>
        <w:jc w:val="both"/>
        <w:rPr>
          <w:rFonts w:ascii="Sylfaen" w:hAnsi="Sylfaen" w:cs="Sylfaen"/>
          <w:lang w:val="ka-GE"/>
        </w:rPr>
      </w:pPr>
      <w:r w:rsidRPr="00506B8C">
        <w:rPr>
          <w:rFonts w:ascii="Sylfaen" w:hAnsi="Sylfaen" w:cs="Sylfaen"/>
          <w:lang w:val="ka-GE"/>
        </w:rPr>
        <w:t xml:space="preserve">მიღწეული მაჩვენებელი </w:t>
      </w:r>
    </w:p>
    <w:p w14:paraId="472C6CD7" w14:textId="77777777" w:rsidR="00506B8C" w:rsidRPr="00506B8C" w:rsidRDefault="00506B8C" w:rsidP="00501D95">
      <w:pPr>
        <w:pStyle w:val="ListParagraph"/>
        <w:numPr>
          <w:ilvl w:val="0"/>
          <w:numId w:val="177"/>
        </w:numPr>
        <w:tabs>
          <w:tab w:val="left" w:pos="-1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180"/>
        <w:jc w:val="both"/>
        <w:rPr>
          <w:rFonts w:ascii="Sylfaen" w:hAnsi="Sylfaen" w:cs="Sylfaen"/>
          <w:lang w:val="ka-GE"/>
        </w:rPr>
      </w:pPr>
      <w:r w:rsidRPr="00506B8C">
        <w:rPr>
          <w:rFonts w:ascii="Sylfaen" w:hAnsi="Sylfaen" w:cs="Sylfaen"/>
          <w:lang w:val="ka-GE"/>
        </w:rPr>
        <w:t>კვლევას დაქვემდებარებულია 78 ერთეული მსხვილი რქოსანი პირუტყვი, 120 ერთეული ღორი, ცხვარი 26 ერთეული,  500 ფრთა ქათამი, 30 ფრთა ინდაური, ქართული რუხი ფუტკარის მეგრული პოპულაციის - 30 ოჯახი; სისხლი განახლდა აბრეშუმხვიას- 10 ჯიშზე; მიღებულია კობრის პოპულაციის ლიფსიტა 40 000 ცალი; ჩატარებულია  საკვები კულტურების კვლევა 4 ჯიშზე; მეცხოველეობაში გამოცემული სტატია - 49; შემუშავებული რეკომენდაცია -5; სურსათის საფრთხეების რისკის შეფასებაზე შემუშავებული 3 დასკვნა /რეკომენდაცია; გამოქვეყნებული წიგნები - 10; ექსტენცია - 44;  სატელევიზიო გამოსვლა - 16.</w:t>
      </w:r>
    </w:p>
    <w:p w14:paraId="0E5845B5" w14:textId="77777777" w:rsidR="00506B8C" w:rsidRPr="00506B8C" w:rsidRDefault="00506B8C" w:rsidP="00501D95">
      <w:pPr>
        <w:pStyle w:val="ListParagraph"/>
        <w:numPr>
          <w:ilvl w:val="0"/>
          <w:numId w:val="177"/>
        </w:numPr>
        <w:tabs>
          <w:tab w:val="left" w:pos="-1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180"/>
        <w:jc w:val="both"/>
        <w:rPr>
          <w:rFonts w:ascii="Sylfaen" w:hAnsi="Sylfaen" w:cs="Sylfaen"/>
          <w:lang w:val="ka-GE"/>
        </w:rPr>
      </w:pPr>
      <w:r w:rsidRPr="00506B8C">
        <w:rPr>
          <w:rFonts w:ascii="Sylfaen" w:hAnsi="Sylfaen" w:cs="Sylfaen"/>
          <w:lang w:val="ka-GE"/>
        </w:rPr>
        <w:t xml:space="preserve">შესწავლილია ერთწლოვანი კულტურების 160 ჯიში და 441 ჯიშ-პოპულაცია; მოეწყო 40 ჰა სადემონსტრაციო ნაკვეთი; კვლევას დაქვემდებარებულია ვაზის დამატებით 20 იშვიათი ჯიში; მიმდინარეობს ვაზის 80 ჯიშის ამპელოგრაფიული შესწავლა; მიმდინარეობს ხეხილის 80 ჯიშის პირველადი პომოლოგიური შესწავლა; შედგენილია აგროსატყეო კულტურების დამატებით 4 სახეობის მონაცემთა ბაზა. გამდიდრებულია აგროსატყეო კოლექცია დამატებით 10 სახეობით; შედგენილია თუთის 10 ადგილობრივი და ინტროდუცირებული ჯიში; 7 </w:t>
      </w:r>
      <w:r w:rsidRPr="00506B8C">
        <w:rPr>
          <w:rFonts w:ascii="Sylfaen" w:hAnsi="Sylfaen" w:cs="Sylfaen"/>
          <w:lang w:val="ka-GE"/>
        </w:rPr>
        <w:lastRenderedPageBreak/>
        <w:t xml:space="preserve">სასოფლო სამეურნეო კულტურის მავნე ორგანიზმებზე ჩატარებულია კვლევები; გამოვლენილია ვაზის 7 ჯიშის 410 და ხეხილის 6 ჯიშის 300 უვირუსო მცენარე; შესრულდა 8 სასოფლო-სამეურნეო კულტურის ბიოწარმოება; გამოცდილია 28 ბიოპრეპარატი; შემუშავებულია სამანქანო ტექნოლოგიებისა და ტექნიკური საშუალებების 7 ტექნოლოგია; გამოცემულია სტატია - 76; შემუშავებულია რეკომენდაცია -30; მიღებულია პატენტი - 2;  </w:t>
      </w:r>
    </w:p>
    <w:p w14:paraId="6B76DCCF" w14:textId="77777777" w:rsidR="00506B8C" w:rsidRPr="00506B8C" w:rsidRDefault="00506B8C" w:rsidP="00501D95">
      <w:pPr>
        <w:pStyle w:val="ListParagraph"/>
        <w:numPr>
          <w:ilvl w:val="0"/>
          <w:numId w:val="177"/>
        </w:numPr>
        <w:tabs>
          <w:tab w:val="left" w:pos="-1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180"/>
        <w:jc w:val="both"/>
        <w:rPr>
          <w:rFonts w:ascii="Sylfaen" w:hAnsi="Sylfaen" w:cs="Sylfaen"/>
          <w:lang w:val="ka-GE"/>
        </w:rPr>
      </w:pPr>
      <w:r w:rsidRPr="00506B8C">
        <w:rPr>
          <w:rFonts w:ascii="Sylfaen" w:hAnsi="Sylfaen" w:cs="Sylfaen"/>
          <w:lang w:val="ka-GE"/>
        </w:rPr>
        <w:t xml:space="preserve">მიღებულია 104 ჯიშის ყურძნისაგან ღვინის საკვლევი ნიმუშები. დამზადებულია გადამუშავებული პროდუქტების 56 ნიმუში; შემუშავებულია 18 რეკომენდაცია.  </w:t>
      </w:r>
    </w:p>
    <w:p w14:paraId="4A01E9E9" w14:textId="77777777" w:rsidR="00506B8C" w:rsidRPr="00900BB9" w:rsidRDefault="00506B8C" w:rsidP="00900BB9">
      <w:pPr>
        <w:pStyle w:val="ListParagraph"/>
        <w:numPr>
          <w:ilvl w:val="0"/>
          <w:numId w:val="177"/>
        </w:numPr>
        <w:tabs>
          <w:tab w:val="left" w:pos="-1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 w:hanging="180"/>
        <w:jc w:val="both"/>
        <w:rPr>
          <w:rFonts w:ascii="Sylfaen" w:hAnsi="Sylfaen" w:cs="Sylfaen"/>
          <w:lang w:val="ka-GE"/>
        </w:rPr>
      </w:pPr>
      <w:r w:rsidRPr="00506B8C">
        <w:rPr>
          <w:rFonts w:ascii="Sylfaen" w:hAnsi="Sylfaen" w:cs="Sylfaen"/>
          <w:lang w:val="ka-GE"/>
        </w:rPr>
        <w:t>გამოკვლეულია ნიადაგის საცდელ-სადემონსტრაციო ნაკვეთები  5 მუნიციპალიტეტში;  შესწავლილია 3 600 ჰექტარი ფართობი; გამოცემულია სტატია - 5; შემუშავებულია რეკომენდაცია -12; შედგენილია მონაცემთა ბაზა - 1;</w:t>
      </w:r>
    </w:p>
    <w:p w14:paraId="6BEEA48C" w14:textId="77777777" w:rsidR="00506B8C" w:rsidRPr="00506B8C" w:rsidRDefault="00506B8C" w:rsidP="00501D95">
      <w:pPr>
        <w:ind w:left="180"/>
        <w:jc w:val="center"/>
        <w:rPr>
          <w:rFonts w:ascii="Sylfaen" w:hAnsi="Sylfaen"/>
          <w:highlight w:val="yellow"/>
          <w:lang w:val="ka-GE"/>
        </w:rPr>
      </w:pPr>
    </w:p>
    <w:p w14:paraId="3D2B803A" w14:textId="77777777" w:rsidR="00506B8C" w:rsidRPr="00506B8C" w:rsidRDefault="00506B8C" w:rsidP="008C08DB">
      <w:pPr>
        <w:pStyle w:val="abzacixml"/>
      </w:pPr>
      <w:r w:rsidRPr="00506B8C">
        <w:t>10.7  სასოფლო-სამეურნეო კოოპერატივების ხელშეწყობის ღონისძიებები“ (პროგრამული კოდი 37 06)</w:t>
      </w:r>
    </w:p>
    <w:p w14:paraId="48E3042A" w14:textId="77777777" w:rsidR="00506B8C" w:rsidRPr="00506B8C" w:rsidRDefault="00506B8C" w:rsidP="008C08DB">
      <w:pPr>
        <w:pStyle w:val="abzacixml"/>
      </w:pPr>
    </w:p>
    <w:p w14:paraId="4823A9F5" w14:textId="77777777" w:rsidR="00506B8C" w:rsidRPr="00506B8C" w:rsidRDefault="00506B8C" w:rsidP="008C08DB">
      <w:pPr>
        <w:pStyle w:val="abzacixml"/>
      </w:pPr>
      <w:r w:rsidRPr="00506B8C">
        <w:t>პროგრამის განმახორციელებელი</w:t>
      </w:r>
    </w:p>
    <w:p w14:paraId="1B3BE8A8" w14:textId="77777777" w:rsidR="00506B8C" w:rsidRPr="00506B8C" w:rsidRDefault="00506B8C" w:rsidP="008C08DB">
      <w:pPr>
        <w:pStyle w:val="abzacixml"/>
      </w:pPr>
    </w:p>
    <w:p w14:paraId="645947E6" w14:textId="77777777" w:rsidR="00506B8C" w:rsidRPr="00506B8C" w:rsidRDefault="00506B8C" w:rsidP="00501D95">
      <w:pPr>
        <w:pStyle w:val="ListParagraph"/>
        <w:numPr>
          <w:ilvl w:val="0"/>
          <w:numId w:val="21"/>
        </w:numPr>
        <w:tabs>
          <w:tab w:val="left" w:pos="-142"/>
          <w:tab w:val="left" w:pos="270"/>
        </w:tabs>
        <w:spacing w:line="240" w:lineRule="auto"/>
        <w:ind w:left="180" w:right="191" w:hanging="128"/>
        <w:jc w:val="both"/>
        <w:rPr>
          <w:rFonts w:ascii="Sylfaen" w:hAnsi="Sylfaen" w:cs="Sylfaen"/>
          <w:lang w:val="ka-GE"/>
        </w:rPr>
      </w:pPr>
      <w:r w:rsidRPr="00506B8C">
        <w:rPr>
          <w:rFonts w:ascii="Sylfaen" w:hAnsi="Sylfaen" w:cs="Sylfaen"/>
          <w:lang w:val="ka-GE"/>
        </w:rPr>
        <w:t>სსიპ „სასოფლო-სამეურნეო კოოპერატივების განვითარების სააგენტო“</w:t>
      </w:r>
    </w:p>
    <w:p w14:paraId="50283EB6" w14:textId="77777777" w:rsidR="00506B8C" w:rsidRPr="00506B8C" w:rsidRDefault="00506B8C" w:rsidP="008C08DB">
      <w:pPr>
        <w:pStyle w:val="abzacixml"/>
      </w:pPr>
    </w:p>
    <w:p w14:paraId="32FAA522" w14:textId="77777777" w:rsidR="00506B8C" w:rsidRPr="00506B8C" w:rsidRDefault="00506B8C" w:rsidP="00501D95">
      <w:pPr>
        <w:tabs>
          <w:tab w:val="left" w:pos="-90"/>
          <w:tab w:val="left" w:pos="0"/>
          <w:tab w:val="left" w:pos="90"/>
          <w:tab w:val="left" w:pos="180"/>
        </w:tabs>
        <w:ind w:left="180"/>
        <w:jc w:val="both"/>
        <w:rPr>
          <w:rFonts w:ascii="Sylfaen" w:hAnsi="Sylfaen" w:cs="Sylfaen"/>
          <w:lang w:val="ka-GE"/>
        </w:rPr>
      </w:pPr>
    </w:p>
    <w:p w14:paraId="549DDB19" w14:textId="77777777" w:rsidR="00506B8C" w:rsidRPr="00506B8C" w:rsidRDefault="00506B8C" w:rsidP="008C08DB">
      <w:pPr>
        <w:pStyle w:val="abzacixml"/>
      </w:pPr>
      <w:r w:rsidRPr="00506B8C">
        <w:t>დაგეგმილი საბოლოო შედეგები</w:t>
      </w:r>
    </w:p>
    <w:p w14:paraId="46EB2E71"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სასოფლო-სამეურნეო კოოპერატივების მიერ წარმოებული პროდუქციის ზრდა;</w:t>
      </w:r>
    </w:p>
    <w:p w14:paraId="47616F28"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კოოპერატივების კონკურენტუნარიანობის ზრდა;</w:t>
      </w:r>
    </w:p>
    <w:p w14:paraId="7FF21DA8"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ქალთა და მოწყვლადი ჯგუფების ჩართულობის დონის ამაღლება კოოპერაციულ წარმოებაში;</w:t>
      </w:r>
    </w:p>
    <w:p w14:paraId="0668A4DB" w14:textId="77777777" w:rsidR="00506B8C" w:rsidRPr="00506B8C" w:rsidRDefault="00506B8C" w:rsidP="008C08DB">
      <w:pPr>
        <w:pStyle w:val="abzacixml"/>
      </w:pPr>
    </w:p>
    <w:p w14:paraId="77890B8B" w14:textId="77777777" w:rsidR="00506B8C" w:rsidRPr="00506B8C" w:rsidRDefault="00506B8C" w:rsidP="00501D95">
      <w:pPr>
        <w:tabs>
          <w:tab w:val="left" w:pos="-90"/>
          <w:tab w:val="left" w:pos="0"/>
          <w:tab w:val="left" w:pos="180"/>
          <w:tab w:val="left" w:pos="4485"/>
        </w:tabs>
        <w:ind w:left="180" w:right="191"/>
        <w:jc w:val="both"/>
        <w:rPr>
          <w:rFonts w:ascii="Sylfaen" w:hAnsi="Sylfaen" w:cs="Sylfaen"/>
          <w:lang w:val="ka-GE"/>
        </w:rPr>
      </w:pPr>
      <w:r w:rsidRPr="00506B8C">
        <w:rPr>
          <w:rFonts w:ascii="Sylfaen" w:hAnsi="Sylfaen" w:cs="Sylfaen"/>
          <w:lang w:val="ka-GE"/>
        </w:rPr>
        <w:t>მიღწეული საბოლოო შედეგები</w:t>
      </w:r>
    </w:p>
    <w:p w14:paraId="5F8CD738"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გაზრდილია სასოფლო-სამეურნეო კოოპერატივების მიერ წარმოებული პროდუქცის რაოდენობა.</w:t>
      </w:r>
    </w:p>
    <w:p w14:paraId="392965C5"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გაზრდილია კოოპერატივების კონკურენტუნარიანობა.</w:t>
      </w:r>
    </w:p>
    <w:p w14:paraId="04321C06"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ამაღლებულია ქალთა და მოწყვლადი ჯგუფების ჩართულობის დონე კოოპერაციულ წარმოებაში.</w:t>
      </w:r>
    </w:p>
    <w:p w14:paraId="1169C369" w14:textId="77777777" w:rsidR="00506B8C" w:rsidRPr="00506B8C" w:rsidRDefault="00506B8C" w:rsidP="008C08DB">
      <w:pPr>
        <w:pStyle w:val="abzacixml"/>
      </w:pPr>
    </w:p>
    <w:p w14:paraId="217A5396" w14:textId="77777777" w:rsidR="00506B8C" w:rsidRPr="00506B8C" w:rsidRDefault="00506B8C" w:rsidP="00501D95">
      <w:pPr>
        <w:tabs>
          <w:tab w:val="left" w:pos="-90"/>
          <w:tab w:val="left" w:pos="0"/>
          <w:tab w:val="left" w:pos="180"/>
          <w:tab w:val="left" w:pos="4485"/>
        </w:tabs>
        <w:ind w:left="180" w:right="191"/>
        <w:jc w:val="both"/>
        <w:rPr>
          <w:rFonts w:ascii="Sylfaen" w:hAnsi="Sylfaen" w:cs="Sylfaen"/>
          <w:lang w:val="ka-GE"/>
        </w:rPr>
      </w:pPr>
      <w:r w:rsidRPr="00506B8C">
        <w:rPr>
          <w:rFonts w:ascii="Sylfaen" w:hAnsi="Sylfaen" w:cs="Sylfaen"/>
          <w:lang w:val="ka-GE"/>
        </w:rPr>
        <w:t>დაგეგმილი და მიღწეული საბოლოო შედეგის ინდიკატორი</w:t>
      </w:r>
    </w:p>
    <w:p w14:paraId="6CE55D0F" w14:textId="77777777" w:rsidR="00506B8C" w:rsidRPr="00506B8C" w:rsidRDefault="00506B8C" w:rsidP="00501D95">
      <w:pPr>
        <w:tabs>
          <w:tab w:val="left" w:pos="-90"/>
          <w:tab w:val="left" w:pos="0"/>
          <w:tab w:val="left" w:pos="180"/>
          <w:tab w:val="left" w:pos="4485"/>
        </w:tabs>
        <w:ind w:left="180" w:right="191"/>
        <w:jc w:val="both"/>
        <w:rPr>
          <w:rFonts w:ascii="Sylfaen" w:hAnsi="Sylfaen" w:cs="Sylfaen"/>
          <w:lang w:val="ka-GE"/>
        </w:rPr>
      </w:pPr>
    </w:p>
    <w:p w14:paraId="362FF1CD" w14:textId="77777777" w:rsidR="00506B8C" w:rsidRPr="00506B8C" w:rsidRDefault="00506B8C" w:rsidP="00501D95">
      <w:pPr>
        <w:tabs>
          <w:tab w:val="left" w:pos="-90"/>
          <w:tab w:val="left" w:pos="0"/>
          <w:tab w:val="left" w:pos="180"/>
          <w:tab w:val="left" w:pos="4485"/>
        </w:tabs>
        <w:ind w:left="180" w:right="191"/>
        <w:jc w:val="both"/>
        <w:rPr>
          <w:rFonts w:ascii="Sylfaen" w:hAnsi="Sylfaen" w:cs="Sylfaen"/>
          <w:lang w:val="ka-GE"/>
        </w:rPr>
      </w:pPr>
      <w:r w:rsidRPr="00506B8C">
        <w:rPr>
          <w:rFonts w:ascii="Sylfaen" w:hAnsi="Sylfaen" w:cs="Sylfaen"/>
          <w:lang w:val="ka-GE"/>
        </w:rPr>
        <w:lastRenderedPageBreak/>
        <w:t>საბაზისო მაჩვენებელი</w:t>
      </w:r>
    </w:p>
    <w:p w14:paraId="685C07EF"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 2016 წელს სტატუსი მიენიჭა 487 სასოფლო-სამეურნეო კოოპერატივს. მეფუტკრეობის სასოფლო-სამეურნეო კოოპერატივების მხარდაჭერის სახელმწიფო პროგრამის ფარგლებში 91 სასოფლო-სამეურნეო კოოპერატივს გადაეცა 6 348 სკა. 28 კოოპერატივმა მიიღო 28 თაფლის საწური (ციბრუტი) და 27-ს  გადაეცა 713 თაფლის შესანახი ავზი - სულ 61 400 ლიტრი ტევადობის;</w:t>
      </w:r>
    </w:p>
    <w:p w14:paraId="2DA93A16"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რძის მწარმოებელი სასოფლო-სამეურნეო კოოპერატივების მხარდაჭრის სახელმწიფო პროგრამის ფარგლებში  9 სასოფლო-სამეურნეო კოოპერატივს გადაეცა რძის საწარმოსათვის განკუთვნილი აღჭურვილობები. სასოფლო-სამეურნეო კოოპერატივებმა მონაწილეობა მიიღეს 5 გამოფენა-გაყიდვაში.</w:t>
      </w:r>
    </w:p>
    <w:p w14:paraId="502624CC" w14:textId="77777777" w:rsidR="00506B8C" w:rsidRPr="00506B8C" w:rsidRDefault="00506B8C" w:rsidP="00501D95">
      <w:pPr>
        <w:pStyle w:val="ListParagraph"/>
        <w:tabs>
          <w:tab w:val="left" w:pos="90"/>
          <w:tab w:val="left" w:pos="180"/>
          <w:tab w:val="left" w:pos="270"/>
          <w:tab w:val="left" w:pos="720"/>
        </w:tabs>
        <w:spacing w:line="240" w:lineRule="auto"/>
        <w:ind w:left="180"/>
        <w:jc w:val="both"/>
        <w:rPr>
          <w:rFonts w:ascii="Sylfaen" w:hAnsi="Sylfaen" w:cs="Sylfaen"/>
          <w:lang w:val="ka-GE"/>
        </w:rPr>
      </w:pPr>
    </w:p>
    <w:p w14:paraId="625E98E6" w14:textId="77777777" w:rsidR="00506B8C" w:rsidRPr="00506B8C" w:rsidRDefault="00506B8C" w:rsidP="00501D95">
      <w:pPr>
        <w:pStyle w:val="ListParagraph"/>
        <w:tabs>
          <w:tab w:val="left" w:pos="90"/>
          <w:tab w:val="left" w:pos="180"/>
          <w:tab w:val="left" w:pos="270"/>
          <w:tab w:val="left" w:pos="720"/>
        </w:tabs>
        <w:spacing w:line="240" w:lineRule="auto"/>
        <w:ind w:left="180"/>
        <w:jc w:val="both"/>
        <w:rPr>
          <w:rFonts w:ascii="Sylfaen" w:hAnsi="Sylfaen" w:cs="Sylfaen"/>
          <w:lang w:val="ka-GE"/>
        </w:rPr>
      </w:pPr>
      <w:r w:rsidRPr="00506B8C">
        <w:rPr>
          <w:rFonts w:ascii="Sylfaen" w:hAnsi="Sylfaen"/>
          <w:lang w:val="ka-GE"/>
        </w:rPr>
        <w:t>შენიშვნა: საქართველოს სოფლის მეურნეობის სამინისტროს მიერ დაზუსტდა საბაზისო მაჩვენებლები</w:t>
      </w:r>
    </w:p>
    <w:p w14:paraId="621C93E2" w14:textId="77777777" w:rsidR="00506B8C" w:rsidRPr="00506B8C" w:rsidRDefault="00506B8C" w:rsidP="008C08DB">
      <w:pPr>
        <w:pStyle w:val="abzacixml"/>
      </w:pPr>
    </w:p>
    <w:p w14:paraId="7D622741" w14:textId="77777777" w:rsidR="00506B8C" w:rsidRPr="00506B8C" w:rsidRDefault="00506B8C" w:rsidP="00501D95">
      <w:pPr>
        <w:tabs>
          <w:tab w:val="left" w:pos="-90"/>
          <w:tab w:val="left" w:pos="0"/>
          <w:tab w:val="left" w:pos="180"/>
          <w:tab w:val="left" w:pos="4485"/>
        </w:tabs>
        <w:ind w:left="180" w:right="191"/>
        <w:jc w:val="both"/>
        <w:rPr>
          <w:rFonts w:ascii="Sylfaen" w:hAnsi="Sylfaen"/>
          <w:lang w:val="ka-GE"/>
        </w:rPr>
      </w:pPr>
      <w:r w:rsidRPr="00506B8C">
        <w:rPr>
          <w:rFonts w:ascii="Sylfaen" w:hAnsi="Sylfaen" w:cs="Sylfaen"/>
          <w:lang w:val="ka-GE"/>
        </w:rPr>
        <w:t>მიზნობრივი</w:t>
      </w:r>
      <w:r w:rsidRPr="00506B8C">
        <w:rPr>
          <w:rFonts w:ascii="Sylfaen" w:hAnsi="Sylfaen"/>
          <w:lang w:val="ka-GE"/>
        </w:rPr>
        <w:t xml:space="preserve"> მაჩვენებელი </w:t>
      </w:r>
    </w:p>
    <w:p w14:paraId="3988E6DE"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კოოპერატივების მიერ წარმოებული პროდუქციის რაოდენობა; </w:t>
      </w:r>
    </w:p>
    <w:p w14:paraId="540DAF09"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თანამედროვე ტექნიკით აღჭურვილი რძის მწარმოებელი და ყურძნის მიმღებ-გადამამუშავებელი კოოპერატივების რაოდენობა; </w:t>
      </w:r>
    </w:p>
    <w:p w14:paraId="2C00C4B0"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კოოპერატივების რაოდენობა, რომლებიც აკმაყოფილებენ საერთაშორისო სტანდარტებს (GLOBAL GAP, HACAP და სხვა);</w:t>
      </w:r>
    </w:p>
    <w:p w14:paraId="3486544D" w14:textId="77777777" w:rsidR="00506B8C" w:rsidRPr="00506B8C" w:rsidRDefault="00506B8C" w:rsidP="00501D95">
      <w:pPr>
        <w:tabs>
          <w:tab w:val="left" w:pos="-90"/>
          <w:tab w:val="left" w:pos="0"/>
          <w:tab w:val="left" w:pos="180"/>
        </w:tabs>
        <w:ind w:left="180"/>
        <w:jc w:val="both"/>
        <w:rPr>
          <w:rFonts w:ascii="Sylfaen" w:hAnsi="Sylfaen" w:cs="Sylfaen"/>
          <w:lang w:val="ka-GE"/>
        </w:rPr>
      </w:pPr>
      <w:r w:rsidRPr="00506B8C">
        <w:rPr>
          <w:rFonts w:ascii="Sylfaen" w:hAnsi="Sylfaen" w:cs="Sylfaen"/>
          <w:lang w:val="ka-GE"/>
        </w:rPr>
        <w:t xml:space="preserve"> </w:t>
      </w:r>
    </w:p>
    <w:p w14:paraId="205CE8F0" w14:textId="77777777" w:rsidR="00506B8C" w:rsidRPr="00506B8C" w:rsidRDefault="00506B8C" w:rsidP="00501D95">
      <w:pPr>
        <w:tabs>
          <w:tab w:val="left" w:pos="-90"/>
          <w:tab w:val="left" w:pos="0"/>
          <w:tab w:val="left" w:pos="180"/>
        </w:tabs>
        <w:ind w:left="180"/>
        <w:jc w:val="both"/>
        <w:rPr>
          <w:rFonts w:ascii="Sylfaen" w:hAnsi="Sylfaen" w:cs="Sylfaen"/>
        </w:rPr>
      </w:pPr>
      <w:r w:rsidRPr="00506B8C">
        <w:rPr>
          <w:rFonts w:ascii="Sylfaen" w:hAnsi="Sylfaen" w:cs="Sylfaen"/>
        </w:rPr>
        <w:t>მიღწული</w:t>
      </w:r>
      <w:r w:rsidRPr="00506B8C">
        <w:t xml:space="preserve"> </w:t>
      </w:r>
      <w:r w:rsidRPr="00506B8C">
        <w:rPr>
          <w:rFonts w:ascii="Sylfaen" w:hAnsi="Sylfaen" w:cs="Sylfaen"/>
        </w:rPr>
        <w:t>მაჩვენებელი</w:t>
      </w:r>
    </w:p>
    <w:p w14:paraId="2761064C"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რძის მწარმოებელი სასოფლო-სამეურნეო კოოპერატივების ხელშეწყობის პროგრამაში ჩაეთო 16 სასოფლო-სამეურნეო კოოპერატივი, მათ შორის პროგრამის მოთხოვნები სრულად დააკმაყოფილა 14-მა კოოპერატივმა. აღნიშნულთაგან სააგენტოსთან გამოფორმებული ხელშეკრულებებით გათვალისწინებული ვალდებულებები შეასრულა 10-მა კოოპერატივმა, რომელთაც გადაეცათ რძის საწარმოსათვის განკუთვნილი აღჭურვილობა;</w:t>
      </w:r>
    </w:p>
    <w:p w14:paraId="503B538C"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ერთიანი საწარმოო ციკლისათვის საჭირო თანამედროვე ტექნოლოგიებით აღჭურვილი ყურძნის მიმღებ-გადამამუშავებელი საწარმოს ჩამოყალიბების მიზნით, პროგრამაში  ჩაერთო  3  სასოფლო-სამეურნეო კოოპერატივი, საანგარიშო პერიოდში დასრულდა საწარმოს შენობა-ნაგებობის მშენებლობა,  სააგენტოს მიერ განხორციელდა ღვინის საწარმოსათვის განკუთვნილი, პროგრამით გათვალისწინებული აღჭურვილობის შესყიდვა და მონაწილეთათვის გადაცემა/მონტაჟი;</w:t>
      </w:r>
    </w:p>
    <w:p w14:paraId="0F00F5B5"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 xml:space="preserve">2017 წელს    მეფუტკრე კოოპერატივების მიერ ნაწარმოები თაფლის რაოდენობა შეადგენს 400 ტონას, </w:t>
      </w:r>
      <w:r w:rsidRPr="00506B8C">
        <w:rPr>
          <w:rFonts w:ascii="Sylfaen" w:hAnsi="Sylfaen" w:cs="Sylfaen"/>
          <w:lang w:val="ka-GE"/>
        </w:rPr>
        <w:br/>
        <w:t>რძის მწარმოებელი  კოოპერატივების მიერ გადამუშავებული რძის რაოდენობამ დაახლოებით შეადგინა 491.3 ათასი ლიტრი, ხოლო ყველის რაოდენობამ - 70.0 ათასი ტონა, მეღვინეობის  პროგრამაში მონაწილე კოოპერატივების მიერ გადამუშავებული იქნა 216 ტონა ყურძენი და  რეალიზებული იქნა 128 ტონა ღვინომასალა.</w:t>
      </w:r>
    </w:p>
    <w:p w14:paraId="32DEDE0C" w14:textId="77777777" w:rsidR="00506B8C" w:rsidRPr="00506B8C" w:rsidRDefault="00506B8C" w:rsidP="00501D95">
      <w:pPr>
        <w:tabs>
          <w:tab w:val="left" w:pos="-90"/>
          <w:tab w:val="left" w:pos="0"/>
          <w:tab w:val="left" w:pos="180"/>
        </w:tabs>
        <w:ind w:left="180"/>
        <w:jc w:val="both"/>
      </w:pPr>
    </w:p>
    <w:p w14:paraId="2AF93C2A" w14:textId="77777777" w:rsidR="00506B8C" w:rsidRPr="00506B8C" w:rsidRDefault="00506B8C" w:rsidP="00501D95">
      <w:pPr>
        <w:pStyle w:val="BodyText"/>
        <w:tabs>
          <w:tab w:val="left" w:pos="-90"/>
          <w:tab w:val="left" w:pos="0"/>
          <w:tab w:val="left" w:pos="180"/>
        </w:tabs>
        <w:ind w:left="180"/>
        <w:rPr>
          <w:rFonts w:ascii="Sylfaen" w:hAnsi="Sylfaen"/>
          <w:sz w:val="22"/>
          <w:szCs w:val="22"/>
        </w:rPr>
      </w:pPr>
      <w:r w:rsidRPr="00506B8C">
        <w:rPr>
          <w:rFonts w:ascii="Sylfaen" w:hAnsi="Sylfaen"/>
          <w:sz w:val="22"/>
          <w:szCs w:val="22"/>
        </w:rPr>
        <w:lastRenderedPageBreak/>
        <w:t>ცდომილების მაჩვენებელი (%/აღწერა) და განმარტება დაგეგმილ და მიღწეულ შუალედურ შედეგებს შორის არსებულ</w:t>
      </w:r>
      <w:r w:rsidRPr="00506B8C">
        <w:rPr>
          <w:rFonts w:ascii="Sylfaen" w:hAnsi="Sylfaen"/>
          <w:spacing w:val="-53"/>
          <w:sz w:val="22"/>
          <w:szCs w:val="22"/>
        </w:rPr>
        <w:t xml:space="preserve"> </w:t>
      </w:r>
      <w:r w:rsidRPr="00506B8C">
        <w:rPr>
          <w:rFonts w:ascii="Sylfaen" w:hAnsi="Sylfaen"/>
          <w:sz w:val="22"/>
          <w:szCs w:val="22"/>
        </w:rPr>
        <w:t>განსხვავებებზე</w:t>
      </w:r>
    </w:p>
    <w:p w14:paraId="3685EDE0" w14:textId="77777777" w:rsidR="00506B8C" w:rsidRPr="00506B8C" w:rsidRDefault="00506B8C" w:rsidP="00501D95">
      <w:pPr>
        <w:pStyle w:val="ListParagraph"/>
        <w:numPr>
          <w:ilvl w:val="0"/>
          <w:numId w:val="158"/>
        </w:numPr>
        <w:tabs>
          <w:tab w:val="left" w:pos="90"/>
          <w:tab w:val="left" w:pos="180"/>
          <w:tab w:val="left" w:pos="270"/>
          <w:tab w:val="left" w:pos="720"/>
        </w:tabs>
        <w:spacing w:line="240" w:lineRule="auto"/>
        <w:ind w:left="180" w:hanging="180"/>
        <w:jc w:val="both"/>
        <w:rPr>
          <w:rFonts w:ascii="Sylfaen" w:hAnsi="Sylfaen" w:cs="Sylfaen"/>
          <w:lang w:val="ka-GE"/>
        </w:rPr>
      </w:pPr>
      <w:r w:rsidRPr="00506B8C">
        <w:rPr>
          <w:rFonts w:ascii="Sylfaen" w:hAnsi="Sylfaen" w:cs="Sylfaen"/>
          <w:lang w:val="ka-GE"/>
        </w:rPr>
        <w:t>თაფლის ერთიანი საწარმოს საპროექტო სამუშაოების გაჭიანურებისა და აღნიშნული მიზეზით პროექტზე ექსპერტიზის გვიან ჩატარების გამო, საწარმოს სამშენებლო სამუშაოებზე სახელმწიფო შესყიდვების ელექტრონულ სისტემაში  ტენდერი გამოცხადდა 2017 წლის დეკემბერში და   ტენდერის მოცულობითი თანხიდან გამომდინარე   ვადამ გადაიწია 2018 წელს , რის შედეგადაც პროექტი განხორციელდება 2018 წლის განმავლობაში.</w:t>
      </w:r>
    </w:p>
    <w:p w14:paraId="4B038351" w14:textId="77777777" w:rsidR="00506B8C" w:rsidRPr="00506B8C" w:rsidRDefault="00506B8C" w:rsidP="00501D95">
      <w:pPr>
        <w:ind w:left="180"/>
        <w:jc w:val="center"/>
        <w:rPr>
          <w:rFonts w:ascii="Sylfaen" w:hAnsi="Sylfaen"/>
          <w:highlight w:val="yellow"/>
          <w:lang w:val="ka-GE"/>
        </w:rPr>
      </w:pPr>
      <w:r w:rsidRPr="00506B8C">
        <w:rPr>
          <w:rFonts w:ascii="Sylfaen" w:hAnsi="Sylfaen" w:cs="Sylfaen"/>
          <w:lang w:val="ka-GE"/>
        </w:rPr>
        <w:t>საერთაშორისო სტანდარტების დანერგვა სავარაუდოდ 10 ერთეულ სასოფლო-სამეურნეო კოოპერატივში  ვერ განხორციელდა, ვინაიდან  სსიპ „სასოფლო-სამეურნეო კოოპერატივების სააგენტოს“ მიერ მომზადებული  პროექტის განხორციება  არ იქნა მიზანშეწონილად მიჩნეული.</w:t>
      </w:r>
    </w:p>
    <w:p w14:paraId="60D18534" w14:textId="77777777" w:rsidR="00506B8C" w:rsidRPr="00506B8C" w:rsidRDefault="00506B8C" w:rsidP="00501D95">
      <w:pPr>
        <w:spacing w:line="240" w:lineRule="auto"/>
        <w:ind w:left="180"/>
        <w:jc w:val="center"/>
        <w:rPr>
          <w:rFonts w:ascii="Sylfaen" w:hAnsi="Sylfaen" w:cs="Sylfaen"/>
          <w:highlight w:val="yellow"/>
        </w:rPr>
      </w:pPr>
    </w:p>
    <w:p w14:paraId="60F0005E" w14:textId="77777777" w:rsidR="00506B8C" w:rsidRPr="00506B8C" w:rsidRDefault="00506B8C" w:rsidP="00501D95">
      <w:pPr>
        <w:spacing w:line="240" w:lineRule="auto"/>
        <w:ind w:left="180"/>
        <w:jc w:val="center"/>
        <w:rPr>
          <w:rFonts w:ascii="Sylfaen" w:hAnsi="Sylfaen" w:cs="Sylfaen"/>
          <w:highlight w:val="yellow"/>
        </w:rPr>
      </w:pPr>
    </w:p>
    <w:p w14:paraId="724B063D" w14:textId="77777777" w:rsidR="00506B8C" w:rsidRPr="00506B8C" w:rsidRDefault="00506B8C" w:rsidP="00501D95">
      <w:pPr>
        <w:spacing w:line="240" w:lineRule="auto"/>
        <w:ind w:left="180"/>
        <w:jc w:val="center"/>
        <w:rPr>
          <w:rFonts w:ascii="Sylfaen" w:hAnsi="Sylfaen" w:cs="Sylfaen"/>
          <w:highlight w:val="yellow"/>
        </w:rPr>
      </w:pPr>
    </w:p>
    <w:p w14:paraId="433B482C" w14:textId="77777777" w:rsidR="00506B8C" w:rsidRPr="00506B8C" w:rsidRDefault="00506B8C" w:rsidP="00501D95">
      <w:pPr>
        <w:spacing w:line="240" w:lineRule="auto"/>
        <w:ind w:left="180"/>
        <w:jc w:val="center"/>
        <w:rPr>
          <w:rFonts w:ascii="Sylfaen" w:hAnsi="Sylfaen" w:cs="Sylfaen"/>
          <w:highlight w:val="yellow"/>
        </w:rPr>
      </w:pPr>
    </w:p>
    <w:p w14:paraId="544C9D1F" w14:textId="2E074EC3" w:rsidR="00506B8C" w:rsidRDefault="00506B8C" w:rsidP="00501D95">
      <w:pPr>
        <w:spacing w:line="240" w:lineRule="auto"/>
        <w:ind w:left="180"/>
        <w:jc w:val="center"/>
        <w:rPr>
          <w:rFonts w:ascii="Sylfaen" w:hAnsi="Sylfaen" w:cs="Sylfaen"/>
          <w:highlight w:val="yellow"/>
        </w:rPr>
      </w:pPr>
    </w:p>
    <w:p w14:paraId="69655AD1" w14:textId="1CFFFB37" w:rsidR="00C34424" w:rsidRDefault="00C34424" w:rsidP="00501D95">
      <w:pPr>
        <w:spacing w:line="240" w:lineRule="auto"/>
        <w:ind w:left="180"/>
        <w:jc w:val="center"/>
        <w:rPr>
          <w:rFonts w:ascii="Sylfaen" w:hAnsi="Sylfaen" w:cs="Sylfaen"/>
          <w:highlight w:val="yellow"/>
        </w:rPr>
      </w:pPr>
    </w:p>
    <w:p w14:paraId="235535E3" w14:textId="214D7AC9" w:rsidR="00C34424" w:rsidRDefault="00C34424" w:rsidP="00501D95">
      <w:pPr>
        <w:spacing w:line="240" w:lineRule="auto"/>
        <w:ind w:left="180"/>
        <w:jc w:val="center"/>
        <w:rPr>
          <w:rFonts w:ascii="Sylfaen" w:hAnsi="Sylfaen" w:cs="Sylfaen"/>
          <w:highlight w:val="yellow"/>
        </w:rPr>
      </w:pPr>
    </w:p>
    <w:p w14:paraId="346C3DE6" w14:textId="77777777" w:rsidR="00C34424" w:rsidRPr="00506B8C" w:rsidRDefault="00C34424" w:rsidP="00501D95">
      <w:pPr>
        <w:spacing w:line="240" w:lineRule="auto"/>
        <w:ind w:left="180"/>
        <w:jc w:val="center"/>
        <w:rPr>
          <w:rFonts w:ascii="Sylfaen" w:hAnsi="Sylfaen" w:cs="Sylfaen"/>
          <w:highlight w:val="yellow"/>
        </w:rPr>
      </w:pPr>
    </w:p>
    <w:p w14:paraId="1A347FA3" w14:textId="77777777" w:rsidR="00506B8C" w:rsidRPr="00506B8C" w:rsidRDefault="00506B8C" w:rsidP="00501D95">
      <w:pPr>
        <w:spacing w:line="240" w:lineRule="auto"/>
        <w:ind w:left="180"/>
        <w:jc w:val="center"/>
        <w:rPr>
          <w:rFonts w:ascii="Sylfaen" w:hAnsi="Sylfaen" w:cs="Sylfaen"/>
          <w:highlight w:val="yellow"/>
        </w:rPr>
      </w:pPr>
    </w:p>
    <w:p w14:paraId="6B114DBB" w14:textId="77777777" w:rsidR="00506B8C" w:rsidRPr="00506B8C" w:rsidRDefault="00506B8C" w:rsidP="00501D95">
      <w:pPr>
        <w:spacing w:line="240" w:lineRule="auto"/>
        <w:ind w:left="180"/>
        <w:jc w:val="center"/>
        <w:rPr>
          <w:rFonts w:ascii="Sylfaen" w:hAnsi="Sylfaen" w:cs="Sylfaen"/>
          <w:highlight w:val="yellow"/>
        </w:rPr>
      </w:pPr>
    </w:p>
    <w:p w14:paraId="11DFDDA5" w14:textId="77777777" w:rsidR="00506B8C" w:rsidRPr="00506B8C" w:rsidRDefault="00506B8C" w:rsidP="00501D95">
      <w:pPr>
        <w:spacing w:line="240" w:lineRule="auto"/>
        <w:ind w:left="180"/>
        <w:jc w:val="center"/>
        <w:rPr>
          <w:rFonts w:ascii="Sylfaen" w:hAnsi="Sylfaen" w:cs="Sylfaen"/>
          <w:highlight w:val="yellow"/>
        </w:rPr>
      </w:pPr>
    </w:p>
    <w:p w14:paraId="5446CD32" w14:textId="77777777" w:rsidR="00506B8C" w:rsidRDefault="00506B8C" w:rsidP="00501D95">
      <w:pPr>
        <w:spacing w:line="240" w:lineRule="auto"/>
        <w:ind w:left="180"/>
        <w:jc w:val="center"/>
        <w:rPr>
          <w:rFonts w:ascii="Sylfaen" w:hAnsi="Sylfaen" w:cs="Sylfaen"/>
          <w:highlight w:val="yellow"/>
        </w:rPr>
      </w:pPr>
    </w:p>
    <w:p w14:paraId="3B3AD13A" w14:textId="77777777" w:rsidR="00E05C13" w:rsidRPr="00506B8C" w:rsidRDefault="00E05C13" w:rsidP="00501D95">
      <w:pPr>
        <w:spacing w:line="240" w:lineRule="auto"/>
        <w:ind w:left="180"/>
        <w:jc w:val="center"/>
        <w:rPr>
          <w:rFonts w:ascii="Sylfaen" w:hAnsi="Sylfaen" w:cs="Sylfaen"/>
          <w:highlight w:val="yellow"/>
        </w:rPr>
      </w:pPr>
    </w:p>
    <w:p w14:paraId="5A7984A5" w14:textId="77777777" w:rsidR="00506B8C" w:rsidRPr="00506B8C" w:rsidRDefault="00506B8C" w:rsidP="00501D95">
      <w:pPr>
        <w:spacing w:line="240" w:lineRule="auto"/>
        <w:ind w:left="180"/>
        <w:jc w:val="center"/>
        <w:rPr>
          <w:rFonts w:ascii="Sylfaen" w:hAnsi="Sylfaen" w:cs="Sylfaen"/>
          <w:highlight w:val="yellow"/>
        </w:rPr>
      </w:pPr>
    </w:p>
    <w:p w14:paraId="02E2A156" w14:textId="77777777" w:rsidR="00506B8C" w:rsidRPr="00506B8C" w:rsidRDefault="00506B8C" w:rsidP="00501D95">
      <w:pPr>
        <w:spacing w:line="240" w:lineRule="auto"/>
        <w:ind w:left="180"/>
        <w:jc w:val="center"/>
        <w:rPr>
          <w:rFonts w:ascii="Sylfaen" w:hAnsi="Sylfaen" w:cs="Sylfaen"/>
          <w:highlight w:val="yellow"/>
        </w:rPr>
      </w:pPr>
    </w:p>
    <w:p w14:paraId="4B54093A" w14:textId="77777777" w:rsidR="00506B8C" w:rsidRPr="00506B8C" w:rsidRDefault="00506B8C" w:rsidP="00501D95">
      <w:pPr>
        <w:spacing w:line="240" w:lineRule="auto"/>
        <w:ind w:left="180"/>
        <w:jc w:val="center"/>
        <w:rPr>
          <w:rFonts w:ascii="Sylfaen" w:hAnsi="Sylfaen" w:cs="Sylfaen"/>
          <w:highlight w:val="yellow"/>
        </w:rPr>
      </w:pPr>
    </w:p>
    <w:p w14:paraId="71F2DD9F" w14:textId="77777777" w:rsidR="00506B8C" w:rsidRPr="00E05C13" w:rsidRDefault="00506B8C" w:rsidP="00501D95">
      <w:pPr>
        <w:spacing w:line="240" w:lineRule="auto"/>
        <w:ind w:left="180"/>
        <w:jc w:val="center"/>
        <w:rPr>
          <w:rFonts w:ascii="Sylfaen" w:hAnsi="Sylfaen" w:cs="Sylfaen"/>
          <w:lang w:val="ka-GE"/>
        </w:rPr>
      </w:pPr>
      <w:r w:rsidRPr="00E05C13">
        <w:rPr>
          <w:rFonts w:ascii="Sylfaen" w:hAnsi="Sylfaen" w:cs="Sylfaen"/>
        </w:rPr>
        <w:lastRenderedPageBreak/>
        <w:t>11. პრიორიტეტი   –    სასამართლო სისტემა</w:t>
      </w:r>
    </w:p>
    <w:p w14:paraId="0D2D0EA8" w14:textId="77777777" w:rsidR="00506B8C" w:rsidRPr="00E05C13" w:rsidRDefault="00506B8C" w:rsidP="00501D95">
      <w:pPr>
        <w:spacing w:line="240" w:lineRule="auto"/>
        <w:ind w:left="180"/>
        <w:jc w:val="right"/>
        <w:rPr>
          <w:rFonts w:ascii="Sylfaen" w:hAnsi="Sylfaen"/>
          <w:sz w:val="18"/>
          <w:szCs w:val="18"/>
          <w:lang w:val="ka-GE"/>
        </w:rPr>
      </w:pPr>
      <w:r w:rsidRPr="00E05C13">
        <w:rPr>
          <w:rFonts w:ascii="Sylfaen" w:hAnsi="Sylfaen"/>
          <w:i/>
          <w:sz w:val="18"/>
          <w:szCs w:val="18"/>
          <w:lang w:val="ka-GE"/>
        </w:rPr>
        <w:t>(ათას ლარებში)</w:t>
      </w:r>
    </w:p>
    <w:tbl>
      <w:tblPr>
        <w:tblW w:w="4964" w:type="pct"/>
        <w:tblLook w:val="04A0" w:firstRow="1" w:lastRow="0" w:firstColumn="1" w:lastColumn="0" w:noHBand="0" w:noVBand="1"/>
      </w:tblPr>
      <w:tblGrid>
        <w:gridCol w:w="1026"/>
        <w:gridCol w:w="3606"/>
        <w:gridCol w:w="1972"/>
        <w:gridCol w:w="1951"/>
        <w:gridCol w:w="2048"/>
        <w:gridCol w:w="2134"/>
        <w:gridCol w:w="2042"/>
      </w:tblGrid>
      <w:tr w:rsidR="001C0230" w:rsidRPr="00506B8C" w14:paraId="1569F062" w14:textId="77777777" w:rsidTr="001C0230">
        <w:trPr>
          <w:trHeight w:val="1500"/>
        </w:trPr>
        <w:tc>
          <w:tcPr>
            <w:tcW w:w="347"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497FA1B" w14:textId="77777777" w:rsidR="00506B8C" w:rsidRPr="00E05C13" w:rsidRDefault="00506B8C" w:rsidP="00501D95">
            <w:pPr>
              <w:spacing w:after="0" w:line="240" w:lineRule="auto"/>
              <w:ind w:left="180"/>
              <w:jc w:val="center"/>
              <w:rPr>
                <w:rFonts w:ascii="Sylfaen" w:eastAsia="Times New Roman" w:hAnsi="Sylfaen" w:cs="Calibri"/>
                <w:bCs/>
                <w:color w:val="000000"/>
                <w:sz w:val="18"/>
                <w:szCs w:val="20"/>
              </w:rPr>
            </w:pPr>
            <w:r w:rsidRPr="00E05C13">
              <w:rPr>
                <w:rFonts w:ascii="Sylfaen" w:eastAsia="Times New Roman" w:hAnsi="Sylfaen" w:cs="Calibri"/>
                <w:bCs/>
                <w:color w:val="000000"/>
                <w:sz w:val="18"/>
                <w:szCs w:val="20"/>
              </w:rPr>
              <w:t>კოდი</w:t>
            </w:r>
          </w:p>
        </w:tc>
        <w:tc>
          <w:tcPr>
            <w:tcW w:w="1220" w:type="pct"/>
            <w:tcBorders>
              <w:top w:val="dotted" w:sz="4" w:space="0" w:color="auto"/>
              <w:left w:val="nil"/>
              <w:bottom w:val="dotted" w:sz="4" w:space="0" w:color="auto"/>
              <w:right w:val="dotted" w:sz="4" w:space="0" w:color="auto"/>
            </w:tcBorders>
            <w:shd w:val="clear" w:color="auto" w:fill="auto"/>
            <w:vAlign w:val="center"/>
            <w:hideMark/>
          </w:tcPr>
          <w:p w14:paraId="2562A4B1" w14:textId="77777777" w:rsidR="00506B8C" w:rsidRPr="00E05C13" w:rsidRDefault="00506B8C" w:rsidP="00501D95">
            <w:pPr>
              <w:spacing w:after="0" w:line="240" w:lineRule="auto"/>
              <w:ind w:left="180"/>
              <w:jc w:val="center"/>
              <w:rPr>
                <w:rFonts w:ascii="Sylfaen" w:eastAsia="Times New Roman" w:hAnsi="Sylfaen" w:cs="Calibri"/>
                <w:bCs/>
                <w:color w:val="000000"/>
                <w:sz w:val="18"/>
                <w:szCs w:val="20"/>
              </w:rPr>
            </w:pPr>
            <w:r w:rsidRPr="00E05C13">
              <w:rPr>
                <w:rFonts w:ascii="Sylfaen" w:eastAsia="Times New Roman" w:hAnsi="Sylfaen" w:cs="Calibri"/>
                <w:bCs/>
                <w:color w:val="000000"/>
                <w:sz w:val="18"/>
                <w:szCs w:val="20"/>
              </w:rPr>
              <w:t>დასახელება</w:t>
            </w:r>
          </w:p>
        </w:tc>
        <w:tc>
          <w:tcPr>
            <w:tcW w:w="667" w:type="pct"/>
            <w:tcBorders>
              <w:top w:val="dotted" w:sz="4" w:space="0" w:color="auto"/>
              <w:left w:val="nil"/>
              <w:bottom w:val="dotted" w:sz="4" w:space="0" w:color="auto"/>
              <w:right w:val="dotted" w:sz="4" w:space="0" w:color="auto"/>
            </w:tcBorders>
            <w:shd w:val="clear" w:color="auto" w:fill="auto"/>
            <w:vAlign w:val="center"/>
            <w:hideMark/>
          </w:tcPr>
          <w:p w14:paraId="5454EDB2" w14:textId="77777777" w:rsidR="00506B8C" w:rsidRPr="00E05C13" w:rsidRDefault="00506B8C" w:rsidP="00501D95">
            <w:pPr>
              <w:spacing w:after="0" w:line="240" w:lineRule="auto"/>
              <w:ind w:left="180"/>
              <w:jc w:val="center"/>
              <w:rPr>
                <w:rFonts w:ascii="Sylfaen" w:eastAsia="Times New Roman" w:hAnsi="Sylfaen" w:cs="Calibri"/>
                <w:bCs/>
                <w:color w:val="000000"/>
                <w:sz w:val="18"/>
                <w:szCs w:val="20"/>
              </w:rPr>
            </w:pPr>
            <w:r w:rsidRPr="00E05C13">
              <w:rPr>
                <w:rFonts w:ascii="Sylfaen" w:eastAsia="Times New Roman" w:hAnsi="Sylfaen" w:cs="Calibri"/>
                <w:bCs/>
                <w:color w:val="000000"/>
                <w:sz w:val="18"/>
                <w:szCs w:val="20"/>
              </w:rPr>
              <w:t>2017 წლის დაზუსტებული გეგმა</w:t>
            </w:r>
          </w:p>
        </w:tc>
        <w:tc>
          <w:tcPr>
            <w:tcW w:w="660" w:type="pct"/>
            <w:tcBorders>
              <w:top w:val="dotted" w:sz="4" w:space="0" w:color="auto"/>
              <w:left w:val="nil"/>
              <w:bottom w:val="dotted" w:sz="4" w:space="0" w:color="auto"/>
              <w:right w:val="dotted" w:sz="4" w:space="0" w:color="auto"/>
            </w:tcBorders>
            <w:shd w:val="clear" w:color="auto" w:fill="auto"/>
            <w:vAlign w:val="center"/>
            <w:hideMark/>
          </w:tcPr>
          <w:p w14:paraId="592FA5DF" w14:textId="77777777" w:rsidR="00506B8C" w:rsidRPr="00E05C13" w:rsidRDefault="00506B8C" w:rsidP="00501D95">
            <w:pPr>
              <w:spacing w:after="0" w:line="240" w:lineRule="auto"/>
              <w:ind w:left="180"/>
              <w:jc w:val="center"/>
              <w:rPr>
                <w:rFonts w:ascii="Sylfaen" w:eastAsia="Times New Roman" w:hAnsi="Sylfaen" w:cs="Calibri"/>
                <w:color w:val="000000"/>
                <w:sz w:val="18"/>
                <w:szCs w:val="20"/>
              </w:rPr>
            </w:pPr>
            <w:r w:rsidRPr="00E05C13">
              <w:rPr>
                <w:rFonts w:ascii="Sylfaen" w:eastAsia="Times New Roman" w:hAnsi="Sylfaen" w:cs="Calibri"/>
                <w:color w:val="000000"/>
                <w:sz w:val="18"/>
                <w:szCs w:val="20"/>
              </w:rPr>
              <w:t>მ.შ. საბიუჯეტო სახსრები</w:t>
            </w:r>
          </w:p>
        </w:tc>
        <w:tc>
          <w:tcPr>
            <w:tcW w:w="693" w:type="pct"/>
            <w:tcBorders>
              <w:top w:val="dotted" w:sz="4" w:space="0" w:color="auto"/>
              <w:left w:val="nil"/>
              <w:bottom w:val="dotted" w:sz="4" w:space="0" w:color="auto"/>
              <w:right w:val="dotted" w:sz="4" w:space="0" w:color="auto"/>
            </w:tcBorders>
            <w:shd w:val="clear" w:color="auto" w:fill="auto"/>
            <w:vAlign w:val="center"/>
            <w:hideMark/>
          </w:tcPr>
          <w:p w14:paraId="13FB3E8C" w14:textId="012B24FB" w:rsidR="00506B8C" w:rsidRPr="00E05C13" w:rsidRDefault="00506B8C" w:rsidP="00501D95">
            <w:pPr>
              <w:spacing w:after="0" w:line="240" w:lineRule="auto"/>
              <w:ind w:left="180"/>
              <w:jc w:val="center"/>
              <w:rPr>
                <w:rFonts w:ascii="Sylfaen" w:eastAsia="Times New Roman" w:hAnsi="Sylfaen" w:cs="Calibri"/>
                <w:bCs/>
                <w:color w:val="000000"/>
                <w:sz w:val="18"/>
                <w:szCs w:val="20"/>
              </w:rPr>
            </w:pPr>
            <w:r w:rsidRPr="00E05C13">
              <w:rPr>
                <w:rFonts w:ascii="Sylfaen" w:eastAsia="Times New Roman" w:hAnsi="Sylfaen" w:cs="Calibri"/>
                <w:bCs/>
                <w:color w:val="000000"/>
                <w:sz w:val="18"/>
                <w:szCs w:val="20"/>
              </w:rPr>
              <w:t>201</w:t>
            </w:r>
            <w:r w:rsidR="001C0230">
              <w:rPr>
                <w:rFonts w:ascii="Sylfaen" w:eastAsia="Times New Roman" w:hAnsi="Sylfaen" w:cs="Calibri"/>
                <w:bCs/>
                <w:color w:val="000000"/>
                <w:sz w:val="18"/>
                <w:szCs w:val="20"/>
                <w:lang w:val="ka-GE"/>
              </w:rPr>
              <w:t>7</w:t>
            </w:r>
            <w:r w:rsidRPr="00E05C13">
              <w:rPr>
                <w:rFonts w:ascii="Sylfaen" w:eastAsia="Times New Roman" w:hAnsi="Sylfaen" w:cs="Calibri"/>
                <w:bCs/>
                <w:color w:val="000000"/>
                <w:sz w:val="18"/>
                <w:szCs w:val="20"/>
              </w:rPr>
              <w:t xml:space="preserve"> წლის</w:t>
            </w:r>
            <w:r w:rsidRPr="00E05C13">
              <w:rPr>
                <w:rFonts w:ascii="Sylfaen" w:eastAsia="Times New Roman" w:hAnsi="Sylfaen" w:cs="Calibri"/>
                <w:bCs/>
                <w:color w:val="000000"/>
                <w:sz w:val="18"/>
                <w:szCs w:val="20"/>
              </w:rPr>
              <w:br/>
              <w:t>ფაქტიური</w:t>
            </w:r>
            <w:r w:rsidRPr="00E05C13">
              <w:rPr>
                <w:rFonts w:ascii="Sylfaen" w:eastAsia="Times New Roman" w:hAnsi="Sylfaen" w:cs="Calibri"/>
                <w:bCs/>
                <w:color w:val="000000"/>
                <w:sz w:val="18"/>
                <w:szCs w:val="20"/>
              </w:rPr>
              <w:br/>
              <w:t>დაფინანსება</w:t>
            </w:r>
          </w:p>
        </w:tc>
        <w:tc>
          <w:tcPr>
            <w:tcW w:w="722" w:type="pct"/>
            <w:tcBorders>
              <w:top w:val="dotted" w:sz="4" w:space="0" w:color="auto"/>
              <w:left w:val="nil"/>
              <w:bottom w:val="dotted" w:sz="4" w:space="0" w:color="auto"/>
              <w:right w:val="dotted" w:sz="4" w:space="0" w:color="auto"/>
            </w:tcBorders>
            <w:shd w:val="clear" w:color="auto" w:fill="auto"/>
            <w:vAlign w:val="center"/>
            <w:hideMark/>
          </w:tcPr>
          <w:p w14:paraId="289B2EDE" w14:textId="77777777" w:rsidR="00506B8C" w:rsidRPr="00E05C13" w:rsidRDefault="00506B8C" w:rsidP="00501D95">
            <w:pPr>
              <w:spacing w:after="0" w:line="240" w:lineRule="auto"/>
              <w:ind w:left="180"/>
              <w:jc w:val="center"/>
              <w:rPr>
                <w:rFonts w:ascii="Sylfaen" w:eastAsia="Times New Roman" w:hAnsi="Sylfaen" w:cs="Calibri"/>
                <w:color w:val="000000"/>
                <w:sz w:val="18"/>
                <w:szCs w:val="20"/>
              </w:rPr>
            </w:pPr>
            <w:r w:rsidRPr="00E05C13">
              <w:rPr>
                <w:rFonts w:ascii="Sylfaen" w:eastAsia="Times New Roman" w:hAnsi="Sylfaen" w:cs="Calibri"/>
                <w:color w:val="000000"/>
                <w:sz w:val="18"/>
                <w:szCs w:val="20"/>
              </w:rPr>
              <w:t>მ.შ. ბიუჯეტით</w:t>
            </w:r>
            <w:r w:rsidRPr="00E05C13">
              <w:rPr>
                <w:rFonts w:ascii="Sylfaen" w:eastAsia="Times New Roman" w:hAnsi="Sylfaen" w:cs="Calibri"/>
                <w:color w:val="000000"/>
                <w:sz w:val="18"/>
                <w:szCs w:val="20"/>
              </w:rPr>
              <w:br/>
              <w:t>გათვალისწინებული</w:t>
            </w:r>
            <w:r w:rsidRPr="00E05C13">
              <w:rPr>
                <w:rFonts w:ascii="Sylfaen" w:eastAsia="Times New Roman" w:hAnsi="Sylfaen" w:cs="Calibri"/>
                <w:color w:val="000000"/>
                <w:sz w:val="18"/>
                <w:szCs w:val="20"/>
              </w:rPr>
              <w:br/>
              <w:t>სახსრები</w:t>
            </w:r>
          </w:p>
        </w:tc>
        <w:tc>
          <w:tcPr>
            <w:tcW w:w="692" w:type="pct"/>
            <w:tcBorders>
              <w:top w:val="dotted" w:sz="4" w:space="0" w:color="auto"/>
              <w:left w:val="nil"/>
              <w:bottom w:val="dotted" w:sz="4" w:space="0" w:color="auto"/>
              <w:right w:val="dotted" w:sz="4" w:space="0" w:color="auto"/>
            </w:tcBorders>
            <w:shd w:val="clear" w:color="auto" w:fill="auto"/>
            <w:vAlign w:val="center"/>
            <w:hideMark/>
          </w:tcPr>
          <w:p w14:paraId="6461C25A"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E05C13">
              <w:rPr>
                <w:rFonts w:ascii="Sylfaen" w:eastAsia="Times New Roman" w:hAnsi="Sylfaen" w:cs="Calibri"/>
                <w:color w:val="000000"/>
                <w:sz w:val="18"/>
                <w:szCs w:val="20"/>
              </w:rPr>
              <w:t>მ.შ.საკუთარი</w:t>
            </w:r>
            <w:r w:rsidRPr="00E05C13">
              <w:rPr>
                <w:rFonts w:ascii="Sylfaen" w:eastAsia="Times New Roman" w:hAnsi="Sylfaen" w:cs="Calibri"/>
                <w:color w:val="000000"/>
                <w:sz w:val="18"/>
                <w:szCs w:val="20"/>
              </w:rPr>
              <w:br/>
              <w:t>სახსრები</w:t>
            </w:r>
          </w:p>
        </w:tc>
      </w:tr>
      <w:tr w:rsidR="001C0230" w:rsidRPr="00506B8C" w14:paraId="366502AA" w14:textId="77777777" w:rsidTr="001C0230">
        <w:trPr>
          <w:trHeight w:val="600"/>
        </w:trPr>
        <w:tc>
          <w:tcPr>
            <w:tcW w:w="347" w:type="pct"/>
            <w:tcBorders>
              <w:top w:val="nil"/>
              <w:left w:val="dotted" w:sz="4" w:space="0" w:color="auto"/>
              <w:bottom w:val="dotted" w:sz="4" w:space="0" w:color="auto"/>
              <w:right w:val="dotted" w:sz="4" w:space="0" w:color="auto"/>
            </w:tcBorders>
            <w:shd w:val="clear" w:color="auto" w:fill="auto"/>
            <w:vAlign w:val="center"/>
            <w:hideMark/>
          </w:tcPr>
          <w:p w14:paraId="1C37927B"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09 01</w:t>
            </w:r>
          </w:p>
        </w:tc>
        <w:tc>
          <w:tcPr>
            <w:tcW w:w="1220" w:type="pct"/>
            <w:tcBorders>
              <w:top w:val="nil"/>
              <w:left w:val="nil"/>
              <w:bottom w:val="dotted" w:sz="4" w:space="0" w:color="auto"/>
              <w:right w:val="dotted" w:sz="4" w:space="0" w:color="auto"/>
            </w:tcBorders>
            <w:shd w:val="clear" w:color="auto" w:fill="auto"/>
            <w:vAlign w:val="center"/>
            <w:hideMark/>
          </w:tcPr>
          <w:p w14:paraId="1AFB38FA" w14:textId="77777777" w:rsidR="00506B8C" w:rsidRPr="00506B8C" w:rsidRDefault="00506B8C" w:rsidP="00501D95">
            <w:pPr>
              <w:spacing w:after="0" w:line="240" w:lineRule="auto"/>
              <w:ind w:left="180"/>
              <w:rPr>
                <w:rFonts w:ascii="Sylfaen" w:eastAsia="Times New Roman" w:hAnsi="Sylfaen" w:cs="Calibri"/>
                <w:color w:val="000000"/>
                <w:sz w:val="18"/>
                <w:szCs w:val="20"/>
              </w:rPr>
            </w:pPr>
            <w:r w:rsidRPr="00506B8C">
              <w:rPr>
                <w:rFonts w:ascii="Sylfaen" w:eastAsia="Times New Roman" w:hAnsi="Sylfaen" w:cs="Calibri"/>
                <w:color w:val="000000"/>
                <w:sz w:val="18"/>
                <w:szCs w:val="20"/>
              </w:rPr>
              <w:t>საერთო სასამართლოების სისტემის განვითარება და ხელშეწყობა</w:t>
            </w:r>
          </w:p>
        </w:tc>
        <w:tc>
          <w:tcPr>
            <w:tcW w:w="667" w:type="pct"/>
            <w:tcBorders>
              <w:top w:val="nil"/>
              <w:left w:val="nil"/>
              <w:bottom w:val="dotted" w:sz="4" w:space="0" w:color="auto"/>
              <w:right w:val="dotted" w:sz="4" w:space="0" w:color="auto"/>
            </w:tcBorders>
            <w:shd w:val="clear" w:color="auto" w:fill="auto"/>
            <w:vAlign w:val="center"/>
            <w:hideMark/>
          </w:tcPr>
          <w:p w14:paraId="32C57C74"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57,670.0</w:t>
            </w:r>
          </w:p>
        </w:tc>
        <w:tc>
          <w:tcPr>
            <w:tcW w:w="660" w:type="pct"/>
            <w:tcBorders>
              <w:top w:val="nil"/>
              <w:left w:val="nil"/>
              <w:bottom w:val="dotted" w:sz="4" w:space="0" w:color="auto"/>
              <w:right w:val="dotted" w:sz="4" w:space="0" w:color="auto"/>
            </w:tcBorders>
            <w:shd w:val="clear" w:color="auto" w:fill="auto"/>
            <w:vAlign w:val="center"/>
            <w:hideMark/>
          </w:tcPr>
          <w:p w14:paraId="5D44395E"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57,470.0</w:t>
            </w:r>
          </w:p>
        </w:tc>
        <w:tc>
          <w:tcPr>
            <w:tcW w:w="693" w:type="pct"/>
            <w:tcBorders>
              <w:top w:val="nil"/>
              <w:left w:val="nil"/>
              <w:bottom w:val="dotted" w:sz="4" w:space="0" w:color="auto"/>
              <w:right w:val="dotted" w:sz="4" w:space="0" w:color="auto"/>
            </w:tcBorders>
            <w:shd w:val="clear" w:color="auto" w:fill="auto"/>
            <w:vAlign w:val="center"/>
            <w:hideMark/>
          </w:tcPr>
          <w:p w14:paraId="1D59B314"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57,543.7</w:t>
            </w:r>
          </w:p>
        </w:tc>
        <w:tc>
          <w:tcPr>
            <w:tcW w:w="722" w:type="pct"/>
            <w:tcBorders>
              <w:top w:val="nil"/>
              <w:left w:val="nil"/>
              <w:bottom w:val="dotted" w:sz="4" w:space="0" w:color="auto"/>
              <w:right w:val="dotted" w:sz="4" w:space="0" w:color="auto"/>
            </w:tcBorders>
            <w:shd w:val="clear" w:color="auto" w:fill="auto"/>
            <w:vAlign w:val="center"/>
            <w:hideMark/>
          </w:tcPr>
          <w:p w14:paraId="1537B746"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57,426.1</w:t>
            </w:r>
          </w:p>
        </w:tc>
        <w:tc>
          <w:tcPr>
            <w:tcW w:w="692" w:type="pct"/>
            <w:tcBorders>
              <w:top w:val="nil"/>
              <w:left w:val="nil"/>
              <w:bottom w:val="dotted" w:sz="4" w:space="0" w:color="auto"/>
              <w:right w:val="dotted" w:sz="4" w:space="0" w:color="auto"/>
            </w:tcBorders>
            <w:shd w:val="clear" w:color="auto" w:fill="auto"/>
            <w:vAlign w:val="center"/>
            <w:hideMark/>
          </w:tcPr>
          <w:p w14:paraId="157EA3F7"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117.6</w:t>
            </w:r>
          </w:p>
        </w:tc>
      </w:tr>
      <w:tr w:rsidR="001C0230" w:rsidRPr="00506B8C" w14:paraId="02FF5A91" w14:textId="77777777" w:rsidTr="001C0230">
        <w:trPr>
          <w:trHeight w:val="300"/>
        </w:trPr>
        <w:tc>
          <w:tcPr>
            <w:tcW w:w="347" w:type="pct"/>
            <w:tcBorders>
              <w:top w:val="nil"/>
              <w:left w:val="dotted" w:sz="4" w:space="0" w:color="auto"/>
              <w:bottom w:val="dotted" w:sz="4" w:space="0" w:color="auto"/>
              <w:right w:val="dotted" w:sz="4" w:space="0" w:color="auto"/>
            </w:tcBorders>
            <w:shd w:val="clear" w:color="auto" w:fill="auto"/>
            <w:vAlign w:val="center"/>
            <w:hideMark/>
          </w:tcPr>
          <w:p w14:paraId="5C23F59E"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08 00</w:t>
            </w:r>
          </w:p>
        </w:tc>
        <w:tc>
          <w:tcPr>
            <w:tcW w:w="1220" w:type="pct"/>
            <w:tcBorders>
              <w:top w:val="nil"/>
              <w:left w:val="nil"/>
              <w:bottom w:val="dotted" w:sz="4" w:space="0" w:color="auto"/>
              <w:right w:val="dotted" w:sz="4" w:space="0" w:color="auto"/>
            </w:tcBorders>
            <w:shd w:val="clear" w:color="auto" w:fill="auto"/>
            <w:vAlign w:val="center"/>
            <w:hideMark/>
          </w:tcPr>
          <w:p w14:paraId="6A92A1A3" w14:textId="77777777" w:rsidR="00506B8C" w:rsidRPr="00506B8C" w:rsidRDefault="00506B8C" w:rsidP="00501D95">
            <w:pPr>
              <w:spacing w:after="0" w:line="240" w:lineRule="auto"/>
              <w:ind w:left="180"/>
              <w:rPr>
                <w:rFonts w:ascii="Sylfaen" w:eastAsia="Times New Roman" w:hAnsi="Sylfaen" w:cs="Calibri"/>
                <w:color w:val="000000"/>
                <w:sz w:val="18"/>
                <w:szCs w:val="20"/>
              </w:rPr>
            </w:pPr>
            <w:r w:rsidRPr="00506B8C">
              <w:rPr>
                <w:rFonts w:ascii="Sylfaen" w:eastAsia="Times New Roman" w:hAnsi="Sylfaen" w:cs="Calibri"/>
                <w:color w:val="000000"/>
                <w:sz w:val="18"/>
                <w:szCs w:val="20"/>
              </w:rPr>
              <w:t>საქართველოს უზენაესი სასამართლო</w:t>
            </w:r>
          </w:p>
        </w:tc>
        <w:tc>
          <w:tcPr>
            <w:tcW w:w="667" w:type="pct"/>
            <w:tcBorders>
              <w:top w:val="nil"/>
              <w:left w:val="nil"/>
              <w:bottom w:val="dotted" w:sz="4" w:space="0" w:color="auto"/>
              <w:right w:val="dotted" w:sz="4" w:space="0" w:color="auto"/>
            </w:tcBorders>
            <w:shd w:val="clear" w:color="auto" w:fill="auto"/>
            <w:vAlign w:val="center"/>
            <w:hideMark/>
          </w:tcPr>
          <w:p w14:paraId="164FD1FE"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7,700.0</w:t>
            </w:r>
          </w:p>
        </w:tc>
        <w:tc>
          <w:tcPr>
            <w:tcW w:w="660" w:type="pct"/>
            <w:tcBorders>
              <w:top w:val="nil"/>
              <w:left w:val="nil"/>
              <w:bottom w:val="dotted" w:sz="4" w:space="0" w:color="auto"/>
              <w:right w:val="dotted" w:sz="4" w:space="0" w:color="auto"/>
            </w:tcBorders>
            <w:shd w:val="clear" w:color="auto" w:fill="auto"/>
            <w:vAlign w:val="center"/>
            <w:hideMark/>
          </w:tcPr>
          <w:p w14:paraId="0F37C6B5"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7,700.0</w:t>
            </w:r>
          </w:p>
        </w:tc>
        <w:tc>
          <w:tcPr>
            <w:tcW w:w="693" w:type="pct"/>
            <w:tcBorders>
              <w:top w:val="nil"/>
              <w:left w:val="nil"/>
              <w:bottom w:val="dotted" w:sz="4" w:space="0" w:color="auto"/>
              <w:right w:val="dotted" w:sz="4" w:space="0" w:color="auto"/>
            </w:tcBorders>
            <w:shd w:val="clear" w:color="auto" w:fill="auto"/>
            <w:vAlign w:val="center"/>
            <w:hideMark/>
          </w:tcPr>
          <w:p w14:paraId="69CEC187"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7,567.3</w:t>
            </w:r>
          </w:p>
        </w:tc>
        <w:tc>
          <w:tcPr>
            <w:tcW w:w="722" w:type="pct"/>
            <w:tcBorders>
              <w:top w:val="nil"/>
              <w:left w:val="nil"/>
              <w:bottom w:val="dotted" w:sz="4" w:space="0" w:color="auto"/>
              <w:right w:val="dotted" w:sz="4" w:space="0" w:color="auto"/>
            </w:tcBorders>
            <w:shd w:val="clear" w:color="auto" w:fill="auto"/>
            <w:vAlign w:val="center"/>
            <w:hideMark/>
          </w:tcPr>
          <w:p w14:paraId="3BE34597"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7,567.3</w:t>
            </w:r>
          </w:p>
        </w:tc>
        <w:tc>
          <w:tcPr>
            <w:tcW w:w="692" w:type="pct"/>
            <w:tcBorders>
              <w:top w:val="nil"/>
              <w:left w:val="nil"/>
              <w:bottom w:val="dotted" w:sz="4" w:space="0" w:color="auto"/>
              <w:right w:val="dotted" w:sz="4" w:space="0" w:color="auto"/>
            </w:tcBorders>
            <w:shd w:val="clear" w:color="auto" w:fill="auto"/>
            <w:vAlign w:val="center"/>
            <w:hideMark/>
          </w:tcPr>
          <w:p w14:paraId="18F17AC3"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0.0</w:t>
            </w:r>
          </w:p>
        </w:tc>
      </w:tr>
      <w:tr w:rsidR="001C0230" w:rsidRPr="00506B8C" w14:paraId="59BEF36C" w14:textId="77777777" w:rsidTr="001C0230">
        <w:trPr>
          <w:trHeight w:val="300"/>
        </w:trPr>
        <w:tc>
          <w:tcPr>
            <w:tcW w:w="347" w:type="pct"/>
            <w:tcBorders>
              <w:top w:val="nil"/>
              <w:left w:val="dotted" w:sz="4" w:space="0" w:color="auto"/>
              <w:bottom w:val="dotted" w:sz="4" w:space="0" w:color="auto"/>
              <w:right w:val="dotted" w:sz="4" w:space="0" w:color="auto"/>
            </w:tcBorders>
            <w:shd w:val="clear" w:color="auto" w:fill="auto"/>
            <w:vAlign w:val="center"/>
            <w:hideMark/>
          </w:tcPr>
          <w:p w14:paraId="19422A58"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07 00</w:t>
            </w:r>
          </w:p>
        </w:tc>
        <w:tc>
          <w:tcPr>
            <w:tcW w:w="1220" w:type="pct"/>
            <w:tcBorders>
              <w:top w:val="nil"/>
              <w:left w:val="nil"/>
              <w:bottom w:val="dotted" w:sz="4" w:space="0" w:color="auto"/>
              <w:right w:val="dotted" w:sz="4" w:space="0" w:color="auto"/>
            </w:tcBorders>
            <w:shd w:val="clear" w:color="auto" w:fill="auto"/>
            <w:vAlign w:val="center"/>
            <w:hideMark/>
          </w:tcPr>
          <w:p w14:paraId="1A5F3842" w14:textId="77777777" w:rsidR="00506B8C" w:rsidRPr="00506B8C" w:rsidRDefault="00506B8C" w:rsidP="00501D95">
            <w:pPr>
              <w:spacing w:after="0" w:line="240" w:lineRule="auto"/>
              <w:ind w:left="180"/>
              <w:rPr>
                <w:rFonts w:ascii="Sylfaen" w:eastAsia="Times New Roman" w:hAnsi="Sylfaen" w:cs="Calibri"/>
                <w:color w:val="000000"/>
                <w:sz w:val="18"/>
                <w:szCs w:val="20"/>
              </w:rPr>
            </w:pPr>
            <w:r w:rsidRPr="00506B8C">
              <w:rPr>
                <w:rFonts w:ascii="Sylfaen" w:eastAsia="Times New Roman" w:hAnsi="Sylfaen" w:cs="Calibri"/>
                <w:color w:val="000000"/>
                <w:sz w:val="18"/>
                <w:szCs w:val="20"/>
              </w:rPr>
              <w:t>საქართველოს საკონსტიტუციო სასამართლო</w:t>
            </w:r>
          </w:p>
        </w:tc>
        <w:tc>
          <w:tcPr>
            <w:tcW w:w="667" w:type="pct"/>
            <w:tcBorders>
              <w:top w:val="nil"/>
              <w:left w:val="nil"/>
              <w:bottom w:val="dotted" w:sz="4" w:space="0" w:color="auto"/>
              <w:right w:val="dotted" w:sz="4" w:space="0" w:color="auto"/>
            </w:tcBorders>
            <w:shd w:val="clear" w:color="auto" w:fill="auto"/>
            <w:vAlign w:val="center"/>
            <w:hideMark/>
          </w:tcPr>
          <w:p w14:paraId="51FDEEA1"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4,162.5</w:t>
            </w:r>
          </w:p>
        </w:tc>
        <w:tc>
          <w:tcPr>
            <w:tcW w:w="660" w:type="pct"/>
            <w:tcBorders>
              <w:top w:val="nil"/>
              <w:left w:val="nil"/>
              <w:bottom w:val="dotted" w:sz="4" w:space="0" w:color="auto"/>
              <w:right w:val="dotted" w:sz="4" w:space="0" w:color="auto"/>
            </w:tcBorders>
            <w:shd w:val="clear" w:color="auto" w:fill="auto"/>
            <w:vAlign w:val="center"/>
            <w:hideMark/>
          </w:tcPr>
          <w:p w14:paraId="15B8683D"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4,162.5</w:t>
            </w:r>
          </w:p>
        </w:tc>
        <w:tc>
          <w:tcPr>
            <w:tcW w:w="693" w:type="pct"/>
            <w:tcBorders>
              <w:top w:val="nil"/>
              <w:left w:val="nil"/>
              <w:bottom w:val="dotted" w:sz="4" w:space="0" w:color="auto"/>
              <w:right w:val="dotted" w:sz="4" w:space="0" w:color="auto"/>
            </w:tcBorders>
            <w:shd w:val="clear" w:color="auto" w:fill="auto"/>
            <w:vAlign w:val="center"/>
            <w:hideMark/>
          </w:tcPr>
          <w:p w14:paraId="5E83A627"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4,057.5</w:t>
            </w:r>
          </w:p>
        </w:tc>
        <w:tc>
          <w:tcPr>
            <w:tcW w:w="722" w:type="pct"/>
            <w:tcBorders>
              <w:top w:val="nil"/>
              <w:left w:val="nil"/>
              <w:bottom w:val="dotted" w:sz="4" w:space="0" w:color="auto"/>
              <w:right w:val="dotted" w:sz="4" w:space="0" w:color="auto"/>
            </w:tcBorders>
            <w:shd w:val="clear" w:color="auto" w:fill="auto"/>
            <w:vAlign w:val="center"/>
            <w:hideMark/>
          </w:tcPr>
          <w:p w14:paraId="7B8A16A2"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4,057.5</w:t>
            </w:r>
          </w:p>
        </w:tc>
        <w:tc>
          <w:tcPr>
            <w:tcW w:w="692" w:type="pct"/>
            <w:tcBorders>
              <w:top w:val="nil"/>
              <w:left w:val="nil"/>
              <w:bottom w:val="dotted" w:sz="4" w:space="0" w:color="auto"/>
              <w:right w:val="dotted" w:sz="4" w:space="0" w:color="auto"/>
            </w:tcBorders>
            <w:shd w:val="clear" w:color="auto" w:fill="auto"/>
            <w:vAlign w:val="center"/>
            <w:hideMark/>
          </w:tcPr>
          <w:p w14:paraId="7B933757"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0.0</w:t>
            </w:r>
          </w:p>
        </w:tc>
      </w:tr>
      <w:tr w:rsidR="001C0230" w:rsidRPr="00506B8C" w14:paraId="7F179E2C" w14:textId="77777777" w:rsidTr="001C0230">
        <w:trPr>
          <w:trHeight w:val="300"/>
        </w:trPr>
        <w:tc>
          <w:tcPr>
            <w:tcW w:w="347" w:type="pct"/>
            <w:tcBorders>
              <w:top w:val="nil"/>
              <w:left w:val="dotted" w:sz="4" w:space="0" w:color="auto"/>
              <w:bottom w:val="dotted" w:sz="4" w:space="0" w:color="auto"/>
              <w:right w:val="dotted" w:sz="4" w:space="0" w:color="auto"/>
            </w:tcBorders>
            <w:shd w:val="clear" w:color="auto" w:fill="auto"/>
            <w:vAlign w:val="center"/>
            <w:hideMark/>
          </w:tcPr>
          <w:p w14:paraId="0D8D68F4"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10 00</w:t>
            </w:r>
          </w:p>
        </w:tc>
        <w:tc>
          <w:tcPr>
            <w:tcW w:w="1220" w:type="pct"/>
            <w:tcBorders>
              <w:top w:val="nil"/>
              <w:left w:val="nil"/>
              <w:bottom w:val="dotted" w:sz="4" w:space="0" w:color="auto"/>
              <w:right w:val="dotted" w:sz="4" w:space="0" w:color="auto"/>
            </w:tcBorders>
            <w:shd w:val="clear" w:color="auto" w:fill="auto"/>
            <w:vAlign w:val="center"/>
            <w:hideMark/>
          </w:tcPr>
          <w:p w14:paraId="05000FA4" w14:textId="77777777" w:rsidR="00506B8C" w:rsidRPr="00506B8C" w:rsidRDefault="00506B8C" w:rsidP="00501D95">
            <w:pPr>
              <w:spacing w:after="0" w:line="240" w:lineRule="auto"/>
              <w:ind w:left="180"/>
              <w:rPr>
                <w:rFonts w:ascii="Sylfaen" w:eastAsia="Times New Roman" w:hAnsi="Sylfaen" w:cs="Calibri"/>
                <w:color w:val="000000"/>
                <w:sz w:val="18"/>
                <w:szCs w:val="20"/>
              </w:rPr>
            </w:pPr>
            <w:r w:rsidRPr="00506B8C">
              <w:rPr>
                <w:rFonts w:ascii="Sylfaen" w:eastAsia="Times New Roman" w:hAnsi="Sylfaen" w:cs="Calibri"/>
                <w:color w:val="000000"/>
                <w:sz w:val="18"/>
                <w:szCs w:val="20"/>
              </w:rPr>
              <w:t>საქართველოს იუსტიციის უმაღლესი საბჭო</w:t>
            </w:r>
          </w:p>
        </w:tc>
        <w:tc>
          <w:tcPr>
            <w:tcW w:w="667" w:type="pct"/>
            <w:tcBorders>
              <w:top w:val="nil"/>
              <w:left w:val="nil"/>
              <w:bottom w:val="dotted" w:sz="4" w:space="0" w:color="auto"/>
              <w:right w:val="dotted" w:sz="4" w:space="0" w:color="auto"/>
            </w:tcBorders>
            <w:shd w:val="clear" w:color="auto" w:fill="auto"/>
            <w:vAlign w:val="center"/>
            <w:hideMark/>
          </w:tcPr>
          <w:p w14:paraId="6E64C67D"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2,700.0</w:t>
            </w:r>
          </w:p>
        </w:tc>
        <w:tc>
          <w:tcPr>
            <w:tcW w:w="660" w:type="pct"/>
            <w:tcBorders>
              <w:top w:val="nil"/>
              <w:left w:val="nil"/>
              <w:bottom w:val="dotted" w:sz="4" w:space="0" w:color="auto"/>
              <w:right w:val="dotted" w:sz="4" w:space="0" w:color="auto"/>
            </w:tcBorders>
            <w:shd w:val="clear" w:color="auto" w:fill="auto"/>
            <w:vAlign w:val="center"/>
            <w:hideMark/>
          </w:tcPr>
          <w:p w14:paraId="2B1FA74B"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2,700.0</w:t>
            </w:r>
          </w:p>
        </w:tc>
        <w:tc>
          <w:tcPr>
            <w:tcW w:w="693" w:type="pct"/>
            <w:tcBorders>
              <w:top w:val="nil"/>
              <w:left w:val="nil"/>
              <w:bottom w:val="dotted" w:sz="4" w:space="0" w:color="auto"/>
              <w:right w:val="dotted" w:sz="4" w:space="0" w:color="auto"/>
            </w:tcBorders>
            <w:shd w:val="clear" w:color="auto" w:fill="auto"/>
            <w:vAlign w:val="center"/>
            <w:hideMark/>
          </w:tcPr>
          <w:p w14:paraId="7861A1B7"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2,558.0</w:t>
            </w:r>
          </w:p>
        </w:tc>
        <w:tc>
          <w:tcPr>
            <w:tcW w:w="722" w:type="pct"/>
            <w:tcBorders>
              <w:top w:val="nil"/>
              <w:left w:val="nil"/>
              <w:bottom w:val="dotted" w:sz="4" w:space="0" w:color="auto"/>
              <w:right w:val="dotted" w:sz="4" w:space="0" w:color="auto"/>
            </w:tcBorders>
            <w:shd w:val="clear" w:color="auto" w:fill="auto"/>
            <w:vAlign w:val="center"/>
            <w:hideMark/>
          </w:tcPr>
          <w:p w14:paraId="5485CF88"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2,558.0</w:t>
            </w:r>
          </w:p>
        </w:tc>
        <w:tc>
          <w:tcPr>
            <w:tcW w:w="692" w:type="pct"/>
            <w:tcBorders>
              <w:top w:val="nil"/>
              <w:left w:val="nil"/>
              <w:bottom w:val="dotted" w:sz="4" w:space="0" w:color="auto"/>
              <w:right w:val="dotted" w:sz="4" w:space="0" w:color="auto"/>
            </w:tcBorders>
            <w:shd w:val="clear" w:color="auto" w:fill="auto"/>
            <w:vAlign w:val="center"/>
            <w:hideMark/>
          </w:tcPr>
          <w:p w14:paraId="2C777D88"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0.0</w:t>
            </w:r>
          </w:p>
        </w:tc>
      </w:tr>
      <w:tr w:rsidR="001C0230" w:rsidRPr="00506B8C" w14:paraId="4F154293" w14:textId="77777777" w:rsidTr="001C0230">
        <w:trPr>
          <w:trHeight w:val="600"/>
        </w:trPr>
        <w:tc>
          <w:tcPr>
            <w:tcW w:w="347" w:type="pct"/>
            <w:tcBorders>
              <w:top w:val="nil"/>
              <w:left w:val="dotted" w:sz="4" w:space="0" w:color="auto"/>
              <w:bottom w:val="dotted" w:sz="4" w:space="0" w:color="auto"/>
              <w:right w:val="dotted" w:sz="4" w:space="0" w:color="auto"/>
            </w:tcBorders>
            <w:shd w:val="clear" w:color="auto" w:fill="auto"/>
            <w:vAlign w:val="center"/>
            <w:hideMark/>
          </w:tcPr>
          <w:p w14:paraId="481C0109"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46 00</w:t>
            </w:r>
          </w:p>
        </w:tc>
        <w:tc>
          <w:tcPr>
            <w:tcW w:w="1220" w:type="pct"/>
            <w:tcBorders>
              <w:top w:val="nil"/>
              <w:left w:val="nil"/>
              <w:bottom w:val="dotted" w:sz="4" w:space="0" w:color="auto"/>
              <w:right w:val="dotted" w:sz="4" w:space="0" w:color="auto"/>
            </w:tcBorders>
            <w:shd w:val="clear" w:color="auto" w:fill="auto"/>
            <w:vAlign w:val="center"/>
            <w:hideMark/>
          </w:tcPr>
          <w:p w14:paraId="75608444" w14:textId="77777777" w:rsidR="00506B8C" w:rsidRPr="00506B8C" w:rsidRDefault="00506B8C" w:rsidP="00501D95">
            <w:pPr>
              <w:spacing w:after="0" w:line="240" w:lineRule="auto"/>
              <w:ind w:left="180"/>
              <w:rPr>
                <w:rFonts w:ascii="Sylfaen" w:eastAsia="Times New Roman" w:hAnsi="Sylfaen" w:cs="Calibri"/>
                <w:color w:val="000000"/>
                <w:sz w:val="18"/>
                <w:szCs w:val="20"/>
              </w:rPr>
            </w:pPr>
            <w:r w:rsidRPr="00506B8C">
              <w:rPr>
                <w:rFonts w:ascii="Sylfaen" w:eastAsia="Times New Roman" w:hAnsi="Sylfaen" w:cs="Calibri"/>
                <w:color w:val="000000"/>
                <w:sz w:val="18"/>
                <w:szCs w:val="20"/>
              </w:rPr>
              <w:t>სსიპ – ლევან სამხარაულის სახელობის სასამართლო ექსპერტიზის ეროვნული ბიურო</w:t>
            </w:r>
          </w:p>
        </w:tc>
        <w:tc>
          <w:tcPr>
            <w:tcW w:w="667" w:type="pct"/>
            <w:tcBorders>
              <w:top w:val="nil"/>
              <w:left w:val="nil"/>
              <w:bottom w:val="dotted" w:sz="4" w:space="0" w:color="auto"/>
              <w:right w:val="dotted" w:sz="4" w:space="0" w:color="auto"/>
            </w:tcBorders>
            <w:shd w:val="clear" w:color="auto" w:fill="auto"/>
            <w:vAlign w:val="center"/>
            <w:hideMark/>
          </w:tcPr>
          <w:p w14:paraId="12BF2848"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22,710.0</w:t>
            </w:r>
          </w:p>
        </w:tc>
        <w:tc>
          <w:tcPr>
            <w:tcW w:w="660" w:type="pct"/>
            <w:tcBorders>
              <w:top w:val="nil"/>
              <w:left w:val="nil"/>
              <w:bottom w:val="dotted" w:sz="4" w:space="0" w:color="auto"/>
              <w:right w:val="dotted" w:sz="4" w:space="0" w:color="auto"/>
            </w:tcBorders>
            <w:shd w:val="clear" w:color="auto" w:fill="auto"/>
            <w:vAlign w:val="center"/>
            <w:hideMark/>
          </w:tcPr>
          <w:p w14:paraId="4A790422"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2,500.0</w:t>
            </w:r>
          </w:p>
        </w:tc>
        <w:tc>
          <w:tcPr>
            <w:tcW w:w="693" w:type="pct"/>
            <w:tcBorders>
              <w:top w:val="nil"/>
              <w:left w:val="nil"/>
              <w:bottom w:val="dotted" w:sz="4" w:space="0" w:color="auto"/>
              <w:right w:val="dotted" w:sz="4" w:space="0" w:color="auto"/>
            </w:tcBorders>
            <w:shd w:val="clear" w:color="auto" w:fill="auto"/>
            <w:vAlign w:val="center"/>
            <w:hideMark/>
          </w:tcPr>
          <w:p w14:paraId="1FA06C1D"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21,261.8</w:t>
            </w:r>
          </w:p>
        </w:tc>
        <w:tc>
          <w:tcPr>
            <w:tcW w:w="722" w:type="pct"/>
            <w:tcBorders>
              <w:top w:val="nil"/>
              <w:left w:val="nil"/>
              <w:bottom w:val="dotted" w:sz="4" w:space="0" w:color="auto"/>
              <w:right w:val="dotted" w:sz="4" w:space="0" w:color="auto"/>
            </w:tcBorders>
            <w:shd w:val="clear" w:color="auto" w:fill="auto"/>
            <w:vAlign w:val="center"/>
            <w:hideMark/>
          </w:tcPr>
          <w:p w14:paraId="68604D41"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2,500.0</w:t>
            </w:r>
          </w:p>
        </w:tc>
        <w:tc>
          <w:tcPr>
            <w:tcW w:w="692" w:type="pct"/>
            <w:tcBorders>
              <w:top w:val="nil"/>
              <w:left w:val="nil"/>
              <w:bottom w:val="dotted" w:sz="4" w:space="0" w:color="auto"/>
              <w:right w:val="dotted" w:sz="4" w:space="0" w:color="auto"/>
            </w:tcBorders>
            <w:shd w:val="clear" w:color="auto" w:fill="auto"/>
            <w:vAlign w:val="center"/>
            <w:hideMark/>
          </w:tcPr>
          <w:p w14:paraId="5180A3B5"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18,761.8</w:t>
            </w:r>
          </w:p>
        </w:tc>
      </w:tr>
      <w:tr w:rsidR="001C0230" w:rsidRPr="00506B8C" w14:paraId="77B44666" w14:textId="77777777" w:rsidTr="001C0230">
        <w:trPr>
          <w:trHeight w:val="1200"/>
        </w:trPr>
        <w:tc>
          <w:tcPr>
            <w:tcW w:w="347" w:type="pct"/>
            <w:tcBorders>
              <w:top w:val="nil"/>
              <w:left w:val="dotted" w:sz="4" w:space="0" w:color="auto"/>
              <w:bottom w:val="dotted" w:sz="4" w:space="0" w:color="auto"/>
              <w:right w:val="dotted" w:sz="4" w:space="0" w:color="auto"/>
            </w:tcBorders>
            <w:shd w:val="clear" w:color="auto" w:fill="auto"/>
            <w:vAlign w:val="center"/>
            <w:hideMark/>
          </w:tcPr>
          <w:p w14:paraId="7DA7E9D9"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26 13</w:t>
            </w:r>
          </w:p>
        </w:tc>
        <w:tc>
          <w:tcPr>
            <w:tcW w:w="1220" w:type="pct"/>
            <w:tcBorders>
              <w:top w:val="nil"/>
              <w:left w:val="nil"/>
              <w:bottom w:val="dotted" w:sz="4" w:space="0" w:color="auto"/>
              <w:right w:val="dotted" w:sz="4" w:space="0" w:color="auto"/>
            </w:tcBorders>
            <w:shd w:val="clear" w:color="auto" w:fill="auto"/>
            <w:vAlign w:val="center"/>
            <w:hideMark/>
          </w:tcPr>
          <w:p w14:paraId="2DC331FA" w14:textId="77777777" w:rsidR="00506B8C" w:rsidRPr="00506B8C" w:rsidRDefault="00506B8C" w:rsidP="00501D95">
            <w:pPr>
              <w:spacing w:after="0" w:line="240" w:lineRule="auto"/>
              <w:ind w:left="180"/>
              <w:rPr>
                <w:rFonts w:ascii="Sylfaen" w:eastAsia="Times New Roman" w:hAnsi="Sylfaen" w:cs="Calibri"/>
                <w:color w:val="000000"/>
                <w:sz w:val="18"/>
                <w:szCs w:val="20"/>
              </w:rPr>
            </w:pPr>
            <w:r w:rsidRPr="00506B8C">
              <w:rPr>
                <w:rFonts w:ascii="Sylfaen" w:eastAsia="Times New Roman" w:hAnsi="Sylfaen" w:cs="Calibri"/>
                <w:color w:val="000000"/>
                <w:sz w:val="18"/>
                <w:szCs w:val="20"/>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667" w:type="pct"/>
            <w:tcBorders>
              <w:top w:val="nil"/>
              <w:left w:val="nil"/>
              <w:bottom w:val="dotted" w:sz="4" w:space="0" w:color="auto"/>
              <w:right w:val="dotted" w:sz="4" w:space="0" w:color="auto"/>
            </w:tcBorders>
            <w:shd w:val="clear" w:color="auto" w:fill="auto"/>
            <w:vAlign w:val="center"/>
            <w:hideMark/>
          </w:tcPr>
          <w:p w14:paraId="34611F4F"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37,835.9</w:t>
            </w:r>
          </w:p>
        </w:tc>
        <w:tc>
          <w:tcPr>
            <w:tcW w:w="660" w:type="pct"/>
            <w:tcBorders>
              <w:top w:val="nil"/>
              <w:left w:val="nil"/>
              <w:bottom w:val="dotted" w:sz="4" w:space="0" w:color="auto"/>
              <w:right w:val="dotted" w:sz="4" w:space="0" w:color="auto"/>
            </w:tcBorders>
            <w:shd w:val="clear" w:color="auto" w:fill="auto"/>
            <w:vAlign w:val="center"/>
            <w:hideMark/>
          </w:tcPr>
          <w:p w14:paraId="0CFAEB3A"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0.0</w:t>
            </w:r>
          </w:p>
        </w:tc>
        <w:tc>
          <w:tcPr>
            <w:tcW w:w="693" w:type="pct"/>
            <w:tcBorders>
              <w:top w:val="nil"/>
              <w:left w:val="nil"/>
              <w:bottom w:val="dotted" w:sz="4" w:space="0" w:color="auto"/>
              <w:right w:val="dotted" w:sz="4" w:space="0" w:color="auto"/>
            </w:tcBorders>
            <w:shd w:val="clear" w:color="auto" w:fill="auto"/>
            <w:vAlign w:val="center"/>
            <w:hideMark/>
          </w:tcPr>
          <w:p w14:paraId="111EB52A"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31,063.4</w:t>
            </w:r>
          </w:p>
        </w:tc>
        <w:tc>
          <w:tcPr>
            <w:tcW w:w="722" w:type="pct"/>
            <w:tcBorders>
              <w:top w:val="nil"/>
              <w:left w:val="nil"/>
              <w:bottom w:val="dotted" w:sz="4" w:space="0" w:color="auto"/>
              <w:right w:val="dotted" w:sz="4" w:space="0" w:color="auto"/>
            </w:tcBorders>
            <w:shd w:val="clear" w:color="auto" w:fill="auto"/>
            <w:vAlign w:val="center"/>
            <w:hideMark/>
          </w:tcPr>
          <w:p w14:paraId="6218BC5C"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0.0</w:t>
            </w:r>
          </w:p>
        </w:tc>
        <w:tc>
          <w:tcPr>
            <w:tcW w:w="692" w:type="pct"/>
            <w:tcBorders>
              <w:top w:val="nil"/>
              <w:left w:val="nil"/>
              <w:bottom w:val="dotted" w:sz="4" w:space="0" w:color="auto"/>
              <w:right w:val="dotted" w:sz="4" w:space="0" w:color="auto"/>
            </w:tcBorders>
            <w:shd w:val="clear" w:color="auto" w:fill="auto"/>
            <w:vAlign w:val="center"/>
            <w:hideMark/>
          </w:tcPr>
          <w:p w14:paraId="69FF06C9" w14:textId="77777777" w:rsidR="00506B8C" w:rsidRPr="00506B8C" w:rsidRDefault="00506B8C" w:rsidP="00501D95">
            <w:pPr>
              <w:spacing w:after="0" w:line="240" w:lineRule="auto"/>
              <w:ind w:left="180"/>
              <w:jc w:val="center"/>
              <w:rPr>
                <w:rFonts w:ascii="Sylfaen" w:eastAsia="Times New Roman" w:hAnsi="Sylfaen" w:cs="Calibri"/>
                <w:color w:val="000000"/>
                <w:sz w:val="18"/>
                <w:szCs w:val="20"/>
              </w:rPr>
            </w:pPr>
            <w:r w:rsidRPr="00506B8C">
              <w:rPr>
                <w:rFonts w:ascii="Sylfaen" w:eastAsia="Times New Roman" w:hAnsi="Sylfaen" w:cs="Calibri"/>
                <w:color w:val="000000"/>
                <w:sz w:val="18"/>
                <w:szCs w:val="20"/>
              </w:rPr>
              <w:t>31,063.4</w:t>
            </w:r>
          </w:p>
        </w:tc>
      </w:tr>
      <w:tr w:rsidR="001C0230" w:rsidRPr="00506B8C" w14:paraId="76B92C8F" w14:textId="77777777" w:rsidTr="001C0230">
        <w:trPr>
          <w:trHeight w:val="300"/>
        </w:trPr>
        <w:tc>
          <w:tcPr>
            <w:tcW w:w="347" w:type="pct"/>
            <w:tcBorders>
              <w:top w:val="nil"/>
              <w:left w:val="dotted" w:sz="4" w:space="0" w:color="auto"/>
              <w:bottom w:val="dotted" w:sz="4" w:space="0" w:color="auto"/>
              <w:right w:val="dotted" w:sz="4" w:space="0" w:color="auto"/>
            </w:tcBorders>
            <w:shd w:val="clear" w:color="000000" w:fill="DCE6F1"/>
            <w:vAlign w:val="center"/>
            <w:hideMark/>
          </w:tcPr>
          <w:p w14:paraId="59FDC125" w14:textId="77777777" w:rsidR="00506B8C" w:rsidRPr="00506B8C" w:rsidRDefault="00506B8C" w:rsidP="00501D95">
            <w:pPr>
              <w:spacing w:after="0" w:line="240" w:lineRule="auto"/>
              <w:ind w:left="180"/>
              <w:jc w:val="center"/>
              <w:rPr>
                <w:rFonts w:ascii="Sylfaen" w:eastAsia="Times New Roman" w:hAnsi="Sylfaen" w:cs="Calibri"/>
                <w:bCs/>
                <w:i/>
                <w:iCs/>
                <w:color w:val="000000"/>
                <w:sz w:val="18"/>
                <w:szCs w:val="20"/>
              </w:rPr>
            </w:pPr>
            <w:r w:rsidRPr="00506B8C">
              <w:rPr>
                <w:rFonts w:ascii="Sylfaen" w:eastAsia="Times New Roman" w:hAnsi="Sylfaen" w:cs="Calibri"/>
                <w:bCs/>
                <w:i/>
                <w:iCs/>
                <w:color w:val="000000"/>
                <w:sz w:val="18"/>
                <w:szCs w:val="20"/>
              </w:rPr>
              <w:t> </w:t>
            </w:r>
          </w:p>
        </w:tc>
        <w:tc>
          <w:tcPr>
            <w:tcW w:w="1220" w:type="pct"/>
            <w:tcBorders>
              <w:top w:val="nil"/>
              <w:left w:val="nil"/>
              <w:bottom w:val="dotted" w:sz="4" w:space="0" w:color="auto"/>
              <w:right w:val="dotted" w:sz="4" w:space="0" w:color="auto"/>
            </w:tcBorders>
            <w:shd w:val="clear" w:color="000000" w:fill="DCE6F1"/>
            <w:vAlign w:val="center"/>
            <w:hideMark/>
          </w:tcPr>
          <w:p w14:paraId="76E79FA6" w14:textId="77777777" w:rsidR="00506B8C" w:rsidRPr="00506B8C" w:rsidRDefault="00506B8C" w:rsidP="00501D95">
            <w:pPr>
              <w:spacing w:after="0" w:line="240" w:lineRule="auto"/>
              <w:ind w:left="180"/>
              <w:rPr>
                <w:rFonts w:ascii="Sylfaen" w:eastAsia="Times New Roman" w:hAnsi="Sylfaen" w:cs="Calibri"/>
                <w:bCs/>
                <w:i/>
                <w:iCs/>
                <w:color w:val="000000"/>
                <w:sz w:val="18"/>
                <w:szCs w:val="20"/>
              </w:rPr>
            </w:pPr>
            <w:r w:rsidRPr="00506B8C">
              <w:rPr>
                <w:rFonts w:ascii="Sylfaen" w:eastAsia="Times New Roman" w:hAnsi="Sylfaen" w:cs="Calibri"/>
                <w:bCs/>
                <w:i/>
                <w:iCs/>
                <w:color w:val="000000"/>
                <w:sz w:val="18"/>
                <w:szCs w:val="20"/>
              </w:rPr>
              <w:t>სულ</w:t>
            </w:r>
          </w:p>
        </w:tc>
        <w:tc>
          <w:tcPr>
            <w:tcW w:w="667" w:type="pct"/>
            <w:tcBorders>
              <w:top w:val="nil"/>
              <w:left w:val="nil"/>
              <w:bottom w:val="dotted" w:sz="4" w:space="0" w:color="auto"/>
              <w:right w:val="dotted" w:sz="4" w:space="0" w:color="auto"/>
            </w:tcBorders>
            <w:shd w:val="clear" w:color="000000" w:fill="DCE6F1"/>
            <w:vAlign w:val="center"/>
            <w:hideMark/>
          </w:tcPr>
          <w:p w14:paraId="2EE4A322" w14:textId="77777777" w:rsidR="00506B8C" w:rsidRPr="00506B8C" w:rsidRDefault="00506B8C" w:rsidP="00501D95">
            <w:pPr>
              <w:spacing w:after="0" w:line="240" w:lineRule="auto"/>
              <w:ind w:left="180"/>
              <w:jc w:val="center"/>
              <w:rPr>
                <w:rFonts w:ascii="Sylfaen" w:eastAsia="Times New Roman" w:hAnsi="Sylfaen" w:cs="Calibri"/>
                <w:bCs/>
                <w:i/>
                <w:iCs/>
                <w:color w:val="000000"/>
                <w:sz w:val="18"/>
                <w:szCs w:val="20"/>
              </w:rPr>
            </w:pPr>
            <w:r w:rsidRPr="00506B8C">
              <w:rPr>
                <w:rFonts w:ascii="Sylfaen" w:eastAsia="Times New Roman" w:hAnsi="Sylfaen" w:cs="Calibri"/>
                <w:bCs/>
                <w:i/>
                <w:iCs/>
                <w:color w:val="000000"/>
                <w:sz w:val="18"/>
                <w:szCs w:val="20"/>
              </w:rPr>
              <w:t>132,778.3</w:t>
            </w:r>
          </w:p>
        </w:tc>
        <w:tc>
          <w:tcPr>
            <w:tcW w:w="660" w:type="pct"/>
            <w:tcBorders>
              <w:top w:val="nil"/>
              <w:left w:val="nil"/>
              <w:bottom w:val="dotted" w:sz="4" w:space="0" w:color="auto"/>
              <w:right w:val="dotted" w:sz="4" w:space="0" w:color="auto"/>
            </w:tcBorders>
            <w:shd w:val="clear" w:color="000000" w:fill="DCE6F1"/>
            <w:vAlign w:val="center"/>
            <w:hideMark/>
          </w:tcPr>
          <w:p w14:paraId="145324B3" w14:textId="77777777" w:rsidR="00506B8C" w:rsidRPr="00506B8C" w:rsidRDefault="00506B8C" w:rsidP="00501D95">
            <w:pPr>
              <w:spacing w:after="0" w:line="240" w:lineRule="auto"/>
              <w:ind w:left="180"/>
              <w:jc w:val="center"/>
              <w:rPr>
                <w:rFonts w:ascii="Sylfaen" w:eastAsia="Times New Roman" w:hAnsi="Sylfaen" w:cs="Calibri"/>
                <w:bCs/>
                <w:i/>
                <w:iCs/>
                <w:color w:val="000000"/>
                <w:sz w:val="18"/>
                <w:szCs w:val="20"/>
              </w:rPr>
            </w:pPr>
            <w:r w:rsidRPr="00506B8C">
              <w:rPr>
                <w:rFonts w:ascii="Sylfaen" w:eastAsia="Times New Roman" w:hAnsi="Sylfaen" w:cs="Calibri"/>
                <w:bCs/>
                <w:i/>
                <w:iCs/>
                <w:color w:val="000000"/>
                <w:sz w:val="18"/>
                <w:szCs w:val="20"/>
              </w:rPr>
              <w:t>74,532.5</w:t>
            </w:r>
          </w:p>
        </w:tc>
        <w:tc>
          <w:tcPr>
            <w:tcW w:w="693" w:type="pct"/>
            <w:tcBorders>
              <w:top w:val="nil"/>
              <w:left w:val="nil"/>
              <w:bottom w:val="dotted" w:sz="4" w:space="0" w:color="auto"/>
              <w:right w:val="dotted" w:sz="4" w:space="0" w:color="auto"/>
            </w:tcBorders>
            <w:shd w:val="clear" w:color="000000" w:fill="DCE6F1"/>
            <w:vAlign w:val="center"/>
            <w:hideMark/>
          </w:tcPr>
          <w:p w14:paraId="54B3963B" w14:textId="77777777" w:rsidR="00506B8C" w:rsidRPr="00506B8C" w:rsidRDefault="00506B8C" w:rsidP="00501D95">
            <w:pPr>
              <w:spacing w:after="0" w:line="240" w:lineRule="auto"/>
              <w:ind w:left="180"/>
              <w:jc w:val="center"/>
              <w:rPr>
                <w:rFonts w:ascii="Sylfaen" w:eastAsia="Times New Roman" w:hAnsi="Sylfaen" w:cs="Calibri"/>
                <w:bCs/>
                <w:i/>
                <w:iCs/>
                <w:color w:val="000000"/>
                <w:sz w:val="18"/>
                <w:szCs w:val="20"/>
              </w:rPr>
            </w:pPr>
            <w:r w:rsidRPr="00506B8C">
              <w:rPr>
                <w:rFonts w:ascii="Sylfaen" w:eastAsia="Times New Roman" w:hAnsi="Sylfaen" w:cs="Calibri"/>
                <w:bCs/>
                <w:i/>
                <w:iCs/>
                <w:color w:val="000000"/>
                <w:sz w:val="18"/>
                <w:szCs w:val="20"/>
              </w:rPr>
              <w:t>124,051.8</w:t>
            </w:r>
          </w:p>
        </w:tc>
        <w:tc>
          <w:tcPr>
            <w:tcW w:w="722" w:type="pct"/>
            <w:tcBorders>
              <w:top w:val="nil"/>
              <w:left w:val="nil"/>
              <w:bottom w:val="dotted" w:sz="4" w:space="0" w:color="auto"/>
              <w:right w:val="dotted" w:sz="4" w:space="0" w:color="auto"/>
            </w:tcBorders>
            <w:shd w:val="clear" w:color="000000" w:fill="DCE6F1"/>
            <w:vAlign w:val="center"/>
            <w:hideMark/>
          </w:tcPr>
          <w:p w14:paraId="08973FE9" w14:textId="77777777" w:rsidR="00506B8C" w:rsidRPr="00506B8C" w:rsidRDefault="00506B8C" w:rsidP="00501D95">
            <w:pPr>
              <w:spacing w:after="0" w:line="240" w:lineRule="auto"/>
              <w:ind w:left="180"/>
              <w:jc w:val="center"/>
              <w:rPr>
                <w:rFonts w:ascii="Sylfaen" w:eastAsia="Times New Roman" w:hAnsi="Sylfaen" w:cs="Calibri"/>
                <w:bCs/>
                <w:i/>
                <w:iCs/>
                <w:color w:val="000000"/>
                <w:sz w:val="18"/>
                <w:szCs w:val="20"/>
              </w:rPr>
            </w:pPr>
            <w:r w:rsidRPr="00506B8C">
              <w:rPr>
                <w:rFonts w:ascii="Sylfaen" w:eastAsia="Times New Roman" w:hAnsi="Sylfaen" w:cs="Calibri"/>
                <w:bCs/>
                <w:i/>
                <w:iCs/>
                <w:color w:val="000000"/>
                <w:sz w:val="18"/>
                <w:szCs w:val="20"/>
              </w:rPr>
              <w:t>74,108.9</w:t>
            </w:r>
          </w:p>
        </w:tc>
        <w:tc>
          <w:tcPr>
            <w:tcW w:w="692" w:type="pct"/>
            <w:tcBorders>
              <w:top w:val="nil"/>
              <w:left w:val="nil"/>
              <w:bottom w:val="dotted" w:sz="4" w:space="0" w:color="auto"/>
              <w:right w:val="dotted" w:sz="4" w:space="0" w:color="auto"/>
            </w:tcBorders>
            <w:shd w:val="clear" w:color="000000" w:fill="DCE6F1"/>
            <w:vAlign w:val="center"/>
            <w:hideMark/>
          </w:tcPr>
          <w:p w14:paraId="2D7B8565" w14:textId="77777777" w:rsidR="00506B8C" w:rsidRPr="00506B8C" w:rsidRDefault="00506B8C" w:rsidP="00501D95">
            <w:pPr>
              <w:spacing w:after="0" w:line="240" w:lineRule="auto"/>
              <w:ind w:left="180"/>
              <w:jc w:val="center"/>
              <w:rPr>
                <w:rFonts w:ascii="Sylfaen" w:eastAsia="Times New Roman" w:hAnsi="Sylfaen" w:cs="Calibri"/>
                <w:bCs/>
                <w:i/>
                <w:iCs/>
                <w:color w:val="000000"/>
                <w:sz w:val="18"/>
                <w:szCs w:val="20"/>
              </w:rPr>
            </w:pPr>
            <w:r w:rsidRPr="00506B8C">
              <w:rPr>
                <w:rFonts w:ascii="Sylfaen" w:eastAsia="Times New Roman" w:hAnsi="Sylfaen" w:cs="Calibri"/>
                <w:bCs/>
                <w:i/>
                <w:iCs/>
                <w:color w:val="000000"/>
                <w:sz w:val="18"/>
                <w:szCs w:val="20"/>
              </w:rPr>
              <w:t>49,942.9</w:t>
            </w:r>
          </w:p>
        </w:tc>
      </w:tr>
    </w:tbl>
    <w:p w14:paraId="38EF64FB" w14:textId="77777777" w:rsidR="00506B8C" w:rsidRPr="00506B8C" w:rsidRDefault="00506B8C" w:rsidP="00501D95">
      <w:pPr>
        <w:ind w:left="180"/>
        <w:jc w:val="center"/>
        <w:rPr>
          <w:rFonts w:ascii="Sylfaen" w:hAnsi="Sylfaen"/>
          <w:highlight w:val="yellow"/>
        </w:rPr>
      </w:pPr>
    </w:p>
    <w:p w14:paraId="5301D4EA" w14:textId="77777777" w:rsidR="00506B8C" w:rsidRPr="00506B8C" w:rsidRDefault="00506B8C" w:rsidP="00501D95">
      <w:pPr>
        <w:spacing w:after="0" w:line="360" w:lineRule="auto"/>
        <w:ind w:left="180"/>
        <w:jc w:val="both"/>
        <w:rPr>
          <w:rFonts w:ascii="Sylfaen" w:eastAsia="Times New Roman" w:hAnsi="Sylfaen" w:cs="Sylfaen"/>
          <w:highlight w:val="yellow"/>
          <w:lang w:val="ka-GE"/>
        </w:rPr>
      </w:pPr>
    </w:p>
    <w:p w14:paraId="0851E5C9" w14:textId="77777777" w:rsidR="00506B8C" w:rsidRPr="00506B8C" w:rsidRDefault="00506B8C" w:rsidP="00501D95">
      <w:pPr>
        <w:spacing w:after="0" w:line="360" w:lineRule="auto"/>
        <w:ind w:left="180"/>
        <w:jc w:val="both"/>
        <w:rPr>
          <w:rFonts w:ascii="Sylfaen" w:eastAsia="Times New Roman" w:hAnsi="Sylfaen" w:cs="Sylfaen"/>
          <w:highlight w:val="yellow"/>
          <w:lang w:val="ka-GE"/>
        </w:rPr>
      </w:pPr>
    </w:p>
    <w:p w14:paraId="48E8FC27" w14:textId="77777777" w:rsidR="00506B8C" w:rsidRPr="00506B8C" w:rsidRDefault="00506B8C" w:rsidP="00501D95">
      <w:pPr>
        <w:spacing w:after="0" w:line="360" w:lineRule="auto"/>
        <w:ind w:left="180"/>
        <w:jc w:val="both"/>
        <w:rPr>
          <w:rFonts w:ascii="Sylfaen" w:eastAsia="Times New Roman" w:hAnsi="Sylfaen" w:cs="Sylfaen"/>
          <w:highlight w:val="yellow"/>
          <w:lang w:val="ka-GE"/>
        </w:rPr>
      </w:pPr>
    </w:p>
    <w:p w14:paraId="2D1E3D7C" w14:textId="77777777" w:rsidR="00506B8C" w:rsidRPr="00506B8C" w:rsidRDefault="00506B8C" w:rsidP="00501D95">
      <w:pPr>
        <w:spacing w:after="0" w:line="360" w:lineRule="auto"/>
        <w:ind w:left="180"/>
        <w:jc w:val="both"/>
        <w:rPr>
          <w:rFonts w:ascii="Sylfaen" w:eastAsia="Times New Roman" w:hAnsi="Sylfaen" w:cs="Sylfaen"/>
          <w:highlight w:val="yellow"/>
          <w:lang w:val="ka-GE"/>
        </w:rPr>
      </w:pPr>
    </w:p>
    <w:p w14:paraId="7C29854D" w14:textId="77777777" w:rsidR="00506B8C" w:rsidRPr="00506B8C" w:rsidRDefault="00506B8C" w:rsidP="00501D95">
      <w:pPr>
        <w:spacing w:after="0" w:line="360" w:lineRule="auto"/>
        <w:ind w:left="180"/>
        <w:jc w:val="both"/>
        <w:rPr>
          <w:rFonts w:ascii="Sylfaen" w:eastAsia="Times New Roman" w:hAnsi="Sylfaen" w:cs="Sylfaen"/>
          <w:highlight w:val="yellow"/>
          <w:lang w:val="ka-GE"/>
        </w:rPr>
      </w:pPr>
    </w:p>
    <w:p w14:paraId="5FEBD135" w14:textId="77777777" w:rsidR="00506B8C" w:rsidRPr="00506B8C" w:rsidRDefault="00506B8C" w:rsidP="00501D95">
      <w:pPr>
        <w:spacing w:after="0" w:line="360" w:lineRule="auto"/>
        <w:ind w:left="180"/>
        <w:jc w:val="both"/>
        <w:rPr>
          <w:rFonts w:ascii="Sylfaen" w:eastAsia="Times New Roman" w:hAnsi="Sylfaen" w:cs="Sylfaen"/>
          <w:highlight w:val="yellow"/>
          <w:lang w:val="ka-GE"/>
        </w:rPr>
      </w:pPr>
    </w:p>
    <w:p w14:paraId="74C5D05E" w14:textId="77777777" w:rsidR="00506B8C" w:rsidRPr="00506B8C" w:rsidRDefault="00506B8C" w:rsidP="00501D95">
      <w:pPr>
        <w:spacing w:after="0" w:line="360" w:lineRule="auto"/>
        <w:ind w:left="180"/>
        <w:jc w:val="both"/>
        <w:rPr>
          <w:rFonts w:ascii="Sylfaen" w:eastAsia="Times New Roman" w:hAnsi="Sylfaen" w:cs="Sylfaen"/>
          <w:highlight w:val="yellow"/>
          <w:lang w:val="ka-GE"/>
        </w:rPr>
      </w:pPr>
    </w:p>
    <w:p w14:paraId="63D7987D" w14:textId="77777777" w:rsidR="00506B8C" w:rsidRPr="00506B8C" w:rsidRDefault="00506B8C" w:rsidP="00501D95">
      <w:pPr>
        <w:spacing w:after="0" w:line="360" w:lineRule="auto"/>
        <w:ind w:left="180"/>
        <w:jc w:val="both"/>
        <w:rPr>
          <w:rFonts w:ascii="Sylfaen" w:eastAsia="Times New Roman" w:hAnsi="Sylfaen" w:cs="Sylfaen"/>
          <w:highlight w:val="yellow"/>
          <w:lang w:val="ka-GE"/>
        </w:rPr>
      </w:pPr>
    </w:p>
    <w:p w14:paraId="11EEA9A1" w14:textId="77777777" w:rsidR="00506B8C" w:rsidRPr="00506B8C" w:rsidRDefault="00506B8C" w:rsidP="008C08DB">
      <w:pPr>
        <w:pStyle w:val="abzacixml"/>
      </w:pPr>
      <w:r w:rsidRPr="00506B8C">
        <w:lastRenderedPageBreak/>
        <w:t>11.1 სასამართლო სისტემა (პროგრამული კოდები 07 00 - 10 00)</w:t>
      </w:r>
    </w:p>
    <w:p w14:paraId="0BEE5152" w14:textId="77777777" w:rsidR="00506B8C" w:rsidRPr="00506B8C" w:rsidRDefault="00506B8C" w:rsidP="008C08DB">
      <w:pPr>
        <w:pStyle w:val="abzacixml"/>
        <w:rPr>
          <w:lang w:val="ka-GE"/>
        </w:rPr>
      </w:pPr>
    </w:p>
    <w:p w14:paraId="50B2635F" w14:textId="77777777" w:rsidR="00506B8C" w:rsidRPr="00506B8C" w:rsidRDefault="00506B8C" w:rsidP="008C08DB">
      <w:pPr>
        <w:pStyle w:val="abzacixml"/>
      </w:pPr>
      <w:r w:rsidRPr="00506B8C">
        <w:t xml:space="preserve">პროგრამის განმახორციელებელი:  </w:t>
      </w:r>
    </w:p>
    <w:p w14:paraId="669B1045" w14:textId="77777777" w:rsidR="00506B8C" w:rsidRPr="00506B8C" w:rsidRDefault="00506B8C"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იუსტიციის უმაღლესი საბჭო;</w:t>
      </w:r>
    </w:p>
    <w:p w14:paraId="65CC2252" w14:textId="77777777" w:rsidR="00506B8C" w:rsidRPr="00506B8C" w:rsidRDefault="00506B8C"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იუსტიციის უმაღლეს საბჭოსთან არსებული სსიპ - საერთო სასამართლოების დეპარტამენტი;</w:t>
      </w:r>
    </w:p>
    <w:p w14:paraId="634D9C46" w14:textId="77777777" w:rsidR="00506B8C" w:rsidRPr="00506B8C" w:rsidRDefault="00506B8C"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საკონსტიტუციო სასამართლო;</w:t>
      </w:r>
    </w:p>
    <w:p w14:paraId="33710644" w14:textId="77777777" w:rsidR="00506B8C" w:rsidRPr="00506B8C" w:rsidRDefault="00506B8C" w:rsidP="00501D95">
      <w:pPr>
        <w:numPr>
          <w:ilvl w:val="0"/>
          <w:numId w:val="8"/>
        </w:numPr>
        <w:spacing w:after="0" w:line="240" w:lineRule="auto"/>
        <w:ind w:left="180" w:hanging="270"/>
        <w:jc w:val="both"/>
        <w:rPr>
          <w:rFonts w:ascii="Sylfaen" w:hAnsi="Sylfaen" w:cs="Arial"/>
          <w:color w:val="000000"/>
        </w:rPr>
      </w:pPr>
      <w:r w:rsidRPr="00506B8C">
        <w:rPr>
          <w:rFonts w:ascii="Sylfaen" w:hAnsi="Sylfaen" w:cs="Arial"/>
          <w:color w:val="000000"/>
        </w:rPr>
        <w:t>საქართველოს უზენაესი სასამართლო.</w:t>
      </w:r>
    </w:p>
    <w:p w14:paraId="120A3A91" w14:textId="77777777" w:rsidR="00506B8C" w:rsidRPr="00506B8C" w:rsidRDefault="00506B8C" w:rsidP="008C08DB">
      <w:pPr>
        <w:pStyle w:val="abzacixml"/>
        <w:rPr>
          <w:lang w:val="ka-GE"/>
        </w:rPr>
      </w:pPr>
    </w:p>
    <w:p w14:paraId="2D759AAD" w14:textId="77777777" w:rsidR="00506B8C" w:rsidRPr="00506B8C" w:rsidRDefault="00506B8C"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საბოლოო შედეგები:</w:t>
      </w:r>
    </w:p>
    <w:p w14:paraId="13BBBC10" w14:textId="77777777" w:rsidR="00506B8C" w:rsidRPr="00506B8C" w:rsidRDefault="00506B8C"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მოსამართლეებსა და სასამართლოს აპარატის თანამშრომლების მყარი სოციალური გარანტიები;</w:t>
      </w:r>
    </w:p>
    <w:p w14:paraId="242A63CB" w14:textId="77777777" w:rsidR="00506B8C" w:rsidRPr="00506B8C" w:rsidRDefault="00506B8C"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მოხდება ნაფიც მსაჯულთა ინსტიტუტის განვითარება;</w:t>
      </w:r>
    </w:p>
    <w:p w14:paraId="09431C25" w14:textId="77777777" w:rsidR="00506B8C" w:rsidRPr="00506B8C" w:rsidRDefault="00506B8C"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სასამართლოს მიმართ საზოგადოებაში ავტორიტეტის და ნდობის ამაღლება;</w:t>
      </w:r>
    </w:p>
    <w:p w14:paraId="6E9B7029" w14:textId="77777777" w:rsidR="00506B8C" w:rsidRPr="00506B8C" w:rsidRDefault="00506B8C"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მართლმსაჯულებია გახდება უფრო სწრაფი და ეფექტური;</w:t>
      </w:r>
    </w:p>
    <w:p w14:paraId="5C2AC1FD" w14:textId="77777777" w:rsidR="00506B8C" w:rsidRPr="00506B8C" w:rsidRDefault="00506B8C"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კონსტიტუციური კანონიერების, ადამიანის კონსტიტუციური უფლებებისა და თავისუფლებების დაცვა.</w:t>
      </w:r>
    </w:p>
    <w:p w14:paraId="6F60F2BB" w14:textId="77777777" w:rsidR="00506B8C" w:rsidRPr="00506B8C" w:rsidRDefault="00506B8C" w:rsidP="008C08DB">
      <w:pPr>
        <w:pStyle w:val="abzacixml"/>
      </w:pPr>
    </w:p>
    <w:p w14:paraId="754CD861" w14:textId="77777777" w:rsidR="00506B8C" w:rsidRPr="00506B8C" w:rsidRDefault="00506B8C" w:rsidP="00501D95">
      <w:pPr>
        <w:spacing w:before="240" w:line="240" w:lineRule="auto"/>
        <w:ind w:left="180"/>
        <w:jc w:val="both"/>
        <w:rPr>
          <w:rFonts w:ascii="Sylfaen" w:eastAsia="Sylfaen" w:hAnsi="Sylfaen"/>
          <w:lang w:val="ka-GE"/>
        </w:rPr>
      </w:pPr>
      <w:r w:rsidRPr="00506B8C">
        <w:rPr>
          <w:rFonts w:ascii="Sylfaen" w:eastAsia="Sylfaen" w:hAnsi="Sylfaen"/>
          <w:lang w:val="ka-GE"/>
        </w:rPr>
        <w:t>მიღწეული საბოლოო შედეგები:</w:t>
      </w:r>
    </w:p>
    <w:p w14:paraId="20160989" w14:textId="77777777" w:rsidR="00506B8C" w:rsidRPr="00506B8C" w:rsidRDefault="00506B8C"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მოსამართლეები და აპარატის თანამშრომლები სრულად იქნენ უზრუნველყოფილნი კანონმდებლობით დადგენილი სოციალური გარანტიებით;</w:t>
      </w:r>
    </w:p>
    <w:p w14:paraId="08788FD6" w14:textId="77777777" w:rsidR="00506B8C" w:rsidRPr="00506B8C" w:rsidRDefault="00506B8C"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ნაფიცი მსაჯულების მონაწილეობით ჩატარებული სასამართლო პროცესები სრულად იყო უზრუნველყოფილი კანონმდებლობით დადგენილი მატერიალურ-ტექნიკური და ფინანსური რესურსით;</w:t>
      </w:r>
    </w:p>
    <w:p w14:paraId="1432A7A9" w14:textId="77777777" w:rsidR="00506B8C" w:rsidRPr="00506B8C" w:rsidRDefault="00506B8C"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განახლდა საერთო სასამართლოების მატერიალურ-ტექნიკური ბაზა;</w:t>
      </w:r>
    </w:p>
    <w:p w14:paraId="7656CA98" w14:textId="77777777" w:rsidR="00506B8C" w:rsidRPr="00506B8C" w:rsidRDefault="00506B8C" w:rsidP="00501D95">
      <w:pPr>
        <w:pStyle w:val="ListParagraph"/>
        <w:numPr>
          <w:ilvl w:val="0"/>
          <w:numId w:val="7"/>
        </w:numPr>
        <w:spacing w:after="0" w:line="240" w:lineRule="auto"/>
        <w:ind w:left="180" w:hanging="270"/>
        <w:jc w:val="both"/>
        <w:rPr>
          <w:rFonts w:ascii="Sylfaen" w:hAnsi="Sylfaen" w:cs="Sylfaen"/>
          <w:lang w:val="ka-GE"/>
        </w:rPr>
      </w:pPr>
      <w:r w:rsidRPr="00506B8C">
        <w:rPr>
          <w:rFonts w:ascii="Sylfaen" w:hAnsi="Sylfaen" w:cs="Sylfaen"/>
          <w:lang w:val="ka-GE"/>
        </w:rPr>
        <w:t>70 ნაფიცი მსაჯული უზრუნველყოფილ იქნა კანონმდებლობით დადგენილი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14:paraId="7AA71F01" w14:textId="77777777" w:rsidR="00506B8C" w:rsidRPr="00506B8C" w:rsidRDefault="00506B8C" w:rsidP="008C08DB">
      <w:pPr>
        <w:pStyle w:val="abzacixml"/>
        <w:rPr>
          <w:lang w:val="ka-GE"/>
        </w:rPr>
      </w:pPr>
    </w:p>
    <w:p w14:paraId="785D57E1" w14:textId="77777777" w:rsidR="00506B8C" w:rsidRPr="00506B8C" w:rsidRDefault="00506B8C" w:rsidP="00501D95">
      <w:pPr>
        <w:spacing w:before="240" w:line="240" w:lineRule="auto"/>
        <w:ind w:left="180"/>
        <w:jc w:val="both"/>
        <w:rPr>
          <w:rFonts w:ascii="Sylfaen" w:eastAsia="Sylfaen" w:hAnsi="Sylfaen"/>
          <w:lang w:val="ka-GE"/>
        </w:rPr>
      </w:pPr>
      <w:r w:rsidRPr="00506B8C">
        <w:rPr>
          <w:rFonts w:ascii="Sylfaen" w:eastAsia="Sylfaen" w:hAnsi="Sylfaen"/>
          <w:lang w:val="ka-GE"/>
        </w:rPr>
        <w:t>დაგეგმილი და მიღწეული საბოლოო შედეგის შეფასების ინდიკატორები:</w:t>
      </w:r>
    </w:p>
    <w:p w14:paraId="30014FF2" w14:textId="77777777" w:rsidR="00506B8C" w:rsidRPr="00506B8C" w:rsidRDefault="00506B8C"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საბაზისო მაჩვენებელი - გარემონტებილი და შესაბამისი სტანდარტებით აღჭურვილი სასამართლო შენობების რაოდენობა - 61 სასამართლო შენობა;</w:t>
      </w:r>
    </w:p>
    <w:p w14:paraId="3D64BE79" w14:textId="77777777" w:rsidR="00506B8C" w:rsidRPr="00506B8C" w:rsidRDefault="00506B8C" w:rsidP="00501D95">
      <w:pPr>
        <w:autoSpaceDE w:val="0"/>
        <w:autoSpaceDN w:val="0"/>
        <w:adjustRightInd w:val="0"/>
        <w:spacing w:after="0" w:line="240" w:lineRule="auto"/>
        <w:ind w:left="180"/>
        <w:jc w:val="both"/>
        <w:rPr>
          <w:rFonts w:ascii="Sylfaen" w:hAnsi="Sylfaen" w:cs="Sylfaen"/>
          <w:lang w:val="ka-GE"/>
        </w:rPr>
      </w:pPr>
      <w:r w:rsidRPr="00506B8C">
        <w:rPr>
          <w:rFonts w:ascii="Sylfaen" w:hAnsi="Sylfaen" w:cs="Sylfaen"/>
          <w:lang w:val="ka-GE"/>
        </w:rPr>
        <w:t>მიზნობრივი მაჩვენებელი - სასამართლო შენობა - 63. გარემონტდება სიღნაღის   სასამართლო შენობა და აშენდება ბორჯომის ახალი სასამართლო შენობა;</w:t>
      </w:r>
    </w:p>
    <w:p w14:paraId="5CEBED57" w14:textId="77777777" w:rsidR="00506B8C" w:rsidRPr="00506B8C" w:rsidRDefault="00506B8C" w:rsidP="00501D95">
      <w:pPr>
        <w:pStyle w:val="ListParagraph"/>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80"/>
        <w:jc w:val="both"/>
        <w:rPr>
          <w:rFonts w:ascii="Sylfaen" w:hAnsi="Sylfaen"/>
          <w:sz w:val="24"/>
          <w:szCs w:val="24"/>
          <w:lang w:val="ka-GE"/>
        </w:rPr>
      </w:pPr>
    </w:p>
    <w:p w14:paraId="61FD0416" w14:textId="77777777" w:rsidR="00506B8C" w:rsidRPr="00506B8C" w:rsidRDefault="00506B8C" w:rsidP="00501D95">
      <w:pPr>
        <w:spacing w:before="240" w:line="240" w:lineRule="auto"/>
        <w:ind w:left="180"/>
        <w:jc w:val="both"/>
        <w:rPr>
          <w:rFonts w:ascii="Sylfaen" w:eastAsia="Sylfaen" w:hAnsi="Sylfaen"/>
          <w:lang w:val="ka-GE"/>
        </w:rPr>
      </w:pPr>
      <w:r w:rsidRPr="00506B8C">
        <w:rPr>
          <w:rFonts w:ascii="Sylfaen" w:eastAsia="Sylfaen" w:hAnsi="Sylfaen"/>
          <w:lang w:val="ka-GE"/>
        </w:rPr>
        <w:lastRenderedPageBreak/>
        <w:t>მიღწეული საბოლოო შედეგის შეფასების ინდიკატორი:</w:t>
      </w:r>
    </w:p>
    <w:p w14:paraId="4292A5E5" w14:textId="77777777" w:rsidR="00506B8C" w:rsidRPr="00506B8C" w:rsidRDefault="00506B8C" w:rsidP="00501D95">
      <w:pPr>
        <w:pStyle w:val="ListParagraph"/>
        <w:numPr>
          <w:ilvl w:val="0"/>
          <w:numId w:val="7"/>
        </w:numPr>
        <w:spacing w:after="0" w:line="240" w:lineRule="auto"/>
        <w:ind w:left="180" w:hanging="270"/>
        <w:jc w:val="both"/>
      </w:pPr>
      <w:r w:rsidRPr="00506B8C">
        <w:rPr>
          <w:rFonts w:ascii="Sylfaen" w:hAnsi="Sylfaen" w:cs="Sylfaen"/>
          <w:lang w:val="ka-GE"/>
        </w:rPr>
        <w:t>მოდერნიზებული და შესაბამისი სტანდარტებით აღჭურვილი სასამართლო შენობების რაოდენობა - 64.</w:t>
      </w:r>
    </w:p>
    <w:p w14:paraId="0EF31D3C" w14:textId="77777777" w:rsidR="00506B8C" w:rsidRPr="00506B8C" w:rsidRDefault="00506B8C" w:rsidP="00501D95">
      <w:pPr>
        <w:ind w:left="180"/>
        <w:jc w:val="center"/>
        <w:rPr>
          <w:rFonts w:ascii="Sylfaen" w:hAnsi="Sylfaen"/>
          <w:highlight w:val="yellow"/>
          <w:lang w:val="ka-GE"/>
        </w:rPr>
      </w:pPr>
    </w:p>
    <w:p w14:paraId="27A58560" w14:textId="77777777" w:rsidR="00506B8C" w:rsidRPr="00506B8C" w:rsidRDefault="00506B8C" w:rsidP="00501D95">
      <w:pPr>
        <w:ind w:left="180"/>
        <w:rPr>
          <w:rFonts w:ascii="Sylfaen" w:hAnsi="Sylfaen"/>
          <w:highlight w:val="yellow"/>
          <w:lang w:val="ka-GE"/>
        </w:rPr>
      </w:pPr>
    </w:p>
    <w:p w14:paraId="13FA7178" w14:textId="44A163EF" w:rsidR="00506B8C" w:rsidRPr="00506B8C" w:rsidRDefault="009F2AF2" w:rsidP="00501D95">
      <w:pPr>
        <w:ind w:left="180"/>
        <w:rPr>
          <w:rFonts w:ascii="Sylfaen" w:eastAsia="Sylfaen" w:hAnsi="Sylfaen" w:cs="Arial"/>
          <w:color w:val="000000"/>
          <w:lang w:val="ka-GE"/>
        </w:rPr>
      </w:pPr>
      <w:r>
        <w:rPr>
          <w:rFonts w:ascii="Sylfaen" w:eastAsia="Sylfaen" w:hAnsi="Sylfaen" w:cs="Arial"/>
          <w:color w:val="000000"/>
          <w:lang w:val="ka-GE"/>
        </w:rPr>
        <w:t xml:space="preserve">11.3 </w:t>
      </w:r>
      <w:r w:rsidR="00506B8C" w:rsidRPr="00506B8C">
        <w:rPr>
          <w:rFonts w:ascii="Sylfaen" w:eastAsia="Sylfaen" w:hAnsi="Sylfaen" w:cs="Arial"/>
          <w:color w:val="000000"/>
          <w:lang w:val="ka-GE"/>
        </w:rPr>
        <w:t>აღსრულების ეროვნული ბიუროს მომსახურებათა განვითარება და ხელმისაწვდომობა (პროგრამული კოდი 26 13)</w:t>
      </w:r>
    </w:p>
    <w:p w14:paraId="09DFC7E9" w14:textId="77777777" w:rsidR="00506B8C" w:rsidRPr="00506B8C" w:rsidRDefault="00506B8C" w:rsidP="00501D95">
      <w:p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პროგრამის განმახორციელებელი:</w:t>
      </w:r>
    </w:p>
    <w:p w14:paraId="6904FBC6" w14:textId="77777777" w:rsidR="00506B8C" w:rsidRPr="00506B8C" w:rsidRDefault="00506B8C" w:rsidP="00501D95">
      <w:pPr>
        <w:numPr>
          <w:ilvl w:val="0"/>
          <w:numId w:val="3"/>
        </w:numPr>
        <w:spacing w:after="0" w:line="360" w:lineRule="auto"/>
        <w:ind w:left="180"/>
        <w:jc w:val="both"/>
        <w:rPr>
          <w:rFonts w:ascii="Sylfaen" w:eastAsia="Times New Roman" w:hAnsi="Sylfaen" w:cs="Sylfaen"/>
          <w:szCs w:val="20"/>
          <w:lang w:val="ka-GE"/>
        </w:rPr>
      </w:pPr>
      <w:r w:rsidRPr="00506B8C">
        <w:rPr>
          <w:rFonts w:ascii="Sylfaen" w:eastAsia="Times New Roman" w:hAnsi="Sylfaen" w:cs="Sylfaen"/>
          <w:szCs w:val="20"/>
          <w:lang w:val="ka-GE"/>
        </w:rPr>
        <w:t>სსიპ - აღსრულების ეროვნული ბიურო</w:t>
      </w:r>
    </w:p>
    <w:p w14:paraId="7F3BDBBA" w14:textId="77777777" w:rsidR="00506B8C" w:rsidRPr="00506B8C" w:rsidRDefault="00506B8C"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366977FD" w14:textId="77777777" w:rsidR="00506B8C" w:rsidRPr="00506B8C" w:rsidRDefault="00506B8C"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 xml:space="preserve">დაგეგმილი საბოლოო შედეგები: </w:t>
      </w:r>
    </w:p>
    <w:p w14:paraId="072D03D9" w14:textId="77777777" w:rsidR="00506B8C" w:rsidRPr="00506B8C" w:rsidRDefault="00506B8C" w:rsidP="00501D95">
      <w:pPr>
        <w:spacing w:after="0" w:line="240" w:lineRule="auto"/>
        <w:ind w:left="180"/>
        <w:jc w:val="both"/>
        <w:rPr>
          <w:rFonts w:ascii="Sylfaen" w:eastAsia="Sylfaen" w:hAnsi="Sylfaen"/>
          <w:color w:val="000000"/>
        </w:rPr>
      </w:pPr>
    </w:p>
    <w:p w14:paraId="64F954A0" w14:textId="77777777" w:rsidR="00506B8C" w:rsidRPr="00506B8C" w:rsidRDefault="00506B8C"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აღსრულების ეროვნული ბიუროს საქმიანობის შესახებ ცნობადობის ზრდა;</w:t>
      </w:r>
    </w:p>
    <w:p w14:paraId="4C307230" w14:textId="77777777" w:rsidR="00506B8C" w:rsidRPr="00506B8C" w:rsidRDefault="00506B8C"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აღსრულების ეროვნული ბიუროს სერვისებით კმაყოფილი მომხმარებლების ზრდა.</w:t>
      </w:r>
    </w:p>
    <w:p w14:paraId="79998323" w14:textId="77777777" w:rsidR="00506B8C" w:rsidRPr="00506B8C" w:rsidRDefault="00506B8C" w:rsidP="00501D95">
      <w:pPr>
        <w:spacing w:after="0" w:line="240" w:lineRule="auto"/>
        <w:ind w:left="180"/>
        <w:jc w:val="both"/>
        <w:rPr>
          <w:rFonts w:ascii="Sylfaen" w:eastAsia="Sylfaen" w:hAnsi="Sylfaen"/>
          <w:color w:val="000000"/>
        </w:rPr>
      </w:pPr>
    </w:p>
    <w:p w14:paraId="1148BE8B" w14:textId="77777777" w:rsidR="00506B8C" w:rsidRPr="00506B8C" w:rsidRDefault="00506B8C"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მიღწეული საბოლოო შედეგები:</w:t>
      </w:r>
    </w:p>
    <w:p w14:paraId="2EC29278" w14:textId="77777777" w:rsidR="00506B8C" w:rsidRPr="00506B8C" w:rsidRDefault="00506B8C" w:rsidP="00501D95">
      <w:pPr>
        <w:spacing w:after="0" w:line="240" w:lineRule="auto"/>
        <w:ind w:left="180"/>
        <w:jc w:val="both"/>
        <w:rPr>
          <w:rFonts w:ascii="Sylfaen" w:eastAsia="Times New Roman" w:hAnsi="Sylfaen"/>
          <w:szCs w:val="24"/>
          <w:lang w:val="ka-GE"/>
        </w:rPr>
      </w:pPr>
    </w:p>
    <w:p w14:paraId="7979D35E" w14:textId="77777777" w:rsidR="00506B8C" w:rsidRPr="00506B8C" w:rsidRDefault="00506B8C"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აღსრულების ეროვნული ბიუროს საქმიანობის შესახებ ცნობადობის ასამაღლებლად ჩატარდა სხვადასხვა აქტივობები;</w:t>
      </w:r>
    </w:p>
    <w:p w14:paraId="51AEABD1" w14:textId="77777777" w:rsidR="00506B8C" w:rsidRPr="00506B8C" w:rsidRDefault="00506B8C" w:rsidP="00501D95">
      <w:pPr>
        <w:numPr>
          <w:ilvl w:val="0"/>
          <w:numId w:val="4"/>
        </w:numPr>
        <w:spacing w:after="0" w:line="240" w:lineRule="auto"/>
        <w:ind w:left="180" w:hanging="180"/>
        <w:jc w:val="both"/>
        <w:rPr>
          <w:rFonts w:ascii="Sylfaen" w:eastAsia="Times New Roman" w:hAnsi="Sylfaen"/>
          <w:szCs w:val="24"/>
          <w:lang w:val="ka-GE"/>
        </w:rPr>
      </w:pPr>
      <w:r w:rsidRPr="00506B8C">
        <w:rPr>
          <w:rFonts w:ascii="Sylfaen" w:eastAsia="Times New Roman" w:hAnsi="Sylfaen"/>
          <w:szCs w:val="24"/>
          <w:lang w:val="ka-GE"/>
        </w:rPr>
        <w:t>აღსრულების ეროვნული ბიუროს მომხმარებელთა კმაყოფილების ზრდის მიზნით დაინერგა ახალი სერვისი.</w:t>
      </w:r>
    </w:p>
    <w:p w14:paraId="350255B5" w14:textId="77777777" w:rsidR="00506B8C" w:rsidRPr="00506B8C" w:rsidRDefault="00506B8C"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p>
    <w:p w14:paraId="359EBFFF" w14:textId="77777777" w:rsidR="00506B8C" w:rsidRPr="00506B8C" w:rsidRDefault="00506B8C" w:rsidP="00501D9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80"/>
        <w:jc w:val="both"/>
        <w:rPr>
          <w:rFonts w:ascii="Sylfaen" w:hAnsi="Sylfaen" w:cs="Sylfaen"/>
          <w:color w:val="000000"/>
          <w:lang w:val="ka-GE"/>
        </w:rPr>
      </w:pPr>
      <w:r w:rsidRPr="00506B8C">
        <w:rPr>
          <w:rFonts w:ascii="Sylfaen" w:hAnsi="Sylfaen" w:cs="Sylfaen"/>
          <w:color w:val="000000"/>
          <w:lang w:val="ka-GE"/>
        </w:rPr>
        <w:t>დაგეგმილი და მიღწეული საბოლოო შედეგის შეფასების ინდიკატორი:</w:t>
      </w:r>
    </w:p>
    <w:p w14:paraId="263858CE" w14:textId="77777777" w:rsidR="00506B8C" w:rsidRPr="00506B8C" w:rsidRDefault="00506B8C" w:rsidP="00501D95">
      <w:pPr>
        <w:spacing w:after="0" w:line="240" w:lineRule="auto"/>
        <w:ind w:left="180"/>
        <w:jc w:val="both"/>
        <w:rPr>
          <w:rFonts w:ascii="Sylfaen" w:eastAsia="Sylfaen" w:hAnsi="Sylfaen"/>
          <w:color w:val="000000"/>
        </w:rPr>
      </w:pPr>
    </w:p>
    <w:p w14:paraId="5AB38F08" w14:textId="77777777" w:rsidR="00506B8C" w:rsidRPr="00506B8C" w:rsidRDefault="00506B8C" w:rsidP="00501D95">
      <w:pPr>
        <w:numPr>
          <w:ilvl w:val="0"/>
          <w:numId w:val="143"/>
        </w:numPr>
        <w:tabs>
          <w:tab w:val="left" w:pos="0"/>
        </w:tabs>
        <w:spacing w:after="0"/>
        <w:ind w:left="180"/>
        <w:jc w:val="both"/>
        <w:rPr>
          <w:rFonts w:ascii="Sylfaen" w:eastAsia="Times New Roman" w:hAnsi="Sylfaen" w:cs="Sylfaen"/>
          <w:lang w:val="ka-GE"/>
        </w:rPr>
      </w:pPr>
      <w:r w:rsidRPr="00506B8C">
        <w:rPr>
          <w:rFonts w:ascii="Sylfaen" w:eastAsia="Times New Roman" w:hAnsi="Sylfaen" w:cs="Arial"/>
          <w:lang w:val="ka-GE"/>
        </w:rPr>
        <w:t xml:space="preserve">დაგეგმილი საბაზისო მაჩვენებელი - </w:t>
      </w:r>
      <w:r w:rsidRPr="00506B8C">
        <w:rPr>
          <w:rFonts w:ascii="Sylfaen" w:eastAsia="Times New Roman" w:hAnsi="Sylfaen" w:cs="Sylfaen"/>
          <w:lang w:val="ka-GE"/>
        </w:rPr>
        <w:t>მომხმარებელთა 50%-ზე მეტი აღსრულების ეროვნულ ბიუროს მიიჩნევს ორგანიზაციად, რომელიც მუდმივად აუმჯობესებს შედეგებს და გამოხატავს ზოგად კმაყოფილებას ორგანიზაციის მიერ გაწეული მომსახურების მიმართ; 2015 წელს „</w:t>
      </w:r>
      <w:r w:rsidRPr="00506B8C">
        <w:rPr>
          <w:rFonts w:ascii="Sylfaen" w:eastAsia="Times New Roman" w:hAnsi="Sylfaen" w:cs="Sylfaen"/>
        </w:rPr>
        <w:t>SIDA</w:t>
      </w:r>
      <w:r w:rsidRPr="00506B8C">
        <w:rPr>
          <w:rFonts w:ascii="Sylfaen" w:eastAsia="Times New Roman" w:hAnsi="Sylfaen" w:cs="Sylfaen"/>
          <w:lang w:val="ka-GE"/>
        </w:rPr>
        <w:t>“</w:t>
      </w:r>
      <w:r w:rsidRPr="00506B8C">
        <w:rPr>
          <w:rFonts w:ascii="Sylfaen" w:eastAsia="Times New Roman" w:hAnsi="Sylfaen" w:cs="Sylfaen"/>
        </w:rPr>
        <w:t>-</w:t>
      </w:r>
      <w:r w:rsidRPr="00506B8C">
        <w:rPr>
          <w:rFonts w:ascii="Sylfaen" w:eastAsia="Times New Roman" w:hAnsi="Sylfaen" w:cs="Sylfaen"/>
          <w:lang w:val="ka-GE"/>
        </w:rPr>
        <w:t>ს პროექტის ფარგლებში ჩატარებული კვლევის მიხედვით აღნიშნული მდგომარეობა ფიქსირდება;</w:t>
      </w:r>
    </w:p>
    <w:p w14:paraId="35830896" w14:textId="77777777" w:rsidR="00506B8C" w:rsidRPr="00506B8C" w:rsidRDefault="00506B8C"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დაგეგმილი მიზნობრივი მაჩვენებელი - 2017-2020 წლებში მომხარებელთა 50%-ზე მეტი აღსრულების ეროვნულ ბიუროს მიიჩნევს ორგანიზაციად, რომელიც მუდმივად აუმჯობესებს შედეგებს და გამოხატავს ზოგად კმაყოფილებას ორგანიზაციის მიერ გაწეული მომსახურების მიმართ;</w:t>
      </w:r>
    </w:p>
    <w:p w14:paraId="7EED44CB" w14:textId="77777777" w:rsidR="00506B8C" w:rsidRPr="00506B8C" w:rsidRDefault="00506B8C"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მიღწეული საბოლოო შედეგის შეფასების ინდიკატორი - საანგარიშო პერიოდში იუსტიციის სახლებსა და აღსრულების ეროვნული ბიუროს ოფისებში გავრცელდა ფაქტების კონსტატაციის შესახებ ტრიპლეტები; გაიმართა საჯარო განხილვები სააღსრულებო კოდექსთან დაკავშირებით, საინფორმაციო სემინარები და ტრენინგები უმაღლესი საგანმანათლებლო დაწესებულებების წარმომადგენლებისა და სკოლების დამამთავრებელი კლასის მოსწავლეებისთვის, მედიასემინარი მასობრივი მედიასაშუალებების წარმომადგენლებისათვის.</w:t>
      </w:r>
    </w:p>
    <w:p w14:paraId="6F752BEF" w14:textId="77777777" w:rsidR="00506B8C" w:rsidRPr="00506B8C" w:rsidRDefault="00506B8C" w:rsidP="00501D95">
      <w:pPr>
        <w:tabs>
          <w:tab w:val="left" w:pos="360"/>
        </w:tabs>
        <w:spacing w:after="0"/>
        <w:ind w:left="180"/>
        <w:jc w:val="both"/>
        <w:rPr>
          <w:rFonts w:ascii="Sylfaen" w:eastAsia="Times New Roman" w:hAnsi="Sylfaen" w:cs="Arial"/>
          <w:lang w:val="ka-GE"/>
        </w:rPr>
      </w:pPr>
    </w:p>
    <w:p w14:paraId="7D236A54" w14:textId="77777777" w:rsidR="00506B8C" w:rsidRPr="00506B8C" w:rsidRDefault="00506B8C" w:rsidP="00501D95">
      <w:pPr>
        <w:numPr>
          <w:ilvl w:val="0"/>
          <w:numId w:val="143"/>
        </w:numPr>
        <w:tabs>
          <w:tab w:val="left" w:pos="0"/>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 xml:space="preserve">დაგეგმილი საბაზისო მაჩვენებელი - გამოკითხული საზოგადოების 30% მეტი სწორად ახდენს ორგანიზაციისა და მისი ფუნქციის იდენტიფიცირებას; 2015 წელს </w:t>
      </w:r>
      <w:r w:rsidRPr="00506B8C">
        <w:rPr>
          <w:rFonts w:ascii="Sylfaen" w:eastAsia="Times New Roman" w:hAnsi="Sylfaen" w:cs="Sylfaen"/>
          <w:lang w:val="ka-GE"/>
        </w:rPr>
        <w:t>„</w:t>
      </w:r>
      <w:r w:rsidRPr="00506B8C">
        <w:rPr>
          <w:rFonts w:ascii="Sylfaen" w:eastAsia="Times New Roman" w:hAnsi="Sylfaen" w:cs="Sylfaen"/>
        </w:rPr>
        <w:t>SIDA</w:t>
      </w:r>
      <w:r w:rsidRPr="00506B8C">
        <w:rPr>
          <w:rFonts w:ascii="Sylfaen" w:eastAsia="Times New Roman" w:hAnsi="Sylfaen" w:cs="Sylfaen"/>
          <w:lang w:val="ka-GE"/>
        </w:rPr>
        <w:t>“</w:t>
      </w:r>
      <w:r w:rsidRPr="00506B8C">
        <w:rPr>
          <w:rFonts w:ascii="Sylfaen" w:eastAsia="Times New Roman" w:hAnsi="Sylfaen" w:cs="Sylfaen"/>
        </w:rPr>
        <w:t>-</w:t>
      </w:r>
      <w:r w:rsidRPr="00506B8C">
        <w:rPr>
          <w:rFonts w:ascii="Sylfaen" w:eastAsia="Times New Roman" w:hAnsi="Sylfaen" w:cs="Sylfaen"/>
          <w:lang w:val="ka-GE"/>
        </w:rPr>
        <w:t xml:space="preserve">ს </w:t>
      </w:r>
      <w:r w:rsidRPr="00506B8C">
        <w:rPr>
          <w:rFonts w:ascii="Sylfaen" w:eastAsia="Times New Roman" w:hAnsi="Sylfaen" w:cs="Arial"/>
          <w:lang w:val="ka-GE"/>
        </w:rPr>
        <w:t xml:space="preserve"> პროექტის ფარგლებში ჩატარებული კვლევის მიხედვით აღნიშნული მდგომარეობა ფიქსირდება;</w:t>
      </w:r>
    </w:p>
    <w:p w14:paraId="52B3181E" w14:textId="77777777" w:rsidR="00506B8C" w:rsidRPr="00506B8C" w:rsidRDefault="00506B8C" w:rsidP="00501D95">
      <w:pPr>
        <w:tabs>
          <w:tab w:val="left" w:pos="360"/>
        </w:tabs>
        <w:spacing w:after="0"/>
        <w:ind w:left="180"/>
        <w:jc w:val="both"/>
        <w:rPr>
          <w:rFonts w:ascii="Sylfaen" w:eastAsia="Times New Roman" w:hAnsi="Sylfaen" w:cs="Arial"/>
          <w:lang w:val="ka-GE"/>
        </w:rPr>
      </w:pPr>
      <w:r w:rsidRPr="00506B8C">
        <w:rPr>
          <w:rFonts w:ascii="Sylfaen" w:eastAsia="Times New Roman" w:hAnsi="Sylfaen" w:cs="Arial"/>
          <w:lang w:val="ka-GE"/>
        </w:rPr>
        <w:t>დაგეგმილი მიზნობრივი მაჩვენებელი - 2017-2020 წლებში გამოკითხული საზოგადოების 30%-ზე მეტი სწორად ახდენს ორგანიზაციისა და მისი ფუნქციის იდენტიფიცირებას;</w:t>
      </w:r>
    </w:p>
    <w:p w14:paraId="3BB11DA0" w14:textId="77777777" w:rsidR="00506B8C" w:rsidRPr="00506B8C" w:rsidRDefault="00506B8C" w:rsidP="00501D95">
      <w:pPr>
        <w:tabs>
          <w:tab w:val="left" w:pos="360"/>
        </w:tabs>
        <w:spacing w:after="0"/>
        <w:ind w:left="180"/>
        <w:jc w:val="both"/>
        <w:rPr>
          <w:rFonts w:ascii="Sylfaen" w:hAnsi="Sylfaen" w:cs="Sylfaen"/>
          <w:lang w:val="ka-GE"/>
        </w:rPr>
      </w:pPr>
      <w:r w:rsidRPr="00506B8C">
        <w:rPr>
          <w:rFonts w:ascii="Sylfaen" w:eastAsia="Times New Roman" w:hAnsi="Sylfaen" w:cs="Arial"/>
          <w:lang w:val="ka-GE"/>
        </w:rPr>
        <w:t xml:space="preserve">მიღწეული საბოლოო შედეგის შეფასების ინდიკატორი - </w:t>
      </w:r>
      <w:r w:rsidRPr="00506B8C">
        <w:rPr>
          <w:rFonts w:ascii="Sylfaen" w:hAnsi="Sylfaen" w:cs="Sylfaen"/>
          <w:lang w:val="ka-GE"/>
        </w:rPr>
        <w:t>სსიპ „აღსრულების ეროვნული ბიუროს“ ცენტრალური ოფისის მისაღებში დაინერგა „სივრცის ოპერატორის მომსახურების სერვისი“, რაც მოქალაქეებს საშუალებას აძლევს, ყოველგვარი ლოდინის გარეშე მიიღონ ზოგადი ინფორმაცია ბიუროს სერვისების შესახებ; მოქალაქეთათვის გაწეული საკონსულტაციო მომსახურება წინა წელთან შედარებით გაიზარდა 5%-ით.</w:t>
      </w:r>
    </w:p>
    <w:p w14:paraId="14CA5E17" w14:textId="77777777" w:rsidR="00506B8C" w:rsidRPr="00506B8C" w:rsidRDefault="00506B8C" w:rsidP="00501D95">
      <w:pPr>
        <w:spacing w:after="0"/>
        <w:ind w:left="180"/>
        <w:jc w:val="both"/>
        <w:rPr>
          <w:rFonts w:ascii="Sylfaen" w:eastAsia="Times New Roman" w:hAnsi="Sylfaen" w:cs="Arial"/>
          <w:lang w:val="ka-GE"/>
        </w:rPr>
      </w:pPr>
    </w:p>
    <w:p w14:paraId="32885F77" w14:textId="77777777" w:rsidR="00506B8C" w:rsidRPr="00506B8C" w:rsidRDefault="00506B8C" w:rsidP="00501D95">
      <w:pPr>
        <w:spacing w:after="0"/>
        <w:ind w:left="180"/>
        <w:jc w:val="both"/>
        <w:rPr>
          <w:rFonts w:ascii="Sylfaen" w:eastAsia="Times New Roman" w:hAnsi="Sylfaen" w:cs="Arial"/>
          <w:lang w:val="ka-GE"/>
        </w:rPr>
      </w:pPr>
      <w:r w:rsidRPr="00506B8C">
        <w:rPr>
          <w:rFonts w:ascii="Sylfaen" w:eastAsia="Times New Roman" w:hAnsi="Sylfaen" w:cs="Arial"/>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34C31A2B" w14:textId="77777777" w:rsidR="00506B8C" w:rsidRPr="001C0230" w:rsidRDefault="00506B8C" w:rsidP="00501D95">
      <w:pPr>
        <w:spacing w:after="0"/>
        <w:ind w:left="180"/>
        <w:jc w:val="both"/>
        <w:rPr>
          <w:rFonts w:ascii="Sylfaen" w:eastAsia="Times New Roman" w:hAnsi="Sylfaen" w:cs="Sylfaen"/>
          <w:lang w:val="ka-GE"/>
        </w:rPr>
      </w:pPr>
      <w:r w:rsidRPr="001C0230">
        <w:rPr>
          <w:rFonts w:ascii="Sylfaen" w:eastAsia="Times New Roman" w:hAnsi="Sylfaen" w:cs="Arial"/>
          <w:lang w:val="ka-GE"/>
        </w:rPr>
        <w:t xml:space="preserve">საანგარიშო </w:t>
      </w:r>
      <w:r w:rsidRPr="001C0230">
        <w:rPr>
          <w:rFonts w:ascii="Sylfaen" w:hAnsi="Sylfaen" w:cs="Sylfaen"/>
          <w:lang w:val="ka-GE"/>
        </w:rPr>
        <w:t>პერიოდის განმავლობაში არ ჩატარებულა კვლევა, რომელის მიხედვითაც განისაზღვრებოდა ეროვნული ბიუროს საქმიანობის შესახებ ცნობადობისა და სერვისებით კმაყოფილი მომხმარებლების მაჩვენებელი.</w:t>
      </w:r>
    </w:p>
    <w:p w14:paraId="3BCFB777" w14:textId="77777777" w:rsidR="00506B8C" w:rsidRPr="00506B8C" w:rsidRDefault="00506B8C" w:rsidP="00501D95">
      <w:pPr>
        <w:ind w:left="180"/>
        <w:rPr>
          <w:rFonts w:ascii="Sylfaen" w:hAnsi="Sylfaen"/>
          <w:highlight w:val="yellow"/>
          <w:lang w:val="ka-GE"/>
        </w:rPr>
      </w:pPr>
    </w:p>
    <w:p w14:paraId="2ABE33E3" w14:textId="77777777" w:rsidR="00506B8C" w:rsidRPr="00506B8C" w:rsidRDefault="00506B8C" w:rsidP="00501D95">
      <w:pPr>
        <w:ind w:left="180"/>
        <w:rPr>
          <w:rFonts w:ascii="Sylfaen" w:hAnsi="Sylfaen"/>
          <w:highlight w:val="yellow"/>
          <w:lang w:val="ka-GE"/>
        </w:rPr>
      </w:pPr>
    </w:p>
    <w:p w14:paraId="5DD95545" w14:textId="77777777" w:rsidR="00506B8C" w:rsidRPr="00506B8C" w:rsidRDefault="00506B8C" w:rsidP="00501D95">
      <w:pPr>
        <w:ind w:left="180"/>
        <w:rPr>
          <w:rFonts w:ascii="Sylfaen" w:hAnsi="Sylfaen"/>
          <w:highlight w:val="yellow"/>
          <w:lang w:val="ka-GE"/>
        </w:rPr>
      </w:pPr>
    </w:p>
    <w:p w14:paraId="75A90EAE" w14:textId="77777777" w:rsidR="00506B8C" w:rsidRPr="00506B8C" w:rsidRDefault="00506B8C" w:rsidP="00501D95">
      <w:pPr>
        <w:ind w:left="180"/>
        <w:rPr>
          <w:rFonts w:ascii="Sylfaen" w:hAnsi="Sylfaen"/>
          <w:highlight w:val="yellow"/>
          <w:lang w:val="ka-GE"/>
        </w:rPr>
      </w:pPr>
    </w:p>
    <w:p w14:paraId="71A52883" w14:textId="77777777" w:rsidR="00506B8C" w:rsidRPr="00506B8C" w:rsidRDefault="00506B8C" w:rsidP="00501D95">
      <w:pPr>
        <w:ind w:left="180"/>
        <w:rPr>
          <w:rFonts w:ascii="Sylfaen" w:hAnsi="Sylfaen"/>
          <w:highlight w:val="yellow"/>
          <w:lang w:val="ka-GE"/>
        </w:rPr>
      </w:pPr>
    </w:p>
    <w:p w14:paraId="68101ACE" w14:textId="77777777" w:rsidR="00506B8C" w:rsidRPr="00506B8C" w:rsidRDefault="00506B8C" w:rsidP="00501D95">
      <w:pPr>
        <w:ind w:left="180"/>
        <w:rPr>
          <w:rFonts w:ascii="Sylfaen" w:hAnsi="Sylfaen"/>
          <w:highlight w:val="yellow"/>
          <w:lang w:val="ka-GE"/>
        </w:rPr>
      </w:pPr>
    </w:p>
    <w:p w14:paraId="4CE13C5C" w14:textId="77777777" w:rsidR="00506B8C" w:rsidRPr="00506B8C" w:rsidRDefault="00506B8C" w:rsidP="00501D95">
      <w:pPr>
        <w:ind w:left="180"/>
        <w:jc w:val="center"/>
        <w:rPr>
          <w:rFonts w:ascii="Sylfaen" w:hAnsi="Sylfaen"/>
          <w:highlight w:val="yellow"/>
          <w:lang w:val="ka-GE"/>
        </w:rPr>
      </w:pPr>
    </w:p>
    <w:p w14:paraId="77D561FF" w14:textId="77777777" w:rsidR="00506B8C" w:rsidRPr="00506B8C" w:rsidRDefault="00506B8C" w:rsidP="00501D95">
      <w:pPr>
        <w:ind w:left="180"/>
        <w:jc w:val="center"/>
        <w:rPr>
          <w:rFonts w:ascii="Sylfaen" w:hAnsi="Sylfaen"/>
          <w:highlight w:val="yellow"/>
          <w:lang w:val="ka-GE"/>
        </w:rPr>
      </w:pPr>
    </w:p>
    <w:p w14:paraId="501D65E7" w14:textId="77777777" w:rsidR="00506B8C" w:rsidRPr="00506B8C" w:rsidRDefault="00506B8C" w:rsidP="00501D95">
      <w:pPr>
        <w:ind w:left="180"/>
        <w:jc w:val="center"/>
        <w:rPr>
          <w:rFonts w:ascii="Sylfaen" w:hAnsi="Sylfaen"/>
          <w:highlight w:val="yellow"/>
          <w:lang w:val="ka-GE"/>
        </w:rPr>
      </w:pPr>
    </w:p>
    <w:p w14:paraId="12DB28E9" w14:textId="195FAAB8" w:rsidR="00506B8C" w:rsidRDefault="00506B8C" w:rsidP="00501D95">
      <w:pPr>
        <w:spacing w:line="240" w:lineRule="auto"/>
        <w:ind w:left="180"/>
        <w:jc w:val="center"/>
        <w:rPr>
          <w:rFonts w:ascii="Sylfaen" w:hAnsi="Sylfaen" w:cs="Sylfaen"/>
          <w:highlight w:val="yellow"/>
        </w:rPr>
      </w:pPr>
    </w:p>
    <w:p w14:paraId="0625264C" w14:textId="1EF3A178" w:rsidR="001C0230" w:rsidRDefault="001C0230" w:rsidP="00501D95">
      <w:pPr>
        <w:spacing w:line="240" w:lineRule="auto"/>
        <w:ind w:left="180"/>
        <w:jc w:val="center"/>
        <w:rPr>
          <w:rFonts w:ascii="Sylfaen" w:hAnsi="Sylfaen" w:cs="Sylfaen"/>
          <w:highlight w:val="yellow"/>
        </w:rPr>
      </w:pPr>
    </w:p>
    <w:p w14:paraId="03862ABA" w14:textId="77777777" w:rsidR="001C0230" w:rsidRPr="00506B8C" w:rsidRDefault="001C0230" w:rsidP="00501D95">
      <w:pPr>
        <w:spacing w:line="240" w:lineRule="auto"/>
        <w:ind w:left="180"/>
        <w:jc w:val="center"/>
        <w:rPr>
          <w:rFonts w:ascii="Sylfaen" w:hAnsi="Sylfaen" w:cs="Sylfaen"/>
          <w:highlight w:val="yellow"/>
        </w:rPr>
      </w:pPr>
    </w:p>
    <w:p w14:paraId="391E26B2" w14:textId="77777777" w:rsidR="00506B8C" w:rsidRPr="00E05C13" w:rsidRDefault="00506B8C" w:rsidP="00501D95">
      <w:pPr>
        <w:spacing w:line="240" w:lineRule="auto"/>
        <w:ind w:left="180"/>
        <w:jc w:val="center"/>
        <w:rPr>
          <w:rFonts w:ascii="Sylfaen" w:hAnsi="Sylfaen" w:cs="Sylfaen"/>
        </w:rPr>
      </w:pPr>
      <w:r w:rsidRPr="00E05C13">
        <w:rPr>
          <w:rFonts w:ascii="Sylfaen" w:hAnsi="Sylfaen" w:cs="Sylfaen"/>
        </w:rPr>
        <w:lastRenderedPageBreak/>
        <w:t>12. პრიორიტეტი</w:t>
      </w:r>
      <w:r w:rsidRPr="00E05C13">
        <w:rPr>
          <w:rFonts w:ascii="Sylfaen" w:hAnsi="Sylfaen" w:cs="Sylfaen"/>
          <w:lang w:val="ka-GE"/>
        </w:rPr>
        <w:t xml:space="preserve"> </w:t>
      </w:r>
      <w:r w:rsidRPr="00E05C13">
        <w:rPr>
          <w:rFonts w:ascii="Sylfaen" w:hAnsi="Sylfaen" w:cs="Sylfaen"/>
        </w:rPr>
        <w:t>–</w:t>
      </w:r>
      <w:r w:rsidRPr="00E05C13">
        <w:rPr>
          <w:rFonts w:ascii="Sylfaen" w:hAnsi="Sylfaen" w:cs="Sylfaen"/>
          <w:lang w:val="ka-GE"/>
        </w:rPr>
        <w:t xml:space="preserve"> </w:t>
      </w:r>
      <w:r w:rsidRPr="00E05C13">
        <w:rPr>
          <w:rFonts w:ascii="Sylfaen" w:hAnsi="Sylfaen" w:cs="Sylfaen"/>
        </w:rPr>
        <w:t>გარემოს დაცვა და ბუნებრივი რესურსების მართვა</w:t>
      </w:r>
    </w:p>
    <w:p w14:paraId="54BF5ADF" w14:textId="77777777" w:rsidR="00506B8C" w:rsidRPr="00E05C13" w:rsidRDefault="00506B8C" w:rsidP="00501D95">
      <w:pPr>
        <w:spacing w:line="240" w:lineRule="auto"/>
        <w:ind w:left="180"/>
        <w:jc w:val="right"/>
        <w:rPr>
          <w:rFonts w:ascii="Sylfaen" w:hAnsi="Sylfaen"/>
          <w:sz w:val="18"/>
          <w:szCs w:val="18"/>
          <w:lang w:val="ka-GE"/>
        </w:rPr>
      </w:pPr>
      <w:r w:rsidRPr="00E05C13">
        <w:rPr>
          <w:rFonts w:ascii="Sylfaen" w:hAnsi="Sylfaen"/>
          <w:i/>
          <w:sz w:val="18"/>
          <w:szCs w:val="18"/>
          <w:lang w:val="ka-GE"/>
        </w:rPr>
        <w:t>(ათას ლარებში)</w:t>
      </w:r>
    </w:p>
    <w:tbl>
      <w:tblPr>
        <w:tblW w:w="5000" w:type="pct"/>
        <w:tblLook w:val="04A0" w:firstRow="1" w:lastRow="0" w:firstColumn="1" w:lastColumn="0" w:noHBand="0" w:noVBand="1"/>
      </w:tblPr>
      <w:tblGrid>
        <w:gridCol w:w="966"/>
        <w:gridCol w:w="3645"/>
        <w:gridCol w:w="2162"/>
        <w:gridCol w:w="1691"/>
        <w:gridCol w:w="1807"/>
        <w:gridCol w:w="2739"/>
        <w:gridCol w:w="1876"/>
      </w:tblGrid>
      <w:tr w:rsidR="00506B8C" w:rsidRPr="00506B8C" w14:paraId="405D0E72" w14:textId="77777777" w:rsidTr="001C0230">
        <w:trPr>
          <w:trHeight w:val="1500"/>
        </w:trPr>
        <w:tc>
          <w:tcPr>
            <w:tcW w:w="32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4C0DFF8B" w14:textId="77777777" w:rsidR="00506B8C" w:rsidRPr="00E05C13" w:rsidRDefault="00506B8C" w:rsidP="00501D95">
            <w:pPr>
              <w:spacing w:after="0" w:line="240" w:lineRule="auto"/>
              <w:ind w:left="180"/>
              <w:jc w:val="center"/>
              <w:rPr>
                <w:rFonts w:ascii="Sylfaen" w:eastAsia="Times New Roman" w:hAnsi="Sylfaen" w:cs="Calibri"/>
                <w:bCs/>
                <w:color w:val="000000"/>
                <w:sz w:val="18"/>
                <w:szCs w:val="18"/>
              </w:rPr>
            </w:pPr>
            <w:r w:rsidRPr="00E05C13">
              <w:rPr>
                <w:rFonts w:ascii="Sylfaen" w:eastAsia="Times New Roman" w:hAnsi="Sylfaen" w:cs="Calibri"/>
                <w:bCs/>
                <w:color w:val="000000"/>
                <w:sz w:val="18"/>
                <w:szCs w:val="18"/>
              </w:rPr>
              <w:t>კოდი</w:t>
            </w:r>
          </w:p>
        </w:tc>
        <w:tc>
          <w:tcPr>
            <w:tcW w:w="1224" w:type="pct"/>
            <w:tcBorders>
              <w:top w:val="dotted" w:sz="4" w:space="0" w:color="auto"/>
              <w:left w:val="nil"/>
              <w:bottom w:val="dotted" w:sz="4" w:space="0" w:color="auto"/>
              <w:right w:val="dotted" w:sz="4" w:space="0" w:color="auto"/>
            </w:tcBorders>
            <w:shd w:val="clear" w:color="auto" w:fill="auto"/>
            <w:vAlign w:val="center"/>
            <w:hideMark/>
          </w:tcPr>
          <w:p w14:paraId="50114BDD" w14:textId="77777777" w:rsidR="00506B8C" w:rsidRPr="00E05C13" w:rsidRDefault="00506B8C" w:rsidP="00501D95">
            <w:pPr>
              <w:spacing w:after="0" w:line="240" w:lineRule="auto"/>
              <w:ind w:left="180"/>
              <w:jc w:val="center"/>
              <w:rPr>
                <w:rFonts w:ascii="Sylfaen" w:eastAsia="Times New Roman" w:hAnsi="Sylfaen" w:cs="Calibri"/>
                <w:bCs/>
                <w:color w:val="000000"/>
                <w:sz w:val="18"/>
                <w:szCs w:val="18"/>
              </w:rPr>
            </w:pPr>
            <w:r w:rsidRPr="00E05C13">
              <w:rPr>
                <w:rFonts w:ascii="Sylfaen" w:eastAsia="Times New Roman" w:hAnsi="Sylfaen" w:cs="Calibri"/>
                <w:bCs/>
                <w:color w:val="000000"/>
                <w:sz w:val="18"/>
                <w:szCs w:val="18"/>
              </w:rPr>
              <w:t>დასახელება</w:t>
            </w:r>
          </w:p>
        </w:tc>
        <w:tc>
          <w:tcPr>
            <w:tcW w:w="726" w:type="pct"/>
            <w:tcBorders>
              <w:top w:val="dotted" w:sz="4" w:space="0" w:color="auto"/>
              <w:left w:val="nil"/>
              <w:bottom w:val="dotted" w:sz="4" w:space="0" w:color="auto"/>
              <w:right w:val="dotted" w:sz="4" w:space="0" w:color="auto"/>
            </w:tcBorders>
            <w:shd w:val="clear" w:color="auto" w:fill="auto"/>
            <w:vAlign w:val="center"/>
            <w:hideMark/>
          </w:tcPr>
          <w:p w14:paraId="42984B5B" w14:textId="77777777" w:rsidR="00506B8C" w:rsidRPr="00E05C13" w:rsidRDefault="00506B8C" w:rsidP="00501D95">
            <w:pPr>
              <w:spacing w:after="0" w:line="240" w:lineRule="auto"/>
              <w:ind w:left="180"/>
              <w:jc w:val="center"/>
              <w:rPr>
                <w:rFonts w:ascii="Sylfaen" w:eastAsia="Times New Roman" w:hAnsi="Sylfaen" w:cs="Calibri"/>
                <w:bCs/>
                <w:color w:val="000000"/>
                <w:sz w:val="18"/>
                <w:szCs w:val="18"/>
              </w:rPr>
            </w:pPr>
            <w:r w:rsidRPr="00E05C13">
              <w:rPr>
                <w:rFonts w:ascii="Sylfaen" w:eastAsia="Times New Roman" w:hAnsi="Sylfaen" w:cs="Calibri"/>
                <w:bCs/>
                <w:color w:val="000000"/>
                <w:sz w:val="18"/>
                <w:szCs w:val="18"/>
              </w:rPr>
              <w:t>2017 წლის დაზუსტებული გეგმა</w:t>
            </w:r>
          </w:p>
        </w:tc>
        <w:tc>
          <w:tcPr>
            <w:tcW w:w="568" w:type="pct"/>
            <w:tcBorders>
              <w:top w:val="dotted" w:sz="4" w:space="0" w:color="auto"/>
              <w:left w:val="nil"/>
              <w:bottom w:val="dotted" w:sz="4" w:space="0" w:color="auto"/>
              <w:right w:val="dotted" w:sz="4" w:space="0" w:color="auto"/>
            </w:tcBorders>
            <w:shd w:val="clear" w:color="auto" w:fill="auto"/>
            <w:vAlign w:val="center"/>
            <w:hideMark/>
          </w:tcPr>
          <w:p w14:paraId="678FB560" w14:textId="77777777" w:rsidR="00506B8C" w:rsidRPr="00E05C13" w:rsidRDefault="00506B8C" w:rsidP="00501D95">
            <w:pPr>
              <w:spacing w:after="0" w:line="240" w:lineRule="auto"/>
              <w:ind w:left="180"/>
              <w:jc w:val="center"/>
              <w:rPr>
                <w:rFonts w:ascii="Sylfaen" w:eastAsia="Times New Roman" w:hAnsi="Sylfaen" w:cs="Calibri"/>
                <w:color w:val="000000"/>
                <w:sz w:val="18"/>
                <w:szCs w:val="18"/>
              </w:rPr>
            </w:pPr>
            <w:r w:rsidRPr="00E05C13">
              <w:rPr>
                <w:rFonts w:ascii="Sylfaen" w:eastAsia="Times New Roman" w:hAnsi="Sylfaen" w:cs="Calibri"/>
                <w:color w:val="000000"/>
                <w:sz w:val="18"/>
                <w:szCs w:val="18"/>
              </w:rPr>
              <w:t>მ.შ. საბიუჯეტო სახსრები</w:t>
            </w:r>
          </w:p>
        </w:tc>
        <w:tc>
          <w:tcPr>
            <w:tcW w:w="607" w:type="pct"/>
            <w:tcBorders>
              <w:top w:val="dotted" w:sz="4" w:space="0" w:color="auto"/>
              <w:left w:val="nil"/>
              <w:bottom w:val="dotted" w:sz="4" w:space="0" w:color="auto"/>
              <w:right w:val="dotted" w:sz="4" w:space="0" w:color="auto"/>
            </w:tcBorders>
            <w:shd w:val="clear" w:color="auto" w:fill="auto"/>
            <w:vAlign w:val="center"/>
            <w:hideMark/>
          </w:tcPr>
          <w:p w14:paraId="0F2E237B" w14:textId="76C339B9" w:rsidR="00506B8C" w:rsidRPr="00E05C13" w:rsidRDefault="00506B8C" w:rsidP="00501D95">
            <w:pPr>
              <w:spacing w:after="0" w:line="240" w:lineRule="auto"/>
              <w:ind w:left="180"/>
              <w:jc w:val="center"/>
              <w:rPr>
                <w:rFonts w:ascii="Sylfaen" w:eastAsia="Times New Roman" w:hAnsi="Sylfaen" w:cs="Calibri"/>
                <w:bCs/>
                <w:color w:val="000000"/>
                <w:sz w:val="18"/>
                <w:szCs w:val="18"/>
              </w:rPr>
            </w:pPr>
            <w:r w:rsidRPr="00E05C13">
              <w:rPr>
                <w:rFonts w:ascii="Sylfaen" w:eastAsia="Times New Roman" w:hAnsi="Sylfaen" w:cs="Calibri"/>
                <w:bCs/>
                <w:color w:val="000000"/>
                <w:sz w:val="18"/>
                <w:szCs w:val="18"/>
              </w:rPr>
              <w:t>201</w:t>
            </w:r>
            <w:r w:rsidR="001C0230">
              <w:rPr>
                <w:rFonts w:ascii="Sylfaen" w:eastAsia="Times New Roman" w:hAnsi="Sylfaen" w:cs="Calibri"/>
                <w:bCs/>
                <w:color w:val="000000"/>
                <w:sz w:val="18"/>
                <w:szCs w:val="18"/>
                <w:lang w:val="ka-GE"/>
              </w:rPr>
              <w:t>7</w:t>
            </w:r>
            <w:r w:rsidRPr="00E05C13">
              <w:rPr>
                <w:rFonts w:ascii="Sylfaen" w:eastAsia="Times New Roman" w:hAnsi="Sylfaen" w:cs="Calibri"/>
                <w:bCs/>
                <w:color w:val="000000"/>
                <w:sz w:val="18"/>
                <w:szCs w:val="18"/>
              </w:rPr>
              <w:t xml:space="preserve"> წლის</w:t>
            </w:r>
            <w:r w:rsidRPr="00E05C13">
              <w:rPr>
                <w:rFonts w:ascii="Sylfaen" w:eastAsia="Times New Roman" w:hAnsi="Sylfaen" w:cs="Calibri"/>
                <w:bCs/>
                <w:color w:val="000000"/>
                <w:sz w:val="18"/>
                <w:szCs w:val="18"/>
              </w:rPr>
              <w:br/>
              <w:t>ფაქტიური</w:t>
            </w:r>
            <w:r w:rsidRPr="00E05C13">
              <w:rPr>
                <w:rFonts w:ascii="Sylfaen" w:eastAsia="Times New Roman" w:hAnsi="Sylfaen" w:cs="Calibri"/>
                <w:bCs/>
                <w:color w:val="000000"/>
                <w:sz w:val="18"/>
                <w:szCs w:val="18"/>
              </w:rPr>
              <w:br/>
              <w:t>დაფინანსება</w:t>
            </w:r>
          </w:p>
        </w:tc>
        <w:tc>
          <w:tcPr>
            <w:tcW w:w="920" w:type="pct"/>
            <w:tcBorders>
              <w:top w:val="dotted" w:sz="4" w:space="0" w:color="auto"/>
              <w:left w:val="nil"/>
              <w:bottom w:val="dotted" w:sz="4" w:space="0" w:color="auto"/>
              <w:right w:val="dotted" w:sz="4" w:space="0" w:color="auto"/>
            </w:tcBorders>
            <w:shd w:val="clear" w:color="auto" w:fill="auto"/>
            <w:vAlign w:val="center"/>
            <w:hideMark/>
          </w:tcPr>
          <w:p w14:paraId="7813E5F8" w14:textId="77777777" w:rsidR="00506B8C" w:rsidRPr="00E05C13" w:rsidRDefault="00506B8C" w:rsidP="00501D95">
            <w:pPr>
              <w:spacing w:after="0" w:line="240" w:lineRule="auto"/>
              <w:ind w:left="180"/>
              <w:jc w:val="center"/>
              <w:rPr>
                <w:rFonts w:ascii="Sylfaen" w:eastAsia="Times New Roman" w:hAnsi="Sylfaen" w:cs="Calibri"/>
                <w:color w:val="000000"/>
                <w:sz w:val="18"/>
                <w:szCs w:val="18"/>
              </w:rPr>
            </w:pPr>
            <w:r w:rsidRPr="00E05C13">
              <w:rPr>
                <w:rFonts w:ascii="Sylfaen" w:eastAsia="Times New Roman" w:hAnsi="Sylfaen" w:cs="Calibri"/>
                <w:color w:val="000000"/>
                <w:sz w:val="18"/>
                <w:szCs w:val="18"/>
              </w:rPr>
              <w:t>მ.შ. ბიუჯეტით</w:t>
            </w:r>
            <w:r w:rsidRPr="00E05C13">
              <w:rPr>
                <w:rFonts w:ascii="Sylfaen" w:eastAsia="Times New Roman" w:hAnsi="Sylfaen" w:cs="Calibri"/>
                <w:color w:val="000000"/>
                <w:sz w:val="18"/>
                <w:szCs w:val="18"/>
              </w:rPr>
              <w:br/>
              <w:t>გათვალისწინებული</w:t>
            </w:r>
            <w:r w:rsidRPr="00E05C13">
              <w:rPr>
                <w:rFonts w:ascii="Sylfaen" w:eastAsia="Times New Roman" w:hAnsi="Sylfaen" w:cs="Calibri"/>
                <w:color w:val="000000"/>
                <w:sz w:val="18"/>
                <w:szCs w:val="18"/>
              </w:rPr>
              <w:br/>
              <w:t>სახსრები</w:t>
            </w:r>
          </w:p>
        </w:tc>
        <w:tc>
          <w:tcPr>
            <w:tcW w:w="630" w:type="pct"/>
            <w:tcBorders>
              <w:top w:val="dotted" w:sz="4" w:space="0" w:color="auto"/>
              <w:left w:val="nil"/>
              <w:bottom w:val="dotted" w:sz="4" w:space="0" w:color="auto"/>
              <w:right w:val="dotted" w:sz="4" w:space="0" w:color="auto"/>
            </w:tcBorders>
            <w:shd w:val="clear" w:color="auto" w:fill="auto"/>
            <w:vAlign w:val="center"/>
            <w:hideMark/>
          </w:tcPr>
          <w:p w14:paraId="2E6A5574"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E05C13">
              <w:rPr>
                <w:rFonts w:ascii="Sylfaen" w:eastAsia="Times New Roman" w:hAnsi="Sylfaen" w:cs="Calibri"/>
                <w:color w:val="000000"/>
                <w:sz w:val="18"/>
                <w:szCs w:val="18"/>
              </w:rPr>
              <w:t>მ.შ.საკუთარი</w:t>
            </w:r>
            <w:r w:rsidRPr="00E05C13">
              <w:rPr>
                <w:rFonts w:ascii="Sylfaen" w:eastAsia="Times New Roman" w:hAnsi="Sylfaen" w:cs="Calibri"/>
                <w:color w:val="000000"/>
                <w:sz w:val="18"/>
                <w:szCs w:val="18"/>
              </w:rPr>
              <w:br/>
              <w:t>სახსრები</w:t>
            </w:r>
          </w:p>
        </w:tc>
      </w:tr>
      <w:tr w:rsidR="00506B8C" w:rsidRPr="00506B8C" w14:paraId="7E36F1B3" w14:textId="77777777" w:rsidTr="001C0230">
        <w:trPr>
          <w:trHeight w:val="600"/>
        </w:trPr>
        <w:tc>
          <w:tcPr>
            <w:tcW w:w="324" w:type="pct"/>
            <w:tcBorders>
              <w:top w:val="nil"/>
              <w:left w:val="dotted" w:sz="4" w:space="0" w:color="auto"/>
              <w:bottom w:val="dotted" w:sz="4" w:space="0" w:color="auto"/>
              <w:right w:val="dotted" w:sz="4" w:space="0" w:color="auto"/>
            </w:tcBorders>
            <w:shd w:val="clear" w:color="auto" w:fill="auto"/>
            <w:vAlign w:val="center"/>
            <w:hideMark/>
          </w:tcPr>
          <w:p w14:paraId="4CFFF3F2"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38 03</w:t>
            </w:r>
          </w:p>
        </w:tc>
        <w:tc>
          <w:tcPr>
            <w:tcW w:w="1224" w:type="pct"/>
            <w:tcBorders>
              <w:top w:val="nil"/>
              <w:left w:val="nil"/>
              <w:bottom w:val="dotted" w:sz="4" w:space="0" w:color="auto"/>
              <w:right w:val="dotted" w:sz="4" w:space="0" w:color="auto"/>
            </w:tcBorders>
            <w:shd w:val="clear" w:color="auto" w:fill="auto"/>
            <w:vAlign w:val="center"/>
            <w:hideMark/>
          </w:tcPr>
          <w:p w14:paraId="123E5E2A" w14:textId="77777777" w:rsidR="00506B8C" w:rsidRPr="00506B8C" w:rsidRDefault="00506B8C" w:rsidP="00501D95">
            <w:pPr>
              <w:spacing w:after="0" w:line="240" w:lineRule="auto"/>
              <w:ind w:left="180"/>
              <w:rPr>
                <w:rFonts w:ascii="Sylfaen" w:eastAsia="Times New Roman" w:hAnsi="Sylfaen" w:cs="Calibri"/>
                <w:color w:val="000000"/>
                <w:sz w:val="18"/>
                <w:szCs w:val="18"/>
              </w:rPr>
            </w:pPr>
            <w:r w:rsidRPr="00506B8C">
              <w:rPr>
                <w:rFonts w:ascii="Sylfaen" w:eastAsia="Times New Roman" w:hAnsi="Sylfaen" w:cs="Calibri"/>
                <w:color w:val="000000"/>
                <w:sz w:val="18"/>
                <w:szCs w:val="18"/>
              </w:rPr>
              <w:t>დაცული ტერიტორიების სისტემის ჩამოყალიბება და მართვა</w:t>
            </w:r>
          </w:p>
        </w:tc>
        <w:tc>
          <w:tcPr>
            <w:tcW w:w="726" w:type="pct"/>
            <w:tcBorders>
              <w:top w:val="nil"/>
              <w:left w:val="nil"/>
              <w:bottom w:val="dotted" w:sz="4" w:space="0" w:color="auto"/>
              <w:right w:val="dotted" w:sz="4" w:space="0" w:color="auto"/>
            </w:tcBorders>
            <w:shd w:val="clear" w:color="auto" w:fill="auto"/>
            <w:vAlign w:val="center"/>
            <w:hideMark/>
          </w:tcPr>
          <w:p w14:paraId="7DAF1D2A"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15,086.2</w:t>
            </w:r>
          </w:p>
        </w:tc>
        <w:tc>
          <w:tcPr>
            <w:tcW w:w="568" w:type="pct"/>
            <w:tcBorders>
              <w:top w:val="nil"/>
              <w:left w:val="nil"/>
              <w:bottom w:val="dotted" w:sz="4" w:space="0" w:color="auto"/>
              <w:right w:val="dotted" w:sz="4" w:space="0" w:color="auto"/>
            </w:tcBorders>
            <w:shd w:val="clear" w:color="auto" w:fill="auto"/>
            <w:vAlign w:val="center"/>
            <w:hideMark/>
          </w:tcPr>
          <w:p w14:paraId="41FEBF08"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10,070.0</w:t>
            </w:r>
          </w:p>
        </w:tc>
        <w:tc>
          <w:tcPr>
            <w:tcW w:w="607" w:type="pct"/>
            <w:tcBorders>
              <w:top w:val="nil"/>
              <w:left w:val="nil"/>
              <w:bottom w:val="dotted" w:sz="4" w:space="0" w:color="auto"/>
              <w:right w:val="dotted" w:sz="4" w:space="0" w:color="auto"/>
            </w:tcBorders>
            <w:shd w:val="clear" w:color="auto" w:fill="auto"/>
            <w:vAlign w:val="center"/>
            <w:hideMark/>
          </w:tcPr>
          <w:p w14:paraId="64F36999"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16,466.5</w:t>
            </w:r>
          </w:p>
        </w:tc>
        <w:tc>
          <w:tcPr>
            <w:tcW w:w="920" w:type="pct"/>
            <w:tcBorders>
              <w:top w:val="nil"/>
              <w:left w:val="nil"/>
              <w:bottom w:val="dotted" w:sz="4" w:space="0" w:color="auto"/>
              <w:right w:val="dotted" w:sz="4" w:space="0" w:color="auto"/>
            </w:tcBorders>
            <w:shd w:val="clear" w:color="auto" w:fill="auto"/>
            <w:vAlign w:val="center"/>
            <w:hideMark/>
          </w:tcPr>
          <w:p w14:paraId="69270EA9"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11,710.1</w:t>
            </w:r>
          </w:p>
        </w:tc>
        <w:tc>
          <w:tcPr>
            <w:tcW w:w="630" w:type="pct"/>
            <w:tcBorders>
              <w:top w:val="nil"/>
              <w:left w:val="nil"/>
              <w:bottom w:val="dotted" w:sz="4" w:space="0" w:color="auto"/>
              <w:right w:val="dotted" w:sz="4" w:space="0" w:color="auto"/>
            </w:tcBorders>
            <w:shd w:val="clear" w:color="auto" w:fill="auto"/>
            <w:vAlign w:val="center"/>
            <w:hideMark/>
          </w:tcPr>
          <w:p w14:paraId="1A6A61CF"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4,756.4</w:t>
            </w:r>
          </w:p>
        </w:tc>
      </w:tr>
      <w:tr w:rsidR="00506B8C" w:rsidRPr="00506B8C" w14:paraId="79E37698" w14:textId="77777777" w:rsidTr="001C0230">
        <w:trPr>
          <w:trHeight w:val="300"/>
        </w:trPr>
        <w:tc>
          <w:tcPr>
            <w:tcW w:w="324" w:type="pct"/>
            <w:tcBorders>
              <w:top w:val="nil"/>
              <w:left w:val="dotted" w:sz="4" w:space="0" w:color="auto"/>
              <w:bottom w:val="dotted" w:sz="4" w:space="0" w:color="auto"/>
              <w:right w:val="dotted" w:sz="4" w:space="0" w:color="auto"/>
            </w:tcBorders>
            <w:shd w:val="clear" w:color="auto" w:fill="auto"/>
            <w:vAlign w:val="center"/>
            <w:hideMark/>
          </w:tcPr>
          <w:p w14:paraId="1CE36660"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38 04</w:t>
            </w:r>
          </w:p>
        </w:tc>
        <w:tc>
          <w:tcPr>
            <w:tcW w:w="1224" w:type="pct"/>
            <w:tcBorders>
              <w:top w:val="nil"/>
              <w:left w:val="nil"/>
              <w:bottom w:val="dotted" w:sz="4" w:space="0" w:color="auto"/>
              <w:right w:val="dotted" w:sz="4" w:space="0" w:color="auto"/>
            </w:tcBorders>
            <w:shd w:val="clear" w:color="auto" w:fill="auto"/>
            <w:vAlign w:val="center"/>
            <w:hideMark/>
          </w:tcPr>
          <w:p w14:paraId="5ADB3E93" w14:textId="77777777" w:rsidR="00506B8C" w:rsidRPr="00506B8C" w:rsidRDefault="00506B8C" w:rsidP="00501D95">
            <w:pPr>
              <w:spacing w:after="0" w:line="240" w:lineRule="auto"/>
              <w:ind w:left="180"/>
              <w:rPr>
                <w:rFonts w:ascii="Sylfaen" w:eastAsia="Times New Roman" w:hAnsi="Sylfaen" w:cs="Calibri"/>
                <w:color w:val="000000"/>
                <w:sz w:val="18"/>
                <w:szCs w:val="18"/>
              </w:rPr>
            </w:pPr>
            <w:r w:rsidRPr="00506B8C">
              <w:rPr>
                <w:rFonts w:ascii="Sylfaen" w:eastAsia="Times New Roman" w:hAnsi="Sylfaen" w:cs="Calibri"/>
                <w:color w:val="000000"/>
                <w:sz w:val="18"/>
                <w:szCs w:val="18"/>
              </w:rPr>
              <w:t>სატყეო სისტემის ჩამოყალიბება და მართვა</w:t>
            </w:r>
          </w:p>
        </w:tc>
        <w:tc>
          <w:tcPr>
            <w:tcW w:w="726" w:type="pct"/>
            <w:tcBorders>
              <w:top w:val="nil"/>
              <w:left w:val="nil"/>
              <w:bottom w:val="dotted" w:sz="4" w:space="0" w:color="auto"/>
              <w:right w:val="dotted" w:sz="4" w:space="0" w:color="auto"/>
            </w:tcBorders>
            <w:shd w:val="clear" w:color="auto" w:fill="auto"/>
            <w:vAlign w:val="center"/>
            <w:hideMark/>
          </w:tcPr>
          <w:p w14:paraId="27FC751B"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25,192.5</w:t>
            </w:r>
          </w:p>
        </w:tc>
        <w:tc>
          <w:tcPr>
            <w:tcW w:w="568" w:type="pct"/>
            <w:tcBorders>
              <w:top w:val="nil"/>
              <w:left w:val="nil"/>
              <w:bottom w:val="dotted" w:sz="4" w:space="0" w:color="auto"/>
              <w:right w:val="dotted" w:sz="4" w:space="0" w:color="auto"/>
            </w:tcBorders>
            <w:shd w:val="clear" w:color="auto" w:fill="auto"/>
            <w:vAlign w:val="center"/>
            <w:hideMark/>
          </w:tcPr>
          <w:p w14:paraId="1B254F46"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8,447.0</w:t>
            </w:r>
          </w:p>
        </w:tc>
        <w:tc>
          <w:tcPr>
            <w:tcW w:w="607" w:type="pct"/>
            <w:tcBorders>
              <w:top w:val="nil"/>
              <w:left w:val="nil"/>
              <w:bottom w:val="dotted" w:sz="4" w:space="0" w:color="auto"/>
              <w:right w:val="dotted" w:sz="4" w:space="0" w:color="auto"/>
            </w:tcBorders>
            <w:shd w:val="clear" w:color="auto" w:fill="auto"/>
            <w:vAlign w:val="center"/>
            <w:hideMark/>
          </w:tcPr>
          <w:p w14:paraId="015EE855"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21,611.5</w:t>
            </w:r>
          </w:p>
        </w:tc>
        <w:tc>
          <w:tcPr>
            <w:tcW w:w="920" w:type="pct"/>
            <w:tcBorders>
              <w:top w:val="nil"/>
              <w:left w:val="nil"/>
              <w:bottom w:val="dotted" w:sz="4" w:space="0" w:color="auto"/>
              <w:right w:val="dotted" w:sz="4" w:space="0" w:color="auto"/>
            </w:tcBorders>
            <w:shd w:val="clear" w:color="auto" w:fill="auto"/>
            <w:vAlign w:val="center"/>
            <w:hideMark/>
          </w:tcPr>
          <w:p w14:paraId="3103A553"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8,452.2</w:t>
            </w:r>
          </w:p>
        </w:tc>
        <w:tc>
          <w:tcPr>
            <w:tcW w:w="630" w:type="pct"/>
            <w:tcBorders>
              <w:top w:val="nil"/>
              <w:left w:val="nil"/>
              <w:bottom w:val="dotted" w:sz="4" w:space="0" w:color="auto"/>
              <w:right w:val="dotted" w:sz="4" w:space="0" w:color="auto"/>
            </w:tcBorders>
            <w:shd w:val="clear" w:color="auto" w:fill="auto"/>
            <w:vAlign w:val="center"/>
            <w:hideMark/>
          </w:tcPr>
          <w:p w14:paraId="73EA2D94"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13,159.3</w:t>
            </w:r>
          </w:p>
        </w:tc>
      </w:tr>
      <w:tr w:rsidR="00506B8C" w:rsidRPr="00506B8C" w14:paraId="752C061F" w14:textId="77777777" w:rsidTr="001C0230">
        <w:trPr>
          <w:trHeight w:val="300"/>
        </w:trPr>
        <w:tc>
          <w:tcPr>
            <w:tcW w:w="324" w:type="pct"/>
            <w:tcBorders>
              <w:top w:val="nil"/>
              <w:left w:val="dotted" w:sz="4" w:space="0" w:color="auto"/>
              <w:bottom w:val="dotted" w:sz="4" w:space="0" w:color="auto"/>
              <w:right w:val="dotted" w:sz="4" w:space="0" w:color="auto"/>
            </w:tcBorders>
            <w:shd w:val="clear" w:color="auto" w:fill="auto"/>
            <w:vAlign w:val="center"/>
            <w:hideMark/>
          </w:tcPr>
          <w:p w14:paraId="26499623"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38 02</w:t>
            </w:r>
          </w:p>
        </w:tc>
        <w:tc>
          <w:tcPr>
            <w:tcW w:w="1224" w:type="pct"/>
            <w:tcBorders>
              <w:top w:val="nil"/>
              <w:left w:val="nil"/>
              <w:bottom w:val="dotted" w:sz="4" w:space="0" w:color="auto"/>
              <w:right w:val="dotted" w:sz="4" w:space="0" w:color="auto"/>
            </w:tcBorders>
            <w:shd w:val="clear" w:color="auto" w:fill="auto"/>
            <w:vAlign w:val="center"/>
            <w:hideMark/>
          </w:tcPr>
          <w:p w14:paraId="70118C5C" w14:textId="77777777" w:rsidR="00506B8C" w:rsidRPr="00506B8C" w:rsidRDefault="00506B8C" w:rsidP="00501D95">
            <w:pPr>
              <w:spacing w:after="0" w:line="240" w:lineRule="auto"/>
              <w:ind w:left="180"/>
              <w:rPr>
                <w:rFonts w:ascii="Sylfaen" w:eastAsia="Times New Roman" w:hAnsi="Sylfaen" w:cs="Calibri"/>
                <w:color w:val="000000"/>
                <w:sz w:val="18"/>
                <w:szCs w:val="18"/>
              </w:rPr>
            </w:pPr>
            <w:r w:rsidRPr="00506B8C">
              <w:rPr>
                <w:rFonts w:ascii="Sylfaen" w:eastAsia="Times New Roman" w:hAnsi="Sylfaen" w:cs="Calibri"/>
                <w:color w:val="000000"/>
                <w:sz w:val="18"/>
                <w:szCs w:val="18"/>
              </w:rPr>
              <w:t>გარემოსდაცვითი ზედამხედველობა</w:t>
            </w:r>
          </w:p>
        </w:tc>
        <w:tc>
          <w:tcPr>
            <w:tcW w:w="726" w:type="pct"/>
            <w:tcBorders>
              <w:top w:val="nil"/>
              <w:left w:val="nil"/>
              <w:bottom w:val="dotted" w:sz="4" w:space="0" w:color="auto"/>
              <w:right w:val="dotted" w:sz="4" w:space="0" w:color="auto"/>
            </w:tcBorders>
            <w:shd w:val="clear" w:color="auto" w:fill="auto"/>
            <w:vAlign w:val="center"/>
            <w:hideMark/>
          </w:tcPr>
          <w:p w14:paraId="6C42A8D8"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10,049.0</w:t>
            </w:r>
          </w:p>
        </w:tc>
        <w:tc>
          <w:tcPr>
            <w:tcW w:w="568" w:type="pct"/>
            <w:tcBorders>
              <w:top w:val="nil"/>
              <w:left w:val="nil"/>
              <w:bottom w:val="dotted" w:sz="4" w:space="0" w:color="auto"/>
              <w:right w:val="dotted" w:sz="4" w:space="0" w:color="auto"/>
            </w:tcBorders>
            <w:shd w:val="clear" w:color="auto" w:fill="auto"/>
            <w:vAlign w:val="center"/>
            <w:hideMark/>
          </w:tcPr>
          <w:p w14:paraId="54545763"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10,049.0</w:t>
            </w:r>
          </w:p>
        </w:tc>
        <w:tc>
          <w:tcPr>
            <w:tcW w:w="607" w:type="pct"/>
            <w:tcBorders>
              <w:top w:val="nil"/>
              <w:left w:val="nil"/>
              <w:bottom w:val="dotted" w:sz="4" w:space="0" w:color="auto"/>
              <w:right w:val="dotted" w:sz="4" w:space="0" w:color="auto"/>
            </w:tcBorders>
            <w:shd w:val="clear" w:color="auto" w:fill="auto"/>
            <w:vAlign w:val="center"/>
            <w:hideMark/>
          </w:tcPr>
          <w:p w14:paraId="42A9409D"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10,050.1</w:t>
            </w:r>
          </w:p>
        </w:tc>
        <w:tc>
          <w:tcPr>
            <w:tcW w:w="920" w:type="pct"/>
            <w:tcBorders>
              <w:top w:val="nil"/>
              <w:left w:val="nil"/>
              <w:bottom w:val="dotted" w:sz="4" w:space="0" w:color="auto"/>
              <w:right w:val="dotted" w:sz="4" w:space="0" w:color="auto"/>
            </w:tcBorders>
            <w:shd w:val="clear" w:color="auto" w:fill="auto"/>
            <w:vAlign w:val="center"/>
            <w:hideMark/>
          </w:tcPr>
          <w:p w14:paraId="7220A418"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10,050.1</w:t>
            </w:r>
          </w:p>
        </w:tc>
        <w:tc>
          <w:tcPr>
            <w:tcW w:w="630" w:type="pct"/>
            <w:tcBorders>
              <w:top w:val="nil"/>
              <w:left w:val="nil"/>
              <w:bottom w:val="dotted" w:sz="4" w:space="0" w:color="auto"/>
              <w:right w:val="dotted" w:sz="4" w:space="0" w:color="auto"/>
            </w:tcBorders>
            <w:shd w:val="clear" w:color="auto" w:fill="auto"/>
            <w:vAlign w:val="center"/>
            <w:hideMark/>
          </w:tcPr>
          <w:p w14:paraId="69441D7C"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0.0</w:t>
            </w:r>
          </w:p>
        </w:tc>
      </w:tr>
      <w:tr w:rsidR="00506B8C" w:rsidRPr="00506B8C" w14:paraId="77B99FA4" w14:textId="77777777" w:rsidTr="001C0230">
        <w:trPr>
          <w:trHeight w:val="600"/>
        </w:trPr>
        <w:tc>
          <w:tcPr>
            <w:tcW w:w="324" w:type="pct"/>
            <w:tcBorders>
              <w:top w:val="nil"/>
              <w:left w:val="dotted" w:sz="4" w:space="0" w:color="auto"/>
              <w:bottom w:val="dotted" w:sz="4" w:space="0" w:color="auto"/>
              <w:right w:val="dotted" w:sz="4" w:space="0" w:color="auto"/>
            </w:tcBorders>
            <w:shd w:val="clear" w:color="auto" w:fill="auto"/>
            <w:vAlign w:val="center"/>
            <w:hideMark/>
          </w:tcPr>
          <w:p w14:paraId="34F3B891"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38 01</w:t>
            </w:r>
          </w:p>
        </w:tc>
        <w:tc>
          <w:tcPr>
            <w:tcW w:w="1224" w:type="pct"/>
            <w:tcBorders>
              <w:top w:val="nil"/>
              <w:left w:val="nil"/>
              <w:bottom w:val="dotted" w:sz="4" w:space="0" w:color="auto"/>
              <w:right w:val="dotted" w:sz="4" w:space="0" w:color="auto"/>
            </w:tcBorders>
            <w:shd w:val="clear" w:color="auto" w:fill="auto"/>
            <w:vAlign w:val="center"/>
            <w:hideMark/>
          </w:tcPr>
          <w:p w14:paraId="04FC5C56" w14:textId="77777777" w:rsidR="00506B8C" w:rsidRPr="00506B8C" w:rsidRDefault="00506B8C" w:rsidP="00501D95">
            <w:pPr>
              <w:spacing w:after="0" w:line="240" w:lineRule="auto"/>
              <w:ind w:left="180"/>
              <w:rPr>
                <w:rFonts w:ascii="Sylfaen" w:eastAsia="Times New Roman" w:hAnsi="Sylfaen" w:cs="Calibri"/>
                <w:color w:val="000000"/>
                <w:sz w:val="18"/>
                <w:szCs w:val="18"/>
              </w:rPr>
            </w:pPr>
            <w:r w:rsidRPr="00506B8C">
              <w:rPr>
                <w:rFonts w:ascii="Sylfaen" w:eastAsia="Times New Roman" w:hAnsi="Sylfaen" w:cs="Calibri"/>
                <w:color w:val="000000"/>
                <w:sz w:val="18"/>
                <w:szCs w:val="18"/>
              </w:rPr>
              <w:t>გარემოს დაცვის სფეროში პოლიტიკის შემუშავება, რეგულირება და მართვა</w:t>
            </w:r>
          </w:p>
        </w:tc>
        <w:tc>
          <w:tcPr>
            <w:tcW w:w="726" w:type="pct"/>
            <w:tcBorders>
              <w:top w:val="nil"/>
              <w:left w:val="nil"/>
              <w:bottom w:val="dotted" w:sz="4" w:space="0" w:color="auto"/>
              <w:right w:val="dotted" w:sz="4" w:space="0" w:color="auto"/>
            </w:tcBorders>
            <w:shd w:val="clear" w:color="auto" w:fill="auto"/>
            <w:vAlign w:val="center"/>
            <w:hideMark/>
          </w:tcPr>
          <w:p w14:paraId="606EF18F"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5,231.5</w:t>
            </w:r>
          </w:p>
        </w:tc>
        <w:tc>
          <w:tcPr>
            <w:tcW w:w="568" w:type="pct"/>
            <w:tcBorders>
              <w:top w:val="nil"/>
              <w:left w:val="nil"/>
              <w:bottom w:val="dotted" w:sz="4" w:space="0" w:color="auto"/>
              <w:right w:val="dotted" w:sz="4" w:space="0" w:color="auto"/>
            </w:tcBorders>
            <w:shd w:val="clear" w:color="auto" w:fill="auto"/>
            <w:vAlign w:val="center"/>
            <w:hideMark/>
          </w:tcPr>
          <w:p w14:paraId="1B35DC22"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5,231.5</w:t>
            </w:r>
          </w:p>
        </w:tc>
        <w:tc>
          <w:tcPr>
            <w:tcW w:w="607" w:type="pct"/>
            <w:tcBorders>
              <w:top w:val="nil"/>
              <w:left w:val="nil"/>
              <w:bottom w:val="dotted" w:sz="4" w:space="0" w:color="auto"/>
              <w:right w:val="dotted" w:sz="4" w:space="0" w:color="auto"/>
            </w:tcBorders>
            <w:shd w:val="clear" w:color="auto" w:fill="auto"/>
            <w:vAlign w:val="center"/>
            <w:hideMark/>
          </w:tcPr>
          <w:p w14:paraId="7C4ACE61"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5,135.6</w:t>
            </w:r>
          </w:p>
        </w:tc>
        <w:tc>
          <w:tcPr>
            <w:tcW w:w="920" w:type="pct"/>
            <w:tcBorders>
              <w:top w:val="nil"/>
              <w:left w:val="nil"/>
              <w:bottom w:val="dotted" w:sz="4" w:space="0" w:color="auto"/>
              <w:right w:val="dotted" w:sz="4" w:space="0" w:color="auto"/>
            </w:tcBorders>
            <w:shd w:val="clear" w:color="auto" w:fill="auto"/>
            <w:vAlign w:val="center"/>
            <w:hideMark/>
          </w:tcPr>
          <w:p w14:paraId="5CDC4AC2"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5,135.6</w:t>
            </w:r>
          </w:p>
        </w:tc>
        <w:tc>
          <w:tcPr>
            <w:tcW w:w="630" w:type="pct"/>
            <w:tcBorders>
              <w:top w:val="nil"/>
              <w:left w:val="nil"/>
              <w:bottom w:val="dotted" w:sz="4" w:space="0" w:color="auto"/>
              <w:right w:val="dotted" w:sz="4" w:space="0" w:color="auto"/>
            </w:tcBorders>
            <w:shd w:val="clear" w:color="auto" w:fill="auto"/>
            <w:vAlign w:val="center"/>
            <w:hideMark/>
          </w:tcPr>
          <w:p w14:paraId="0A2CE77F"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0.0</w:t>
            </w:r>
          </w:p>
        </w:tc>
      </w:tr>
      <w:tr w:rsidR="00506B8C" w:rsidRPr="00506B8C" w14:paraId="4BD81DE6" w14:textId="77777777" w:rsidTr="001C0230">
        <w:trPr>
          <w:trHeight w:val="600"/>
        </w:trPr>
        <w:tc>
          <w:tcPr>
            <w:tcW w:w="324" w:type="pct"/>
            <w:tcBorders>
              <w:top w:val="nil"/>
              <w:left w:val="dotted" w:sz="4" w:space="0" w:color="auto"/>
              <w:bottom w:val="dotted" w:sz="4" w:space="0" w:color="auto"/>
              <w:right w:val="dotted" w:sz="4" w:space="0" w:color="auto"/>
            </w:tcBorders>
            <w:shd w:val="clear" w:color="auto" w:fill="auto"/>
            <w:vAlign w:val="center"/>
            <w:hideMark/>
          </w:tcPr>
          <w:p w14:paraId="272E52BC"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38 07</w:t>
            </w:r>
          </w:p>
        </w:tc>
        <w:tc>
          <w:tcPr>
            <w:tcW w:w="1224" w:type="pct"/>
            <w:tcBorders>
              <w:top w:val="nil"/>
              <w:left w:val="nil"/>
              <w:bottom w:val="dotted" w:sz="4" w:space="0" w:color="auto"/>
              <w:right w:val="dotted" w:sz="4" w:space="0" w:color="auto"/>
            </w:tcBorders>
            <w:shd w:val="clear" w:color="auto" w:fill="auto"/>
            <w:vAlign w:val="center"/>
            <w:hideMark/>
          </w:tcPr>
          <w:p w14:paraId="3728CF63" w14:textId="77777777" w:rsidR="00506B8C" w:rsidRPr="00506B8C" w:rsidRDefault="00506B8C" w:rsidP="00501D95">
            <w:pPr>
              <w:spacing w:after="0" w:line="240" w:lineRule="auto"/>
              <w:ind w:left="180"/>
              <w:rPr>
                <w:rFonts w:ascii="Sylfaen" w:eastAsia="Times New Roman" w:hAnsi="Sylfaen" w:cs="Calibri"/>
                <w:color w:val="000000"/>
                <w:sz w:val="18"/>
                <w:szCs w:val="18"/>
              </w:rPr>
            </w:pPr>
            <w:r w:rsidRPr="00506B8C">
              <w:rPr>
                <w:rFonts w:ascii="Sylfaen" w:eastAsia="Times New Roman" w:hAnsi="Sylfaen" w:cs="Calibri"/>
                <w:color w:val="000000"/>
                <w:sz w:val="18"/>
                <w:szCs w:val="18"/>
              </w:rPr>
              <w:t>ბირთვული და რადიაციული უსაფრთხოების დაცვა</w:t>
            </w:r>
          </w:p>
        </w:tc>
        <w:tc>
          <w:tcPr>
            <w:tcW w:w="726" w:type="pct"/>
            <w:tcBorders>
              <w:top w:val="nil"/>
              <w:left w:val="nil"/>
              <w:bottom w:val="dotted" w:sz="4" w:space="0" w:color="auto"/>
              <w:right w:val="dotted" w:sz="4" w:space="0" w:color="auto"/>
            </w:tcBorders>
            <w:shd w:val="clear" w:color="auto" w:fill="auto"/>
            <w:vAlign w:val="center"/>
            <w:hideMark/>
          </w:tcPr>
          <w:p w14:paraId="33A8E1AE"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1,019.2</w:t>
            </w:r>
          </w:p>
        </w:tc>
        <w:tc>
          <w:tcPr>
            <w:tcW w:w="568" w:type="pct"/>
            <w:tcBorders>
              <w:top w:val="nil"/>
              <w:left w:val="nil"/>
              <w:bottom w:val="dotted" w:sz="4" w:space="0" w:color="auto"/>
              <w:right w:val="dotted" w:sz="4" w:space="0" w:color="auto"/>
            </w:tcBorders>
            <w:shd w:val="clear" w:color="auto" w:fill="auto"/>
            <w:vAlign w:val="center"/>
            <w:hideMark/>
          </w:tcPr>
          <w:p w14:paraId="70E6AC72"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890.0</w:t>
            </w:r>
          </w:p>
        </w:tc>
        <w:tc>
          <w:tcPr>
            <w:tcW w:w="607" w:type="pct"/>
            <w:tcBorders>
              <w:top w:val="nil"/>
              <w:left w:val="nil"/>
              <w:bottom w:val="dotted" w:sz="4" w:space="0" w:color="auto"/>
              <w:right w:val="dotted" w:sz="4" w:space="0" w:color="auto"/>
            </w:tcBorders>
            <w:shd w:val="clear" w:color="auto" w:fill="auto"/>
            <w:vAlign w:val="center"/>
            <w:hideMark/>
          </w:tcPr>
          <w:p w14:paraId="5C728241"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1,016.1</w:t>
            </w:r>
          </w:p>
        </w:tc>
        <w:tc>
          <w:tcPr>
            <w:tcW w:w="920" w:type="pct"/>
            <w:tcBorders>
              <w:top w:val="nil"/>
              <w:left w:val="nil"/>
              <w:bottom w:val="dotted" w:sz="4" w:space="0" w:color="auto"/>
              <w:right w:val="dotted" w:sz="4" w:space="0" w:color="auto"/>
            </w:tcBorders>
            <w:shd w:val="clear" w:color="auto" w:fill="auto"/>
            <w:vAlign w:val="center"/>
            <w:hideMark/>
          </w:tcPr>
          <w:p w14:paraId="2FFBE6BC"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904.3</w:t>
            </w:r>
          </w:p>
        </w:tc>
        <w:tc>
          <w:tcPr>
            <w:tcW w:w="630" w:type="pct"/>
            <w:tcBorders>
              <w:top w:val="nil"/>
              <w:left w:val="nil"/>
              <w:bottom w:val="dotted" w:sz="4" w:space="0" w:color="auto"/>
              <w:right w:val="dotted" w:sz="4" w:space="0" w:color="auto"/>
            </w:tcBorders>
            <w:shd w:val="clear" w:color="auto" w:fill="auto"/>
            <w:vAlign w:val="center"/>
            <w:hideMark/>
          </w:tcPr>
          <w:p w14:paraId="6DCF7C15"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111.8</w:t>
            </w:r>
          </w:p>
        </w:tc>
      </w:tr>
      <w:tr w:rsidR="00506B8C" w:rsidRPr="00506B8C" w14:paraId="23A3BA16" w14:textId="77777777" w:rsidTr="001C0230">
        <w:trPr>
          <w:trHeight w:val="900"/>
        </w:trPr>
        <w:tc>
          <w:tcPr>
            <w:tcW w:w="324" w:type="pct"/>
            <w:tcBorders>
              <w:top w:val="nil"/>
              <w:left w:val="dotted" w:sz="4" w:space="0" w:color="auto"/>
              <w:bottom w:val="dotted" w:sz="4" w:space="0" w:color="auto"/>
              <w:right w:val="dotted" w:sz="4" w:space="0" w:color="auto"/>
            </w:tcBorders>
            <w:shd w:val="clear" w:color="auto" w:fill="auto"/>
            <w:vAlign w:val="center"/>
            <w:hideMark/>
          </w:tcPr>
          <w:p w14:paraId="3CFFEC87"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38 06</w:t>
            </w:r>
          </w:p>
        </w:tc>
        <w:tc>
          <w:tcPr>
            <w:tcW w:w="1224" w:type="pct"/>
            <w:tcBorders>
              <w:top w:val="nil"/>
              <w:left w:val="nil"/>
              <w:bottom w:val="dotted" w:sz="4" w:space="0" w:color="auto"/>
              <w:right w:val="dotted" w:sz="4" w:space="0" w:color="auto"/>
            </w:tcBorders>
            <w:shd w:val="clear" w:color="auto" w:fill="auto"/>
            <w:vAlign w:val="center"/>
            <w:hideMark/>
          </w:tcPr>
          <w:p w14:paraId="4121C711" w14:textId="77777777" w:rsidR="00506B8C" w:rsidRPr="00506B8C" w:rsidRDefault="00506B8C" w:rsidP="00501D95">
            <w:pPr>
              <w:spacing w:after="0" w:line="240" w:lineRule="auto"/>
              <w:ind w:left="180"/>
              <w:rPr>
                <w:rFonts w:ascii="Sylfaen" w:eastAsia="Times New Roman" w:hAnsi="Sylfaen" w:cs="Calibri"/>
                <w:color w:val="000000"/>
                <w:sz w:val="18"/>
                <w:szCs w:val="18"/>
              </w:rPr>
            </w:pPr>
            <w:r w:rsidRPr="00506B8C">
              <w:rPr>
                <w:rFonts w:ascii="Sylfaen" w:eastAsia="Times New Roman" w:hAnsi="Sylfaen" w:cs="Calibri"/>
                <w:color w:val="000000"/>
                <w:sz w:val="18"/>
                <w:szCs w:val="18"/>
              </w:rPr>
              <w:t>გარემოსდაცვითი ინფორმაციის ხელმისაწვდომობისა და გარემოსდაცვითი განათლების ხელშეწყობის პროგრამა</w:t>
            </w:r>
          </w:p>
        </w:tc>
        <w:tc>
          <w:tcPr>
            <w:tcW w:w="726" w:type="pct"/>
            <w:tcBorders>
              <w:top w:val="nil"/>
              <w:left w:val="nil"/>
              <w:bottom w:val="dotted" w:sz="4" w:space="0" w:color="auto"/>
              <w:right w:val="dotted" w:sz="4" w:space="0" w:color="auto"/>
            </w:tcBorders>
            <w:shd w:val="clear" w:color="auto" w:fill="auto"/>
            <w:vAlign w:val="center"/>
            <w:hideMark/>
          </w:tcPr>
          <w:p w14:paraId="47DEB0B7"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1,019.1</w:t>
            </w:r>
          </w:p>
        </w:tc>
        <w:tc>
          <w:tcPr>
            <w:tcW w:w="568" w:type="pct"/>
            <w:tcBorders>
              <w:top w:val="nil"/>
              <w:left w:val="nil"/>
              <w:bottom w:val="dotted" w:sz="4" w:space="0" w:color="auto"/>
              <w:right w:val="dotted" w:sz="4" w:space="0" w:color="auto"/>
            </w:tcBorders>
            <w:shd w:val="clear" w:color="auto" w:fill="auto"/>
            <w:vAlign w:val="center"/>
            <w:hideMark/>
          </w:tcPr>
          <w:p w14:paraId="452E38A4"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598.0</w:t>
            </w:r>
          </w:p>
        </w:tc>
        <w:tc>
          <w:tcPr>
            <w:tcW w:w="607" w:type="pct"/>
            <w:tcBorders>
              <w:top w:val="nil"/>
              <w:left w:val="nil"/>
              <w:bottom w:val="dotted" w:sz="4" w:space="0" w:color="auto"/>
              <w:right w:val="dotted" w:sz="4" w:space="0" w:color="auto"/>
            </w:tcBorders>
            <w:shd w:val="clear" w:color="auto" w:fill="auto"/>
            <w:vAlign w:val="center"/>
            <w:hideMark/>
          </w:tcPr>
          <w:p w14:paraId="193FD574"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2,268.0</w:t>
            </w:r>
          </w:p>
        </w:tc>
        <w:tc>
          <w:tcPr>
            <w:tcW w:w="920" w:type="pct"/>
            <w:tcBorders>
              <w:top w:val="nil"/>
              <w:left w:val="nil"/>
              <w:bottom w:val="dotted" w:sz="4" w:space="0" w:color="auto"/>
              <w:right w:val="dotted" w:sz="4" w:space="0" w:color="auto"/>
            </w:tcBorders>
            <w:shd w:val="clear" w:color="auto" w:fill="auto"/>
            <w:vAlign w:val="center"/>
            <w:hideMark/>
          </w:tcPr>
          <w:p w14:paraId="40EC8FDE"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1,928.3</w:t>
            </w:r>
          </w:p>
        </w:tc>
        <w:tc>
          <w:tcPr>
            <w:tcW w:w="630" w:type="pct"/>
            <w:tcBorders>
              <w:top w:val="nil"/>
              <w:left w:val="nil"/>
              <w:bottom w:val="dotted" w:sz="4" w:space="0" w:color="auto"/>
              <w:right w:val="dotted" w:sz="4" w:space="0" w:color="auto"/>
            </w:tcBorders>
            <w:shd w:val="clear" w:color="auto" w:fill="auto"/>
            <w:vAlign w:val="center"/>
            <w:hideMark/>
          </w:tcPr>
          <w:p w14:paraId="4E58117D"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339.7</w:t>
            </w:r>
          </w:p>
        </w:tc>
      </w:tr>
      <w:tr w:rsidR="00506B8C" w:rsidRPr="00506B8C" w14:paraId="7340EE14" w14:textId="77777777" w:rsidTr="001C0230">
        <w:trPr>
          <w:trHeight w:val="600"/>
        </w:trPr>
        <w:tc>
          <w:tcPr>
            <w:tcW w:w="324" w:type="pct"/>
            <w:tcBorders>
              <w:top w:val="nil"/>
              <w:left w:val="dotted" w:sz="4" w:space="0" w:color="auto"/>
              <w:bottom w:val="dotted" w:sz="4" w:space="0" w:color="auto"/>
              <w:right w:val="dotted" w:sz="4" w:space="0" w:color="auto"/>
            </w:tcBorders>
            <w:shd w:val="clear" w:color="auto" w:fill="auto"/>
            <w:vAlign w:val="center"/>
            <w:hideMark/>
          </w:tcPr>
          <w:p w14:paraId="5B269104"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38 05</w:t>
            </w:r>
          </w:p>
        </w:tc>
        <w:tc>
          <w:tcPr>
            <w:tcW w:w="1224" w:type="pct"/>
            <w:tcBorders>
              <w:top w:val="nil"/>
              <w:left w:val="nil"/>
              <w:bottom w:val="dotted" w:sz="4" w:space="0" w:color="auto"/>
              <w:right w:val="dotted" w:sz="4" w:space="0" w:color="auto"/>
            </w:tcBorders>
            <w:shd w:val="clear" w:color="auto" w:fill="auto"/>
            <w:vAlign w:val="center"/>
            <w:hideMark/>
          </w:tcPr>
          <w:p w14:paraId="71963B0A" w14:textId="77777777" w:rsidR="00506B8C" w:rsidRPr="00506B8C" w:rsidRDefault="00506B8C" w:rsidP="00501D95">
            <w:pPr>
              <w:spacing w:after="0" w:line="240" w:lineRule="auto"/>
              <w:ind w:left="180"/>
              <w:rPr>
                <w:rFonts w:ascii="Sylfaen" w:eastAsia="Times New Roman" w:hAnsi="Sylfaen" w:cs="Calibri"/>
                <w:color w:val="000000"/>
                <w:sz w:val="18"/>
                <w:szCs w:val="18"/>
              </w:rPr>
            </w:pPr>
            <w:r w:rsidRPr="00506B8C">
              <w:rPr>
                <w:rFonts w:ascii="Sylfaen" w:eastAsia="Times New Roman" w:hAnsi="Sylfaen" w:cs="Calibri"/>
                <w:color w:val="000000"/>
                <w:sz w:val="18"/>
                <w:szCs w:val="18"/>
              </w:rPr>
              <w:t>ეროვნული საშენი მეურნეობის სისტემის ჩამოყალიბება და მართვა</w:t>
            </w:r>
          </w:p>
        </w:tc>
        <w:tc>
          <w:tcPr>
            <w:tcW w:w="726" w:type="pct"/>
            <w:tcBorders>
              <w:top w:val="nil"/>
              <w:left w:val="nil"/>
              <w:bottom w:val="dotted" w:sz="4" w:space="0" w:color="auto"/>
              <w:right w:val="dotted" w:sz="4" w:space="0" w:color="auto"/>
            </w:tcBorders>
            <w:shd w:val="clear" w:color="auto" w:fill="auto"/>
            <w:vAlign w:val="center"/>
            <w:hideMark/>
          </w:tcPr>
          <w:p w14:paraId="2B63E0C0"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2,234.8</w:t>
            </w:r>
          </w:p>
        </w:tc>
        <w:tc>
          <w:tcPr>
            <w:tcW w:w="568" w:type="pct"/>
            <w:tcBorders>
              <w:top w:val="nil"/>
              <w:left w:val="nil"/>
              <w:bottom w:val="dotted" w:sz="4" w:space="0" w:color="auto"/>
              <w:right w:val="dotted" w:sz="4" w:space="0" w:color="auto"/>
            </w:tcBorders>
            <w:shd w:val="clear" w:color="auto" w:fill="auto"/>
            <w:vAlign w:val="center"/>
            <w:hideMark/>
          </w:tcPr>
          <w:p w14:paraId="31B1F1CE"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539.8</w:t>
            </w:r>
          </w:p>
        </w:tc>
        <w:tc>
          <w:tcPr>
            <w:tcW w:w="607" w:type="pct"/>
            <w:tcBorders>
              <w:top w:val="nil"/>
              <w:left w:val="nil"/>
              <w:bottom w:val="dotted" w:sz="4" w:space="0" w:color="auto"/>
              <w:right w:val="dotted" w:sz="4" w:space="0" w:color="auto"/>
            </w:tcBorders>
            <w:shd w:val="clear" w:color="auto" w:fill="auto"/>
            <w:vAlign w:val="center"/>
            <w:hideMark/>
          </w:tcPr>
          <w:p w14:paraId="12962D54"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1,862.7</w:t>
            </w:r>
          </w:p>
        </w:tc>
        <w:tc>
          <w:tcPr>
            <w:tcW w:w="920" w:type="pct"/>
            <w:tcBorders>
              <w:top w:val="nil"/>
              <w:left w:val="nil"/>
              <w:bottom w:val="dotted" w:sz="4" w:space="0" w:color="auto"/>
              <w:right w:val="dotted" w:sz="4" w:space="0" w:color="auto"/>
            </w:tcBorders>
            <w:shd w:val="clear" w:color="auto" w:fill="auto"/>
            <w:vAlign w:val="center"/>
            <w:hideMark/>
          </w:tcPr>
          <w:p w14:paraId="2655998D"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531.0</w:t>
            </w:r>
          </w:p>
        </w:tc>
        <w:tc>
          <w:tcPr>
            <w:tcW w:w="630" w:type="pct"/>
            <w:tcBorders>
              <w:top w:val="nil"/>
              <w:left w:val="nil"/>
              <w:bottom w:val="dotted" w:sz="4" w:space="0" w:color="auto"/>
              <w:right w:val="dotted" w:sz="4" w:space="0" w:color="auto"/>
            </w:tcBorders>
            <w:shd w:val="clear" w:color="auto" w:fill="auto"/>
            <w:vAlign w:val="center"/>
            <w:hideMark/>
          </w:tcPr>
          <w:p w14:paraId="3CF08C3E"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1,331.7</w:t>
            </w:r>
          </w:p>
        </w:tc>
      </w:tr>
      <w:tr w:rsidR="00506B8C" w:rsidRPr="00506B8C" w14:paraId="632DF08D" w14:textId="77777777" w:rsidTr="001C0230">
        <w:trPr>
          <w:trHeight w:val="900"/>
        </w:trPr>
        <w:tc>
          <w:tcPr>
            <w:tcW w:w="324" w:type="pct"/>
            <w:tcBorders>
              <w:top w:val="nil"/>
              <w:left w:val="dotted" w:sz="4" w:space="0" w:color="auto"/>
              <w:bottom w:val="dotted" w:sz="4" w:space="0" w:color="auto"/>
              <w:right w:val="dotted" w:sz="4" w:space="0" w:color="auto"/>
            </w:tcBorders>
            <w:shd w:val="clear" w:color="auto" w:fill="auto"/>
            <w:vAlign w:val="center"/>
            <w:hideMark/>
          </w:tcPr>
          <w:p w14:paraId="1CFA6104"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38 08</w:t>
            </w:r>
          </w:p>
        </w:tc>
        <w:tc>
          <w:tcPr>
            <w:tcW w:w="1224" w:type="pct"/>
            <w:tcBorders>
              <w:top w:val="nil"/>
              <w:left w:val="nil"/>
              <w:bottom w:val="dotted" w:sz="4" w:space="0" w:color="auto"/>
              <w:right w:val="dotted" w:sz="4" w:space="0" w:color="auto"/>
            </w:tcBorders>
            <w:shd w:val="clear" w:color="auto" w:fill="auto"/>
            <w:vAlign w:val="center"/>
            <w:hideMark/>
          </w:tcPr>
          <w:p w14:paraId="4C6891B9" w14:textId="77777777" w:rsidR="00506B8C" w:rsidRPr="00506B8C" w:rsidRDefault="00506B8C" w:rsidP="00501D95">
            <w:pPr>
              <w:spacing w:after="0" w:line="240" w:lineRule="auto"/>
              <w:ind w:left="180"/>
              <w:rPr>
                <w:rFonts w:ascii="Sylfaen" w:eastAsia="Times New Roman" w:hAnsi="Sylfaen" w:cs="Calibri"/>
                <w:color w:val="000000"/>
                <w:sz w:val="18"/>
                <w:szCs w:val="18"/>
              </w:rPr>
            </w:pPr>
            <w:r w:rsidRPr="00506B8C">
              <w:rPr>
                <w:rFonts w:ascii="Sylfaen" w:eastAsia="Times New Roman" w:hAnsi="Sylfaen" w:cs="Calibri"/>
                <w:color w:val="000000"/>
                <w:sz w:val="18"/>
                <w:szCs w:val="18"/>
              </w:rPr>
              <w:t>გარემოს დაცვის სფეროში მონიტორინგი, პროგნოზირება, პრევენცია და ბუნებრივი რესურსების მართვა</w:t>
            </w:r>
          </w:p>
        </w:tc>
        <w:tc>
          <w:tcPr>
            <w:tcW w:w="726" w:type="pct"/>
            <w:tcBorders>
              <w:top w:val="nil"/>
              <w:left w:val="nil"/>
              <w:bottom w:val="dotted" w:sz="4" w:space="0" w:color="auto"/>
              <w:right w:val="dotted" w:sz="4" w:space="0" w:color="auto"/>
            </w:tcBorders>
            <w:shd w:val="clear" w:color="auto" w:fill="auto"/>
            <w:vAlign w:val="center"/>
            <w:hideMark/>
          </w:tcPr>
          <w:p w14:paraId="62AB33AE"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13,433.0</w:t>
            </w:r>
          </w:p>
        </w:tc>
        <w:tc>
          <w:tcPr>
            <w:tcW w:w="568" w:type="pct"/>
            <w:tcBorders>
              <w:top w:val="nil"/>
              <w:left w:val="nil"/>
              <w:bottom w:val="dotted" w:sz="4" w:space="0" w:color="auto"/>
              <w:right w:val="dotted" w:sz="4" w:space="0" w:color="auto"/>
            </w:tcBorders>
            <w:shd w:val="clear" w:color="auto" w:fill="auto"/>
            <w:vAlign w:val="center"/>
            <w:hideMark/>
          </w:tcPr>
          <w:p w14:paraId="5CEA935E"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0.0</w:t>
            </w:r>
          </w:p>
        </w:tc>
        <w:tc>
          <w:tcPr>
            <w:tcW w:w="607" w:type="pct"/>
            <w:tcBorders>
              <w:top w:val="nil"/>
              <w:left w:val="nil"/>
              <w:bottom w:val="dotted" w:sz="4" w:space="0" w:color="auto"/>
              <w:right w:val="dotted" w:sz="4" w:space="0" w:color="auto"/>
            </w:tcBorders>
            <w:shd w:val="clear" w:color="auto" w:fill="auto"/>
            <w:vAlign w:val="center"/>
            <w:hideMark/>
          </w:tcPr>
          <w:p w14:paraId="2E247256"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13,435.7</w:t>
            </w:r>
          </w:p>
        </w:tc>
        <w:tc>
          <w:tcPr>
            <w:tcW w:w="920" w:type="pct"/>
            <w:tcBorders>
              <w:top w:val="nil"/>
              <w:left w:val="nil"/>
              <w:bottom w:val="dotted" w:sz="4" w:space="0" w:color="auto"/>
              <w:right w:val="dotted" w:sz="4" w:space="0" w:color="auto"/>
            </w:tcBorders>
            <w:shd w:val="clear" w:color="auto" w:fill="auto"/>
            <w:vAlign w:val="center"/>
            <w:hideMark/>
          </w:tcPr>
          <w:p w14:paraId="47432A61"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258.5</w:t>
            </w:r>
          </w:p>
        </w:tc>
        <w:tc>
          <w:tcPr>
            <w:tcW w:w="630" w:type="pct"/>
            <w:tcBorders>
              <w:top w:val="nil"/>
              <w:left w:val="nil"/>
              <w:bottom w:val="dotted" w:sz="4" w:space="0" w:color="auto"/>
              <w:right w:val="dotted" w:sz="4" w:space="0" w:color="auto"/>
            </w:tcBorders>
            <w:shd w:val="clear" w:color="auto" w:fill="auto"/>
            <w:vAlign w:val="center"/>
            <w:hideMark/>
          </w:tcPr>
          <w:p w14:paraId="76BD9C9B" w14:textId="77777777" w:rsidR="00506B8C" w:rsidRPr="00506B8C" w:rsidRDefault="00506B8C" w:rsidP="00501D95">
            <w:pPr>
              <w:spacing w:after="0" w:line="240" w:lineRule="auto"/>
              <w:ind w:left="180"/>
              <w:jc w:val="center"/>
              <w:rPr>
                <w:rFonts w:ascii="Sylfaen" w:eastAsia="Times New Roman" w:hAnsi="Sylfaen" w:cs="Calibri"/>
                <w:color w:val="000000"/>
                <w:sz w:val="18"/>
                <w:szCs w:val="18"/>
              </w:rPr>
            </w:pPr>
            <w:r w:rsidRPr="00506B8C">
              <w:rPr>
                <w:rFonts w:ascii="Sylfaen" w:eastAsia="Times New Roman" w:hAnsi="Sylfaen" w:cs="Calibri"/>
                <w:color w:val="000000"/>
                <w:sz w:val="18"/>
                <w:szCs w:val="18"/>
              </w:rPr>
              <w:t>13,177.2</w:t>
            </w:r>
          </w:p>
        </w:tc>
      </w:tr>
      <w:tr w:rsidR="00506B8C" w:rsidRPr="00506B8C" w14:paraId="1B3ADB0E" w14:textId="77777777" w:rsidTr="001C0230">
        <w:trPr>
          <w:trHeight w:val="300"/>
        </w:trPr>
        <w:tc>
          <w:tcPr>
            <w:tcW w:w="324" w:type="pct"/>
            <w:tcBorders>
              <w:top w:val="nil"/>
              <w:left w:val="dotted" w:sz="4" w:space="0" w:color="auto"/>
              <w:bottom w:val="dotted" w:sz="4" w:space="0" w:color="auto"/>
              <w:right w:val="dotted" w:sz="4" w:space="0" w:color="auto"/>
            </w:tcBorders>
            <w:shd w:val="clear" w:color="000000" w:fill="DCE6F1"/>
            <w:vAlign w:val="center"/>
            <w:hideMark/>
          </w:tcPr>
          <w:p w14:paraId="74723001" w14:textId="77777777" w:rsidR="00506B8C" w:rsidRPr="00506B8C" w:rsidRDefault="00506B8C" w:rsidP="00501D95">
            <w:pPr>
              <w:spacing w:after="0" w:line="240" w:lineRule="auto"/>
              <w:ind w:left="180"/>
              <w:jc w:val="center"/>
              <w:rPr>
                <w:rFonts w:ascii="Sylfaen" w:eastAsia="Times New Roman" w:hAnsi="Sylfaen" w:cs="Calibri"/>
                <w:bCs/>
                <w:i/>
                <w:iCs/>
                <w:color w:val="000000"/>
                <w:sz w:val="18"/>
                <w:szCs w:val="18"/>
              </w:rPr>
            </w:pPr>
            <w:r w:rsidRPr="00506B8C">
              <w:rPr>
                <w:rFonts w:ascii="Sylfaen" w:eastAsia="Times New Roman" w:hAnsi="Sylfaen" w:cs="Calibri"/>
                <w:bCs/>
                <w:i/>
                <w:iCs/>
                <w:color w:val="000000"/>
                <w:sz w:val="18"/>
                <w:szCs w:val="18"/>
              </w:rPr>
              <w:t> </w:t>
            </w:r>
          </w:p>
        </w:tc>
        <w:tc>
          <w:tcPr>
            <w:tcW w:w="1224" w:type="pct"/>
            <w:tcBorders>
              <w:top w:val="nil"/>
              <w:left w:val="nil"/>
              <w:bottom w:val="dotted" w:sz="4" w:space="0" w:color="auto"/>
              <w:right w:val="dotted" w:sz="4" w:space="0" w:color="auto"/>
            </w:tcBorders>
            <w:shd w:val="clear" w:color="000000" w:fill="DCE6F1"/>
            <w:vAlign w:val="center"/>
            <w:hideMark/>
          </w:tcPr>
          <w:p w14:paraId="5BA88DF3" w14:textId="77777777" w:rsidR="00506B8C" w:rsidRPr="00506B8C" w:rsidRDefault="00506B8C" w:rsidP="00501D95">
            <w:pPr>
              <w:spacing w:after="0" w:line="240" w:lineRule="auto"/>
              <w:ind w:left="180"/>
              <w:rPr>
                <w:rFonts w:ascii="Sylfaen" w:eastAsia="Times New Roman" w:hAnsi="Sylfaen" w:cs="Calibri"/>
                <w:bCs/>
                <w:i/>
                <w:iCs/>
                <w:color w:val="000000"/>
                <w:sz w:val="18"/>
                <w:szCs w:val="18"/>
              </w:rPr>
            </w:pPr>
            <w:r w:rsidRPr="00506B8C">
              <w:rPr>
                <w:rFonts w:ascii="Sylfaen" w:eastAsia="Times New Roman" w:hAnsi="Sylfaen" w:cs="Calibri"/>
                <w:bCs/>
                <w:i/>
                <w:iCs/>
                <w:color w:val="000000"/>
                <w:sz w:val="18"/>
                <w:szCs w:val="18"/>
              </w:rPr>
              <w:t>სულ</w:t>
            </w:r>
          </w:p>
        </w:tc>
        <w:tc>
          <w:tcPr>
            <w:tcW w:w="726" w:type="pct"/>
            <w:tcBorders>
              <w:top w:val="nil"/>
              <w:left w:val="nil"/>
              <w:bottom w:val="dotted" w:sz="4" w:space="0" w:color="auto"/>
              <w:right w:val="dotted" w:sz="4" w:space="0" w:color="auto"/>
            </w:tcBorders>
            <w:shd w:val="clear" w:color="000000" w:fill="DCE6F1"/>
            <w:vAlign w:val="center"/>
            <w:hideMark/>
          </w:tcPr>
          <w:p w14:paraId="6C5A7938" w14:textId="77777777" w:rsidR="00506B8C" w:rsidRPr="00506B8C" w:rsidRDefault="00506B8C" w:rsidP="00501D95">
            <w:pPr>
              <w:spacing w:after="0" w:line="240" w:lineRule="auto"/>
              <w:ind w:left="180"/>
              <w:jc w:val="center"/>
              <w:rPr>
                <w:rFonts w:ascii="Sylfaen" w:eastAsia="Times New Roman" w:hAnsi="Sylfaen" w:cs="Calibri"/>
                <w:bCs/>
                <w:i/>
                <w:iCs/>
                <w:color w:val="000000"/>
                <w:sz w:val="18"/>
                <w:szCs w:val="18"/>
              </w:rPr>
            </w:pPr>
            <w:r w:rsidRPr="00506B8C">
              <w:rPr>
                <w:rFonts w:ascii="Sylfaen" w:eastAsia="Times New Roman" w:hAnsi="Sylfaen" w:cs="Calibri"/>
                <w:bCs/>
                <w:i/>
                <w:iCs/>
                <w:color w:val="000000"/>
                <w:sz w:val="18"/>
                <w:szCs w:val="18"/>
              </w:rPr>
              <w:t>73,265.3</w:t>
            </w:r>
          </w:p>
        </w:tc>
        <w:tc>
          <w:tcPr>
            <w:tcW w:w="568" w:type="pct"/>
            <w:tcBorders>
              <w:top w:val="nil"/>
              <w:left w:val="nil"/>
              <w:bottom w:val="dotted" w:sz="4" w:space="0" w:color="auto"/>
              <w:right w:val="dotted" w:sz="4" w:space="0" w:color="auto"/>
            </w:tcBorders>
            <w:shd w:val="clear" w:color="000000" w:fill="DCE6F1"/>
            <w:vAlign w:val="center"/>
            <w:hideMark/>
          </w:tcPr>
          <w:p w14:paraId="65E9404B" w14:textId="77777777" w:rsidR="00506B8C" w:rsidRPr="00506B8C" w:rsidRDefault="00506B8C" w:rsidP="00501D95">
            <w:pPr>
              <w:spacing w:after="0" w:line="240" w:lineRule="auto"/>
              <w:ind w:left="180"/>
              <w:jc w:val="center"/>
              <w:rPr>
                <w:rFonts w:ascii="Sylfaen" w:eastAsia="Times New Roman" w:hAnsi="Sylfaen" w:cs="Calibri"/>
                <w:bCs/>
                <w:i/>
                <w:iCs/>
                <w:color w:val="000000"/>
                <w:sz w:val="18"/>
                <w:szCs w:val="18"/>
              </w:rPr>
            </w:pPr>
            <w:r w:rsidRPr="00506B8C">
              <w:rPr>
                <w:rFonts w:ascii="Sylfaen" w:eastAsia="Times New Roman" w:hAnsi="Sylfaen" w:cs="Calibri"/>
                <w:bCs/>
                <w:i/>
                <w:iCs/>
                <w:color w:val="000000"/>
                <w:sz w:val="18"/>
                <w:szCs w:val="18"/>
              </w:rPr>
              <w:t>35,825.3</w:t>
            </w:r>
          </w:p>
        </w:tc>
        <w:tc>
          <w:tcPr>
            <w:tcW w:w="607" w:type="pct"/>
            <w:tcBorders>
              <w:top w:val="nil"/>
              <w:left w:val="nil"/>
              <w:bottom w:val="dotted" w:sz="4" w:space="0" w:color="auto"/>
              <w:right w:val="dotted" w:sz="4" w:space="0" w:color="auto"/>
            </w:tcBorders>
            <w:shd w:val="clear" w:color="000000" w:fill="DCE6F1"/>
            <w:vAlign w:val="center"/>
            <w:hideMark/>
          </w:tcPr>
          <w:p w14:paraId="40546D44" w14:textId="77777777" w:rsidR="00506B8C" w:rsidRPr="00506B8C" w:rsidRDefault="00506B8C" w:rsidP="00501D95">
            <w:pPr>
              <w:spacing w:after="0" w:line="240" w:lineRule="auto"/>
              <w:ind w:left="180"/>
              <w:jc w:val="center"/>
              <w:rPr>
                <w:rFonts w:ascii="Sylfaen" w:eastAsia="Times New Roman" w:hAnsi="Sylfaen" w:cs="Calibri"/>
                <w:bCs/>
                <w:i/>
                <w:iCs/>
                <w:color w:val="000000"/>
                <w:sz w:val="18"/>
                <w:szCs w:val="18"/>
              </w:rPr>
            </w:pPr>
            <w:r w:rsidRPr="00506B8C">
              <w:rPr>
                <w:rFonts w:ascii="Sylfaen" w:eastAsia="Times New Roman" w:hAnsi="Sylfaen" w:cs="Calibri"/>
                <w:bCs/>
                <w:i/>
                <w:iCs/>
                <w:color w:val="000000"/>
                <w:sz w:val="18"/>
                <w:szCs w:val="18"/>
              </w:rPr>
              <w:t>71,846.1</w:t>
            </w:r>
          </w:p>
        </w:tc>
        <w:tc>
          <w:tcPr>
            <w:tcW w:w="920" w:type="pct"/>
            <w:tcBorders>
              <w:top w:val="nil"/>
              <w:left w:val="nil"/>
              <w:bottom w:val="dotted" w:sz="4" w:space="0" w:color="auto"/>
              <w:right w:val="dotted" w:sz="4" w:space="0" w:color="auto"/>
            </w:tcBorders>
            <w:shd w:val="clear" w:color="000000" w:fill="DCE6F1"/>
            <w:vAlign w:val="center"/>
            <w:hideMark/>
          </w:tcPr>
          <w:p w14:paraId="01F09263" w14:textId="77777777" w:rsidR="00506B8C" w:rsidRPr="00506B8C" w:rsidRDefault="00506B8C" w:rsidP="00501D95">
            <w:pPr>
              <w:spacing w:after="0" w:line="240" w:lineRule="auto"/>
              <w:ind w:left="180"/>
              <w:jc w:val="center"/>
              <w:rPr>
                <w:rFonts w:ascii="Sylfaen" w:eastAsia="Times New Roman" w:hAnsi="Sylfaen" w:cs="Calibri"/>
                <w:bCs/>
                <w:i/>
                <w:iCs/>
                <w:color w:val="000000"/>
                <w:sz w:val="18"/>
                <w:szCs w:val="18"/>
              </w:rPr>
            </w:pPr>
            <w:r w:rsidRPr="00506B8C">
              <w:rPr>
                <w:rFonts w:ascii="Sylfaen" w:eastAsia="Times New Roman" w:hAnsi="Sylfaen" w:cs="Calibri"/>
                <w:bCs/>
                <w:i/>
                <w:iCs/>
                <w:color w:val="000000"/>
                <w:sz w:val="18"/>
                <w:szCs w:val="18"/>
              </w:rPr>
              <w:t>38,970.0</w:t>
            </w:r>
          </w:p>
        </w:tc>
        <w:tc>
          <w:tcPr>
            <w:tcW w:w="630" w:type="pct"/>
            <w:tcBorders>
              <w:top w:val="nil"/>
              <w:left w:val="nil"/>
              <w:bottom w:val="dotted" w:sz="4" w:space="0" w:color="auto"/>
              <w:right w:val="dotted" w:sz="4" w:space="0" w:color="auto"/>
            </w:tcBorders>
            <w:shd w:val="clear" w:color="000000" w:fill="DCE6F1"/>
            <w:vAlign w:val="center"/>
            <w:hideMark/>
          </w:tcPr>
          <w:p w14:paraId="052C9ACA" w14:textId="77777777" w:rsidR="00506B8C" w:rsidRPr="00506B8C" w:rsidRDefault="00506B8C" w:rsidP="00501D95">
            <w:pPr>
              <w:spacing w:after="0" w:line="240" w:lineRule="auto"/>
              <w:ind w:left="180"/>
              <w:jc w:val="center"/>
              <w:rPr>
                <w:rFonts w:ascii="Sylfaen" w:eastAsia="Times New Roman" w:hAnsi="Sylfaen" w:cs="Calibri"/>
                <w:bCs/>
                <w:i/>
                <w:iCs/>
                <w:color w:val="000000"/>
                <w:sz w:val="18"/>
                <w:szCs w:val="18"/>
              </w:rPr>
            </w:pPr>
            <w:r w:rsidRPr="00506B8C">
              <w:rPr>
                <w:rFonts w:ascii="Sylfaen" w:eastAsia="Times New Roman" w:hAnsi="Sylfaen" w:cs="Calibri"/>
                <w:bCs/>
                <w:i/>
                <w:iCs/>
                <w:color w:val="000000"/>
                <w:sz w:val="18"/>
                <w:szCs w:val="18"/>
              </w:rPr>
              <w:t>32,876.1</w:t>
            </w:r>
          </w:p>
        </w:tc>
      </w:tr>
    </w:tbl>
    <w:p w14:paraId="3BF25DE0" w14:textId="77777777" w:rsidR="00506B8C" w:rsidRPr="00506B8C" w:rsidRDefault="00506B8C" w:rsidP="00501D95">
      <w:pPr>
        <w:ind w:left="180"/>
        <w:jc w:val="center"/>
        <w:rPr>
          <w:rFonts w:ascii="Sylfaen" w:hAnsi="Sylfaen"/>
          <w:highlight w:val="yellow"/>
          <w:lang w:val="ka-GE"/>
        </w:rPr>
      </w:pPr>
    </w:p>
    <w:p w14:paraId="5C083500" w14:textId="77777777" w:rsidR="00506B8C" w:rsidRPr="00506B8C" w:rsidRDefault="00506B8C" w:rsidP="00501D95">
      <w:pPr>
        <w:ind w:left="180"/>
        <w:jc w:val="center"/>
        <w:rPr>
          <w:rFonts w:ascii="Sylfaen" w:hAnsi="Sylfaen"/>
          <w:highlight w:val="yellow"/>
          <w:lang w:val="ka-GE"/>
        </w:rPr>
      </w:pPr>
    </w:p>
    <w:p w14:paraId="41E62242" w14:textId="77777777" w:rsidR="00506B8C" w:rsidRPr="00506B8C" w:rsidRDefault="00506B8C" w:rsidP="00501D95">
      <w:pPr>
        <w:ind w:left="180"/>
        <w:jc w:val="center"/>
        <w:rPr>
          <w:rFonts w:ascii="Sylfaen" w:hAnsi="Sylfaen"/>
          <w:highlight w:val="yellow"/>
          <w:lang w:val="ka-GE"/>
        </w:rPr>
      </w:pPr>
    </w:p>
    <w:p w14:paraId="34BD0EFA" w14:textId="77777777" w:rsidR="00506B8C" w:rsidRPr="00506B8C" w:rsidRDefault="00506B8C" w:rsidP="00501D95">
      <w:pPr>
        <w:ind w:left="180"/>
        <w:jc w:val="center"/>
        <w:rPr>
          <w:rFonts w:ascii="Sylfaen" w:hAnsi="Sylfaen"/>
          <w:highlight w:val="yellow"/>
          <w:lang w:val="ka-GE"/>
        </w:rPr>
      </w:pPr>
    </w:p>
    <w:p w14:paraId="53F44DDB" w14:textId="77777777" w:rsidR="00506B8C" w:rsidRPr="00506B8C" w:rsidRDefault="00506B8C" w:rsidP="00501D95">
      <w:pPr>
        <w:ind w:left="180"/>
        <w:jc w:val="center"/>
        <w:rPr>
          <w:rFonts w:ascii="Sylfaen" w:hAnsi="Sylfaen"/>
          <w:highlight w:val="yellow"/>
          <w:lang w:val="ka-GE"/>
        </w:rPr>
      </w:pPr>
    </w:p>
    <w:p w14:paraId="5E5BBDDF" w14:textId="77777777" w:rsidR="00506B8C" w:rsidRPr="00506B8C" w:rsidRDefault="00506B8C" w:rsidP="00501D95">
      <w:pPr>
        <w:ind w:left="180" w:hanging="270"/>
      </w:pPr>
      <w:r w:rsidRPr="00506B8C">
        <w:rPr>
          <w:rFonts w:ascii="Sylfaen" w:hAnsi="Sylfaen" w:cs="Sylfaen"/>
          <w:lang w:val="ka-GE"/>
        </w:rPr>
        <w:lastRenderedPageBreak/>
        <w:t xml:space="preserve">12.1 </w:t>
      </w:r>
      <w:r w:rsidRPr="00506B8C">
        <w:rPr>
          <w:rFonts w:ascii="Sylfaen" w:hAnsi="Sylfaen" w:cs="Sylfaen"/>
        </w:rPr>
        <w:t>დაცული</w:t>
      </w:r>
      <w:r w:rsidRPr="00506B8C">
        <w:t xml:space="preserve"> </w:t>
      </w:r>
      <w:r w:rsidRPr="00506B8C">
        <w:rPr>
          <w:rFonts w:ascii="Sylfaen" w:hAnsi="Sylfaen" w:cs="Sylfaen"/>
        </w:rPr>
        <w:t>ტერიტორიების</w:t>
      </w:r>
      <w:r w:rsidRPr="00506B8C">
        <w:t xml:space="preserve"> </w:t>
      </w:r>
      <w:r w:rsidRPr="00506B8C">
        <w:rPr>
          <w:rFonts w:ascii="Sylfaen" w:hAnsi="Sylfaen" w:cs="Sylfaen"/>
        </w:rPr>
        <w:t>სისტემის</w:t>
      </w:r>
      <w:r w:rsidRPr="00506B8C">
        <w:t xml:space="preserve"> </w:t>
      </w:r>
      <w:r w:rsidRPr="00506B8C">
        <w:rPr>
          <w:rFonts w:ascii="Sylfaen" w:hAnsi="Sylfaen" w:cs="Sylfaen"/>
        </w:rPr>
        <w:t>ჩამოყალიბება</w:t>
      </w:r>
      <w:r w:rsidRPr="00506B8C">
        <w:t xml:space="preserve"> </w:t>
      </w:r>
      <w:r w:rsidRPr="00506B8C">
        <w:rPr>
          <w:rFonts w:ascii="Sylfaen" w:hAnsi="Sylfaen" w:cs="Sylfaen"/>
        </w:rPr>
        <w:t>და</w:t>
      </w:r>
      <w:r w:rsidRPr="00506B8C">
        <w:t xml:space="preserve"> </w:t>
      </w:r>
      <w:r w:rsidRPr="00506B8C">
        <w:rPr>
          <w:rFonts w:ascii="Sylfaen" w:hAnsi="Sylfaen" w:cs="Sylfaen"/>
        </w:rPr>
        <w:t>მართვა</w:t>
      </w:r>
      <w:r w:rsidRPr="00506B8C">
        <w:t xml:space="preserve"> (</w:t>
      </w:r>
      <w:r w:rsidRPr="00506B8C">
        <w:rPr>
          <w:rFonts w:ascii="Sylfaen" w:hAnsi="Sylfaen" w:cs="Sylfaen"/>
        </w:rPr>
        <w:t>პროგრამული</w:t>
      </w:r>
      <w:r w:rsidRPr="00506B8C">
        <w:t xml:space="preserve"> </w:t>
      </w:r>
      <w:r w:rsidRPr="00506B8C">
        <w:rPr>
          <w:rFonts w:ascii="Sylfaen" w:hAnsi="Sylfaen" w:cs="Sylfaen"/>
        </w:rPr>
        <w:t>კოდი</w:t>
      </w:r>
      <w:r w:rsidRPr="00506B8C">
        <w:t xml:space="preserve"> 38 03)</w:t>
      </w:r>
    </w:p>
    <w:p w14:paraId="009002C3" w14:textId="77777777" w:rsidR="00506B8C" w:rsidRPr="00506B8C" w:rsidRDefault="00506B8C" w:rsidP="00501D95">
      <w:pPr>
        <w:ind w:left="180" w:hanging="270"/>
      </w:pPr>
    </w:p>
    <w:p w14:paraId="2FC691C9" w14:textId="77777777" w:rsidR="00506B8C" w:rsidRPr="00506B8C" w:rsidRDefault="00506B8C" w:rsidP="00501D95">
      <w:pPr>
        <w:ind w:left="180" w:hanging="270"/>
      </w:pPr>
      <w:r w:rsidRPr="00506B8C">
        <w:rPr>
          <w:rFonts w:ascii="Sylfaen" w:hAnsi="Sylfaen" w:cs="Sylfaen"/>
        </w:rPr>
        <w:t>პროგრამის</w:t>
      </w:r>
      <w:r w:rsidRPr="00506B8C">
        <w:t xml:space="preserve"> </w:t>
      </w:r>
      <w:r w:rsidRPr="00506B8C">
        <w:rPr>
          <w:rFonts w:ascii="Sylfaen" w:hAnsi="Sylfaen" w:cs="Sylfaen"/>
        </w:rPr>
        <w:t>განმახორციელებელი</w:t>
      </w:r>
      <w:r w:rsidRPr="00506B8C">
        <w:t>:</w:t>
      </w:r>
    </w:p>
    <w:p w14:paraId="6FD3A688" w14:textId="77777777" w:rsidR="00506B8C" w:rsidRPr="00506B8C" w:rsidRDefault="00506B8C" w:rsidP="00501D95">
      <w:pPr>
        <w:ind w:left="180" w:hanging="270"/>
      </w:pPr>
    </w:p>
    <w:p w14:paraId="25A8A4EF" w14:textId="77777777" w:rsidR="00506B8C" w:rsidRPr="00506B8C" w:rsidRDefault="00506B8C" w:rsidP="00501D95">
      <w:pPr>
        <w:pStyle w:val="ListParagraph"/>
        <w:widowControl w:val="0"/>
        <w:numPr>
          <w:ilvl w:val="0"/>
          <w:numId w:val="179"/>
        </w:numPr>
        <w:spacing w:after="0" w:line="240" w:lineRule="auto"/>
        <w:ind w:left="180"/>
        <w:contextualSpacing w:val="0"/>
        <w:rPr>
          <w:rFonts w:ascii="Sylfaen" w:eastAsia="Arial Unicode MS" w:hAnsi="Sylfaen" w:cs="Arial Unicode MS"/>
        </w:rPr>
      </w:pPr>
      <w:r w:rsidRPr="00506B8C">
        <w:rPr>
          <w:rFonts w:ascii="Sylfaen" w:hAnsi="Sylfaen" w:cs="Sylfaen"/>
        </w:rPr>
        <w:t>სსიპ</w:t>
      </w:r>
      <w:r w:rsidRPr="00506B8C">
        <w:t xml:space="preserve"> - </w:t>
      </w:r>
      <w:r w:rsidRPr="00506B8C">
        <w:rPr>
          <w:rFonts w:ascii="Sylfaen" w:hAnsi="Sylfaen" w:cs="Sylfaen"/>
        </w:rPr>
        <w:t>დაცული</w:t>
      </w:r>
      <w:r w:rsidRPr="00506B8C">
        <w:t xml:space="preserve"> </w:t>
      </w:r>
      <w:r w:rsidRPr="00506B8C">
        <w:rPr>
          <w:rFonts w:ascii="Sylfaen" w:hAnsi="Sylfaen" w:cs="Sylfaen"/>
        </w:rPr>
        <w:t>ტერიტორიების</w:t>
      </w:r>
      <w:r w:rsidRPr="00506B8C">
        <w:t xml:space="preserve"> </w:t>
      </w:r>
      <w:r w:rsidRPr="00506B8C">
        <w:rPr>
          <w:rFonts w:ascii="Sylfaen" w:hAnsi="Sylfaen" w:cs="Sylfaen"/>
        </w:rPr>
        <w:t>სააგენტო</w:t>
      </w:r>
    </w:p>
    <w:p w14:paraId="51CC27E2" w14:textId="77777777" w:rsidR="00506B8C" w:rsidRPr="00506B8C" w:rsidRDefault="00506B8C" w:rsidP="00501D95">
      <w:pPr>
        <w:ind w:left="180"/>
      </w:pPr>
    </w:p>
    <w:p w14:paraId="339E0748" w14:textId="77777777" w:rsidR="00506B8C" w:rsidRPr="00506B8C" w:rsidRDefault="00506B8C" w:rsidP="00501D95">
      <w:pPr>
        <w:ind w:left="180" w:hanging="270"/>
        <w:rPr>
          <w:rFonts w:ascii="Sylfaen" w:hAnsi="Sylfaen"/>
        </w:rPr>
      </w:pPr>
      <w:r w:rsidRPr="00506B8C">
        <w:rPr>
          <w:rFonts w:ascii="Sylfaen" w:eastAsia="Arial Unicode MS" w:hAnsi="Sylfaen" w:cs="Arial Unicode MS"/>
        </w:rPr>
        <w:t>დაგეგმილი</w:t>
      </w:r>
      <w:r w:rsidRPr="00506B8C">
        <w:rPr>
          <w:rFonts w:ascii="Sylfaen" w:hAnsi="Sylfaen"/>
        </w:rPr>
        <w:t xml:space="preserve"> </w:t>
      </w:r>
      <w:r w:rsidRPr="00506B8C">
        <w:rPr>
          <w:rFonts w:ascii="Sylfaen" w:eastAsia="Arial Unicode MS" w:hAnsi="Sylfaen" w:cs="Arial Unicode MS"/>
        </w:rPr>
        <w:t>საბოლოო</w:t>
      </w:r>
      <w:r w:rsidRPr="00506B8C">
        <w:rPr>
          <w:rFonts w:ascii="Sylfaen" w:hAnsi="Sylfaen"/>
        </w:rPr>
        <w:t xml:space="preserve"> </w:t>
      </w:r>
      <w:r w:rsidRPr="00506B8C">
        <w:rPr>
          <w:rFonts w:ascii="Sylfaen" w:eastAsia="Arial Unicode MS" w:hAnsi="Sylfaen" w:cs="Arial Unicode MS"/>
        </w:rPr>
        <w:t>შედეგები</w:t>
      </w:r>
    </w:p>
    <w:p w14:paraId="508A1D50"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დაცული და აღდგენილი ბუნებრივი ეკოსისტემები, ლანდშაფტები და ცოცხალი ორგანიზმები;</w:t>
      </w:r>
    </w:p>
    <w:p w14:paraId="5D935CD4"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დაცული საქართველოს „წითელ ნუსხაში“ შეტანილი, გადაშენების საფრთხის წინაშე მყოფი გარეული ცხოველები და ველურ მცენარეთა გენოფონდი, უნიკალური და იშვიათი ორგანული თუ არაორგანული ბუნებრივი წარმონაქმნები;</w:t>
      </w:r>
    </w:p>
    <w:p w14:paraId="795D17E4"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ბუნებრივ და ისტორიულ-კულტურულ გარემოში რეკრეაციის, ჯანმრთელობის დაცვის და ტურიზმისათვის შექმნილი ხელსაყრელი პირობები;</w:t>
      </w:r>
    </w:p>
    <w:p w14:paraId="036A6EBB"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განვითარებული ეკოტურიზმი და დაცულ ტერიტორიებზე ვიზიტორთა გაზრდილი რაოდენობა;</w:t>
      </w:r>
    </w:p>
    <w:p w14:paraId="2526BACD"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აშენებული და მოწყობილი ტურისტული ინფრასტრუქტურა კინჩხასა და ნავენახევის ბუნების ძეგლებზე:</w:t>
      </w:r>
    </w:p>
    <w:p w14:paraId="59D90D28"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საქართველოს დაცული ტერიტორიების გაზრდილი ცნობადობა გლობალურ, ეროვნულ და ადგილობრივ დონეზე. გარემოსდაცვით აქტივობებში მაქსიმალურად ჩართული ადგილობრივი მოსახლეობა;</w:t>
      </w:r>
    </w:p>
    <w:p w14:paraId="76DAAAB1"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 xml:space="preserve">სათანადოდ აღჭურვილი ინფრასტრუქტურა, განახლებული საველე შენობა-ნაგებობები, თანამშრომელთა გაზრდილი მოტივაცია და შესაძლებლობები; </w:t>
      </w:r>
    </w:p>
    <w:p w14:paraId="3DD34F79"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დაცული ტერიტორიების მიმდებარედ აღდგენილი და განვითარებული ტრადიციული სამეურნეო საქმიანობა, ადგილობრივი მოსახლეობის გაზრდილი შემოსავლები და გაუმჯობესებული სოციალურ-ეკონომიკური მდგომარეობა.</w:t>
      </w:r>
    </w:p>
    <w:p w14:paraId="6E9CA281" w14:textId="77777777" w:rsidR="00506B8C" w:rsidRPr="00506B8C" w:rsidRDefault="00506B8C" w:rsidP="00501D95">
      <w:pPr>
        <w:ind w:left="180"/>
        <w:rPr>
          <w:rFonts w:ascii="Sylfaen" w:eastAsia="Arial Unicode MS" w:hAnsi="Sylfaen" w:cs="Arial Unicode MS"/>
        </w:rPr>
      </w:pPr>
    </w:p>
    <w:p w14:paraId="0A132EFF" w14:textId="77777777" w:rsidR="00506B8C" w:rsidRPr="00506B8C" w:rsidRDefault="00506B8C" w:rsidP="00501D95">
      <w:pPr>
        <w:ind w:left="180" w:hanging="270"/>
        <w:rPr>
          <w:rFonts w:ascii="Sylfaen" w:eastAsia="Arial Unicode MS" w:hAnsi="Sylfaen" w:cs="Arial Unicode MS"/>
        </w:rPr>
      </w:pPr>
      <w:r w:rsidRPr="00506B8C">
        <w:rPr>
          <w:rFonts w:ascii="Sylfaen" w:eastAsia="Arial Unicode MS" w:hAnsi="Sylfaen" w:cs="Arial Unicode MS"/>
        </w:rPr>
        <w:t>მიღწეული</w:t>
      </w:r>
      <w:r w:rsidRPr="00506B8C">
        <w:rPr>
          <w:rFonts w:ascii="Sylfaen" w:hAnsi="Sylfaen"/>
        </w:rPr>
        <w:t xml:space="preserve"> </w:t>
      </w:r>
      <w:r w:rsidRPr="00506B8C">
        <w:rPr>
          <w:rFonts w:ascii="Sylfaen" w:eastAsia="Arial Unicode MS" w:hAnsi="Sylfaen" w:cs="Arial Unicode MS"/>
        </w:rPr>
        <w:t>საბოლოო</w:t>
      </w:r>
      <w:r w:rsidRPr="00506B8C">
        <w:rPr>
          <w:rFonts w:ascii="Sylfaen" w:hAnsi="Sylfaen"/>
        </w:rPr>
        <w:t xml:space="preserve"> </w:t>
      </w:r>
      <w:r w:rsidRPr="00506B8C">
        <w:rPr>
          <w:rFonts w:ascii="Sylfaen" w:eastAsia="Arial Unicode MS" w:hAnsi="Sylfaen" w:cs="Arial Unicode MS"/>
        </w:rPr>
        <w:t>შედეგები</w:t>
      </w:r>
    </w:p>
    <w:p w14:paraId="1CFE9121"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დაცულია და შესაბამისად მიმდინარეობს ბუნებრივი ეკოსისტემების, ლანდშაფტების და ცოცხალი ორგანიზმების აღდგენა;</w:t>
      </w:r>
    </w:p>
    <w:p w14:paraId="6D126412"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lastRenderedPageBreak/>
        <w:t>დაცულია საქართველოს „წითელ ნუსხაში“ შეტანილი, გადაშენების საფრთხის წინაშე მყოფი გარეული ცხოველები და ველურ მცენარეთა გენოფონდი, უნიკალური და იშვიათი ორგანული თუ არაორგანული ბუნებრივი წარმონაქმნები;</w:t>
      </w:r>
    </w:p>
    <w:p w14:paraId="7595F282"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შექმნილი ხელსაყრელი პირობები ბუნებრივ და ისტორიულ-კულტურულ გარემოში რეკრეაციის, ჯანმრთელობის დაცვის და ტურიზმისათვის;</w:t>
      </w:r>
    </w:p>
    <w:p w14:paraId="14855BB1"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განვითარდა ეკოტურიზმი და დაცულ ტერიტორიებზე ვიზიტორთა რაოდენობა წინა წელთან შედარებით გაიზარდა  30%-ით;</w:t>
      </w:r>
    </w:p>
    <w:p w14:paraId="5B1B4F85"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 xml:space="preserve">აშენებული და მოწყობილია კინჩხასა და ნავენახევის ბუნების ძეგლების და საწურბლიის მღვიმის ტურისტული ინფრასტრუქტურა; ალგეთის და ყაზბეგის ეროვნულ პარკებში მოწყობილია ტურისტული ობიქტები; </w:t>
      </w:r>
    </w:p>
    <w:p w14:paraId="41C68053"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 xml:space="preserve">გაზრდილია საქართველოს დაცული ტერიტორიების ცნობადობა გლობალურ, ეროვნულ და ადგილობრივ დონეზე. ხელი შეეწყო გარემოსდაცვით აქტივობებში ადგილობრივი მოსახლეობის მაქსიმალურ ჩართულობას; </w:t>
      </w:r>
    </w:p>
    <w:p w14:paraId="7735D647"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 xml:space="preserve">სათანადოდ აღჭურვილია ინფრასტრუქტურა, განახლებულია ზოგიერთი საველე შენობა-ნაგებობება; </w:t>
      </w:r>
    </w:p>
    <w:p w14:paraId="676A51BC"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დაცული ტერიტორიების მიმდებარედ აღდგენილი და განვითარებული ტრადიციული სამეურნეო საქმიანობა, რის შედეგადაც ადგილობრივ მოსახლეობას გაეზარდა შემოსავლები და შესაბამისად გაუმჯობესდა მათი სოციალურ-ეკონომიკური მდგომარეობა.</w:t>
      </w:r>
    </w:p>
    <w:p w14:paraId="74CE8185" w14:textId="77777777" w:rsidR="00506B8C" w:rsidRPr="00506B8C" w:rsidRDefault="00506B8C" w:rsidP="00501D95">
      <w:pPr>
        <w:ind w:left="180" w:hanging="270"/>
        <w:rPr>
          <w:rFonts w:ascii="Sylfaen" w:eastAsia="Arial Unicode MS" w:hAnsi="Sylfaen" w:cs="Arial Unicode MS"/>
        </w:rPr>
      </w:pPr>
    </w:p>
    <w:p w14:paraId="314BBE8F" w14:textId="77777777" w:rsidR="00506B8C" w:rsidRPr="00506B8C" w:rsidRDefault="00506B8C" w:rsidP="00501D95">
      <w:pPr>
        <w:ind w:left="180" w:hanging="270"/>
        <w:rPr>
          <w:rFonts w:ascii="Sylfaen" w:hAnsi="Sylfaen"/>
        </w:rPr>
      </w:pPr>
      <w:r w:rsidRPr="00506B8C">
        <w:rPr>
          <w:rFonts w:ascii="Sylfaen" w:eastAsia="Arial Unicode MS" w:hAnsi="Sylfaen" w:cs="Arial Unicode MS"/>
        </w:rPr>
        <w:t>დაგეგმილი საბოლოო შედეგის შეფასების ინდიკატორი:</w:t>
      </w:r>
    </w:p>
    <w:p w14:paraId="41DA3583" w14:textId="77777777" w:rsidR="00506B8C" w:rsidRPr="00506B8C" w:rsidRDefault="00506B8C" w:rsidP="00501D95">
      <w:pPr>
        <w:pStyle w:val="ListParagraph"/>
        <w:widowControl w:val="0"/>
        <w:numPr>
          <w:ilvl w:val="0"/>
          <w:numId w:val="178"/>
        </w:numPr>
        <w:spacing w:after="0" w:line="240" w:lineRule="auto"/>
        <w:ind w:left="180" w:hanging="270"/>
        <w:jc w:val="both"/>
        <w:rPr>
          <w:rFonts w:ascii="Sylfaen" w:eastAsia="Arial Unicode MS" w:hAnsi="Sylfaen" w:cs="Arial Unicode MS"/>
        </w:rPr>
      </w:pPr>
      <w:r w:rsidRPr="00506B8C">
        <w:rPr>
          <w:rFonts w:ascii="Sylfaen" w:eastAsia="Arial Unicode MS" w:hAnsi="Sylfaen" w:cs="Arial Unicode MS"/>
        </w:rPr>
        <w:t>დაგეგმილი საბაზისო მაჩვენებელი:</w:t>
      </w:r>
    </w:p>
    <w:p w14:paraId="6B43B9F4"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დაცული ტერიტორიების ჯეროვნად დაცვისათვის რეინჯერთა კორპუსი არ არის სათანადოდ შეიარაღებული, კერძოდ, 344 რეინჯერიდან მხოლოდ 130 აქვს ცეცხლსასროლი იარაღი, ხოლო დაცულ ტერიტორიებზე უკანონო შეღწევის ფაქტების შესამცირებლად არ არის საკმარისი დღეის მდგომარეობით არსებული 150-მდე ხერგილი და ბარიერი;</w:t>
      </w:r>
    </w:p>
    <w:p w14:paraId="2041BDE7" w14:textId="77777777" w:rsidR="00506B8C" w:rsidRPr="00506B8C" w:rsidRDefault="00506B8C" w:rsidP="00501D95">
      <w:pPr>
        <w:ind w:left="180"/>
        <w:rPr>
          <w:rFonts w:ascii="Sylfaen" w:hAnsi="Sylfaen"/>
        </w:rPr>
      </w:pPr>
    </w:p>
    <w:p w14:paraId="151F0EED"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დაგეგმილი მიზნობრივი მაჩვენებელი:</w:t>
      </w:r>
    </w:p>
    <w:p w14:paraId="638C62ED"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საშუალოვადიანი პერიოდის ბოლომდე შეძენილი დაახლოებით 45-მდე ცეცხლსასროლი იარაღი. რეინჯერთა უსაფრთხოების ამაღლებული ხარისხი, შესაბამისი დაცული ტერიტორიის დაცვის 20-30%-ით გაუმჯობესებული ხარისხი; ყოველწლიურად განთავსებული დაახლოებით 10 ერთეული ახალი ხერგილი 2 დაცული ტერიტორიისათვის, შედეგად, 20-30%-ით შემცირებული დაცულ ტერიტორიებზე შეღწევის ფაქტები;</w:t>
      </w:r>
    </w:p>
    <w:p w14:paraId="1BBC0D38" w14:textId="77777777" w:rsidR="00506B8C" w:rsidRPr="00506B8C" w:rsidRDefault="00506B8C" w:rsidP="00501D95">
      <w:pPr>
        <w:ind w:left="180" w:hanging="270"/>
        <w:rPr>
          <w:rFonts w:ascii="Sylfaen" w:eastAsia="Arial Unicode MS" w:hAnsi="Sylfaen" w:cs="Arial Unicode MS"/>
        </w:rPr>
      </w:pPr>
    </w:p>
    <w:p w14:paraId="1853DF22" w14:textId="77777777" w:rsidR="00506B8C" w:rsidRPr="00506B8C" w:rsidRDefault="00506B8C" w:rsidP="00501D95">
      <w:pPr>
        <w:ind w:left="180" w:hanging="270"/>
        <w:rPr>
          <w:rFonts w:ascii="Sylfaen" w:eastAsia="Arial Unicode MS" w:hAnsi="Sylfaen" w:cs="Arial Unicode MS"/>
        </w:rPr>
      </w:pPr>
      <w:r w:rsidRPr="00506B8C">
        <w:rPr>
          <w:rFonts w:ascii="Sylfaen" w:eastAsia="Arial Unicode MS" w:hAnsi="Sylfaen" w:cs="Arial Unicode MS"/>
        </w:rPr>
        <w:lastRenderedPageBreak/>
        <w:t>მიღწეული საბოლოო შედეგის შეფასების ინდიკატორი:</w:t>
      </w:r>
    </w:p>
    <w:p w14:paraId="64A3E142"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 xml:space="preserve">რეინჯერთა უსაფრთხოების ხარისხის ამაღლების მიზნით </w:t>
      </w:r>
      <w:r w:rsidRPr="00506B8C">
        <w:rPr>
          <w:rFonts w:ascii="Sylfaen" w:eastAsia="Arial Unicode MS" w:hAnsi="Sylfaen" w:cs="Arial Unicode MS"/>
          <w:lang w:val="ka-GE"/>
        </w:rPr>
        <w:t>შსს-ს მიერ გადმოცემული 100 გლუვლულიანი და 20 ტაბელური</w:t>
      </w:r>
      <w:r w:rsidRPr="00506B8C">
        <w:rPr>
          <w:rFonts w:ascii="Sylfaen" w:eastAsia="Arial Unicode MS" w:hAnsi="Sylfaen" w:cs="Arial Unicode MS"/>
        </w:rPr>
        <w:t xml:space="preserve"> ცეცხლსასროლი იარაღი, შედეგად</w:t>
      </w:r>
      <w:r w:rsidRPr="00506B8C">
        <w:rPr>
          <w:rFonts w:ascii="Sylfaen" w:eastAsia="Arial Unicode MS" w:hAnsi="Sylfaen" w:cs="Arial Unicode MS"/>
          <w:lang w:val="ka-GE"/>
        </w:rPr>
        <w:t>,</w:t>
      </w:r>
      <w:r w:rsidRPr="00506B8C">
        <w:rPr>
          <w:rFonts w:ascii="Sylfaen" w:eastAsia="Arial Unicode MS" w:hAnsi="Sylfaen" w:cs="Arial Unicode MS"/>
        </w:rPr>
        <w:t xml:space="preserve"> გაუმჯობეს</w:t>
      </w:r>
      <w:r w:rsidRPr="00506B8C">
        <w:rPr>
          <w:rFonts w:ascii="Sylfaen" w:eastAsia="Arial Unicode MS" w:hAnsi="Sylfaen" w:cs="Arial Unicode MS"/>
          <w:lang w:val="ka-GE"/>
        </w:rPr>
        <w:t>ებული</w:t>
      </w:r>
      <w:r w:rsidRPr="00506B8C">
        <w:rPr>
          <w:rFonts w:ascii="Sylfaen" w:eastAsia="Arial Unicode MS" w:hAnsi="Sylfaen" w:cs="Arial Unicode MS"/>
        </w:rPr>
        <w:t xml:space="preserve"> შესაბამისი დაცული ტერიტორიის დაცვის ხარისხი 20-30%-ით;</w:t>
      </w:r>
      <w:r w:rsidRPr="00506B8C">
        <w:rPr>
          <w:rFonts w:ascii="Sylfaen" w:eastAsia="Arial Unicode MS" w:hAnsi="Sylfaen" w:cs="Arial Unicode MS"/>
          <w:lang w:val="ka-GE"/>
        </w:rPr>
        <w:t xml:space="preserve"> 3</w:t>
      </w:r>
      <w:r w:rsidRPr="00506B8C">
        <w:rPr>
          <w:rFonts w:ascii="Sylfaen" w:eastAsia="Arial Unicode MS" w:hAnsi="Sylfaen" w:cs="Arial Unicode MS"/>
        </w:rPr>
        <w:t xml:space="preserve"> დაცულ ტერიტორიაზე</w:t>
      </w:r>
      <w:r w:rsidRPr="00506B8C">
        <w:rPr>
          <w:rFonts w:ascii="Sylfaen" w:eastAsia="Arial Unicode MS" w:hAnsi="Sylfaen" w:cs="Arial Unicode MS"/>
          <w:lang w:val="ka-GE"/>
        </w:rPr>
        <w:t xml:space="preserve"> </w:t>
      </w:r>
      <w:r w:rsidRPr="00506B8C">
        <w:rPr>
          <w:rFonts w:ascii="Sylfaen" w:eastAsia="Arial Unicode MS" w:hAnsi="Sylfaen" w:cs="Arial Unicode MS"/>
        </w:rPr>
        <w:t>განთავს</w:t>
      </w:r>
      <w:r w:rsidRPr="00506B8C">
        <w:rPr>
          <w:rFonts w:ascii="Sylfaen" w:eastAsia="Arial Unicode MS" w:hAnsi="Sylfaen" w:cs="Arial Unicode MS"/>
          <w:lang w:val="ka-GE"/>
        </w:rPr>
        <w:t>ებული 35</w:t>
      </w:r>
      <w:r w:rsidRPr="00506B8C">
        <w:rPr>
          <w:rFonts w:ascii="Sylfaen" w:eastAsia="Arial Unicode MS" w:hAnsi="Sylfaen" w:cs="Arial Unicode MS"/>
        </w:rPr>
        <w:t xml:space="preserve"> ერთეული ახალი ხერგილი, შედეგად 20-30%-ით შემცირ</w:t>
      </w:r>
      <w:r w:rsidRPr="00506B8C">
        <w:rPr>
          <w:rFonts w:ascii="Sylfaen" w:eastAsia="Arial Unicode MS" w:hAnsi="Sylfaen" w:cs="Arial Unicode MS"/>
          <w:lang w:val="ka-GE"/>
        </w:rPr>
        <w:t>ებული</w:t>
      </w:r>
      <w:r w:rsidRPr="00506B8C">
        <w:rPr>
          <w:rFonts w:ascii="Sylfaen" w:eastAsia="Arial Unicode MS" w:hAnsi="Sylfaen" w:cs="Arial Unicode MS"/>
        </w:rPr>
        <w:t xml:space="preserve"> არაკანონიერი შეღწევის ფაქტები დაცულ ტერიტორიებზე;</w:t>
      </w:r>
    </w:p>
    <w:p w14:paraId="7E058CDF" w14:textId="77777777" w:rsidR="00506B8C" w:rsidRPr="00506B8C" w:rsidRDefault="00506B8C" w:rsidP="00501D95">
      <w:pPr>
        <w:pStyle w:val="ListParagraph"/>
        <w:ind w:left="180"/>
        <w:rPr>
          <w:rFonts w:ascii="Sylfaen" w:eastAsia="Arial Unicode MS" w:hAnsi="Sylfaen" w:cs="Arial Unicode MS"/>
          <w:lang w:val="ka-GE"/>
        </w:rPr>
      </w:pPr>
    </w:p>
    <w:p w14:paraId="35FA366E" w14:textId="77777777" w:rsidR="00506B8C" w:rsidRPr="00506B8C" w:rsidRDefault="00506B8C" w:rsidP="00501D95">
      <w:pPr>
        <w:pStyle w:val="ListParagraph"/>
        <w:widowControl w:val="0"/>
        <w:numPr>
          <w:ilvl w:val="0"/>
          <w:numId w:val="178"/>
        </w:numPr>
        <w:tabs>
          <w:tab w:val="left" w:pos="270"/>
        </w:tabs>
        <w:spacing w:after="0" w:line="240" w:lineRule="auto"/>
        <w:ind w:left="180" w:hanging="720"/>
        <w:jc w:val="both"/>
        <w:rPr>
          <w:rFonts w:ascii="Sylfaen" w:hAnsi="Sylfaen"/>
        </w:rPr>
      </w:pPr>
      <w:r w:rsidRPr="00506B8C">
        <w:rPr>
          <w:rFonts w:ascii="Sylfaen" w:eastAsia="Arial Unicode MS" w:hAnsi="Sylfaen" w:cs="Arial Unicode MS"/>
        </w:rPr>
        <w:t>დაგეგმილი საბაზისო მაჩვენებელი:</w:t>
      </w:r>
    </w:p>
    <w:p w14:paraId="5B06F7B2" w14:textId="77777777" w:rsidR="00506B8C" w:rsidRPr="00506B8C" w:rsidRDefault="00506B8C" w:rsidP="00501D95">
      <w:pPr>
        <w:ind w:left="180"/>
        <w:rPr>
          <w:rFonts w:ascii="Sylfaen" w:eastAsia="Arial Unicode MS" w:hAnsi="Sylfaen" w:cs="Arial Unicode MS"/>
          <w:color w:val="000000" w:themeColor="text1"/>
        </w:rPr>
      </w:pPr>
      <w:r w:rsidRPr="00506B8C">
        <w:rPr>
          <w:rFonts w:ascii="Sylfaen" w:eastAsia="Arial Unicode MS" w:hAnsi="Sylfaen" w:cs="Arial Unicode MS"/>
          <w:color w:val="000000" w:themeColor="text1"/>
        </w:rPr>
        <w:t>მავნებელ დაავადებათა გავრცელებისა და აგრესიულობის დონის დადგენის მიზნით, საშუალოვადიან პერიოდში დეტალურ კვლევას საჭიროებს ყაზბეგისა და ბორჯომ-ხარაგაულის ეროვნული პარკების ტერიტორია, ასევე აჭარის დაცული ტერიტორიები (მტირალა, კინტრიში, მაჭახელა), ამასთან, თუშეთის დაცულ ტერიტორიებში გამოვლენილ მავნებლებთან ბრძოლისთვის არ არის საკმარისი შესაბამისი პრეპარატები და აღჭურვილობა;</w:t>
      </w:r>
    </w:p>
    <w:p w14:paraId="35594A6C" w14:textId="77777777" w:rsidR="00506B8C" w:rsidRPr="00506B8C" w:rsidRDefault="00506B8C" w:rsidP="00501D95">
      <w:pPr>
        <w:ind w:left="180"/>
        <w:rPr>
          <w:rFonts w:ascii="Sylfaen" w:hAnsi="Sylfaen"/>
        </w:rPr>
      </w:pPr>
    </w:p>
    <w:p w14:paraId="3D88D425" w14:textId="77777777" w:rsidR="00506B8C" w:rsidRPr="00506B8C" w:rsidRDefault="00506B8C" w:rsidP="00501D95">
      <w:pPr>
        <w:ind w:left="180"/>
        <w:rPr>
          <w:rFonts w:ascii="Sylfaen" w:hAnsi="Sylfaen"/>
        </w:rPr>
      </w:pPr>
      <w:r w:rsidRPr="00506B8C">
        <w:rPr>
          <w:rFonts w:ascii="Sylfaen" w:eastAsia="Arial Unicode MS" w:hAnsi="Sylfaen" w:cs="Arial Unicode MS"/>
        </w:rPr>
        <w:t>დაგეგმილი მიზნობრივი მაჩვენებელი:</w:t>
      </w:r>
    </w:p>
    <w:p w14:paraId="453F7126" w14:textId="77777777" w:rsidR="00506B8C" w:rsidRPr="00506B8C" w:rsidRDefault="00506B8C" w:rsidP="00501D95">
      <w:pPr>
        <w:ind w:left="180"/>
        <w:rPr>
          <w:rFonts w:ascii="Sylfaen" w:eastAsia="Arial Unicode MS" w:hAnsi="Sylfaen" w:cs="Arial Unicode MS"/>
          <w:color w:val="000000" w:themeColor="text1"/>
        </w:rPr>
      </w:pPr>
      <w:r w:rsidRPr="00506B8C">
        <w:rPr>
          <w:rFonts w:ascii="Sylfaen" w:eastAsia="Arial Unicode MS" w:hAnsi="Sylfaen" w:cs="Arial Unicode MS"/>
          <w:color w:val="000000" w:themeColor="text1"/>
        </w:rPr>
        <w:t>მავნებელ დაავადებათა შემცირებული პროგრესირება, გაუმჯობესებული სანიტარული მდგომარეობა დაზიანებული ტყის ფართობის 20 %-ზე; თუშეთის დაცული ტერიტორიისთვის შეძენილი მავნებლებთან ბრძოლის შესაბამისი პრეპარატები და აღჭურვილობა, აჯამეთის აღკვეთილში საშუალოვადიანი პერიოდის განმავლობაში 10 ჰა ფართობზე განახლებული იმერული მუხა, განახლებული დეგრადირებული ტერიტორიის დაახლოებით 5%;</w:t>
      </w:r>
    </w:p>
    <w:p w14:paraId="2DE49340" w14:textId="77777777" w:rsidR="00506B8C" w:rsidRPr="00506B8C" w:rsidRDefault="00506B8C" w:rsidP="00501D95">
      <w:pPr>
        <w:ind w:left="180" w:hanging="270"/>
        <w:rPr>
          <w:rFonts w:ascii="Sylfaen" w:eastAsia="Arial Unicode MS" w:hAnsi="Sylfaen" w:cs="Arial Unicode MS"/>
        </w:rPr>
      </w:pPr>
    </w:p>
    <w:p w14:paraId="34F1CCED" w14:textId="77777777" w:rsidR="00506B8C" w:rsidRPr="00506B8C" w:rsidRDefault="00506B8C" w:rsidP="00501D95">
      <w:pPr>
        <w:ind w:left="180" w:hanging="270"/>
        <w:rPr>
          <w:rFonts w:ascii="Sylfaen" w:eastAsia="Arial Unicode MS" w:hAnsi="Sylfaen" w:cs="Arial Unicode MS"/>
        </w:rPr>
      </w:pPr>
      <w:r w:rsidRPr="00506B8C">
        <w:rPr>
          <w:rFonts w:ascii="Sylfaen" w:eastAsia="Arial Unicode MS" w:hAnsi="Sylfaen" w:cs="Arial Unicode MS"/>
        </w:rPr>
        <w:t>მიღწეული საბოლოო შედეგის შეფასების ინდიკატორი:</w:t>
      </w:r>
    </w:p>
    <w:p w14:paraId="3B4F6F4C" w14:textId="77777777" w:rsidR="00506B8C" w:rsidRPr="00506B8C" w:rsidRDefault="00506B8C" w:rsidP="00501D95">
      <w:pPr>
        <w:ind w:left="180"/>
        <w:rPr>
          <w:rFonts w:ascii="Sylfaen" w:hAnsi="Sylfaen" w:cs="Sylfaen"/>
        </w:rPr>
      </w:pPr>
      <w:r w:rsidRPr="00506B8C">
        <w:rPr>
          <w:rFonts w:ascii="Sylfaen" w:eastAsia="Arial Unicode MS" w:hAnsi="Sylfaen" w:cs="Arial Unicode MS"/>
          <w:color w:val="000000" w:themeColor="text1"/>
        </w:rPr>
        <w:t xml:space="preserve">აჯამეთის აღკვეთილში </w:t>
      </w:r>
      <w:r w:rsidRPr="00506B8C">
        <w:rPr>
          <w:rFonts w:ascii="Sylfaen" w:eastAsia="Arial Unicode MS" w:hAnsi="Sylfaen" w:cs="Arial Unicode MS"/>
          <w:color w:val="000000" w:themeColor="text1"/>
          <w:lang w:val="ka-GE"/>
        </w:rPr>
        <w:t xml:space="preserve">10 ჰა-ზე </w:t>
      </w:r>
      <w:r w:rsidRPr="00506B8C">
        <w:rPr>
          <w:rFonts w:ascii="Sylfaen" w:eastAsia="Arial Unicode MS" w:hAnsi="Sylfaen" w:cs="Arial Unicode MS"/>
          <w:color w:val="000000" w:themeColor="text1"/>
        </w:rPr>
        <w:t>აღდგენილი იმერული მუხა, განახლ</w:t>
      </w:r>
      <w:r w:rsidRPr="00506B8C">
        <w:rPr>
          <w:rFonts w:ascii="Sylfaen" w:eastAsia="Arial Unicode MS" w:hAnsi="Sylfaen" w:cs="Arial Unicode MS"/>
          <w:color w:val="000000" w:themeColor="text1"/>
          <w:lang w:val="ka-GE"/>
        </w:rPr>
        <w:t>ებული</w:t>
      </w:r>
      <w:r w:rsidRPr="00506B8C">
        <w:rPr>
          <w:rFonts w:ascii="Sylfaen" w:eastAsia="Arial Unicode MS" w:hAnsi="Sylfaen" w:cs="Arial Unicode MS"/>
          <w:color w:val="000000" w:themeColor="text1"/>
        </w:rPr>
        <w:t xml:space="preserve"> დეგრადირებული ტერიტორიის დაახლოებით 10%; </w:t>
      </w:r>
      <w:r w:rsidRPr="00506B8C">
        <w:rPr>
          <w:rFonts w:ascii="Sylfaen" w:hAnsi="Sylfaen" w:cs="Sylfaen"/>
        </w:rPr>
        <w:t>ბორჯომ-ხარაგაულის ეროვნულ პარკში განხორციელ</w:t>
      </w:r>
      <w:r w:rsidRPr="00506B8C">
        <w:rPr>
          <w:rFonts w:ascii="Sylfaen" w:hAnsi="Sylfaen" w:cs="Sylfaen"/>
          <w:lang w:val="ka-GE"/>
        </w:rPr>
        <w:t>ებული</w:t>
      </w:r>
      <w:r w:rsidRPr="00506B8C">
        <w:rPr>
          <w:rFonts w:ascii="Sylfaen" w:hAnsi="Sylfaen" w:cs="Sylfaen"/>
        </w:rPr>
        <w:t xml:space="preserve"> მავნებლებთან ბრძოლის ღონისძიებების შედეგად შემცირებული მავნებელ დაავადებათა პროგრესირება, გაუმჯობესებული სანიტარული მდგომარეობა დაზიანებული ტყის ფართობის 20 %-ზე;</w:t>
      </w:r>
    </w:p>
    <w:p w14:paraId="716D9039" w14:textId="77777777" w:rsidR="00506B8C" w:rsidRPr="00506B8C" w:rsidRDefault="00506B8C" w:rsidP="00501D95">
      <w:pPr>
        <w:ind w:left="180"/>
        <w:rPr>
          <w:rFonts w:ascii="Sylfaen" w:hAnsi="Sylfaen" w:cs="Sylfaen"/>
        </w:rPr>
      </w:pPr>
    </w:p>
    <w:p w14:paraId="1342BDD7"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0279A093" w14:textId="77777777" w:rsidR="00506B8C" w:rsidRPr="00506B8C" w:rsidRDefault="00506B8C" w:rsidP="00501D95">
      <w:pPr>
        <w:ind w:left="180"/>
        <w:rPr>
          <w:rFonts w:ascii="Sylfaen" w:hAnsi="Sylfaen" w:cs="Sylfaen"/>
          <w:lang w:val="ka-GE"/>
        </w:rPr>
      </w:pPr>
      <w:r w:rsidRPr="00506B8C">
        <w:rPr>
          <w:rFonts w:ascii="Sylfaen" w:eastAsia="Arial Unicode MS" w:hAnsi="Sylfaen" w:cs="Arial Unicode MS"/>
          <w:lang w:val="ka-GE"/>
        </w:rPr>
        <w:t xml:space="preserve">მიზანშეწონილად იქნა მიჩნეული </w:t>
      </w:r>
      <w:r w:rsidRPr="00506B8C">
        <w:rPr>
          <w:rFonts w:ascii="Sylfaen" w:hAnsi="Sylfaen" w:cs="Sylfaen"/>
        </w:rPr>
        <w:t>მავნებლებთან ბრძოლის ღონისძიებების</w:t>
      </w:r>
      <w:r w:rsidRPr="00506B8C">
        <w:rPr>
          <w:rFonts w:ascii="Sylfaen" w:hAnsi="Sylfaen" w:cs="Sylfaen"/>
          <w:lang w:val="ka-GE"/>
        </w:rPr>
        <w:t xml:space="preserve"> </w:t>
      </w:r>
      <w:r w:rsidRPr="00506B8C">
        <w:rPr>
          <w:rFonts w:ascii="Sylfaen" w:hAnsi="Sylfaen" w:cs="Sylfaen"/>
        </w:rPr>
        <w:t>ბორჯომ-ხარაგაულის ეროვნულ პარკში განხორციელ</w:t>
      </w:r>
      <w:r w:rsidRPr="00506B8C">
        <w:rPr>
          <w:rFonts w:ascii="Sylfaen" w:hAnsi="Sylfaen" w:cs="Sylfaen"/>
          <w:lang w:val="ka-GE"/>
        </w:rPr>
        <w:t>ება</w:t>
      </w:r>
    </w:p>
    <w:p w14:paraId="0F11D51D" w14:textId="77777777" w:rsidR="00506B8C" w:rsidRPr="00506B8C" w:rsidRDefault="00506B8C" w:rsidP="00501D95">
      <w:pPr>
        <w:ind w:left="180"/>
        <w:rPr>
          <w:rFonts w:ascii="Sylfaen" w:hAnsi="Sylfaen" w:cs="Sylfaen"/>
        </w:rPr>
      </w:pPr>
    </w:p>
    <w:p w14:paraId="3A29655F" w14:textId="77777777" w:rsidR="00506B8C" w:rsidRPr="00506B8C" w:rsidRDefault="00506B8C" w:rsidP="00501D95">
      <w:pPr>
        <w:pStyle w:val="ListParagraph"/>
        <w:widowControl w:val="0"/>
        <w:numPr>
          <w:ilvl w:val="0"/>
          <w:numId w:val="178"/>
        </w:numPr>
        <w:spacing w:after="0" w:line="240" w:lineRule="auto"/>
        <w:ind w:left="180" w:hanging="270"/>
        <w:jc w:val="both"/>
        <w:rPr>
          <w:rFonts w:ascii="Sylfaen" w:hAnsi="Sylfaen"/>
        </w:rPr>
      </w:pPr>
      <w:r w:rsidRPr="00506B8C">
        <w:rPr>
          <w:rFonts w:ascii="Sylfaen" w:eastAsia="Arial Unicode MS" w:hAnsi="Sylfaen" w:cs="Arial Unicode MS"/>
        </w:rPr>
        <w:t>დაგეგმილი საბაზისო მაჩვენებელი:</w:t>
      </w:r>
    </w:p>
    <w:p w14:paraId="6122C1F4"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არსებულ ზოგიერთ ვიზიტორთა ცენტრში არ არის მოწყობილი ვიზიტორთა საექსპოზიციო დარბაზი სრულყოფილი ინფორმაციის მისაღებად, ხოლო რამდენიმე დაცულ ტერიტორიაზე საგამოფენო დარბაზები, საჭიროებს განახლებას. ასევე დაცული ტერიტორიების ნაწილზე განთავსებული სხვადასხვა საინფორმაციო მანიშნებლების უმეტესობა დაზიანებულია და საჭიროებს შეცვლას, ხოლო დაცულ ტერიტორიებზე ვიზიტორებს ტურისტულ ბილიკებზე გადასაადგილებლად ესაჭიროებათ სხვადასხვა მიმართულების მაჩვენებლები;</w:t>
      </w:r>
    </w:p>
    <w:p w14:paraId="0D77A2AF" w14:textId="77777777" w:rsidR="00506B8C" w:rsidRPr="00506B8C" w:rsidRDefault="00506B8C" w:rsidP="00501D95">
      <w:pPr>
        <w:ind w:left="180"/>
        <w:rPr>
          <w:rFonts w:ascii="Sylfaen" w:eastAsia="Arial Unicode MS" w:hAnsi="Sylfaen" w:cs="Arial Unicode MS"/>
        </w:rPr>
      </w:pPr>
    </w:p>
    <w:p w14:paraId="41A8BC69"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დაგეგმილი მიზნობრივი მაჩვენებელი:</w:t>
      </w:r>
    </w:p>
    <w:p w14:paraId="0150E1C3"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საშუალოვადიანი პერიოდის განმავლობაში მოწყობილი 4 და ასევე განახლებული 4 ვიზიტორთა ცენტრი, (მათ შორის 2017 წელს განახლდება 1) რაც უზრუნველყოფს ვიზიტორთა მომსახურების ხარისხის გაუმჯობესებას და ვიზიტორთა ინფორმირებას დაცული ტერიტორიების მნიშვნელობის, სარგებლის და სხვა დანიშნულების შესახებ. დამზადებული და დამონტაჟებული 250 ერთეული საინფორმაციო, საინტერპრეტაციო და მიმართულების მანიშნებელი დაფები (მ.შ, 2017 წელს - 100). შედეგად, ინფორმირებული დაცულ ტერიტორიებზე შემოსული ვიზიტორი, შემცირებული უკანონო ქმედებები;</w:t>
      </w:r>
    </w:p>
    <w:p w14:paraId="16F1B29C" w14:textId="77777777" w:rsidR="00506B8C" w:rsidRPr="00506B8C" w:rsidRDefault="00506B8C" w:rsidP="00501D95">
      <w:pPr>
        <w:ind w:left="180" w:hanging="270"/>
        <w:rPr>
          <w:rFonts w:ascii="Sylfaen" w:eastAsia="Arial Unicode MS" w:hAnsi="Sylfaen" w:cs="Arial Unicode MS"/>
        </w:rPr>
      </w:pPr>
    </w:p>
    <w:p w14:paraId="515DCA10" w14:textId="77777777" w:rsidR="00506B8C" w:rsidRPr="00506B8C" w:rsidRDefault="00506B8C" w:rsidP="00501D95">
      <w:pPr>
        <w:ind w:left="180" w:hanging="270"/>
        <w:rPr>
          <w:rFonts w:ascii="Sylfaen" w:eastAsia="Arial Unicode MS" w:hAnsi="Sylfaen" w:cs="Arial Unicode MS"/>
        </w:rPr>
      </w:pPr>
      <w:r w:rsidRPr="00506B8C">
        <w:rPr>
          <w:rFonts w:ascii="Sylfaen" w:eastAsia="Arial Unicode MS" w:hAnsi="Sylfaen" w:cs="Arial Unicode MS"/>
        </w:rPr>
        <w:t>მიღწეული საბოლოო შედეგის შეფასების ინდიკატორი:</w:t>
      </w:r>
    </w:p>
    <w:p w14:paraId="161DA06B" w14:textId="77777777" w:rsidR="00506B8C" w:rsidRPr="00506B8C" w:rsidRDefault="00506B8C" w:rsidP="00501D95">
      <w:pPr>
        <w:ind w:left="180"/>
        <w:rPr>
          <w:rFonts w:ascii="Sylfaen" w:hAnsi="Sylfaen"/>
        </w:rPr>
      </w:pPr>
      <w:r w:rsidRPr="00506B8C">
        <w:rPr>
          <w:rFonts w:ascii="Sylfaen" w:hAnsi="Sylfaen"/>
        </w:rPr>
        <w:t>მოწყო</w:t>
      </w:r>
      <w:r w:rsidRPr="00506B8C">
        <w:rPr>
          <w:rFonts w:ascii="Sylfaen" w:hAnsi="Sylfaen"/>
          <w:lang w:val="ka-GE"/>
        </w:rPr>
        <w:t>ბილი</w:t>
      </w:r>
      <w:r w:rsidRPr="00506B8C">
        <w:rPr>
          <w:rFonts w:ascii="Sylfaen" w:hAnsi="Sylfaen"/>
        </w:rPr>
        <w:t xml:space="preserve"> და განახლ</w:t>
      </w:r>
      <w:r w:rsidRPr="00506B8C">
        <w:rPr>
          <w:rFonts w:ascii="Sylfaen" w:hAnsi="Sylfaen"/>
          <w:lang w:val="ka-GE"/>
        </w:rPr>
        <w:t>ებული</w:t>
      </w:r>
      <w:r w:rsidRPr="00506B8C">
        <w:rPr>
          <w:rFonts w:ascii="Sylfaen" w:hAnsi="Sylfaen"/>
        </w:rPr>
        <w:t xml:space="preserve"> 3 მსხვილი ტურისტული ობიექტი, 2 ადმინისტრაციის ვიზიტორთა ცენტრი. დამონტაჟ</w:t>
      </w:r>
      <w:r w:rsidRPr="00506B8C">
        <w:rPr>
          <w:rFonts w:ascii="Sylfaen" w:hAnsi="Sylfaen"/>
          <w:lang w:val="ka-GE"/>
        </w:rPr>
        <w:t>ებული</w:t>
      </w:r>
      <w:r w:rsidRPr="00506B8C">
        <w:rPr>
          <w:rFonts w:ascii="Sylfaen" w:hAnsi="Sylfaen"/>
        </w:rPr>
        <w:t xml:space="preserve"> </w:t>
      </w:r>
      <w:r w:rsidRPr="00506B8C">
        <w:rPr>
          <w:rFonts w:ascii="Sylfaen" w:hAnsi="Sylfaen"/>
          <w:lang w:val="ka-GE"/>
        </w:rPr>
        <w:t>374</w:t>
      </w:r>
      <w:r w:rsidRPr="00506B8C">
        <w:rPr>
          <w:rFonts w:ascii="Sylfaen" w:hAnsi="Sylfaen"/>
        </w:rPr>
        <w:t xml:space="preserve"> ერთეული საინფორმაციო, საინტერპრეტაციო და მიმართულების მანიშნებელი დაფა.</w:t>
      </w:r>
    </w:p>
    <w:p w14:paraId="099FE784" w14:textId="77777777" w:rsidR="00506B8C" w:rsidRPr="00506B8C" w:rsidRDefault="00506B8C" w:rsidP="00501D95">
      <w:pPr>
        <w:ind w:left="180"/>
        <w:rPr>
          <w:rFonts w:ascii="Sylfaen" w:hAnsi="Sylfaen"/>
        </w:rPr>
      </w:pPr>
    </w:p>
    <w:p w14:paraId="568160BC" w14:textId="77777777" w:rsidR="00506B8C" w:rsidRPr="00506B8C" w:rsidRDefault="00506B8C" w:rsidP="00501D95">
      <w:pPr>
        <w:pStyle w:val="ListParagraph"/>
        <w:widowControl w:val="0"/>
        <w:numPr>
          <w:ilvl w:val="0"/>
          <w:numId w:val="178"/>
        </w:numPr>
        <w:spacing w:after="0" w:line="240" w:lineRule="auto"/>
        <w:ind w:left="180" w:hanging="270"/>
        <w:jc w:val="both"/>
        <w:rPr>
          <w:rFonts w:ascii="Sylfaen" w:hAnsi="Sylfaen"/>
        </w:rPr>
      </w:pPr>
      <w:r w:rsidRPr="00506B8C">
        <w:rPr>
          <w:rFonts w:ascii="Sylfaen" w:eastAsia="Arial Unicode MS" w:hAnsi="Sylfaen" w:cs="Arial Unicode MS"/>
        </w:rPr>
        <w:t>დაგეგმილი საბაზისო მაჩვენებელი:</w:t>
      </w:r>
    </w:p>
    <w:p w14:paraId="3C68E576"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რეგიონში ტურიზმის განვითარების მიზნით, საჭიროა დაცული ტერიტორიების ცნობადობის გაზრდა, ვიზიტორთა მოზიდვის მიზნით საჭიროა სხვადასხვა აქტივობების განხორციელება (2015წ. ვიზიტორთა რაოდენობამ შეადგინა - 519 ათასი, ხოლო 2016წ. 8 თვე - 550 ათასი);</w:t>
      </w:r>
    </w:p>
    <w:p w14:paraId="1F37BF8E" w14:textId="77777777" w:rsidR="00506B8C" w:rsidRPr="00506B8C" w:rsidRDefault="00506B8C" w:rsidP="00501D95">
      <w:pPr>
        <w:ind w:left="180"/>
        <w:rPr>
          <w:rFonts w:ascii="Sylfaen" w:hAnsi="Sylfaen"/>
        </w:rPr>
      </w:pPr>
    </w:p>
    <w:p w14:paraId="38BC5C57" w14:textId="77777777" w:rsidR="00506B8C" w:rsidRPr="00506B8C" w:rsidRDefault="00506B8C" w:rsidP="00501D95">
      <w:pPr>
        <w:ind w:left="180"/>
        <w:rPr>
          <w:rFonts w:ascii="Sylfaen" w:hAnsi="Sylfaen"/>
        </w:rPr>
      </w:pPr>
      <w:r w:rsidRPr="00506B8C">
        <w:rPr>
          <w:rFonts w:ascii="Sylfaen" w:eastAsia="Arial Unicode MS" w:hAnsi="Sylfaen" w:cs="Arial Unicode MS"/>
        </w:rPr>
        <w:t>დაგეგმილი მიზნობრივი მაჩვენებელი:</w:t>
      </w:r>
    </w:p>
    <w:p w14:paraId="2D2F4076"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lastRenderedPageBreak/>
        <w:t>საერთაშორისო გამოფენებში მონაწილეობის შედეგად 15%-ით გაზრდილი უცხოელი ვიზიტორების რაოდენობა, ხოლო სარეკლამო აქტივობების საშუალებით ყოველწლიურად 10-15%-ით გაზრდილი ვიზიტორთა რაოდენობა; ვიზიტორებისთვის ხელმისაწვდომი საპრომოციო მასალით უზრუნველყოფილი დაცული ტერიტორიების ადმინისტრაციები და 20%-ით ამაღლებული საზოგადოებრივი ინფორმირებულობის და ცნობიერების დონე (ვებგვერდისა და ფბ გვერდის ნახვის რაოდენობა, მოწონებები); ტურისტული კომპანიებისა და მედიის წარმომადგენელებისათვის მოწყობილი ინფო-ტურების შედეგად გაზრდილი დაცული ტერიტორიების ცნობადობა და ყოველწლიურად 10%-ით გაზრდილი ვიზიტორთა რაოდენობა;</w:t>
      </w:r>
    </w:p>
    <w:p w14:paraId="08C8B3F4" w14:textId="77777777" w:rsidR="00506B8C" w:rsidRPr="00506B8C" w:rsidRDefault="00506B8C" w:rsidP="00501D95">
      <w:pPr>
        <w:ind w:left="180"/>
        <w:rPr>
          <w:rFonts w:ascii="Sylfaen" w:eastAsia="Arial Unicode MS" w:hAnsi="Sylfaen" w:cs="Arial Unicode MS"/>
        </w:rPr>
      </w:pPr>
    </w:p>
    <w:p w14:paraId="16AC5D40" w14:textId="77777777" w:rsidR="00506B8C" w:rsidRPr="00506B8C" w:rsidRDefault="00506B8C" w:rsidP="00501D95">
      <w:pPr>
        <w:ind w:left="180" w:hanging="270"/>
        <w:rPr>
          <w:rFonts w:ascii="Sylfaen" w:eastAsia="Arial Unicode MS" w:hAnsi="Sylfaen" w:cs="Arial Unicode MS"/>
        </w:rPr>
      </w:pPr>
      <w:r w:rsidRPr="00506B8C">
        <w:rPr>
          <w:rFonts w:ascii="Sylfaen" w:eastAsia="Arial Unicode MS" w:hAnsi="Sylfaen" w:cs="Arial Unicode MS"/>
        </w:rPr>
        <w:t>მიღწეული საბოლოო შედეგის შეფასების ინდიკატორი:</w:t>
      </w:r>
    </w:p>
    <w:p w14:paraId="6D823045"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 xml:space="preserve">საერთაშორისო გამოფენებში მონაწილეობის შედეგად </w:t>
      </w:r>
      <w:r w:rsidRPr="00506B8C">
        <w:rPr>
          <w:rFonts w:ascii="Sylfaen" w:eastAsia="Arial Unicode MS" w:hAnsi="Sylfaen" w:cs="Arial Unicode MS"/>
          <w:lang w:val="ka-GE"/>
        </w:rPr>
        <w:t>20</w:t>
      </w:r>
      <w:r w:rsidRPr="00506B8C">
        <w:rPr>
          <w:rFonts w:ascii="Sylfaen" w:eastAsia="Arial Unicode MS" w:hAnsi="Sylfaen" w:cs="Arial Unicode MS"/>
        </w:rPr>
        <w:t>%-ით გაზრდ</w:t>
      </w:r>
      <w:r w:rsidRPr="00506B8C">
        <w:rPr>
          <w:rFonts w:ascii="Sylfaen" w:eastAsia="Arial Unicode MS" w:hAnsi="Sylfaen" w:cs="Arial Unicode MS"/>
          <w:lang w:val="ka-GE"/>
        </w:rPr>
        <w:t>ილია</w:t>
      </w:r>
      <w:r w:rsidRPr="00506B8C">
        <w:rPr>
          <w:rFonts w:ascii="Sylfaen" w:eastAsia="Arial Unicode MS" w:hAnsi="Sylfaen" w:cs="Arial Unicode MS"/>
        </w:rPr>
        <w:t xml:space="preserve"> უცხოელი ვიზიტორების რაოდენობა, სარეკლამო აქტივობების საშუალებით </w:t>
      </w:r>
      <w:r w:rsidRPr="00506B8C">
        <w:rPr>
          <w:rFonts w:ascii="Sylfaen" w:eastAsia="Arial Unicode MS" w:hAnsi="Sylfaen" w:cs="Arial Unicode MS"/>
          <w:lang w:val="ka-GE"/>
        </w:rPr>
        <w:t>20</w:t>
      </w:r>
      <w:r w:rsidRPr="00506B8C">
        <w:rPr>
          <w:rFonts w:ascii="Sylfaen" w:eastAsia="Arial Unicode MS" w:hAnsi="Sylfaen" w:cs="Arial Unicode MS"/>
        </w:rPr>
        <w:t>%-ით გაზრდ</w:t>
      </w:r>
      <w:r w:rsidRPr="00506B8C">
        <w:rPr>
          <w:rFonts w:ascii="Sylfaen" w:eastAsia="Arial Unicode MS" w:hAnsi="Sylfaen" w:cs="Arial Unicode MS"/>
          <w:lang w:val="ka-GE"/>
        </w:rPr>
        <w:t>ილია</w:t>
      </w:r>
      <w:r w:rsidRPr="00506B8C">
        <w:rPr>
          <w:rFonts w:ascii="Sylfaen" w:eastAsia="Arial Unicode MS" w:hAnsi="Sylfaen" w:cs="Arial Unicode MS"/>
        </w:rPr>
        <w:t xml:space="preserve"> ვიზიტორთა რაოდენობა; ხელმისაწვდომი საპრომოციო მასალით უზრუნველყო</w:t>
      </w:r>
      <w:r w:rsidRPr="00506B8C">
        <w:rPr>
          <w:rFonts w:ascii="Sylfaen" w:eastAsia="Arial Unicode MS" w:hAnsi="Sylfaen" w:cs="Arial Unicode MS"/>
          <w:lang w:val="ka-GE"/>
        </w:rPr>
        <w:t>ფილია</w:t>
      </w:r>
      <w:r w:rsidRPr="00506B8C">
        <w:rPr>
          <w:rFonts w:ascii="Sylfaen" w:eastAsia="Arial Unicode MS" w:hAnsi="Sylfaen" w:cs="Arial Unicode MS"/>
        </w:rPr>
        <w:t xml:space="preserve"> დაცული ტერიტორიების ადმინისტრაციები და 2</w:t>
      </w:r>
      <w:r w:rsidRPr="00506B8C">
        <w:rPr>
          <w:rFonts w:ascii="Sylfaen" w:eastAsia="Arial Unicode MS" w:hAnsi="Sylfaen" w:cs="Arial Unicode MS"/>
          <w:lang w:val="ka-GE"/>
        </w:rPr>
        <w:t>5</w:t>
      </w:r>
      <w:r w:rsidRPr="00506B8C">
        <w:rPr>
          <w:rFonts w:ascii="Sylfaen" w:eastAsia="Arial Unicode MS" w:hAnsi="Sylfaen" w:cs="Arial Unicode MS"/>
        </w:rPr>
        <w:t>%-ით ამაღლ</w:t>
      </w:r>
      <w:r w:rsidRPr="00506B8C">
        <w:rPr>
          <w:rFonts w:ascii="Sylfaen" w:eastAsia="Arial Unicode MS" w:hAnsi="Sylfaen" w:cs="Arial Unicode MS"/>
          <w:lang w:val="ka-GE"/>
        </w:rPr>
        <w:t>ებულია</w:t>
      </w:r>
      <w:r w:rsidRPr="00506B8C">
        <w:rPr>
          <w:rFonts w:ascii="Sylfaen" w:eastAsia="Arial Unicode MS" w:hAnsi="Sylfaen" w:cs="Arial Unicode MS"/>
        </w:rPr>
        <w:t xml:space="preserve"> საზოგადოებრივი ინფორმირებულობის და ცნობიერების დონე (ვებგვერდის</w:t>
      </w:r>
      <w:r w:rsidRPr="00506B8C">
        <w:rPr>
          <w:rFonts w:ascii="Sylfaen" w:eastAsia="Arial Unicode MS" w:hAnsi="Sylfaen" w:cs="Arial Unicode MS"/>
          <w:lang w:val="ka-GE"/>
        </w:rPr>
        <w:t xml:space="preserve"> </w:t>
      </w:r>
      <w:r w:rsidRPr="00506B8C">
        <w:rPr>
          <w:rFonts w:ascii="Sylfaen" w:eastAsia="Arial Unicode MS" w:hAnsi="Sylfaen" w:cs="Arial Unicode MS"/>
        </w:rPr>
        <w:t>ნახვის რაოდენობა, მოწონებები); ტურისტული კომპანიებისა და მედიის წარმომადგენელებისათვის მოწყობილი ინფო-ტურების შედეგად გაზრდ</w:t>
      </w:r>
      <w:r w:rsidRPr="00506B8C">
        <w:rPr>
          <w:rFonts w:ascii="Sylfaen" w:eastAsia="Arial Unicode MS" w:hAnsi="Sylfaen" w:cs="Arial Unicode MS"/>
          <w:lang w:val="ka-GE"/>
        </w:rPr>
        <w:t>ილია</w:t>
      </w:r>
      <w:r w:rsidRPr="00506B8C">
        <w:rPr>
          <w:rFonts w:ascii="Sylfaen" w:eastAsia="Arial Unicode MS" w:hAnsi="Sylfaen" w:cs="Arial Unicode MS"/>
        </w:rPr>
        <w:t xml:space="preserve"> დაცული ტერიტორიების ცნობადობა, </w:t>
      </w:r>
      <w:r w:rsidRPr="00506B8C">
        <w:rPr>
          <w:rFonts w:ascii="Sylfaen" w:eastAsia="Arial Unicode MS" w:hAnsi="Sylfaen" w:cs="Arial Unicode MS"/>
          <w:lang w:val="ka-GE"/>
        </w:rPr>
        <w:t>2016 წელთან შედარებით</w:t>
      </w:r>
      <w:r w:rsidRPr="00506B8C">
        <w:rPr>
          <w:rFonts w:ascii="Sylfaen" w:eastAsia="Arial Unicode MS" w:hAnsi="Sylfaen" w:cs="Arial Unicode MS"/>
        </w:rPr>
        <w:t xml:space="preserve"> </w:t>
      </w:r>
      <w:r w:rsidRPr="00506B8C">
        <w:rPr>
          <w:rFonts w:ascii="Sylfaen" w:eastAsia="Arial Unicode MS" w:hAnsi="Sylfaen" w:cs="Arial Unicode MS"/>
          <w:lang w:val="ka-GE"/>
        </w:rPr>
        <w:t xml:space="preserve">30%-ით </w:t>
      </w:r>
      <w:r w:rsidRPr="00506B8C">
        <w:rPr>
          <w:rFonts w:ascii="Sylfaen" w:eastAsia="Arial Unicode MS" w:hAnsi="Sylfaen" w:cs="Arial Unicode MS"/>
        </w:rPr>
        <w:t>გაზრდ</w:t>
      </w:r>
      <w:r w:rsidRPr="00506B8C">
        <w:rPr>
          <w:rFonts w:ascii="Sylfaen" w:eastAsia="Arial Unicode MS" w:hAnsi="Sylfaen" w:cs="Arial Unicode MS"/>
          <w:lang w:val="ka-GE"/>
        </w:rPr>
        <w:t>ილი</w:t>
      </w:r>
      <w:r w:rsidRPr="00506B8C">
        <w:rPr>
          <w:rFonts w:ascii="Sylfaen" w:eastAsia="Arial Unicode MS" w:hAnsi="Sylfaen" w:cs="Arial Unicode MS"/>
        </w:rPr>
        <w:t xml:space="preserve"> ვიზიტორთა რაოდენობა;</w:t>
      </w:r>
    </w:p>
    <w:p w14:paraId="3682C6F8" w14:textId="77777777" w:rsidR="00506B8C" w:rsidRPr="00506B8C" w:rsidRDefault="00506B8C" w:rsidP="00501D95">
      <w:pPr>
        <w:ind w:left="180"/>
        <w:rPr>
          <w:rFonts w:ascii="Sylfaen" w:hAnsi="Sylfaen"/>
        </w:rPr>
      </w:pPr>
    </w:p>
    <w:p w14:paraId="5217F454" w14:textId="77777777" w:rsidR="00506B8C" w:rsidRPr="00506B8C" w:rsidRDefault="00506B8C" w:rsidP="00501D95">
      <w:pPr>
        <w:pStyle w:val="ListParagraph"/>
        <w:widowControl w:val="0"/>
        <w:numPr>
          <w:ilvl w:val="0"/>
          <w:numId w:val="178"/>
        </w:numPr>
        <w:spacing w:after="0" w:line="240" w:lineRule="auto"/>
        <w:ind w:left="180" w:hanging="270"/>
        <w:jc w:val="both"/>
        <w:rPr>
          <w:rFonts w:ascii="Sylfaen" w:hAnsi="Sylfaen"/>
        </w:rPr>
      </w:pPr>
      <w:r w:rsidRPr="00506B8C">
        <w:rPr>
          <w:rFonts w:ascii="Sylfaen" w:eastAsia="Arial Unicode MS" w:hAnsi="Sylfaen" w:cs="Arial Unicode MS"/>
        </w:rPr>
        <w:t>დაგეგმილი საბაზისო მაჩვენებელი:</w:t>
      </w:r>
    </w:p>
    <w:p w14:paraId="7C052B5B"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დონორის დაფინანსებით დღეის მდგომარეობით მოწყობილია 13 დაცული ტერიტორიის ადმინისტრაციის ინფრასტრუქტურა, იფარება 9 ადმინისტრაციის საოპერაციო ხარჯები, მიმდინარეობს 9 ადმინისტრაციის 240-მდე თანამშრომლის სოციალური დაცვის ღონისძიებები;</w:t>
      </w:r>
    </w:p>
    <w:p w14:paraId="6D5D3106" w14:textId="77777777" w:rsidR="00506B8C" w:rsidRPr="00506B8C" w:rsidRDefault="00506B8C" w:rsidP="00501D95">
      <w:pPr>
        <w:ind w:left="180"/>
        <w:rPr>
          <w:rFonts w:ascii="Sylfaen" w:hAnsi="Sylfaen"/>
        </w:rPr>
      </w:pPr>
    </w:p>
    <w:p w14:paraId="2B2EB3D5"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დაგეგმილი მიზნობრივი მაჩვენებელი:</w:t>
      </w:r>
    </w:p>
    <w:p w14:paraId="39B5C793"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ყოველწლიურად მოწყობილი დამატებით ერთი დაცული ტერიტორიის ადმინისტრაციის ინფრასტრუქტურა, დაფარული 9 ადმინისტრაციის საოპერაციო ხარჯები და უზრუნველყოფილი ამ ადმინისტრაციების თანამშრომელთა სოციალური დაცვა (240-მდე თანამშრომელი უზრუნველყოფილია 35%-იანი დანამატით);</w:t>
      </w:r>
    </w:p>
    <w:p w14:paraId="0DB61A0A" w14:textId="77777777" w:rsidR="00506B8C" w:rsidRPr="00506B8C" w:rsidRDefault="00506B8C" w:rsidP="00501D95">
      <w:pPr>
        <w:ind w:left="180" w:hanging="270"/>
        <w:rPr>
          <w:rFonts w:ascii="Sylfaen" w:eastAsia="Arial Unicode MS" w:hAnsi="Sylfaen" w:cs="Arial Unicode MS"/>
        </w:rPr>
      </w:pPr>
    </w:p>
    <w:p w14:paraId="1E1197A0" w14:textId="77777777" w:rsidR="00506B8C" w:rsidRPr="00506B8C" w:rsidRDefault="00506B8C" w:rsidP="00501D95">
      <w:pPr>
        <w:ind w:left="180" w:hanging="270"/>
        <w:rPr>
          <w:rFonts w:ascii="Sylfaen" w:eastAsia="Arial Unicode MS" w:hAnsi="Sylfaen" w:cs="Arial Unicode MS"/>
        </w:rPr>
      </w:pPr>
      <w:r w:rsidRPr="00506B8C">
        <w:rPr>
          <w:rFonts w:ascii="Sylfaen" w:eastAsia="Arial Unicode MS" w:hAnsi="Sylfaen" w:cs="Arial Unicode MS"/>
        </w:rPr>
        <w:t>მიღწეული საბოლოო შედეგის შეფასების ინდიკატორი:</w:t>
      </w:r>
    </w:p>
    <w:p w14:paraId="23F28C20"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lastRenderedPageBreak/>
        <w:t>მოწყო</w:t>
      </w:r>
      <w:r w:rsidRPr="00506B8C">
        <w:rPr>
          <w:rFonts w:ascii="Sylfaen" w:eastAsia="Arial Unicode MS" w:hAnsi="Sylfaen" w:cs="Arial Unicode MS"/>
          <w:lang w:val="ka-GE"/>
        </w:rPr>
        <w:t>ბილი</w:t>
      </w:r>
      <w:r w:rsidRPr="00506B8C">
        <w:rPr>
          <w:rFonts w:ascii="Sylfaen" w:eastAsia="Arial Unicode MS" w:hAnsi="Sylfaen" w:cs="Arial Unicode MS"/>
        </w:rPr>
        <w:t xml:space="preserve"> </w:t>
      </w:r>
      <w:r w:rsidRPr="00506B8C">
        <w:rPr>
          <w:rFonts w:ascii="Sylfaen" w:eastAsia="Arial Unicode MS" w:hAnsi="Sylfaen" w:cs="Arial Unicode MS"/>
          <w:lang w:val="ka-GE"/>
        </w:rPr>
        <w:t xml:space="preserve">თუშეთისა და ვაშლოვანის დაცული </w:t>
      </w:r>
      <w:r w:rsidRPr="00506B8C">
        <w:rPr>
          <w:rFonts w:ascii="Sylfaen" w:eastAsia="Arial Unicode MS" w:hAnsi="Sylfaen" w:cs="Arial Unicode MS"/>
        </w:rPr>
        <w:t>ტერიტორი</w:t>
      </w:r>
      <w:r w:rsidRPr="00506B8C">
        <w:rPr>
          <w:rFonts w:ascii="Sylfaen" w:eastAsia="Arial Unicode MS" w:hAnsi="Sylfaen" w:cs="Arial Unicode MS"/>
          <w:lang w:val="ka-GE"/>
        </w:rPr>
        <w:t>ებ</w:t>
      </w:r>
      <w:r w:rsidRPr="00506B8C">
        <w:rPr>
          <w:rFonts w:ascii="Sylfaen" w:eastAsia="Arial Unicode MS" w:hAnsi="Sylfaen" w:cs="Arial Unicode MS"/>
        </w:rPr>
        <w:t>ი</w:t>
      </w:r>
      <w:r w:rsidRPr="00506B8C">
        <w:rPr>
          <w:rFonts w:ascii="Sylfaen" w:eastAsia="Arial Unicode MS" w:hAnsi="Sylfaen" w:cs="Arial Unicode MS"/>
          <w:lang w:val="ka-GE"/>
        </w:rPr>
        <w:t xml:space="preserve">ს </w:t>
      </w:r>
      <w:r w:rsidRPr="00506B8C">
        <w:rPr>
          <w:rFonts w:ascii="Sylfaen" w:eastAsia="Arial Unicode MS" w:hAnsi="Sylfaen" w:cs="Arial Unicode MS"/>
        </w:rPr>
        <w:t>ადმინისტრაციის ინფრასტრუქტურა</w:t>
      </w:r>
      <w:r w:rsidRPr="00506B8C">
        <w:rPr>
          <w:rFonts w:ascii="Sylfaen" w:eastAsia="Arial Unicode MS" w:hAnsi="Sylfaen" w:cs="Arial Unicode MS"/>
          <w:lang w:val="ka-GE"/>
        </w:rPr>
        <w:t xml:space="preserve">; </w:t>
      </w:r>
      <w:r w:rsidRPr="00506B8C">
        <w:rPr>
          <w:rFonts w:ascii="Sylfaen" w:eastAsia="Arial Unicode MS" w:hAnsi="Sylfaen" w:cs="Arial Unicode MS"/>
        </w:rPr>
        <w:t>35%-იანი სახელფასო დანამატი</w:t>
      </w:r>
      <w:r w:rsidRPr="00506B8C">
        <w:rPr>
          <w:rFonts w:ascii="Sylfaen" w:eastAsia="Arial Unicode MS" w:hAnsi="Sylfaen" w:cs="Arial Unicode MS"/>
          <w:lang w:val="ka-GE"/>
        </w:rPr>
        <w:t xml:space="preserve">თ უზრუნველყოფილია </w:t>
      </w:r>
      <w:r w:rsidRPr="00506B8C">
        <w:rPr>
          <w:rFonts w:ascii="Sylfaen" w:eastAsia="Arial Unicode MS" w:hAnsi="Sylfaen" w:cs="Arial Unicode MS"/>
        </w:rPr>
        <w:t>10 დაცული ტერიტორიის</w:t>
      </w:r>
      <w:r w:rsidRPr="00506B8C">
        <w:rPr>
          <w:rFonts w:ascii="Sylfaen" w:eastAsia="Arial Unicode MS" w:hAnsi="Sylfaen" w:cs="Arial Unicode MS"/>
          <w:lang w:val="ka-GE"/>
        </w:rPr>
        <w:t xml:space="preserve"> </w:t>
      </w:r>
      <w:r w:rsidRPr="00506B8C">
        <w:rPr>
          <w:rFonts w:ascii="Sylfaen" w:eastAsia="Arial Unicode MS" w:hAnsi="Sylfaen" w:cs="Arial Unicode MS"/>
        </w:rPr>
        <w:t xml:space="preserve">ადმინისტრაციის </w:t>
      </w:r>
      <w:r w:rsidRPr="00506B8C">
        <w:rPr>
          <w:rFonts w:ascii="Sylfaen" w:eastAsia="Arial Unicode MS" w:hAnsi="Sylfaen" w:cs="Arial Unicode MS"/>
          <w:lang w:val="ka-GE"/>
        </w:rPr>
        <w:t>260</w:t>
      </w:r>
      <w:r w:rsidRPr="00506B8C">
        <w:rPr>
          <w:rFonts w:ascii="Sylfaen" w:eastAsia="Arial Unicode MS" w:hAnsi="Sylfaen" w:cs="Arial Unicode MS"/>
        </w:rPr>
        <w:t>-დე თანამშრომელი</w:t>
      </w:r>
      <w:r w:rsidRPr="00506B8C">
        <w:rPr>
          <w:rFonts w:ascii="Sylfaen" w:eastAsia="Arial Unicode MS" w:hAnsi="Sylfaen" w:cs="Arial Unicode MS"/>
          <w:lang w:val="ka-GE"/>
        </w:rPr>
        <w:t xml:space="preserve">. შედეგად, მოტივირებული თანამშრომლები და შემცირებული კვალიფიციური კადრის დენადობა. </w:t>
      </w:r>
    </w:p>
    <w:p w14:paraId="2AF6678A" w14:textId="77777777" w:rsidR="00506B8C" w:rsidRPr="00506B8C" w:rsidRDefault="00506B8C" w:rsidP="00501D95">
      <w:pPr>
        <w:ind w:left="180"/>
        <w:rPr>
          <w:rFonts w:ascii="Sylfaen" w:hAnsi="Sylfaen"/>
        </w:rPr>
      </w:pPr>
    </w:p>
    <w:p w14:paraId="49EEF0A6" w14:textId="77777777" w:rsidR="00506B8C" w:rsidRPr="00506B8C" w:rsidRDefault="00506B8C" w:rsidP="00501D95">
      <w:pPr>
        <w:pStyle w:val="ListParagraph"/>
        <w:widowControl w:val="0"/>
        <w:numPr>
          <w:ilvl w:val="0"/>
          <w:numId w:val="178"/>
        </w:numPr>
        <w:spacing w:after="0" w:line="240" w:lineRule="auto"/>
        <w:ind w:left="180" w:hanging="270"/>
        <w:jc w:val="both"/>
        <w:rPr>
          <w:rFonts w:ascii="Sylfaen" w:eastAsia="Arial Unicode MS" w:hAnsi="Sylfaen" w:cs="Arial Unicode MS"/>
        </w:rPr>
      </w:pPr>
      <w:r w:rsidRPr="00506B8C">
        <w:rPr>
          <w:rFonts w:ascii="Sylfaen" w:eastAsia="Arial Unicode MS" w:hAnsi="Sylfaen" w:cs="Arial Unicode MS"/>
        </w:rPr>
        <w:t>დაგეგმილი საბაზისო მაჩვენებელი:</w:t>
      </w:r>
    </w:p>
    <w:p w14:paraId="6E92F023" w14:textId="77777777" w:rsidR="00506B8C" w:rsidRPr="00506B8C" w:rsidRDefault="00506B8C" w:rsidP="00501D95">
      <w:pPr>
        <w:ind w:left="180"/>
        <w:rPr>
          <w:rFonts w:ascii="Sylfaen" w:hAnsi="Sylfaen"/>
        </w:rPr>
      </w:pPr>
      <w:r w:rsidRPr="00506B8C">
        <w:rPr>
          <w:rFonts w:ascii="Sylfaen" w:eastAsia="Arial Unicode MS" w:hAnsi="Sylfaen" w:cs="Arial Unicode MS"/>
        </w:rPr>
        <w:t>ალგეთის, ყაზბეგისა და ფშავ-ხევსურეთის დაცულ ტერიტორიებზე აშენებულია ადმინისტრაციული შენობები და ვიზიტორთა ცენტრები, თუმცა მოსაწყობია საველე ინფრასტრუქტურა გამართული სრულყოფილი ეკო- ტურისტურისტული მომსახურებისათვის, ადმინისტრაციები საჭიროებენ შესაბამის აღჭურვილობას; გარდა ამისა, ალგეთის, ყაზბეგის, კინტრიშისა და ფშავ-ხევსურეთის დაცულ ტერიტორიებზე ბიომრავალფეროვნების მონიტორინგის და საკონსერვაციო ღონისძიებების ჩასატარებლად საჭიროა სხვადასხვა მიმართულების სპეციალისტების მოწვევა და ხშირ შემთხვევაში ღრმა კვლევა, სპეციალური აღჭურვილობა ან ლაბორატორია. აღნიშნული დაცული ტერიტორიების მიმდებარედ არსებულ დასახლებულ პუნქტებში (სოფლებში) არ არის განვითარებული გზები, ხიდები, წყალმომარაგების სისტემა, საოჯახო სასტუმროები, კვების ობიექტები და სხვ. დონორი ორგანიზაცია სთავაზობს დაცული ტერიტორიების მიმდებარედ მცხოვრებ მოსახლეობას სოციალური პროექტების დაფინანსებას;</w:t>
      </w:r>
    </w:p>
    <w:p w14:paraId="161354C5" w14:textId="77777777" w:rsidR="00506B8C" w:rsidRPr="00506B8C" w:rsidRDefault="00506B8C" w:rsidP="00501D95">
      <w:pPr>
        <w:ind w:left="180"/>
        <w:rPr>
          <w:rFonts w:ascii="Sylfaen" w:hAnsi="Sylfaen"/>
          <w:highlight w:val="yellow"/>
        </w:rPr>
      </w:pPr>
    </w:p>
    <w:p w14:paraId="7EA7CC53" w14:textId="77777777" w:rsidR="00506B8C" w:rsidRPr="00506B8C" w:rsidRDefault="00506B8C" w:rsidP="00501D95">
      <w:pPr>
        <w:ind w:left="180"/>
        <w:rPr>
          <w:rFonts w:ascii="Sylfaen" w:hAnsi="Sylfaen"/>
        </w:rPr>
      </w:pPr>
      <w:r w:rsidRPr="00506B8C">
        <w:rPr>
          <w:rFonts w:ascii="Sylfaen" w:eastAsia="Arial Unicode MS" w:hAnsi="Sylfaen" w:cs="Arial Unicode MS"/>
        </w:rPr>
        <w:t xml:space="preserve">დაგეგმილი მიზნობრივი მაჩვენებელი: </w:t>
      </w:r>
    </w:p>
    <w:p w14:paraId="0656864A"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აშენებული და მოწყობილი საველე ტურისტული ინფრასტრუქტურა ალგეთის (2017 წელს) ფშავ- ხევსურეთის და ყაზბეგის (2018 წელს)</w:t>
      </w:r>
      <w:r w:rsidRPr="00506B8C">
        <w:rPr>
          <w:rFonts w:ascii="Sylfaen" w:eastAsia="Arial Unicode MS" w:hAnsi="Sylfaen" w:cs="Arial Unicode MS"/>
          <w:lang w:val="ka-GE"/>
        </w:rPr>
        <w:t xml:space="preserve"> </w:t>
      </w:r>
      <w:r w:rsidRPr="00506B8C">
        <w:rPr>
          <w:rFonts w:ascii="Sylfaen" w:eastAsia="Arial Unicode MS" w:hAnsi="Sylfaen" w:cs="Arial Unicode MS"/>
        </w:rPr>
        <w:t>დაცული ტერიტორიებზე, დონორის დაფინანსებით აღჭურვილი ალგეთის, ყაზბეგის, კინტრიშის და ფშავ-ხევსურეთის დაცული ტერიტორიების ადმინისტრაციები; გამოვლენილი მცენარეთა და ცხოველთა საკვანძო (იშვიათი, გადაშენების პირას მყოფი, ენდემური, რელიქტური, ასევე მავნებელი) სახეობები; სამიზნე დაცული ტერიტორიების მიმდებარე სოფლებში კონკურსების შედეგად შერჩეული, დაფინანსებული და განხორციელებული სხვადასხვა სოციალური პროექტები (ყოველწლიურად დაახლოებით 3-4 პროექტი);</w:t>
      </w:r>
    </w:p>
    <w:p w14:paraId="406A7B5B" w14:textId="77777777" w:rsidR="00506B8C" w:rsidRPr="00506B8C" w:rsidRDefault="00506B8C" w:rsidP="00501D95">
      <w:pPr>
        <w:ind w:left="180" w:hanging="270"/>
        <w:rPr>
          <w:rFonts w:ascii="Sylfaen" w:eastAsia="Arial Unicode MS" w:hAnsi="Sylfaen" w:cs="Arial Unicode MS"/>
        </w:rPr>
      </w:pPr>
    </w:p>
    <w:p w14:paraId="500B2DEC" w14:textId="77777777" w:rsidR="00506B8C" w:rsidRPr="00506B8C" w:rsidRDefault="00506B8C" w:rsidP="00501D95">
      <w:pPr>
        <w:ind w:left="180" w:hanging="270"/>
        <w:rPr>
          <w:rFonts w:ascii="Sylfaen" w:eastAsia="Arial Unicode MS" w:hAnsi="Sylfaen" w:cs="Arial Unicode MS"/>
        </w:rPr>
      </w:pPr>
      <w:r w:rsidRPr="00506B8C">
        <w:rPr>
          <w:rFonts w:ascii="Sylfaen" w:eastAsia="Arial Unicode MS" w:hAnsi="Sylfaen" w:cs="Arial Unicode MS"/>
        </w:rPr>
        <w:t>მიღწეული საბოლოო შედეგის შეფასების ინდიკატორი:</w:t>
      </w:r>
    </w:p>
    <w:p w14:paraId="57ED84BC"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აშენ</w:t>
      </w:r>
      <w:r w:rsidRPr="00506B8C">
        <w:rPr>
          <w:rFonts w:ascii="Sylfaen" w:eastAsia="Arial Unicode MS" w:hAnsi="Sylfaen" w:cs="Arial Unicode MS"/>
          <w:lang w:val="ka-GE"/>
        </w:rPr>
        <w:t>ებული</w:t>
      </w:r>
      <w:r w:rsidRPr="00506B8C">
        <w:rPr>
          <w:rFonts w:ascii="Sylfaen" w:eastAsia="Arial Unicode MS" w:hAnsi="Sylfaen" w:cs="Arial Unicode MS"/>
        </w:rPr>
        <w:t xml:space="preserve"> და მოწყო</w:t>
      </w:r>
      <w:r w:rsidRPr="00506B8C">
        <w:rPr>
          <w:rFonts w:ascii="Sylfaen" w:eastAsia="Arial Unicode MS" w:hAnsi="Sylfaen" w:cs="Arial Unicode MS"/>
          <w:lang w:val="ka-GE"/>
        </w:rPr>
        <w:t>ბილია</w:t>
      </w:r>
      <w:r w:rsidRPr="00506B8C">
        <w:rPr>
          <w:rFonts w:ascii="Sylfaen" w:eastAsia="Arial Unicode MS" w:hAnsi="Sylfaen" w:cs="Arial Unicode MS"/>
        </w:rPr>
        <w:t xml:space="preserve"> საველე ტურისტული ინფრასტრუქტურა ალგეთის დაცულ ტერიტორი</w:t>
      </w:r>
      <w:r w:rsidRPr="00506B8C">
        <w:rPr>
          <w:rFonts w:ascii="Sylfaen" w:eastAsia="Arial Unicode MS" w:hAnsi="Sylfaen" w:cs="Arial Unicode MS"/>
          <w:lang w:val="ka-GE"/>
        </w:rPr>
        <w:t>აზ</w:t>
      </w:r>
      <w:r w:rsidRPr="00506B8C">
        <w:rPr>
          <w:rFonts w:ascii="Sylfaen" w:eastAsia="Arial Unicode MS" w:hAnsi="Sylfaen" w:cs="Arial Unicode MS"/>
        </w:rPr>
        <w:t>ე, დონორის დაფინანსებით აღჭურვ</w:t>
      </w:r>
      <w:r w:rsidRPr="00506B8C">
        <w:rPr>
          <w:rFonts w:ascii="Sylfaen" w:eastAsia="Arial Unicode MS" w:hAnsi="Sylfaen" w:cs="Arial Unicode MS"/>
          <w:lang w:val="ka-GE"/>
        </w:rPr>
        <w:t>ილია</w:t>
      </w:r>
      <w:r w:rsidRPr="00506B8C">
        <w:rPr>
          <w:rFonts w:ascii="Sylfaen" w:eastAsia="Arial Unicode MS" w:hAnsi="Sylfaen" w:cs="Arial Unicode MS"/>
        </w:rPr>
        <w:t xml:space="preserve"> ალგეთის, ყაზბეგის, კინტრიშის და ფშავ-ხევსურეთის დაცული ტერიტორიების ადმინისტრაციები; გამოვლენილი</w:t>
      </w:r>
      <w:r w:rsidRPr="00506B8C">
        <w:rPr>
          <w:rFonts w:ascii="Sylfaen" w:eastAsia="Arial Unicode MS" w:hAnsi="Sylfaen" w:cs="Arial Unicode MS"/>
          <w:lang w:val="ka-GE"/>
        </w:rPr>
        <w:t>ა</w:t>
      </w:r>
      <w:r w:rsidRPr="00506B8C">
        <w:rPr>
          <w:rFonts w:ascii="Sylfaen" w:eastAsia="Arial Unicode MS" w:hAnsi="Sylfaen" w:cs="Arial Unicode MS"/>
        </w:rPr>
        <w:t xml:space="preserve"> მცენარეთა და ცხოველთა საკვანძო (იშვიათი, გადაშენების პირას მყოფი, ენდემური, რელიქტური, ასევე მავნებელი) სახეობები; სამიზნე დაცული ტერიტორიების მიმდებარე სოფლებში კონკურსების შედეგად შერჩ</w:t>
      </w:r>
      <w:r w:rsidRPr="00506B8C">
        <w:rPr>
          <w:rFonts w:ascii="Sylfaen" w:eastAsia="Arial Unicode MS" w:hAnsi="Sylfaen" w:cs="Arial Unicode MS"/>
          <w:lang w:val="ka-GE"/>
        </w:rPr>
        <w:t>ეული</w:t>
      </w:r>
      <w:r w:rsidRPr="00506B8C">
        <w:rPr>
          <w:rFonts w:ascii="Sylfaen" w:eastAsia="Arial Unicode MS" w:hAnsi="Sylfaen" w:cs="Arial Unicode MS"/>
        </w:rPr>
        <w:t>, დაფინანს</w:t>
      </w:r>
      <w:r w:rsidRPr="00506B8C">
        <w:rPr>
          <w:rFonts w:ascii="Sylfaen" w:eastAsia="Arial Unicode MS" w:hAnsi="Sylfaen" w:cs="Arial Unicode MS"/>
          <w:lang w:val="ka-GE"/>
        </w:rPr>
        <w:t>ებული</w:t>
      </w:r>
      <w:r w:rsidRPr="00506B8C">
        <w:rPr>
          <w:rFonts w:ascii="Sylfaen" w:eastAsia="Arial Unicode MS" w:hAnsi="Sylfaen" w:cs="Arial Unicode MS"/>
        </w:rPr>
        <w:t xml:space="preserve"> და განხორციელ</w:t>
      </w:r>
      <w:r w:rsidRPr="00506B8C">
        <w:rPr>
          <w:rFonts w:ascii="Sylfaen" w:eastAsia="Arial Unicode MS" w:hAnsi="Sylfaen" w:cs="Arial Unicode MS"/>
          <w:lang w:val="ka-GE"/>
        </w:rPr>
        <w:t>ებულია</w:t>
      </w:r>
      <w:r w:rsidRPr="00506B8C">
        <w:rPr>
          <w:rFonts w:ascii="Sylfaen" w:eastAsia="Arial Unicode MS" w:hAnsi="Sylfaen" w:cs="Arial Unicode MS"/>
        </w:rPr>
        <w:t xml:space="preserve"> 4 სოციალური პროექტი;</w:t>
      </w:r>
    </w:p>
    <w:p w14:paraId="4E09FD82" w14:textId="77777777" w:rsidR="00506B8C" w:rsidRPr="00506B8C" w:rsidRDefault="00506B8C" w:rsidP="00501D95">
      <w:pPr>
        <w:ind w:left="180"/>
        <w:rPr>
          <w:rFonts w:ascii="Sylfaen" w:hAnsi="Sylfaen"/>
          <w:highlight w:val="cyan"/>
        </w:rPr>
      </w:pPr>
    </w:p>
    <w:p w14:paraId="704F3C90" w14:textId="77777777" w:rsidR="00506B8C" w:rsidRPr="00506B8C" w:rsidRDefault="00506B8C" w:rsidP="00501D95">
      <w:pPr>
        <w:pStyle w:val="ListParagraph"/>
        <w:widowControl w:val="0"/>
        <w:numPr>
          <w:ilvl w:val="0"/>
          <w:numId w:val="178"/>
        </w:numPr>
        <w:spacing w:after="0" w:line="240" w:lineRule="auto"/>
        <w:ind w:left="180" w:hanging="270"/>
        <w:jc w:val="both"/>
        <w:rPr>
          <w:rFonts w:ascii="Sylfaen" w:eastAsia="Arial Unicode MS" w:hAnsi="Sylfaen" w:cs="Arial Unicode MS"/>
        </w:rPr>
      </w:pPr>
      <w:r w:rsidRPr="00506B8C">
        <w:rPr>
          <w:rFonts w:ascii="Sylfaen" w:eastAsia="Arial Unicode MS" w:hAnsi="Sylfaen" w:cs="Arial Unicode MS"/>
        </w:rPr>
        <w:t>დაგეგმილი საბაზისო მაჩვენებელი:</w:t>
      </w:r>
    </w:p>
    <w:p w14:paraId="2AD36670"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დაწყებულია კინჩხისა და ნავენახევის მღვიმის ბუნებრივი ძეგლების ინფრასტრუქტურის მოწყობის საპროექტო სამუშაოები</w:t>
      </w:r>
    </w:p>
    <w:p w14:paraId="0B0D8F90" w14:textId="77777777" w:rsidR="00506B8C" w:rsidRPr="00506B8C" w:rsidRDefault="00506B8C" w:rsidP="00501D95">
      <w:pPr>
        <w:ind w:left="180"/>
        <w:rPr>
          <w:rFonts w:ascii="Sylfaen" w:hAnsi="Sylfaen"/>
        </w:rPr>
      </w:pPr>
    </w:p>
    <w:p w14:paraId="2249359F"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დაგეგმილი მიზნობრივი მაჩვენებელი:</w:t>
      </w:r>
    </w:p>
    <w:p w14:paraId="6D9AD1FA"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კინჩხას და ნავენახევის მღვიმის ბუნების ძეგლებზე მოწყობილი ტურისტული ინფრასტრუქტურა, კერძოდ, კინჩხა: მცირე ვიზიტორთა ცენტრი, ბილიკი და გადასახედი პლატფორმა. ნავენახევის მღვიმე: მღვიმის განათება, ბილიკი, საპიკნიკე ადგილები, საბავშვო სათამაშო მოედნები, კვების ობიექტი და სუვენირების მაღაზია. აღნიშნული დაცული 285 ტერიტორიების მიმდებარედ არსებულ დასახლებულ პუნქტებში (სოფლებში) განვითარებული საოჯახო სასტუმროები, კვების ობიექტები და სხვა;</w:t>
      </w:r>
    </w:p>
    <w:p w14:paraId="4075938E" w14:textId="77777777" w:rsidR="00506B8C" w:rsidRPr="00506B8C" w:rsidRDefault="00506B8C" w:rsidP="00501D95">
      <w:pPr>
        <w:ind w:left="180" w:hanging="270"/>
        <w:rPr>
          <w:rFonts w:ascii="Sylfaen" w:eastAsia="Arial Unicode MS" w:hAnsi="Sylfaen" w:cs="Arial Unicode MS"/>
        </w:rPr>
      </w:pPr>
      <w:r w:rsidRPr="00506B8C">
        <w:rPr>
          <w:rFonts w:ascii="Sylfaen" w:eastAsia="Arial Unicode MS" w:hAnsi="Sylfaen" w:cs="Arial Unicode MS"/>
        </w:rPr>
        <w:t>მიღწეული საბოლოო შედეგის შეფასების ინდიკატორი:</w:t>
      </w:r>
    </w:p>
    <w:p w14:paraId="79AA8726" w14:textId="761598F0" w:rsidR="00506B8C" w:rsidRDefault="00506B8C" w:rsidP="00501D95">
      <w:pPr>
        <w:ind w:left="180" w:hanging="270"/>
        <w:jc w:val="both"/>
        <w:rPr>
          <w:rFonts w:ascii="Sylfaen" w:eastAsia="Arial Unicode MS" w:hAnsi="Sylfaen" w:cs="Arial Unicode MS"/>
          <w:lang w:val="ka-GE"/>
        </w:rPr>
      </w:pPr>
      <w:r w:rsidRPr="00506B8C">
        <w:rPr>
          <w:rFonts w:ascii="Sylfaen" w:eastAsia="Arial Unicode MS" w:hAnsi="Sylfaen" w:cs="Arial Unicode MS"/>
        </w:rPr>
        <w:t>მოწყობილი</w:t>
      </w:r>
      <w:r w:rsidRPr="00506B8C">
        <w:rPr>
          <w:rFonts w:ascii="Sylfaen" w:eastAsia="Arial Unicode MS" w:hAnsi="Sylfaen" w:cs="Arial Unicode MS"/>
          <w:lang w:val="ka-GE"/>
        </w:rPr>
        <w:t>ა</w:t>
      </w:r>
      <w:r w:rsidRPr="00506B8C">
        <w:rPr>
          <w:rFonts w:ascii="Sylfaen" w:eastAsia="Arial Unicode MS" w:hAnsi="Sylfaen" w:cs="Arial Unicode MS"/>
        </w:rPr>
        <w:t xml:space="preserve"> ინფრასტრუქტურა </w:t>
      </w:r>
      <w:r w:rsidRPr="00506B8C">
        <w:rPr>
          <w:rFonts w:ascii="Sylfaen" w:eastAsia="Arial Unicode MS" w:hAnsi="Sylfaen" w:cs="Arial Unicode MS"/>
          <w:lang w:val="ka-GE"/>
        </w:rPr>
        <w:t xml:space="preserve">კინჩხას ჩანჩქერისა და ნავენახევის და საწურბლიას მღვიმეების ბუნების ძეგლებზე. ხელი შეეწყო </w:t>
      </w:r>
      <w:r w:rsidRPr="00506B8C">
        <w:rPr>
          <w:rFonts w:ascii="Sylfaen" w:eastAsia="Arial Unicode MS" w:hAnsi="Sylfaen" w:cs="Arial Unicode MS"/>
        </w:rPr>
        <w:t>აღნიშნული დაცული ტერიტორიების მიმდებარედ არსებულ დასახლებულ პუნქტებში (სოფლებში)</w:t>
      </w:r>
      <w:r w:rsidRPr="00506B8C">
        <w:rPr>
          <w:rFonts w:ascii="Sylfaen" w:eastAsia="Arial Unicode MS" w:hAnsi="Sylfaen" w:cs="Arial Unicode MS"/>
          <w:lang w:val="ka-GE"/>
        </w:rPr>
        <w:t xml:space="preserve"> </w:t>
      </w:r>
      <w:r w:rsidRPr="00506B8C">
        <w:rPr>
          <w:rFonts w:ascii="Sylfaen" w:eastAsia="Arial Unicode MS" w:hAnsi="Sylfaen" w:cs="Arial Unicode MS"/>
        </w:rPr>
        <w:t>საოჯახო სასტუმროების</w:t>
      </w:r>
      <w:r w:rsidRPr="00506B8C">
        <w:rPr>
          <w:rFonts w:ascii="Sylfaen" w:eastAsia="Arial Unicode MS" w:hAnsi="Sylfaen" w:cs="Arial Unicode MS"/>
          <w:lang w:val="ka-GE"/>
        </w:rPr>
        <w:t>ა და კვების ობიექტების</w:t>
      </w:r>
      <w:r w:rsidRPr="00506B8C">
        <w:rPr>
          <w:rFonts w:ascii="Sylfaen" w:eastAsia="Arial Unicode MS" w:hAnsi="Sylfaen" w:cs="Arial Unicode MS"/>
        </w:rPr>
        <w:t xml:space="preserve"> განვითარებ</w:t>
      </w:r>
      <w:r w:rsidRPr="00506B8C">
        <w:rPr>
          <w:rFonts w:ascii="Sylfaen" w:eastAsia="Arial Unicode MS" w:hAnsi="Sylfaen" w:cs="Arial Unicode MS"/>
          <w:lang w:val="ka-GE"/>
        </w:rPr>
        <w:t>ას.</w:t>
      </w:r>
    </w:p>
    <w:p w14:paraId="35991D68" w14:textId="77777777" w:rsidR="00E33735" w:rsidRPr="00506B8C" w:rsidRDefault="00E33735" w:rsidP="00501D95">
      <w:pPr>
        <w:ind w:left="180" w:hanging="270"/>
        <w:jc w:val="both"/>
        <w:rPr>
          <w:rFonts w:ascii="Sylfaen" w:eastAsia="Arial Unicode MS" w:hAnsi="Sylfaen" w:cs="Arial Unicode MS"/>
          <w:sz w:val="24"/>
          <w:szCs w:val="24"/>
          <w:highlight w:val="yellow"/>
        </w:rPr>
      </w:pPr>
    </w:p>
    <w:p w14:paraId="1E0FB178" w14:textId="34F9131A" w:rsidR="00506B8C" w:rsidRPr="00506B8C" w:rsidRDefault="00E33735" w:rsidP="00501D95">
      <w:pPr>
        <w:ind w:left="180" w:hanging="270"/>
      </w:pPr>
      <w:r>
        <w:rPr>
          <w:rFonts w:ascii="Sylfaen" w:hAnsi="Sylfaen" w:cs="Sylfaen"/>
          <w:lang w:val="ka-GE"/>
        </w:rPr>
        <w:t xml:space="preserve">12.2 </w:t>
      </w:r>
      <w:r w:rsidR="00506B8C" w:rsidRPr="00506B8C">
        <w:rPr>
          <w:rFonts w:ascii="Sylfaen" w:hAnsi="Sylfaen" w:cs="Sylfaen"/>
        </w:rPr>
        <w:t>სატყეო</w:t>
      </w:r>
      <w:r w:rsidR="00506B8C" w:rsidRPr="00506B8C">
        <w:t xml:space="preserve"> </w:t>
      </w:r>
      <w:r w:rsidR="00506B8C" w:rsidRPr="00506B8C">
        <w:rPr>
          <w:rFonts w:ascii="Sylfaen" w:hAnsi="Sylfaen" w:cs="Sylfaen"/>
        </w:rPr>
        <w:t>სისტემის</w:t>
      </w:r>
      <w:r w:rsidR="00506B8C" w:rsidRPr="00506B8C">
        <w:t xml:space="preserve"> </w:t>
      </w:r>
      <w:r w:rsidR="00506B8C" w:rsidRPr="00506B8C">
        <w:rPr>
          <w:rFonts w:ascii="Sylfaen" w:hAnsi="Sylfaen" w:cs="Sylfaen"/>
        </w:rPr>
        <w:t>ჩამოყალიბება</w:t>
      </w:r>
      <w:r w:rsidR="00506B8C" w:rsidRPr="00506B8C">
        <w:t xml:space="preserve"> </w:t>
      </w:r>
      <w:r w:rsidR="00506B8C" w:rsidRPr="00506B8C">
        <w:rPr>
          <w:rFonts w:ascii="Sylfaen" w:hAnsi="Sylfaen" w:cs="Sylfaen"/>
        </w:rPr>
        <w:t>და</w:t>
      </w:r>
      <w:r w:rsidR="00506B8C" w:rsidRPr="00506B8C">
        <w:t xml:space="preserve"> </w:t>
      </w:r>
      <w:r w:rsidR="00506B8C" w:rsidRPr="00506B8C">
        <w:rPr>
          <w:rFonts w:ascii="Sylfaen" w:hAnsi="Sylfaen" w:cs="Sylfaen"/>
        </w:rPr>
        <w:t>მართვა</w:t>
      </w:r>
      <w:r w:rsidR="00506B8C" w:rsidRPr="00506B8C">
        <w:t xml:space="preserve"> (</w:t>
      </w:r>
      <w:r w:rsidR="00506B8C" w:rsidRPr="00506B8C">
        <w:rPr>
          <w:rFonts w:ascii="Sylfaen" w:hAnsi="Sylfaen" w:cs="Sylfaen"/>
        </w:rPr>
        <w:t>პროგრამული</w:t>
      </w:r>
      <w:r w:rsidR="00506B8C" w:rsidRPr="00506B8C">
        <w:t xml:space="preserve"> </w:t>
      </w:r>
      <w:r w:rsidR="00506B8C" w:rsidRPr="00506B8C">
        <w:rPr>
          <w:rFonts w:ascii="Sylfaen" w:hAnsi="Sylfaen" w:cs="Sylfaen"/>
        </w:rPr>
        <w:t>კოდი</w:t>
      </w:r>
      <w:r w:rsidR="00506B8C" w:rsidRPr="00506B8C">
        <w:t xml:space="preserve"> 38 04)</w:t>
      </w:r>
    </w:p>
    <w:p w14:paraId="46DF9A27" w14:textId="77777777" w:rsidR="00506B8C" w:rsidRPr="00506B8C" w:rsidRDefault="00506B8C" w:rsidP="00501D95">
      <w:pPr>
        <w:ind w:left="180" w:hanging="270"/>
      </w:pPr>
      <w:r w:rsidRPr="00506B8C">
        <w:rPr>
          <w:rFonts w:ascii="Sylfaen" w:hAnsi="Sylfaen" w:cs="Sylfaen"/>
        </w:rPr>
        <w:t>პროგრამის</w:t>
      </w:r>
      <w:r w:rsidRPr="00506B8C">
        <w:t xml:space="preserve"> </w:t>
      </w:r>
      <w:r w:rsidRPr="00506B8C">
        <w:rPr>
          <w:rFonts w:ascii="Sylfaen" w:hAnsi="Sylfaen" w:cs="Sylfaen"/>
        </w:rPr>
        <w:t>განმახორციელებელი</w:t>
      </w:r>
      <w:r w:rsidRPr="00506B8C">
        <w:t>:</w:t>
      </w:r>
    </w:p>
    <w:p w14:paraId="58042CB5" w14:textId="77777777" w:rsidR="00506B8C" w:rsidRPr="00506B8C" w:rsidRDefault="00506B8C" w:rsidP="00501D95">
      <w:pPr>
        <w:pStyle w:val="ListParagraph"/>
        <w:widowControl w:val="0"/>
        <w:numPr>
          <w:ilvl w:val="0"/>
          <w:numId w:val="179"/>
        </w:numPr>
        <w:spacing w:after="0" w:line="240" w:lineRule="auto"/>
        <w:ind w:left="180"/>
        <w:contextualSpacing w:val="0"/>
        <w:rPr>
          <w:rFonts w:ascii="Sylfaen" w:eastAsia="Arial Unicode MS" w:hAnsi="Sylfaen" w:cs="Arial Unicode MS"/>
        </w:rPr>
      </w:pPr>
      <w:r w:rsidRPr="00506B8C">
        <w:rPr>
          <w:rFonts w:ascii="Sylfaen" w:hAnsi="Sylfaen" w:cs="Sylfaen"/>
        </w:rPr>
        <w:t>სსიპ -</w:t>
      </w:r>
      <w:r w:rsidRPr="00506B8C">
        <w:t xml:space="preserve"> </w:t>
      </w:r>
      <w:r w:rsidRPr="00506B8C">
        <w:rPr>
          <w:rFonts w:ascii="Sylfaen" w:hAnsi="Sylfaen" w:cs="Sylfaen"/>
        </w:rPr>
        <w:t>ეროვნული</w:t>
      </w:r>
      <w:r w:rsidRPr="00506B8C">
        <w:t xml:space="preserve"> </w:t>
      </w:r>
      <w:r w:rsidRPr="00506B8C">
        <w:rPr>
          <w:rFonts w:ascii="Sylfaen" w:hAnsi="Sylfaen" w:cs="Sylfaen"/>
        </w:rPr>
        <w:t>სატყეო</w:t>
      </w:r>
      <w:r w:rsidRPr="00506B8C">
        <w:t xml:space="preserve"> </w:t>
      </w:r>
      <w:r w:rsidRPr="00506B8C">
        <w:rPr>
          <w:rFonts w:ascii="Sylfaen" w:hAnsi="Sylfaen" w:cs="Sylfaen"/>
        </w:rPr>
        <w:t>სააგენტო</w:t>
      </w:r>
    </w:p>
    <w:p w14:paraId="3333FFA2" w14:textId="77777777" w:rsidR="00506B8C" w:rsidRPr="00506B8C" w:rsidRDefault="00506B8C" w:rsidP="00501D95">
      <w:pPr>
        <w:pStyle w:val="ListParagraph"/>
        <w:ind w:left="180"/>
        <w:rPr>
          <w:rFonts w:ascii="Sylfaen" w:eastAsia="Times New Roman" w:hAnsi="Sylfaen" w:cs="Calibri"/>
          <w:sz w:val="24"/>
          <w:highlight w:val="yellow"/>
        </w:rPr>
      </w:pPr>
    </w:p>
    <w:p w14:paraId="53350691" w14:textId="1D7893B4" w:rsidR="00506B8C" w:rsidRPr="00506B8C" w:rsidRDefault="00506B8C" w:rsidP="00E33735">
      <w:pPr>
        <w:ind w:left="180"/>
        <w:rPr>
          <w:rFonts w:ascii="Sylfaen" w:hAnsi="Sylfaen"/>
        </w:rPr>
      </w:pPr>
      <w:r w:rsidRPr="00506B8C">
        <w:rPr>
          <w:rFonts w:ascii="Sylfaen" w:eastAsia="Arial Unicode MS" w:hAnsi="Sylfaen" w:cs="Arial Unicode MS"/>
        </w:rPr>
        <w:t xml:space="preserve"> დაგეგმილი</w:t>
      </w:r>
      <w:r w:rsidRPr="00506B8C">
        <w:rPr>
          <w:rFonts w:ascii="Sylfaen" w:hAnsi="Sylfaen"/>
        </w:rPr>
        <w:t xml:space="preserve"> </w:t>
      </w:r>
      <w:r w:rsidRPr="00506B8C">
        <w:rPr>
          <w:rFonts w:ascii="Sylfaen" w:eastAsia="Arial Unicode MS" w:hAnsi="Sylfaen" w:cs="Arial Unicode MS"/>
        </w:rPr>
        <w:t>საბოლოო</w:t>
      </w:r>
      <w:r w:rsidRPr="00506B8C">
        <w:rPr>
          <w:rFonts w:ascii="Sylfaen" w:hAnsi="Sylfaen"/>
        </w:rPr>
        <w:t xml:space="preserve"> </w:t>
      </w:r>
      <w:r w:rsidRPr="00506B8C">
        <w:rPr>
          <w:rFonts w:ascii="Sylfaen" w:eastAsia="Arial Unicode MS" w:hAnsi="Sylfaen" w:cs="Arial Unicode MS"/>
        </w:rPr>
        <w:t>შედეგები</w:t>
      </w:r>
    </w:p>
    <w:p w14:paraId="3449C2D1"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დაცული საქართველოს ტყეების ეკოლოგიური ფასეულობები, მათ შორის ბიოლოგიური მრავალფეროვნება;</w:t>
      </w:r>
    </w:p>
    <w:p w14:paraId="0CC3931C"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ჩამოყალიბებული ტყის ფონდის მართვის ქმედითი სისტემა;</w:t>
      </w:r>
    </w:p>
    <w:p w14:paraId="45EF6214"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აღდგენილი ტყის ეკოსისტემები, გაზრდილი ტყით დაფარული ფართობები;</w:t>
      </w:r>
    </w:p>
    <w:p w14:paraId="0B9268FE"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lastRenderedPageBreak/>
        <w:t xml:space="preserve">მერქნული რესურსით უზრუნველყოფის მოწესრიგებული სისტემა; </w:t>
      </w:r>
    </w:p>
    <w:p w14:paraId="0AD295F1"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განახლებული ინფორმაცია ტყის რესურსების, მათი ხარისხობრივი და რაოდენობრივი მაჩვენებლების შესახებ, დაგეგმილი სატყეო ღონისძიებები, დაგეგმილი ტყითსარგებლობა;</w:t>
      </w:r>
    </w:p>
    <w:p w14:paraId="4BCF04D5"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სატყეო სამეურნეო ღონისძიებების განხორციელების შედეგად, დამატებითი სამუშაო ადგილების შექმნა, ძირითადად ადგილობრივი მოსახლეობის დასაქმების გზით;</w:t>
      </w:r>
    </w:p>
    <w:p w14:paraId="5FF947C1"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სატყეო შემოსავლების და სატყეო სექტორის წილის ზრდა ქვეყნის ეკონომიკაში.</w:t>
      </w:r>
    </w:p>
    <w:p w14:paraId="794291EC" w14:textId="77777777" w:rsidR="00506B8C" w:rsidRPr="00506B8C" w:rsidRDefault="00506B8C" w:rsidP="00501D95">
      <w:pPr>
        <w:ind w:left="180" w:hanging="270"/>
        <w:rPr>
          <w:rFonts w:ascii="Sylfaen" w:eastAsia="Arial Unicode MS" w:hAnsi="Sylfaen" w:cs="Arial Unicode MS"/>
        </w:rPr>
      </w:pPr>
    </w:p>
    <w:p w14:paraId="09E510A3" w14:textId="77777777" w:rsidR="00506B8C" w:rsidRPr="00506B8C" w:rsidRDefault="00506B8C" w:rsidP="00501D95">
      <w:pPr>
        <w:ind w:left="180"/>
        <w:rPr>
          <w:rFonts w:ascii="Sylfaen" w:hAnsi="Sylfaen"/>
        </w:rPr>
      </w:pPr>
      <w:r w:rsidRPr="00506B8C">
        <w:rPr>
          <w:rFonts w:ascii="Sylfaen" w:eastAsia="Arial Unicode MS" w:hAnsi="Sylfaen" w:cs="Arial Unicode MS"/>
        </w:rPr>
        <w:t>მიღწეული</w:t>
      </w:r>
      <w:r w:rsidRPr="00506B8C">
        <w:rPr>
          <w:rFonts w:ascii="Sylfaen" w:hAnsi="Sylfaen"/>
        </w:rPr>
        <w:t xml:space="preserve"> </w:t>
      </w:r>
      <w:r w:rsidRPr="00506B8C">
        <w:rPr>
          <w:rFonts w:ascii="Sylfaen" w:eastAsia="Arial Unicode MS" w:hAnsi="Sylfaen" w:cs="Arial Unicode MS"/>
        </w:rPr>
        <w:t>საბოლოო</w:t>
      </w:r>
      <w:r w:rsidRPr="00506B8C">
        <w:rPr>
          <w:rFonts w:ascii="Sylfaen" w:hAnsi="Sylfaen"/>
        </w:rPr>
        <w:t xml:space="preserve"> </w:t>
      </w:r>
      <w:r w:rsidRPr="00506B8C">
        <w:rPr>
          <w:rFonts w:ascii="Sylfaen" w:eastAsia="Arial Unicode MS" w:hAnsi="Sylfaen" w:cs="Arial Unicode MS"/>
        </w:rPr>
        <w:t>შედეგები</w:t>
      </w:r>
    </w:p>
    <w:p w14:paraId="33BBE11B"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საქართველოს ტყეების გაუმჯობესებული ეკოლოგიური მდგომარეობა;</w:t>
      </w:r>
    </w:p>
    <w:p w14:paraId="49B7A2DF"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ტყის ფონდის მართვის გაუმჯობესებული სისტემა;</w:t>
      </w:r>
    </w:p>
    <w:p w14:paraId="24F02B97"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აღდგენილი ტყის მასივები; მოწყობილი დროებითი სანერგეები და გაშენებული ტყის ფართობები;</w:t>
      </w:r>
    </w:p>
    <w:p w14:paraId="2CC50CE2"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მერქნული რესურსით უზრუნველყოფის მოწესრიგებული სისტემა; მერქნული რესურსების მართვის გაუმჯობესებული ელექტრონული სერვისები;</w:t>
      </w:r>
    </w:p>
    <w:p w14:paraId="1E8C0974"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განახლებული ინფორმაცია ტყის რესურსების, მათი ხარისხობრივი და რაოდენობრივი მაჩვენებლების შესახებ 4 სატყეო უბნისთვის;</w:t>
      </w:r>
    </w:p>
    <w:p w14:paraId="7D536853"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სატყეო სამეურნეო ღონისძიებების განხორციელების შედეგად შექმნილი დამატებითი სამუშაო ადგილები, ძირითადად ადგილობრივი მოსახლეობის დასაქმების გზით;</w:t>
      </w:r>
    </w:p>
    <w:p w14:paraId="03D63968"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გაზრდილი სატყეო შემოსავლები და სატყეო სექტორის წილი ქვეყნის ეკონომიკაში.</w:t>
      </w:r>
    </w:p>
    <w:p w14:paraId="4C650AFF" w14:textId="77777777" w:rsidR="00506B8C" w:rsidRPr="00506B8C" w:rsidRDefault="00506B8C" w:rsidP="00501D95">
      <w:pPr>
        <w:ind w:left="180" w:hanging="270"/>
        <w:rPr>
          <w:rFonts w:ascii="Sylfaen" w:eastAsia="Arial Unicode MS" w:hAnsi="Sylfaen" w:cs="Arial Unicode MS"/>
        </w:rPr>
      </w:pPr>
    </w:p>
    <w:p w14:paraId="5B63A5A9" w14:textId="77777777" w:rsidR="00506B8C" w:rsidRPr="00506B8C" w:rsidRDefault="00506B8C" w:rsidP="00501D95">
      <w:pPr>
        <w:ind w:left="180" w:hanging="270"/>
        <w:rPr>
          <w:rFonts w:ascii="Sylfaen" w:eastAsia="Arial Unicode MS" w:hAnsi="Sylfaen" w:cs="Arial Unicode MS"/>
          <w:lang w:val="ka-GE"/>
        </w:rPr>
      </w:pPr>
      <w:r w:rsidRPr="00506B8C">
        <w:rPr>
          <w:rFonts w:ascii="Sylfaen" w:eastAsia="Arial Unicode MS" w:hAnsi="Sylfaen" w:cs="Arial Unicode MS"/>
          <w:lang w:val="ka-GE"/>
        </w:rPr>
        <w:t>დაგეგმილი და მიღწეული საბოლოო შედეგის შეფასების ინდიკატორები</w:t>
      </w:r>
    </w:p>
    <w:p w14:paraId="18D73A1C"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1. დაგეგმილი საბაზისო მაჩვენებელი:</w:t>
      </w:r>
    </w:p>
    <w:p w14:paraId="13DD055D"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სატყეო სფეროში არსებული არასრულყოფილი საკანონმდებლო და მეთოდოლოგიური ბაზა;</w:t>
      </w:r>
    </w:p>
    <w:p w14:paraId="21237550"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lastRenderedPageBreak/>
        <w:t xml:space="preserve"> </w:t>
      </w:r>
    </w:p>
    <w:p w14:paraId="68583E33"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დაგეგმილი  მიზნობრივი  მაჩვენებელი:</w:t>
      </w:r>
    </w:p>
    <w:p w14:paraId="1C5716F3"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 xml:space="preserve">დამტკიცებული/მიღებული „ტყის კოდექსი“ და მომზადებული შესაბამისი კანონქვემდებარე ნორმატიული აქტები 2017 წელს; </w:t>
      </w:r>
    </w:p>
    <w:p w14:paraId="54183BBF" w14:textId="77777777" w:rsidR="00506B8C" w:rsidRPr="00506B8C" w:rsidRDefault="00506B8C" w:rsidP="00501D95">
      <w:pPr>
        <w:ind w:left="180"/>
        <w:rPr>
          <w:rFonts w:ascii="Sylfaen" w:eastAsia="Arial Unicode MS" w:hAnsi="Sylfaen" w:cs="Arial Unicode MS"/>
          <w:lang w:val="ka-GE"/>
        </w:rPr>
      </w:pPr>
    </w:p>
    <w:p w14:paraId="40B8F590"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მიღწეული საბოლოო შედეგის შეფასების ინდიკატორი:</w:t>
      </w:r>
    </w:p>
    <w:p w14:paraId="12B173BA"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შემუშავებული და მიღებულია ცვლილებები ტყითსარგებლობის მარეგულირებელ კანონმდებლობაში და შესაბამის ნორმატიულ დოკუმენტებში. მომზადებულია ახალი „ტყის კოდექსი“-ს პროექტი.</w:t>
      </w:r>
    </w:p>
    <w:p w14:paraId="3CB154F4" w14:textId="77777777" w:rsidR="00506B8C" w:rsidRPr="00506B8C" w:rsidRDefault="00506B8C" w:rsidP="00501D95">
      <w:pPr>
        <w:ind w:left="180"/>
        <w:rPr>
          <w:rFonts w:ascii="Sylfaen" w:eastAsia="Arial Unicode MS" w:hAnsi="Sylfaen" w:cs="Arial Unicode MS"/>
          <w:lang w:val="ka-GE"/>
        </w:rPr>
      </w:pPr>
    </w:p>
    <w:p w14:paraId="7A14D8D2" w14:textId="77777777" w:rsidR="00506B8C" w:rsidRPr="00506B8C" w:rsidRDefault="00506B8C" w:rsidP="00501D95">
      <w:pPr>
        <w:ind w:left="180"/>
        <w:rPr>
          <w:rFonts w:ascii="Sylfaen" w:hAnsi="Sylfaen" w:cs="Sylfaen"/>
          <w:lang w:val="ka-GE"/>
        </w:rPr>
      </w:pPr>
      <w:r w:rsidRPr="00506B8C">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506B8C">
        <w:rPr>
          <w:rFonts w:ascii="Sylfaen" w:hAnsi="Sylfaen" w:cs="Sylfaen"/>
          <w:lang w:val="ka-GE"/>
        </w:rPr>
        <w:t>:</w:t>
      </w:r>
    </w:p>
    <w:p w14:paraId="0CCEFBBC"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 xml:space="preserve">„ტყის კოდექსის“ პროექტის გადამუშვებული ვარიანტის საჯარო განხილვების და შეთანხმების პროცესი გრძელდება და კანონპროექტი წარედგინება პარლამენტს. </w:t>
      </w:r>
    </w:p>
    <w:p w14:paraId="7B9C101E" w14:textId="77777777" w:rsidR="00506B8C" w:rsidRPr="00506B8C" w:rsidRDefault="00506B8C" w:rsidP="00501D95">
      <w:pPr>
        <w:ind w:left="180"/>
        <w:rPr>
          <w:rFonts w:ascii="Sylfaen" w:hAnsi="Sylfaen" w:cs="Arial"/>
          <w:lang w:val="ka-GE"/>
        </w:rPr>
      </w:pPr>
    </w:p>
    <w:p w14:paraId="2D235146"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2. დაგეგმილი საბაზისო მაჩვენებელი:</w:t>
      </w:r>
    </w:p>
    <w:p w14:paraId="3EF1C65E"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2015 წელს გამოვლენილი იქნა 3 412 ერთეული სამართალდარღვევის ფაქტი (95 ერთეულით ნაკლები 2014 წელთან შედარებით);</w:t>
      </w:r>
    </w:p>
    <w:p w14:paraId="5C53D91E" w14:textId="77777777" w:rsidR="00506B8C" w:rsidRPr="00506B8C" w:rsidRDefault="00506B8C" w:rsidP="00501D95">
      <w:pPr>
        <w:ind w:left="180"/>
        <w:rPr>
          <w:rFonts w:ascii="Sylfaen" w:eastAsia="Arial Unicode MS" w:hAnsi="Sylfaen" w:cs="Arial Unicode MS"/>
          <w:lang w:val="ka-GE"/>
        </w:rPr>
      </w:pPr>
    </w:p>
    <w:p w14:paraId="17BD2CFE"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დაგეგმილი მიზნობრივი მაჩვენებელი:</w:t>
      </w:r>
    </w:p>
    <w:p w14:paraId="4F73BEA0"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წინა წელთან შედარებით 2017 წელს 7-8%-ით შემცირებული უკანონო ჭრები, აღნიშნული მაჩვენებელი იზრდება ყოველწლიურად 3-5%-ით;</w:t>
      </w:r>
    </w:p>
    <w:p w14:paraId="2664DC5D" w14:textId="77777777" w:rsidR="00506B8C" w:rsidRPr="00506B8C" w:rsidRDefault="00506B8C" w:rsidP="00501D95">
      <w:pPr>
        <w:ind w:left="180"/>
        <w:rPr>
          <w:rFonts w:ascii="Sylfaen" w:eastAsia="Arial Unicode MS" w:hAnsi="Sylfaen" w:cs="Arial Unicode MS"/>
          <w:lang w:val="ka-GE"/>
        </w:rPr>
      </w:pPr>
    </w:p>
    <w:p w14:paraId="0666A645"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მიღწეული საბოლოო შედეგის შეფასების ინდიკატორი:</w:t>
      </w:r>
    </w:p>
    <w:p w14:paraId="2B05474F"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2017 წელს გამოვლენილი იქნა 3 482 ერთეული სამართალდარღვევის ფაქტი (70 ერთეულით მეტი 2016 წელთან შედარებით); გაზრდილია გამოვლინების რაოდენობა, უკანონო ჭრების მოცულობა წინა წელთან შედარებით, შემცირებულია 3.3%-ით.</w:t>
      </w:r>
    </w:p>
    <w:p w14:paraId="048D7BEB" w14:textId="77777777" w:rsidR="00506B8C" w:rsidRPr="00506B8C" w:rsidRDefault="00506B8C" w:rsidP="00501D95">
      <w:pPr>
        <w:ind w:left="180"/>
        <w:rPr>
          <w:rFonts w:ascii="Sylfaen" w:eastAsia="Arial Unicode MS" w:hAnsi="Sylfaen" w:cs="Arial Unicode MS"/>
          <w:lang w:val="ka-GE"/>
        </w:rPr>
      </w:pPr>
    </w:p>
    <w:p w14:paraId="42D78E28"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3. დაგეგმილი საბაზისო მაჩვენებელი:</w:t>
      </w:r>
    </w:p>
    <w:p w14:paraId="62757FAD"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2013 წლის პერიოდიდან დღემდე მავნებელ-დაავადებათა პროგრესირების შემცირებისა და ტყეების სანიტარული მდგომარეობის გაუმჯობესების მიზნით დამუშავებულია 22 000 ჰექტარი; მავნებელ დაავადებათა პროგრესირება შემცირებულია 50%; ტყეების სანიტარული მდგომარეობა გაუმჯობესებულია 60%-ით. ტყის ფართობების აღდგენის მიზნით, დღეისათვის დროებითი სანერგეები მოწყობილია 4,5 ჰა ფართობზე (7 რეგიონში). გამოყვანილი ნერგები გამოყენებული იქნება ნახანძრალი ტერიტორიის აღდგენისათვის. ასევე, 16 ჰა-ზე გაშენებულია სწრაფმზარდი პლანტაციები, რითაც მოსახლეობა უზრუნველყოფილი იქნება საშეშე მერქნით, სარებით, ჭიგოებით და ა.შ.;</w:t>
      </w:r>
    </w:p>
    <w:p w14:paraId="50B0064F" w14:textId="77777777" w:rsidR="00506B8C" w:rsidRPr="00506B8C" w:rsidRDefault="00506B8C" w:rsidP="00501D95">
      <w:pPr>
        <w:ind w:left="180"/>
        <w:rPr>
          <w:rFonts w:ascii="Sylfaen" w:eastAsia="Arial Unicode MS" w:hAnsi="Sylfaen" w:cs="Arial Unicode MS"/>
          <w:lang w:val="ka-GE"/>
        </w:rPr>
      </w:pPr>
    </w:p>
    <w:p w14:paraId="0BEEE536"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დაგეგმილი მიზნობრივი მაჩვენებელი</w:t>
      </w:r>
      <w:bookmarkStart w:id="0" w:name="_Hlk505910459"/>
      <w:r w:rsidRPr="00506B8C">
        <w:rPr>
          <w:rFonts w:ascii="Sylfaen" w:eastAsia="Arial Unicode MS" w:hAnsi="Sylfaen" w:cs="Arial Unicode MS"/>
          <w:lang w:val="ka-GE"/>
        </w:rPr>
        <w:t>:</w:t>
      </w:r>
    </w:p>
    <w:p w14:paraId="66DBFA4B"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შესაბამის ფართობებზე მავნებელ დაავადებათა პროგრესირების ყოველწლიურად შემცირებული მაჩვენებელი 10%-ით (საშუალოვადიანი პერიოდის ბოლოს 90%-ით), ამავე ფართობებზე ტყეების 5%-ით (საშუალოვადიანი პერიოდის ბოლოს 80%-ით) გაუმჯობესებული სანიტარული მდგომარეობა, სავარაუდოდ ყოველწლიურად დარგული 500 000 ცალი ნერგი (იმერული მუხა, მაღალმთის ნეკერჩხალი, მაღალმთის მუხა, წაბლი და ა.შ.) და 100 ჰა-ზე გაშენებული ტყე (მ.შ. ნახანძრალი ტერიტორია); საშუალოვადიანი პერიოდის ბოლოს დამატებით 80 ჰა-ზე გაშენებული პლანტაცია (დარგვიდან მე- 4 წელს მიღებული დაახლოებით 44,8 ათ. კბმ მერქნული რესურსი). მათ შორის 2017 წელს - 31 ჰა (დარგვიდან მე-4 წელს მიღებული დაახლოებით 13,5 ათ. კბმ მერქნული რესურსი);</w:t>
      </w:r>
    </w:p>
    <w:p w14:paraId="201DF97F" w14:textId="77777777" w:rsidR="00506B8C" w:rsidRPr="00506B8C" w:rsidRDefault="00506B8C" w:rsidP="00501D95">
      <w:pPr>
        <w:ind w:left="180"/>
        <w:rPr>
          <w:rFonts w:ascii="Sylfaen" w:eastAsia="Arial Unicode MS" w:hAnsi="Sylfaen" w:cs="Arial Unicode MS"/>
          <w:lang w:val="ka-GE"/>
        </w:rPr>
      </w:pPr>
    </w:p>
    <w:p w14:paraId="38F94658"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მიღწეული საბოლოო შედეგის შეფასების ინდიკატორი:</w:t>
      </w:r>
    </w:p>
    <w:p w14:paraId="4E0C6334"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 xml:space="preserve">სამცხე-ჯავახეთის რეგიონში მავნებლების წინააღმდეგ განხორციელებული ბრძოლის შედეგად დაჭერილი და განადგურებული 1 მლნ-ზე მეტი მავნებელი მწერი. 63%-ით  გაუმჯობესებული  ტყეების სანიტარული მდგომარეობა. 100.4 ჰა-ზე გაშენებული ტყე (მ.შ. ნახანძრალი ტერიტორია-80 ჰა, რომელიც 2017 წლის აგვისტოს ხანძრის შედეგად კვლავ განადგურებულია); განხორციელებული ტყის აღდგენის 26 პროექტი საქართველოს 8 რეგიონში, მოწყობილი ტყის დროებითი სანერგეები 5.16 ჰა-ზე; შევსება განხორციელებული - 40.5 ჰა-ზე (45 765 ცალი ნერგი); დარგული - 59 306 ცალი თესლნერგი; </w:t>
      </w:r>
    </w:p>
    <w:p w14:paraId="4C46956F" w14:textId="77777777" w:rsidR="00506B8C" w:rsidRPr="00506B8C" w:rsidRDefault="00506B8C" w:rsidP="00501D95">
      <w:pPr>
        <w:ind w:left="180"/>
        <w:rPr>
          <w:rFonts w:ascii="Sylfaen" w:hAnsi="Sylfaen" w:cs="Sylfaen"/>
        </w:rPr>
      </w:pPr>
    </w:p>
    <w:p w14:paraId="4ADFB178" w14:textId="77777777" w:rsidR="00506B8C" w:rsidRPr="00506B8C" w:rsidRDefault="00506B8C" w:rsidP="00501D95">
      <w:pPr>
        <w:ind w:left="180"/>
        <w:rPr>
          <w:rFonts w:ascii="Sylfaen" w:hAnsi="Sylfaen" w:cs="Sylfaen"/>
        </w:rPr>
      </w:pPr>
      <w:r w:rsidRPr="00506B8C">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02A822E3"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lastRenderedPageBreak/>
        <w:t>2017 წელს, სამცხე-ჯავახეთში ბორჯომის სატყეო უბნის ჩარხისწყლის სატყეოს ტერიტორიაზე გაჩენილი ხანძრის შედეგად განადგურდა 80.0 ჰა-ზე გაშენებული ნარგავები; ასევე, ვერ განხორციელდა ტყის გაშენების ახალი პროექტით გათვალისწინებული სამუშოები 159.3 ჰა ფართობზე, სადაც უნდა დარგულიყო 439 700 ცალი ნერგი. ხანძრის გამო შემცირდა გაშენებული ფართოებების რაოდენობა; შესაბამისად, საშემოდგომო მოვლის ღონისძიებები ვერ იქნა განხორციელებული.</w:t>
      </w:r>
      <w:bookmarkEnd w:id="0"/>
    </w:p>
    <w:p w14:paraId="074F0D39" w14:textId="77777777" w:rsidR="00506B8C" w:rsidRPr="00506B8C" w:rsidRDefault="00506B8C" w:rsidP="00501D95">
      <w:pPr>
        <w:ind w:left="180"/>
        <w:rPr>
          <w:rFonts w:ascii="Sylfaen" w:hAnsi="Sylfaen" w:cs="Sylfaen"/>
        </w:rPr>
      </w:pPr>
    </w:p>
    <w:p w14:paraId="7EBB045E"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4. დაგეგმილი საბაზისო მაჩვენებელი:</w:t>
      </w:r>
    </w:p>
    <w:p w14:paraId="67A397FA"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მოსახლეობის და საბიუჯეტო ორგანიზაციების მერქნულ რესურსებზე (მ.შ. სათბობი შეშა) მოთხოვნილების დაკმაყოფილების მიზნით 2015 წლის მდგომარეობით მოწყობილი/რეაბილიტირებულია გამოყოფილ ტყეკაფებამდე მისასვლელი 179.8 კმ სატყეო-სამეურნეო გზა, 2016 წელს დაგეგმილია დაახლოებით 70 კმ-მდე გზის მოწყობა/რეაბილიტაცია;</w:t>
      </w:r>
    </w:p>
    <w:p w14:paraId="0A0A3CE5" w14:textId="77777777" w:rsidR="00506B8C" w:rsidRPr="00506B8C" w:rsidRDefault="00506B8C" w:rsidP="00501D95">
      <w:pPr>
        <w:ind w:left="180"/>
        <w:rPr>
          <w:rFonts w:ascii="Sylfaen" w:eastAsia="Arial Unicode MS" w:hAnsi="Sylfaen" w:cs="Arial Unicode MS"/>
          <w:lang w:val="ka-GE"/>
        </w:rPr>
      </w:pPr>
    </w:p>
    <w:p w14:paraId="45CEE652"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დაგეგმილი მიზნობრივი მაჩვენებელი:</w:t>
      </w:r>
    </w:p>
    <w:p w14:paraId="2D66BC6B"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 xml:space="preserve">გამოყოფილ ტყეკაფებში არსებულ რესურსზე ხელმისაწვდომობის მიზნით, მოწყობილი/რეაბილიტირებული სატყეო-სამეურნეო გზები სავარაუდო სიგრძით 140 კილომეტრამდე. მოწყობილ/რეაბილიტირებული ტყეკაფებამდე მისასვლელი გზების 70% დასაგეგმი წლის პირველი აგვისტოსთვის, ხოლო მოცემული წლის 1 სექტემბერს შესრულებული დაგეგმილი სამუშაოების სრული მოცულობა. სრულად უზრუნველყოფილი ხელმისაწვდომობა ხე-ტყის გამოყოფილ რესურსზე (600,0 ათ. კბმ-დან 700,0 ათ. კბმ-მდე); </w:t>
      </w:r>
    </w:p>
    <w:p w14:paraId="59572C89" w14:textId="77777777" w:rsidR="00506B8C" w:rsidRPr="00506B8C" w:rsidRDefault="00506B8C" w:rsidP="00501D95">
      <w:pPr>
        <w:ind w:left="180"/>
        <w:rPr>
          <w:rFonts w:ascii="Sylfaen" w:eastAsia="Arial Unicode MS" w:hAnsi="Sylfaen" w:cs="Arial Unicode MS"/>
          <w:lang w:val="ka-GE"/>
        </w:rPr>
      </w:pPr>
    </w:p>
    <w:p w14:paraId="0054718B"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მიღწეული საბოლოო შედეგის შეფასების ინდიკატორი:</w:t>
      </w:r>
    </w:p>
    <w:p w14:paraId="429498F1"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გამოყოფილ ტყეკაფებში არსებულ რესურსზე ხელმისაწვდომობის მიზნით მოწყობილი/რეაბილიტირებული სატყეო-სამეურნეო გზები - 73.3 კმ.; მოსახლეობის, საბიუჯეტო და სხვადასხვა ორგანიზაციების ხე-ტყით უზრუნველყოფის მიზნით გამოყოფილი ტყეკაფები 480 944.62 კბმ</w:t>
      </w:r>
      <w:r w:rsidRPr="00506B8C">
        <w:rPr>
          <w:rFonts w:ascii="Sylfaen" w:eastAsia="Arial Unicode MS" w:hAnsi="Sylfaen" w:cs="Arial Unicode MS"/>
          <w:vertAlign w:val="superscript"/>
          <w:lang w:val="ka-GE"/>
        </w:rPr>
        <w:t xml:space="preserve"> </w:t>
      </w:r>
      <w:r w:rsidRPr="00506B8C">
        <w:rPr>
          <w:rFonts w:ascii="Sylfaen" w:eastAsia="Arial Unicode MS" w:hAnsi="Sylfaen" w:cs="Arial Unicode MS"/>
          <w:lang w:val="ka-GE"/>
        </w:rPr>
        <w:t>ოდენობით. (მ.შ. I ხარისხის 29 114.62 კბმ, ხოლო II ხარისხის 451 830.00 კბმ მერქანი); ხე-ტყის დამზადების ბილეთებით გაცემულია 474 548.22 კბმ ხე-ტყე (მ.შ. I ხარისხი 42 683.75 კბმ, II ხარისხი - 431 864.47 კბმ).</w:t>
      </w:r>
    </w:p>
    <w:p w14:paraId="59BC3F46" w14:textId="77777777" w:rsidR="00506B8C" w:rsidRPr="00506B8C" w:rsidRDefault="00506B8C" w:rsidP="00501D95">
      <w:pPr>
        <w:ind w:left="180"/>
        <w:rPr>
          <w:rFonts w:ascii="Sylfaen" w:eastAsia="Arial Unicode MS" w:hAnsi="Sylfaen" w:cs="Arial Unicode MS"/>
          <w:lang w:val="ka-GE"/>
        </w:rPr>
      </w:pPr>
    </w:p>
    <w:p w14:paraId="25D453F9"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5. დაგეგმილი საბაზისო მაჩვენებელი:</w:t>
      </w:r>
    </w:p>
    <w:p w14:paraId="5DA62E61"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lastRenderedPageBreak/>
        <w:t xml:space="preserve">ტყის რესურსების მდგომარეობის შესახებ ინფორმაცია მოძველებულია და არ ასახავს ფაქტიურ მდგომარეობას. ტყის მართვის განახლებული გეგმები შედგენილია მხოლოდ 4 სატყეო უბნისათვის (46 სატყეო უბნიდან), რაც არსებული სახელმწიფო ტყის ფონდის მხოლოდ 8.7%-ს შეადგენს; </w:t>
      </w:r>
    </w:p>
    <w:p w14:paraId="4B4E1E8C" w14:textId="77777777" w:rsidR="00506B8C" w:rsidRPr="00506B8C" w:rsidRDefault="00506B8C" w:rsidP="00501D95">
      <w:pPr>
        <w:ind w:left="180"/>
        <w:rPr>
          <w:rFonts w:ascii="Sylfaen" w:eastAsia="Arial Unicode MS" w:hAnsi="Sylfaen" w:cs="Arial Unicode MS"/>
          <w:lang w:val="ka-GE"/>
        </w:rPr>
      </w:pPr>
    </w:p>
    <w:p w14:paraId="0EF6BC80"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დაგეგმილი მიზნობრივი მაჩვენებელი:</w:t>
      </w:r>
    </w:p>
    <w:p w14:paraId="2AAA3399"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სააგენტოს მიერ მომზადებული ტყის მართვის გეგმები ყოველწლიურად დამატებით 2 სატყეო უბნისათვის (მათ შორის 2017 წ. - ლანჩხუთი, ოზურგეთი, (33,5 ათ. ჰა) და ნაწილობრივი ინვენტარიზაცია ჩოხატაურის სატყეო უბნისათვის 17.4 ათ. ჰა-ზე (სულ - 52.5 ათ. ჰა)). საერთო ჯამში განახლებული ტყის მართვის გეგმა საშუალოვადიანი პერიოდის ბოლოსთვის სახელმწიფო ტყის ფონდის ტერიტორიის დაახლოებით 38,6%-ზე; ტყის მდგრადი მართვის პრინციპების დაცვით 2017 წელს დამზადდება და რეალიზდება 25 000 კბმ მერქნული რესურსი, მომდევნო წლებში - 30 000 კბმ</w:t>
      </w:r>
      <w:r w:rsidRPr="00506B8C">
        <w:t>;</w:t>
      </w:r>
      <w:r w:rsidRPr="00506B8C">
        <w:rPr>
          <w:rFonts w:ascii="Sylfaen" w:eastAsia="Arial Unicode MS" w:hAnsi="Sylfaen" w:cs="Arial Unicode MS"/>
          <w:lang w:val="ka-GE"/>
        </w:rPr>
        <w:t xml:space="preserve"> </w:t>
      </w:r>
    </w:p>
    <w:p w14:paraId="778B3DF6"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მიღწეული საბოლოო შედეგის შეფასების ინდიკატორი</w:t>
      </w:r>
    </w:p>
    <w:p w14:paraId="33D4F0B1"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 xml:space="preserve">ტყის ფონდის აღრიცხვა-ინვენტარიზაციის სამუშაოების ორი ეტაპი დასრულებულია ლანჩხუთის (11 300 ჰა), ოზურგეთისა (22 200 ჰა) და </w:t>
      </w:r>
      <w:r w:rsidRPr="00506B8C">
        <w:rPr>
          <w:rFonts w:ascii="Sylfaen" w:eastAsia="Arial Unicode MS" w:hAnsi="Sylfaen" w:cs="Arial Unicode MS"/>
          <w:color w:val="000000" w:themeColor="text1"/>
          <w:lang w:val="ka-GE"/>
        </w:rPr>
        <w:t>ზესტაფონის</w:t>
      </w:r>
      <w:r w:rsidRPr="00506B8C">
        <w:rPr>
          <w:rFonts w:ascii="Sylfaen" w:eastAsia="Arial Unicode MS" w:hAnsi="Sylfaen" w:cs="Arial Unicode MS"/>
          <w:lang w:val="ka-GE"/>
        </w:rPr>
        <w:t xml:space="preserve"> (14 000 ჰა) სატყეო უბნებზე. </w:t>
      </w:r>
    </w:p>
    <w:p w14:paraId="4690974E" w14:textId="77777777" w:rsidR="00506B8C" w:rsidRPr="00506B8C" w:rsidRDefault="00506B8C" w:rsidP="00501D95">
      <w:pPr>
        <w:ind w:left="180"/>
        <w:rPr>
          <w:rFonts w:ascii="Sylfaen" w:hAnsi="Sylfaen" w:cs="Sylfaen"/>
        </w:rPr>
      </w:pPr>
      <w:r w:rsidRPr="00506B8C">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34095B23"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ტყის აღრიცხვის ღონისძიებებში, ტენდერების საფუძველზე შერჩეულმა კომპანიებმა ვერ შეასრულეს ნაკისრი ვალდებულება და შესრულდა სამუშოების მხოლოდ პირველი და მეორე ეტაპი, ხოლო  მესამე ეტაპის დასრულება და მართვის გეგმების დამტკიცება განხორციელდება 2018 წლის პირველ-მეორე კვარტალში. გარდა აღნიშნულისა, 2017 წელს დაგეგმილი იყო სამუშაოები ჩოხატაურის სატყეო უბნისათვის 17.4 ათასი ჰა-ზე (სულ ფართობი - 52.5 ათასი ჰა). ინვენტარიზაცია დაიწყო და სამუშაოების პირველი ეტაპი განხორციელდა დონორი ორგანიზაციის - მსოფლიო ბანკის დახმარებით. გამოთავისუფლებული რესურსით იგეგმებოდა ლენტეხის სატყეო უბნის ინვენტარიზაციის სამუშოების დაწყება, დამტკიცდა ტექნიკური დავალება, მაგრამ ტენდერი 2017 წელს დასრულდა უარყოფით შედეგით.</w:t>
      </w:r>
    </w:p>
    <w:p w14:paraId="459EC8DB"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6. დაგეგმილი საბაზისო მაჩვენებელი:</w:t>
      </w:r>
    </w:p>
    <w:p w14:paraId="778C624E"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 xml:space="preserve">სააგენტომ 2014 წელს დაიწყო ხე-ტყის დამზადება, 2014-2015 წწ. დამზადდა 9 650 კბმ ხე-ტყე. 2016 წელს მოსალოდნელია 10 000-15 000 კბმ-მდე რესურსის დამზადება;  </w:t>
      </w:r>
    </w:p>
    <w:p w14:paraId="5FA447FD" w14:textId="77777777" w:rsidR="00506B8C" w:rsidRPr="00506B8C" w:rsidRDefault="00506B8C" w:rsidP="00501D95">
      <w:pPr>
        <w:ind w:left="180"/>
        <w:rPr>
          <w:rFonts w:ascii="Sylfaen" w:eastAsia="Arial Unicode MS" w:hAnsi="Sylfaen" w:cs="Arial Unicode MS"/>
          <w:lang w:val="ka-GE"/>
        </w:rPr>
      </w:pPr>
    </w:p>
    <w:p w14:paraId="3C6AA647"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lastRenderedPageBreak/>
        <w:t>დაგეგმილი მიზნობრივი მაჩვენებელი:</w:t>
      </w:r>
    </w:p>
    <w:p w14:paraId="6279C4D0"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 xml:space="preserve">სააგენტოს მიერ ტყის მდგრადი მართვის პრინციპების დაცვით 2017 წელს დამზადდება და რეალიზდება 25 000 კბმ მერქნული რესურსი, მომდევნო წლებში - 30 000 კბმ;  </w:t>
      </w:r>
    </w:p>
    <w:p w14:paraId="7480434A" w14:textId="77777777" w:rsidR="00506B8C" w:rsidRPr="00506B8C" w:rsidRDefault="00506B8C" w:rsidP="00501D95">
      <w:pPr>
        <w:ind w:left="180"/>
        <w:rPr>
          <w:rFonts w:ascii="Sylfaen" w:eastAsia="Arial Unicode MS" w:hAnsi="Sylfaen" w:cs="Arial Unicode MS"/>
          <w:lang w:val="ka-GE"/>
        </w:rPr>
      </w:pPr>
    </w:p>
    <w:p w14:paraId="77A26504"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მიღწეული საბოლოო შედეგის შეფასების ინდიკატორი:</w:t>
      </w:r>
    </w:p>
    <w:p w14:paraId="2C0A4377" w14:textId="77777777" w:rsidR="00506B8C" w:rsidRPr="00506B8C" w:rsidRDefault="00506B8C" w:rsidP="00501D95">
      <w:pPr>
        <w:ind w:left="180"/>
        <w:jc w:val="both"/>
        <w:rPr>
          <w:rFonts w:ascii="Sylfaen" w:eastAsia="Arial Unicode MS" w:hAnsi="Sylfaen" w:cs="Arial Unicode MS"/>
          <w:sz w:val="24"/>
          <w:szCs w:val="24"/>
          <w:highlight w:val="yellow"/>
        </w:rPr>
      </w:pPr>
      <w:r w:rsidRPr="00506B8C">
        <w:rPr>
          <w:rFonts w:ascii="Sylfaen" w:eastAsia="Arial Unicode MS" w:hAnsi="Sylfaen" w:cs="Arial Unicode MS"/>
          <w:lang w:val="ka-GE"/>
        </w:rPr>
        <w:t>სპეციალური ჭრის ფარგლებში (სანიტარული ჭრისა და საჯარო სკოლების ჩათვლით) დამზადებულია 51 000 კბმ მერქნული რესურსი 5 რეგიონში (2015 წელთნ შედარებით, დამატებით 3 რეგიონში). წინა წლის მაჩვენებელთან შედარებით სპეციალური ჭრის ფარგლებში დამზადებული მერქნული რესურსის მოცულობა გაზრდილია დაახლოებით 5-ჯერ, ხოლო მიზნობრივ მაჩვენებლეთან შედარებით 2-ჯერ.  სააგენტოს მიერ 27.7 ათასი კბმ</w:t>
      </w:r>
      <w:r w:rsidRPr="00506B8C">
        <w:rPr>
          <w:rFonts w:ascii="Sylfaen" w:eastAsia="Arial Unicode MS" w:hAnsi="Sylfaen" w:cs="Arial Unicode MS"/>
          <w:vertAlign w:val="superscript"/>
          <w:lang w:val="ka-GE"/>
        </w:rPr>
        <w:t xml:space="preserve"> </w:t>
      </w:r>
      <w:r w:rsidRPr="00506B8C">
        <w:rPr>
          <w:rFonts w:ascii="Sylfaen" w:eastAsia="Arial Unicode MS" w:hAnsi="Sylfaen" w:cs="Arial Unicode MS"/>
          <w:lang w:val="ka-GE"/>
        </w:rPr>
        <w:t>მერქნული რესურსით უზრუნველოფილ იქნა საქართველოს 9 რეგიონის 983 საჯარო სკოლა. სააგენტოს შემოსავლები მერქნული რესურსის რეალიზაციიდან გაზრდილია დაახლოებით 4-ჯერ, რომელიც მოხმარდა ტყითსარგებლობის და სხვა სატყეო ღონისძიებების დაფინანსებას.</w:t>
      </w:r>
    </w:p>
    <w:p w14:paraId="20CAED32" w14:textId="77777777" w:rsidR="00506B8C" w:rsidRPr="00506B8C" w:rsidRDefault="00506B8C" w:rsidP="00501D95">
      <w:pPr>
        <w:ind w:left="180" w:hanging="270"/>
        <w:jc w:val="both"/>
        <w:rPr>
          <w:rFonts w:ascii="Sylfaen" w:eastAsia="Arial Unicode MS" w:hAnsi="Sylfaen" w:cs="Arial Unicode MS"/>
          <w:sz w:val="24"/>
          <w:szCs w:val="24"/>
          <w:highlight w:val="yellow"/>
        </w:rPr>
      </w:pPr>
    </w:p>
    <w:p w14:paraId="23FA5D26" w14:textId="77777777" w:rsidR="00506B8C" w:rsidRPr="00506B8C" w:rsidRDefault="00506B8C" w:rsidP="00501D95">
      <w:pPr>
        <w:ind w:left="180"/>
      </w:pPr>
      <w:r w:rsidRPr="003A289B">
        <w:rPr>
          <w:rFonts w:ascii="Sylfaen" w:eastAsia="Arial Unicode MS" w:hAnsi="Sylfaen" w:cs="Arial Unicode MS"/>
          <w:sz w:val="24"/>
          <w:szCs w:val="24"/>
          <w:lang w:val="ka-GE"/>
        </w:rPr>
        <w:t xml:space="preserve">12.3. </w:t>
      </w:r>
      <w:r w:rsidRPr="003A289B">
        <w:rPr>
          <w:rFonts w:ascii="Sylfaen" w:hAnsi="Sylfaen" w:cs="Sylfaen"/>
        </w:rPr>
        <w:t>გარემოსდაცვითი</w:t>
      </w:r>
      <w:r w:rsidRPr="003A289B">
        <w:t xml:space="preserve"> </w:t>
      </w:r>
      <w:r w:rsidRPr="003A289B">
        <w:rPr>
          <w:rFonts w:ascii="Sylfaen" w:hAnsi="Sylfaen" w:cs="Sylfaen"/>
        </w:rPr>
        <w:t>ზედამხედველობა</w:t>
      </w:r>
      <w:r w:rsidRPr="003A289B">
        <w:t xml:space="preserve"> (</w:t>
      </w:r>
      <w:r w:rsidRPr="003A289B">
        <w:rPr>
          <w:rFonts w:ascii="Sylfaen" w:hAnsi="Sylfaen" w:cs="Sylfaen"/>
        </w:rPr>
        <w:t>პროგრამული</w:t>
      </w:r>
      <w:r w:rsidRPr="003A289B">
        <w:t xml:space="preserve"> </w:t>
      </w:r>
      <w:r w:rsidRPr="003A289B">
        <w:rPr>
          <w:rFonts w:ascii="Sylfaen" w:hAnsi="Sylfaen" w:cs="Sylfaen"/>
        </w:rPr>
        <w:t>კოდი</w:t>
      </w:r>
      <w:r w:rsidRPr="003A289B">
        <w:t xml:space="preserve"> 38 02)</w:t>
      </w:r>
    </w:p>
    <w:p w14:paraId="56D4474E" w14:textId="77777777" w:rsidR="00506B8C" w:rsidRPr="00506B8C" w:rsidRDefault="00506B8C" w:rsidP="00501D95">
      <w:pPr>
        <w:ind w:left="180"/>
      </w:pPr>
    </w:p>
    <w:p w14:paraId="28C066A3" w14:textId="77777777" w:rsidR="00506B8C" w:rsidRPr="00506B8C" w:rsidRDefault="00506B8C" w:rsidP="00501D95">
      <w:pPr>
        <w:ind w:left="180" w:hanging="270"/>
      </w:pPr>
      <w:r w:rsidRPr="00506B8C">
        <w:rPr>
          <w:rFonts w:ascii="Sylfaen" w:hAnsi="Sylfaen" w:cs="Sylfaen"/>
        </w:rPr>
        <w:t>პროგრამის</w:t>
      </w:r>
      <w:r w:rsidRPr="00506B8C">
        <w:t xml:space="preserve"> </w:t>
      </w:r>
      <w:r w:rsidRPr="00506B8C">
        <w:rPr>
          <w:rFonts w:ascii="Sylfaen" w:hAnsi="Sylfaen" w:cs="Sylfaen"/>
        </w:rPr>
        <w:t>განმახორციელებელი</w:t>
      </w:r>
      <w:r w:rsidRPr="00506B8C">
        <w:t>:</w:t>
      </w:r>
    </w:p>
    <w:p w14:paraId="1F6306BC" w14:textId="77777777" w:rsidR="00506B8C" w:rsidRPr="00506B8C" w:rsidRDefault="00506B8C" w:rsidP="00501D95">
      <w:pPr>
        <w:pStyle w:val="ListParagraph"/>
        <w:widowControl w:val="0"/>
        <w:numPr>
          <w:ilvl w:val="0"/>
          <w:numId w:val="179"/>
        </w:numPr>
        <w:spacing w:after="0" w:line="240" w:lineRule="auto"/>
        <w:ind w:left="180"/>
        <w:contextualSpacing w:val="0"/>
        <w:rPr>
          <w:rFonts w:ascii="Sylfaen" w:hAnsi="Sylfaen" w:cs="Sylfaen"/>
        </w:rPr>
      </w:pPr>
      <w:r w:rsidRPr="00506B8C">
        <w:rPr>
          <w:rFonts w:ascii="Sylfaen" w:hAnsi="Sylfaen" w:cs="Sylfaen"/>
        </w:rPr>
        <w:t>სახელმწიფო საქვეუწყებო დაწესებულება - გარემოსდაცვითი ზედამხედველობის დეპარტამენტი</w:t>
      </w:r>
    </w:p>
    <w:p w14:paraId="4428B827" w14:textId="77777777" w:rsidR="00506B8C" w:rsidRPr="00506B8C" w:rsidRDefault="00506B8C" w:rsidP="00501D95">
      <w:pPr>
        <w:ind w:left="180"/>
        <w:rPr>
          <w:rFonts w:ascii="Sylfaen" w:eastAsia="Arial Unicode MS" w:hAnsi="Sylfaen" w:cs="Arial Unicode MS"/>
        </w:rPr>
      </w:pPr>
    </w:p>
    <w:p w14:paraId="692D94A5" w14:textId="77777777" w:rsidR="00506B8C" w:rsidRPr="00506B8C" w:rsidRDefault="00506B8C" w:rsidP="00501D95">
      <w:pPr>
        <w:ind w:left="180" w:hanging="270"/>
        <w:rPr>
          <w:rFonts w:ascii="Sylfaen" w:hAnsi="Sylfaen"/>
        </w:rPr>
      </w:pPr>
      <w:r w:rsidRPr="00506B8C">
        <w:rPr>
          <w:rFonts w:ascii="Sylfaen" w:eastAsia="Arial Unicode MS" w:hAnsi="Sylfaen" w:cs="Arial Unicode MS"/>
        </w:rPr>
        <w:t>დაგეგმილი</w:t>
      </w:r>
      <w:r w:rsidRPr="00506B8C">
        <w:rPr>
          <w:rFonts w:ascii="Sylfaen" w:hAnsi="Sylfaen"/>
        </w:rPr>
        <w:t xml:space="preserve"> </w:t>
      </w:r>
      <w:r w:rsidRPr="00506B8C">
        <w:rPr>
          <w:rFonts w:ascii="Sylfaen" w:eastAsia="Arial Unicode MS" w:hAnsi="Sylfaen" w:cs="Arial Unicode MS"/>
        </w:rPr>
        <w:t>საბოლოო</w:t>
      </w:r>
      <w:r w:rsidRPr="00506B8C">
        <w:rPr>
          <w:rFonts w:ascii="Sylfaen" w:hAnsi="Sylfaen"/>
        </w:rPr>
        <w:t xml:space="preserve"> </w:t>
      </w:r>
      <w:r w:rsidRPr="00506B8C">
        <w:rPr>
          <w:rFonts w:ascii="Sylfaen" w:eastAsia="Arial Unicode MS" w:hAnsi="Sylfaen" w:cs="Arial Unicode MS"/>
        </w:rPr>
        <w:t>შედეგები</w:t>
      </w:r>
    </w:p>
    <w:p w14:paraId="14AC6E09"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გაუმჯობესებული გარემოს დაცვის ხარისხი;</w:t>
      </w:r>
    </w:p>
    <w:p w14:paraId="36061EEB"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შექმნილი კანონდარღვევათა შემაკავებელი გარემო, უზრუნველყოფილი გამოვლენილ კანონდარღვევებზე დროული და პროპორციული რეაგირება, რისი საშუალებითაც მოხდება ლეგალური საქმიანობის ხელშეწყობა და კონკურენციის თანაბარი პირობების შექმნა;</w:t>
      </w:r>
    </w:p>
    <w:p w14:paraId="23DCFA6F"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რეგულირების ობიექტების და მოქალაქეების გარემოსდაცვითი კანონმდებლობის მოთხოვნებზე ინფორმირებულობის მაღალი დონე და დაინტერესებული მხარეების ფინანსური, მატერიალური და დროითი რესურსების შემცირებული ხარჯი;</w:t>
      </w:r>
    </w:p>
    <w:p w14:paraId="6F803EBA"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lastRenderedPageBreak/>
        <w:t>შექმნილი ახალი ინფრასტრუქტურა, სათანადოდ აღჭურვილი სწრაფი რეაგირების ჯგუფები;</w:t>
      </w:r>
    </w:p>
    <w:p w14:paraId="25F34D93"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გადამზადებული ოპერატიულ რეჟიმში მომუშავე თანამშრომლები</w:t>
      </w:r>
    </w:p>
    <w:p w14:paraId="7DF508A6" w14:textId="77777777" w:rsidR="00506B8C" w:rsidRPr="00506B8C" w:rsidRDefault="00506B8C" w:rsidP="00501D95">
      <w:pPr>
        <w:ind w:left="180" w:hanging="270"/>
        <w:rPr>
          <w:rFonts w:ascii="Sylfaen" w:hAnsi="Sylfaen"/>
          <w:lang w:val="ka-GE"/>
        </w:rPr>
      </w:pPr>
      <w:r w:rsidRPr="00506B8C">
        <w:rPr>
          <w:rFonts w:ascii="Sylfaen" w:eastAsia="Arial Unicode MS" w:hAnsi="Sylfaen" w:cs="Arial Unicode MS"/>
        </w:rPr>
        <w:t>მიღწეული</w:t>
      </w:r>
      <w:r w:rsidRPr="00506B8C">
        <w:rPr>
          <w:rFonts w:ascii="Sylfaen" w:hAnsi="Sylfaen"/>
        </w:rPr>
        <w:t xml:space="preserve"> </w:t>
      </w:r>
      <w:r w:rsidRPr="00506B8C">
        <w:rPr>
          <w:rFonts w:ascii="Sylfaen" w:eastAsia="Arial Unicode MS" w:hAnsi="Sylfaen" w:cs="Arial Unicode MS"/>
        </w:rPr>
        <w:t>საბოლოო</w:t>
      </w:r>
      <w:r w:rsidRPr="00506B8C">
        <w:rPr>
          <w:rFonts w:ascii="Sylfaen" w:hAnsi="Sylfaen"/>
        </w:rPr>
        <w:t xml:space="preserve"> </w:t>
      </w:r>
      <w:r w:rsidRPr="00506B8C">
        <w:rPr>
          <w:rFonts w:ascii="Sylfaen" w:eastAsia="Arial Unicode MS" w:hAnsi="Sylfaen" w:cs="Arial Unicode MS"/>
        </w:rPr>
        <w:t>შედეგები</w:t>
      </w:r>
      <w:r w:rsidRPr="00506B8C">
        <w:rPr>
          <w:rFonts w:ascii="Sylfaen" w:eastAsia="Arial Unicode MS" w:hAnsi="Sylfaen" w:cs="Arial Unicode MS"/>
          <w:lang w:val="ka-GE"/>
        </w:rPr>
        <w:t xml:space="preserve"> </w:t>
      </w:r>
    </w:p>
    <w:p w14:paraId="3C59B6FA"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შემცირებულია გარემოს დაბინძურებისა და ბუნებრივი რესურსებით უკანონო სარგებლობის ფაქტები;</w:t>
      </w:r>
    </w:p>
    <w:p w14:paraId="58CD6A2A"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სხვადასხვა სპეციფიკური მიმართულებებით გამოვლენილ კანონდარღვევებზე განხორციელებულია დროული და პროპორციული რეაგირება;</w:t>
      </w:r>
    </w:p>
    <w:p w14:paraId="5B6EA2D3"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რეგულირების ობიექტების გეგმიური და არაგეგმიური შემოწმება. 24-საათიან რეჟიმში განხორციელებული პრევენციული ღონისძიებები. „ცხელ ხაზზე“ შემოსულ შეტყობინებებზე ოპერატიული რეაგირება. გაუმჯობესებული ელექტრონული სერვისები.</w:t>
      </w:r>
    </w:p>
    <w:p w14:paraId="3E696320"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შექმნილია გარემოსდაცვითი ზედამხედველობის დეპარტამენტის გამართული და სრულფასოვანი ფუნქციონირებისათვის საჭირო ინფრასტრუქტურა და მატერიალურ-ტექნიკური ბაზა. აშენებული და მოწყობილი ორი ახალი რეგიონალური ოფისი და აღჭურვილი სწრაფი რეაგირების ეკიპაჟები.</w:t>
      </w:r>
    </w:p>
    <w:p w14:paraId="6C0CA0BC"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გადამზადებულია ოპერატიულ რეჟიმში მომუშავე თანამშრომლები;</w:t>
      </w:r>
    </w:p>
    <w:p w14:paraId="18B5D527"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დაგეგმილი და მიღწეული საბოლოო შედეგის შეფასების ინდიკატორები</w:t>
      </w:r>
    </w:p>
    <w:p w14:paraId="12BEFD5B" w14:textId="77777777" w:rsidR="00506B8C" w:rsidRPr="00506B8C" w:rsidRDefault="00506B8C" w:rsidP="00501D95">
      <w:pPr>
        <w:ind w:left="180"/>
        <w:rPr>
          <w:rFonts w:ascii="Sylfaen" w:hAnsi="Sylfaen"/>
          <w:lang w:val="ka-GE" w:eastAsia="ka-GE"/>
        </w:rPr>
      </w:pPr>
      <w:r w:rsidRPr="00506B8C">
        <w:rPr>
          <w:rFonts w:ascii="Sylfaen" w:hAnsi="Sylfaen"/>
          <w:lang w:eastAsia="ka-GE"/>
        </w:rPr>
        <w:t>1. დაგეგმილი</w:t>
      </w:r>
      <w:r w:rsidRPr="00506B8C">
        <w:rPr>
          <w:rFonts w:ascii="Sylfaen" w:hAnsi="Sylfaen"/>
          <w:lang w:val="ka-GE" w:eastAsia="ka-GE"/>
        </w:rPr>
        <w:t xml:space="preserve"> </w:t>
      </w:r>
      <w:r w:rsidRPr="00506B8C">
        <w:rPr>
          <w:rFonts w:ascii="Sylfaen" w:hAnsi="Sylfaen"/>
          <w:lang w:eastAsia="ka-GE"/>
        </w:rPr>
        <w:t>საბაზისო მაჩვენებელი</w:t>
      </w:r>
      <w:r w:rsidRPr="00506B8C">
        <w:rPr>
          <w:rFonts w:ascii="Sylfaen" w:hAnsi="Sylfaen"/>
          <w:lang w:val="ka-GE" w:eastAsia="ka-GE"/>
        </w:rPr>
        <w:t>:</w:t>
      </w:r>
    </w:p>
    <w:p w14:paraId="440A4AC6" w14:textId="77777777" w:rsidR="00506B8C" w:rsidRPr="00506B8C" w:rsidRDefault="00506B8C" w:rsidP="00501D95">
      <w:pPr>
        <w:ind w:left="180"/>
        <w:rPr>
          <w:rFonts w:ascii="Sylfaen" w:hAnsi="Sylfaen"/>
          <w:lang w:eastAsia="ka-GE"/>
        </w:rPr>
      </w:pPr>
      <w:r w:rsidRPr="00506B8C">
        <w:rPr>
          <w:rFonts w:ascii="Sylfaen" w:hAnsi="Sylfaen"/>
          <w:lang w:eastAsia="ka-GE"/>
        </w:rPr>
        <w:t>მიმდინარე მონაცემებით (10 თვე), გარემოსდაცვითი კანონმდებლობის დარღვევით ბუნებრივი რესურსებით უკანონო სარგებლობით გარემოსთვის მიყენებული ზიანი შეადგენს 25.9 მლნ-მდე ლარს;</w:t>
      </w:r>
    </w:p>
    <w:p w14:paraId="0441A00B" w14:textId="77777777" w:rsidR="00506B8C" w:rsidRPr="00506B8C" w:rsidRDefault="00506B8C" w:rsidP="00501D95">
      <w:pPr>
        <w:ind w:left="180"/>
        <w:rPr>
          <w:rFonts w:ascii="Sylfaen" w:hAnsi="Sylfaen"/>
          <w:lang w:val="ka-GE" w:eastAsia="ka-GE"/>
        </w:rPr>
      </w:pPr>
      <w:r w:rsidRPr="00506B8C">
        <w:rPr>
          <w:rFonts w:ascii="Sylfaen" w:hAnsi="Sylfaen"/>
          <w:lang w:val="ka-GE" w:eastAsia="ka-GE"/>
        </w:rPr>
        <w:t xml:space="preserve">     </w:t>
      </w:r>
      <w:r w:rsidRPr="00506B8C">
        <w:rPr>
          <w:rFonts w:ascii="Sylfaen" w:hAnsi="Sylfaen"/>
          <w:lang w:eastAsia="ka-GE"/>
        </w:rPr>
        <w:t>დაგეგმილი</w:t>
      </w:r>
      <w:r w:rsidRPr="00506B8C">
        <w:rPr>
          <w:rFonts w:ascii="Sylfaen" w:hAnsi="Sylfaen"/>
          <w:lang w:val="ka-GE" w:eastAsia="ka-GE"/>
        </w:rPr>
        <w:t xml:space="preserve"> </w:t>
      </w:r>
      <w:r w:rsidRPr="00506B8C">
        <w:rPr>
          <w:rFonts w:ascii="Sylfaen" w:hAnsi="Sylfaen"/>
          <w:lang w:eastAsia="ka-GE"/>
        </w:rPr>
        <w:t>მიზნობრივი მაჩვენებელი</w:t>
      </w:r>
      <w:r w:rsidRPr="00506B8C">
        <w:rPr>
          <w:rFonts w:ascii="Sylfaen" w:hAnsi="Sylfaen"/>
          <w:lang w:val="ka-GE" w:eastAsia="ka-GE"/>
        </w:rPr>
        <w:t>:</w:t>
      </w:r>
    </w:p>
    <w:p w14:paraId="64A57FB0" w14:textId="77777777" w:rsidR="00506B8C" w:rsidRPr="00506B8C" w:rsidRDefault="00506B8C" w:rsidP="00501D95">
      <w:pPr>
        <w:ind w:left="180"/>
        <w:rPr>
          <w:rFonts w:ascii="Sylfaen" w:hAnsi="Sylfaen"/>
          <w:lang w:val="ka-GE" w:eastAsia="ka-GE"/>
        </w:rPr>
      </w:pPr>
      <w:r w:rsidRPr="00506B8C">
        <w:rPr>
          <w:rFonts w:ascii="Sylfaen" w:hAnsi="Sylfaen"/>
          <w:lang w:eastAsia="ka-GE"/>
        </w:rPr>
        <w:t>გარემოსდაცვითი კანონმდებლობის დარღვევით ბუნებრივი რესურსებით უკანონო სარგებლობით გარემოსათვის მიყენებული ზიანის ყოველწლიურად შემცირებული მაჩვენებლები (მათ შორის 2017 წელს 2016 წლის სავარაუდო მაჩვენებლებთან შედარებით - 35%-ით), რომელიც 2020 წლის ბოლოსთვის არ გადააჭარბებს 2,0 მლნ ლარს;</w:t>
      </w:r>
    </w:p>
    <w:p w14:paraId="458A96CE" w14:textId="77777777" w:rsidR="00506B8C" w:rsidRPr="00506B8C" w:rsidRDefault="00506B8C" w:rsidP="00501D95">
      <w:pPr>
        <w:ind w:left="180" w:hanging="436"/>
        <w:rPr>
          <w:rFonts w:ascii="Sylfaen" w:eastAsia="Arial Unicode MS" w:hAnsi="Sylfaen" w:cs="Arial Unicode MS"/>
        </w:rPr>
      </w:pPr>
      <w:r w:rsidRPr="00506B8C">
        <w:rPr>
          <w:rFonts w:ascii="Sylfaen" w:eastAsia="Arial Unicode MS" w:hAnsi="Sylfaen" w:cs="Arial Unicode MS"/>
        </w:rPr>
        <w:t>მიღწეული საბოლოო შედეგის შეფასების ინდიკატორი:</w:t>
      </w:r>
    </w:p>
    <w:p w14:paraId="70C823CA" w14:textId="77777777" w:rsidR="00506B8C" w:rsidRPr="00506B8C" w:rsidRDefault="00506B8C" w:rsidP="00501D95">
      <w:pPr>
        <w:ind w:left="180"/>
        <w:rPr>
          <w:rFonts w:ascii="Sylfaen" w:hAnsi="Sylfaen"/>
          <w:lang w:eastAsia="ka-GE"/>
        </w:rPr>
      </w:pPr>
      <w:r w:rsidRPr="00506B8C">
        <w:rPr>
          <w:rFonts w:ascii="Sylfaen" w:hAnsi="Sylfaen"/>
          <w:lang w:eastAsia="ka-GE"/>
        </w:rPr>
        <w:t xml:space="preserve">გარემოსდაცვითი კანონმდებლობის დარღვევით, ბუნებრივი რესურსებით უკანონო სარგებლობით გარემოსთვის მიყენებული ზიანის დაანგარიშებულმა ოდენობამ შეადგინა </w:t>
      </w:r>
      <w:r w:rsidRPr="00506B8C">
        <w:rPr>
          <w:rFonts w:ascii="Sylfaen" w:hAnsi="Sylfaen"/>
          <w:lang w:val="ka-GE" w:eastAsia="ka-GE"/>
        </w:rPr>
        <w:t>9 მლნ-მდე</w:t>
      </w:r>
      <w:r w:rsidRPr="00506B8C">
        <w:rPr>
          <w:rFonts w:ascii="Sylfaen" w:hAnsi="Sylfaen"/>
          <w:lang w:eastAsia="ka-GE"/>
        </w:rPr>
        <w:t xml:space="preserve"> ლარი;</w:t>
      </w:r>
    </w:p>
    <w:p w14:paraId="5227F768" w14:textId="77777777" w:rsidR="00506B8C" w:rsidRPr="00506B8C" w:rsidRDefault="00506B8C" w:rsidP="00501D95">
      <w:pPr>
        <w:ind w:left="180"/>
        <w:rPr>
          <w:rFonts w:ascii="Sylfaen" w:hAnsi="Sylfaen"/>
          <w:lang w:eastAsia="ka-GE"/>
        </w:rPr>
      </w:pPr>
      <w:r w:rsidRPr="00506B8C">
        <w:rPr>
          <w:rFonts w:ascii="Sylfaen" w:hAnsi="Sylfaen"/>
          <w:lang w:eastAsia="ka-GE"/>
        </w:rPr>
        <w:lastRenderedPageBreak/>
        <w:t>2. დაგეგმილი საბაზისო მაჩვენებელი:</w:t>
      </w:r>
    </w:p>
    <w:p w14:paraId="624B419F" w14:textId="77777777" w:rsidR="00506B8C" w:rsidRPr="00506B8C" w:rsidRDefault="00506B8C" w:rsidP="00501D95">
      <w:pPr>
        <w:ind w:left="180"/>
        <w:rPr>
          <w:rFonts w:ascii="Sylfaen" w:hAnsi="Sylfaen"/>
          <w:lang w:eastAsia="ka-GE"/>
        </w:rPr>
      </w:pPr>
      <w:r w:rsidRPr="00506B8C">
        <w:rPr>
          <w:rFonts w:ascii="Sylfaen" w:hAnsi="Sylfaen"/>
          <w:lang w:eastAsia="ka-GE"/>
        </w:rPr>
        <w:t xml:space="preserve">წლის ბოლომდე სამართალდამრღვევი ობიექტების 75-80% დადგენილ გონივრულ ვადებში შეასრულებს გამოვლენილი დარღვევების აღმოფხვრის მიზნით განსაზღვრულ ვალდებულებს; </w:t>
      </w:r>
    </w:p>
    <w:p w14:paraId="7C215FBA" w14:textId="1D0B624D" w:rsidR="00506B8C" w:rsidRPr="00506B8C" w:rsidRDefault="00506B8C" w:rsidP="00501D95">
      <w:pPr>
        <w:ind w:left="180"/>
        <w:rPr>
          <w:rFonts w:ascii="Sylfaen" w:hAnsi="Sylfaen"/>
          <w:lang w:eastAsia="ka-GE"/>
        </w:rPr>
      </w:pPr>
      <w:r w:rsidRPr="00506B8C">
        <w:rPr>
          <w:rFonts w:ascii="Sylfaen" w:hAnsi="Sylfaen"/>
          <w:lang w:eastAsia="ka-GE"/>
        </w:rPr>
        <w:t xml:space="preserve">დაგეგმილი მიზნობრივი მაჩვენებელი: </w:t>
      </w:r>
    </w:p>
    <w:p w14:paraId="27626326" w14:textId="77777777" w:rsidR="00506B8C" w:rsidRPr="00506B8C" w:rsidRDefault="00506B8C" w:rsidP="00501D95">
      <w:pPr>
        <w:ind w:left="180"/>
        <w:rPr>
          <w:rFonts w:ascii="Sylfaen" w:hAnsi="Sylfaen"/>
          <w:lang w:eastAsia="ka-GE"/>
        </w:rPr>
      </w:pPr>
      <w:r w:rsidRPr="00506B8C">
        <w:rPr>
          <w:rFonts w:ascii="Sylfaen" w:hAnsi="Sylfaen"/>
          <w:lang w:eastAsia="ka-GE"/>
        </w:rPr>
        <w:t xml:space="preserve">საშუალოვადიანი პერიოდის ბოლოს სამართალდამრღვევი ობიექტების 92-95%-ის მიერ დადგენილ გონივრულ ვადებში შესრულებული გამოვლენილი დარღვევების აღმოფხვრის მიზნით განსაზღვრული ვალდებულები; </w:t>
      </w:r>
    </w:p>
    <w:p w14:paraId="1C1A59CA" w14:textId="77777777" w:rsidR="00506B8C" w:rsidRPr="00506B8C" w:rsidRDefault="00506B8C" w:rsidP="00501D95">
      <w:pPr>
        <w:ind w:left="180"/>
        <w:rPr>
          <w:rFonts w:ascii="Sylfaen" w:hAnsi="Sylfaen"/>
          <w:lang w:eastAsia="ka-GE"/>
        </w:rPr>
      </w:pPr>
      <w:r w:rsidRPr="00506B8C">
        <w:rPr>
          <w:rFonts w:ascii="Sylfaen" w:hAnsi="Sylfaen"/>
          <w:lang w:eastAsia="ka-GE"/>
        </w:rPr>
        <w:t>მიღწეული საბოლოო შედეგის შეფასების ინდიკატორი:</w:t>
      </w:r>
    </w:p>
    <w:p w14:paraId="39F36A7B" w14:textId="77777777" w:rsidR="00506B8C" w:rsidRPr="00506B8C" w:rsidRDefault="00506B8C" w:rsidP="00501D95">
      <w:pPr>
        <w:ind w:left="180"/>
        <w:rPr>
          <w:rFonts w:ascii="Sylfaen" w:hAnsi="Sylfaen"/>
          <w:lang w:eastAsia="ka-GE"/>
        </w:rPr>
      </w:pPr>
      <w:r w:rsidRPr="00506B8C">
        <w:rPr>
          <w:rFonts w:ascii="Sylfaen" w:hAnsi="Sylfaen"/>
          <w:lang w:eastAsia="ka-GE"/>
        </w:rPr>
        <w:t xml:space="preserve">სამართალდამრღვევი ობიექტების 70%-ის მიერ დადგენილ გონივრულ ვადებში შესრულდა გამოვლენილი დარღვევების აღმოფხვრის მიზნით განსაზღვრულ ვალდებულები. </w:t>
      </w:r>
    </w:p>
    <w:p w14:paraId="668E1CD7" w14:textId="77777777" w:rsidR="00506B8C" w:rsidRPr="00506B8C" w:rsidRDefault="00506B8C" w:rsidP="00501D95">
      <w:pPr>
        <w:ind w:left="180"/>
        <w:rPr>
          <w:rFonts w:ascii="Sylfaen" w:hAnsi="Sylfaen"/>
          <w:lang w:eastAsia="ka-GE"/>
        </w:rPr>
      </w:pPr>
      <w:r w:rsidRPr="00506B8C">
        <w:rPr>
          <w:rFonts w:ascii="Sylfaen" w:hAnsi="Sylfaen"/>
          <w:lang w:eastAsia="ka-GE"/>
        </w:rPr>
        <w:t>3. დაგეგმილი საბაზისო მაჩვენებელი:</w:t>
      </w:r>
    </w:p>
    <w:p w14:paraId="74F54E5A" w14:textId="77777777" w:rsidR="00506B8C" w:rsidRPr="00506B8C" w:rsidRDefault="00506B8C" w:rsidP="00501D95">
      <w:pPr>
        <w:ind w:left="180"/>
        <w:rPr>
          <w:rFonts w:ascii="Sylfaen" w:hAnsi="Sylfaen"/>
          <w:lang w:eastAsia="ka-GE"/>
        </w:rPr>
      </w:pPr>
      <w:r w:rsidRPr="00506B8C">
        <w:rPr>
          <w:rFonts w:ascii="Sylfaen" w:hAnsi="Sylfaen"/>
          <w:lang w:eastAsia="ka-GE"/>
        </w:rPr>
        <w:t>მინისტრის მიერ დამტკიცებული რეგულირების ობიექტების შემოწმებათა გეგმის მიხედვით, 2016 წლის განმავლობაში დაიგეგმა 233 რეგულირების ობიექტის საქმიანობის გარემოსდაცვით კანონმდებლობასთან შესაბამისობის შემოწმების განხორციელება. მიმდინარე მონაცემებით ინსპექტირება (შემოწმება, დათვალიერება) განხორციელდა 1 969 ობიექტზე;</w:t>
      </w:r>
    </w:p>
    <w:p w14:paraId="00E87004" w14:textId="77777777" w:rsidR="00506B8C" w:rsidRPr="00506B8C" w:rsidRDefault="00506B8C" w:rsidP="00501D95">
      <w:pPr>
        <w:ind w:left="180"/>
        <w:rPr>
          <w:rFonts w:ascii="Sylfaen" w:hAnsi="Sylfaen"/>
          <w:lang w:eastAsia="ka-GE"/>
        </w:rPr>
      </w:pPr>
      <w:r w:rsidRPr="00506B8C">
        <w:rPr>
          <w:rFonts w:ascii="Sylfaen" w:hAnsi="Sylfaen"/>
          <w:lang w:eastAsia="ka-GE"/>
        </w:rPr>
        <w:t xml:space="preserve">დაგეგმილი მიზნობრივი მაჩვენებელი: </w:t>
      </w:r>
    </w:p>
    <w:p w14:paraId="701DFD9A" w14:textId="77777777" w:rsidR="00506B8C" w:rsidRPr="00506B8C" w:rsidRDefault="00506B8C" w:rsidP="00501D95">
      <w:pPr>
        <w:ind w:left="180"/>
        <w:rPr>
          <w:rFonts w:ascii="Sylfaen" w:hAnsi="Sylfaen"/>
          <w:lang w:eastAsia="ka-GE"/>
        </w:rPr>
      </w:pPr>
      <w:r w:rsidRPr="00506B8C">
        <w:rPr>
          <w:rFonts w:ascii="Sylfaen" w:hAnsi="Sylfaen"/>
          <w:lang w:eastAsia="ka-GE"/>
        </w:rPr>
        <w:t>რეგულირების ობიექტების შემოწმებათა ყოველწლიური გეგმის შესაბამისად გეგმიურად შემოწმებული 150-ზე მეტი რეგულირების ობიექტი და 2000-ზე მეტ ობიექტზე განხორციელებული ინსპექტირება (შემოწმება, დათვალიერება);</w:t>
      </w:r>
    </w:p>
    <w:p w14:paraId="4099D1A9" w14:textId="77777777" w:rsidR="00506B8C" w:rsidRPr="00506B8C" w:rsidRDefault="00506B8C" w:rsidP="00501D95">
      <w:pPr>
        <w:ind w:left="180"/>
        <w:rPr>
          <w:rFonts w:ascii="Sylfaen" w:hAnsi="Sylfaen"/>
          <w:lang w:eastAsia="ka-GE"/>
        </w:rPr>
      </w:pPr>
      <w:r w:rsidRPr="00506B8C">
        <w:rPr>
          <w:rFonts w:ascii="Sylfaen" w:hAnsi="Sylfaen"/>
          <w:lang w:eastAsia="ka-GE"/>
        </w:rPr>
        <w:t>მიღწეული საბოლოო შედეგის შეფასების ინდიკატორი:</w:t>
      </w:r>
    </w:p>
    <w:p w14:paraId="680D0D92" w14:textId="77777777" w:rsidR="00506B8C" w:rsidRPr="00506B8C" w:rsidRDefault="00506B8C" w:rsidP="00501D95">
      <w:pPr>
        <w:ind w:left="180"/>
        <w:rPr>
          <w:rFonts w:ascii="Sylfaen" w:hAnsi="Sylfaen"/>
          <w:lang w:eastAsia="ka-GE"/>
        </w:rPr>
      </w:pPr>
      <w:r w:rsidRPr="00506B8C">
        <w:rPr>
          <w:rFonts w:ascii="Sylfaen" w:hAnsi="Sylfaen"/>
          <w:lang w:eastAsia="ka-GE"/>
        </w:rPr>
        <w:t>2017 წლის განმავლობაში განხორციელდა 124 რეგულირების ობიექტის გეგმიური შემოწმება</w:t>
      </w:r>
      <w:r w:rsidRPr="00506B8C">
        <w:rPr>
          <w:rFonts w:ascii="Sylfaen" w:hAnsi="Sylfaen"/>
          <w:lang w:val="ka-GE" w:eastAsia="ka-GE"/>
        </w:rPr>
        <w:t>.</w:t>
      </w:r>
      <w:r w:rsidRPr="00506B8C">
        <w:rPr>
          <w:rFonts w:ascii="Sylfaen" w:hAnsi="Sylfaen"/>
          <w:lang w:eastAsia="ka-GE"/>
        </w:rPr>
        <w:t xml:space="preserve"> 2017 წელს ინსპექტირებულია (მ.შ გეგმიური, არაგეგემიური შემოწმებები, დათვალიერება) 2 851 ობიექტი; </w:t>
      </w:r>
    </w:p>
    <w:p w14:paraId="26C48A77"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5D00AC81" w14:textId="77777777" w:rsidR="00506B8C" w:rsidRPr="00506B8C" w:rsidRDefault="00506B8C" w:rsidP="00501D95">
      <w:pPr>
        <w:ind w:left="180"/>
        <w:rPr>
          <w:rFonts w:ascii="Sylfaen" w:hAnsi="Sylfaen"/>
          <w:lang w:eastAsia="ka-GE"/>
        </w:rPr>
      </w:pPr>
      <w:r w:rsidRPr="00506B8C">
        <w:rPr>
          <w:rFonts w:ascii="Sylfaen" w:hAnsi="Sylfaen"/>
          <w:lang w:eastAsia="ka-GE"/>
        </w:rPr>
        <w:t xml:space="preserve">2016 წელს განხორციელებული რეორგანიზაციის შედეგად ინსპექტორთა რაოდენობის შემცირების გამო, მინისტრის მიერ დამტკიცებული რეგულირების ობიექტების 2017 წლის შემოწმებათა გეგმით დამტკიცდა 138 რეეგულირების ობიექტის </w:t>
      </w:r>
      <w:r w:rsidRPr="00506B8C">
        <w:rPr>
          <w:rFonts w:ascii="Sylfaen" w:hAnsi="Sylfaen"/>
          <w:lang w:val="ka-GE" w:eastAsia="ka-GE"/>
        </w:rPr>
        <w:t xml:space="preserve">შემოწმება. </w:t>
      </w:r>
      <w:r w:rsidRPr="00506B8C">
        <w:rPr>
          <w:rFonts w:ascii="Sylfaen" w:hAnsi="Sylfaen"/>
          <w:lang w:eastAsia="ka-GE"/>
        </w:rPr>
        <w:t>შემოწმდა 124 ობიექტი (ცდომილება მიზნობრივ მაჩვენებელთან მიმართებაში - 18%), ვინაიდან  ზოგიერთი რეგულირების ობიექტის შემოწმება შეწყდა</w:t>
      </w:r>
      <w:r w:rsidRPr="00506B8C">
        <w:rPr>
          <w:rFonts w:ascii="Sylfaen" w:hAnsi="Sylfaen"/>
          <w:lang w:val="ka-GE" w:eastAsia="ka-GE"/>
        </w:rPr>
        <w:t>,</w:t>
      </w:r>
      <w:r w:rsidRPr="00506B8C">
        <w:rPr>
          <w:rFonts w:ascii="Sylfaen" w:hAnsi="Sylfaen"/>
          <w:lang w:eastAsia="ka-GE"/>
        </w:rPr>
        <w:t xml:space="preserve"> ან არ </w:t>
      </w:r>
      <w:r w:rsidRPr="00506B8C">
        <w:rPr>
          <w:rFonts w:ascii="Sylfaen" w:hAnsi="Sylfaen"/>
          <w:lang w:eastAsia="ka-GE"/>
        </w:rPr>
        <w:lastRenderedPageBreak/>
        <w:t>განხორციელდა სასარგებლო წიაღისეულის მოპოვების ლიცენზიით დადგენილი პირობების კონტროლის ფუნქციის სხვა უწყებისთვის გადაცემის გამო.</w:t>
      </w:r>
    </w:p>
    <w:p w14:paraId="2AE47E14" w14:textId="77777777" w:rsidR="00506B8C" w:rsidRPr="00506B8C" w:rsidRDefault="00506B8C" w:rsidP="00501D95">
      <w:pPr>
        <w:ind w:left="180"/>
        <w:rPr>
          <w:rFonts w:ascii="Sylfaen" w:hAnsi="Sylfaen"/>
          <w:lang w:eastAsia="ka-GE"/>
        </w:rPr>
      </w:pPr>
      <w:r w:rsidRPr="00506B8C">
        <w:rPr>
          <w:rFonts w:ascii="Sylfaen" w:hAnsi="Sylfaen"/>
          <w:lang w:eastAsia="ka-GE"/>
        </w:rPr>
        <w:t>4. დაგეგმილი საბაზისო მაჩვენებელი:</w:t>
      </w:r>
    </w:p>
    <w:p w14:paraId="1AC59032" w14:textId="77777777" w:rsidR="00506B8C" w:rsidRPr="00506B8C" w:rsidRDefault="00506B8C" w:rsidP="00501D95">
      <w:pPr>
        <w:ind w:left="180"/>
        <w:rPr>
          <w:rFonts w:ascii="Sylfaen" w:hAnsi="Sylfaen"/>
          <w:lang w:eastAsia="ka-GE"/>
        </w:rPr>
      </w:pPr>
      <w:r w:rsidRPr="00506B8C">
        <w:rPr>
          <w:rFonts w:ascii="Sylfaen" w:hAnsi="Sylfaen"/>
          <w:lang w:eastAsia="ka-GE"/>
        </w:rPr>
        <w:t xml:space="preserve">აშენებულია 2 ახალი საოფისე შენობა (ქ. გოში და ქ. ოზურგეთში) წლის ბოლომდე აშენდება რაჭის ქ. ამბროლაურში საოფისე შენობა და აჭარასა და ახალციხეში შესრულდება მინიმუმ 50% სამშენებლო სამუშაოები, ასევე ნაწილობრივ აღიჭურვა სწრაფი რეაგირების 34 ეკიპაჟი; </w:t>
      </w:r>
    </w:p>
    <w:p w14:paraId="44DE17D5" w14:textId="77777777" w:rsidR="00506B8C" w:rsidRPr="00506B8C" w:rsidRDefault="00506B8C" w:rsidP="00501D95">
      <w:pPr>
        <w:ind w:left="180"/>
        <w:rPr>
          <w:rFonts w:ascii="Sylfaen" w:hAnsi="Sylfaen"/>
          <w:lang w:eastAsia="ka-GE"/>
        </w:rPr>
      </w:pPr>
      <w:r w:rsidRPr="00506B8C">
        <w:rPr>
          <w:rFonts w:ascii="Sylfaen" w:hAnsi="Sylfaen"/>
          <w:lang w:eastAsia="ka-GE"/>
        </w:rPr>
        <w:t>დაგეგმილი მიზნობრივი მაჩვენებელი:</w:t>
      </w:r>
    </w:p>
    <w:p w14:paraId="174516C8" w14:textId="77777777" w:rsidR="00506B8C" w:rsidRPr="00506B8C" w:rsidRDefault="00506B8C" w:rsidP="00501D95">
      <w:pPr>
        <w:ind w:left="180"/>
        <w:rPr>
          <w:rFonts w:ascii="Sylfaen" w:hAnsi="Sylfaen"/>
          <w:lang w:eastAsia="ka-GE"/>
        </w:rPr>
      </w:pPr>
      <w:r w:rsidRPr="00506B8C">
        <w:rPr>
          <w:rFonts w:ascii="Sylfaen" w:hAnsi="Sylfaen"/>
          <w:lang w:eastAsia="ka-GE"/>
        </w:rPr>
        <w:t>დასრულებული 2 ახალი ოფისის მშენებლობა (ბათუმსა და ახალციხეში) და საშუალოვადიანი პერიოდის ბოლოს სრულად აღჭურვილი სწრაფი რეაგირების 66 ეკიპაჟი;</w:t>
      </w:r>
    </w:p>
    <w:p w14:paraId="7F04129E" w14:textId="77777777" w:rsidR="00506B8C" w:rsidRPr="00506B8C" w:rsidRDefault="00506B8C" w:rsidP="00501D95">
      <w:pPr>
        <w:ind w:left="180"/>
        <w:rPr>
          <w:rFonts w:ascii="Sylfaen" w:hAnsi="Sylfaen"/>
          <w:lang w:eastAsia="ka-GE"/>
        </w:rPr>
      </w:pPr>
      <w:r w:rsidRPr="00506B8C">
        <w:rPr>
          <w:rFonts w:ascii="Sylfaen" w:hAnsi="Sylfaen"/>
          <w:lang w:eastAsia="ka-GE"/>
        </w:rPr>
        <w:t>მიღწეული საბოლოო შედეგის შეფასების ინდიკატორი:</w:t>
      </w:r>
    </w:p>
    <w:p w14:paraId="5A4B2325" w14:textId="77777777" w:rsidR="00506B8C" w:rsidRPr="00506B8C" w:rsidRDefault="00506B8C" w:rsidP="00501D95">
      <w:pPr>
        <w:ind w:left="180"/>
        <w:rPr>
          <w:rFonts w:ascii="Sylfaen" w:hAnsi="Sylfaen"/>
          <w:lang w:eastAsia="ka-GE"/>
        </w:rPr>
      </w:pPr>
      <w:r w:rsidRPr="00506B8C">
        <w:rPr>
          <w:rFonts w:ascii="Sylfaen" w:hAnsi="Sylfaen"/>
          <w:lang w:eastAsia="ka-GE"/>
        </w:rPr>
        <w:t>დასრულდა 3 ახალი ოფისის მშე</w:t>
      </w:r>
      <w:r w:rsidRPr="00506B8C">
        <w:rPr>
          <w:rFonts w:ascii="Sylfaen" w:hAnsi="Sylfaen"/>
          <w:lang w:val="ka-GE" w:eastAsia="ka-GE"/>
        </w:rPr>
        <w:t>ნ</w:t>
      </w:r>
      <w:r w:rsidRPr="00506B8C">
        <w:rPr>
          <w:rFonts w:ascii="Sylfaen" w:hAnsi="Sylfaen"/>
          <w:lang w:eastAsia="ka-GE"/>
        </w:rPr>
        <w:t xml:space="preserve">ებლობა და კეთილმოწყობა ქ. ახალციხეში, ქ. ბათუმსა და ქ. ამბროლაურში. </w:t>
      </w:r>
      <w:r w:rsidRPr="00506B8C">
        <w:rPr>
          <w:rFonts w:ascii="Sylfaen" w:hAnsi="Sylfaen"/>
          <w:lang w:val="ka-GE" w:eastAsia="ka-GE"/>
        </w:rPr>
        <w:t xml:space="preserve">სრულად </w:t>
      </w:r>
      <w:r w:rsidRPr="00506B8C">
        <w:rPr>
          <w:rFonts w:ascii="Sylfaen" w:hAnsi="Sylfaen"/>
          <w:lang w:eastAsia="ka-GE"/>
        </w:rPr>
        <w:t>აღიჭურვა სწრაფი რეაგირების 34 ეკიპაჟი.</w:t>
      </w:r>
    </w:p>
    <w:p w14:paraId="27C4BA61" w14:textId="77777777" w:rsidR="00506B8C" w:rsidRPr="00506B8C" w:rsidRDefault="00506B8C" w:rsidP="00501D95">
      <w:pPr>
        <w:ind w:left="180"/>
        <w:rPr>
          <w:rFonts w:ascii="Sylfaen" w:hAnsi="Sylfaen"/>
          <w:lang w:eastAsia="ka-GE"/>
        </w:rPr>
      </w:pPr>
      <w:r w:rsidRPr="00506B8C">
        <w:rPr>
          <w:rFonts w:ascii="Sylfaen" w:hAnsi="Sylfaen"/>
          <w:lang w:eastAsia="ka-GE"/>
        </w:rPr>
        <w:t>5. დაგეგმილი საბაზისო მაჩვენებელი:</w:t>
      </w:r>
    </w:p>
    <w:p w14:paraId="412EEE09" w14:textId="77777777" w:rsidR="00506B8C" w:rsidRPr="00506B8C" w:rsidRDefault="00506B8C" w:rsidP="00501D95">
      <w:pPr>
        <w:ind w:left="180"/>
        <w:rPr>
          <w:rFonts w:ascii="Sylfaen" w:hAnsi="Sylfaen"/>
          <w:lang w:eastAsia="ka-GE"/>
        </w:rPr>
      </w:pPr>
      <w:r w:rsidRPr="00506B8C">
        <w:rPr>
          <w:rFonts w:ascii="Sylfaen" w:hAnsi="Sylfaen"/>
          <w:lang w:eastAsia="ka-GE"/>
        </w:rPr>
        <w:t>მიმდინარე მონაცემებით 2016 წ</w:t>
      </w:r>
      <w:r w:rsidRPr="00506B8C">
        <w:rPr>
          <w:rFonts w:ascii="Sylfaen" w:hAnsi="Sylfaen"/>
          <w:lang w:val="ka-GE" w:eastAsia="ka-GE"/>
        </w:rPr>
        <w:t>ე</w:t>
      </w:r>
      <w:r w:rsidRPr="00506B8C">
        <w:rPr>
          <w:rFonts w:ascii="Sylfaen" w:hAnsi="Sylfaen"/>
          <w:lang w:eastAsia="ka-GE"/>
        </w:rPr>
        <w:t xml:space="preserve">ლს გადამზადდა 100 თანამშრომელი;  </w:t>
      </w:r>
    </w:p>
    <w:p w14:paraId="6EB3DBDA" w14:textId="77777777" w:rsidR="00506B8C" w:rsidRPr="00506B8C" w:rsidRDefault="00506B8C" w:rsidP="00501D95">
      <w:pPr>
        <w:ind w:left="180"/>
        <w:rPr>
          <w:rFonts w:ascii="Sylfaen" w:hAnsi="Sylfaen"/>
          <w:lang w:eastAsia="ka-GE"/>
        </w:rPr>
      </w:pPr>
      <w:r w:rsidRPr="00506B8C">
        <w:rPr>
          <w:rFonts w:ascii="Sylfaen" w:hAnsi="Sylfaen"/>
          <w:lang w:eastAsia="ka-GE"/>
        </w:rPr>
        <w:t>დაგეგმილი მიზნობრივი მაჩვენებელი:</w:t>
      </w:r>
    </w:p>
    <w:p w14:paraId="050631EF" w14:textId="77777777" w:rsidR="00506B8C" w:rsidRPr="00506B8C" w:rsidRDefault="00506B8C" w:rsidP="00501D95">
      <w:pPr>
        <w:ind w:left="180"/>
        <w:rPr>
          <w:rFonts w:ascii="Sylfaen" w:hAnsi="Sylfaen"/>
          <w:lang w:val="ka-GE" w:eastAsia="ka-GE"/>
        </w:rPr>
      </w:pPr>
      <w:r w:rsidRPr="00506B8C">
        <w:rPr>
          <w:rFonts w:ascii="Sylfaen" w:hAnsi="Sylfaen"/>
          <w:lang w:eastAsia="ka-GE"/>
        </w:rPr>
        <w:t>შიდა რესურსით გადამზადებული 300 თანამშრომელი</w:t>
      </w:r>
      <w:r w:rsidRPr="00506B8C">
        <w:rPr>
          <w:rFonts w:ascii="Sylfaen" w:hAnsi="Sylfaen"/>
          <w:lang w:val="ka-GE" w:eastAsia="ka-GE"/>
        </w:rPr>
        <w:t>;</w:t>
      </w:r>
    </w:p>
    <w:p w14:paraId="43E0B70E" w14:textId="77777777" w:rsidR="00506B8C" w:rsidRPr="00506B8C" w:rsidRDefault="00506B8C" w:rsidP="00501D95">
      <w:pPr>
        <w:ind w:left="180"/>
        <w:rPr>
          <w:rFonts w:ascii="Sylfaen" w:hAnsi="Sylfaen"/>
          <w:lang w:eastAsia="ka-GE"/>
        </w:rPr>
      </w:pPr>
      <w:r w:rsidRPr="00506B8C">
        <w:rPr>
          <w:rFonts w:ascii="Sylfaen" w:hAnsi="Sylfaen"/>
          <w:lang w:eastAsia="ka-GE"/>
        </w:rPr>
        <w:t>მიღწეული საბოლოო შედეგის შეფასების ინდიკატორი:</w:t>
      </w:r>
    </w:p>
    <w:p w14:paraId="1EDB7C77" w14:textId="77777777" w:rsidR="00506B8C" w:rsidRPr="00506B8C" w:rsidRDefault="00506B8C" w:rsidP="00501D95">
      <w:pPr>
        <w:ind w:left="180"/>
        <w:rPr>
          <w:rFonts w:ascii="Sylfaen" w:hAnsi="Sylfaen"/>
          <w:lang w:eastAsia="ka-GE"/>
        </w:rPr>
      </w:pPr>
      <w:r w:rsidRPr="00506B8C">
        <w:rPr>
          <w:rFonts w:ascii="Sylfaen" w:hAnsi="Sylfaen"/>
          <w:lang w:eastAsia="ka-GE"/>
        </w:rPr>
        <w:t xml:space="preserve">სწავლება გაიარა 300-ზე მეტმა თანამშრომელმა სხვადასხვა მიმართულებით: სატყეო და ბიომრავალფეროვნების, მრგვალი ხე-ტყის სახერხი საამქროების ელექტრონული სისტემის დანერგვის საკითხებზე, გარემოსდაცვითი კონტროლისა და სატყეო სექტორის პოლიტიკის, მართვისა და ზედამხედველობის, ნარჩენების მართვის, ასევე ახალი საკანონმდებლო რეგულაციების საკითხებზე. </w:t>
      </w:r>
    </w:p>
    <w:p w14:paraId="14835092" w14:textId="60F5184D" w:rsidR="00506B8C" w:rsidRPr="00506B8C" w:rsidRDefault="00E33735" w:rsidP="00501D95">
      <w:pPr>
        <w:ind w:left="180"/>
        <w:rPr>
          <w:rFonts w:ascii="Sylfaen" w:hAnsi="Sylfaen" w:cs="Sylfaen"/>
        </w:rPr>
      </w:pPr>
      <w:r>
        <w:rPr>
          <w:rFonts w:ascii="Sylfaen" w:hAnsi="Sylfaen" w:cs="Sylfaen"/>
          <w:lang w:val="ka-GE"/>
        </w:rPr>
        <w:t xml:space="preserve">12.4 </w:t>
      </w:r>
      <w:r w:rsidR="00506B8C" w:rsidRPr="00506B8C">
        <w:rPr>
          <w:rFonts w:ascii="Sylfaen" w:hAnsi="Sylfaen" w:cs="Sylfaen"/>
        </w:rPr>
        <w:t>გარემოს დაცვის სფეროში პოლიტიკის შემუშავება, რეგულირება და მართვა (პროგრამული კოდი 38</w:t>
      </w:r>
      <w:r w:rsidR="00506B8C" w:rsidRPr="00506B8C">
        <w:rPr>
          <w:rFonts w:ascii="Sylfaen" w:hAnsi="Sylfaen" w:cs="Sylfaen"/>
          <w:lang w:val="ka-GE"/>
        </w:rPr>
        <w:t xml:space="preserve"> </w:t>
      </w:r>
      <w:r w:rsidR="00506B8C" w:rsidRPr="00506B8C">
        <w:rPr>
          <w:rFonts w:ascii="Sylfaen" w:hAnsi="Sylfaen" w:cs="Sylfaen"/>
        </w:rPr>
        <w:t>01)</w:t>
      </w:r>
    </w:p>
    <w:p w14:paraId="54CF7943" w14:textId="77777777" w:rsidR="00506B8C" w:rsidRPr="00506B8C" w:rsidRDefault="00506B8C" w:rsidP="00501D95">
      <w:pPr>
        <w:ind w:left="180" w:hanging="270"/>
      </w:pPr>
      <w:r w:rsidRPr="00506B8C">
        <w:rPr>
          <w:rFonts w:ascii="Sylfaen" w:hAnsi="Sylfaen" w:cs="Sylfaen"/>
        </w:rPr>
        <w:t>პროგრამის</w:t>
      </w:r>
      <w:r w:rsidRPr="00506B8C">
        <w:t xml:space="preserve"> </w:t>
      </w:r>
      <w:r w:rsidRPr="00506B8C">
        <w:rPr>
          <w:rFonts w:ascii="Sylfaen" w:hAnsi="Sylfaen" w:cs="Sylfaen"/>
        </w:rPr>
        <w:t>განმახორციელებელი</w:t>
      </w:r>
      <w:r w:rsidRPr="00506B8C">
        <w:t>:</w:t>
      </w:r>
    </w:p>
    <w:p w14:paraId="663D5FED" w14:textId="77777777" w:rsidR="00506B8C" w:rsidRPr="00506B8C" w:rsidRDefault="00506B8C" w:rsidP="00501D95">
      <w:pPr>
        <w:pStyle w:val="ListParagraph"/>
        <w:widowControl w:val="0"/>
        <w:numPr>
          <w:ilvl w:val="0"/>
          <w:numId w:val="179"/>
        </w:numPr>
        <w:spacing w:after="0" w:line="240" w:lineRule="auto"/>
        <w:ind w:left="180"/>
        <w:contextualSpacing w:val="0"/>
        <w:rPr>
          <w:rFonts w:ascii="Sylfaen" w:hAnsi="Sylfaen" w:cs="Sylfaen"/>
        </w:rPr>
      </w:pPr>
      <w:r w:rsidRPr="00506B8C">
        <w:rPr>
          <w:rFonts w:ascii="Sylfaen" w:hAnsi="Sylfaen" w:cs="Sylfaen"/>
        </w:rPr>
        <w:t>საქართველოს</w:t>
      </w:r>
      <w:r w:rsidRPr="00506B8C">
        <w:t xml:space="preserve"> </w:t>
      </w:r>
      <w:r w:rsidRPr="00506B8C">
        <w:rPr>
          <w:rFonts w:ascii="Sylfaen" w:hAnsi="Sylfaen" w:cs="Sylfaen"/>
        </w:rPr>
        <w:t>გარემოსა</w:t>
      </w:r>
      <w:r w:rsidRPr="00506B8C">
        <w:t xml:space="preserve"> </w:t>
      </w:r>
      <w:r w:rsidRPr="00506B8C">
        <w:rPr>
          <w:rFonts w:ascii="Sylfaen" w:hAnsi="Sylfaen" w:cs="Sylfaen"/>
        </w:rPr>
        <w:t>და</w:t>
      </w:r>
      <w:r w:rsidRPr="00506B8C">
        <w:t xml:space="preserve"> </w:t>
      </w:r>
      <w:r w:rsidRPr="00506B8C">
        <w:rPr>
          <w:rFonts w:ascii="Sylfaen" w:hAnsi="Sylfaen" w:cs="Sylfaen"/>
        </w:rPr>
        <w:t>ბუნებრივი</w:t>
      </w:r>
      <w:r w:rsidRPr="00506B8C">
        <w:t xml:space="preserve"> </w:t>
      </w:r>
      <w:r w:rsidRPr="00506B8C">
        <w:rPr>
          <w:rFonts w:ascii="Sylfaen" w:hAnsi="Sylfaen" w:cs="Sylfaen"/>
        </w:rPr>
        <w:t>რესურსების</w:t>
      </w:r>
      <w:r w:rsidRPr="00506B8C">
        <w:t xml:space="preserve"> </w:t>
      </w:r>
      <w:r w:rsidRPr="00506B8C">
        <w:rPr>
          <w:rFonts w:ascii="Sylfaen" w:hAnsi="Sylfaen" w:cs="Sylfaen"/>
        </w:rPr>
        <w:t>დაცვის</w:t>
      </w:r>
      <w:r w:rsidRPr="00506B8C">
        <w:t xml:space="preserve"> </w:t>
      </w:r>
      <w:r w:rsidRPr="00506B8C">
        <w:rPr>
          <w:rFonts w:ascii="Sylfaen" w:hAnsi="Sylfaen" w:cs="Sylfaen"/>
        </w:rPr>
        <w:t>სამინისტრო</w:t>
      </w:r>
    </w:p>
    <w:p w14:paraId="442D9D28" w14:textId="77777777" w:rsidR="00506B8C" w:rsidRPr="00506B8C" w:rsidRDefault="00506B8C" w:rsidP="00501D95">
      <w:pPr>
        <w:ind w:left="180" w:hanging="270"/>
        <w:rPr>
          <w:rFonts w:ascii="Sylfaen" w:hAnsi="Sylfaen"/>
        </w:rPr>
      </w:pPr>
      <w:r w:rsidRPr="00506B8C">
        <w:rPr>
          <w:rFonts w:ascii="Sylfaen" w:eastAsia="Arial Unicode MS" w:hAnsi="Sylfaen" w:cs="Arial Unicode MS"/>
        </w:rPr>
        <w:lastRenderedPageBreak/>
        <w:t>დაგეგმილი</w:t>
      </w:r>
      <w:r w:rsidRPr="00506B8C">
        <w:rPr>
          <w:rFonts w:ascii="Sylfaen" w:hAnsi="Sylfaen"/>
        </w:rPr>
        <w:t xml:space="preserve"> </w:t>
      </w:r>
      <w:r w:rsidRPr="00506B8C">
        <w:rPr>
          <w:rFonts w:ascii="Sylfaen" w:eastAsia="Arial Unicode MS" w:hAnsi="Sylfaen" w:cs="Arial Unicode MS"/>
        </w:rPr>
        <w:t>საბოლოო</w:t>
      </w:r>
      <w:r w:rsidRPr="00506B8C">
        <w:rPr>
          <w:rFonts w:ascii="Sylfaen" w:hAnsi="Sylfaen"/>
        </w:rPr>
        <w:t xml:space="preserve"> </w:t>
      </w:r>
      <w:r w:rsidRPr="00506B8C">
        <w:rPr>
          <w:rFonts w:ascii="Sylfaen" w:eastAsia="Arial Unicode MS" w:hAnsi="Sylfaen" w:cs="Arial Unicode MS"/>
        </w:rPr>
        <w:t>შედეგები</w:t>
      </w:r>
    </w:p>
    <w:p w14:paraId="24F2D1A3"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გარემოს დაცვის სფეროში სახელმწიფოს ერთიან ხედვასა და სტრატეგიასთან შესაბამისობაში განხორციელებული სახელმწიფო პოლიტიკა;</w:t>
      </w:r>
    </w:p>
    <w:p w14:paraId="12612658"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 xml:space="preserve">კანონმდებლობის რეგულაციის ქვეშ მოქცეული ყველა ის საქმიანობა, რომელიც მნიშვნელოვან მავნე ზემოქმედებას ახდენს გარემოზე; </w:t>
      </w:r>
    </w:p>
    <w:p w14:paraId="3408C66D"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ატმოსფერული ჰაერის ხარისხის, წყლის რესურსების, ნარჩენებისა და ქიმიურ ნივთიერებათა მართვის, ასევე ბიომრავალფეროვნების დაცვის გაუმჯობესება ეროვნული კანონმდებლობის ევროკავშირის კანონმდებლობასთან და საერთაშორისო მოთხოვნებთან ჰარმონიზაციის გზით;</w:t>
      </w:r>
    </w:p>
    <w:p w14:paraId="4FB10FE0"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საზოგადოების ცნობიერების ამაღლება გარემოსდაცვით საკითხებზე, გარემოსდაცვით აქტივობებში საზოგადოების ჩართულობა;</w:t>
      </w:r>
    </w:p>
    <w:p w14:paraId="56BADAC4"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ცხოველთა, მათ შორის საქართველოს წითელ ნუსხაში შეტანილი სახეობების საწყის მონაცემთა განახლებული ბაზა;</w:t>
      </w:r>
    </w:p>
    <w:p w14:paraId="59677B9A"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საქართველოს ფლორისა და ფაუნის სახეობათა გავრცელების არეალის მდგომარეობის შეფასება და შესაბამისი საკონსერვაციო/აღდგენის მიზნით განხორციელებული ღონიძიებები.</w:t>
      </w:r>
      <w:r w:rsidRPr="00506B8C">
        <w:rPr>
          <w:rFonts w:ascii="Sylfaen" w:eastAsia="Arial Unicode MS" w:hAnsi="Sylfaen" w:cs="Arial Unicode MS"/>
        </w:rPr>
        <w:tab/>
      </w:r>
    </w:p>
    <w:p w14:paraId="290D2159" w14:textId="77777777" w:rsidR="00506B8C" w:rsidRPr="00506B8C" w:rsidRDefault="00506B8C" w:rsidP="00501D95">
      <w:pPr>
        <w:ind w:left="180" w:hanging="270"/>
        <w:rPr>
          <w:rFonts w:ascii="Sylfaen" w:hAnsi="Sylfaen"/>
        </w:rPr>
      </w:pPr>
      <w:r w:rsidRPr="00506B8C">
        <w:rPr>
          <w:rFonts w:ascii="Sylfaen" w:eastAsia="Arial Unicode MS" w:hAnsi="Sylfaen" w:cs="Arial Unicode MS"/>
        </w:rPr>
        <w:t>მიღწეული</w:t>
      </w:r>
      <w:r w:rsidRPr="00506B8C">
        <w:rPr>
          <w:rFonts w:ascii="Sylfaen" w:hAnsi="Sylfaen"/>
        </w:rPr>
        <w:t xml:space="preserve"> </w:t>
      </w:r>
      <w:r w:rsidRPr="00506B8C">
        <w:rPr>
          <w:rFonts w:ascii="Sylfaen" w:eastAsia="Arial Unicode MS" w:hAnsi="Sylfaen" w:cs="Arial Unicode MS"/>
        </w:rPr>
        <w:t>საბოლოო</w:t>
      </w:r>
      <w:r w:rsidRPr="00506B8C">
        <w:rPr>
          <w:rFonts w:ascii="Sylfaen" w:hAnsi="Sylfaen"/>
        </w:rPr>
        <w:t xml:space="preserve"> </w:t>
      </w:r>
      <w:r w:rsidRPr="00506B8C">
        <w:rPr>
          <w:rFonts w:ascii="Sylfaen" w:eastAsia="Arial Unicode MS" w:hAnsi="Sylfaen" w:cs="Arial Unicode MS"/>
        </w:rPr>
        <w:t>შედეგები</w:t>
      </w:r>
    </w:p>
    <w:p w14:paraId="77C527C6"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გარემოს დაცვის სფეროში განხორციელებული სახელმწიფო პოლიტიკა შეესაბამება საქართველოს მთავრობის 2016-2020 წლების პროგრამას - „თავისუფლება, სწრაფი განვითარება, კეთილდღეობა“, მთავრობის 4-პუნქტიან გეგმას და საქართველოს სოციალურ-ეკონომიკური განვითარების სტრატეგიას - „საქართველო - 2020“.</w:t>
      </w:r>
    </w:p>
    <w:p w14:paraId="6193CBF7"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მიღებულია გარემოსდაცვითი შეფასების კოდექსი და გაფართოებულია გარემოზე ზემოქმედების შეფასებას დაქვემდებარებული საქმიანობების ჩამონათვალი;</w:t>
      </w:r>
    </w:p>
    <w:p w14:paraId="7E04B870"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ატმოსფერული ჰაერის დაცვის, წყლის რესურსების, ნარჩენებისა და ქიმიურ ნივთიერებათა მართვის სფეროში შესრულებულია ასოცირების შესახებ შეთანხმებითა და სხვა საერთაშორისო ხელშეკრულებებით ნაკისრი ვალდებულებები მათი განხორციელების ვადების შესაბამისად. გრძელდება ბიომრავალფეროვნების დაცვის ეროვნული კანონმდებლობის ჰარმონიზაცია ასოცირების შესახებ შეთანხმებით განსაზღვრულ ევროკავშირის დირექტივებთან;</w:t>
      </w:r>
    </w:p>
    <w:p w14:paraId="1624AE9B"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გარემოსდაცვით საკითხებზე საზოგადოების ცნობიერების ამაღლებისა და  გარემოსდაცვით აქტივობებში საზოგადოების ჩართულობის ზრდის მიზნით ჩატარებულია შესაბამისი ღონისძიებები.</w:t>
      </w:r>
      <w:r w:rsidRPr="00506B8C">
        <w:rPr>
          <w:rFonts w:ascii="Sylfaen" w:eastAsia="Arial Unicode MS" w:hAnsi="Sylfaen" w:cs="Arial Unicode MS"/>
        </w:rPr>
        <w:tab/>
      </w:r>
    </w:p>
    <w:p w14:paraId="184B24FC" w14:textId="77777777" w:rsidR="00506B8C" w:rsidRPr="00506B8C" w:rsidRDefault="00506B8C" w:rsidP="00501D95">
      <w:pPr>
        <w:ind w:left="180"/>
        <w:rPr>
          <w:rFonts w:ascii="Sylfaen" w:eastAsia="Arial Unicode MS" w:hAnsi="Sylfaen" w:cs="Arial Unicode MS"/>
        </w:rPr>
      </w:pPr>
    </w:p>
    <w:p w14:paraId="15D6A5A0"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დაგეგმილი და მიღწეული საბოლოო შედეგის შეფასების ინდიკატორები</w:t>
      </w:r>
    </w:p>
    <w:p w14:paraId="2309F9C6" w14:textId="77777777" w:rsidR="00506B8C" w:rsidRPr="00506B8C" w:rsidRDefault="00506B8C" w:rsidP="00501D95">
      <w:pPr>
        <w:widowControl w:val="0"/>
        <w:numPr>
          <w:ilvl w:val="0"/>
          <w:numId w:val="35"/>
        </w:numPr>
        <w:spacing w:after="0" w:line="240" w:lineRule="auto"/>
        <w:ind w:left="180" w:hanging="270"/>
        <w:contextualSpacing/>
        <w:jc w:val="both"/>
        <w:rPr>
          <w:rFonts w:ascii="Sylfaen" w:hAnsi="Sylfaen"/>
        </w:rPr>
      </w:pPr>
      <w:r w:rsidRPr="00506B8C">
        <w:rPr>
          <w:rFonts w:ascii="Sylfaen" w:eastAsia="Arial Unicode MS" w:hAnsi="Sylfaen" w:cs="Arial Unicode MS"/>
          <w:lang w:val="ka-GE"/>
        </w:rPr>
        <w:lastRenderedPageBreak/>
        <w:t xml:space="preserve">დაგეგმილი </w:t>
      </w:r>
      <w:r w:rsidRPr="00506B8C">
        <w:rPr>
          <w:rFonts w:ascii="Sylfaen" w:eastAsia="Arial Unicode MS" w:hAnsi="Sylfaen" w:cs="Arial Unicode MS"/>
        </w:rPr>
        <w:t xml:space="preserve">საბაზისო მაჩვენებელი </w:t>
      </w:r>
    </w:p>
    <w:p w14:paraId="50BFDAB3" w14:textId="77777777" w:rsidR="00506B8C" w:rsidRPr="00506B8C" w:rsidRDefault="00506B8C" w:rsidP="00501D95">
      <w:pPr>
        <w:tabs>
          <w:tab w:val="left" w:pos="0"/>
        </w:tabs>
        <w:ind w:left="180"/>
        <w:rPr>
          <w:rFonts w:ascii="Sylfaen" w:eastAsia="Arial Unicode MS" w:hAnsi="Sylfaen" w:cs="Arial Unicode MS"/>
          <w:lang w:val="ka-GE"/>
        </w:rPr>
      </w:pPr>
      <w:r w:rsidRPr="00506B8C">
        <w:rPr>
          <w:rFonts w:ascii="Sylfaen" w:eastAsia="Arial Unicode MS" w:hAnsi="Sylfaen" w:cs="Arial Unicode MS"/>
          <w:lang w:val="ka-GE"/>
        </w:rPr>
        <w:t>მოქმედი გარემოზე ზემოქმედების ნებართვის კანონი ვერ აკმაყოფილებდა საერთაშორისო სტანდარტებს და ევროკავშირთან ასოცირების ხელშეკრულებით ნაკისრი ვალდებულებების შესრულებას, დღეის მდგომარეობით მომზადებულია ,,გარემოსდაცვითი შეფასების კოდექსი", რომელიც სრულად აკმაყოფილებს საერთაშორისო მოთხოვნებს, მიმდინარეობს პარლამენტში კანონპროექტის განხილვა;</w:t>
      </w:r>
    </w:p>
    <w:p w14:paraId="0CF5D959" w14:textId="77777777" w:rsidR="00506B8C" w:rsidRPr="00506B8C" w:rsidRDefault="00506B8C" w:rsidP="00501D95">
      <w:pPr>
        <w:tabs>
          <w:tab w:val="left" w:pos="0"/>
        </w:tabs>
        <w:ind w:left="180"/>
        <w:rPr>
          <w:rFonts w:ascii="Sylfaen" w:eastAsia="Arial Unicode MS" w:hAnsi="Sylfaen" w:cs="Arial Unicode MS"/>
          <w:lang w:val="ka-GE"/>
        </w:rPr>
      </w:pPr>
      <w:r w:rsidRPr="00506B8C">
        <w:rPr>
          <w:rFonts w:ascii="Sylfaen" w:eastAsia="Arial Unicode MS" w:hAnsi="Sylfaen" w:cs="Arial Unicode MS"/>
          <w:lang w:val="ka-GE"/>
        </w:rPr>
        <w:t xml:space="preserve">დაგეგმილი მიზნობრივი მაჩვენებელი </w:t>
      </w:r>
    </w:p>
    <w:p w14:paraId="4E9FF2BD" w14:textId="77777777" w:rsidR="00506B8C" w:rsidRPr="00506B8C" w:rsidRDefault="00506B8C" w:rsidP="00501D95">
      <w:pPr>
        <w:tabs>
          <w:tab w:val="left" w:pos="0"/>
        </w:tabs>
        <w:ind w:left="180"/>
        <w:rPr>
          <w:rFonts w:ascii="Sylfaen" w:eastAsia="Arial Unicode MS" w:hAnsi="Sylfaen" w:cs="Arial Unicode MS"/>
          <w:lang w:val="ka-GE"/>
        </w:rPr>
      </w:pPr>
      <w:r w:rsidRPr="00506B8C">
        <w:rPr>
          <w:rFonts w:ascii="Sylfaen" w:eastAsia="Arial Unicode MS" w:hAnsi="Sylfaen" w:cs="Arial Unicode MS"/>
          <w:lang w:val="ka-GE"/>
        </w:rPr>
        <w:t>ახალი კანონის შესაბამისად, დანერგილია გარემოზე ზემოქმედების შეფასებისა და სტრატეგიული გარემოსდაცვითი შეფასების გამჭვირვალე პროცედურები, უზრუნველყოფილია ზემოაღნიშნულ პროცედურებში საზოგადოების მონაწილეობის მაღალი სტანდარტი, შემცირებულია ინვესტორის ფინანსური დანაკარგების ალბათობა და პროექტის განხორციელებისათვის ხელისშემსლელი გარემოებები, გათვალისწინებულია სტრატეგიული დაგეგმარების ახალი ინსტრუმენტი - სტრატეგიული გარემოსდაცვითი შეფასება;</w:t>
      </w:r>
    </w:p>
    <w:p w14:paraId="75745751" w14:textId="77777777" w:rsidR="00506B8C" w:rsidRPr="00506B8C" w:rsidRDefault="00506B8C" w:rsidP="00501D95">
      <w:pPr>
        <w:tabs>
          <w:tab w:val="left" w:pos="0"/>
        </w:tabs>
        <w:ind w:left="180"/>
        <w:rPr>
          <w:rFonts w:ascii="Sylfaen" w:eastAsia="Arial Unicode MS" w:hAnsi="Sylfaen" w:cs="Arial Unicode MS"/>
          <w:lang w:val="ka-GE"/>
        </w:rPr>
      </w:pPr>
      <w:r w:rsidRPr="00506B8C">
        <w:rPr>
          <w:rFonts w:ascii="Sylfaen" w:eastAsia="Arial Unicode MS" w:hAnsi="Sylfaen" w:cs="Arial Unicode MS"/>
          <w:lang w:val="ka-GE"/>
        </w:rPr>
        <w:t>მიღწეული საბოლოო შედეგის შეფასების ინდიკატორი</w:t>
      </w:r>
    </w:p>
    <w:p w14:paraId="0B46A395" w14:textId="77777777" w:rsidR="00506B8C" w:rsidRPr="00506B8C" w:rsidRDefault="00506B8C" w:rsidP="00501D95">
      <w:pPr>
        <w:tabs>
          <w:tab w:val="left" w:pos="0"/>
        </w:tabs>
        <w:ind w:left="180"/>
        <w:rPr>
          <w:rFonts w:ascii="Sylfaen" w:eastAsia="Arial Unicode MS" w:hAnsi="Sylfaen" w:cs="Arial Unicode MS"/>
          <w:lang w:val="ka-GE"/>
        </w:rPr>
      </w:pPr>
      <w:r w:rsidRPr="00506B8C">
        <w:rPr>
          <w:rFonts w:ascii="Sylfaen" w:eastAsia="Arial Unicode MS" w:hAnsi="Sylfaen" w:cs="Arial Unicode MS"/>
          <w:lang w:val="ka-GE"/>
        </w:rPr>
        <w:t>მიღებულია „გარემოსდაცვითი შეფასების კოდექსი“, რომლის შესაბამისადაც გარემოზე ზემოქმედების შეფასებას დაქვემდებარებული საქმიანობების ჩამონათვალი გაფართოვდა, კოდექსი ითვალისწინებს გარემოსდაცვითი გადაწყვეტილების გამჭვირვალე პროცედურებს, უზრუნველყოფს საჯარო კონსულტაციების ეფექტიან მექანიზმებს, ტრანსსასაზღვრო გარემოსდაცვით შეფასებას, რაც ხელს შეუწყობს საქართველოს ტერიტორიაზე გარემოზე შესაძლო ზიანის მიყენების პრევენციას, რომელიც მოსალოდნელია საქართველოს საზღვრებს გარეთ დაგეგმილი პროექტების შედეგად. კოდექსით დაინერგება სექტორული სტრატეგიული გარემოსდაცვითი შეფასების სისტემა, რომლის მეშვეობით ქვეყნის სივრცითი და ეკონომიკური დაგეგმვისას გათვალისწინებული იქნება გარემოსდაცვითი ინტერესები. კოდექსით გათვალისწინებული ძირითადი ვალდებულებები ამოქმედდა 2018 წლის 1 იანვრიდან. კოდექსის სტრატეგიული გარემოსდაცვითი შეფასების ნაწილი გარემოს დაცვისა და სოფლის მეურნეობის სამინისტროს კომპეტენციის ფარგლებში ამოქმედდება 2018 წლის 1 ივლისიდან, ხოლო საქართველოს შრომის, ჯანმრთელობისა და სოციალური დაცვის სამინისტროს კომპეტენციის ფარგლებში 2018 წლის 31 დეკემბრიდან.</w:t>
      </w:r>
    </w:p>
    <w:p w14:paraId="48F6837F" w14:textId="77777777" w:rsidR="00506B8C" w:rsidRPr="00506B8C" w:rsidRDefault="00506B8C" w:rsidP="00501D95">
      <w:pPr>
        <w:ind w:left="180" w:hanging="270"/>
        <w:rPr>
          <w:rFonts w:ascii="Sylfaen" w:eastAsia="Arial Unicode MS" w:hAnsi="Sylfaen" w:cs="Arial Unicode MS"/>
        </w:rPr>
      </w:pPr>
      <w:r w:rsidRPr="00506B8C">
        <w:rPr>
          <w:rFonts w:ascii="Sylfaen" w:eastAsia="Arial Unicode MS" w:hAnsi="Sylfaen" w:cs="Arial Unicode MS"/>
          <w:lang w:val="ka-GE"/>
        </w:rPr>
        <w:t xml:space="preserve">2. </w:t>
      </w:r>
      <w:r w:rsidRPr="00506B8C">
        <w:rPr>
          <w:rFonts w:ascii="Sylfaen" w:eastAsia="Arial Unicode MS" w:hAnsi="Sylfaen" w:cs="Arial Unicode MS"/>
        </w:rPr>
        <w:t>დაგეგმილი საბაზისო მაჩვენებელი</w:t>
      </w:r>
    </w:p>
    <w:p w14:paraId="341F7754"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მიღებულია ,,ნარჩენების მართვის კოდექსი</w:t>
      </w:r>
      <w:r w:rsidRPr="00506B8C">
        <w:rPr>
          <w:rFonts w:ascii="Sylfaen" w:eastAsia="Arial Unicode MS" w:hAnsi="Sylfaen" w:cs="Arial Unicode MS"/>
          <w:lang w:val="ka-GE"/>
        </w:rPr>
        <w:t>“</w:t>
      </w:r>
      <w:r w:rsidRPr="00506B8C">
        <w:rPr>
          <w:rFonts w:ascii="Sylfaen" w:eastAsia="Arial Unicode MS" w:hAnsi="Sylfaen" w:cs="Arial Unicode MS"/>
        </w:rPr>
        <w:t xml:space="preserve"> რომელიც მოქმედებს 2015 წლის იანვრიდან. თუმცა, ჯერჯერობით სრულად არ არის შემუშავებული კოდექსის სრული იმპლემენტაციისათვის აუცილებელი მთელი რიგი კანონქვემდებარე აქტები; დღეისათვის საქართველოში არ არის ჩამოყალიბებული ნარჩენების მართვის დაგეგმვის სისტემა და არც ამის სამართლებრივი ვალდებულება არსებობდა კოდექსის მიღებამდე. კოდექსი ადგენს ეროვნული 15 წლიანი სტრატეგიისა და 5 წლიანი ეროვნული გეგმის შემუშავებას, რაც მიღებულ იქნა 29.03.16 მთავრობის მიერ. მუნიციპალიტეტების ვალდებულებაა შეიმუშავონ მუნიციპალური ნარჩენების მართვის 5 წლიანი გეგმები</w:t>
      </w:r>
    </w:p>
    <w:p w14:paraId="29540192" w14:textId="77777777" w:rsidR="00506B8C" w:rsidRPr="00506B8C" w:rsidRDefault="00506B8C" w:rsidP="00501D95">
      <w:pPr>
        <w:ind w:left="180" w:hanging="270"/>
        <w:rPr>
          <w:rFonts w:ascii="Sylfaen" w:hAnsi="Sylfaen"/>
        </w:rPr>
      </w:pPr>
      <w:r w:rsidRPr="00506B8C">
        <w:rPr>
          <w:rFonts w:ascii="Sylfaen" w:eastAsia="Arial Unicode MS" w:hAnsi="Sylfaen" w:cs="Arial Unicode MS"/>
          <w:lang w:val="ka-GE"/>
        </w:rPr>
        <w:t xml:space="preserve">დაგეგმილი </w:t>
      </w:r>
      <w:r w:rsidRPr="00506B8C">
        <w:rPr>
          <w:rFonts w:ascii="Sylfaen" w:eastAsia="Arial Unicode MS" w:hAnsi="Sylfaen" w:cs="Arial Unicode MS"/>
        </w:rPr>
        <w:t xml:space="preserve">მიზნობრივი მაჩვენებელი </w:t>
      </w:r>
    </w:p>
    <w:p w14:paraId="16CD0406" w14:textId="77777777" w:rsidR="00506B8C" w:rsidRPr="00506B8C" w:rsidRDefault="00506B8C" w:rsidP="00501D95">
      <w:pPr>
        <w:tabs>
          <w:tab w:val="left" w:pos="0"/>
        </w:tabs>
        <w:ind w:left="180"/>
        <w:rPr>
          <w:rFonts w:ascii="Sylfaen" w:eastAsia="Arial Unicode MS" w:hAnsi="Sylfaen" w:cs="Arial Unicode MS"/>
        </w:rPr>
      </w:pPr>
      <w:r w:rsidRPr="00506B8C">
        <w:rPr>
          <w:rFonts w:ascii="Sylfaen" w:eastAsia="Arial Unicode MS" w:hAnsi="Sylfaen" w:cs="Arial Unicode MS"/>
        </w:rPr>
        <w:lastRenderedPageBreak/>
        <w:t>შემუშავებული კოდექსის სრული იმპლემენტაციისათვის აუცილებელი მთელი რიგი კანონქვემდებარე აქტები ნარჩენების მართვის სფეროში; მუნიციპალიტეტების შესაძლებლობების გაძლიერებისათვის ჩატარებული სწავლებები მუნიციპალური ნარჩენების გეგმების შემუშავების ხელშეწყობისათვის; ყველა მუნიციპალიტეტისთვის შემუშვებული და დამტკიცებული ნარჩენების მართვის პირველი ხუთწლიანი გეგმები</w:t>
      </w:r>
    </w:p>
    <w:p w14:paraId="3678CC82" w14:textId="77777777" w:rsidR="00506B8C" w:rsidRPr="00506B8C" w:rsidRDefault="00506B8C" w:rsidP="00501D95">
      <w:pPr>
        <w:tabs>
          <w:tab w:val="left" w:pos="0"/>
        </w:tabs>
        <w:ind w:left="180"/>
        <w:rPr>
          <w:rFonts w:ascii="Sylfaen" w:eastAsia="Arial Unicode MS" w:hAnsi="Sylfaen" w:cs="Arial Unicode MS"/>
          <w:lang w:val="ka-GE"/>
        </w:rPr>
      </w:pPr>
      <w:r w:rsidRPr="00506B8C">
        <w:rPr>
          <w:rFonts w:ascii="Sylfaen" w:eastAsia="Arial Unicode MS" w:hAnsi="Sylfaen" w:cs="Arial Unicode MS"/>
          <w:lang w:val="ka-GE"/>
        </w:rPr>
        <w:t>მიღწეული საბოლოო შედეგის შეფასების ინდიკატორი</w:t>
      </w:r>
    </w:p>
    <w:p w14:paraId="534A7543" w14:textId="77777777" w:rsidR="00506B8C" w:rsidRPr="00506B8C" w:rsidRDefault="00506B8C" w:rsidP="00501D95">
      <w:pPr>
        <w:ind w:left="180"/>
        <w:rPr>
          <w:rFonts w:ascii="Sylfaen" w:hAnsi="Sylfaen"/>
        </w:rPr>
      </w:pPr>
      <w:r w:rsidRPr="00506B8C">
        <w:rPr>
          <w:rFonts w:ascii="Sylfaen" w:eastAsia="Arial Unicode MS" w:hAnsi="Sylfaen" w:cs="Arial Unicode MS"/>
          <w:lang w:val="ka-GE"/>
        </w:rPr>
        <w:t xml:space="preserve">შემუშავებული და დამტკიცებული კანონქვემდებარე აქტები </w:t>
      </w:r>
      <w:r w:rsidRPr="00506B8C">
        <w:rPr>
          <w:rFonts w:ascii="Sylfaen" w:eastAsia="Arial Unicode MS" w:hAnsi="Sylfaen" w:cs="Arial Unicode MS"/>
        </w:rPr>
        <w:t xml:space="preserve">ნარჩენების მართვის </w:t>
      </w:r>
      <w:r w:rsidRPr="00506B8C">
        <w:rPr>
          <w:rFonts w:ascii="Sylfaen" w:eastAsia="Arial Unicode MS" w:hAnsi="Sylfaen" w:cs="Arial Unicode MS"/>
          <w:lang w:val="ka-GE"/>
        </w:rPr>
        <w:t xml:space="preserve">სფეროში; </w:t>
      </w:r>
      <w:r w:rsidRPr="00506B8C">
        <w:rPr>
          <w:rFonts w:ascii="Sylfaen" w:eastAsia="Arial Unicode MS" w:hAnsi="Sylfaen" w:cs="Arial Unicode MS"/>
        </w:rPr>
        <w:t>საქართველოს ყველა მუნიციპალიტეტისთვის შემუშავებული მუნიციპალური ნარჩენების მართვის 5 წლიანი გეგმების პროექტები, რომელთა უმეტესი ნაწილიც დამტკიც</w:t>
      </w:r>
      <w:r w:rsidRPr="00506B8C">
        <w:rPr>
          <w:rFonts w:ascii="Sylfaen" w:eastAsia="Arial Unicode MS" w:hAnsi="Sylfaen" w:cs="Arial Unicode MS"/>
          <w:lang w:val="ka-GE"/>
        </w:rPr>
        <w:t>ებულია.</w:t>
      </w:r>
    </w:p>
    <w:p w14:paraId="00D70A1A" w14:textId="77777777" w:rsidR="00506B8C" w:rsidRPr="00506B8C" w:rsidRDefault="00506B8C" w:rsidP="00501D95">
      <w:pPr>
        <w:tabs>
          <w:tab w:val="left" w:pos="180"/>
        </w:tabs>
        <w:ind w:left="180"/>
        <w:rPr>
          <w:rFonts w:ascii="Sylfaen" w:eastAsia="Arial Unicode MS" w:hAnsi="Sylfaen" w:cs="Arial Unicode MS"/>
          <w:lang w:val="ka-GE"/>
        </w:rPr>
      </w:pPr>
      <w:r w:rsidRPr="00506B8C">
        <w:rPr>
          <w:rFonts w:ascii="Sylfaen" w:eastAsia="Arial Unicode MS" w:hAnsi="Sylfaen" w:cs="Arial Unicode MS"/>
          <w:lang w:val="ka-GE"/>
        </w:rPr>
        <w:t xml:space="preserve"> 3. დაგეგმილი საბაზისო მაჩვენებელი</w:t>
      </w:r>
    </w:p>
    <w:p w14:paraId="54AB4449" w14:textId="77777777" w:rsidR="00506B8C" w:rsidRPr="00506B8C" w:rsidRDefault="00506B8C" w:rsidP="00501D95">
      <w:pPr>
        <w:tabs>
          <w:tab w:val="left" w:pos="180"/>
        </w:tabs>
        <w:ind w:left="180"/>
        <w:rPr>
          <w:rFonts w:ascii="Sylfaen" w:eastAsia="Arial Unicode MS" w:hAnsi="Sylfaen" w:cs="Arial Unicode MS"/>
          <w:lang w:val="ka-GE"/>
        </w:rPr>
      </w:pPr>
      <w:r w:rsidRPr="00506B8C">
        <w:rPr>
          <w:rFonts w:ascii="Sylfaen" w:eastAsia="Arial Unicode MS" w:hAnsi="Sylfaen" w:cs="Arial Unicode MS"/>
          <w:lang w:val="ka-GE"/>
        </w:rPr>
        <w:t>ატმოსფერულ ჰაერში მავნე ნივთიერებათა გაფრქვევების რეგულირების (ნორმირების), ჰაერის ხარისხის მონიტორინგისა და შეფასების სტანდარტების კუთხით მოქმედი ეროვნული კანონმდებლობა არ შეესაბამება საერთაშორისო თანამედროვე მიდგომებს და ვერ უზრუნველყოფს ჰაერის ხარისხის ეფექტიან მართვას; შიდა წყლის რესურსების მართვის დღეს არსებული პრაქტიკა ვერ უზრუნველყოფს წყლის რესურსების მართვას მდინარის აუზის ფარგლებში არსებული სიტუაციის გათვალისწინებით;</w:t>
      </w:r>
    </w:p>
    <w:p w14:paraId="253BCBF8" w14:textId="77777777" w:rsidR="00506B8C" w:rsidRPr="00506B8C" w:rsidRDefault="00506B8C" w:rsidP="00501D95">
      <w:pPr>
        <w:ind w:left="180" w:hanging="270"/>
        <w:rPr>
          <w:rFonts w:ascii="Sylfaen" w:hAnsi="Sylfaen"/>
        </w:rPr>
      </w:pPr>
      <w:r w:rsidRPr="00506B8C">
        <w:rPr>
          <w:rFonts w:ascii="Sylfaen" w:eastAsia="Arial Unicode MS" w:hAnsi="Sylfaen" w:cs="Arial Unicode MS"/>
          <w:lang w:val="ka-GE"/>
        </w:rPr>
        <w:t xml:space="preserve">დაგეგმილი </w:t>
      </w:r>
      <w:r w:rsidRPr="00506B8C">
        <w:rPr>
          <w:rFonts w:ascii="Sylfaen" w:eastAsia="Arial Unicode MS" w:hAnsi="Sylfaen" w:cs="Arial Unicode MS"/>
        </w:rPr>
        <w:t xml:space="preserve">მიზნობრივი მაჩვენებელი </w:t>
      </w:r>
    </w:p>
    <w:p w14:paraId="020CB7C6" w14:textId="77777777" w:rsidR="00506B8C" w:rsidRPr="00506B8C" w:rsidRDefault="00506B8C" w:rsidP="00501D95">
      <w:pPr>
        <w:tabs>
          <w:tab w:val="left" w:pos="0"/>
        </w:tabs>
        <w:ind w:left="180"/>
        <w:rPr>
          <w:rFonts w:ascii="Sylfaen" w:eastAsia="Arial Unicode MS" w:hAnsi="Sylfaen" w:cs="Arial Unicode MS"/>
        </w:rPr>
      </w:pPr>
      <w:r w:rsidRPr="00506B8C">
        <w:rPr>
          <w:rFonts w:ascii="Sylfaen" w:eastAsia="Arial Unicode MS" w:hAnsi="Sylfaen" w:cs="Arial Unicode MS"/>
        </w:rPr>
        <w:t>ჰაერის დამაბინძურებლებთან მიმართებაში შემოღებული ჰაერის ხარისხის შეფასების ახალი სტანდარტები, 5 ერთეულით გაზრდილი შეფასების კრიტერიუმები. „წყლის რესურსების მართვის შესახებ</w:t>
      </w:r>
      <w:r w:rsidRPr="00506B8C">
        <w:rPr>
          <w:rFonts w:ascii="Sylfaen" w:eastAsia="Arial Unicode MS" w:hAnsi="Sylfaen" w:cs="Arial Unicode MS"/>
          <w:lang w:val="ka-GE"/>
        </w:rPr>
        <w:t>“</w:t>
      </w:r>
      <w:r w:rsidRPr="00506B8C">
        <w:rPr>
          <w:rFonts w:ascii="Sylfaen" w:eastAsia="Arial Unicode MS" w:hAnsi="Sylfaen" w:cs="Arial Unicode MS"/>
        </w:rPr>
        <w:t xml:space="preserve"> მიღებული კანონი, დაწყებული სააუზო მართვის გეგმების შემუშავების ორგანიზება;</w:t>
      </w:r>
    </w:p>
    <w:p w14:paraId="4A196BD2" w14:textId="77777777" w:rsidR="00506B8C" w:rsidRPr="00506B8C" w:rsidRDefault="00506B8C" w:rsidP="00501D95">
      <w:pPr>
        <w:tabs>
          <w:tab w:val="left" w:pos="0"/>
        </w:tabs>
        <w:ind w:left="180"/>
        <w:rPr>
          <w:rFonts w:ascii="Sylfaen" w:eastAsia="Arial Unicode MS" w:hAnsi="Sylfaen" w:cs="Arial Unicode MS"/>
          <w:lang w:val="ka-GE"/>
        </w:rPr>
      </w:pPr>
      <w:r w:rsidRPr="00506B8C">
        <w:rPr>
          <w:rFonts w:ascii="Sylfaen" w:eastAsia="Arial Unicode MS" w:hAnsi="Sylfaen" w:cs="Arial Unicode MS"/>
          <w:lang w:val="ka-GE"/>
        </w:rPr>
        <w:t>მიღწეული საბოლოო შედეგის შეფასების ინდიკატორი</w:t>
      </w:r>
    </w:p>
    <w:p w14:paraId="4C4A2B0F" w14:textId="77777777" w:rsidR="00506B8C" w:rsidRPr="00506B8C" w:rsidRDefault="00506B8C" w:rsidP="00501D95">
      <w:pPr>
        <w:tabs>
          <w:tab w:val="left" w:pos="0"/>
        </w:tabs>
        <w:ind w:left="180"/>
        <w:rPr>
          <w:rFonts w:ascii="Sylfaen" w:eastAsia="Arial Unicode MS" w:hAnsi="Sylfaen" w:cs="Arial Unicode MS"/>
        </w:rPr>
      </w:pPr>
      <w:r w:rsidRPr="00506B8C">
        <w:rPr>
          <w:rFonts w:ascii="Sylfaen" w:eastAsia="Arial Unicode MS" w:hAnsi="Sylfaen" w:cs="Arial Unicode MS"/>
        </w:rPr>
        <w:t xml:space="preserve">ზოგიერთ თხევად საწვავში </w:t>
      </w:r>
      <w:r w:rsidRPr="00506B8C">
        <w:rPr>
          <w:rFonts w:ascii="Sylfaen" w:eastAsia="Arial Unicode MS" w:hAnsi="Sylfaen" w:cs="Arial Unicode MS"/>
          <w:lang w:val="ka-GE"/>
        </w:rPr>
        <w:t xml:space="preserve">დადგენილი </w:t>
      </w:r>
      <w:r w:rsidRPr="00506B8C">
        <w:rPr>
          <w:rFonts w:ascii="Sylfaen" w:eastAsia="Arial Unicode MS" w:hAnsi="Sylfaen" w:cs="Arial Unicode MS"/>
        </w:rPr>
        <w:t>გოგირდის შემცველობის ზღვრული ნორმები. შემუშავ</w:t>
      </w:r>
      <w:r w:rsidRPr="00506B8C">
        <w:rPr>
          <w:rFonts w:ascii="Sylfaen" w:eastAsia="Arial Unicode MS" w:hAnsi="Sylfaen" w:cs="Arial Unicode MS"/>
          <w:lang w:val="ka-GE"/>
        </w:rPr>
        <w:t>ებული</w:t>
      </w:r>
      <w:r w:rsidRPr="00506B8C">
        <w:rPr>
          <w:rFonts w:ascii="Sylfaen" w:eastAsia="Arial Unicode MS" w:hAnsi="Sylfaen" w:cs="Arial Unicode MS"/>
        </w:rPr>
        <w:t xml:space="preserve"> ატმოსფერული ჰაერის ხარისხის სტანდარტების დადგენის შესახებ ტექნიკური რეგლამენტის პროექტი. შემუშავ</w:t>
      </w:r>
      <w:r w:rsidRPr="00506B8C">
        <w:rPr>
          <w:rFonts w:ascii="Sylfaen" w:eastAsia="Arial Unicode MS" w:hAnsi="Sylfaen" w:cs="Arial Unicode MS"/>
          <w:lang w:val="ka-GE"/>
        </w:rPr>
        <w:t>ებული „</w:t>
      </w:r>
      <w:r w:rsidRPr="00506B8C">
        <w:rPr>
          <w:rFonts w:ascii="Sylfaen" w:eastAsia="Arial Unicode MS" w:hAnsi="Sylfaen" w:cs="Arial Unicode MS"/>
        </w:rPr>
        <w:t>წყლის რესურსების მართვის შესახებ</w:t>
      </w:r>
      <w:r w:rsidRPr="00506B8C">
        <w:rPr>
          <w:rFonts w:ascii="Sylfaen" w:eastAsia="Arial Unicode MS" w:hAnsi="Sylfaen" w:cs="Arial Unicode MS"/>
          <w:lang w:val="ka-GE"/>
        </w:rPr>
        <w:t>“</w:t>
      </w:r>
      <w:r w:rsidRPr="00506B8C">
        <w:rPr>
          <w:rFonts w:ascii="Sylfaen" w:eastAsia="Arial Unicode MS" w:hAnsi="Sylfaen" w:cs="Arial Unicode MS"/>
        </w:rPr>
        <w:t xml:space="preserve"> საქართველოს კანონპროექტი, რომელსაც ჩაუტარდა რეგულირების ზემოქმედების შეფასება (RIA)</w:t>
      </w:r>
      <w:r w:rsidRPr="00506B8C">
        <w:rPr>
          <w:rFonts w:ascii="Sylfaen" w:eastAsia="Arial Unicode MS" w:hAnsi="Sylfaen" w:cs="Arial Unicode MS"/>
          <w:lang w:val="ka-GE"/>
        </w:rPr>
        <w:t>;</w:t>
      </w:r>
      <w:r w:rsidRPr="00506B8C">
        <w:rPr>
          <w:rFonts w:ascii="Sylfaen" w:eastAsia="Arial Unicode MS" w:hAnsi="Sylfaen" w:cs="Arial Unicode MS"/>
        </w:rPr>
        <w:t xml:space="preserve"> დაწყებუ</w:t>
      </w:r>
      <w:r w:rsidRPr="00506B8C">
        <w:rPr>
          <w:rFonts w:ascii="Sylfaen" w:eastAsia="Arial Unicode MS" w:hAnsi="Sylfaen" w:cs="Arial Unicode MS"/>
          <w:lang w:val="ka-GE"/>
        </w:rPr>
        <w:t>ლი</w:t>
      </w:r>
      <w:r w:rsidRPr="00506B8C">
        <w:rPr>
          <w:rFonts w:ascii="Sylfaen" w:eastAsia="Arial Unicode MS" w:hAnsi="Sylfaen" w:cs="Arial Unicode MS"/>
        </w:rPr>
        <w:t xml:space="preserve"> სააუზო მართვის გეგმების შემუშავება ალაზან-იორის და ხრამი-დებედას აუზებისთვის. </w:t>
      </w:r>
    </w:p>
    <w:p w14:paraId="6AB1FBA3" w14:textId="77777777" w:rsidR="00506B8C" w:rsidRPr="00506B8C" w:rsidRDefault="00506B8C" w:rsidP="00501D95">
      <w:pPr>
        <w:ind w:left="180"/>
        <w:rPr>
          <w:rFonts w:ascii="Sylfaen" w:hAnsi="Sylfaen"/>
        </w:rPr>
      </w:pPr>
      <w:r w:rsidRPr="00506B8C">
        <w:rPr>
          <w:rFonts w:ascii="Sylfaen" w:eastAsia="Arial Unicode MS" w:hAnsi="Sylfaen" w:cs="Arial Unicode MS"/>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490F98D2" w14:textId="77777777" w:rsidR="00506B8C" w:rsidRPr="00506B8C" w:rsidRDefault="00506B8C" w:rsidP="00501D95">
      <w:pPr>
        <w:ind w:left="180"/>
        <w:rPr>
          <w:rFonts w:ascii="Sylfaen" w:hAnsi="Sylfaen"/>
        </w:rPr>
      </w:pPr>
      <w:r w:rsidRPr="00506B8C">
        <w:rPr>
          <w:rFonts w:ascii="Sylfaen" w:eastAsia="Arial Unicode MS" w:hAnsi="Sylfaen" w:cs="Arial Unicode MS"/>
        </w:rPr>
        <w:t>ჰაერის დამაბინძურებლებთან მიმართებაში შემოღებული ჰაერის ხარისხის შეფასების ახალი სტანდარტები, 5 ერთეულით გაზრდილი შეფასების კრიტერიუმები - სამთავრობო სტრუქტურული ცვლილებების გამო გადავადდა ატმოსფერული ჰაერის ხარისხის სტანდარტების დადგენის შესახებ ტექნიკური რეგლამენტის პროექტის მთავრობისთვის წარდგენა, შედეგად არ გაზრდილა ჰაერის ხარისხის შეფასების კრიტერიუმები.</w:t>
      </w:r>
    </w:p>
    <w:p w14:paraId="76668CBF"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lastRenderedPageBreak/>
        <w:t>„წყლის რესურსების მართვის შესახებ</w:t>
      </w:r>
      <w:r w:rsidRPr="00506B8C">
        <w:rPr>
          <w:rFonts w:ascii="Sylfaen" w:eastAsia="Arial Unicode MS" w:hAnsi="Sylfaen" w:cs="Arial Unicode MS"/>
          <w:lang w:val="ka-GE"/>
        </w:rPr>
        <w:t>“</w:t>
      </w:r>
      <w:r w:rsidRPr="00506B8C">
        <w:rPr>
          <w:rFonts w:ascii="Sylfaen" w:eastAsia="Arial Unicode MS" w:hAnsi="Sylfaen" w:cs="Arial Unicode MS"/>
        </w:rPr>
        <w:t xml:space="preserve"> მიღებული კანონი - საქართველოს მთავრობის გადაწყვეტილებით ჩატარდა კანონის პროექტის რეგულირების ზემოქმედების შეფასება (RIA) და კანონის პროექტში აისახა RIA-ს შედეგი. აღნიშნული მიზეზით კანონის მიღება გადაიდო 2018 წლისთვის.</w:t>
      </w:r>
    </w:p>
    <w:p w14:paraId="4790D808"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lang w:val="ka-GE"/>
        </w:rPr>
        <w:t xml:space="preserve">4. დაგეგმილი </w:t>
      </w:r>
      <w:r w:rsidRPr="00506B8C">
        <w:rPr>
          <w:rFonts w:ascii="Sylfaen" w:eastAsia="Arial Unicode MS" w:hAnsi="Sylfaen" w:cs="Arial Unicode MS"/>
        </w:rPr>
        <w:t>საბაზისო მაჩვენებელი</w:t>
      </w:r>
    </w:p>
    <w:p w14:paraId="1ABC8D37" w14:textId="77777777" w:rsidR="00506B8C" w:rsidRPr="00506B8C" w:rsidRDefault="00506B8C" w:rsidP="00501D95">
      <w:pPr>
        <w:ind w:left="180"/>
        <w:rPr>
          <w:rFonts w:ascii="Sylfaen" w:hAnsi="Sylfaen"/>
        </w:rPr>
      </w:pPr>
      <w:r w:rsidRPr="00506B8C">
        <w:rPr>
          <w:rFonts w:ascii="Sylfaen" w:hAnsi="Sylfaen"/>
        </w:rPr>
        <w:t>გარემოსდაცვით საკითხებზე საზოგადოების ცნობიერების ამაღლების ხელშეწყობის მიზნით ეწყობა სხვადასხვა საინფორმაციო კამპანიები გარემოსდაცვითი თარიღების მიხედვით. გარემოსდაცვითი ცნობიერების ამაღლების მიზნით ეწყობა პრეზენტაციები, კონფერენციები;</w:t>
      </w:r>
    </w:p>
    <w:p w14:paraId="746F877B" w14:textId="77777777" w:rsidR="00506B8C" w:rsidRPr="00506B8C" w:rsidRDefault="00506B8C" w:rsidP="00501D95">
      <w:pPr>
        <w:ind w:left="180" w:hanging="270"/>
        <w:rPr>
          <w:rFonts w:ascii="Sylfaen" w:hAnsi="Sylfaen"/>
        </w:rPr>
      </w:pPr>
      <w:r w:rsidRPr="00506B8C">
        <w:rPr>
          <w:rFonts w:ascii="Sylfaen" w:hAnsi="Sylfaen"/>
          <w:lang w:val="ka-GE"/>
        </w:rPr>
        <w:t>დაგეგმილი მ</w:t>
      </w:r>
      <w:r w:rsidRPr="00506B8C">
        <w:rPr>
          <w:rFonts w:ascii="Sylfaen" w:eastAsia="Arial Unicode MS" w:hAnsi="Sylfaen" w:cs="Arial Unicode MS"/>
        </w:rPr>
        <w:t>იზნობრივი მაჩვენებელი</w:t>
      </w:r>
    </w:p>
    <w:p w14:paraId="75AD723E"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აღინიშნება ყველა გარემოსდაცვითი მწვანე თარიღი, მოწყობილი 20-მდე თემატური შეხვედრა, მასობრივი ინფორმაციის საშუალებების მაღალი ჩართულობა გარემოსდაცვითი თარიღების აღნიშვნისა და პოპულარიზაციის მიზნით. ყოველწლიურად მომზადებული და გავრცელებული 5-მდე საინფორმაციო მასალა (ვიდეო-რგოლები; პრომო ვიდეოები და სხვა). სამინისტროში მიმდინარე და დაგეგმილი ღონისძიებების აქტუალურობიდან გამომდინარე, ყოველწლიურად გამოყოფილი 3-მდე პრიორიტეტის ფარგლებში მომზადებული საზოგადოების ცნობიერების ასამაღლებელი სხვადასხვა სახის 10-მდე ღონისძიება - საინფორმაციო ეკო და მედია ტურები და პრეზენტაციები;</w:t>
      </w:r>
    </w:p>
    <w:p w14:paraId="3D578634" w14:textId="77777777" w:rsidR="00506B8C" w:rsidRPr="00506B8C" w:rsidRDefault="00506B8C" w:rsidP="00501D95">
      <w:pPr>
        <w:ind w:left="180" w:hanging="270"/>
        <w:rPr>
          <w:rFonts w:ascii="Sylfaen" w:eastAsia="Arial Unicode MS" w:hAnsi="Sylfaen" w:cs="Arial Unicode MS"/>
        </w:rPr>
      </w:pPr>
      <w:r w:rsidRPr="00506B8C">
        <w:rPr>
          <w:rFonts w:ascii="Sylfaen" w:eastAsia="Arial Unicode MS" w:hAnsi="Sylfaen" w:cs="Arial Unicode MS"/>
        </w:rPr>
        <w:t>მიღწეული საბოლოო შედეგის შეფასების ინდიკატორი</w:t>
      </w:r>
    </w:p>
    <w:p w14:paraId="61C44A1C"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rPr>
        <w:t xml:space="preserve">აღინიშნა გარემოსდაცვითი მწვანე თარიღები, მოეწყო 50-მდე თემატური შეხვედრა და ინტერვიუ, გარემოსდაცვითი თარიღების პოპულარიზაციის მიზნით განხორციელდა მასობრივი ინფორმაციის საშუალებების ჩართვა გარემოსდაცვითი თარიღების აღნიშვნაში. შეიქმნა </w:t>
      </w:r>
      <w:r w:rsidRPr="00506B8C">
        <w:rPr>
          <w:rFonts w:ascii="Sylfaen" w:eastAsia="Arial Unicode MS" w:hAnsi="Sylfaen" w:cs="Arial Unicode MS"/>
          <w:lang w:val="ka-GE"/>
        </w:rPr>
        <w:t xml:space="preserve">2 </w:t>
      </w:r>
      <w:r w:rsidRPr="00506B8C">
        <w:rPr>
          <w:rFonts w:ascii="Sylfaen" w:eastAsia="Arial Unicode MS" w:hAnsi="Sylfaen" w:cs="Arial Unicode MS"/>
        </w:rPr>
        <w:t>ვიდეო-რგოლი</w:t>
      </w:r>
      <w:r w:rsidRPr="00506B8C">
        <w:rPr>
          <w:rFonts w:ascii="Sylfaen" w:eastAsia="Arial Unicode MS" w:hAnsi="Sylfaen" w:cs="Arial Unicode MS"/>
          <w:lang w:val="ka-GE"/>
        </w:rPr>
        <w:t>.</w:t>
      </w:r>
      <w:r w:rsidRPr="00506B8C">
        <w:rPr>
          <w:rFonts w:ascii="Sylfaen" w:eastAsia="Arial Unicode MS" w:hAnsi="Sylfaen" w:cs="Arial Unicode MS"/>
        </w:rPr>
        <w:t xml:space="preserve"> სამინისტროს facebook-გვერდზე განთავსდა სხვადასხვა თემატიკის 50-მდე საინფორმაციო მასალა</w:t>
      </w:r>
      <w:r w:rsidRPr="00506B8C">
        <w:rPr>
          <w:rFonts w:ascii="Sylfaen" w:eastAsia="Arial Unicode MS" w:hAnsi="Sylfaen" w:cs="Arial Unicode MS"/>
          <w:lang w:val="ka-GE"/>
        </w:rPr>
        <w:t>.</w:t>
      </w:r>
      <w:r w:rsidRPr="00506B8C">
        <w:rPr>
          <w:rFonts w:ascii="Sylfaen" w:eastAsia="Arial Unicode MS" w:hAnsi="Sylfaen" w:cs="Arial Unicode MS"/>
        </w:rPr>
        <w:t xml:space="preserve"> სამინისტროში მიმდინარე და დაგეგმილი ღონისძიებების აქტუალურობიდან გამომდინარე, სამინისტრომ მონაწილეობა მიიღო გარემოსდაცვითი მწვანე თარიღებთან დაკავშირებით</w:t>
      </w:r>
      <w:r w:rsidRPr="00506B8C">
        <w:rPr>
          <w:rFonts w:ascii="Sylfaen" w:eastAsia="Arial Unicode MS" w:hAnsi="Sylfaen" w:cs="Arial Unicode MS"/>
          <w:lang w:val="ka-GE"/>
        </w:rPr>
        <w:t xml:space="preserve"> მოწყობილ </w:t>
      </w:r>
      <w:r w:rsidRPr="00506B8C">
        <w:rPr>
          <w:rFonts w:ascii="Sylfaen" w:eastAsia="Arial Unicode MS" w:hAnsi="Sylfaen" w:cs="Arial Unicode MS"/>
        </w:rPr>
        <w:t>12 ღონისძიებაში.</w:t>
      </w:r>
    </w:p>
    <w:p w14:paraId="60F0FF45" w14:textId="77777777" w:rsidR="00506B8C" w:rsidRPr="00506B8C" w:rsidRDefault="00506B8C" w:rsidP="00501D95">
      <w:pPr>
        <w:ind w:left="180" w:hanging="270"/>
        <w:rPr>
          <w:rFonts w:ascii="Sylfaen" w:eastAsia="Arial Unicode MS" w:hAnsi="Sylfaen" w:cs="Arial Unicode MS"/>
          <w:lang w:val="ka-GE"/>
        </w:rPr>
      </w:pPr>
      <w:r w:rsidRPr="00506B8C">
        <w:rPr>
          <w:rFonts w:ascii="Sylfaen" w:eastAsia="Arial Unicode MS" w:hAnsi="Sylfaen" w:cs="Arial Unicode MS"/>
          <w:lang w:val="ka-GE"/>
        </w:rPr>
        <w:t>5. დაგეგმილი საბაზისო მაჩვენებელი</w:t>
      </w:r>
    </w:p>
    <w:p w14:paraId="187DE9F0"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შერჩეული პოპულაციების რეალური მდგომარეობის შესახებ ინფორმაციის არარსებობა; თეთრყვავილას რესურსი შეფასებულია 2014 წელს, თუმცა რესურსის კომერციული მიზნით ყოველწლიურად დიდი ოდენობით მოპოვების გამო საჭიროა დამატებითი მონიტორინგი.</w:t>
      </w:r>
    </w:p>
    <w:p w14:paraId="3D07D1E3"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დაგეგმილი მიზნობრივი მაჩვენებელი</w:t>
      </w:r>
    </w:p>
    <w:p w14:paraId="700BBABE"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თეთრყვავილასთვის შერჩეულ სამონიტორინგო ტერიტორიებზე რესურსის თაობაზე მოპოვებული საბაზისო მონაცემები. შემუშავებული რეკომენდაციები მათი საკონსერვაციო და რესურსით სარგებლობის ქმედებებთან დაკავშირებით.</w:t>
      </w:r>
    </w:p>
    <w:p w14:paraId="0698595C" w14:textId="77777777" w:rsidR="00506B8C" w:rsidRPr="00506B8C" w:rsidRDefault="00506B8C" w:rsidP="00501D95">
      <w:pPr>
        <w:ind w:left="180" w:hanging="270"/>
        <w:rPr>
          <w:rFonts w:ascii="Sylfaen" w:eastAsia="Arial Unicode MS" w:hAnsi="Sylfaen" w:cs="Arial Unicode MS"/>
        </w:rPr>
      </w:pPr>
      <w:r w:rsidRPr="00506B8C">
        <w:rPr>
          <w:rFonts w:ascii="Sylfaen" w:eastAsia="Arial Unicode MS" w:hAnsi="Sylfaen" w:cs="Arial Unicode MS"/>
        </w:rPr>
        <w:lastRenderedPageBreak/>
        <w:t>მიღწეული საბოლოო შედეგის შეფასების ინდიკატორი</w:t>
      </w:r>
    </w:p>
    <w:p w14:paraId="1DA8C72F"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ღონისძიება არ განხორციელებულა</w:t>
      </w:r>
    </w:p>
    <w:p w14:paraId="419D0218" w14:textId="77777777" w:rsidR="00506B8C" w:rsidRPr="00506B8C" w:rsidRDefault="00506B8C" w:rsidP="00501D95">
      <w:pPr>
        <w:ind w:left="180"/>
        <w:rPr>
          <w:rFonts w:ascii="Sylfaen" w:hAnsi="Sylfaen"/>
        </w:rPr>
      </w:pPr>
      <w:r w:rsidRPr="00506B8C">
        <w:rPr>
          <w:rFonts w:ascii="Sylfaen" w:eastAsia="Arial Unicode MS" w:hAnsi="Sylfaen" w:cs="Arial Unicode MS"/>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3F66383F"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 xml:space="preserve">აღნიშნული ქმედების განხორციელება ვერ მოხერხდა, ვინაიდან თეთრყვავილას სამიზნე პოპულაციების განთავსების რეგიონებში (ძირითადად აჭარის ავტონომიური რესპუბლიკის ტერიტორიაზე არსებული პოლულაციები და გურიის პოპულაცია), ვადაზე ადრე უჩვეულო ცხელი ამინდების მიზეზით, მოხდა მცენარეთა მიწისზედა ნაწილების ნაადრევი ხმობა. კვლევის ჩატარების მეთოდი </w:t>
      </w:r>
      <w:r w:rsidRPr="00506B8C">
        <w:rPr>
          <w:rFonts w:ascii="Sylfaen" w:eastAsia="Arial Unicode MS" w:hAnsi="Sylfaen" w:cs="Arial Unicode MS"/>
          <w:lang w:val="ka-GE"/>
        </w:rPr>
        <w:t xml:space="preserve">კი </w:t>
      </w:r>
      <w:r w:rsidRPr="00506B8C">
        <w:rPr>
          <w:rFonts w:ascii="Sylfaen" w:eastAsia="Arial Unicode MS" w:hAnsi="Sylfaen" w:cs="Arial Unicode MS"/>
        </w:rPr>
        <w:t>სწორედ თეთრყვავილას მიწისზედა ნაწილების აღრიცხვა-შეფასებას ემყარება. აღნიშნულის გათვალისწინებით, კვლევის ჩატარება გადავადდა 2018 წლისათვის.</w:t>
      </w:r>
    </w:p>
    <w:p w14:paraId="488CA318" w14:textId="2DF1F02C" w:rsidR="00506B8C" w:rsidRPr="00506B8C" w:rsidRDefault="00E33735" w:rsidP="00501D95">
      <w:pPr>
        <w:ind w:left="180"/>
        <w:rPr>
          <w:rFonts w:ascii="Sylfaen" w:hAnsi="Sylfaen" w:cs="Sylfaen"/>
        </w:rPr>
      </w:pPr>
      <w:r>
        <w:rPr>
          <w:rFonts w:ascii="Sylfaen" w:hAnsi="Sylfaen" w:cs="Sylfaen"/>
          <w:lang w:val="ka-GE"/>
        </w:rPr>
        <w:t xml:space="preserve">12.5 </w:t>
      </w:r>
      <w:r w:rsidR="00506B8C" w:rsidRPr="00506B8C">
        <w:rPr>
          <w:rFonts w:ascii="Sylfaen" w:hAnsi="Sylfaen" w:cs="Sylfaen"/>
        </w:rPr>
        <w:t>ბირთვული</w:t>
      </w:r>
      <w:r w:rsidR="00506B8C" w:rsidRPr="00506B8C">
        <w:t xml:space="preserve"> </w:t>
      </w:r>
      <w:r w:rsidR="00506B8C" w:rsidRPr="00506B8C">
        <w:rPr>
          <w:rFonts w:ascii="Sylfaen" w:hAnsi="Sylfaen" w:cs="Sylfaen"/>
        </w:rPr>
        <w:t>და</w:t>
      </w:r>
      <w:r w:rsidR="00506B8C" w:rsidRPr="00506B8C">
        <w:t xml:space="preserve"> </w:t>
      </w:r>
      <w:r w:rsidR="00506B8C" w:rsidRPr="00506B8C">
        <w:rPr>
          <w:rFonts w:ascii="Sylfaen" w:hAnsi="Sylfaen" w:cs="Sylfaen"/>
        </w:rPr>
        <w:t>რადიაციული</w:t>
      </w:r>
      <w:r w:rsidR="00506B8C" w:rsidRPr="00506B8C">
        <w:t xml:space="preserve"> </w:t>
      </w:r>
      <w:r w:rsidR="00506B8C" w:rsidRPr="00506B8C">
        <w:rPr>
          <w:rFonts w:ascii="Sylfaen" w:hAnsi="Sylfaen" w:cs="Sylfaen"/>
        </w:rPr>
        <w:t>უსაფრთხოების</w:t>
      </w:r>
      <w:r w:rsidR="00506B8C" w:rsidRPr="00506B8C">
        <w:t xml:space="preserve"> </w:t>
      </w:r>
      <w:r w:rsidR="00506B8C" w:rsidRPr="00506B8C">
        <w:rPr>
          <w:rFonts w:ascii="Sylfaen" w:hAnsi="Sylfaen" w:cs="Sylfaen"/>
        </w:rPr>
        <w:t>დაცვა</w:t>
      </w:r>
      <w:r w:rsidR="00506B8C" w:rsidRPr="00506B8C">
        <w:t xml:space="preserve"> (</w:t>
      </w:r>
      <w:r w:rsidR="00506B8C" w:rsidRPr="00506B8C">
        <w:rPr>
          <w:rFonts w:ascii="Sylfaen" w:hAnsi="Sylfaen" w:cs="Sylfaen"/>
        </w:rPr>
        <w:t>პროგრამული</w:t>
      </w:r>
      <w:r w:rsidR="00506B8C" w:rsidRPr="00506B8C">
        <w:t xml:space="preserve"> </w:t>
      </w:r>
      <w:r w:rsidR="00506B8C" w:rsidRPr="00506B8C">
        <w:rPr>
          <w:rFonts w:ascii="Sylfaen" w:hAnsi="Sylfaen" w:cs="Sylfaen"/>
        </w:rPr>
        <w:t>კოდი</w:t>
      </w:r>
      <w:r w:rsidR="00506B8C" w:rsidRPr="00506B8C">
        <w:t xml:space="preserve"> 38 07)</w:t>
      </w:r>
    </w:p>
    <w:p w14:paraId="4A0F7602" w14:textId="77777777" w:rsidR="00506B8C" w:rsidRPr="00506B8C" w:rsidRDefault="00506B8C" w:rsidP="00501D95">
      <w:pPr>
        <w:ind w:left="180" w:hanging="270"/>
      </w:pPr>
      <w:r w:rsidRPr="00506B8C">
        <w:rPr>
          <w:rFonts w:ascii="Sylfaen" w:hAnsi="Sylfaen" w:cs="Sylfaen"/>
        </w:rPr>
        <w:t>პროგრამის</w:t>
      </w:r>
      <w:r w:rsidRPr="00506B8C">
        <w:t xml:space="preserve"> </w:t>
      </w:r>
      <w:r w:rsidRPr="00506B8C">
        <w:rPr>
          <w:rFonts w:ascii="Sylfaen" w:hAnsi="Sylfaen" w:cs="Sylfaen"/>
        </w:rPr>
        <w:t>განმახორციელებელი</w:t>
      </w:r>
      <w:r w:rsidRPr="00506B8C">
        <w:t>:</w:t>
      </w:r>
    </w:p>
    <w:p w14:paraId="7BF1AA4D" w14:textId="77777777" w:rsidR="00506B8C" w:rsidRPr="00506B8C" w:rsidRDefault="00506B8C" w:rsidP="00501D95">
      <w:pPr>
        <w:pStyle w:val="ListParagraph"/>
        <w:widowControl w:val="0"/>
        <w:numPr>
          <w:ilvl w:val="0"/>
          <w:numId w:val="179"/>
        </w:numPr>
        <w:spacing w:after="0" w:line="240" w:lineRule="auto"/>
        <w:ind w:left="180"/>
        <w:contextualSpacing w:val="0"/>
        <w:rPr>
          <w:rFonts w:ascii="Sylfaen" w:hAnsi="Sylfaen" w:cs="Sylfaen"/>
        </w:rPr>
      </w:pPr>
      <w:r w:rsidRPr="00506B8C">
        <w:rPr>
          <w:rFonts w:ascii="Sylfaen" w:hAnsi="Sylfaen" w:cs="Sylfaen"/>
        </w:rPr>
        <w:t>სსიპ</w:t>
      </w:r>
      <w:r w:rsidRPr="00506B8C">
        <w:rPr>
          <w:rFonts w:ascii="Sylfaen" w:hAnsi="Sylfaen" w:cs="Sylfaen"/>
          <w:lang w:val="ka-GE"/>
        </w:rPr>
        <w:t xml:space="preserve"> -</w:t>
      </w:r>
      <w:r w:rsidRPr="00506B8C">
        <w:t xml:space="preserve"> </w:t>
      </w:r>
      <w:r w:rsidRPr="00506B8C">
        <w:rPr>
          <w:rFonts w:ascii="Sylfaen" w:hAnsi="Sylfaen" w:cs="Sylfaen"/>
        </w:rPr>
        <w:t>ბირთვული</w:t>
      </w:r>
      <w:r w:rsidRPr="00506B8C">
        <w:t xml:space="preserve"> </w:t>
      </w:r>
      <w:r w:rsidRPr="00506B8C">
        <w:rPr>
          <w:rFonts w:ascii="Sylfaen" w:hAnsi="Sylfaen" w:cs="Sylfaen"/>
        </w:rPr>
        <w:t>და</w:t>
      </w:r>
      <w:r w:rsidRPr="00506B8C">
        <w:t xml:space="preserve"> </w:t>
      </w:r>
      <w:r w:rsidRPr="00506B8C">
        <w:rPr>
          <w:rFonts w:ascii="Sylfaen" w:hAnsi="Sylfaen" w:cs="Sylfaen"/>
        </w:rPr>
        <w:t>რადიაციული</w:t>
      </w:r>
      <w:r w:rsidRPr="00506B8C">
        <w:t xml:space="preserve"> </w:t>
      </w:r>
      <w:r w:rsidRPr="00506B8C">
        <w:rPr>
          <w:rFonts w:ascii="Sylfaen" w:hAnsi="Sylfaen" w:cs="Sylfaen"/>
        </w:rPr>
        <w:t>უსაფრთხოების</w:t>
      </w:r>
      <w:r w:rsidRPr="00506B8C">
        <w:t xml:space="preserve"> </w:t>
      </w:r>
      <w:r w:rsidRPr="00506B8C">
        <w:rPr>
          <w:rFonts w:ascii="Sylfaen" w:hAnsi="Sylfaen" w:cs="Sylfaen"/>
        </w:rPr>
        <w:t>სააგენტო</w:t>
      </w:r>
    </w:p>
    <w:p w14:paraId="2A387AD2" w14:textId="77777777" w:rsidR="00506B8C" w:rsidRPr="00506B8C" w:rsidRDefault="00506B8C" w:rsidP="00501D95">
      <w:pPr>
        <w:ind w:left="180" w:hanging="270"/>
        <w:rPr>
          <w:rFonts w:ascii="Sylfaen" w:hAnsi="Sylfaen"/>
        </w:rPr>
      </w:pPr>
    </w:p>
    <w:p w14:paraId="53CC98AA" w14:textId="77777777" w:rsidR="00506B8C" w:rsidRPr="00506B8C" w:rsidRDefault="00506B8C" w:rsidP="00501D95">
      <w:pPr>
        <w:ind w:left="180" w:hanging="270"/>
        <w:rPr>
          <w:rFonts w:ascii="Sylfaen" w:hAnsi="Sylfaen"/>
        </w:rPr>
      </w:pPr>
      <w:r w:rsidRPr="00506B8C">
        <w:rPr>
          <w:rFonts w:ascii="Sylfaen" w:eastAsia="Arial Unicode MS" w:hAnsi="Sylfaen" w:cs="Arial Unicode MS"/>
        </w:rPr>
        <w:t>დაგეგმილი</w:t>
      </w:r>
      <w:r w:rsidRPr="00506B8C">
        <w:rPr>
          <w:rFonts w:ascii="Sylfaen" w:hAnsi="Sylfaen"/>
        </w:rPr>
        <w:t xml:space="preserve"> </w:t>
      </w:r>
      <w:r w:rsidRPr="00506B8C">
        <w:rPr>
          <w:rFonts w:ascii="Sylfaen" w:eastAsia="Arial Unicode MS" w:hAnsi="Sylfaen" w:cs="Arial Unicode MS"/>
        </w:rPr>
        <w:t>საბოლოო</w:t>
      </w:r>
      <w:r w:rsidRPr="00506B8C">
        <w:rPr>
          <w:rFonts w:ascii="Sylfaen" w:hAnsi="Sylfaen"/>
        </w:rPr>
        <w:t xml:space="preserve"> </w:t>
      </w:r>
      <w:r w:rsidRPr="00506B8C">
        <w:rPr>
          <w:rFonts w:ascii="Sylfaen" w:eastAsia="Arial Unicode MS" w:hAnsi="Sylfaen" w:cs="Arial Unicode MS"/>
        </w:rPr>
        <w:t>შედეგები</w:t>
      </w:r>
    </w:p>
    <w:p w14:paraId="6B0996F2"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მოწესრიგებული საკანონმდებლო ბაზა, რომელიც შესაბამისობაში იქნება საერთაშორისო ხელშეკრულებებთან და შეთანხმებებთან;</w:t>
      </w:r>
    </w:p>
    <w:p w14:paraId="69F0BAB2"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რადიოაქტიური ნარჩენების გაუმჯობესებული მართვის სისტემა;</w:t>
      </w:r>
    </w:p>
    <w:p w14:paraId="5337375F"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ელექტროენერგიით, წყლით, ფიზიკური დაცვის სისტემითა და აღჭურვილობით მოწესრიგებული რადიოაქტიური ნარჩენების სამარხი და საცავი;</w:t>
      </w:r>
    </w:p>
    <w:p w14:paraId="08542942"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შეფასებული გარემოს რადიაციული მდგომარეობა;</w:t>
      </w:r>
    </w:p>
    <w:p w14:paraId="1FBF721D"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 xml:space="preserve">მაიონებელი გამოსხივების მავნე ზემოქმედებისაგან დაცული მოსახლეობა და გარემო; </w:t>
      </w:r>
    </w:p>
    <w:p w14:paraId="0E8991AA"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დაუსაბუთებელი დასხივებისგან დაცული სამედიცინო პერსონალი და პაციენტები.</w:t>
      </w:r>
    </w:p>
    <w:p w14:paraId="4A9E0DE2" w14:textId="77777777" w:rsidR="00506B8C" w:rsidRPr="00506B8C" w:rsidRDefault="00506B8C" w:rsidP="00501D95">
      <w:pPr>
        <w:ind w:left="180" w:hanging="270"/>
        <w:rPr>
          <w:rFonts w:ascii="Sylfaen" w:hAnsi="Sylfaen"/>
        </w:rPr>
      </w:pPr>
      <w:r w:rsidRPr="00506B8C">
        <w:rPr>
          <w:rFonts w:ascii="Sylfaen" w:eastAsia="Arial Unicode MS" w:hAnsi="Sylfaen" w:cs="Arial Unicode MS"/>
        </w:rPr>
        <w:t>მიღწეული</w:t>
      </w:r>
      <w:r w:rsidRPr="00506B8C">
        <w:rPr>
          <w:rFonts w:ascii="Sylfaen" w:hAnsi="Sylfaen"/>
        </w:rPr>
        <w:t xml:space="preserve"> </w:t>
      </w:r>
      <w:r w:rsidRPr="00506B8C">
        <w:rPr>
          <w:rFonts w:ascii="Sylfaen" w:eastAsia="Arial Unicode MS" w:hAnsi="Sylfaen" w:cs="Arial Unicode MS"/>
        </w:rPr>
        <w:t>საბოლოო</w:t>
      </w:r>
      <w:r w:rsidRPr="00506B8C">
        <w:rPr>
          <w:rFonts w:ascii="Sylfaen" w:hAnsi="Sylfaen"/>
        </w:rPr>
        <w:t xml:space="preserve"> </w:t>
      </w:r>
      <w:r w:rsidRPr="00506B8C">
        <w:rPr>
          <w:rFonts w:ascii="Sylfaen" w:eastAsia="Arial Unicode MS" w:hAnsi="Sylfaen" w:cs="Arial Unicode MS"/>
        </w:rPr>
        <w:t>შედეგები</w:t>
      </w:r>
    </w:p>
    <w:p w14:paraId="2C877C7B"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მოწესრიგებული საკანონმდებლო ბაზა, რომელიც შესაბამისობაშია საერთაშორისო მოთხოვნებთან და სტანდარტებთან (მიღებული - 3 კანონქვემდებარე აქტი, 3 - კანონქვემდებარე აქტის პროექტი);</w:t>
      </w:r>
    </w:p>
    <w:p w14:paraId="64BF4B4E"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lastRenderedPageBreak/>
        <w:t>რადიოაქტიური ნარჩენების გაუმჯობესებული მართვის სისტემა;</w:t>
      </w:r>
    </w:p>
    <w:p w14:paraId="19B8DA43"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ელექტროენერგიით, წყლით, ფიზიკური დაცვის სისტემითა და აღჭურვილობით მოწესრიგებული</w:t>
      </w:r>
      <w:r w:rsidRPr="00506B8C">
        <w:rPr>
          <w:rFonts w:ascii="Sylfaen" w:eastAsia="Arial Unicode MS" w:hAnsi="Sylfaen" w:cs="Arial Unicode MS"/>
          <w:lang w:val="ka-GE"/>
        </w:rPr>
        <w:t>ა</w:t>
      </w:r>
      <w:r w:rsidRPr="00506B8C">
        <w:rPr>
          <w:rFonts w:ascii="Sylfaen" w:eastAsia="Arial Unicode MS" w:hAnsi="Sylfaen" w:cs="Arial Unicode MS"/>
        </w:rPr>
        <w:t xml:space="preserve">  რადიოაქტიური ნარჩენების სამარხი და საცავი (2 ლოკაცია);</w:t>
      </w:r>
    </w:p>
    <w:p w14:paraId="6399F788"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შეფასებული</w:t>
      </w:r>
      <w:r w:rsidRPr="00506B8C">
        <w:rPr>
          <w:rFonts w:ascii="Sylfaen" w:eastAsia="Arial Unicode MS" w:hAnsi="Sylfaen" w:cs="Arial Unicode MS"/>
          <w:lang w:val="ka-GE"/>
        </w:rPr>
        <w:t>ა</w:t>
      </w:r>
      <w:r w:rsidRPr="00506B8C">
        <w:rPr>
          <w:rFonts w:ascii="Sylfaen" w:eastAsia="Arial Unicode MS" w:hAnsi="Sylfaen" w:cs="Arial Unicode MS"/>
        </w:rPr>
        <w:t xml:space="preserve"> გარემოს რადიაციული მდგომარეობა (სოფ. ანასეული (გურია), სოფ. სააკაძესთან არსებული რადიოაქტიური ნარჩენების სამარხის მიმდებარე ტერიტორია); </w:t>
      </w:r>
    </w:p>
    <w:p w14:paraId="24BA0947"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მოსახლეობა  და გარემო</w:t>
      </w:r>
      <w:r w:rsidRPr="00506B8C">
        <w:rPr>
          <w:rFonts w:ascii="Sylfaen" w:eastAsia="Arial Unicode MS" w:hAnsi="Sylfaen" w:cs="Arial Unicode MS"/>
          <w:lang w:val="ka-GE"/>
        </w:rPr>
        <w:t xml:space="preserve"> </w:t>
      </w:r>
      <w:r w:rsidRPr="00506B8C">
        <w:rPr>
          <w:rFonts w:ascii="Sylfaen" w:eastAsia="Arial Unicode MS" w:hAnsi="Sylfaen" w:cs="Arial Unicode MS"/>
        </w:rPr>
        <w:t>დაცული</w:t>
      </w:r>
      <w:r w:rsidRPr="00506B8C">
        <w:rPr>
          <w:rFonts w:ascii="Sylfaen" w:eastAsia="Arial Unicode MS" w:hAnsi="Sylfaen" w:cs="Arial Unicode MS"/>
          <w:lang w:val="ka-GE"/>
        </w:rPr>
        <w:t xml:space="preserve">ა </w:t>
      </w:r>
      <w:r w:rsidRPr="00506B8C">
        <w:rPr>
          <w:rFonts w:ascii="Sylfaen" w:eastAsia="Arial Unicode MS" w:hAnsi="Sylfaen" w:cs="Arial Unicode MS"/>
        </w:rPr>
        <w:t xml:space="preserve">მაიონებელი გამოსხივების მავნე ზემოქმედებისაგან ; </w:t>
      </w:r>
    </w:p>
    <w:p w14:paraId="1002BFB7"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დაუსაბუთებელი დასხივებისგან დაცული სამედიცინო პერსონალი და პაციენტები (განხორციელებული</w:t>
      </w:r>
      <w:r w:rsidRPr="00506B8C">
        <w:rPr>
          <w:rFonts w:ascii="Sylfaen" w:eastAsia="Arial Unicode MS" w:hAnsi="Sylfaen" w:cs="Arial Unicode MS"/>
          <w:lang w:val="ka-GE"/>
        </w:rPr>
        <w:t>ა</w:t>
      </w:r>
      <w:r w:rsidRPr="00506B8C">
        <w:rPr>
          <w:rFonts w:ascii="Sylfaen" w:eastAsia="Arial Unicode MS" w:hAnsi="Sylfaen" w:cs="Arial Unicode MS"/>
        </w:rPr>
        <w:t xml:space="preserve"> 107 ბირთვული და რადიაციული საქმიანობის განმახორციელებელი ორგანიზაციის ინსპექტირება).</w:t>
      </w:r>
    </w:p>
    <w:p w14:paraId="05D4D656" w14:textId="77777777" w:rsidR="00506B8C" w:rsidRPr="00506B8C" w:rsidRDefault="00506B8C" w:rsidP="00501D95">
      <w:pPr>
        <w:ind w:left="180" w:hanging="270"/>
        <w:rPr>
          <w:rFonts w:ascii="Sylfaen" w:hAnsi="Sylfaen"/>
        </w:rPr>
      </w:pPr>
      <w:r w:rsidRPr="00506B8C">
        <w:rPr>
          <w:rFonts w:ascii="Sylfaen" w:eastAsia="Arial Unicode MS" w:hAnsi="Sylfaen" w:cs="Arial Unicode MS"/>
        </w:rPr>
        <w:t>დაგეგმილი და მიღწეული საბოლოო შედეგის შეფასების ინდიკატორი</w:t>
      </w:r>
    </w:p>
    <w:p w14:paraId="512F60DB" w14:textId="77777777" w:rsidR="00506B8C" w:rsidRPr="00506B8C" w:rsidRDefault="00506B8C" w:rsidP="00501D95">
      <w:pPr>
        <w:ind w:left="180"/>
        <w:rPr>
          <w:rFonts w:ascii="Sylfaen" w:hAnsi="Sylfaen"/>
        </w:rPr>
      </w:pPr>
      <w:r w:rsidRPr="00506B8C">
        <w:rPr>
          <w:rFonts w:ascii="Sylfaen" w:eastAsia="Arial Unicode MS" w:hAnsi="Sylfaen" w:cs="Arial Unicode MS"/>
          <w:lang w:val="ka-GE"/>
        </w:rPr>
        <w:t xml:space="preserve">1. დაგეგმილი </w:t>
      </w:r>
      <w:r w:rsidRPr="00506B8C">
        <w:rPr>
          <w:rFonts w:ascii="Sylfaen" w:eastAsia="Arial Unicode MS" w:hAnsi="Sylfaen" w:cs="Arial Unicode MS"/>
        </w:rPr>
        <w:t xml:space="preserve">საბაზისო მაჩვენებელი </w:t>
      </w:r>
    </w:p>
    <w:p w14:paraId="21A39391"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 xml:space="preserve">დღემდე არ ხორციელდებოდა საქართველოს რეგიონებში რადიაციის ფონური მაჩვენებლებისა და გარემოში (ნიადაგში, ჰაერში, წყალში) არსებული რადიონუკლიდების მონიტორინგი შესაბამისი ტექნიკური აღჭურვილობის უქონლობის გამო. მიმდინარე წელს დაიწყო საქართველოს რეგიონებში მონიტორინგის განხორციელება; </w:t>
      </w:r>
    </w:p>
    <w:p w14:paraId="703C640A"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დაგეგმილი მიზნობრივი მაჩვენებელი</w:t>
      </w:r>
    </w:p>
    <w:p w14:paraId="57D6CAB1"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საქართველოს რეგიონებში ეტაპობრივად (ყოველწლიურად მინიმუმ 3 ლოკაცია) განხორციელებული რადიაციის ფონური მაჩვენებლებისა და გარემოში არსებული რადიონუკლიდების მონიტორინგი;</w:t>
      </w:r>
    </w:p>
    <w:p w14:paraId="1504471C"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მიღწეული საბოლოო შედეგის შეფასების ინდიკატორი</w:t>
      </w:r>
    </w:p>
    <w:p w14:paraId="6028BFEE"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საქართველოს რეგიონებში სოფ. ანასეული (გურია), სოფ. სააკაძესთან არსებული სამარხის მიმდებარე ტერიტორია) გაზომილი რადიაციული ფონი და ნიადაგში განსაზღვრული რადიონუკლიდების კონცენტრაცია;</w:t>
      </w:r>
    </w:p>
    <w:p w14:paraId="4A282EE8"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 xml:space="preserve">2. დაგეგმილი საბაზისო მაჩვენებელი </w:t>
      </w:r>
    </w:p>
    <w:p w14:paraId="029C4836"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დღეის მდგომარეობით არსებობს დაცული მცხეთის რადიოაქტიური ნარჩენების ცენტრალიზებული საცავი და სააკაძის რადიოქტიური ნარჩენების სამარხი, მათი ინფრასტრუქტურის მოწესრიგება დაწყებულია, არ არის სრულყოფილად უზრუნველყოფილი შესაბამისი დაცვითი სისტემა;</w:t>
      </w:r>
    </w:p>
    <w:p w14:paraId="2D12B79A"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lastRenderedPageBreak/>
        <w:t>დაგეგმილი მიზნობრივი მაჩვენებელი</w:t>
      </w:r>
    </w:p>
    <w:p w14:paraId="421A5EF8"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ინფრასტრუქტურულად გამართული, ფიზიკური დაცვის სისტემებით უზრუნველყოფილი რადიოაქტიური ნარჩენების 2 ლოკაცია;</w:t>
      </w:r>
    </w:p>
    <w:p w14:paraId="68DC0803" w14:textId="4958F31A"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 xml:space="preserve">      მიღწეული საბოლოო შედეგის შეფასების ინდიკატორი</w:t>
      </w:r>
    </w:p>
    <w:p w14:paraId="5C2C44F6"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ინფრასტრუქტურულად გამართული, ფიზიკური დაცვით, ცეცხლმაქრებით, წყალმომარაგებისა და სათვალთვალო სისტემებით აღჭურვილია რადიოაქტიური ნარჩენების განთავსების 2 ლოკაცია;</w:t>
      </w:r>
    </w:p>
    <w:p w14:paraId="2A0C5658"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 xml:space="preserve">3. დაგეგმილი საბაზისო მაჩვენებელი </w:t>
      </w:r>
    </w:p>
    <w:p w14:paraId="36593FA4"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2016 წლის 04 იანვარს შეიქმნა ბირთვული და რადიაციული უსაფრთხოების სფეროში სახელმწიფო რეგულირებისა და კონტროლის განმახორციელებელი საჯარო სამართლის იურიდიული პირი;</w:t>
      </w:r>
    </w:p>
    <w:p w14:paraId="1667AB52" w14:textId="7569BACE"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 xml:space="preserve">    დაგეგმილი მიზნობრივი მაჩვენებელი</w:t>
      </w:r>
    </w:p>
    <w:p w14:paraId="2224348B"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ბირთვული და რადიაციული უსაფრთხოების სფეროში განხორციელებული სახელმწიფო კონტროლი, შეფასებული გარემოს რადიაციული მდგომარეობა;</w:t>
      </w:r>
    </w:p>
    <w:p w14:paraId="48E6F6D7" w14:textId="77777777" w:rsidR="00506B8C" w:rsidRPr="00E33735" w:rsidRDefault="00506B8C" w:rsidP="00501D95">
      <w:pPr>
        <w:ind w:left="180"/>
        <w:rPr>
          <w:rFonts w:ascii="Sylfaen" w:eastAsia="Arial Unicode MS" w:hAnsi="Sylfaen" w:cs="Arial Unicode MS"/>
          <w:lang w:val="ka-GE"/>
        </w:rPr>
      </w:pPr>
      <w:r w:rsidRPr="00E33735">
        <w:rPr>
          <w:rFonts w:ascii="Sylfaen" w:eastAsia="Arial Unicode MS" w:hAnsi="Sylfaen" w:cs="Arial Unicode MS"/>
          <w:lang w:val="ka-GE"/>
        </w:rPr>
        <w:t>მიღწეული საბოლოო შედეგის შეფასების ინდიკატორი</w:t>
      </w:r>
    </w:p>
    <w:p w14:paraId="5F986A9F" w14:textId="77777777" w:rsidR="00506B8C" w:rsidRPr="00E33735" w:rsidRDefault="00506B8C" w:rsidP="00501D95">
      <w:pPr>
        <w:ind w:left="180"/>
        <w:jc w:val="both"/>
        <w:rPr>
          <w:rFonts w:ascii="Sylfaen" w:hAnsi="Sylfaen"/>
          <w:sz w:val="24"/>
          <w:szCs w:val="24"/>
        </w:rPr>
      </w:pPr>
      <w:r w:rsidRPr="00E33735">
        <w:rPr>
          <w:rFonts w:ascii="Sylfaen" w:eastAsia="Arial Unicode MS" w:hAnsi="Sylfaen" w:cs="Arial Unicode MS"/>
          <w:lang w:val="ka-GE"/>
        </w:rPr>
        <w:t>განხორციელებულია 107 ბირთვული და რადიაციული საქმიანობის განმახორციელებელი ორგანიზაციის ინსპექტირება; ბირთვულ და რადიაციულ საქმიანობაზე გაცემულია 59 ლიცენზია, ლიცენზიის ფარგლებში გაცემულია 144 ნებართვა; გამოვლენილ დარღვევებზე შედგენილია 21 სამართალდარღვევის ოქმი; რეაგირება მოხდა 12 რადიაციულ ინცინდენტზე.</w:t>
      </w:r>
    </w:p>
    <w:p w14:paraId="753F51C4" w14:textId="77777777" w:rsidR="00506B8C" w:rsidRPr="00506B8C" w:rsidRDefault="00506B8C" w:rsidP="00501D95">
      <w:pPr>
        <w:ind w:left="180"/>
        <w:rPr>
          <w:rFonts w:ascii="Sylfaen" w:hAnsi="Sylfaen" w:cs="Sylfaen"/>
        </w:rPr>
      </w:pPr>
      <w:r w:rsidRPr="00E33735">
        <w:rPr>
          <w:rFonts w:ascii="Sylfaen" w:eastAsia="Arial Unicode MS" w:hAnsi="Sylfaen" w:cs="Arial Unicode MS"/>
          <w:sz w:val="24"/>
          <w:szCs w:val="24"/>
          <w:lang w:val="ka-GE"/>
        </w:rPr>
        <w:t xml:space="preserve">12.6. </w:t>
      </w:r>
      <w:r w:rsidRPr="00E33735">
        <w:rPr>
          <w:rFonts w:ascii="Sylfaen" w:hAnsi="Sylfaen" w:cs="Sylfaen"/>
        </w:rPr>
        <w:t>გარემოსდაცვით</w:t>
      </w:r>
      <w:r w:rsidRPr="00E33735">
        <w:t xml:space="preserve"> </w:t>
      </w:r>
      <w:r w:rsidRPr="00E33735">
        <w:rPr>
          <w:rFonts w:ascii="Sylfaen" w:hAnsi="Sylfaen" w:cs="Sylfaen"/>
        </w:rPr>
        <w:t>ინფორმაციაზე</w:t>
      </w:r>
      <w:r w:rsidRPr="00E33735">
        <w:t xml:space="preserve"> </w:t>
      </w:r>
      <w:r w:rsidRPr="00E33735">
        <w:rPr>
          <w:rFonts w:ascii="Sylfaen" w:hAnsi="Sylfaen" w:cs="Sylfaen"/>
        </w:rPr>
        <w:t>ხელმისაწვდომობისა</w:t>
      </w:r>
      <w:r w:rsidRPr="00E33735">
        <w:t xml:space="preserve"> </w:t>
      </w:r>
      <w:r w:rsidRPr="00E33735">
        <w:rPr>
          <w:rFonts w:ascii="Sylfaen" w:hAnsi="Sylfaen" w:cs="Sylfaen"/>
        </w:rPr>
        <w:t>და</w:t>
      </w:r>
      <w:r w:rsidRPr="00E33735">
        <w:t xml:space="preserve"> </w:t>
      </w:r>
      <w:r w:rsidRPr="00E33735">
        <w:rPr>
          <w:rFonts w:ascii="Sylfaen" w:hAnsi="Sylfaen" w:cs="Sylfaen"/>
        </w:rPr>
        <w:t>გარემოსდაცვითი</w:t>
      </w:r>
      <w:r w:rsidRPr="00E33735">
        <w:t xml:space="preserve"> </w:t>
      </w:r>
      <w:r w:rsidRPr="00E33735">
        <w:rPr>
          <w:rFonts w:ascii="Sylfaen" w:hAnsi="Sylfaen" w:cs="Sylfaen"/>
        </w:rPr>
        <w:t>განათლების</w:t>
      </w:r>
      <w:r w:rsidRPr="00E33735">
        <w:t xml:space="preserve"> </w:t>
      </w:r>
      <w:r w:rsidRPr="00E33735">
        <w:rPr>
          <w:rFonts w:ascii="Sylfaen" w:hAnsi="Sylfaen" w:cs="Sylfaen"/>
        </w:rPr>
        <w:t>ხელშეწყობის</w:t>
      </w:r>
      <w:r w:rsidRPr="00E33735">
        <w:t xml:space="preserve"> </w:t>
      </w:r>
      <w:r w:rsidRPr="00E33735">
        <w:rPr>
          <w:rFonts w:ascii="Sylfaen" w:hAnsi="Sylfaen" w:cs="Sylfaen"/>
        </w:rPr>
        <w:t>პროგრამა</w:t>
      </w:r>
      <w:r w:rsidRPr="00E33735">
        <w:t xml:space="preserve"> (</w:t>
      </w:r>
      <w:r w:rsidRPr="00E33735">
        <w:rPr>
          <w:rFonts w:ascii="Sylfaen" w:hAnsi="Sylfaen" w:cs="Sylfaen"/>
        </w:rPr>
        <w:t>პროგრამული</w:t>
      </w:r>
      <w:r w:rsidRPr="00E33735">
        <w:t xml:space="preserve"> </w:t>
      </w:r>
      <w:r w:rsidRPr="00E33735">
        <w:rPr>
          <w:rFonts w:ascii="Sylfaen" w:hAnsi="Sylfaen" w:cs="Sylfaen"/>
        </w:rPr>
        <w:t>კოდი</w:t>
      </w:r>
      <w:r w:rsidRPr="00E33735">
        <w:t xml:space="preserve"> 38 06)</w:t>
      </w:r>
    </w:p>
    <w:p w14:paraId="7DE83D14" w14:textId="77777777" w:rsidR="00506B8C" w:rsidRPr="00506B8C" w:rsidRDefault="00506B8C" w:rsidP="00501D95">
      <w:pPr>
        <w:ind w:left="180"/>
        <w:rPr>
          <w:rFonts w:ascii="Sylfaen" w:hAnsi="Sylfaen" w:cs="Sylfaen"/>
        </w:rPr>
      </w:pPr>
      <w:r w:rsidRPr="00506B8C">
        <w:rPr>
          <w:rFonts w:ascii="Sylfaen" w:hAnsi="Sylfaen" w:cs="Sylfaen"/>
        </w:rPr>
        <w:t>პროგრამის განმახორციელებელი:</w:t>
      </w:r>
    </w:p>
    <w:p w14:paraId="205D959F" w14:textId="77777777" w:rsidR="00506B8C" w:rsidRPr="00506B8C" w:rsidRDefault="00506B8C" w:rsidP="00501D95">
      <w:pPr>
        <w:pStyle w:val="ListParagraph"/>
        <w:widowControl w:val="0"/>
        <w:numPr>
          <w:ilvl w:val="0"/>
          <w:numId w:val="179"/>
        </w:numPr>
        <w:spacing w:after="0" w:line="240" w:lineRule="auto"/>
        <w:ind w:left="180"/>
        <w:contextualSpacing w:val="0"/>
        <w:rPr>
          <w:rFonts w:ascii="Sylfaen" w:hAnsi="Sylfaen" w:cs="Sylfaen"/>
        </w:rPr>
      </w:pPr>
      <w:r w:rsidRPr="00506B8C">
        <w:rPr>
          <w:rFonts w:ascii="Sylfaen" w:hAnsi="Sylfaen" w:cs="Sylfaen"/>
        </w:rPr>
        <w:t>სსიპ</w:t>
      </w:r>
      <w:r w:rsidRPr="00506B8C">
        <w:t xml:space="preserve"> - </w:t>
      </w:r>
      <w:r w:rsidRPr="00506B8C">
        <w:rPr>
          <w:rFonts w:ascii="Sylfaen" w:hAnsi="Sylfaen" w:cs="Sylfaen"/>
        </w:rPr>
        <w:t>გარემოსდაცვითი</w:t>
      </w:r>
      <w:r w:rsidRPr="00506B8C">
        <w:t xml:space="preserve"> </w:t>
      </w:r>
      <w:r w:rsidRPr="00506B8C">
        <w:rPr>
          <w:rFonts w:ascii="Sylfaen" w:hAnsi="Sylfaen" w:cs="Sylfaen"/>
        </w:rPr>
        <w:t>ინფორმაციის</w:t>
      </w:r>
      <w:r w:rsidRPr="00506B8C">
        <w:t xml:space="preserve"> </w:t>
      </w:r>
      <w:r w:rsidRPr="00506B8C">
        <w:rPr>
          <w:rFonts w:ascii="Sylfaen" w:hAnsi="Sylfaen" w:cs="Sylfaen"/>
        </w:rPr>
        <w:t>და</w:t>
      </w:r>
      <w:r w:rsidRPr="00506B8C">
        <w:t xml:space="preserve"> </w:t>
      </w:r>
      <w:r w:rsidRPr="00506B8C">
        <w:rPr>
          <w:rFonts w:ascii="Sylfaen" w:hAnsi="Sylfaen" w:cs="Sylfaen"/>
        </w:rPr>
        <w:t>განათლების</w:t>
      </w:r>
      <w:r w:rsidRPr="00506B8C">
        <w:t xml:space="preserve"> </w:t>
      </w:r>
      <w:r w:rsidRPr="00506B8C">
        <w:rPr>
          <w:rFonts w:ascii="Sylfaen" w:hAnsi="Sylfaen" w:cs="Sylfaen"/>
        </w:rPr>
        <w:t>ცენტრი</w:t>
      </w:r>
    </w:p>
    <w:p w14:paraId="4141AC0F" w14:textId="77777777" w:rsidR="00506B8C" w:rsidRPr="00506B8C" w:rsidRDefault="00506B8C" w:rsidP="00501D95">
      <w:pPr>
        <w:ind w:left="180"/>
      </w:pPr>
      <w:r w:rsidRPr="00506B8C">
        <w:rPr>
          <w:rFonts w:ascii="Sylfaen" w:eastAsia="Arial Unicode MS" w:hAnsi="Sylfaen" w:cs="Arial Unicode MS"/>
          <w:lang w:val="ka-GE"/>
        </w:rPr>
        <w:t xml:space="preserve"> </w:t>
      </w:r>
    </w:p>
    <w:p w14:paraId="3A20C631"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დაგეგმილი საბოლოო შედეგები</w:t>
      </w:r>
    </w:p>
    <w:p w14:paraId="16602723"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გარემოსდაცვითი ინფორმაციის მოძიებისთვის საჭირო წყაროებზე საზოგადოების ხელმისაწვდომობა;</w:t>
      </w:r>
    </w:p>
    <w:p w14:paraId="01CA1B52"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lastRenderedPageBreak/>
        <w:t>სხვადასხვა უწყებაში არსებულ, სათანადოდ დამუშავებულ, ადვილად აღსაქმელ და სანდო გარემოსდაცვით ინფორმაციაზე ხელმისაწვდომობა;</w:t>
      </w:r>
    </w:p>
    <w:p w14:paraId="4186D5B5"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 xml:space="preserve">სხვადასხვა კამპანიებისა და პროგრამების ორგანიზების გზით საზოგადოებაში გაზრდილი გარემოსდაცვითი ცნობიერება; </w:t>
      </w:r>
    </w:p>
    <w:p w14:paraId="6CC14E14"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 xml:space="preserve">შესაბამისი პროგრამების შემუშავებისა და განხორციელების გზით გარემოს დაცვის საკითხებისადმი სხვადასხვა სამიზნე ჯგუფების შეცვლილი ქცევა; </w:t>
      </w:r>
    </w:p>
    <w:p w14:paraId="4EDD577E"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 xml:space="preserve">სპეციალისტების მომზადების, გადამზადებისა და კვალიფიკაციის ამაღლების ღონისძიებების ორგანიზების გზით გარემოს დაცვის სფეროში სპეციალისტების გაძლიერებული შესაძლებლობები; </w:t>
      </w:r>
    </w:p>
    <w:p w14:paraId="1C724AED"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სისტემის გამართული ფუნქციონირებისთვის საჭირო პროგრამული და სამართლებრივი უზრუნველყოფა.</w:t>
      </w:r>
    </w:p>
    <w:p w14:paraId="12C6F034" w14:textId="1948D243" w:rsidR="00506B8C" w:rsidRPr="00506B8C" w:rsidRDefault="00506B8C" w:rsidP="00C34424">
      <w:pPr>
        <w:tabs>
          <w:tab w:val="left" w:pos="1365"/>
        </w:tabs>
        <w:ind w:left="180"/>
        <w:rPr>
          <w:rFonts w:ascii="Sylfaen" w:eastAsia="Arial Unicode MS" w:hAnsi="Sylfaen" w:cs="Arial Unicode MS"/>
        </w:rPr>
      </w:pPr>
      <w:r w:rsidRPr="00506B8C">
        <w:rPr>
          <w:rFonts w:ascii="Sylfaen" w:eastAsia="Arial Unicode MS" w:hAnsi="Sylfaen" w:cs="Arial Unicode MS"/>
        </w:rPr>
        <w:tab/>
      </w:r>
      <w:r w:rsidRPr="00506B8C">
        <w:rPr>
          <w:rFonts w:ascii="Sylfaen" w:eastAsia="Arial Unicode MS" w:hAnsi="Sylfaen" w:cs="Arial Unicode MS"/>
          <w:lang w:val="ka-GE"/>
        </w:rPr>
        <w:t xml:space="preserve"> </w:t>
      </w:r>
      <w:r w:rsidRPr="00506B8C">
        <w:rPr>
          <w:rFonts w:ascii="Sylfaen" w:eastAsia="Arial Unicode MS" w:hAnsi="Sylfaen" w:cs="Arial Unicode MS"/>
        </w:rPr>
        <w:t>მიღწეული საბოლოო შედეგები</w:t>
      </w:r>
    </w:p>
    <w:p w14:paraId="74F9B508"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ხელი შეეწყო გარემოსდაცვითი ინფორმაციის მოძიებისთვის საჭირო წყაროებზე საზოგადოების ხელმისაწვდომობა</w:t>
      </w:r>
      <w:r w:rsidRPr="00506B8C">
        <w:rPr>
          <w:rFonts w:ascii="Sylfaen" w:eastAsia="Arial Unicode MS" w:hAnsi="Sylfaen" w:cs="Arial Unicode MS"/>
          <w:lang w:val="ka-GE"/>
        </w:rPr>
        <w:t>ს</w:t>
      </w:r>
      <w:r w:rsidRPr="00506B8C">
        <w:rPr>
          <w:rFonts w:ascii="Sylfaen" w:eastAsia="Arial Unicode MS" w:hAnsi="Sylfaen" w:cs="Arial Unicode MS"/>
        </w:rPr>
        <w:t>;</w:t>
      </w:r>
    </w:p>
    <w:p w14:paraId="2AA2F250"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ხელი შეეწყო სხვადასხვა უწყებაში არსებულ, სათანადოდ დამუშავებულ, ადვილად აღსაქმელ და სანდო გარემოსდაცვით ინფორმაციაზე ხელმისაწვდომობა;</w:t>
      </w:r>
    </w:p>
    <w:p w14:paraId="4836AB06"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სხვადასხვა კამპანიებისა და პროგრამების ორგანიზების გზით საზოგადოებაში გაზრდილი</w:t>
      </w:r>
      <w:r w:rsidRPr="00506B8C">
        <w:rPr>
          <w:rFonts w:ascii="Sylfaen" w:eastAsia="Arial Unicode MS" w:hAnsi="Sylfaen" w:cs="Arial Unicode MS"/>
          <w:lang w:val="ka-GE"/>
        </w:rPr>
        <w:t>ა</w:t>
      </w:r>
      <w:r w:rsidRPr="00506B8C">
        <w:rPr>
          <w:rFonts w:ascii="Sylfaen" w:eastAsia="Arial Unicode MS" w:hAnsi="Sylfaen" w:cs="Arial Unicode MS"/>
        </w:rPr>
        <w:t xml:space="preserve"> გარემოსდაცვითი ცნობიერება;</w:t>
      </w:r>
    </w:p>
    <w:p w14:paraId="744BD55A"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შესაბამისი პროგრამების შემუშავებისა და განხორციელების გზით გარემოს დაცვის საკითხებისადმი</w:t>
      </w:r>
      <w:r w:rsidRPr="00506B8C">
        <w:rPr>
          <w:rFonts w:ascii="Sylfaen" w:eastAsia="Arial Unicode MS" w:hAnsi="Sylfaen" w:cs="Arial Unicode MS"/>
          <w:lang w:val="ka-GE"/>
        </w:rPr>
        <w:t xml:space="preserve"> </w:t>
      </w:r>
      <w:r w:rsidRPr="00506B8C">
        <w:rPr>
          <w:rFonts w:ascii="Sylfaen" w:eastAsia="Arial Unicode MS" w:hAnsi="Sylfaen" w:cs="Arial Unicode MS"/>
        </w:rPr>
        <w:t>შეცვლილი</w:t>
      </w:r>
      <w:r w:rsidRPr="00506B8C">
        <w:rPr>
          <w:rFonts w:ascii="Sylfaen" w:eastAsia="Arial Unicode MS" w:hAnsi="Sylfaen" w:cs="Arial Unicode MS"/>
          <w:lang w:val="ka-GE"/>
        </w:rPr>
        <w:t>ა</w:t>
      </w:r>
      <w:r w:rsidRPr="00506B8C">
        <w:rPr>
          <w:rFonts w:ascii="Sylfaen" w:eastAsia="Arial Unicode MS" w:hAnsi="Sylfaen" w:cs="Arial Unicode MS"/>
        </w:rPr>
        <w:t xml:space="preserve">  სხვადასხვა სამიზნე ჯგუფების ქცევა; </w:t>
      </w:r>
    </w:p>
    <w:p w14:paraId="1C44C52C"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სპეციალისტების მომზადების, გადამზადებისა და კვალიფიკაციის ამაღლების ღონისძიებების ორგანიზების გზით გარემოს დაცვის სფეროში გაძლიერებული</w:t>
      </w:r>
      <w:r w:rsidRPr="00506B8C">
        <w:rPr>
          <w:rFonts w:ascii="Sylfaen" w:eastAsia="Arial Unicode MS" w:hAnsi="Sylfaen" w:cs="Arial Unicode MS"/>
          <w:lang w:val="ka-GE"/>
        </w:rPr>
        <w:t>ა</w:t>
      </w:r>
      <w:r w:rsidRPr="00506B8C">
        <w:rPr>
          <w:rFonts w:ascii="Sylfaen" w:eastAsia="Arial Unicode MS" w:hAnsi="Sylfaen" w:cs="Arial Unicode MS"/>
        </w:rPr>
        <w:t xml:space="preserve"> სპეციალისტების შესაძლებლობები; </w:t>
      </w:r>
    </w:p>
    <w:p w14:paraId="154CFCFB"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lang w:val="ka-GE"/>
        </w:rPr>
        <w:t xml:space="preserve">განხორციელებულია </w:t>
      </w:r>
      <w:r w:rsidRPr="00506B8C">
        <w:rPr>
          <w:rFonts w:ascii="Sylfaen" w:eastAsia="Arial Unicode MS" w:hAnsi="Sylfaen" w:cs="Arial Unicode MS"/>
        </w:rPr>
        <w:t>სისტემის გამართული ფუნქციონირებისთვის საჭირო პროგრამული და სამართლებრივი უზრუნველყოფა.</w:t>
      </w:r>
    </w:p>
    <w:p w14:paraId="0B5A4813"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დაგეგმილი და მიღწეული საბოლოო შედეგის შეფასების ინდიკატორები</w:t>
      </w:r>
    </w:p>
    <w:p w14:paraId="218BB1E8"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rPr>
        <w:t>1. დაგეგმილი საბაზისო მაჩვენებელი</w:t>
      </w:r>
      <w:r w:rsidRPr="00506B8C">
        <w:rPr>
          <w:rFonts w:ascii="Sylfaen" w:eastAsia="Arial Unicode MS" w:hAnsi="Sylfaen" w:cs="Arial Unicode MS"/>
          <w:lang w:val="ka-GE"/>
        </w:rPr>
        <w:t>:</w:t>
      </w:r>
    </w:p>
    <w:p w14:paraId="0734E32F"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საზოგადოებაში გარემოსდაცვითი ცნობიერების ამაღლების მიზნით 2015 წელს ჩატარდაა 70 გარემოსდაცვითი ღონისძიება, რომელშიც მონაწილეობა მიიღო 1 695-მა ადამიანმა, მათ შორის: 868 მოსწავლემ და 259 სტუდენტმა;</w:t>
      </w:r>
    </w:p>
    <w:p w14:paraId="12FC23A5" w14:textId="77777777" w:rsidR="00506B8C" w:rsidRPr="00506B8C" w:rsidRDefault="00506B8C" w:rsidP="00501D95">
      <w:pPr>
        <w:ind w:left="180"/>
        <w:rPr>
          <w:rFonts w:ascii="Sylfaen" w:eastAsia="Arial Unicode MS" w:hAnsi="Sylfaen" w:cs="Arial Unicode MS"/>
        </w:rPr>
      </w:pPr>
    </w:p>
    <w:p w14:paraId="6DF032CD"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lastRenderedPageBreak/>
        <w:t>დაგეგმილი მიზნობრივი მაჩვენებელი:</w:t>
      </w:r>
    </w:p>
    <w:p w14:paraId="32D9D5B7"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70-მდე გარემოსდაცვითი ღონისძიების მოწყობა, სადაც მონაწილეობას მიიღებს 2 000-მდე ადამიანი. მათ შორის 600 მოსწავლე და სტუდენტი;</w:t>
      </w:r>
    </w:p>
    <w:p w14:paraId="19C4705D"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მიღწეული საბოლოო შედეგის შეფასების ინდიკატორი:</w:t>
      </w:r>
    </w:p>
    <w:p w14:paraId="201771AF"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 xml:space="preserve">საზოგადოებაში გარემოსდაცვითი ცნობიერების ამაღლების მიზნით 2017 წელს ჩატარდა 120-მდე გარემოსდაცვითი ღონისძიება. მათ შორის, ჩატარდა 73 ტრენინგი, რომელშიც მონაწილეობა მიიღო 703-მა ადამიანმა და 38 ლექცია-სემინარი, რომელიც მოისმინა 1 108-მა ადამიანმა, (მ.შ. 891-მა მოსწავლემ, 217-მა პედაგოგმა), ასევე აღინიშნა გარემოსდაცვითი დღეები, სადაც მონაწილეობა მიიღო 1 507-მა ადამიანმა.  სულ ცენტრის მიერ ორგანიზებულ ღონისძიებებში მონაწილეობდა 3 000-ზე მეტი ადამიანი. </w:t>
      </w:r>
    </w:p>
    <w:p w14:paraId="12465317"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2. დაგეგმილი საბაზისო მაჩვენებელი:</w:t>
      </w:r>
    </w:p>
    <w:p w14:paraId="2EEE663C"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rPr>
        <w:t>მიმდინარე წელს გარემოსდაცვითი კანონპროექტების 20 საჯარო განხილვა გაიმართა 25 მუნიციპალიტეტის წარმომადგენელთათვის, რომელსაც ესწრებოდა 366 ადამიანი;</w:t>
      </w:r>
    </w:p>
    <w:p w14:paraId="20D15A0D"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 xml:space="preserve">დაგეგმილი მიზნობრივი მაჩვენებელი: </w:t>
      </w:r>
    </w:p>
    <w:p w14:paraId="1A785880"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rPr>
        <w:t>ყოველწლიურად სხვადასხვა გარმოსდაცვით საკითხებთან დაკავშირებით საჯარო დისკუსიებში მონაწილეობას მიიღებს 1000 კაცი;</w:t>
      </w:r>
    </w:p>
    <w:p w14:paraId="7D961B7A"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მიღწეული საბოლოო შედეგის შეფასების ინდიკატორი:</w:t>
      </w:r>
    </w:p>
    <w:p w14:paraId="02A90D69"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2017 წლის მანძილზე გარემოსდაცვითი ინფორმაციისა და განათლების ცენტრის მიერ დაგეგმილ საჯარო დისკუსიებში 606-მა კაცმა მიიღო მონაწილეობა.</w:t>
      </w:r>
    </w:p>
    <w:p w14:paraId="46CE1BD9" w14:textId="77777777" w:rsidR="00506B8C" w:rsidRPr="00506B8C" w:rsidRDefault="00506B8C" w:rsidP="00501D95">
      <w:pPr>
        <w:ind w:left="180"/>
        <w:rPr>
          <w:rFonts w:ascii="Sylfaen" w:hAnsi="Sylfaen" w:cs="Sylfaen"/>
        </w:rPr>
      </w:pPr>
      <w:r w:rsidRPr="00506B8C">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6C0F2CD8"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 xml:space="preserve">განსახორციელებელია მუშაობა </w:t>
      </w:r>
      <w:r w:rsidRPr="00506B8C">
        <w:rPr>
          <w:rFonts w:ascii="Sylfaen" w:eastAsia="Arial Unicode MS" w:hAnsi="Sylfaen" w:cs="Arial Unicode MS"/>
        </w:rPr>
        <w:t>საზოგადოების ინტერესი</w:t>
      </w:r>
      <w:r w:rsidRPr="00506B8C">
        <w:rPr>
          <w:rFonts w:ascii="Sylfaen" w:eastAsia="Arial Unicode MS" w:hAnsi="Sylfaen" w:cs="Arial Unicode MS"/>
          <w:lang w:val="ka-GE"/>
        </w:rPr>
        <w:t>სა</w:t>
      </w:r>
      <w:r w:rsidRPr="00506B8C">
        <w:rPr>
          <w:rFonts w:ascii="Sylfaen" w:eastAsia="Arial Unicode MS" w:hAnsi="Sylfaen" w:cs="Arial Unicode MS"/>
        </w:rPr>
        <w:t xml:space="preserve"> და ჩართულობ</w:t>
      </w:r>
      <w:r w:rsidRPr="00506B8C">
        <w:rPr>
          <w:rFonts w:ascii="Sylfaen" w:eastAsia="Arial Unicode MS" w:hAnsi="Sylfaen" w:cs="Arial Unicode MS"/>
          <w:lang w:val="ka-GE"/>
        </w:rPr>
        <w:t>ის ასამაღლებლად.</w:t>
      </w:r>
    </w:p>
    <w:p w14:paraId="14C4D834"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 xml:space="preserve">3. დაგეგმილი საბაზისო მაჩვენებელი: </w:t>
      </w:r>
    </w:p>
    <w:p w14:paraId="5EA6ED99"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rPr>
        <w:t>2015 წელს მომზადდა გადამზადების ახალი ტრენინგპროგრამა - ,,გარემოსდაცვითი მმართველი", რომელიც ითვალისწინებს კადრების გადამზადებას კომპანიებისთვის. გარემოს დაცვის სფეროში სპეციალისტების კვალიფიკაციის ამაღლების მიზნით 2015 წლის განმავლობაში ტრენინგი გაიარა სულ 470-მდე თანამშრომელმა, მათ შორის 270-მა ტყის მცველმა, დაცული ტერიტორიების 150-მა თანამშრომელმა, ცენტრის 10-მა თანამშრომელმა და სამინისტროს სხვადასხვა უწყების 39-მა თანამშრომელმა;</w:t>
      </w:r>
    </w:p>
    <w:p w14:paraId="44F5F4F4" w14:textId="77777777" w:rsidR="00506B8C" w:rsidRPr="00506B8C" w:rsidRDefault="00506B8C" w:rsidP="00501D95">
      <w:pPr>
        <w:ind w:left="180"/>
        <w:rPr>
          <w:rFonts w:ascii="Sylfaen" w:eastAsia="Arial Unicode MS" w:hAnsi="Sylfaen" w:cs="Arial Unicode MS"/>
        </w:rPr>
      </w:pPr>
    </w:p>
    <w:p w14:paraId="2AC2FD79"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lastRenderedPageBreak/>
        <w:t>დაგეგმილი მიზნობრივი მაჩვენებელი:</w:t>
      </w:r>
    </w:p>
    <w:p w14:paraId="1582D3B7" w14:textId="77777777" w:rsidR="00506B8C" w:rsidRPr="00506B8C" w:rsidRDefault="00506B8C" w:rsidP="00501D95">
      <w:pPr>
        <w:ind w:left="180"/>
        <w:rPr>
          <w:rFonts w:ascii="Sylfaen" w:hAnsi="Sylfaen" w:cs="Sylfaen"/>
        </w:rPr>
      </w:pPr>
      <w:r w:rsidRPr="00506B8C">
        <w:rPr>
          <w:rFonts w:ascii="Sylfaen" w:eastAsia="Arial Unicode MS" w:hAnsi="Sylfaen" w:cs="Arial Unicode MS"/>
        </w:rPr>
        <w:t>ყოველწლიურად ჩატარებული საქართველოს გარემოსა და ბუნებრივი რესურსების დაცვის სამინისტროს სისტემაში დასაქმებულთა ტრეინინგები, 300-მდე გადამზადებული თანამშრომელი</w:t>
      </w:r>
    </w:p>
    <w:p w14:paraId="56027DF9"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მიღწეული საბოლოო შედეგის შეფასების ინდიკატორი:</w:t>
      </w:r>
    </w:p>
    <w:p w14:paraId="38A7A55B"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 xml:space="preserve">გარემოს დაცვის სფეროში სპეციალისტების კვალიფიკაციის ამაღლების მიზნით 2017 წლის განმავლობაში ტრენინგი გაიარა საქართველოს გარემოსა და ბუნებრივი რესურსების დაცვის სამინისტროს სისტემაში დასაქმებულმა 316-მა ადამიანმა. </w:t>
      </w:r>
    </w:p>
    <w:p w14:paraId="3B23FF32"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4. დაგეგმილი საბაზისო მაჩვენებელი:</w:t>
      </w:r>
    </w:p>
    <w:p w14:paraId="6F01FCF3"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ერთიანი საინფორმაციო სისტემის დანერგვის კუთხით ამ ეტაპზე შექმნილია ატმოსფერული ჰაერის ანაგარიშგების ელექტრონული სისტემა; შექმნილია გარემოზე ზემოქმედების ნებართვების ვებრუკა, რომელზეც განთავსებულია საქართველოს გარემოსა და ბუნებრივი რესურსების დაცვის სამინისტროს მიერ "გარემოზე ზემოქმედების ნებართვის შესახებ" საქართველოს კანონის შესაბამისად გაცემული ნებართვები და მასთან დაკავშირებული ინფორმაცია;</w:t>
      </w:r>
    </w:p>
    <w:p w14:paraId="72981ED0"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დაგეგმილი მიზნობრივი მაჩვენებელი:</w:t>
      </w:r>
    </w:p>
    <w:p w14:paraId="50E30FE4"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დანერგილი და განახლებული წყლის, ნარჩენების, ატმოსფერული ჰაერის, გზნ-ის და სხვა ანგარიშგების სისტემა; განახლებული ექსპერტთა ელექტრონული ბაზა; განახლებული გარემოსდაცვითი ლიტერატურის ელექტრონული ბიბლიოთეკა;</w:t>
      </w:r>
    </w:p>
    <w:p w14:paraId="4C9C9C3D"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მიღწეული საბოლოო შედეგის შეფასების ინდიკატორი:</w:t>
      </w:r>
    </w:p>
    <w:p w14:paraId="2F22B324"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ცენტრის ადმინისტრირების ქვეშ შეიქმნა და ამოქმედდა ნარჩენების მართვის კოდექსის 30-ე მუხლით გათვალისწინებული ნარჩენების ანგარიშგების ელექტრონული სისტემა; სამინისტროს ვებგვერდზე სისტემატურად ახლდება არსებული ექსპერტთა რეესტრი, მოქმედებს და სისტემატურად ახლდება გარემოსდაცვითი ელექტრონული ბიბლიოთეკა.</w:t>
      </w:r>
    </w:p>
    <w:p w14:paraId="531C7D89"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0708C657"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ატმოსფერული ჰაერის ანგარიშგების სისტემის შექმნა მიმდინარეობს გარემოს დაცვისა და სოფლის მეურნეობის სამინისტროს ატმოსფერული ჰაერის სამმართველოში, შესაბამისად სსიპ გარემოსდაცვითი ინფორმაციისა და განათლების ცენტრი აღარ უზრუნველყოფს აღნიშნულის განხორციელებას.</w:t>
      </w:r>
    </w:p>
    <w:p w14:paraId="6A393516" w14:textId="77777777" w:rsidR="00506B8C" w:rsidRPr="00E33735" w:rsidRDefault="00506B8C" w:rsidP="00501D95">
      <w:pPr>
        <w:ind w:left="180"/>
        <w:jc w:val="both"/>
        <w:rPr>
          <w:rFonts w:ascii="Sylfaen" w:eastAsia="Arial Unicode MS" w:hAnsi="Sylfaen" w:cs="Arial Unicode MS"/>
          <w:sz w:val="24"/>
          <w:szCs w:val="24"/>
          <w:lang w:val="ka-GE"/>
        </w:rPr>
      </w:pPr>
    </w:p>
    <w:p w14:paraId="2FB68807" w14:textId="77777777" w:rsidR="00506B8C" w:rsidRPr="00506B8C" w:rsidRDefault="00506B8C" w:rsidP="00501D95">
      <w:pPr>
        <w:ind w:left="180"/>
        <w:rPr>
          <w:rFonts w:ascii="Sylfaen" w:hAnsi="Sylfaen" w:cs="Sylfaen"/>
        </w:rPr>
      </w:pPr>
      <w:r w:rsidRPr="00E33735">
        <w:rPr>
          <w:rFonts w:ascii="Sylfaen" w:eastAsia="Arial Unicode MS" w:hAnsi="Sylfaen" w:cs="Arial Unicode MS"/>
          <w:sz w:val="24"/>
          <w:szCs w:val="24"/>
          <w:lang w:val="ka-GE"/>
        </w:rPr>
        <w:lastRenderedPageBreak/>
        <w:t xml:space="preserve">12.7. </w:t>
      </w:r>
      <w:r w:rsidRPr="00E33735">
        <w:rPr>
          <w:rFonts w:ascii="Sylfaen" w:hAnsi="Sylfaen" w:cs="Sylfaen"/>
        </w:rPr>
        <w:t>ეროვნული</w:t>
      </w:r>
      <w:r w:rsidRPr="00506B8C">
        <w:t xml:space="preserve"> </w:t>
      </w:r>
      <w:r w:rsidRPr="00506B8C">
        <w:rPr>
          <w:rFonts w:ascii="Sylfaen" w:hAnsi="Sylfaen" w:cs="Sylfaen"/>
        </w:rPr>
        <w:t>საშენი</w:t>
      </w:r>
      <w:r w:rsidRPr="00506B8C">
        <w:t xml:space="preserve"> </w:t>
      </w:r>
      <w:r w:rsidRPr="00506B8C">
        <w:rPr>
          <w:rFonts w:ascii="Sylfaen" w:hAnsi="Sylfaen" w:cs="Sylfaen"/>
        </w:rPr>
        <w:t>მეურნეობის</w:t>
      </w:r>
      <w:r w:rsidRPr="00506B8C">
        <w:t xml:space="preserve"> </w:t>
      </w:r>
      <w:r w:rsidRPr="00506B8C">
        <w:rPr>
          <w:rFonts w:ascii="Sylfaen" w:hAnsi="Sylfaen" w:cs="Sylfaen"/>
        </w:rPr>
        <w:t>სისტემის</w:t>
      </w:r>
      <w:r w:rsidRPr="00506B8C">
        <w:t xml:space="preserve"> </w:t>
      </w:r>
      <w:r w:rsidRPr="00506B8C">
        <w:rPr>
          <w:rFonts w:ascii="Sylfaen" w:hAnsi="Sylfaen" w:cs="Sylfaen"/>
        </w:rPr>
        <w:t>ჩამოყალიბება</w:t>
      </w:r>
      <w:r w:rsidRPr="00506B8C">
        <w:t xml:space="preserve"> </w:t>
      </w:r>
      <w:r w:rsidRPr="00506B8C">
        <w:rPr>
          <w:rFonts w:ascii="Sylfaen" w:hAnsi="Sylfaen" w:cs="Sylfaen"/>
        </w:rPr>
        <w:t>და</w:t>
      </w:r>
      <w:r w:rsidRPr="00506B8C">
        <w:t xml:space="preserve"> </w:t>
      </w:r>
      <w:r w:rsidRPr="00506B8C">
        <w:rPr>
          <w:rFonts w:ascii="Sylfaen" w:hAnsi="Sylfaen" w:cs="Sylfaen"/>
        </w:rPr>
        <w:t>მართვა</w:t>
      </w:r>
      <w:r w:rsidRPr="00506B8C">
        <w:t xml:space="preserve"> (</w:t>
      </w:r>
      <w:r w:rsidRPr="00506B8C">
        <w:rPr>
          <w:rFonts w:ascii="Sylfaen" w:hAnsi="Sylfaen" w:cs="Sylfaen"/>
        </w:rPr>
        <w:t>პროგრამული</w:t>
      </w:r>
      <w:r w:rsidRPr="00506B8C">
        <w:t xml:space="preserve"> </w:t>
      </w:r>
      <w:r w:rsidRPr="00506B8C">
        <w:rPr>
          <w:rFonts w:ascii="Sylfaen" w:hAnsi="Sylfaen" w:cs="Sylfaen"/>
        </w:rPr>
        <w:t>კოდი</w:t>
      </w:r>
      <w:r w:rsidRPr="00506B8C">
        <w:t xml:space="preserve"> 38 05)</w:t>
      </w:r>
    </w:p>
    <w:p w14:paraId="2F2D40F9" w14:textId="77777777" w:rsidR="00506B8C" w:rsidRPr="00506B8C" w:rsidRDefault="00506B8C" w:rsidP="00501D95">
      <w:pPr>
        <w:ind w:left="180"/>
        <w:rPr>
          <w:rFonts w:ascii="Sylfaen" w:hAnsi="Sylfaen" w:cs="Sylfaen"/>
        </w:rPr>
      </w:pPr>
      <w:r w:rsidRPr="00506B8C">
        <w:rPr>
          <w:rFonts w:ascii="Sylfaen" w:hAnsi="Sylfaen" w:cs="Sylfaen"/>
        </w:rPr>
        <w:t>პროგრამის განმახორციელებელი:</w:t>
      </w:r>
    </w:p>
    <w:p w14:paraId="2196D44F" w14:textId="77777777" w:rsidR="00506B8C" w:rsidRPr="00506B8C" w:rsidRDefault="00506B8C" w:rsidP="00501D95">
      <w:pPr>
        <w:pStyle w:val="ListParagraph"/>
        <w:widowControl w:val="0"/>
        <w:numPr>
          <w:ilvl w:val="0"/>
          <w:numId w:val="179"/>
        </w:numPr>
        <w:spacing w:after="0" w:line="240" w:lineRule="auto"/>
        <w:ind w:left="180"/>
        <w:contextualSpacing w:val="0"/>
        <w:rPr>
          <w:rFonts w:ascii="Sylfaen" w:hAnsi="Sylfaen" w:cs="Sylfaen"/>
        </w:rPr>
      </w:pPr>
      <w:r w:rsidRPr="00506B8C">
        <w:rPr>
          <w:rFonts w:ascii="Sylfaen" w:hAnsi="Sylfaen" w:cs="Sylfaen"/>
        </w:rPr>
        <w:t>სსიპ</w:t>
      </w:r>
      <w:r w:rsidRPr="00506B8C">
        <w:t xml:space="preserve"> </w:t>
      </w:r>
      <w:r w:rsidRPr="00506B8C">
        <w:rPr>
          <w:rFonts w:ascii="Sylfaen" w:hAnsi="Sylfaen" w:cs="Sylfaen"/>
        </w:rPr>
        <w:t>ეროვნული</w:t>
      </w:r>
      <w:r w:rsidRPr="00506B8C">
        <w:t xml:space="preserve"> </w:t>
      </w:r>
      <w:r w:rsidRPr="00506B8C">
        <w:rPr>
          <w:rFonts w:ascii="Sylfaen" w:hAnsi="Sylfaen" w:cs="Sylfaen"/>
        </w:rPr>
        <w:t>საშენი</w:t>
      </w:r>
      <w:r w:rsidRPr="00506B8C">
        <w:t xml:space="preserve"> </w:t>
      </w:r>
      <w:r w:rsidRPr="00506B8C">
        <w:rPr>
          <w:rFonts w:ascii="Sylfaen" w:hAnsi="Sylfaen" w:cs="Sylfaen"/>
        </w:rPr>
        <w:t>მეურნეობა</w:t>
      </w:r>
    </w:p>
    <w:p w14:paraId="0BF22A1D" w14:textId="77777777" w:rsidR="00C34424" w:rsidRDefault="00C34424" w:rsidP="008C08DB">
      <w:pPr>
        <w:pStyle w:val="abzacixml"/>
      </w:pPr>
    </w:p>
    <w:p w14:paraId="116C806B" w14:textId="2542BA4F" w:rsidR="00506B8C" w:rsidRPr="00506B8C" w:rsidRDefault="00506B8C" w:rsidP="008C08DB">
      <w:pPr>
        <w:pStyle w:val="abzacixml"/>
      </w:pPr>
      <w:r w:rsidRPr="00506B8C">
        <w:t>დაგეგმილი საბოლოო შედეგები</w:t>
      </w:r>
    </w:p>
    <w:p w14:paraId="0A8752F7"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სახელმწიფო ტყის ფონდის აღდგენის, ქარსაფარი და ნაპირსამაგრი ზოლების შექმნისათვის საჭირო ოდენობით გამოყვანილი ნერგები;</w:t>
      </w:r>
    </w:p>
    <w:p w14:paraId="04868E79"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საქართველოს „წითელ ნუსხაში“ შემავალი 56 სახეობის მცენარეთა საჭირო ოდენობით გამოყვანილი ნერგები და შესრულებული სახელმწიფო და კერძო მოთხოვნები;</w:t>
      </w:r>
    </w:p>
    <w:p w14:paraId="39146909"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„საქართველოს წითელ ნუსხაში“ შეტანილი და ადგილობრივი მოწყვლადი ორნიტოფაუნის წარმომადგენელთა გამრავლებული სახეობები და მათთვის ბუნებრივ გარემოში გამრავლებისათვის შექმნილი გარემო;</w:t>
      </w:r>
    </w:p>
    <w:p w14:paraId="5F0E5722"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აღდგენილი ქარსაფარი ზოლები, სახნავ-სათესი მიწების ეროზიისა და გამოფიტვის გადაჭრილი პრობლემები და შედეგად თავიდან აცილებული სხვადასხვა სახის შესაძლო სტიქიური მოვლენები;</w:t>
      </w:r>
    </w:p>
    <w:p w14:paraId="44319D86"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დამყნობილი სადედე, სათესლე და სანაყოფე კაკალნაყოფიანების ნერგებით გაშენებული პლანტაციები.</w:t>
      </w:r>
    </w:p>
    <w:p w14:paraId="2A7EC183" w14:textId="77777777" w:rsidR="00506B8C" w:rsidRPr="00506B8C" w:rsidRDefault="00506B8C" w:rsidP="008C08DB">
      <w:pPr>
        <w:pStyle w:val="abzacixml"/>
      </w:pPr>
      <w:r w:rsidRPr="00506B8C">
        <w:t>მიღწეული საბოლოო შედეგები</w:t>
      </w:r>
    </w:p>
    <w:p w14:paraId="5BD291C2"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მეურნეობაში არსებული როგორც კონტეინერული, ისე შიშველფესვიანი ნერგების მნიშვნელოვანი მარაგი, რითაც შესაძლებელია დაკმაყოფილდეს სახელმწიფო ტყის ფონდის აღდგენის მიზნით ნებისმიერი მოთხოვნა; ქარსაფარი და მდინარეთა კალაპოტების ნაპირსამაგრი სამუშაოებისათვის დათესილი და გამოყვანილია სხვადასხვა სახეობის ნერგები;</w:t>
      </w:r>
    </w:p>
    <w:p w14:paraId="382EB125"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გამოყვანილია საქართველოს „წითელ ნუსხაში“ შემავალი დამატებით 15 სახეობის მცენარეები;</w:t>
      </w:r>
    </w:p>
    <w:p w14:paraId="724EA0F8"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საქართველოს „წითელ ნუსხაში“ შეტანილი ადგილობრივი მოწყვლადი ორნიტოფაუნისა და იხტიოფაუნის წარმომადგენელთა გამრავლების და მათი ბუნებაში გაშვების მიზნით გამოყვანილია კაკაბი, კოლხური ხოხობი, ნაკადულის კალმახი;</w:t>
      </w:r>
    </w:p>
    <w:p w14:paraId="4D8243B4"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 xml:space="preserve">მეურნეობაში გამოყვანილი და დამყნობილია კაკალნაყოფიანების - მათ შორის კაკლისა და ნუშის საძირეები; </w:t>
      </w:r>
    </w:p>
    <w:p w14:paraId="196C22BD"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სატესტო რეჟიმში გამოშვებულია სათბობი ბრიკეტები, შედეგად - ახმეტის რაიონის ორი სოფლის - ზემო და ქვემო ალვანის ბაგა-ბაღები მომარაგებულია ბრიკეტებით.</w:t>
      </w:r>
    </w:p>
    <w:p w14:paraId="647D7809" w14:textId="77777777" w:rsidR="00506B8C" w:rsidRPr="00506B8C" w:rsidRDefault="00506B8C" w:rsidP="008C08DB">
      <w:pPr>
        <w:pStyle w:val="abzacixml"/>
      </w:pPr>
    </w:p>
    <w:p w14:paraId="3C72E722" w14:textId="77777777" w:rsidR="00506B8C" w:rsidRPr="00506B8C" w:rsidRDefault="00506B8C" w:rsidP="008C08DB">
      <w:pPr>
        <w:pStyle w:val="abzacixml"/>
      </w:pPr>
      <w:r w:rsidRPr="00506B8C">
        <w:lastRenderedPageBreak/>
        <w:t>დაგეგმილი და მიღწეული საბოლოო შედეგების შეფასების ინდიკატორები</w:t>
      </w:r>
    </w:p>
    <w:p w14:paraId="1F19D27A"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 xml:space="preserve">1. დაგეგმილი საბაზისო მაჩვენებელი </w:t>
      </w:r>
    </w:p>
    <w:p w14:paraId="3CAC64F7"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როგორც დაგეგმილი იყო, წლის ბოლომდე, როგორც კონტეინერებში, ისე ღია გრუნტში, გამოყვანილი იქნება 2,0 მლნ ნერგი; ქალაქების და დასახლებული პუნქტების პარკებისა და სკვერების გამწვანების მიზნით მიმდინარეობს დიდი რაოდენობით ურბანული გამწვანებისათვის საჭირო დეკორატიული ხე-მცენარეების გამოყვანა (წლის ბოლომდე 200 000 ერთეული);</w:t>
      </w:r>
    </w:p>
    <w:p w14:paraId="6A3F088F"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 xml:space="preserve">დაგეგმილი მიზნობრივი მაჩვენებელი </w:t>
      </w:r>
    </w:p>
    <w:p w14:paraId="0F384CF0"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ყოველწლიურად 20%-ით გაზრდილი გამოყვანილი ნერგების რაოდენობა (მ.შ. 2017 წელს - 2,4 მლნ ნერგი); ყოველწლიურად 20%-ით გაზრდილი ურბანული გამწვანებისათვის საჭირო დეკორატიული ხე-მცენარეების გამოყვანილი ნერგების რაოდენობა (მ.შ. 2017 წელს - 240,0 ათ. ნერგი);</w:t>
      </w:r>
    </w:p>
    <w:p w14:paraId="6EEF1BF1"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მიღწეული საბოლოო შედეგის შეფასების ინდიკატორი</w:t>
      </w:r>
    </w:p>
    <w:p w14:paraId="660FD992"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როგორც კონტეინერებში, ისე ღია გრუნტში, 2017 წელს, წინა წელთან შედარებით გამოყვანილი ნერგების რაოდენობამ (ყველა სახეობაში) მოიმატა 20%-ით და შეადგინა 2,4 მლნ ნერგი, ხოლო ურბანული გამწვანებისათვის საჭირო დეკორატიული ხე-მცენარეების გამოყვანილი ნერგების რაოდენობამ - 240.0 ათასი ნერგი.</w:t>
      </w:r>
    </w:p>
    <w:p w14:paraId="5CB7E945"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2. დაგეგმილი საბაზისო მაჩვენებელი</w:t>
      </w:r>
    </w:p>
    <w:p w14:paraId="167CD95B"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როგორც დაგეგმილი იყო, მიმდინარეობს 2015 წელს გამოყვანილი 155 920 ერთეული წითელი ნუსხის მცენარის მოვლა, ასევე წლის ბოლომდე დამატებით 149 000 ერთეული ნერგი იქნება გამოყვნაილი;</w:t>
      </w:r>
    </w:p>
    <w:p w14:paraId="1883CF01"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დაგეგმილი მიზნობრივი მაჩვენებელი</w:t>
      </w:r>
    </w:p>
    <w:p w14:paraId="13A91276"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წინა წლებში გამოყვანილი მოვლილი ნერგები, რომლებიც მათი გაზრდის შემდგომ გადაიტანება ბუნებაში. საშუალოვადიანი პერიოდის ბოლოსთვის წითელ ნუსხაში შემავალი 56 (სრული) სახეობის გამოყვანილი ნერგები (ჯამში 650 000 ცალი);</w:t>
      </w:r>
    </w:p>
    <w:p w14:paraId="2A14627C"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მიღწეული საბოლოო შედეგის შეფასების ინდიკატორი</w:t>
      </w:r>
    </w:p>
    <w:p w14:paraId="6B12F301"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 xml:space="preserve">საქართველოს „წითელი ნუსხის“ მცენარეთა 56 სახეობიდან, მეურნეობაში გამოყვანილია ყველა ის ძირითადი ხე-მცენარე (დამატებით 15  სახეობა), რომელზეც გაზრდილი მოთხოვნაა ქვეყნის მასშტაბით. </w:t>
      </w:r>
    </w:p>
    <w:p w14:paraId="510163E6" w14:textId="77777777" w:rsidR="00506B8C" w:rsidRPr="00506B8C" w:rsidRDefault="00506B8C" w:rsidP="00501D95">
      <w:pPr>
        <w:ind w:left="180"/>
        <w:rPr>
          <w:rFonts w:ascii="Sylfaen" w:eastAsia="Arial Unicode MS" w:hAnsi="Sylfaen" w:cs="Arial Unicode MS"/>
          <w:lang w:val="ka-GE"/>
        </w:rPr>
      </w:pPr>
    </w:p>
    <w:p w14:paraId="3D62562E"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lastRenderedPageBreak/>
        <w:t>3. დაგეგმილი საბაზისო მაჩვენებელი</w:t>
      </w:r>
    </w:p>
    <w:p w14:paraId="00910492"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დღეის მდგომარეობით თითქმის მოწყობილია ინფრასტრუქტურა "წითელ ნუსხაში" შეტანილი ენდემური ჯიშის ფრინველთა (კაკაბი) გამრავლებისთვის, შეძენილია ინკუბატორი და ასევე სადედე ეგზემპლარები (35 წყვილი კაკაბი) შემდგომი გამრავლებისათვის, რაც საშუალებას მოგვცემს, წლის ბოლომდე მათი რაოდენობა გავზარდოთ 350 ერთეულამდე. ასევე 2015 წელს, მეურნეობის ტერიტორიაზე მოწყობილ იქნა 5000 კბ.მ ტბორი „საქართველოს წითელ ნუსხაში“ შეტანილი იხტიოფაუნის წარმომადგენელთა გასამრავლებლად;</w:t>
      </w:r>
    </w:p>
    <w:p w14:paraId="17C032E3"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დაგეგმილი მიზნობრივი მაჩვენებელი</w:t>
      </w:r>
    </w:p>
    <w:p w14:paraId="436CE384" w14:textId="77777777" w:rsidR="00506B8C" w:rsidRPr="00506B8C" w:rsidRDefault="00506B8C" w:rsidP="00501D95">
      <w:pPr>
        <w:ind w:left="180"/>
        <w:rPr>
          <w:rFonts w:ascii="Sylfaen" w:hAnsi="Sylfaen" w:cs="Sylfaen"/>
          <w:bCs/>
          <w:color w:val="000000" w:themeColor="text1"/>
          <w:lang w:val="ka-GE"/>
        </w:rPr>
      </w:pPr>
      <w:r w:rsidRPr="00506B8C">
        <w:rPr>
          <w:rFonts w:ascii="Sylfaen" w:hAnsi="Sylfaen" w:cs="Sylfaen"/>
          <w:bCs/>
          <w:color w:val="000000" w:themeColor="text1"/>
          <w:lang w:val="ka-GE"/>
        </w:rPr>
        <w:t>4 სახეობამდე (კაკაბი, ხოხობი, გნოლი და დურაჯი) გაზრდილი ენდემური და ადგილობრივი ორნიტოფაუნის წარმომადგენლები, მათ შორის 1 700-მდე გაზრდილი კაკბების რაოდენობა, მათი პირველი სატესტო გაშვება ბუნებაში. დაწყებული ისეთი ექსპერიმენტული სახეობების გამრავლება, როგორიცაა როჭო და შურთხი;</w:t>
      </w:r>
    </w:p>
    <w:p w14:paraId="7CB68FCC"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მიღწეული საბოლოო შედეგის შეფასების ინდიკატორი</w:t>
      </w:r>
    </w:p>
    <w:p w14:paraId="02B78192" w14:textId="77777777" w:rsidR="00506B8C" w:rsidRPr="00506B8C" w:rsidRDefault="00506B8C" w:rsidP="00501D95">
      <w:pPr>
        <w:ind w:left="180"/>
        <w:rPr>
          <w:rFonts w:ascii="Sylfaen" w:eastAsia="Arial Unicode MS" w:hAnsi="Sylfaen" w:cs="Arial Unicode MS"/>
          <w:lang w:val="ka-GE"/>
        </w:rPr>
      </w:pPr>
      <w:r w:rsidRPr="00506B8C">
        <w:rPr>
          <w:rFonts w:ascii="Sylfaen" w:hAnsi="Sylfaen" w:cs="Sylfaen"/>
          <w:bCs/>
          <w:color w:val="000000" w:themeColor="text1"/>
          <w:lang w:val="ka-GE"/>
        </w:rPr>
        <w:t xml:space="preserve">კაკბის და კოლხური ხოხბის გაზრდილი რაოდენობა (722 კაკაბი, 105 კოლხური ხოხობი); </w:t>
      </w:r>
      <w:r w:rsidRPr="00506B8C">
        <w:rPr>
          <w:rFonts w:ascii="Sylfaen" w:eastAsia="Arial Unicode MS" w:hAnsi="Sylfaen" w:cs="Arial Unicode MS"/>
          <w:color w:val="000000" w:themeColor="text1"/>
          <w:lang w:val="ka-GE"/>
        </w:rPr>
        <w:t xml:space="preserve">2-ჯერ </w:t>
      </w:r>
      <w:r w:rsidRPr="00506B8C">
        <w:rPr>
          <w:rFonts w:ascii="Sylfaen" w:eastAsia="Arial Unicode MS" w:hAnsi="Sylfaen" w:cs="Arial Unicode MS"/>
          <w:lang w:val="ka-GE"/>
        </w:rPr>
        <w:t>გაზრდილი ნაკადულის კალმახის სადედეების რაოდენობა (240 ცალი). გამოყვანილი 3 600 ცალი ლიფსიტი და 26 000 ნაკადულის კალმახის განაყოფიერებული ქვირითი.</w:t>
      </w:r>
    </w:p>
    <w:p w14:paraId="724A7A06" w14:textId="77777777" w:rsidR="00506B8C" w:rsidRPr="00506B8C" w:rsidRDefault="00506B8C" w:rsidP="00501D95">
      <w:pPr>
        <w:ind w:left="180"/>
        <w:rPr>
          <w:rFonts w:ascii="Sylfaen" w:hAnsi="Sylfaen" w:cs="Sylfaen"/>
        </w:rPr>
      </w:pPr>
      <w:r w:rsidRPr="00506B8C">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14:paraId="2E382CEB" w14:textId="77777777" w:rsidR="00506B8C" w:rsidRPr="00506B8C" w:rsidRDefault="00506B8C" w:rsidP="00501D95">
      <w:pPr>
        <w:ind w:left="180"/>
        <w:rPr>
          <w:rFonts w:ascii="Sylfaen" w:eastAsia="Arial Unicode MS" w:hAnsi="Sylfaen" w:cs="Arial Unicode MS"/>
          <w:lang w:val="ka-GE"/>
        </w:rPr>
      </w:pPr>
      <w:r w:rsidRPr="00506B8C">
        <w:rPr>
          <w:rFonts w:ascii="Sylfaen" w:hAnsi="Sylfaen" w:cs="Sylfaen"/>
          <w:lang w:val="ka-GE"/>
        </w:rPr>
        <w:t xml:space="preserve">მიზანშექონილად იქნა მიჩნეული </w:t>
      </w:r>
      <w:r w:rsidRPr="00506B8C">
        <w:rPr>
          <w:rFonts w:ascii="Sylfaen" w:eastAsia="Arial Unicode MS" w:hAnsi="Sylfaen" w:cs="Arial Unicode MS"/>
          <w:lang w:val="ka-GE"/>
        </w:rPr>
        <w:t xml:space="preserve">ნაკადულის კალმახის </w:t>
      </w:r>
      <w:r w:rsidRPr="00506B8C">
        <w:rPr>
          <w:rFonts w:ascii="Sylfaen" w:hAnsi="Sylfaen" w:cs="Sylfaen"/>
          <w:bCs/>
          <w:color w:val="000000" w:themeColor="text1"/>
          <w:lang w:val="ka-GE"/>
        </w:rPr>
        <w:t>გამრავლება</w:t>
      </w:r>
    </w:p>
    <w:p w14:paraId="34A7A24A"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4. დაგეგმილი საბაზისო მაჩვენებელი</w:t>
      </w:r>
    </w:p>
    <w:p w14:paraId="1E09CA46"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მიმდინარეობს ბაზრის კვლევა კაკალნაყოფიანი სახეობის ნერგების სადედე ჯიშების შერჩევისა და მათი შემოტანის მიზნით. ასევევ საძირეებად უკვე დათესილია კაკალი და ნუში 0.7 ჰა-ზე;</w:t>
      </w:r>
    </w:p>
    <w:p w14:paraId="6D8FD1C8"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დაგეგმილი მიზნობრივი მაჩვენებელი</w:t>
      </w:r>
    </w:p>
    <w:p w14:paraId="416FD812"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პლანტაციების გაშენების მიზნით 2 ჰა-ზე დამყნობილი სადედე, სათესლე და სანაყოფე კაკალნაყოფიანების ნერგები;</w:t>
      </w:r>
    </w:p>
    <w:p w14:paraId="7AC11276" w14:textId="77777777" w:rsidR="00506B8C" w:rsidRPr="00506B8C" w:rsidRDefault="00506B8C" w:rsidP="00501D95">
      <w:pPr>
        <w:ind w:left="180"/>
        <w:rPr>
          <w:rFonts w:ascii="Sylfaen" w:eastAsia="Arial Unicode MS" w:hAnsi="Sylfaen" w:cs="Arial Unicode MS"/>
          <w:lang w:val="ka-GE"/>
        </w:rPr>
      </w:pPr>
    </w:p>
    <w:p w14:paraId="5BEE3698"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მიღწეული საბოლოო შედეგის შეფასების ინდიკატორი</w:t>
      </w:r>
    </w:p>
    <w:p w14:paraId="5CB15DA1"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2 ჰა ფართობზე დამყნობილია 15 000 ცალი კაკლისა და 50 000 ცალი ნუშის საძირე.</w:t>
      </w:r>
    </w:p>
    <w:p w14:paraId="0DE401A0" w14:textId="77777777" w:rsidR="00506B8C" w:rsidRPr="00506B8C" w:rsidRDefault="00506B8C" w:rsidP="00501D95">
      <w:pPr>
        <w:ind w:left="180"/>
      </w:pPr>
      <w:r w:rsidRPr="00E33735">
        <w:rPr>
          <w:rFonts w:ascii="Sylfaen" w:eastAsia="Arial Unicode MS" w:hAnsi="Sylfaen" w:cs="Arial Unicode MS"/>
          <w:sz w:val="24"/>
          <w:szCs w:val="24"/>
          <w:lang w:val="ka-GE"/>
        </w:rPr>
        <w:lastRenderedPageBreak/>
        <w:t xml:space="preserve">12.8. </w:t>
      </w:r>
      <w:r w:rsidRPr="00E33735">
        <w:rPr>
          <w:rFonts w:ascii="Sylfaen" w:hAnsi="Sylfaen" w:cs="Sylfaen"/>
        </w:rPr>
        <w:t>გარემოს</w:t>
      </w:r>
      <w:r w:rsidRPr="00506B8C">
        <w:t xml:space="preserve"> </w:t>
      </w:r>
      <w:r w:rsidRPr="00506B8C">
        <w:rPr>
          <w:rFonts w:ascii="Sylfaen" w:hAnsi="Sylfaen" w:cs="Sylfaen"/>
        </w:rPr>
        <w:t>დაცვის</w:t>
      </w:r>
      <w:r w:rsidRPr="00506B8C">
        <w:t xml:space="preserve"> </w:t>
      </w:r>
      <w:r w:rsidRPr="00506B8C">
        <w:rPr>
          <w:rFonts w:ascii="Sylfaen" w:hAnsi="Sylfaen" w:cs="Sylfaen"/>
        </w:rPr>
        <w:t>სფეროში</w:t>
      </w:r>
      <w:r w:rsidRPr="00506B8C">
        <w:t xml:space="preserve"> </w:t>
      </w:r>
      <w:r w:rsidRPr="00506B8C">
        <w:rPr>
          <w:rFonts w:ascii="Sylfaen" w:hAnsi="Sylfaen" w:cs="Sylfaen"/>
        </w:rPr>
        <w:t>მონიტორინგი</w:t>
      </w:r>
      <w:r w:rsidRPr="00506B8C">
        <w:t xml:space="preserve">, </w:t>
      </w:r>
      <w:r w:rsidRPr="00506B8C">
        <w:rPr>
          <w:rFonts w:ascii="Sylfaen" w:hAnsi="Sylfaen" w:cs="Sylfaen"/>
        </w:rPr>
        <w:t>პროგნოზირება</w:t>
      </w:r>
      <w:r w:rsidRPr="00506B8C">
        <w:t xml:space="preserve">, </w:t>
      </w:r>
      <w:r w:rsidRPr="00506B8C">
        <w:rPr>
          <w:rFonts w:ascii="Sylfaen" w:hAnsi="Sylfaen" w:cs="Sylfaen"/>
        </w:rPr>
        <w:t>პრევენცია</w:t>
      </w:r>
      <w:r w:rsidRPr="00506B8C">
        <w:t xml:space="preserve"> </w:t>
      </w:r>
      <w:r w:rsidRPr="00506B8C">
        <w:rPr>
          <w:rFonts w:ascii="Sylfaen" w:hAnsi="Sylfaen" w:cs="Sylfaen"/>
        </w:rPr>
        <w:t>და</w:t>
      </w:r>
      <w:r w:rsidRPr="00506B8C">
        <w:t xml:space="preserve"> </w:t>
      </w:r>
      <w:r w:rsidRPr="00506B8C">
        <w:rPr>
          <w:rFonts w:ascii="Sylfaen" w:hAnsi="Sylfaen" w:cs="Sylfaen"/>
        </w:rPr>
        <w:t>ბუნებრივი</w:t>
      </w:r>
      <w:r w:rsidRPr="00506B8C">
        <w:t xml:space="preserve"> </w:t>
      </w:r>
      <w:r w:rsidRPr="00506B8C">
        <w:rPr>
          <w:rFonts w:ascii="Sylfaen" w:hAnsi="Sylfaen" w:cs="Sylfaen"/>
        </w:rPr>
        <w:t>რესურსების</w:t>
      </w:r>
      <w:r w:rsidRPr="00506B8C">
        <w:t xml:space="preserve"> </w:t>
      </w:r>
      <w:r w:rsidRPr="00506B8C">
        <w:rPr>
          <w:rFonts w:ascii="Sylfaen" w:hAnsi="Sylfaen" w:cs="Sylfaen"/>
        </w:rPr>
        <w:t>მართვა</w:t>
      </w:r>
      <w:r w:rsidRPr="00506B8C">
        <w:rPr>
          <w:rFonts w:ascii="Sylfaen" w:hAnsi="Sylfaen" w:cs="Sylfaen"/>
          <w:lang w:val="ka-GE"/>
        </w:rPr>
        <w:t xml:space="preserve"> </w:t>
      </w:r>
      <w:r w:rsidRPr="00506B8C">
        <w:t>(</w:t>
      </w:r>
      <w:r w:rsidRPr="00506B8C">
        <w:rPr>
          <w:rFonts w:ascii="Sylfaen" w:hAnsi="Sylfaen" w:cs="Sylfaen"/>
        </w:rPr>
        <w:t>პროგრამული</w:t>
      </w:r>
      <w:r w:rsidRPr="00506B8C">
        <w:t xml:space="preserve"> </w:t>
      </w:r>
      <w:r w:rsidRPr="00506B8C">
        <w:rPr>
          <w:rFonts w:ascii="Sylfaen" w:hAnsi="Sylfaen" w:cs="Sylfaen"/>
        </w:rPr>
        <w:t>კოდი</w:t>
      </w:r>
      <w:r w:rsidRPr="00506B8C">
        <w:t xml:space="preserve"> 38 08)</w:t>
      </w:r>
    </w:p>
    <w:p w14:paraId="65EEFBB8" w14:textId="77777777" w:rsidR="00506B8C" w:rsidRPr="00506B8C" w:rsidRDefault="00506B8C" w:rsidP="00501D95">
      <w:pPr>
        <w:ind w:left="180" w:hanging="270"/>
      </w:pPr>
      <w:r w:rsidRPr="00506B8C">
        <w:rPr>
          <w:rFonts w:ascii="Sylfaen" w:hAnsi="Sylfaen" w:cs="Sylfaen"/>
        </w:rPr>
        <w:t>პროგრამის</w:t>
      </w:r>
      <w:r w:rsidRPr="00506B8C">
        <w:t xml:space="preserve"> </w:t>
      </w:r>
      <w:r w:rsidRPr="00506B8C">
        <w:rPr>
          <w:rFonts w:ascii="Sylfaen" w:hAnsi="Sylfaen" w:cs="Sylfaen"/>
        </w:rPr>
        <w:t>განმახორციელებელი</w:t>
      </w:r>
      <w:r w:rsidRPr="00506B8C">
        <w:t>:</w:t>
      </w:r>
    </w:p>
    <w:p w14:paraId="36715301" w14:textId="77777777" w:rsidR="00506B8C" w:rsidRPr="00506B8C" w:rsidRDefault="00506B8C" w:rsidP="00501D95">
      <w:pPr>
        <w:pStyle w:val="ListParagraph"/>
        <w:widowControl w:val="0"/>
        <w:numPr>
          <w:ilvl w:val="0"/>
          <w:numId w:val="179"/>
        </w:numPr>
        <w:spacing w:after="0" w:line="240" w:lineRule="auto"/>
        <w:ind w:left="180"/>
        <w:contextualSpacing w:val="0"/>
        <w:jc w:val="both"/>
        <w:rPr>
          <w:rFonts w:ascii="Sylfaen" w:hAnsi="Sylfaen"/>
        </w:rPr>
      </w:pPr>
      <w:r w:rsidRPr="00506B8C">
        <w:rPr>
          <w:rFonts w:ascii="Sylfaen" w:hAnsi="Sylfaen" w:cs="Sylfaen"/>
          <w:lang w:val="ka-GE"/>
        </w:rPr>
        <w:t>ს</w:t>
      </w:r>
      <w:r w:rsidRPr="00506B8C">
        <w:rPr>
          <w:rFonts w:ascii="Sylfaen" w:hAnsi="Sylfaen" w:cs="Sylfaen"/>
        </w:rPr>
        <w:t>სიპ</w:t>
      </w:r>
      <w:r w:rsidRPr="00506B8C">
        <w:t xml:space="preserve"> - </w:t>
      </w:r>
      <w:r w:rsidRPr="00506B8C">
        <w:rPr>
          <w:rFonts w:ascii="Sylfaen" w:hAnsi="Sylfaen" w:cs="Sylfaen"/>
        </w:rPr>
        <w:t>გარემოს</w:t>
      </w:r>
      <w:r w:rsidRPr="00506B8C">
        <w:t xml:space="preserve"> </w:t>
      </w:r>
      <w:r w:rsidRPr="00506B8C">
        <w:rPr>
          <w:rFonts w:ascii="Sylfaen" w:hAnsi="Sylfaen" w:cs="Sylfaen"/>
        </w:rPr>
        <w:t>ეროვნული</w:t>
      </w:r>
      <w:r w:rsidRPr="00506B8C">
        <w:t xml:space="preserve"> </w:t>
      </w:r>
      <w:r w:rsidRPr="00506B8C">
        <w:rPr>
          <w:rFonts w:ascii="Sylfaen" w:hAnsi="Sylfaen" w:cs="Sylfaen"/>
        </w:rPr>
        <w:t>სააგენტო</w:t>
      </w:r>
    </w:p>
    <w:p w14:paraId="348A2628" w14:textId="77777777" w:rsidR="00506B8C" w:rsidRPr="00506B8C" w:rsidRDefault="00506B8C" w:rsidP="00501D95">
      <w:pPr>
        <w:ind w:left="180" w:hanging="270"/>
        <w:rPr>
          <w:rFonts w:ascii="Sylfaen" w:hAnsi="Sylfaen"/>
        </w:rPr>
      </w:pPr>
    </w:p>
    <w:p w14:paraId="5130EE3B" w14:textId="77777777" w:rsidR="00506B8C" w:rsidRPr="00506B8C" w:rsidRDefault="00506B8C" w:rsidP="00501D95">
      <w:pPr>
        <w:ind w:left="180" w:hanging="270"/>
        <w:rPr>
          <w:rFonts w:ascii="Sylfaen" w:hAnsi="Sylfaen"/>
        </w:rPr>
      </w:pPr>
      <w:r w:rsidRPr="00506B8C">
        <w:rPr>
          <w:rFonts w:ascii="Sylfaen" w:eastAsia="Arial Unicode MS" w:hAnsi="Sylfaen" w:cs="Arial Unicode MS"/>
        </w:rPr>
        <w:t>დაგეგმილი</w:t>
      </w:r>
      <w:r w:rsidRPr="00506B8C">
        <w:rPr>
          <w:rFonts w:ascii="Sylfaen" w:hAnsi="Sylfaen"/>
        </w:rPr>
        <w:t xml:space="preserve"> </w:t>
      </w:r>
      <w:r w:rsidRPr="00506B8C">
        <w:rPr>
          <w:rFonts w:ascii="Sylfaen" w:eastAsia="Arial Unicode MS" w:hAnsi="Sylfaen" w:cs="Arial Unicode MS"/>
        </w:rPr>
        <w:t>საბოლოო</w:t>
      </w:r>
      <w:r w:rsidRPr="00506B8C">
        <w:rPr>
          <w:rFonts w:ascii="Sylfaen" w:hAnsi="Sylfaen"/>
        </w:rPr>
        <w:t xml:space="preserve"> </w:t>
      </w:r>
      <w:r w:rsidRPr="00506B8C">
        <w:rPr>
          <w:rFonts w:ascii="Sylfaen" w:eastAsia="Arial Unicode MS" w:hAnsi="Sylfaen" w:cs="Arial Unicode MS"/>
        </w:rPr>
        <w:t>შედეგები</w:t>
      </w:r>
    </w:p>
    <w:p w14:paraId="5D303CC7"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გეოლოგიური სტიქიის გართულებების თავიდან აცილებისათვის შექმნილი ადრეული გაფრთხილების საიმედო სისტემა. გეოლოგიური სტიქიისაგან მაქსიმალურად დაცული საქართველოს მოსახლეობა და სამეურნეო-საინჟინრო ობიექტები;</w:t>
      </w:r>
    </w:p>
    <w:p w14:paraId="1E9874FD"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შერბილებული, ან თავიდან აცილებული სტიქიური მოვლენებით გამოწვეული შესაძლო უარყოფითი შედეგები; მრავალწლიურ ჰიდრომეტეოროლოგიურ მონაცემთა გამართული ბაზები, მაღალი ხარისხის ჰიდრომეტეოროლოგიური ინფორმაციით უზრუნველყოფილი მომხმარებელი;</w:t>
      </w:r>
    </w:p>
    <w:p w14:paraId="59CCC774"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გარემოზე საშიში გეოლოგიური პროცესების შესაძლო ნეგატიური ზემოქმედების რისკების შეფასების მიზნით შექმნილი ინფორმაციული მონაცემების სისტემური ბაზა, დადგენილი სხვადასხვა სახის მიწისქვეშა წყლების რეჟიმი, ქიმიზმი, ეკოლოგიური მდგომარეობა, დაჭუჭყიანების მიზეზები და მასშტაბები;</w:t>
      </w:r>
    </w:p>
    <w:p w14:paraId="200C9A2A"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ატმოსფერული ჰაერის, წყლისა და ნიადაგის ლაბორატორიის ინფრასტრუქტურის შესაბამისობა წაყენებულ საერთაშორისო სტანდარტებთან. შედეგად, დამაბინძურებელი ნივთიერებების შემცველობის დადგენის სიზუსტე;</w:t>
      </w:r>
    </w:p>
    <w:p w14:paraId="1E82FBC0"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მონიტორინგის ქსელის გაფართოების შედეგად, გარემოს ხარისხობრივი მდგომარეობის შესახებ გაუმჯობესებული შეფასება. გარემოს დაბინძურების და ბიორესურსების შესახებ ინფორმაციის სანდოობა და საიმედოობა.</w:t>
      </w:r>
    </w:p>
    <w:p w14:paraId="11112A6A" w14:textId="77777777" w:rsidR="00506B8C" w:rsidRPr="00506B8C" w:rsidRDefault="00506B8C" w:rsidP="00501D95">
      <w:pPr>
        <w:ind w:left="180" w:hanging="270"/>
        <w:rPr>
          <w:rFonts w:ascii="Sylfaen" w:hAnsi="Sylfaen"/>
        </w:rPr>
      </w:pPr>
      <w:r w:rsidRPr="00506B8C">
        <w:rPr>
          <w:rFonts w:ascii="Sylfaen" w:eastAsia="Arial Unicode MS" w:hAnsi="Sylfaen" w:cs="Arial Unicode MS"/>
        </w:rPr>
        <w:t>მიღწეული</w:t>
      </w:r>
      <w:r w:rsidRPr="00506B8C">
        <w:rPr>
          <w:rFonts w:ascii="Sylfaen" w:hAnsi="Sylfaen"/>
        </w:rPr>
        <w:t xml:space="preserve"> </w:t>
      </w:r>
      <w:r w:rsidRPr="00506B8C">
        <w:rPr>
          <w:rFonts w:ascii="Sylfaen" w:eastAsia="Arial Unicode MS" w:hAnsi="Sylfaen" w:cs="Arial Unicode MS"/>
        </w:rPr>
        <w:t>საბოლოო</w:t>
      </w:r>
      <w:r w:rsidRPr="00506B8C">
        <w:rPr>
          <w:rFonts w:ascii="Sylfaen" w:hAnsi="Sylfaen"/>
        </w:rPr>
        <w:t xml:space="preserve"> </w:t>
      </w:r>
      <w:r w:rsidRPr="00506B8C">
        <w:rPr>
          <w:rFonts w:ascii="Sylfaen" w:eastAsia="Arial Unicode MS" w:hAnsi="Sylfaen" w:cs="Arial Unicode MS"/>
        </w:rPr>
        <w:t>შედეგები</w:t>
      </w:r>
    </w:p>
    <w:p w14:paraId="5A94DD14"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გეოლოგიური სტიქიის გართულებების თავიდან აცილებისათვის შექმნილი</w:t>
      </w:r>
      <w:r w:rsidRPr="00506B8C">
        <w:rPr>
          <w:rFonts w:ascii="Sylfaen" w:eastAsia="Arial Unicode MS" w:hAnsi="Sylfaen" w:cs="Arial Unicode MS"/>
          <w:lang w:val="ka-GE"/>
        </w:rPr>
        <w:t>ა</w:t>
      </w:r>
      <w:r w:rsidRPr="00506B8C">
        <w:rPr>
          <w:rFonts w:ascii="Sylfaen" w:eastAsia="Arial Unicode MS" w:hAnsi="Sylfaen" w:cs="Arial Unicode MS"/>
        </w:rPr>
        <w:t xml:space="preserve"> ადრეული გაფრთხილების საიმედო სისტემა. გეოლოგიური სტიქიისაგან მაქსიმალურად დაცული საქართველოს მოსახლეობა და სამეურნეო-საინჟინრო ობიექტები;</w:t>
      </w:r>
    </w:p>
    <w:p w14:paraId="1BF2276D"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შერბილებული</w:t>
      </w:r>
      <w:r w:rsidRPr="00506B8C">
        <w:rPr>
          <w:rFonts w:ascii="Sylfaen" w:eastAsia="Arial Unicode MS" w:hAnsi="Sylfaen" w:cs="Arial Unicode MS"/>
          <w:lang w:val="ka-GE"/>
        </w:rPr>
        <w:t>ა</w:t>
      </w:r>
      <w:r w:rsidRPr="00506B8C">
        <w:rPr>
          <w:rFonts w:ascii="Sylfaen" w:eastAsia="Arial Unicode MS" w:hAnsi="Sylfaen" w:cs="Arial Unicode MS"/>
        </w:rPr>
        <w:t xml:space="preserve"> და</w:t>
      </w:r>
      <w:r w:rsidRPr="00506B8C">
        <w:rPr>
          <w:rFonts w:ascii="Sylfaen" w:eastAsia="Arial Unicode MS" w:hAnsi="Sylfaen" w:cs="Arial Unicode MS"/>
          <w:lang w:val="ka-GE"/>
        </w:rPr>
        <w:t xml:space="preserve"> მაქსიმალურად</w:t>
      </w:r>
      <w:r w:rsidRPr="00506B8C">
        <w:rPr>
          <w:rFonts w:ascii="Sylfaen" w:eastAsia="Arial Unicode MS" w:hAnsi="Sylfaen" w:cs="Arial Unicode MS"/>
        </w:rPr>
        <w:t xml:space="preserve"> თავიდან აცილებული</w:t>
      </w:r>
      <w:r w:rsidRPr="00506B8C">
        <w:rPr>
          <w:rFonts w:ascii="Sylfaen" w:eastAsia="Arial Unicode MS" w:hAnsi="Sylfaen" w:cs="Arial Unicode MS"/>
          <w:lang w:val="ka-GE"/>
        </w:rPr>
        <w:t>ა</w:t>
      </w:r>
      <w:r w:rsidRPr="00506B8C">
        <w:rPr>
          <w:rFonts w:ascii="Sylfaen" w:eastAsia="Arial Unicode MS" w:hAnsi="Sylfaen" w:cs="Arial Unicode MS"/>
        </w:rPr>
        <w:t xml:space="preserve"> სტიქიური მოვლენებით გამოწვეული შესაძლო უარყოფითი შედეგები; </w:t>
      </w:r>
      <w:r w:rsidRPr="00506B8C">
        <w:rPr>
          <w:rFonts w:ascii="Sylfaen" w:eastAsia="Arial Unicode MS" w:hAnsi="Sylfaen" w:cs="Arial Unicode MS"/>
          <w:lang w:val="ka-GE"/>
        </w:rPr>
        <w:t xml:space="preserve">შექმნილია </w:t>
      </w:r>
      <w:r w:rsidRPr="00506B8C">
        <w:rPr>
          <w:rFonts w:ascii="Sylfaen" w:eastAsia="Arial Unicode MS" w:hAnsi="Sylfaen" w:cs="Arial Unicode MS"/>
        </w:rPr>
        <w:t>მრავალწლიურ ჰიდრომეტეოროლოგიურ მონაცემთა გამართული ბაზები, მომხმარებელი</w:t>
      </w:r>
      <w:r w:rsidRPr="00506B8C">
        <w:rPr>
          <w:rFonts w:ascii="Sylfaen" w:eastAsia="Arial Unicode MS" w:hAnsi="Sylfaen" w:cs="Arial Unicode MS"/>
          <w:lang w:val="ka-GE"/>
        </w:rPr>
        <w:t xml:space="preserve"> </w:t>
      </w:r>
      <w:r w:rsidRPr="00506B8C">
        <w:rPr>
          <w:rFonts w:ascii="Sylfaen" w:eastAsia="Arial Unicode MS" w:hAnsi="Sylfaen" w:cs="Arial Unicode MS"/>
        </w:rPr>
        <w:t>უზრუნველყოფილი</w:t>
      </w:r>
      <w:r w:rsidRPr="00506B8C">
        <w:rPr>
          <w:rFonts w:ascii="Sylfaen" w:eastAsia="Arial Unicode MS" w:hAnsi="Sylfaen" w:cs="Arial Unicode MS"/>
          <w:lang w:val="ka-GE"/>
        </w:rPr>
        <w:t xml:space="preserve">ა </w:t>
      </w:r>
      <w:r w:rsidRPr="00506B8C">
        <w:rPr>
          <w:rFonts w:ascii="Sylfaen" w:eastAsia="Arial Unicode MS" w:hAnsi="Sylfaen" w:cs="Arial Unicode MS"/>
        </w:rPr>
        <w:t xml:space="preserve">მაღალი ხარისხის ჰიდრომეტეოროლოგიური ინფორმაციით; </w:t>
      </w:r>
    </w:p>
    <w:p w14:paraId="33DF4E4D"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lastRenderedPageBreak/>
        <w:t>გარემოზე საშიში გეოლოგიური პროცესების შესაძლო ნეგატიური ზემოქმედების რისკების შეფასების მიზნით შექმნილი</w:t>
      </w:r>
      <w:r w:rsidRPr="00506B8C">
        <w:rPr>
          <w:rFonts w:ascii="Sylfaen" w:eastAsia="Arial Unicode MS" w:hAnsi="Sylfaen" w:cs="Arial Unicode MS"/>
          <w:lang w:val="ka-GE"/>
        </w:rPr>
        <w:t>ა</w:t>
      </w:r>
      <w:r w:rsidRPr="00506B8C">
        <w:rPr>
          <w:rFonts w:ascii="Sylfaen" w:eastAsia="Arial Unicode MS" w:hAnsi="Sylfaen" w:cs="Arial Unicode MS"/>
        </w:rPr>
        <w:t xml:space="preserve"> ინფორმაციული მონაცემების სისტემური ბაზა, დადგენილი</w:t>
      </w:r>
      <w:r w:rsidRPr="00506B8C">
        <w:rPr>
          <w:rFonts w:ascii="Sylfaen" w:eastAsia="Arial Unicode MS" w:hAnsi="Sylfaen" w:cs="Arial Unicode MS"/>
          <w:lang w:val="ka-GE"/>
        </w:rPr>
        <w:t>ა</w:t>
      </w:r>
      <w:r w:rsidRPr="00506B8C">
        <w:rPr>
          <w:rFonts w:ascii="Sylfaen" w:eastAsia="Arial Unicode MS" w:hAnsi="Sylfaen" w:cs="Arial Unicode MS"/>
        </w:rPr>
        <w:t xml:space="preserve"> სხვადასხვა სახის მიწისქვეშა წყლების რეჟიმი, ქიმიზმი, ეკოლოგიური მდგომარეობა, დაჭუჭყიანების მიზეზები და მასშტაბები;</w:t>
      </w:r>
    </w:p>
    <w:p w14:paraId="18CBA150"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ატმოსფერული ჰაერის, წყლისა და ნიადაგის ლაბორატორიის ინფრასტრუქტურა შეესაბამება წაყენებულ საერთაშორისო სტანდარტებს. შედეგად, გაიზარდა დამაბინძურებელი ნივთიერებების შემცველობის დადგენის სიზუსტე;</w:t>
      </w:r>
    </w:p>
    <w:p w14:paraId="56F83C86"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მონიტორინგის ქსელის გაფართოების შედეგად, გაუმჯობესებული</w:t>
      </w:r>
      <w:r w:rsidRPr="00506B8C">
        <w:rPr>
          <w:rFonts w:ascii="Sylfaen" w:eastAsia="Arial Unicode MS" w:hAnsi="Sylfaen" w:cs="Arial Unicode MS"/>
          <w:lang w:val="ka-GE"/>
        </w:rPr>
        <w:t>ა</w:t>
      </w:r>
      <w:r w:rsidRPr="00506B8C">
        <w:rPr>
          <w:rFonts w:ascii="Sylfaen" w:eastAsia="Arial Unicode MS" w:hAnsi="Sylfaen" w:cs="Arial Unicode MS"/>
        </w:rPr>
        <w:t xml:space="preserve"> შეფასება</w:t>
      </w:r>
      <w:r w:rsidRPr="00506B8C">
        <w:rPr>
          <w:rFonts w:ascii="Sylfaen" w:eastAsia="Arial Unicode MS" w:hAnsi="Sylfaen" w:cs="Arial Unicode MS"/>
          <w:lang w:val="ka-GE"/>
        </w:rPr>
        <w:t xml:space="preserve"> </w:t>
      </w:r>
      <w:r w:rsidRPr="00506B8C">
        <w:rPr>
          <w:rFonts w:ascii="Sylfaen" w:eastAsia="Arial Unicode MS" w:hAnsi="Sylfaen" w:cs="Arial Unicode MS"/>
        </w:rPr>
        <w:t>გარემოს ხარისხობრივი მდგომარეობის შესახებ (მათ შორის შავი ზღვის სანაპიროსა და შიდა წყალსატევების ეკოლოგიური მდგომარეობის), გარემოს დაბინძურების და ბიორესურსების შესახებ ინფორმაციის სანდოობა და საიმედოობა.</w:t>
      </w:r>
    </w:p>
    <w:p w14:paraId="2B47EA5C" w14:textId="77777777" w:rsidR="00506B8C" w:rsidRPr="00506B8C" w:rsidRDefault="00506B8C" w:rsidP="00501D95">
      <w:pPr>
        <w:ind w:left="180" w:hanging="270"/>
        <w:rPr>
          <w:rFonts w:ascii="Sylfaen" w:hAnsi="Sylfaen"/>
        </w:rPr>
      </w:pPr>
      <w:r w:rsidRPr="00506B8C">
        <w:rPr>
          <w:rFonts w:ascii="Sylfaen" w:eastAsia="Arial Unicode MS" w:hAnsi="Sylfaen" w:cs="Arial Unicode MS"/>
        </w:rPr>
        <w:t xml:space="preserve">დაგეგმილი </w:t>
      </w:r>
      <w:r w:rsidRPr="00506B8C">
        <w:rPr>
          <w:rFonts w:ascii="Sylfaen" w:eastAsia="Arial Unicode MS" w:hAnsi="Sylfaen" w:cs="Arial Unicode MS"/>
          <w:lang w:val="ka-GE"/>
        </w:rPr>
        <w:t xml:space="preserve">და მიღწეული </w:t>
      </w:r>
      <w:r w:rsidRPr="00506B8C">
        <w:rPr>
          <w:rFonts w:ascii="Sylfaen" w:eastAsia="Arial Unicode MS" w:hAnsi="Sylfaen" w:cs="Arial Unicode MS"/>
        </w:rPr>
        <w:t>საბოლოო შედეგის შეფასების ინდიკატორ</w:t>
      </w:r>
      <w:r w:rsidRPr="00506B8C">
        <w:rPr>
          <w:rFonts w:ascii="Sylfaen" w:eastAsia="Arial Unicode MS" w:hAnsi="Sylfaen" w:cs="Arial Unicode MS"/>
          <w:lang w:val="ka-GE"/>
        </w:rPr>
        <w:t>ებ</w:t>
      </w:r>
      <w:r w:rsidRPr="00506B8C">
        <w:rPr>
          <w:rFonts w:ascii="Sylfaen" w:eastAsia="Arial Unicode MS" w:hAnsi="Sylfaen" w:cs="Arial Unicode MS"/>
        </w:rPr>
        <w:t>ი</w:t>
      </w:r>
    </w:p>
    <w:p w14:paraId="00F697DA" w14:textId="77777777" w:rsidR="00506B8C" w:rsidRPr="00506B8C" w:rsidRDefault="00506B8C" w:rsidP="00501D95">
      <w:pPr>
        <w:ind w:left="180"/>
        <w:rPr>
          <w:rFonts w:ascii="Sylfaen" w:hAnsi="Sylfaen"/>
        </w:rPr>
      </w:pPr>
      <w:r w:rsidRPr="00506B8C">
        <w:rPr>
          <w:rFonts w:ascii="Sylfaen" w:eastAsia="Arial Unicode MS" w:hAnsi="Sylfaen" w:cs="Arial Unicode MS"/>
          <w:lang w:val="ka-GE"/>
        </w:rPr>
        <w:t xml:space="preserve">1. დაგეგმილი </w:t>
      </w:r>
      <w:r w:rsidRPr="00506B8C">
        <w:rPr>
          <w:rFonts w:ascii="Sylfaen" w:eastAsia="Arial Unicode MS" w:hAnsi="Sylfaen" w:cs="Arial Unicode MS"/>
        </w:rPr>
        <w:t xml:space="preserve">საბაზისო მაჩვენებელი </w:t>
      </w:r>
    </w:p>
    <w:p w14:paraId="0F2C442A"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ხორციელდება სტიქიური გეოლოგიური პროცესების შეფასება 3</w:t>
      </w:r>
      <w:r w:rsidRPr="00506B8C">
        <w:rPr>
          <w:rFonts w:ascii="Sylfaen" w:eastAsia="Arial Unicode MS" w:hAnsi="Sylfaen" w:cs="Arial Unicode MS"/>
          <w:lang w:val="ka-GE"/>
        </w:rPr>
        <w:t xml:space="preserve"> </w:t>
      </w:r>
      <w:r w:rsidRPr="00506B8C">
        <w:rPr>
          <w:rFonts w:ascii="Sylfaen" w:eastAsia="Arial Unicode MS" w:hAnsi="Sylfaen" w:cs="Arial Unicode MS"/>
        </w:rPr>
        <w:t>668 დასახლებული პუნქტიდან 1</w:t>
      </w:r>
      <w:r w:rsidRPr="00506B8C">
        <w:rPr>
          <w:rFonts w:ascii="Sylfaen" w:eastAsia="Arial Unicode MS" w:hAnsi="Sylfaen" w:cs="Arial Unicode MS"/>
          <w:lang w:val="ka-GE"/>
        </w:rPr>
        <w:t xml:space="preserve"> </w:t>
      </w:r>
      <w:r w:rsidRPr="00506B8C">
        <w:rPr>
          <w:rFonts w:ascii="Sylfaen" w:eastAsia="Arial Unicode MS" w:hAnsi="Sylfaen" w:cs="Arial Unicode MS"/>
        </w:rPr>
        <w:t>200 პუნქტში, რაც შეადგენს 33%-ს; მზადდება წლიური ვიზუალური საინჟინრო-გეოლოგიური დასკვნები შესაბამისი რეკომენდაციებით. დაწყებულია „დიდი თბილისის“ ტერიტორიის ფარგლებში პირველადი სამოქმედო ინფორმაციის და საინჟინრო-გეოდინამიკური რუკის შედგენა;</w:t>
      </w:r>
    </w:p>
    <w:p w14:paraId="17F7C51E" w14:textId="77777777" w:rsidR="00506B8C" w:rsidRPr="00506B8C" w:rsidRDefault="00506B8C" w:rsidP="00501D95">
      <w:pPr>
        <w:ind w:left="180" w:hanging="270"/>
        <w:rPr>
          <w:rFonts w:ascii="Sylfaen" w:eastAsia="Arial Unicode MS" w:hAnsi="Sylfaen" w:cs="Arial Unicode MS"/>
        </w:rPr>
      </w:pPr>
      <w:r w:rsidRPr="00506B8C">
        <w:rPr>
          <w:rFonts w:ascii="Sylfaen" w:eastAsia="Arial Unicode MS" w:hAnsi="Sylfaen" w:cs="Arial Unicode MS"/>
        </w:rPr>
        <w:t xml:space="preserve">დაგეგმილი მიზნობრივი მაჩვენებელი </w:t>
      </w:r>
    </w:p>
    <w:p w14:paraId="1751D480"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ყოველწლიურად 3%-ით გაზრდილი (1</w:t>
      </w:r>
      <w:r w:rsidRPr="00506B8C">
        <w:rPr>
          <w:rFonts w:ascii="Sylfaen" w:eastAsia="Arial Unicode MS" w:hAnsi="Sylfaen" w:cs="Arial Unicode MS"/>
          <w:lang w:val="ka-GE"/>
        </w:rPr>
        <w:t xml:space="preserve"> </w:t>
      </w:r>
      <w:r w:rsidRPr="00506B8C">
        <w:rPr>
          <w:rFonts w:ascii="Sylfaen" w:eastAsia="Arial Unicode MS" w:hAnsi="Sylfaen" w:cs="Arial Unicode MS"/>
        </w:rPr>
        <w:t>600 დასახლებული პუნქტი, მ.შ. 2017 - 1400) იმ დასახლებული პუნქტების რაოდენობა, სადაც ხორციელდება სტიქიური გეოლოგიური პროცესების შეფასება. საშუალოვადიანი პერიოდის ბოლოს „დიდი თბილისის“ ტერიტორიის ფარგლებში 40-დან 100%-მდე დეტალიზებული სამოქმედო ინფორმაციის და საინჟინრო-გეოდინამიკური რუკა, შესაბამისად 30%-ით გაზრდილი ინფორმაციის მასშტაბურობა;</w:t>
      </w:r>
    </w:p>
    <w:p w14:paraId="14BE5745" w14:textId="77777777" w:rsidR="00506B8C" w:rsidRPr="00506B8C" w:rsidRDefault="00506B8C" w:rsidP="00501D95">
      <w:pPr>
        <w:ind w:left="180" w:hanging="270"/>
        <w:rPr>
          <w:rFonts w:ascii="Sylfaen" w:eastAsia="Arial Unicode MS" w:hAnsi="Sylfaen" w:cs="Arial Unicode MS"/>
          <w:lang w:val="ka-GE"/>
        </w:rPr>
      </w:pPr>
      <w:r w:rsidRPr="00506B8C">
        <w:rPr>
          <w:rFonts w:ascii="Sylfaen" w:eastAsia="Arial Unicode MS" w:hAnsi="Sylfaen" w:cs="Arial Unicode MS"/>
          <w:lang w:val="ka-GE"/>
        </w:rPr>
        <w:t>მიღწეული საბოლოო შედეგის შეფასების ინდიკატორი</w:t>
      </w:r>
    </w:p>
    <w:p w14:paraId="6526A2C5"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rPr>
        <w:t xml:space="preserve">10%-ით გაზრდილი სტიქიური გეოლოგიური პროცესების შეფასება საქართველოს მასშტაბით (3 668 დასახლებული პუნქტიდან 1 587 პუნქტში (43%)); „დიდი თბილისის“ ფარგლებში სამოქმედო ინფორმაციის და საინჟინრო-გეოდინამიკური რუკის 40%-ით დეტალიზაცია, რაც 20%-ით გაზრდის ინფორმაციის მასშტაბურობას. </w:t>
      </w:r>
    </w:p>
    <w:p w14:paraId="12EBD80F" w14:textId="77777777" w:rsidR="00506B8C" w:rsidRPr="00506B8C" w:rsidRDefault="00506B8C" w:rsidP="00501D95">
      <w:pPr>
        <w:ind w:left="180"/>
        <w:rPr>
          <w:rFonts w:ascii="Sylfaen" w:hAnsi="Sylfaen"/>
        </w:rPr>
      </w:pPr>
      <w:r w:rsidRPr="00506B8C">
        <w:rPr>
          <w:rFonts w:ascii="Sylfaen" w:eastAsia="Arial Unicode MS" w:hAnsi="Sylfaen" w:cs="Arial Unicode MS"/>
          <w:lang w:val="ka-GE"/>
        </w:rPr>
        <w:t xml:space="preserve">2. დაგეგმილი </w:t>
      </w:r>
      <w:r w:rsidRPr="00506B8C">
        <w:rPr>
          <w:rFonts w:ascii="Sylfaen" w:eastAsia="Arial Unicode MS" w:hAnsi="Sylfaen" w:cs="Arial Unicode MS"/>
        </w:rPr>
        <w:t xml:space="preserve">საბაზისო მაჩვენებელი </w:t>
      </w:r>
    </w:p>
    <w:p w14:paraId="7CCC77CF" w14:textId="77777777" w:rsidR="00506B8C" w:rsidRPr="00506B8C" w:rsidRDefault="00506B8C" w:rsidP="008C08DB">
      <w:pPr>
        <w:pStyle w:val="abzacixml"/>
      </w:pPr>
      <w:r w:rsidRPr="00506B8C">
        <w:t>ამჟამად ჰიდრომეტეოროლოგიური დაკვირვების ქსელი ძალზედ გაიშვიათებულია. ჰიდრომეტეოროლოგიური პირობების ობიექტურად შესაფასებლად საჭიროა გაცილებით გახშირებული</w:t>
      </w:r>
      <w:r w:rsidRPr="00506B8C">
        <w:rPr>
          <w:lang w:val="ka-GE"/>
        </w:rPr>
        <w:t xml:space="preserve"> </w:t>
      </w:r>
      <w:r w:rsidRPr="00506B8C">
        <w:t xml:space="preserve">ჰიდრომეტეოროლოგიური დაკვირვების ქსელი. არასაკმარისად ხორციელდება </w:t>
      </w:r>
      <w:r w:rsidRPr="00506B8C">
        <w:lastRenderedPageBreak/>
        <w:t xml:space="preserve">ჰიდრომეტეოროლოგიური მონაცემების საერთაშორისო დონეზე გავრცელება. საჭიროა ისტორიული ჰიდრომეტეოროლოგიური მონაცემების (150 წლის) და არაავტომატიზებული ჰიდრომეტეოროლოგიური სადგურებისა და საგუშაგოების მიმდინარე მონაცემების ელექტრონულ ფორმატში გადაყვანა და თანამედროვე პროგრამული საშუალებების მეშვეობით მათ ხარისხის კონტროლის განხორციელება;   </w:t>
      </w:r>
    </w:p>
    <w:p w14:paraId="4B1D4186" w14:textId="77777777" w:rsidR="00506B8C" w:rsidRPr="00506B8C" w:rsidRDefault="00506B8C" w:rsidP="00501D95">
      <w:pPr>
        <w:ind w:left="180" w:hanging="270"/>
        <w:rPr>
          <w:rFonts w:ascii="Sylfaen" w:eastAsia="Arial Unicode MS" w:hAnsi="Sylfaen" w:cs="Arial Unicode MS"/>
          <w:lang w:val="ka-GE"/>
        </w:rPr>
      </w:pPr>
      <w:r w:rsidRPr="00506B8C">
        <w:rPr>
          <w:rFonts w:ascii="Sylfaen" w:eastAsia="Arial Unicode MS" w:hAnsi="Sylfaen" w:cs="Arial Unicode MS"/>
          <w:lang w:val="ka-GE"/>
        </w:rPr>
        <w:t xml:space="preserve">   </w:t>
      </w:r>
    </w:p>
    <w:p w14:paraId="3C679F4D" w14:textId="77777777" w:rsidR="00506B8C" w:rsidRPr="00506B8C" w:rsidRDefault="00506B8C" w:rsidP="00501D95">
      <w:pPr>
        <w:ind w:left="180" w:hanging="270"/>
        <w:rPr>
          <w:rFonts w:ascii="Sylfaen" w:hAnsi="Sylfaen"/>
        </w:rPr>
      </w:pPr>
      <w:r w:rsidRPr="00506B8C">
        <w:rPr>
          <w:rFonts w:ascii="Sylfaen" w:eastAsia="Arial Unicode MS" w:hAnsi="Sylfaen" w:cs="Arial Unicode MS"/>
          <w:lang w:val="ka-GE"/>
        </w:rPr>
        <w:t xml:space="preserve">დაგეგმილი </w:t>
      </w:r>
      <w:r w:rsidRPr="00506B8C">
        <w:rPr>
          <w:rFonts w:ascii="Sylfaen" w:eastAsia="Arial Unicode MS" w:hAnsi="Sylfaen" w:cs="Arial Unicode MS"/>
        </w:rPr>
        <w:t xml:space="preserve">მიზნობრივი მაჩვენებელი </w:t>
      </w:r>
    </w:p>
    <w:p w14:paraId="6E571CD8"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Sylfaen"/>
          <w:color w:val="000000" w:themeColor="text1"/>
        </w:rPr>
        <w:t>სტანდარტული დაკვირვებების პუნქტების გაზრდილი რაოდენობა აუცილებელი ოპტიმალური რაოდენობის 50-დან 70%-მდე; საშუალოვადიანი პერიოდის ბოლომდე 1 პუნქტზე აღდგენილი ატმოსფეროს ვერტიკალური ზონდირების სამუშაოები, დამონტაჟებული 2 მეტეოროლოგიური მინი რადარი; ელექტრონულ ფორმატში სრულად გადაყვანილი მრავალწლიური ჰიდრომეტეოროლოგიური მონაცემები.</w:t>
      </w:r>
      <w:r w:rsidRPr="00506B8C">
        <w:rPr>
          <w:rFonts w:ascii="Sylfaen" w:eastAsia="Arial Unicode MS" w:hAnsi="Sylfaen" w:cs="Sylfaen"/>
          <w:color w:val="000000" w:themeColor="text1"/>
          <w:lang w:val="ka-GE"/>
        </w:rPr>
        <w:t xml:space="preserve"> </w:t>
      </w:r>
      <w:r w:rsidRPr="00506B8C">
        <w:rPr>
          <w:rFonts w:ascii="Sylfaen" w:eastAsia="Arial Unicode MS" w:hAnsi="Sylfaen" w:cs="Sylfaen"/>
          <w:color w:val="000000" w:themeColor="text1"/>
        </w:rPr>
        <w:t>(მ.შ. 90% 2017</w:t>
      </w:r>
      <w:r w:rsidRPr="00506B8C">
        <w:rPr>
          <w:rFonts w:ascii="Sylfaen" w:eastAsia="Arial Unicode MS" w:hAnsi="Sylfaen" w:cs="Sylfaen"/>
          <w:color w:val="000000" w:themeColor="text1"/>
          <w:lang w:val="ka-GE"/>
        </w:rPr>
        <w:t xml:space="preserve"> </w:t>
      </w:r>
      <w:r w:rsidRPr="00506B8C">
        <w:rPr>
          <w:rFonts w:ascii="Sylfaen" w:eastAsia="Arial Unicode MS" w:hAnsi="Sylfaen" w:cs="Sylfaen"/>
          <w:color w:val="000000" w:themeColor="text1"/>
        </w:rPr>
        <w:t>წელს);</w:t>
      </w:r>
    </w:p>
    <w:p w14:paraId="0A8492CF" w14:textId="77777777" w:rsidR="00506B8C" w:rsidRPr="00506B8C" w:rsidRDefault="00506B8C" w:rsidP="00501D95">
      <w:pPr>
        <w:ind w:left="180" w:hanging="270"/>
        <w:rPr>
          <w:rFonts w:ascii="Sylfaen" w:eastAsia="Arial Unicode MS" w:hAnsi="Sylfaen" w:cs="Arial Unicode MS"/>
          <w:lang w:val="ka-GE"/>
        </w:rPr>
      </w:pPr>
      <w:r w:rsidRPr="00506B8C">
        <w:rPr>
          <w:rFonts w:ascii="Sylfaen" w:eastAsia="Arial Unicode MS" w:hAnsi="Sylfaen" w:cs="Arial Unicode MS"/>
          <w:lang w:val="ka-GE"/>
        </w:rPr>
        <w:t>მიღწეული საბოლოო შედეგის შეფასების ინდიკატორი</w:t>
      </w:r>
    </w:p>
    <w:p w14:paraId="1B00B291" w14:textId="77777777" w:rsidR="00506B8C" w:rsidRPr="00506B8C" w:rsidRDefault="00506B8C" w:rsidP="008C08DB">
      <w:pPr>
        <w:pStyle w:val="abzacixml"/>
      </w:pPr>
      <w:r w:rsidRPr="00506B8C">
        <w:t>სტანდარტული ჰიდრომეტეოროლოგიური დაკვირვების პუნქტების არსებულთან შედარებით 11%-ით გაზრდილი რაოდენობა; ქაღალდის მატარებელზე არსებული მრავალწლიური</w:t>
      </w:r>
      <w:r w:rsidRPr="00506B8C">
        <w:rPr>
          <w:lang w:val="ka-GE"/>
        </w:rPr>
        <w:t xml:space="preserve"> </w:t>
      </w:r>
      <w:r w:rsidRPr="00506B8C">
        <w:t xml:space="preserve">ჰიდრომეტეოროლოგიური მონაცემების </w:t>
      </w:r>
      <w:r w:rsidRPr="00506B8C">
        <w:rPr>
          <w:lang w:val="ka-GE"/>
        </w:rPr>
        <w:t>90</w:t>
      </w:r>
      <w:r w:rsidRPr="00506B8C">
        <w:t>%-</w:t>
      </w:r>
      <w:r w:rsidRPr="00506B8C">
        <w:rPr>
          <w:lang w:val="ka-GE"/>
        </w:rPr>
        <w:t>მდე</w:t>
      </w:r>
      <w:r w:rsidRPr="00506B8C">
        <w:t xml:space="preserve"> ელექტრონულ ფორმატში გადაყვანილი მონაცემები (მცირე შეფერხება გამოიწვია მონაცემთა ბაზების სერვერის დაზიანებამ);</w:t>
      </w:r>
    </w:p>
    <w:p w14:paraId="04CF3454" w14:textId="77777777" w:rsidR="00506B8C" w:rsidRPr="00506B8C" w:rsidRDefault="00506B8C" w:rsidP="008C08DB">
      <w:pPr>
        <w:pStyle w:val="abzacixml"/>
        <w:rPr>
          <w:lang w:val="ka-GE"/>
        </w:rPr>
      </w:pPr>
    </w:p>
    <w:p w14:paraId="1C173137"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lang w:val="ka-GE"/>
        </w:rPr>
        <w:t xml:space="preserve">3. დაგეგმილი </w:t>
      </w:r>
      <w:r w:rsidRPr="00506B8C">
        <w:rPr>
          <w:rFonts w:ascii="Sylfaen" w:eastAsia="Arial Unicode MS" w:hAnsi="Sylfaen" w:cs="Arial Unicode MS"/>
        </w:rPr>
        <w:t xml:space="preserve">საბაზისო მაჩვენებელი </w:t>
      </w:r>
    </w:p>
    <w:p w14:paraId="40C7D562"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lang w:val="ka-GE"/>
        </w:rPr>
        <w:t>მიწისქვეშა წყლების სადამკვირვებლო მონიტორინგული ქსელი შეადგენს</w:t>
      </w:r>
      <w:r w:rsidRPr="00506B8C">
        <w:t xml:space="preserve"> 34 </w:t>
      </w:r>
      <w:r w:rsidRPr="00506B8C">
        <w:rPr>
          <w:rFonts w:ascii="Sylfaen" w:hAnsi="Sylfaen" w:cs="Sylfaen"/>
        </w:rPr>
        <w:t>ერთეულს</w:t>
      </w:r>
      <w:r w:rsidRPr="00506B8C">
        <w:t>;</w:t>
      </w:r>
      <w:r w:rsidRPr="00506B8C">
        <w:rPr>
          <w:rFonts w:ascii="Sylfaen" w:eastAsia="Arial Unicode MS" w:hAnsi="Sylfaen" w:cs="Arial Unicode MS"/>
        </w:rPr>
        <w:t xml:space="preserve"> </w:t>
      </w:r>
    </w:p>
    <w:p w14:paraId="5CBB0A47" w14:textId="77777777" w:rsidR="00506B8C" w:rsidRPr="00506B8C" w:rsidRDefault="00506B8C" w:rsidP="00501D95">
      <w:pPr>
        <w:ind w:left="180" w:hanging="270"/>
        <w:rPr>
          <w:rFonts w:ascii="Sylfaen" w:hAnsi="Sylfaen"/>
        </w:rPr>
      </w:pPr>
      <w:r w:rsidRPr="00506B8C">
        <w:rPr>
          <w:rFonts w:ascii="Sylfaen" w:eastAsia="Arial Unicode MS" w:hAnsi="Sylfaen" w:cs="Arial Unicode MS"/>
          <w:lang w:val="ka-GE"/>
        </w:rPr>
        <w:t xml:space="preserve">დაგეგმილი </w:t>
      </w:r>
      <w:r w:rsidRPr="00506B8C">
        <w:rPr>
          <w:rFonts w:ascii="Sylfaen" w:eastAsia="Arial Unicode MS" w:hAnsi="Sylfaen" w:cs="Arial Unicode MS"/>
        </w:rPr>
        <w:t xml:space="preserve">მიზნობრივი მაჩვენებელი </w:t>
      </w:r>
    </w:p>
    <w:p w14:paraId="0E8639EF"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ყოველწლიურად 23-25%-ით გაზრდილი მიწისქვეშა არტეზიული წყლების არსებული მონიტორინგული სადამკვირვებლო ქსელი (მონიტორინგი ხორციელდება დამატებით 4 წყალპუნქტზე);</w:t>
      </w:r>
    </w:p>
    <w:p w14:paraId="38E72CB1" w14:textId="77777777" w:rsidR="00506B8C" w:rsidRPr="00506B8C" w:rsidRDefault="00506B8C" w:rsidP="00501D95">
      <w:pPr>
        <w:ind w:left="180" w:hanging="270"/>
        <w:rPr>
          <w:rFonts w:ascii="Sylfaen" w:eastAsia="Arial Unicode MS" w:hAnsi="Sylfaen" w:cs="Arial Unicode MS"/>
          <w:lang w:val="ka-GE"/>
        </w:rPr>
      </w:pPr>
      <w:r w:rsidRPr="00506B8C">
        <w:rPr>
          <w:rFonts w:ascii="Sylfaen" w:eastAsia="Arial Unicode MS" w:hAnsi="Sylfaen" w:cs="Arial Unicode MS"/>
          <w:lang w:val="ka-GE"/>
        </w:rPr>
        <w:t>მიღწეული შუალედური შედეგის შეფასების ინდიკატორი</w:t>
      </w:r>
    </w:p>
    <w:p w14:paraId="17AA60F0" w14:textId="77777777" w:rsidR="00506B8C" w:rsidRPr="00506B8C" w:rsidRDefault="00506B8C" w:rsidP="00501D95">
      <w:pPr>
        <w:ind w:left="180"/>
        <w:rPr>
          <w:rFonts w:ascii="Sylfaen" w:eastAsia="Arial Unicode MS" w:hAnsi="Sylfaen" w:cs="Arial Unicode MS"/>
          <w:lang w:val="ka-GE"/>
        </w:rPr>
      </w:pPr>
      <w:r w:rsidRPr="00506B8C">
        <w:rPr>
          <w:rFonts w:ascii="Sylfaen" w:eastAsia="Arial Unicode MS" w:hAnsi="Sylfaen" w:cs="Arial Unicode MS"/>
          <w:lang w:val="ka-GE"/>
        </w:rPr>
        <w:t xml:space="preserve">34-დან 51 ერთეულამდე, ანუ 50%-ით გაზრდილი მიწისქვეშა წყლების სადამკვირვებლო მონიტორინგული ქსელი </w:t>
      </w:r>
      <w:r w:rsidRPr="00506B8C">
        <w:rPr>
          <w:rFonts w:ascii="Sylfaen" w:eastAsia="Arial Unicode MS" w:hAnsi="Sylfaen" w:cs="Arial Unicode MS"/>
        </w:rPr>
        <w:t xml:space="preserve">(მონიტორინგი ხორციელდება დამატებით </w:t>
      </w:r>
      <w:r w:rsidRPr="00506B8C">
        <w:rPr>
          <w:rFonts w:ascii="Sylfaen" w:eastAsia="Arial Unicode MS" w:hAnsi="Sylfaen" w:cs="Arial Unicode MS"/>
          <w:lang w:val="ka-GE"/>
        </w:rPr>
        <w:t>17</w:t>
      </w:r>
      <w:r w:rsidRPr="00506B8C">
        <w:rPr>
          <w:rFonts w:ascii="Sylfaen" w:eastAsia="Arial Unicode MS" w:hAnsi="Sylfaen" w:cs="Arial Unicode MS"/>
        </w:rPr>
        <w:t xml:space="preserve"> წყალპუნქტზე);</w:t>
      </w:r>
    </w:p>
    <w:p w14:paraId="3513F225"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lang w:val="ka-GE"/>
        </w:rPr>
        <w:t xml:space="preserve">4. დაგეგმილი </w:t>
      </w:r>
      <w:r w:rsidRPr="00506B8C">
        <w:rPr>
          <w:rFonts w:ascii="Sylfaen" w:eastAsia="Arial Unicode MS" w:hAnsi="Sylfaen" w:cs="Arial Unicode MS"/>
        </w:rPr>
        <w:t>საბაზისო მაჩვენებელი</w:t>
      </w:r>
    </w:p>
    <w:p w14:paraId="593D355B" w14:textId="77777777" w:rsidR="00506B8C" w:rsidRPr="00506B8C" w:rsidRDefault="00506B8C" w:rsidP="00501D95">
      <w:pPr>
        <w:ind w:left="180"/>
        <w:rPr>
          <w:rFonts w:ascii="Sylfaen" w:eastAsia="Arial Unicode MS" w:hAnsi="Sylfaen" w:cs="Arial Unicode MS"/>
          <w:color w:val="000000" w:themeColor="text1"/>
        </w:rPr>
      </w:pPr>
      <w:r w:rsidRPr="00506B8C">
        <w:rPr>
          <w:rFonts w:ascii="Sylfaen" w:eastAsia="Arial Unicode MS" w:hAnsi="Sylfaen" w:cs="Arial Unicode MS"/>
          <w:color w:val="000000" w:themeColor="text1"/>
        </w:rPr>
        <w:t xml:space="preserve">ატმოსფერული ჰაერის, წყლისა და ნიადაგის ლაბორატორიის ინფრასტრუქტურა მხოლოდ 50%-ით შეესაბამება ლაბორატორიების მიმართ წაყენებულ სტანდარტებს; </w:t>
      </w:r>
    </w:p>
    <w:p w14:paraId="2E0CD63D" w14:textId="77777777" w:rsidR="00506B8C" w:rsidRPr="00506B8C" w:rsidRDefault="00506B8C" w:rsidP="00501D95">
      <w:pPr>
        <w:ind w:left="180"/>
        <w:rPr>
          <w:rFonts w:ascii="Sylfaen" w:hAnsi="Sylfaen"/>
        </w:rPr>
      </w:pPr>
      <w:bookmarkStart w:id="1" w:name="_GoBack"/>
      <w:bookmarkEnd w:id="1"/>
      <w:r w:rsidRPr="00506B8C">
        <w:rPr>
          <w:rFonts w:ascii="Sylfaen" w:eastAsia="Arial Unicode MS" w:hAnsi="Sylfaen" w:cs="Arial Unicode MS"/>
        </w:rPr>
        <w:lastRenderedPageBreak/>
        <w:t>დაგეგმილი მიზნობრივი მაჩვენებელი</w:t>
      </w:r>
    </w:p>
    <w:p w14:paraId="3D83A1DA"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color w:val="000000" w:themeColor="text1"/>
        </w:rPr>
        <w:t>ლაბორატორიების მიმართ წაყენებული საერთაშორისო სტანდარტების შესაბამისი ატმოსფერული ჰაერის, წყლისა და ნიადაგის ლაბორატორიის განახლებული ინფრასტრუქტურა. საქართველოს სხვადასხვა პუნქტებში დამაბინძურებელი ნივთიერებების შემცველობის დასადგენად ატმოსფერული ჰაერის, წყლის, ნიადაგის და ატმოსფერული ნალექების სინჯებზე ჩატარებული ქიმიური და ბიოლოგიური ანალიზების სიზუსტე;</w:t>
      </w:r>
    </w:p>
    <w:p w14:paraId="5210CD08" w14:textId="77777777" w:rsidR="00506B8C" w:rsidRPr="00506B8C" w:rsidRDefault="00506B8C" w:rsidP="00501D95">
      <w:pPr>
        <w:ind w:left="180" w:hanging="270"/>
        <w:rPr>
          <w:rFonts w:ascii="Sylfaen" w:eastAsia="Arial Unicode MS" w:hAnsi="Sylfaen" w:cs="Arial Unicode MS"/>
          <w:lang w:val="ka-GE"/>
        </w:rPr>
      </w:pPr>
      <w:r w:rsidRPr="00506B8C">
        <w:rPr>
          <w:rFonts w:ascii="Sylfaen" w:eastAsia="Arial Unicode MS" w:hAnsi="Sylfaen" w:cs="Arial Unicode MS"/>
          <w:lang w:val="ka-GE"/>
        </w:rPr>
        <w:t>მიღწეული საბოლოო შედეგის შეფასების ინდიკატორი</w:t>
      </w:r>
    </w:p>
    <w:p w14:paraId="699690D5" w14:textId="77777777" w:rsidR="00506B8C" w:rsidRPr="00506B8C" w:rsidRDefault="00506B8C" w:rsidP="008C08DB">
      <w:pPr>
        <w:pStyle w:val="abzacixml"/>
        <w:rPr>
          <w:lang w:val="ka-GE"/>
        </w:rPr>
      </w:pPr>
      <w:r w:rsidRPr="00506B8C">
        <w:t>დასრულებული ახალი თანამედროვე სტანდარტების შესაბამისი ლაბორატორიული კორპუსის მშენებლობა; ლაბორატორიული შესაძლებლობების გაძლიერების მიზნით შეძენილი ახალი გაზური ქრომატოგრაფი, რომელიც დამონტაჟდა ატმოსფერული ჰაერის, წყლისა და ნიადაგის ანალიზის ლაბორატორიაში.</w:t>
      </w:r>
      <w:r w:rsidRPr="00506B8C">
        <w:rPr>
          <w:lang w:val="ka-GE"/>
        </w:rPr>
        <w:t xml:space="preserve"> </w:t>
      </w:r>
    </w:p>
    <w:p w14:paraId="503F2EEB" w14:textId="77777777" w:rsidR="00506B8C" w:rsidRPr="00506B8C" w:rsidRDefault="00506B8C" w:rsidP="008C08DB">
      <w:pPr>
        <w:pStyle w:val="abzacixml"/>
      </w:pPr>
    </w:p>
    <w:p w14:paraId="22F7CAA9" w14:textId="77777777" w:rsidR="00506B8C" w:rsidRPr="00506B8C" w:rsidRDefault="00506B8C" w:rsidP="00501D95">
      <w:pPr>
        <w:ind w:left="180"/>
        <w:rPr>
          <w:rFonts w:ascii="Sylfaen" w:eastAsia="Arial Unicode MS" w:hAnsi="Sylfaen" w:cs="Arial Unicode MS"/>
        </w:rPr>
      </w:pPr>
      <w:r w:rsidRPr="00506B8C">
        <w:rPr>
          <w:rFonts w:ascii="Sylfaen" w:eastAsia="Arial Unicode MS" w:hAnsi="Sylfaen" w:cs="Arial Unicode MS"/>
          <w:lang w:val="ka-GE"/>
        </w:rPr>
        <w:t>5. დაგეგმილი საბაზი</w:t>
      </w:r>
      <w:r w:rsidRPr="00506B8C">
        <w:rPr>
          <w:rFonts w:ascii="Sylfaen" w:eastAsia="Arial Unicode MS" w:hAnsi="Sylfaen" w:cs="Arial Unicode MS"/>
        </w:rPr>
        <w:t xml:space="preserve">სო მაჩვენებელი </w:t>
      </w:r>
    </w:p>
    <w:p w14:paraId="17266E58" w14:textId="77777777" w:rsidR="00506B8C" w:rsidRPr="00506B8C" w:rsidRDefault="00506B8C" w:rsidP="00501D95">
      <w:pPr>
        <w:ind w:left="180"/>
        <w:rPr>
          <w:rFonts w:ascii="Sylfaen" w:eastAsia="Arial Unicode MS" w:hAnsi="Sylfaen" w:cs="Arial Unicode MS"/>
          <w:color w:val="000000" w:themeColor="text1"/>
        </w:rPr>
      </w:pPr>
      <w:r w:rsidRPr="00506B8C">
        <w:rPr>
          <w:rFonts w:ascii="Sylfaen" w:eastAsia="Arial Unicode MS" w:hAnsi="Sylfaen" w:cs="Arial Unicode MS"/>
          <w:color w:val="000000" w:themeColor="text1"/>
        </w:rPr>
        <w:t xml:space="preserve">ზედაპირული წყლებისა და ნიადაგის ხარისხის უკეთ შესწავლის მიზნით აუცილებელია მონიტორინგის არეალის გაფართოება. ზედაპირული წყლების ხარისხის შესაფასებლად ამჟამად დაკვირვებები მიმდინარეობს 119 წერტილში, რაც შეადგენს დაგეგმილი 170 პუნქტის 70%-ს, ნიადაგის დაბინძურების მონიტორინგი კი ამჟამად მიმდინარეობს 30 დასახლებულ პუნქტში, რაც შეადგენს დაგეგმილი 85 პუნქტის 35 %-ს. ამჟამად ქ.ქუთაისში და ბათუმში ჰაერის დაბინძურების კონტროლი აღწევს 30%-ს, ხოლო ქ.თბილისში - 60%-ს; </w:t>
      </w:r>
    </w:p>
    <w:p w14:paraId="69DEB8FB" w14:textId="01D62438" w:rsidR="00506B8C" w:rsidRPr="00506B8C" w:rsidRDefault="00506B8C" w:rsidP="00E33735">
      <w:pPr>
        <w:ind w:left="180"/>
        <w:rPr>
          <w:rFonts w:ascii="Sylfaen" w:hAnsi="Sylfaen"/>
        </w:rPr>
      </w:pPr>
      <w:r w:rsidRPr="00506B8C">
        <w:rPr>
          <w:rFonts w:ascii="Sylfaen" w:hAnsi="Sylfaen"/>
        </w:rPr>
        <w:t xml:space="preserve">  </w:t>
      </w:r>
      <w:r w:rsidRPr="00506B8C">
        <w:rPr>
          <w:rFonts w:ascii="Sylfaen" w:hAnsi="Sylfaen"/>
          <w:lang w:val="ka-GE"/>
        </w:rPr>
        <w:t xml:space="preserve">დაგეგმილი </w:t>
      </w:r>
      <w:r w:rsidRPr="00506B8C">
        <w:rPr>
          <w:rFonts w:ascii="Sylfaen" w:eastAsia="Arial Unicode MS" w:hAnsi="Sylfaen" w:cs="Arial Unicode MS"/>
        </w:rPr>
        <w:t xml:space="preserve">მიზნობრივი მაჩვენებელი </w:t>
      </w:r>
    </w:p>
    <w:p w14:paraId="206B5EC3" w14:textId="77777777" w:rsidR="00506B8C" w:rsidRPr="00506B8C" w:rsidRDefault="00506B8C" w:rsidP="00501D95">
      <w:pPr>
        <w:ind w:left="180"/>
        <w:rPr>
          <w:rFonts w:ascii="Sylfaen" w:eastAsia="Arial Unicode MS" w:hAnsi="Sylfaen" w:cs="Arial Unicode MS"/>
          <w:color w:val="000000" w:themeColor="text1"/>
        </w:rPr>
      </w:pPr>
      <w:r w:rsidRPr="00506B8C">
        <w:rPr>
          <w:rFonts w:ascii="Sylfaen" w:eastAsia="Arial Unicode MS" w:hAnsi="Sylfaen" w:cs="Arial Unicode MS"/>
          <w:color w:val="000000" w:themeColor="text1"/>
        </w:rPr>
        <w:t>საშუალოვადიანი პერიოდის ბოლოს 170 წერტილში (წლიური ზრდა 12-15%-ით) განხორციელებული წყლის ხარისხის მონიტორინგი, ხოლო ნიადაგის დაბინძურების მონიტორინგი - 70 დასახლებულ პუნქტში (წლიური ზრდა - 20-25%-მდე); ინდიკატორული გაზომვების მეშვეობით ყოველწლიურად 20%-ით გაზრდილი ატმოსფერული ჰაერის დაბინძურების დონის შეფასება საქართველოს 16 დასახლებულ პუნქტში;</w:t>
      </w:r>
    </w:p>
    <w:p w14:paraId="0CA9E3A1" w14:textId="77777777" w:rsidR="00506B8C" w:rsidRPr="00506B8C" w:rsidRDefault="00506B8C" w:rsidP="00501D95">
      <w:pPr>
        <w:ind w:left="180" w:hanging="270"/>
        <w:rPr>
          <w:rFonts w:ascii="Sylfaen" w:eastAsia="Arial Unicode MS" w:hAnsi="Sylfaen" w:cs="Arial Unicode MS"/>
          <w:lang w:val="ka-GE"/>
        </w:rPr>
      </w:pPr>
      <w:r w:rsidRPr="00506B8C">
        <w:rPr>
          <w:rFonts w:ascii="Sylfaen" w:eastAsia="Arial Unicode MS" w:hAnsi="Sylfaen" w:cs="Arial Unicode MS"/>
          <w:lang w:val="ka-GE"/>
        </w:rPr>
        <w:t>მიღწეული საბოლოო შედეგის შეფასების ინდიკატორი</w:t>
      </w:r>
    </w:p>
    <w:p w14:paraId="6C8E414C" w14:textId="77777777" w:rsidR="00506B8C" w:rsidRPr="00506B8C" w:rsidRDefault="00506B8C" w:rsidP="00501D95">
      <w:pPr>
        <w:ind w:left="180"/>
        <w:jc w:val="both"/>
        <w:rPr>
          <w:rFonts w:ascii="Sylfaen" w:eastAsia="Arial Unicode MS" w:hAnsi="Sylfaen" w:cs="Arial Unicode MS"/>
          <w:sz w:val="24"/>
          <w:szCs w:val="24"/>
          <w:lang w:val="ka-GE"/>
        </w:rPr>
      </w:pPr>
      <w:r w:rsidRPr="00506B8C">
        <w:rPr>
          <w:rFonts w:ascii="Sylfaen" w:hAnsi="Sylfaen" w:cs="Sylfaen"/>
        </w:rPr>
        <w:t>ზედაპირული</w:t>
      </w:r>
      <w:r w:rsidRPr="00506B8C">
        <w:t xml:space="preserve"> </w:t>
      </w:r>
      <w:r w:rsidRPr="00506B8C">
        <w:rPr>
          <w:rFonts w:ascii="Sylfaen" w:hAnsi="Sylfaen" w:cs="Sylfaen"/>
        </w:rPr>
        <w:t>წყლების</w:t>
      </w:r>
      <w:r w:rsidRPr="00506B8C">
        <w:t xml:space="preserve"> (</w:t>
      </w:r>
      <w:r w:rsidRPr="00506B8C">
        <w:rPr>
          <w:rFonts w:ascii="Sylfaen" w:hAnsi="Sylfaen" w:cs="Sylfaen"/>
        </w:rPr>
        <w:t>მდინარეებისა</w:t>
      </w:r>
      <w:r w:rsidRPr="00506B8C">
        <w:t xml:space="preserve"> </w:t>
      </w:r>
      <w:r w:rsidRPr="00506B8C">
        <w:rPr>
          <w:rFonts w:ascii="Sylfaen" w:hAnsi="Sylfaen" w:cs="Sylfaen"/>
        </w:rPr>
        <w:t>და</w:t>
      </w:r>
      <w:r w:rsidRPr="00506B8C">
        <w:t xml:space="preserve"> </w:t>
      </w:r>
      <w:r w:rsidRPr="00506B8C">
        <w:rPr>
          <w:rFonts w:ascii="Sylfaen" w:hAnsi="Sylfaen" w:cs="Sylfaen"/>
        </w:rPr>
        <w:t>ტბების</w:t>
      </w:r>
      <w:r w:rsidRPr="00506B8C">
        <w:t xml:space="preserve">) </w:t>
      </w:r>
      <w:r w:rsidRPr="00506B8C">
        <w:rPr>
          <w:rFonts w:ascii="Sylfaen" w:hAnsi="Sylfaen" w:cs="Sylfaen"/>
        </w:rPr>
        <w:t>მონიტორინგის</w:t>
      </w:r>
      <w:r w:rsidRPr="00506B8C">
        <w:t xml:space="preserve"> </w:t>
      </w:r>
      <w:r w:rsidRPr="00506B8C">
        <w:rPr>
          <w:rFonts w:ascii="Sylfaen" w:hAnsi="Sylfaen" w:cs="Sylfaen"/>
        </w:rPr>
        <w:t>წერტილების</w:t>
      </w:r>
      <w:r w:rsidRPr="00506B8C">
        <w:t xml:space="preserve"> 23%-</w:t>
      </w:r>
      <w:r w:rsidRPr="00506B8C">
        <w:rPr>
          <w:rFonts w:ascii="Sylfaen" w:hAnsi="Sylfaen" w:cs="Sylfaen"/>
        </w:rPr>
        <w:t>ით</w:t>
      </w:r>
      <w:r w:rsidRPr="00506B8C">
        <w:t xml:space="preserve"> </w:t>
      </w:r>
      <w:r w:rsidRPr="00506B8C">
        <w:rPr>
          <w:rFonts w:ascii="Sylfaen" w:hAnsi="Sylfaen" w:cs="Sylfaen"/>
        </w:rPr>
        <w:t>გაზრდილი</w:t>
      </w:r>
      <w:r w:rsidRPr="00506B8C">
        <w:t xml:space="preserve"> </w:t>
      </w:r>
      <w:r w:rsidRPr="00506B8C">
        <w:rPr>
          <w:rFonts w:ascii="Sylfaen" w:hAnsi="Sylfaen" w:cs="Sylfaen"/>
        </w:rPr>
        <w:t>რაოდენობა</w:t>
      </w:r>
      <w:r w:rsidRPr="00506B8C">
        <w:t xml:space="preserve"> (158 </w:t>
      </w:r>
      <w:r w:rsidRPr="00506B8C">
        <w:rPr>
          <w:rFonts w:ascii="Sylfaen" w:hAnsi="Sylfaen" w:cs="Sylfaen"/>
        </w:rPr>
        <w:t>წერტილი</w:t>
      </w:r>
      <w:r w:rsidRPr="00506B8C">
        <w:t xml:space="preserve">); </w:t>
      </w:r>
      <w:r w:rsidRPr="00506B8C">
        <w:rPr>
          <w:rFonts w:ascii="Sylfaen" w:hAnsi="Sylfaen" w:cs="Sylfaen"/>
        </w:rPr>
        <w:t>განხორციელებული</w:t>
      </w:r>
      <w:r w:rsidRPr="00506B8C">
        <w:t xml:space="preserve"> </w:t>
      </w:r>
      <w:r w:rsidRPr="00506B8C">
        <w:rPr>
          <w:rFonts w:ascii="Sylfaen" w:hAnsi="Sylfaen" w:cs="Sylfaen"/>
        </w:rPr>
        <w:t>ნიადაგის</w:t>
      </w:r>
      <w:r w:rsidRPr="00506B8C">
        <w:t xml:space="preserve"> </w:t>
      </w:r>
      <w:r w:rsidRPr="00506B8C">
        <w:rPr>
          <w:rFonts w:ascii="Sylfaen" w:hAnsi="Sylfaen" w:cs="Sylfaen"/>
        </w:rPr>
        <w:t>დაბინძურების</w:t>
      </w:r>
      <w:r w:rsidRPr="00506B8C">
        <w:t xml:space="preserve"> </w:t>
      </w:r>
      <w:r w:rsidRPr="00506B8C">
        <w:rPr>
          <w:rFonts w:ascii="Sylfaen" w:hAnsi="Sylfaen" w:cs="Sylfaen"/>
        </w:rPr>
        <w:t>მონიტორინგი</w:t>
      </w:r>
      <w:r w:rsidRPr="00506B8C">
        <w:t xml:space="preserve"> 45 </w:t>
      </w:r>
      <w:r w:rsidRPr="00506B8C">
        <w:rPr>
          <w:rFonts w:ascii="Sylfaen" w:hAnsi="Sylfaen" w:cs="Sylfaen"/>
        </w:rPr>
        <w:t>დასახლებულ</w:t>
      </w:r>
      <w:r w:rsidRPr="00506B8C">
        <w:t xml:space="preserve"> </w:t>
      </w:r>
      <w:r w:rsidRPr="00506B8C">
        <w:rPr>
          <w:rFonts w:ascii="Sylfaen" w:hAnsi="Sylfaen" w:cs="Sylfaen"/>
        </w:rPr>
        <w:t>პუნქტში</w:t>
      </w:r>
      <w:r w:rsidRPr="00506B8C">
        <w:t xml:space="preserve"> (</w:t>
      </w:r>
      <w:r w:rsidRPr="00506B8C">
        <w:rPr>
          <w:rFonts w:ascii="Sylfaen" w:hAnsi="Sylfaen" w:cs="Sylfaen"/>
        </w:rPr>
        <w:t>ზრდა</w:t>
      </w:r>
      <w:r w:rsidRPr="00506B8C">
        <w:t xml:space="preserve"> - 50%); </w:t>
      </w:r>
      <w:r w:rsidRPr="00506B8C">
        <w:rPr>
          <w:rFonts w:ascii="Sylfaen" w:hAnsi="Sylfaen" w:cs="Sylfaen"/>
        </w:rPr>
        <w:t>ნაცვლად</w:t>
      </w:r>
      <w:r w:rsidRPr="00506B8C">
        <w:t xml:space="preserve"> </w:t>
      </w:r>
      <w:r w:rsidRPr="00506B8C">
        <w:rPr>
          <w:rFonts w:ascii="Sylfaen" w:hAnsi="Sylfaen" w:cs="Sylfaen"/>
        </w:rPr>
        <w:t>მიზნობრივი</w:t>
      </w:r>
      <w:r w:rsidRPr="00506B8C">
        <w:t xml:space="preserve"> </w:t>
      </w:r>
      <w:r w:rsidRPr="00506B8C">
        <w:rPr>
          <w:rFonts w:ascii="Sylfaen" w:hAnsi="Sylfaen" w:cs="Sylfaen"/>
        </w:rPr>
        <w:t>მაჩვენებლით</w:t>
      </w:r>
      <w:r w:rsidRPr="00506B8C">
        <w:t xml:space="preserve"> </w:t>
      </w:r>
      <w:r w:rsidRPr="00506B8C">
        <w:rPr>
          <w:rFonts w:ascii="Sylfaen" w:hAnsi="Sylfaen" w:cs="Sylfaen"/>
        </w:rPr>
        <w:t>დაგეგმილი</w:t>
      </w:r>
      <w:r w:rsidRPr="00506B8C">
        <w:t xml:space="preserve"> 16 </w:t>
      </w:r>
      <w:r w:rsidRPr="00506B8C">
        <w:rPr>
          <w:rFonts w:ascii="Sylfaen" w:hAnsi="Sylfaen" w:cs="Sylfaen"/>
        </w:rPr>
        <w:t>ქალაქისა</w:t>
      </w:r>
      <w:r w:rsidRPr="00506B8C">
        <w:rPr>
          <w:lang w:val="ka-GE"/>
        </w:rPr>
        <w:t>.</w:t>
      </w:r>
    </w:p>
    <w:p w14:paraId="286BE816" w14:textId="77777777" w:rsidR="00506B8C" w:rsidRPr="00506B8C" w:rsidRDefault="00506B8C" w:rsidP="00501D95">
      <w:pPr>
        <w:tabs>
          <w:tab w:val="left" w:pos="90"/>
          <w:tab w:val="left" w:pos="180"/>
          <w:tab w:val="left" w:pos="270"/>
          <w:tab w:val="left" w:pos="720"/>
        </w:tabs>
        <w:spacing w:line="240" w:lineRule="auto"/>
        <w:ind w:left="180"/>
        <w:jc w:val="both"/>
        <w:rPr>
          <w:rFonts w:ascii="Sylfaen" w:hAnsi="Sylfaen" w:cs="Sylfaen"/>
          <w:lang w:val="ka-GE"/>
        </w:rPr>
        <w:sectPr w:rsidR="00506B8C" w:rsidRPr="00506B8C" w:rsidSect="00B30E9A">
          <w:footerReference w:type="default" r:id="rId10"/>
          <w:pgSz w:w="15840" w:h="12240" w:orient="landscape"/>
          <w:pgMar w:top="450" w:right="540" w:bottom="630" w:left="630" w:header="0" w:footer="1050" w:gutter="0"/>
          <w:cols w:space="720"/>
          <w:titlePg/>
          <w:docGrid w:linePitch="299"/>
        </w:sectPr>
      </w:pPr>
    </w:p>
    <w:p w14:paraId="4EB367FC" w14:textId="77777777" w:rsidR="00E731AC" w:rsidRPr="00506B8C" w:rsidRDefault="00E731AC" w:rsidP="00501D95">
      <w:pPr>
        <w:tabs>
          <w:tab w:val="left" w:pos="-90"/>
          <w:tab w:val="left" w:pos="90"/>
          <w:tab w:val="left" w:pos="180"/>
        </w:tabs>
        <w:ind w:left="180"/>
        <w:jc w:val="both"/>
        <w:rPr>
          <w:rFonts w:ascii="Sylfaen" w:hAnsi="Sylfaen" w:cs="Sylfaen"/>
          <w:color w:val="FF0000"/>
          <w:lang w:val="ka-GE"/>
        </w:rPr>
      </w:pPr>
    </w:p>
    <w:sectPr w:rsidR="00E731AC" w:rsidRPr="00506B8C" w:rsidSect="00501D95">
      <w:footerReference w:type="default" r:id="rId11"/>
      <w:pgSz w:w="12240" w:h="15840"/>
      <w:pgMar w:top="994" w:right="1440" w:bottom="806" w:left="63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C04F" w14:textId="77777777" w:rsidR="00E812F7" w:rsidRDefault="00E812F7" w:rsidP="0024551F">
      <w:pPr>
        <w:spacing w:after="0" w:line="240" w:lineRule="auto"/>
      </w:pPr>
      <w:r>
        <w:separator/>
      </w:r>
    </w:p>
  </w:endnote>
  <w:endnote w:type="continuationSeparator" w:id="0">
    <w:p w14:paraId="106B9A99" w14:textId="77777777" w:rsidR="00E812F7" w:rsidRDefault="00E812F7" w:rsidP="0024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PLiteraturuly MT">
    <w:panose1 w:val="00000400000000000000"/>
    <w:charset w:val="00"/>
    <w:family w:val="auto"/>
    <w:pitch w:val="variable"/>
    <w:sig w:usb0="00000003" w:usb1="00000000" w:usb2="00000000" w:usb3="00000000" w:csb0="00000001" w:csb1="00000000"/>
  </w:font>
  <w:font w:name="SPLiteraturuly">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PDumbadze">
    <w:panose1 w:val="02020800000000000000"/>
    <w:charset w:val="00"/>
    <w:family w:val="roman"/>
    <w:pitch w:val="variable"/>
    <w:sig w:usb0="00000003" w:usb1="00000000" w:usb2="00000000" w:usb3="00000000" w:csb0="00000001" w:csb1="00000000"/>
  </w:font>
  <w:font w:name="SPGrotesk">
    <w:panose1 w:val="020B0400000000000000"/>
    <w:charset w:val="00"/>
    <w:family w:val="swiss"/>
    <w:pitch w:val="variable"/>
    <w:sig w:usb0="00000003" w:usb1="00000000" w:usb2="00000000" w:usb3="00000000" w:csb0="00000001" w:csb1="00000000"/>
  </w:font>
  <w:font w:name="Geo_dumM">
    <w:charset w:val="00"/>
    <w:family w:val="roman"/>
    <w:pitch w:val="variable"/>
    <w:sig w:usb0="00000007" w:usb1="00000000" w:usb2="00000000" w:usb3="00000000" w:csb0="00000003" w:csb1="00000000"/>
  </w:font>
  <w:font w:name="SPAcademi">
    <w:panose1 w:val="00000400000000000000"/>
    <w:charset w:val="00"/>
    <w:family w:val="auto"/>
    <w:pitch w:val="variable"/>
    <w:sig w:usb0="00000003" w:usb1="00000000" w:usb2="00000000" w:usb3="00000000" w:csb0="00000001" w:csb1="00000000"/>
  </w:font>
  <w:font w:name="BPG Nino Mkhedruli">
    <w:charset w:val="00"/>
    <w:family w:val="auto"/>
    <w:pitch w:val="variable"/>
    <w:sig w:usb0="84000023" w:usb1="0000000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cadMtavr">
    <w:panose1 w:val="00000000000000000000"/>
    <w:charset w:val="00"/>
    <w:family w:val="auto"/>
    <w:pitch w:val="variable"/>
    <w:sig w:usb0="00000087" w:usb1="00000000" w:usb2="00000000" w:usb3="00000000" w:csb0="0000001B" w:csb1="00000000"/>
  </w:font>
  <w:font w:name="LitNusx">
    <w:panose1 w:val="020B0500000000000000"/>
    <w:charset w:val="00"/>
    <w:family w:val="swiss"/>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Merriweather">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DejaVuSans">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ylfae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891007"/>
      <w:docPartObj>
        <w:docPartGallery w:val="Page Numbers (Bottom of Page)"/>
        <w:docPartUnique/>
      </w:docPartObj>
    </w:sdtPr>
    <w:sdtEndPr>
      <w:rPr>
        <w:noProof/>
      </w:rPr>
    </w:sdtEndPr>
    <w:sdtContent>
      <w:p w14:paraId="3D8AE3C4" w14:textId="27F402A4" w:rsidR="00B30E9A" w:rsidRDefault="00B30E9A">
        <w:pPr>
          <w:pStyle w:val="Footer"/>
          <w:jc w:val="right"/>
        </w:pPr>
        <w:r>
          <w:fldChar w:fldCharType="begin"/>
        </w:r>
        <w:r>
          <w:instrText xml:space="preserve"> PAGE   \* MERGEFORMAT </w:instrText>
        </w:r>
        <w:r>
          <w:fldChar w:fldCharType="separate"/>
        </w:r>
        <w:r w:rsidR="00C34424">
          <w:rPr>
            <w:noProof/>
          </w:rPr>
          <w:t>382</w:t>
        </w:r>
        <w:r>
          <w:rPr>
            <w:noProof/>
          </w:rPr>
          <w:fldChar w:fldCharType="end"/>
        </w:r>
      </w:p>
    </w:sdtContent>
  </w:sdt>
  <w:p w14:paraId="1450A8DA" w14:textId="77777777" w:rsidR="00B30E9A" w:rsidRDefault="00B30E9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919834"/>
      <w:docPartObj>
        <w:docPartGallery w:val="Page Numbers (Bottom of Page)"/>
        <w:docPartUnique/>
      </w:docPartObj>
    </w:sdtPr>
    <w:sdtEndPr>
      <w:rPr>
        <w:noProof/>
      </w:rPr>
    </w:sdtEndPr>
    <w:sdtContent>
      <w:p w14:paraId="0FF42F03" w14:textId="1160258F" w:rsidR="00B30E9A" w:rsidRDefault="00B30E9A">
        <w:pPr>
          <w:pStyle w:val="Footer"/>
          <w:jc w:val="right"/>
        </w:pPr>
        <w:r>
          <w:fldChar w:fldCharType="begin"/>
        </w:r>
        <w:r>
          <w:instrText xml:space="preserve"> PAGE   \* MERGEFORMAT </w:instrText>
        </w:r>
        <w:r>
          <w:fldChar w:fldCharType="separate"/>
        </w:r>
        <w:r w:rsidR="00C34424">
          <w:rPr>
            <w:noProof/>
          </w:rPr>
          <w:t>2</w:t>
        </w:r>
        <w:r>
          <w:rPr>
            <w:noProof/>
          </w:rPr>
          <w:fldChar w:fldCharType="end"/>
        </w:r>
      </w:p>
    </w:sdtContent>
  </w:sdt>
  <w:p w14:paraId="25BC306D" w14:textId="77777777" w:rsidR="00B30E9A" w:rsidRDefault="00B30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BDA63" w14:textId="77777777" w:rsidR="00E812F7" w:rsidRDefault="00E812F7" w:rsidP="0024551F">
      <w:pPr>
        <w:spacing w:after="0" w:line="240" w:lineRule="auto"/>
      </w:pPr>
      <w:r>
        <w:separator/>
      </w:r>
    </w:p>
  </w:footnote>
  <w:footnote w:type="continuationSeparator" w:id="0">
    <w:p w14:paraId="5B9ECEDF" w14:textId="77777777" w:rsidR="00E812F7" w:rsidRDefault="00E812F7" w:rsidP="00245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3D6"/>
    <w:multiLevelType w:val="hybridMultilevel"/>
    <w:tmpl w:val="02D2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C0371"/>
    <w:multiLevelType w:val="hybridMultilevel"/>
    <w:tmpl w:val="8794C812"/>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1FF52CB"/>
    <w:multiLevelType w:val="hybridMultilevel"/>
    <w:tmpl w:val="1EDA0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94974"/>
    <w:multiLevelType w:val="hybridMultilevel"/>
    <w:tmpl w:val="1C1808C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76D17"/>
    <w:multiLevelType w:val="hybridMultilevel"/>
    <w:tmpl w:val="A45844C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45E2F5B"/>
    <w:multiLevelType w:val="hybridMultilevel"/>
    <w:tmpl w:val="0A5E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8F12B3"/>
    <w:multiLevelType w:val="hybridMultilevel"/>
    <w:tmpl w:val="266C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4F5547"/>
    <w:multiLevelType w:val="hybridMultilevel"/>
    <w:tmpl w:val="B004F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D727B0"/>
    <w:multiLevelType w:val="hybridMultilevel"/>
    <w:tmpl w:val="66927CDC"/>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06035F64"/>
    <w:multiLevelType w:val="hybridMultilevel"/>
    <w:tmpl w:val="CCA0B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E46F8D"/>
    <w:multiLevelType w:val="hybridMultilevel"/>
    <w:tmpl w:val="9C225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F91523"/>
    <w:multiLevelType w:val="hybridMultilevel"/>
    <w:tmpl w:val="C8D05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3451D0"/>
    <w:multiLevelType w:val="hybridMultilevel"/>
    <w:tmpl w:val="5E185248"/>
    <w:lvl w:ilvl="0" w:tplc="11E85A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FB397F"/>
    <w:multiLevelType w:val="hybridMultilevel"/>
    <w:tmpl w:val="82022C60"/>
    <w:lvl w:ilvl="0" w:tplc="D382B4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807F28"/>
    <w:multiLevelType w:val="hybridMultilevel"/>
    <w:tmpl w:val="0FE2D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C0CAB"/>
    <w:multiLevelType w:val="hybridMultilevel"/>
    <w:tmpl w:val="FB941D52"/>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0B3C3928"/>
    <w:multiLevelType w:val="hybridMultilevel"/>
    <w:tmpl w:val="4CC6E0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431993"/>
    <w:multiLevelType w:val="hybridMultilevel"/>
    <w:tmpl w:val="A40E15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146732"/>
    <w:multiLevelType w:val="hybridMultilevel"/>
    <w:tmpl w:val="8C24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1F0EC5"/>
    <w:multiLevelType w:val="hybridMultilevel"/>
    <w:tmpl w:val="B3566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824CCC"/>
    <w:multiLevelType w:val="multilevel"/>
    <w:tmpl w:val="0156B5F8"/>
    <w:lvl w:ilvl="0">
      <w:start w:val="1"/>
      <w:numFmt w:val="bullet"/>
      <w:lvlText w:val=""/>
      <w:lvlJc w:val="left"/>
      <w:pPr>
        <w:ind w:left="360" w:hanging="360"/>
      </w:pPr>
      <w:rPr>
        <w:rFonts w:ascii="Symbol" w:hAnsi="Symbol" w:hint="default"/>
      </w:rPr>
    </w:lvl>
    <w:lvl w:ilvl="1">
      <w:start w:val="1"/>
      <w:numFmt w:val="decimal"/>
      <w:lvlText w:val="%2."/>
      <w:lvlJc w:val="left"/>
      <w:pPr>
        <w:ind w:left="450" w:hanging="360"/>
      </w:pPr>
      <w:rPr>
        <w:rFonts w:ascii="Sylfaen" w:eastAsia="Times New Roman" w:hAnsi="Sylfaen" w:cs="Sylfae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0F8A566B"/>
    <w:multiLevelType w:val="hybridMultilevel"/>
    <w:tmpl w:val="3110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1E691B"/>
    <w:multiLevelType w:val="multilevel"/>
    <w:tmpl w:val="111E691B"/>
    <w:lvl w:ilvl="0">
      <w:start w:val="1"/>
      <w:numFmt w:val="bullet"/>
      <w:lvlText w:val=""/>
      <w:lvlJc w:val="left"/>
      <w:pPr>
        <w:ind w:left="829" w:hanging="360"/>
      </w:pPr>
      <w:rPr>
        <w:rFonts w:ascii="Symbol" w:hAnsi="Symbol" w:hint="default"/>
      </w:rPr>
    </w:lvl>
    <w:lvl w:ilvl="1" w:tentative="1">
      <w:start w:val="1"/>
      <w:numFmt w:val="bullet"/>
      <w:lvlText w:val="o"/>
      <w:lvlJc w:val="left"/>
      <w:pPr>
        <w:ind w:left="1549" w:hanging="360"/>
      </w:pPr>
      <w:rPr>
        <w:rFonts w:ascii="Courier New" w:hAnsi="Courier New" w:cs="Courier New" w:hint="default"/>
      </w:rPr>
    </w:lvl>
    <w:lvl w:ilvl="2" w:tentative="1">
      <w:start w:val="1"/>
      <w:numFmt w:val="bullet"/>
      <w:lvlText w:val=""/>
      <w:lvlJc w:val="left"/>
      <w:pPr>
        <w:ind w:left="2269" w:hanging="360"/>
      </w:pPr>
      <w:rPr>
        <w:rFonts w:ascii="Wingdings" w:hAnsi="Wingdings" w:hint="default"/>
      </w:rPr>
    </w:lvl>
    <w:lvl w:ilvl="3" w:tentative="1">
      <w:start w:val="1"/>
      <w:numFmt w:val="bullet"/>
      <w:lvlText w:val=""/>
      <w:lvlJc w:val="left"/>
      <w:pPr>
        <w:ind w:left="2989" w:hanging="360"/>
      </w:pPr>
      <w:rPr>
        <w:rFonts w:ascii="Symbol" w:hAnsi="Symbol" w:hint="default"/>
      </w:rPr>
    </w:lvl>
    <w:lvl w:ilvl="4" w:tentative="1">
      <w:start w:val="1"/>
      <w:numFmt w:val="bullet"/>
      <w:lvlText w:val="o"/>
      <w:lvlJc w:val="left"/>
      <w:pPr>
        <w:ind w:left="3709" w:hanging="360"/>
      </w:pPr>
      <w:rPr>
        <w:rFonts w:ascii="Courier New" w:hAnsi="Courier New" w:cs="Courier New" w:hint="default"/>
      </w:rPr>
    </w:lvl>
    <w:lvl w:ilvl="5" w:tentative="1">
      <w:start w:val="1"/>
      <w:numFmt w:val="bullet"/>
      <w:lvlText w:val=""/>
      <w:lvlJc w:val="left"/>
      <w:pPr>
        <w:ind w:left="4429" w:hanging="360"/>
      </w:pPr>
      <w:rPr>
        <w:rFonts w:ascii="Wingdings" w:hAnsi="Wingdings" w:hint="default"/>
      </w:rPr>
    </w:lvl>
    <w:lvl w:ilvl="6" w:tentative="1">
      <w:start w:val="1"/>
      <w:numFmt w:val="bullet"/>
      <w:lvlText w:val=""/>
      <w:lvlJc w:val="left"/>
      <w:pPr>
        <w:ind w:left="5149" w:hanging="360"/>
      </w:pPr>
      <w:rPr>
        <w:rFonts w:ascii="Symbol" w:hAnsi="Symbol" w:hint="default"/>
      </w:rPr>
    </w:lvl>
    <w:lvl w:ilvl="7" w:tentative="1">
      <w:start w:val="1"/>
      <w:numFmt w:val="bullet"/>
      <w:lvlText w:val="o"/>
      <w:lvlJc w:val="left"/>
      <w:pPr>
        <w:ind w:left="5869" w:hanging="360"/>
      </w:pPr>
      <w:rPr>
        <w:rFonts w:ascii="Courier New" w:hAnsi="Courier New" w:cs="Courier New" w:hint="default"/>
      </w:rPr>
    </w:lvl>
    <w:lvl w:ilvl="8" w:tentative="1">
      <w:start w:val="1"/>
      <w:numFmt w:val="bullet"/>
      <w:lvlText w:val=""/>
      <w:lvlJc w:val="left"/>
      <w:pPr>
        <w:ind w:left="6589" w:hanging="360"/>
      </w:pPr>
      <w:rPr>
        <w:rFonts w:ascii="Wingdings" w:hAnsi="Wingdings" w:hint="default"/>
      </w:rPr>
    </w:lvl>
  </w:abstractNum>
  <w:abstractNum w:abstractNumId="23" w15:restartNumberingAfterBreak="0">
    <w:nsid w:val="11A46E02"/>
    <w:multiLevelType w:val="hybridMultilevel"/>
    <w:tmpl w:val="2C32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312474"/>
    <w:multiLevelType w:val="hybridMultilevel"/>
    <w:tmpl w:val="F2FA1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7C0A0F"/>
    <w:multiLevelType w:val="hybridMultilevel"/>
    <w:tmpl w:val="0BA6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7138E2"/>
    <w:multiLevelType w:val="hybridMultilevel"/>
    <w:tmpl w:val="201C2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3E4D3B"/>
    <w:multiLevelType w:val="hybridMultilevel"/>
    <w:tmpl w:val="1140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A30698"/>
    <w:multiLevelType w:val="multilevel"/>
    <w:tmpl w:val="483ECA9C"/>
    <w:lvl w:ilvl="0">
      <w:start w:val="5"/>
      <w:numFmt w:val="decimal"/>
      <w:lvlText w:val="%1"/>
      <w:lvlJc w:val="left"/>
      <w:pPr>
        <w:ind w:left="420" w:hanging="420"/>
      </w:pPr>
      <w:rPr>
        <w:rFonts w:hint="default"/>
      </w:rPr>
    </w:lvl>
    <w:lvl w:ilvl="1">
      <w:start w:val="15"/>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7B64646"/>
    <w:multiLevelType w:val="hybridMultilevel"/>
    <w:tmpl w:val="B4860B30"/>
    <w:lvl w:ilvl="0" w:tplc="2E2A4904">
      <w:start w:val="1"/>
      <w:numFmt w:val="decimal"/>
      <w:lvlText w:val="%1."/>
      <w:lvlJc w:val="left"/>
      <w:pPr>
        <w:ind w:left="720" w:hanging="360"/>
      </w:pPr>
      <w:rPr>
        <w:rFonts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0C2792"/>
    <w:multiLevelType w:val="hybridMultilevel"/>
    <w:tmpl w:val="E1AC0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1851199E"/>
    <w:multiLevelType w:val="hybridMultilevel"/>
    <w:tmpl w:val="F7D65DFE"/>
    <w:lvl w:ilvl="0" w:tplc="0409000D">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cs="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cs="Courier New" w:hint="default"/>
      </w:rPr>
    </w:lvl>
    <w:lvl w:ilvl="8" w:tplc="04090005">
      <w:start w:val="1"/>
      <w:numFmt w:val="bullet"/>
      <w:lvlText w:val=""/>
      <w:lvlJc w:val="left"/>
      <w:pPr>
        <w:ind w:left="6338" w:hanging="360"/>
      </w:pPr>
      <w:rPr>
        <w:rFonts w:ascii="Wingdings" w:hAnsi="Wingdings" w:hint="default"/>
      </w:rPr>
    </w:lvl>
  </w:abstractNum>
  <w:abstractNum w:abstractNumId="32" w15:restartNumberingAfterBreak="0">
    <w:nsid w:val="18873605"/>
    <w:multiLevelType w:val="hybridMultilevel"/>
    <w:tmpl w:val="40D20C18"/>
    <w:lvl w:ilvl="0" w:tplc="0409000D">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3" w15:restartNumberingAfterBreak="0">
    <w:nsid w:val="18B45797"/>
    <w:multiLevelType w:val="hybridMultilevel"/>
    <w:tmpl w:val="CA8AA2CC"/>
    <w:lvl w:ilvl="0" w:tplc="D976011C">
      <w:start w:val="1"/>
      <w:numFmt w:val="decimal"/>
      <w:lvlText w:val="%1."/>
      <w:lvlJc w:val="left"/>
      <w:pPr>
        <w:ind w:left="90" w:hanging="45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18EB2F7F"/>
    <w:multiLevelType w:val="hybridMultilevel"/>
    <w:tmpl w:val="9C3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1D4F91"/>
    <w:multiLevelType w:val="hybridMultilevel"/>
    <w:tmpl w:val="46268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BF544EA"/>
    <w:multiLevelType w:val="hybridMultilevel"/>
    <w:tmpl w:val="5C88499C"/>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1CFA55C4"/>
    <w:multiLevelType w:val="multilevel"/>
    <w:tmpl w:val="1CFA55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1E4C6E19"/>
    <w:multiLevelType w:val="hybridMultilevel"/>
    <w:tmpl w:val="8F5898C2"/>
    <w:lvl w:ilvl="0" w:tplc="E81C0DDE">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1EDD39BC"/>
    <w:multiLevelType w:val="hybridMultilevel"/>
    <w:tmpl w:val="1EEE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3D1A22"/>
    <w:multiLevelType w:val="hybridMultilevel"/>
    <w:tmpl w:val="4F80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972CF6"/>
    <w:multiLevelType w:val="hybridMultilevel"/>
    <w:tmpl w:val="0B28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4A619E"/>
    <w:multiLevelType w:val="hybridMultilevel"/>
    <w:tmpl w:val="16A63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43" w15:restartNumberingAfterBreak="0">
    <w:nsid w:val="21EA4E78"/>
    <w:multiLevelType w:val="hybridMultilevel"/>
    <w:tmpl w:val="237CB8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1823AF"/>
    <w:multiLevelType w:val="hybridMultilevel"/>
    <w:tmpl w:val="5BD2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28750F"/>
    <w:multiLevelType w:val="hybridMultilevel"/>
    <w:tmpl w:val="1782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5A748F"/>
    <w:multiLevelType w:val="hybridMultilevel"/>
    <w:tmpl w:val="DB08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271828"/>
    <w:multiLevelType w:val="hybridMultilevel"/>
    <w:tmpl w:val="CDFE1E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4C96ECF"/>
    <w:multiLevelType w:val="hybridMultilevel"/>
    <w:tmpl w:val="777645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57B1577"/>
    <w:multiLevelType w:val="hybridMultilevel"/>
    <w:tmpl w:val="E1D65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B01B78"/>
    <w:multiLevelType w:val="hybridMultilevel"/>
    <w:tmpl w:val="8C6ED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63738FB"/>
    <w:multiLevelType w:val="hybridMultilevel"/>
    <w:tmpl w:val="849A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6B10140"/>
    <w:multiLevelType w:val="hybridMultilevel"/>
    <w:tmpl w:val="73A8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8A02FB0"/>
    <w:multiLevelType w:val="hybridMultilevel"/>
    <w:tmpl w:val="C03EC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8A860FC"/>
    <w:multiLevelType w:val="hybridMultilevel"/>
    <w:tmpl w:val="EFEA98B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55" w15:restartNumberingAfterBreak="0">
    <w:nsid w:val="28B736BF"/>
    <w:multiLevelType w:val="hybridMultilevel"/>
    <w:tmpl w:val="E5465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28D64981"/>
    <w:multiLevelType w:val="hybridMultilevel"/>
    <w:tmpl w:val="A016166C"/>
    <w:lvl w:ilvl="0" w:tplc="CAB04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9491890"/>
    <w:multiLevelType w:val="hybridMultilevel"/>
    <w:tmpl w:val="EA92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9776568"/>
    <w:multiLevelType w:val="hybridMultilevel"/>
    <w:tmpl w:val="3C1A3D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29BC47AC"/>
    <w:multiLevelType w:val="hybridMultilevel"/>
    <w:tmpl w:val="8E10A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9BE20E7"/>
    <w:multiLevelType w:val="hybridMultilevel"/>
    <w:tmpl w:val="46D4B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9BF30BD"/>
    <w:multiLevelType w:val="hybridMultilevel"/>
    <w:tmpl w:val="E3F6FE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A2D4868"/>
    <w:multiLevelType w:val="multilevel"/>
    <w:tmpl w:val="2A2D4868"/>
    <w:lvl w:ilvl="0">
      <w:start w:val="1"/>
      <w:numFmt w:val="bullet"/>
      <w:lvlText w:val=""/>
      <w:lvlJc w:val="left"/>
      <w:pPr>
        <w:ind w:left="810" w:hanging="360"/>
      </w:pPr>
      <w:rPr>
        <w:rFonts w:ascii="Symbol" w:hAnsi="Symbol"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3" w15:restartNumberingAfterBreak="0">
    <w:nsid w:val="2A912842"/>
    <w:multiLevelType w:val="hybridMultilevel"/>
    <w:tmpl w:val="68C6E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BB45AC6"/>
    <w:multiLevelType w:val="hybridMultilevel"/>
    <w:tmpl w:val="6808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DDB5BE4"/>
    <w:multiLevelType w:val="hybridMultilevel"/>
    <w:tmpl w:val="2922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9E02A6"/>
    <w:multiLevelType w:val="hybridMultilevel"/>
    <w:tmpl w:val="AFAC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0BC56D0"/>
    <w:multiLevelType w:val="hybridMultilevel"/>
    <w:tmpl w:val="52A63BF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8" w15:restartNumberingAfterBreak="0">
    <w:nsid w:val="30C4134B"/>
    <w:multiLevelType w:val="hybridMultilevel"/>
    <w:tmpl w:val="7B98E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2750210"/>
    <w:multiLevelType w:val="hybridMultilevel"/>
    <w:tmpl w:val="C00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3655D84"/>
    <w:multiLevelType w:val="hybridMultilevel"/>
    <w:tmpl w:val="BBA6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4A320F9"/>
    <w:multiLevelType w:val="hybridMultilevel"/>
    <w:tmpl w:val="57B65E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4D460C2"/>
    <w:multiLevelType w:val="multilevel"/>
    <w:tmpl w:val="B1B6442E"/>
    <w:lvl w:ilvl="0">
      <w:start w:val="4"/>
      <w:numFmt w:val="decimal"/>
      <w:lvlText w:val="%1."/>
      <w:lvlJc w:val="left"/>
      <w:pPr>
        <w:ind w:left="720" w:hanging="360"/>
      </w:pPr>
      <w:rPr>
        <w:rFonts w:cs="Sylfaen"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4EA21BA"/>
    <w:multiLevelType w:val="hybridMultilevel"/>
    <w:tmpl w:val="985A5D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5000FB6"/>
    <w:multiLevelType w:val="hybridMultilevel"/>
    <w:tmpl w:val="4E020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52B6278"/>
    <w:multiLevelType w:val="hybridMultilevel"/>
    <w:tmpl w:val="D4AC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5CE528A"/>
    <w:multiLevelType w:val="hybridMultilevel"/>
    <w:tmpl w:val="F2FA1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3412AF"/>
    <w:multiLevelType w:val="hybridMultilevel"/>
    <w:tmpl w:val="C40EE8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756150B"/>
    <w:multiLevelType w:val="hybridMultilevel"/>
    <w:tmpl w:val="F00CB1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764395A"/>
    <w:multiLevelType w:val="hybridMultilevel"/>
    <w:tmpl w:val="2A463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7A332BC"/>
    <w:multiLevelType w:val="hybridMultilevel"/>
    <w:tmpl w:val="D616A452"/>
    <w:lvl w:ilvl="0" w:tplc="62640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8D462B1"/>
    <w:multiLevelType w:val="hybridMultilevel"/>
    <w:tmpl w:val="9DB4A704"/>
    <w:lvl w:ilvl="0" w:tplc="F4A287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9930779"/>
    <w:multiLevelType w:val="multilevel"/>
    <w:tmpl w:val="A498CA0C"/>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3" w15:restartNumberingAfterBreak="0">
    <w:nsid w:val="3AF92317"/>
    <w:multiLevelType w:val="multilevel"/>
    <w:tmpl w:val="D6BEE4B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4" w15:restartNumberingAfterBreak="0">
    <w:nsid w:val="3B043FD4"/>
    <w:multiLevelType w:val="multilevel"/>
    <w:tmpl w:val="3B043F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15:restartNumberingAfterBreak="0">
    <w:nsid w:val="3B294BC5"/>
    <w:multiLevelType w:val="hybridMultilevel"/>
    <w:tmpl w:val="1F74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B625685"/>
    <w:multiLevelType w:val="hybridMultilevel"/>
    <w:tmpl w:val="AEEE5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B847B52"/>
    <w:multiLevelType w:val="hybridMultilevel"/>
    <w:tmpl w:val="9AB6DB5A"/>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BCA7C6C"/>
    <w:multiLevelType w:val="hybridMultilevel"/>
    <w:tmpl w:val="247AA5C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CE138EB"/>
    <w:multiLevelType w:val="hybridMultilevel"/>
    <w:tmpl w:val="CA72F0F2"/>
    <w:lvl w:ilvl="0" w:tplc="7E481130">
      <w:start w:val="1"/>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CE863E7"/>
    <w:multiLevelType w:val="hybridMultilevel"/>
    <w:tmpl w:val="4C524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CFE13C7"/>
    <w:multiLevelType w:val="hybridMultilevel"/>
    <w:tmpl w:val="C13E1874"/>
    <w:lvl w:ilvl="0" w:tplc="4538DBEC">
      <w:numFmt w:val="bullet"/>
      <w:lvlText w:val="•"/>
      <w:lvlJc w:val="left"/>
      <w:pPr>
        <w:ind w:left="360" w:hanging="360"/>
      </w:pPr>
      <w:rPr>
        <w:rFonts w:ascii="Calibri" w:eastAsia="Calibri" w:hAnsi="Calibri" w:cs="Times New Roman"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2" w15:restartNumberingAfterBreak="0">
    <w:nsid w:val="3D0A6766"/>
    <w:multiLevelType w:val="hybridMultilevel"/>
    <w:tmpl w:val="E8489BF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3" w15:restartNumberingAfterBreak="0">
    <w:nsid w:val="3E155C9E"/>
    <w:multiLevelType w:val="hybridMultilevel"/>
    <w:tmpl w:val="C38C854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4" w15:restartNumberingAfterBreak="0">
    <w:nsid w:val="3F556FBA"/>
    <w:multiLevelType w:val="hybridMultilevel"/>
    <w:tmpl w:val="E2B85B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0095497"/>
    <w:multiLevelType w:val="hybridMultilevel"/>
    <w:tmpl w:val="DC66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0F424C7"/>
    <w:multiLevelType w:val="hybridMultilevel"/>
    <w:tmpl w:val="FF980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1505616"/>
    <w:multiLevelType w:val="hybridMultilevel"/>
    <w:tmpl w:val="66A09254"/>
    <w:lvl w:ilvl="0" w:tplc="988CAB76">
      <w:numFmt w:val="bullet"/>
      <w:lvlText w:val=""/>
      <w:lvlJc w:val="left"/>
      <w:pPr>
        <w:ind w:left="720" w:hanging="360"/>
      </w:pPr>
      <w:rPr>
        <w:rFonts w:ascii="Symbol" w:eastAsia="Times New Roman"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2782F9A"/>
    <w:multiLevelType w:val="hybridMultilevel"/>
    <w:tmpl w:val="CFDEEC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3E856B3"/>
    <w:multiLevelType w:val="hybridMultilevel"/>
    <w:tmpl w:val="7C962194"/>
    <w:lvl w:ilvl="0" w:tplc="FBA8F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50D46A5"/>
    <w:multiLevelType w:val="hybridMultilevel"/>
    <w:tmpl w:val="DC66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6416DCD"/>
    <w:multiLevelType w:val="hybridMultilevel"/>
    <w:tmpl w:val="4D1801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46422459"/>
    <w:multiLevelType w:val="hybridMultilevel"/>
    <w:tmpl w:val="5C62769C"/>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3" w15:restartNumberingAfterBreak="0">
    <w:nsid w:val="46876E4F"/>
    <w:multiLevelType w:val="multilevel"/>
    <w:tmpl w:val="38AEB796"/>
    <w:lvl w:ilvl="0">
      <w:start w:val="1"/>
      <w:numFmt w:val="bullet"/>
      <w:lvlText w:val=""/>
      <w:lvlJc w:val="left"/>
      <w:pPr>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48A404A3"/>
    <w:multiLevelType w:val="multilevel"/>
    <w:tmpl w:val="362EF038"/>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06" w15:restartNumberingAfterBreak="0">
    <w:nsid w:val="491D1616"/>
    <w:multiLevelType w:val="hybridMultilevel"/>
    <w:tmpl w:val="DC66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9714627"/>
    <w:multiLevelType w:val="multilevel"/>
    <w:tmpl w:val="A498CA0C"/>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8" w15:restartNumberingAfterBreak="0">
    <w:nsid w:val="4AC118CA"/>
    <w:multiLevelType w:val="hybridMultilevel"/>
    <w:tmpl w:val="614E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B2457AF"/>
    <w:multiLevelType w:val="hybridMultilevel"/>
    <w:tmpl w:val="3AB6B0A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BAC5001"/>
    <w:multiLevelType w:val="hybridMultilevel"/>
    <w:tmpl w:val="C0587CD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BC911A1"/>
    <w:multiLevelType w:val="hybridMultilevel"/>
    <w:tmpl w:val="AE94131E"/>
    <w:lvl w:ilvl="0" w:tplc="A8EC0F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D49361A"/>
    <w:multiLevelType w:val="hybridMultilevel"/>
    <w:tmpl w:val="7D10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D6725FF"/>
    <w:multiLevelType w:val="hybridMultilevel"/>
    <w:tmpl w:val="E57C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DC67AFC"/>
    <w:multiLevelType w:val="hybridMultilevel"/>
    <w:tmpl w:val="D7662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E1F3F2B"/>
    <w:multiLevelType w:val="hybridMultilevel"/>
    <w:tmpl w:val="3FB8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E4C064D"/>
    <w:multiLevelType w:val="hybridMultilevel"/>
    <w:tmpl w:val="C65C6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EBE26D2"/>
    <w:multiLevelType w:val="hybridMultilevel"/>
    <w:tmpl w:val="DA72D3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EDA4375"/>
    <w:multiLevelType w:val="hybridMultilevel"/>
    <w:tmpl w:val="30D84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EE44528"/>
    <w:multiLevelType w:val="hybridMultilevel"/>
    <w:tmpl w:val="170A2E26"/>
    <w:lvl w:ilvl="0" w:tplc="7A4C3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0714469"/>
    <w:multiLevelType w:val="hybridMultilevel"/>
    <w:tmpl w:val="550C190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1"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516B305F"/>
    <w:multiLevelType w:val="hybridMultilevel"/>
    <w:tmpl w:val="AFB0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1712ACC"/>
    <w:multiLevelType w:val="hybridMultilevel"/>
    <w:tmpl w:val="B2A02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17A077B"/>
    <w:multiLevelType w:val="hybridMultilevel"/>
    <w:tmpl w:val="59E6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0719F1"/>
    <w:multiLevelType w:val="hybridMultilevel"/>
    <w:tmpl w:val="7660CDC6"/>
    <w:lvl w:ilvl="0" w:tplc="0C10462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6" w15:restartNumberingAfterBreak="0">
    <w:nsid w:val="522F0CF3"/>
    <w:multiLevelType w:val="hybridMultilevel"/>
    <w:tmpl w:val="35EC30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46A2A67"/>
    <w:multiLevelType w:val="hybridMultilevel"/>
    <w:tmpl w:val="DD14CDCA"/>
    <w:lvl w:ilvl="0" w:tplc="0409000D">
      <w:start w:val="1"/>
      <w:numFmt w:val="bullet"/>
      <w:lvlText w:val=""/>
      <w:lvlJc w:val="left"/>
      <w:pPr>
        <w:ind w:left="5490"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128" w15:restartNumberingAfterBreak="0">
    <w:nsid w:val="565C4E80"/>
    <w:multiLevelType w:val="hybridMultilevel"/>
    <w:tmpl w:val="6F62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67E6DE4"/>
    <w:multiLevelType w:val="hybridMultilevel"/>
    <w:tmpl w:val="EBA851BA"/>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0" w15:restartNumberingAfterBreak="0">
    <w:nsid w:val="569D0D23"/>
    <w:multiLevelType w:val="hybridMultilevel"/>
    <w:tmpl w:val="4084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C51187"/>
    <w:multiLevelType w:val="hybridMultilevel"/>
    <w:tmpl w:val="EF82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73F542B"/>
    <w:multiLevelType w:val="hybridMultilevel"/>
    <w:tmpl w:val="6AF6B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76760DB"/>
    <w:multiLevelType w:val="hybridMultilevel"/>
    <w:tmpl w:val="0A30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8307344"/>
    <w:multiLevelType w:val="hybridMultilevel"/>
    <w:tmpl w:val="8F98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8381EE3"/>
    <w:multiLevelType w:val="hybridMultilevel"/>
    <w:tmpl w:val="B6E63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9880A81"/>
    <w:multiLevelType w:val="hybridMultilevel"/>
    <w:tmpl w:val="26ACFB8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7" w15:restartNumberingAfterBreak="0">
    <w:nsid w:val="5ADF597E"/>
    <w:multiLevelType w:val="hybridMultilevel"/>
    <w:tmpl w:val="25F0C3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8" w15:restartNumberingAfterBreak="0">
    <w:nsid w:val="5AE70E6B"/>
    <w:multiLevelType w:val="hybridMultilevel"/>
    <w:tmpl w:val="FF982312"/>
    <w:lvl w:ilvl="0" w:tplc="E0FCCD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C2C4E86"/>
    <w:multiLevelType w:val="multilevel"/>
    <w:tmpl w:val="5D3E7482"/>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0" w15:restartNumberingAfterBreak="0">
    <w:nsid w:val="5C8F2FCF"/>
    <w:multiLevelType w:val="hybridMultilevel"/>
    <w:tmpl w:val="C12E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D0A194F"/>
    <w:multiLevelType w:val="hybridMultilevel"/>
    <w:tmpl w:val="853A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DF41BB8"/>
    <w:multiLevelType w:val="hybridMultilevel"/>
    <w:tmpl w:val="1DE41280"/>
    <w:lvl w:ilvl="0" w:tplc="547EC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5F30039C"/>
    <w:multiLevelType w:val="hybridMultilevel"/>
    <w:tmpl w:val="376E039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4" w15:restartNumberingAfterBreak="0">
    <w:nsid w:val="5FF16E39"/>
    <w:multiLevelType w:val="hybridMultilevel"/>
    <w:tmpl w:val="71C4FB9A"/>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5" w15:restartNumberingAfterBreak="0">
    <w:nsid w:val="60557AB2"/>
    <w:multiLevelType w:val="hybridMultilevel"/>
    <w:tmpl w:val="99B8D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594263D"/>
    <w:multiLevelType w:val="hybridMultilevel"/>
    <w:tmpl w:val="65084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6CC688B"/>
    <w:multiLevelType w:val="hybridMultilevel"/>
    <w:tmpl w:val="E750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72D017C"/>
    <w:multiLevelType w:val="hybridMultilevel"/>
    <w:tmpl w:val="4DA64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673474D2"/>
    <w:multiLevelType w:val="hybridMultilevel"/>
    <w:tmpl w:val="DB1A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7A320D0"/>
    <w:multiLevelType w:val="hybridMultilevel"/>
    <w:tmpl w:val="1850345A"/>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cs="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cs="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cs="Courier New" w:hint="default"/>
      </w:rPr>
    </w:lvl>
    <w:lvl w:ilvl="8" w:tplc="04090005">
      <w:start w:val="1"/>
      <w:numFmt w:val="bullet"/>
      <w:lvlText w:val=""/>
      <w:lvlJc w:val="left"/>
      <w:pPr>
        <w:ind w:left="6338" w:hanging="360"/>
      </w:pPr>
      <w:rPr>
        <w:rFonts w:ascii="Wingdings" w:hAnsi="Wingdings" w:hint="default"/>
      </w:rPr>
    </w:lvl>
  </w:abstractNum>
  <w:abstractNum w:abstractNumId="151" w15:restartNumberingAfterBreak="0">
    <w:nsid w:val="67AB485B"/>
    <w:multiLevelType w:val="multilevel"/>
    <w:tmpl w:val="67AB485B"/>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2" w15:restartNumberingAfterBreak="0">
    <w:nsid w:val="67CF2D84"/>
    <w:multiLevelType w:val="hybridMultilevel"/>
    <w:tmpl w:val="B0B6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8153D16"/>
    <w:multiLevelType w:val="multilevel"/>
    <w:tmpl w:val="68153D1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15:restartNumberingAfterBreak="0">
    <w:nsid w:val="68B5411F"/>
    <w:multiLevelType w:val="hybridMultilevel"/>
    <w:tmpl w:val="FC3E6954"/>
    <w:lvl w:ilvl="0" w:tplc="0409000D">
      <w:start w:val="1"/>
      <w:numFmt w:val="bullet"/>
      <w:lvlText w:val=""/>
      <w:lvlJc w:val="left"/>
      <w:pPr>
        <w:ind w:left="540" w:hanging="360"/>
      </w:pPr>
      <w:rPr>
        <w:rFonts w:ascii="Wingdings" w:hAnsi="Wingdings"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5" w15:restartNumberingAfterBreak="0">
    <w:nsid w:val="694D0218"/>
    <w:multiLevelType w:val="hybridMultilevel"/>
    <w:tmpl w:val="C93A49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69AF242B"/>
    <w:multiLevelType w:val="hybridMultilevel"/>
    <w:tmpl w:val="F24E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A075EC8"/>
    <w:multiLevelType w:val="hybridMultilevel"/>
    <w:tmpl w:val="CE2E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AEC285B"/>
    <w:multiLevelType w:val="multilevel"/>
    <w:tmpl w:val="86EC737C"/>
    <w:lvl w:ilvl="0">
      <w:start w:val="1"/>
      <w:numFmt w:val="decimal"/>
      <w:lvlText w:val="%1."/>
      <w:lvlJc w:val="left"/>
      <w:pPr>
        <w:ind w:left="720" w:hanging="360"/>
      </w:pPr>
      <w:rPr>
        <w:rFonts w:hint="default"/>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6B804C02"/>
    <w:multiLevelType w:val="hybridMultilevel"/>
    <w:tmpl w:val="47E6A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D07667A"/>
    <w:multiLevelType w:val="hybridMultilevel"/>
    <w:tmpl w:val="0338F1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6D5076CE"/>
    <w:multiLevelType w:val="hybridMultilevel"/>
    <w:tmpl w:val="098CB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DD14314"/>
    <w:multiLevelType w:val="hybridMultilevel"/>
    <w:tmpl w:val="F4FE804A"/>
    <w:lvl w:ilvl="0" w:tplc="3E72063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E771C5C"/>
    <w:multiLevelType w:val="hybridMultilevel"/>
    <w:tmpl w:val="5746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E9B03D1"/>
    <w:multiLevelType w:val="hybridMultilevel"/>
    <w:tmpl w:val="1C50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F990327"/>
    <w:multiLevelType w:val="hybridMultilevel"/>
    <w:tmpl w:val="98403940"/>
    <w:lvl w:ilvl="0" w:tplc="FE941BB6">
      <w:start w:val="1"/>
      <w:numFmt w:val="decimal"/>
      <w:lvlText w:val="%1."/>
      <w:lvlJc w:val="left"/>
      <w:pPr>
        <w:ind w:left="720" w:hanging="360"/>
      </w:pPr>
      <w:rPr>
        <w:rFonts w:eastAsia="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FA907E5"/>
    <w:multiLevelType w:val="hybridMultilevel"/>
    <w:tmpl w:val="1108A0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7" w15:restartNumberingAfterBreak="0">
    <w:nsid w:val="6FC36C97"/>
    <w:multiLevelType w:val="hybridMultilevel"/>
    <w:tmpl w:val="34CA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29F1F3F"/>
    <w:multiLevelType w:val="hybridMultilevel"/>
    <w:tmpl w:val="F06879A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69" w15:restartNumberingAfterBreak="0">
    <w:nsid w:val="730B2D8D"/>
    <w:multiLevelType w:val="hybridMultilevel"/>
    <w:tmpl w:val="7346AF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0" w15:restartNumberingAfterBreak="0">
    <w:nsid w:val="73F3078C"/>
    <w:multiLevelType w:val="hybridMultilevel"/>
    <w:tmpl w:val="6BAE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70710F0"/>
    <w:multiLevelType w:val="hybridMultilevel"/>
    <w:tmpl w:val="DF9E6686"/>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2" w15:restartNumberingAfterBreak="0">
    <w:nsid w:val="77F425E4"/>
    <w:multiLevelType w:val="hybridMultilevel"/>
    <w:tmpl w:val="C2CE07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822762A"/>
    <w:multiLevelType w:val="hybridMultilevel"/>
    <w:tmpl w:val="12C8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9021FA1"/>
    <w:multiLevelType w:val="hybridMultilevel"/>
    <w:tmpl w:val="5944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90760F2"/>
    <w:multiLevelType w:val="hybridMultilevel"/>
    <w:tmpl w:val="7C7C1834"/>
    <w:lvl w:ilvl="0" w:tplc="365CD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79267875"/>
    <w:multiLevelType w:val="hybridMultilevel"/>
    <w:tmpl w:val="1C46F1E6"/>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7" w15:restartNumberingAfterBreak="0">
    <w:nsid w:val="794649F3"/>
    <w:multiLevelType w:val="hybridMultilevel"/>
    <w:tmpl w:val="48CE5FA2"/>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8" w15:restartNumberingAfterBreak="0">
    <w:nsid w:val="798A7D43"/>
    <w:multiLevelType w:val="multilevel"/>
    <w:tmpl w:val="6B62E8F4"/>
    <w:lvl w:ilvl="0">
      <w:start w:val="6"/>
      <w:numFmt w:val="decimal"/>
      <w:pStyle w:val="gansakutrebulinacilixml"/>
      <w:lvlText w:val="%1"/>
      <w:lvlJc w:val="left"/>
      <w:pPr>
        <w:ind w:left="360" w:hanging="360"/>
      </w:pPr>
      <w:rPr>
        <w:rFonts w:cs="Sylfaen" w:hint="default"/>
      </w:rPr>
    </w:lvl>
    <w:lvl w:ilvl="1">
      <w:start w:val="2"/>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79" w15:restartNumberingAfterBreak="0">
    <w:nsid w:val="79952747"/>
    <w:multiLevelType w:val="hybridMultilevel"/>
    <w:tmpl w:val="D5468A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0" w15:restartNumberingAfterBreak="0">
    <w:nsid w:val="7A8F026D"/>
    <w:multiLevelType w:val="hybridMultilevel"/>
    <w:tmpl w:val="947E1C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15:restartNumberingAfterBreak="0">
    <w:nsid w:val="7ABE0F03"/>
    <w:multiLevelType w:val="hybridMultilevel"/>
    <w:tmpl w:val="1820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B4259A6"/>
    <w:multiLevelType w:val="hybridMultilevel"/>
    <w:tmpl w:val="D0FA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C2B402F"/>
    <w:multiLevelType w:val="hybridMultilevel"/>
    <w:tmpl w:val="384A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E834A54"/>
    <w:multiLevelType w:val="hybridMultilevel"/>
    <w:tmpl w:val="8D04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1"/>
  </w:num>
  <w:num w:numId="2">
    <w:abstractNumId w:val="4"/>
  </w:num>
  <w:num w:numId="3">
    <w:abstractNumId w:val="98"/>
  </w:num>
  <w:num w:numId="4">
    <w:abstractNumId w:val="184"/>
  </w:num>
  <w:num w:numId="5">
    <w:abstractNumId w:val="13"/>
  </w:num>
  <w:num w:numId="6">
    <w:abstractNumId w:val="172"/>
  </w:num>
  <w:num w:numId="7">
    <w:abstractNumId w:val="42"/>
  </w:num>
  <w:num w:numId="8">
    <w:abstractNumId w:val="36"/>
  </w:num>
  <w:num w:numId="9">
    <w:abstractNumId w:val="93"/>
  </w:num>
  <w:num w:numId="10">
    <w:abstractNumId w:val="178"/>
  </w:num>
  <w:num w:numId="11">
    <w:abstractNumId w:val="136"/>
  </w:num>
  <w:num w:numId="12">
    <w:abstractNumId w:val="127"/>
  </w:num>
  <w:num w:numId="13">
    <w:abstractNumId w:val="66"/>
  </w:num>
  <w:num w:numId="14">
    <w:abstractNumId w:val="166"/>
  </w:num>
  <w:num w:numId="15">
    <w:abstractNumId w:val="143"/>
  </w:num>
  <w:num w:numId="16">
    <w:abstractNumId w:val="21"/>
  </w:num>
  <w:num w:numId="17">
    <w:abstractNumId w:val="92"/>
  </w:num>
  <w:num w:numId="18">
    <w:abstractNumId w:val="121"/>
  </w:num>
  <w:num w:numId="19">
    <w:abstractNumId w:val="104"/>
  </w:num>
  <w:num w:numId="20">
    <w:abstractNumId w:val="168"/>
  </w:num>
  <w:num w:numId="21">
    <w:abstractNumId w:val="32"/>
  </w:num>
  <w:num w:numId="22">
    <w:abstractNumId w:val="37"/>
  </w:num>
  <w:num w:numId="23">
    <w:abstractNumId w:val="57"/>
  </w:num>
  <w:num w:numId="24">
    <w:abstractNumId w:val="62"/>
  </w:num>
  <w:num w:numId="25">
    <w:abstractNumId w:val="141"/>
  </w:num>
  <w:num w:numId="26">
    <w:abstractNumId w:val="153"/>
    <w:lvlOverride w:ilvl="0">
      <w:startOverride w:val="1"/>
    </w:lvlOverride>
  </w:num>
  <w:num w:numId="27">
    <w:abstractNumId w:val="73"/>
  </w:num>
  <w:num w:numId="28">
    <w:abstractNumId w:val="65"/>
  </w:num>
  <w:num w:numId="29">
    <w:abstractNumId w:val="105"/>
  </w:num>
  <w:num w:numId="30">
    <w:abstractNumId w:val="183"/>
  </w:num>
  <w:num w:numId="31">
    <w:abstractNumId w:val="16"/>
  </w:num>
  <w:num w:numId="32">
    <w:abstractNumId w:val="91"/>
  </w:num>
  <w:num w:numId="33">
    <w:abstractNumId w:val="45"/>
  </w:num>
  <w:num w:numId="34">
    <w:abstractNumId w:val="70"/>
  </w:num>
  <w:num w:numId="35">
    <w:abstractNumId w:val="83"/>
  </w:num>
  <w:num w:numId="36">
    <w:abstractNumId w:val="94"/>
  </w:num>
  <w:num w:numId="37">
    <w:abstractNumId w:val="28"/>
  </w:num>
  <w:num w:numId="38">
    <w:abstractNumId w:val="103"/>
  </w:num>
  <w:num w:numId="39">
    <w:abstractNumId w:val="154"/>
  </w:num>
  <w:num w:numId="40">
    <w:abstractNumId w:val="126"/>
  </w:num>
  <w:num w:numId="41">
    <w:abstractNumId w:val="116"/>
  </w:num>
  <w:num w:numId="42">
    <w:abstractNumId w:val="84"/>
  </w:num>
  <w:num w:numId="43">
    <w:abstractNumId w:val="22"/>
  </w:num>
  <w:num w:numId="44">
    <w:abstractNumId w:val="145"/>
  </w:num>
  <w:num w:numId="45">
    <w:abstractNumId w:val="132"/>
  </w:num>
  <w:num w:numId="46">
    <w:abstractNumId w:val="112"/>
  </w:num>
  <w:num w:numId="47">
    <w:abstractNumId w:val="158"/>
  </w:num>
  <w:num w:numId="48">
    <w:abstractNumId w:val="75"/>
  </w:num>
  <w:num w:numId="49">
    <w:abstractNumId w:val="68"/>
  </w:num>
  <w:num w:numId="50">
    <w:abstractNumId w:val="152"/>
  </w:num>
  <w:num w:numId="51">
    <w:abstractNumId w:val="18"/>
  </w:num>
  <w:num w:numId="52">
    <w:abstractNumId w:val="167"/>
  </w:num>
  <w:num w:numId="53">
    <w:abstractNumId w:val="39"/>
  </w:num>
  <w:num w:numId="54">
    <w:abstractNumId w:val="157"/>
  </w:num>
  <w:num w:numId="55">
    <w:abstractNumId w:val="26"/>
  </w:num>
  <w:num w:numId="56">
    <w:abstractNumId w:val="163"/>
  </w:num>
  <w:num w:numId="57">
    <w:abstractNumId w:val="74"/>
  </w:num>
  <w:num w:numId="58">
    <w:abstractNumId w:val="124"/>
  </w:num>
  <w:num w:numId="59">
    <w:abstractNumId w:val="123"/>
  </w:num>
  <w:num w:numId="60">
    <w:abstractNumId w:val="3"/>
  </w:num>
  <w:num w:numId="61">
    <w:abstractNumId w:val="86"/>
  </w:num>
  <w:num w:numId="62">
    <w:abstractNumId w:val="106"/>
  </w:num>
  <w:num w:numId="63">
    <w:abstractNumId w:val="95"/>
  </w:num>
  <w:num w:numId="64">
    <w:abstractNumId w:val="100"/>
  </w:num>
  <w:num w:numId="65">
    <w:abstractNumId w:val="46"/>
  </w:num>
  <w:num w:numId="66">
    <w:abstractNumId w:val="90"/>
  </w:num>
  <w:num w:numId="67">
    <w:abstractNumId w:val="2"/>
  </w:num>
  <w:num w:numId="68">
    <w:abstractNumId w:val="182"/>
  </w:num>
  <w:num w:numId="69">
    <w:abstractNumId w:val="118"/>
  </w:num>
  <w:num w:numId="70">
    <w:abstractNumId w:val="159"/>
  </w:num>
  <w:num w:numId="71">
    <w:abstractNumId w:val="40"/>
  </w:num>
  <w:num w:numId="72">
    <w:abstractNumId w:val="27"/>
  </w:num>
  <w:num w:numId="73">
    <w:abstractNumId w:val="114"/>
  </w:num>
  <w:num w:numId="74">
    <w:abstractNumId w:val="24"/>
  </w:num>
  <w:num w:numId="75">
    <w:abstractNumId w:val="72"/>
  </w:num>
  <w:num w:numId="76">
    <w:abstractNumId w:val="64"/>
  </w:num>
  <w:num w:numId="77">
    <w:abstractNumId w:val="20"/>
  </w:num>
  <w:num w:numId="78">
    <w:abstractNumId w:val="109"/>
  </w:num>
  <w:num w:numId="79">
    <w:abstractNumId w:val="60"/>
  </w:num>
  <w:num w:numId="80">
    <w:abstractNumId w:val="87"/>
  </w:num>
  <w:num w:numId="81">
    <w:abstractNumId w:val="78"/>
  </w:num>
  <w:num w:numId="82">
    <w:abstractNumId w:val="23"/>
  </w:num>
  <w:num w:numId="83">
    <w:abstractNumId w:val="174"/>
  </w:num>
  <w:num w:numId="84">
    <w:abstractNumId w:val="133"/>
  </w:num>
  <w:num w:numId="85">
    <w:abstractNumId w:val="108"/>
  </w:num>
  <w:num w:numId="86">
    <w:abstractNumId w:val="61"/>
  </w:num>
  <w:num w:numId="87">
    <w:abstractNumId w:val="148"/>
  </w:num>
  <w:num w:numId="88">
    <w:abstractNumId w:val="122"/>
  </w:num>
  <w:num w:numId="89">
    <w:abstractNumId w:val="69"/>
  </w:num>
  <w:num w:numId="90">
    <w:abstractNumId w:val="128"/>
  </w:num>
  <w:num w:numId="91">
    <w:abstractNumId w:val="130"/>
  </w:num>
  <w:num w:numId="92">
    <w:abstractNumId w:val="6"/>
  </w:num>
  <w:num w:numId="93">
    <w:abstractNumId w:val="140"/>
  </w:num>
  <w:num w:numId="94">
    <w:abstractNumId w:val="0"/>
  </w:num>
  <w:num w:numId="95">
    <w:abstractNumId w:val="25"/>
  </w:num>
  <w:num w:numId="96">
    <w:abstractNumId w:val="55"/>
  </w:num>
  <w:num w:numId="97">
    <w:abstractNumId w:val="147"/>
  </w:num>
  <w:num w:numId="98">
    <w:abstractNumId w:val="41"/>
  </w:num>
  <w:num w:numId="99">
    <w:abstractNumId w:val="173"/>
  </w:num>
  <w:num w:numId="100">
    <w:abstractNumId w:val="164"/>
  </w:num>
  <w:num w:numId="101">
    <w:abstractNumId w:val="134"/>
  </w:num>
  <w:num w:numId="102">
    <w:abstractNumId w:val="113"/>
  </w:num>
  <w:num w:numId="103">
    <w:abstractNumId w:val="44"/>
  </w:num>
  <w:num w:numId="104">
    <w:abstractNumId w:val="5"/>
  </w:num>
  <w:num w:numId="105">
    <w:abstractNumId w:val="34"/>
  </w:num>
  <w:num w:numId="106">
    <w:abstractNumId w:val="170"/>
  </w:num>
  <w:num w:numId="107">
    <w:abstractNumId w:val="85"/>
  </w:num>
  <w:num w:numId="108">
    <w:abstractNumId w:val="59"/>
  </w:num>
  <w:num w:numId="109">
    <w:abstractNumId w:val="11"/>
  </w:num>
  <w:num w:numId="110">
    <w:abstractNumId w:val="76"/>
  </w:num>
  <w:num w:numId="111">
    <w:abstractNumId w:val="7"/>
  </w:num>
  <w:num w:numId="112">
    <w:abstractNumId w:val="119"/>
  </w:num>
  <w:num w:numId="113">
    <w:abstractNumId w:val="142"/>
  </w:num>
  <w:num w:numId="114">
    <w:abstractNumId w:val="56"/>
  </w:num>
  <w:num w:numId="115">
    <w:abstractNumId w:val="175"/>
  </w:num>
  <w:num w:numId="116">
    <w:abstractNumId w:val="99"/>
  </w:num>
  <w:num w:numId="117">
    <w:abstractNumId w:val="139"/>
  </w:num>
  <w:num w:numId="118">
    <w:abstractNumId w:val="110"/>
  </w:num>
  <w:num w:numId="119">
    <w:abstractNumId w:val="48"/>
  </w:num>
  <w:num w:numId="120">
    <w:abstractNumId w:val="58"/>
  </w:num>
  <w:num w:numId="121">
    <w:abstractNumId w:val="180"/>
  </w:num>
  <w:num w:numId="122">
    <w:abstractNumId w:val="155"/>
  </w:num>
  <w:num w:numId="123">
    <w:abstractNumId w:val="169"/>
  </w:num>
  <w:num w:numId="124">
    <w:abstractNumId w:val="43"/>
  </w:num>
  <w:num w:numId="125">
    <w:abstractNumId w:val="71"/>
  </w:num>
  <w:num w:numId="126">
    <w:abstractNumId w:val="146"/>
  </w:num>
  <w:num w:numId="127">
    <w:abstractNumId w:val="82"/>
  </w:num>
  <w:num w:numId="128">
    <w:abstractNumId w:val="107"/>
  </w:num>
  <w:num w:numId="129">
    <w:abstractNumId w:val="160"/>
  </w:num>
  <w:num w:numId="130">
    <w:abstractNumId w:val="33"/>
  </w:num>
  <w:num w:numId="131">
    <w:abstractNumId w:val="138"/>
  </w:num>
  <w:num w:numId="132">
    <w:abstractNumId w:val="12"/>
  </w:num>
  <w:num w:numId="133">
    <w:abstractNumId w:val="9"/>
  </w:num>
  <w:num w:numId="134">
    <w:abstractNumId w:val="156"/>
  </w:num>
  <w:num w:numId="135">
    <w:abstractNumId w:val="49"/>
  </w:num>
  <w:num w:numId="136">
    <w:abstractNumId w:val="79"/>
  </w:num>
  <w:num w:numId="137">
    <w:abstractNumId w:val="96"/>
  </w:num>
  <w:num w:numId="138">
    <w:abstractNumId w:val="29"/>
  </w:num>
  <w:num w:numId="139">
    <w:abstractNumId w:val="53"/>
  </w:num>
  <w:num w:numId="140">
    <w:abstractNumId w:val="131"/>
  </w:num>
  <w:num w:numId="141">
    <w:abstractNumId w:val="50"/>
  </w:num>
  <w:num w:numId="142">
    <w:abstractNumId w:val="165"/>
  </w:num>
  <w:num w:numId="143">
    <w:abstractNumId w:val="14"/>
  </w:num>
  <w:num w:numId="144">
    <w:abstractNumId w:val="81"/>
  </w:num>
  <w:num w:numId="145">
    <w:abstractNumId w:val="162"/>
  </w:num>
  <w:num w:numId="146">
    <w:abstractNumId w:val="89"/>
  </w:num>
  <w:num w:numId="147">
    <w:abstractNumId w:val="47"/>
  </w:num>
  <w:num w:numId="148">
    <w:abstractNumId w:val="80"/>
  </w:num>
  <w:num w:numId="149">
    <w:abstractNumId w:val="161"/>
  </w:num>
  <w:num w:numId="150">
    <w:abstractNumId w:val="19"/>
  </w:num>
  <w:num w:numId="151">
    <w:abstractNumId w:val="35"/>
  </w:num>
  <w:num w:numId="152">
    <w:abstractNumId w:val="63"/>
  </w:num>
  <w:num w:numId="153">
    <w:abstractNumId w:val="52"/>
  </w:num>
  <w:num w:numId="15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1"/>
  </w:num>
  <w:num w:numId="156">
    <w:abstractNumId w:val="179"/>
  </w:num>
  <w:num w:numId="157">
    <w:abstractNumId w:val="8"/>
  </w:num>
  <w:num w:numId="158">
    <w:abstractNumId w:val="30"/>
  </w:num>
  <w:num w:numId="159">
    <w:abstractNumId w:val="171"/>
  </w:num>
  <w:num w:numId="160">
    <w:abstractNumId w:val="129"/>
  </w:num>
  <w:num w:numId="161">
    <w:abstractNumId w:val="137"/>
  </w:num>
  <w:num w:numId="162">
    <w:abstractNumId w:val="1"/>
  </w:num>
  <w:num w:numId="163">
    <w:abstractNumId w:val="15"/>
  </w:num>
  <w:num w:numId="164">
    <w:abstractNumId w:val="101"/>
  </w:num>
  <w:num w:numId="165">
    <w:abstractNumId w:val="176"/>
  </w:num>
  <w:num w:numId="166">
    <w:abstractNumId w:val="102"/>
  </w:num>
  <w:num w:numId="167">
    <w:abstractNumId w:val="117"/>
  </w:num>
  <w:num w:numId="168">
    <w:abstractNumId w:val="88"/>
  </w:num>
  <w:num w:numId="169">
    <w:abstractNumId w:val="115"/>
  </w:num>
  <w:num w:numId="170">
    <w:abstractNumId w:val="120"/>
  </w:num>
  <w:num w:numId="171">
    <w:abstractNumId w:val="38"/>
  </w:num>
  <w:num w:numId="172">
    <w:abstractNumId w:val="150"/>
  </w:num>
  <w:num w:numId="173">
    <w:abstractNumId w:val="177"/>
  </w:num>
  <w:num w:numId="174">
    <w:abstractNumId w:val="144"/>
  </w:num>
  <w:num w:numId="175">
    <w:abstractNumId w:val="31"/>
  </w:num>
  <w:num w:numId="176">
    <w:abstractNumId w:val="149"/>
  </w:num>
  <w:num w:numId="177">
    <w:abstractNumId w:val="181"/>
  </w:num>
  <w:num w:numId="178">
    <w:abstractNumId w:val="135"/>
  </w:num>
  <w:num w:numId="179">
    <w:abstractNumId w:val="77"/>
  </w:num>
  <w:num w:numId="180">
    <w:abstractNumId w:val="125"/>
  </w:num>
  <w:num w:numId="181">
    <w:abstractNumId w:val="17"/>
  </w:num>
  <w:num w:numId="182">
    <w:abstractNumId w:val="97"/>
  </w:num>
  <w:num w:numId="183">
    <w:abstractNumId w:val="97"/>
  </w:num>
  <w:num w:numId="184">
    <w:abstractNumId w:val="151"/>
  </w:num>
  <w:num w:numId="185">
    <w:abstractNumId w:val="10"/>
  </w:num>
  <w:num w:numId="186">
    <w:abstractNumId w:val="67"/>
  </w:num>
  <w:num w:numId="187">
    <w:abstractNumId w:val="54"/>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662"/>
    <w:rsid w:val="00044D35"/>
    <w:rsid w:val="0005136C"/>
    <w:rsid w:val="000614EB"/>
    <w:rsid w:val="00065752"/>
    <w:rsid w:val="00087E8C"/>
    <w:rsid w:val="00095402"/>
    <w:rsid w:val="00095B20"/>
    <w:rsid w:val="000A36FF"/>
    <w:rsid w:val="000A3EFB"/>
    <w:rsid w:val="000B2BD3"/>
    <w:rsid w:val="000C46C3"/>
    <w:rsid w:val="000D26B6"/>
    <w:rsid w:val="000F1663"/>
    <w:rsid w:val="000F6CD2"/>
    <w:rsid w:val="00107E39"/>
    <w:rsid w:val="00111A1C"/>
    <w:rsid w:val="0011311B"/>
    <w:rsid w:val="00146BEA"/>
    <w:rsid w:val="00151367"/>
    <w:rsid w:val="00153170"/>
    <w:rsid w:val="00154398"/>
    <w:rsid w:val="001761B6"/>
    <w:rsid w:val="00181D57"/>
    <w:rsid w:val="00184221"/>
    <w:rsid w:val="00193411"/>
    <w:rsid w:val="001A4A55"/>
    <w:rsid w:val="001C0230"/>
    <w:rsid w:val="001C2121"/>
    <w:rsid w:val="001D5058"/>
    <w:rsid w:val="001E1D28"/>
    <w:rsid w:val="001F7038"/>
    <w:rsid w:val="002043F3"/>
    <w:rsid w:val="002112BD"/>
    <w:rsid w:val="00214D22"/>
    <w:rsid w:val="00215FAA"/>
    <w:rsid w:val="00217556"/>
    <w:rsid w:val="0024551F"/>
    <w:rsid w:val="002477B2"/>
    <w:rsid w:val="002513BC"/>
    <w:rsid w:val="002516F1"/>
    <w:rsid w:val="00253CBF"/>
    <w:rsid w:val="0025402B"/>
    <w:rsid w:val="00257E23"/>
    <w:rsid w:val="002756A3"/>
    <w:rsid w:val="00282BAA"/>
    <w:rsid w:val="002930F6"/>
    <w:rsid w:val="002A26E4"/>
    <w:rsid w:val="002B031E"/>
    <w:rsid w:val="002B07B9"/>
    <w:rsid w:val="002B1505"/>
    <w:rsid w:val="002D07BA"/>
    <w:rsid w:val="002E1BAB"/>
    <w:rsid w:val="002E2566"/>
    <w:rsid w:val="002E77EB"/>
    <w:rsid w:val="002F0EF8"/>
    <w:rsid w:val="002F12BD"/>
    <w:rsid w:val="002F1684"/>
    <w:rsid w:val="002F7635"/>
    <w:rsid w:val="00307120"/>
    <w:rsid w:val="00317C17"/>
    <w:rsid w:val="00342E60"/>
    <w:rsid w:val="00364D90"/>
    <w:rsid w:val="003661C3"/>
    <w:rsid w:val="00383FD2"/>
    <w:rsid w:val="003902B4"/>
    <w:rsid w:val="003A1366"/>
    <w:rsid w:val="003A289B"/>
    <w:rsid w:val="003A464D"/>
    <w:rsid w:val="003B4B40"/>
    <w:rsid w:val="003B4D3A"/>
    <w:rsid w:val="003D146C"/>
    <w:rsid w:val="003E169D"/>
    <w:rsid w:val="003E6589"/>
    <w:rsid w:val="003F6BBB"/>
    <w:rsid w:val="00400448"/>
    <w:rsid w:val="00401B8F"/>
    <w:rsid w:val="00413C47"/>
    <w:rsid w:val="0042292C"/>
    <w:rsid w:val="00437EDD"/>
    <w:rsid w:val="0044579E"/>
    <w:rsid w:val="00455C7F"/>
    <w:rsid w:val="004575A2"/>
    <w:rsid w:val="00466758"/>
    <w:rsid w:val="00471BCA"/>
    <w:rsid w:val="00482CE0"/>
    <w:rsid w:val="00484125"/>
    <w:rsid w:val="00496C4D"/>
    <w:rsid w:val="004A38B5"/>
    <w:rsid w:val="004C2220"/>
    <w:rsid w:val="004C6FF7"/>
    <w:rsid w:val="004D0C8C"/>
    <w:rsid w:val="004D69E0"/>
    <w:rsid w:val="004E7BC3"/>
    <w:rsid w:val="00501D95"/>
    <w:rsid w:val="00506B8C"/>
    <w:rsid w:val="00507E3A"/>
    <w:rsid w:val="00511E8D"/>
    <w:rsid w:val="00514DAE"/>
    <w:rsid w:val="00527F4A"/>
    <w:rsid w:val="00530F4E"/>
    <w:rsid w:val="005373E3"/>
    <w:rsid w:val="005401D4"/>
    <w:rsid w:val="00560C90"/>
    <w:rsid w:val="0056622D"/>
    <w:rsid w:val="00586838"/>
    <w:rsid w:val="005A09CB"/>
    <w:rsid w:val="005C01D0"/>
    <w:rsid w:val="005C09FE"/>
    <w:rsid w:val="005C0EE8"/>
    <w:rsid w:val="005D737D"/>
    <w:rsid w:val="005D78A2"/>
    <w:rsid w:val="005E3D6D"/>
    <w:rsid w:val="005F7B6E"/>
    <w:rsid w:val="00610E36"/>
    <w:rsid w:val="006164FD"/>
    <w:rsid w:val="006208B2"/>
    <w:rsid w:val="0063159E"/>
    <w:rsid w:val="00633A67"/>
    <w:rsid w:val="00664982"/>
    <w:rsid w:val="0066573C"/>
    <w:rsid w:val="006702E5"/>
    <w:rsid w:val="00672150"/>
    <w:rsid w:val="00682805"/>
    <w:rsid w:val="006877FE"/>
    <w:rsid w:val="00687BDA"/>
    <w:rsid w:val="00692EB6"/>
    <w:rsid w:val="006A12E9"/>
    <w:rsid w:val="006B156C"/>
    <w:rsid w:val="006B236D"/>
    <w:rsid w:val="006B3CC1"/>
    <w:rsid w:val="006B4B16"/>
    <w:rsid w:val="006B5286"/>
    <w:rsid w:val="006B62B0"/>
    <w:rsid w:val="006C12A2"/>
    <w:rsid w:val="006C33F5"/>
    <w:rsid w:val="006C599A"/>
    <w:rsid w:val="006D0687"/>
    <w:rsid w:val="006D1215"/>
    <w:rsid w:val="006E1DED"/>
    <w:rsid w:val="006F3365"/>
    <w:rsid w:val="007041FD"/>
    <w:rsid w:val="0070756D"/>
    <w:rsid w:val="0072120D"/>
    <w:rsid w:val="007275F2"/>
    <w:rsid w:val="00737192"/>
    <w:rsid w:val="00750FBE"/>
    <w:rsid w:val="00752098"/>
    <w:rsid w:val="007550B8"/>
    <w:rsid w:val="0076022A"/>
    <w:rsid w:val="00761885"/>
    <w:rsid w:val="00761A2B"/>
    <w:rsid w:val="007668DF"/>
    <w:rsid w:val="007718D2"/>
    <w:rsid w:val="00774C69"/>
    <w:rsid w:val="00775571"/>
    <w:rsid w:val="007D12F0"/>
    <w:rsid w:val="007F3E37"/>
    <w:rsid w:val="007F41DE"/>
    <w:rsid w:val="00805AAF"/>
    <w:rsid w:val="00807061"/>
    <w:rsid w:val="008118AE"/>
    <w:rsid w:val="00822D74"/>
    <w:rsid w:val="0084507A"/>
    <w:rsid w:val="0085332A"/>
    <w:rsid w:val="00854C13"/>
    <w:rsid w:val="00857DBA"/>
    <w:rsid w:val="00875AE6"/>
    <w:rsid w:val="00884D01"/>
    <w:rsid w:val="00885945"/>
    <w:rsid w:val="00892EA7"/>
    <w:rsid w:val="0089679A"/>
    <w:rsid w:val="008A0F48"/>
    <w:rsid w:val="008A1C37"/>
    <w:rsid w:val="008B7D07"/>
    <w:rsid w:val="008C08DB"/>
    <w:rsid w:val="008C1A13"/>
    <w:rsid w:val="008C3755"/>
    <w:rsid w:val="008C6BEA"/>
    <w:rsid w:val="008E29EF"/>
    <w:rsid w:val="008E577E"/>
    <w:rsid w:val="008E6B51"/>
    <w:rsid w:val="008E7096"/>
    <w:rsid w:val="008E7664"/>
    <w:rsid w:val="008F73C6"/>
    <w:rsid w:val="008F7ED2"/>
    <w:rsid w:val="00900BB9"/>
    <w:rsid w:val="00901503"/>
    <w:rsid w:val="009122E2"/>
    <w:rsid w:val="0092584C"/>
    <w:rsid w:val="00940A63"/>
    <w:rsid w:val="00944BE2"/>
    <w:rsid w:val="00954D72"/>
    <w:rsid w:val="00954FB6"/>
    <w:rsid w:val="00965B80"/>
    <w:rsid w:val="00974458"/>
    <w:rsid w:val="0098292D"/>
    <w:rsid w:val="00982B1D"/>
    <w:rsid w:val="009904FA"/>
    <w:rsid w:val="009A3649"/>
    <w:rsid w:val="009B2256"/>
    <w:rsid w:val="009B77D5"/>
    <w:rsid w:val="009C7BC9"/>
    <w:rsid w:val="009D4E4F"/>
    <w:rsid w:val="009D6407"/>
    <w:rsid w:val="009D7093"/>
    <w:rsid w:val="009E041F"/>
    <w:rsid w:val="009E7257"/>
    <w:rsid w:val="009F2AF2"/>
    <w:rsid w:val="00A051B0"/>
    <w:rsid w:val="00A07BC0"/>
    <w:rsid w:val="00A14480"/>
    <w:rsid w:val="00A32056"/>
    <w:rsid w:val="00A5323F"/>
    <w:rsid w:val="00A575B8"/>
    <w:rsid w:val="00A6015B"/>
    <w:rsid w:val="00A61F63"/>
    <w:rsid w:val="00A66323"/>
    <w:rsid w:val="00A76161"/>
    <w:rsid w:val="00A964A7"/>
    <w:rsid w:val="00AB319E"/>
    <w:rsid w:val="00AD38E3"/>
    <w:rsid w:val="00AD760C"/>
    <w:rsid w:val="00AE2221"/>
    <w:rsid w:val="00AE4B22"/>
    <w:rsid w:val="00AE709C"/>
    <w:rsid w:val="00AF0F52"/>
    <w:rsid w:val="00AF34F7"/>
    <w:rsid w:val="00B068CB"/>
    <w:rsid w:val="00B12A4D"/>
    <w:rsid w:val="00B23D63"/>
    <w:rsid w:val="00B26FBB"/>
    <w:rsid w:val="00B30E9A"/>
    <w:rsid w:val="00B34297"/>
    <w:rsid w:val="00B34822"/>
    <w:rsid w:val="00B41958"/>
    <w:rsid w:val="00B43F4E"/>
    <w:rsid w:val="00B45A93"/>
    <w:rsid w:val="00B46381"/>
    <w:rsid w:val="00B523DE"/>
    <w:rsid w:val="00B53BE5"/>
    <w:rsid w:val="00B619A2"/>
    <w:rsid w:val="00B62B67"/>
    <w:rsid w:val="00B63B58"/>
    <w:rsid w:val="00B71965"/>
    <w:rsid w:val="00B74582"/>
    <w:rsid w:val="00B81670"/>
    <w:rsid w:val="00B963D3"/>
    <w:rsid w:val="00BA28EF"/>
    <w:rsid w:val="00BB1DD4"/>
    <w:rsid w:val="00BB205A"/>
    <w:rsid w:val="00BB2886"/>
    <w:rsid w:val="00BC7E91"/>
    <w:rsid w:val="00BD3912"/>
    <w:rsid w:val="00BD5765"/>
    <w:rsid w:val="00BE1F75"/>
    <w:rsid w:val="00BF3D26"/>
    <w:rsid w:val="00C133C7"/>
    <w:rsid w:val="00C13CD5"/>
    <w:rsid w:val="00C211B7"/>
    <w:rsid w:val="00C30C0F"/>
    <w:rsid w:val="00C34424"/>
    <w:rsid w:val="00C601F8"/>
    <w:rsid w:val="00C63662"/>
    <w:rsid w:val="00C70E62"/>
    <w:rsid w:val="00C7597E"/>
    <w:rsid w:val="00C84670"/>
    <w:rsid w:val="00C8560F"/>
    <w:rsid w:val="00C97A7D"/>
    <w:rsid w:val="00CA433E"/>
    <w:rsid w:val="00CC332E"/>
    <w:rsid w:val="00CD16EF"/>
    <w:rsid w:val="00CD19A0"/>
    <w:rsid w:val="00CE25EB"/>
    <w:rsid w:val="00D01EF7"/>
    <w:rsid w:val="00D22A10"/>
    <w:rsid w:val="00D24EF6"/>
    <w:rsid w:val="00D2570F"/>
    <w:rsid w:val="00D62652"/>
    <w:rsid w:val="00D750F9"/>
    <w:rsid w:val="00D775B5"/>
    <w:rsid w:val="00DA5FAF"/>
    <w:rsid w:val="00DA7B0E"/>
    <w:rsid w:val="00DC0ED9"/>
    <w:rsid w:val="00DD4184"/>
    <w:rsid w:val="00DD6FAE"/>
    <w:rsid w:val="00DE1D7F"/>
    <w:rsid w:val="00DF4301"/>
    <w:rsid w:val="00DF65BF"/>
    <w:rsid w:val="00DF78EC"/>
    <w:rsid w:val="00E05C13"/>
    <w:rsid w:val="00E073AC"/>
    <w:rsid w:val="00E22060"/>
    <w:rsid w:val="00E23CF6"/>
    <w:rsid w:val="00E33735"/>
    <w:rsid w:val="00E665CF"/>
    <w:rsid w:val="00E71664"/>
    <w:rsid w:val="00E731AC"/>
    <w:rsid w:val="00E812F7"/>
    <w:rsid w:val="00EC799A"/>
    <w:rsid w:val="00EE3D52"/>
    <w:rsid w:val="00EF0093"/>
    <w:rsid w:val="00EF3735"/>
    <w:rsid w:val="00EF5A27"/>
    <w:rsid w:val="00F101C1"/>
    <w:rsid w:val="00F21E6A"/>
    <w:rsid w:val="00F27BC8"/>
    <w:rsid w:val="00F354AE"/>
    <w:rsid w:val="00F3630D"/>
    <w:rsid w:val="00F61156"/>
    <w:rsid w:val="00F65A10"/>
    <w:rsid w:val="00F75ACB"/>
    <w:rsid w:val="00F852FF"/>
    <w:rsid w:val="00FA41CD"/>
    <w:rsid w:val="00FB61B1"/>
    <w:rsid w:val="00FC4CAF"/>
    <w:rsid w:val="00FD2314"/>
    <w:rsid w:val="00FD60DE"/>
    <w:rsid w:val="00FE1977"/>
    <w:rsid w:val="00FF0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0210"/>
  <w15:docId w15:val="{9778398B-4C8E-48AE-BEF6-77045DD0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62"/>
  </w:style>
  <w:style w:type="paragraph" w:styleId="Heading1">
    <w:name w:val="heading 1"/>
    <w:basedOn w:val="Normal"/>
    <w:next w:val="Normal"/>
    <w:link w:val="Heading1Char"/>
    <w:uiPriority w:val="99"/>
    <w:qFormat/>
    <w:rsid w:val="001D5058"/>
    <w:pPr>
      <w:keepNext/>
      <w:keepLines/>
      <w:autoSpaceDE w:val="0"/>
      <w:autoSpaceDN w:val="0"/>
      <w:adjustRightInd w:val="0"/>
      <w:spacing w:before="360" w:after="120" w:line="240" w:lineRule="auto"/>
      <w:jc w:val="center"/>
      <w:outlineLvl w:val="0"/>
    </w:pPr>
    <w:rPr>
      <w:rFonts w:ascii="SPLiteraturuly MT" w:eastAsiaTheme="minorEastAsia" w:hAnsi="SPLiteraturuly MT" w:cs="SPLiteraturuly MT"/>
      <w:b/>
      <w:bCs/>
      <w:sz w:val="24"/>
      <w:szCs w:val="24"/>
      <w:lang w:val="ru-RU" w:eastAsia="ru-RU"/>
    </w:rPr>
  </w:style>
  <w:style w:type="paragraph" w:styleId="Heading2">
    <w:name w:val="heading 2"/>
    <w:basedOn w:val="Normal"/>
    <w:next w:val="Normal"/>
    <w:link w:val="Heading2Char"/>
    <w:uiPriority w:val="99"/>
    <w:qFormat/>
    <w:rsid w:val="001D5058"/>
    <w:pPr>
      <w:keepNext/>
      <w:keepLines/>
      <w:autoSpaceDE w:val="0"/>
      <w:autoSpaceDN w:val="0"/>
      <w:adjustRightInd w:val="0"/>
      <w:spacing w:before="240" w:after="0" w:line="240" w:lineRule="atLeast"/>
      <w:jc w:val="center"/>
      <w:outlineLvl w:val="1"/>
    </w:pPr>
    <w:rPr>
      <w:rFonts w:ascii="SPLiteraturuly" w:eastAsiaTheme="minorEastAsia" w:hAnsi="SPLiteraturuly" w:cs="SPLiteraturuly"/>
      <w:sz w:val="20"/>
      <w:szCs w:val="20"/>
      <w:lang w:val="ru-RU" w:eastAsia="ru-RU"/>
    </w:rPr>
  </w:style>
  <w:style w:type="paragraph" w:styleId="Heading3">
    <w:name w:val="heading 3"/>
    <w:basedOn w:val="Normal"/>
    <w:next w:val="Normal"/>
    <w:link w:val="Heading3Char"/>
    <w:uiPriority w:val="99"/>
    <w:qFormat/>
    <w:rsid w:val="001D5058"/>
    <w:pPr>
      <w:keepNext/>
      <w:keepLines/>
      <w:autoSpaceDE w:val="0"/>
      <w:autoSpaceDN w:val="0"/>
      <w:adjustRightInd w:val="0"/>
      <w:spacing w:after="0" w:line="240" w:lineRule="atLeast"/>
      <w:jc w:val="center"/>
      <w:outlineLvl w:val="2"/>
    </w:pPr>
    <w:rPr>
      <w:rFonts w:ascii="SPLiteraturuly MT" w:eastAsiaTheme="minorEastAsia" w:hAnsi="SPLiteraturuly MT" w:cs="SPLiteraturuly MT"/>
      <w:b/>
      <w:bCs/>
      <w:sz w:val="20"/>
      <w:szCs w:val="20"/>
      <w:lang w:val="ru-RU" w:eastAsia="ru-RU"/>
    </w:rPr>
  </w:style>
  <w:style w:type="paragraph" w:styleId="Heading4">
    <w:name w:val="heading 4"/>
    <w:basedOn w:val="Normal"/>
    <w:next w:val="Normal"/>
    <w:link w:val="Heading4Char"/>
    <w:uiPriority w:val="9"/>
    <w:unhideWhenUsed/>
    <w:qFormat/>
    <w:rsid w:val="001D5058"/>
    <w:pPr>
      <w:keepNext/>
      <w:keepLines/>
      <w:spacing w:before="360" w:after="240"/>
      <w:ind w:left="720" w:hanging="360"/>
      <w:outlineLvl w:val="3"/>
    </w:pPr>
    <w:rPr>
      <w:rFonts w:ascii="Sylfaen" w:eastAsia="Times New Roman" w:hAnsi="Sylfaen" w:cs="Times New Roman"/>
      <w:b/>
      <w:bCs/>
      <w:iCs/>
      <w:color w:val="5B9BD5"/>
      <w:lang w:val="ka-GE" w:eastAsia="x-none"/>
    </w:rPr>
  </w:style>
  <w:style w:type="paragraph" w:styleId="Heading5">
    <w:name w:val="heading 5"/>
    <w:basedOn w:val="Normal"/>
    <w:next w:val="Normal"/>
    <w:link w:val="Heading5Char"/>
    <w:uiPriority w:val="9"/>
    <w:unhideWhenUsed/>
    <w:qFormat/>
    <w:rsid w:val="001D5058"/>
    <w:pPr>
      <w:keepNext/>
      <w:keepLines/>
      <w:spacing w:after="0"/>
      <w:ind w:left="720" w:hanging="720"/>
      <w:jc w:val="both"/>
      <w:outlineLvl w:val="4"/>
    </w:pPr>
    <w:rPr>
      <w:rFonts w:ascii="Sylfaen" w:eastAsia="Times New Roman" w:hAnsi="Sylfaen" w:cs="Times New Roman"/>
      <w:i/>
      <w:color w:val="1F4D78"/>
      <w:lang w:val="ka-GE" w:eastAsia="x-none"/>
    </w:rPr>
  </w:style>
  <w:style w:type="paragraph" w:styleId="Heading6">
    <w:name w:val="heading 6"/>
    <w:basedOn w:val="Normal"/>
    <w:next w:val="Normal"/>
    <w:link w:val="Heading6Char"/>
    <w:uiPriority w:val="99"/>
    <w:qFormat/>
    <w:rsid w:val="001D5058"/>
    <w:pPr>
      <w:keepNext/>
      <w:keepLines/>
      <w:tabs>
        <w:tab w:val="left" w:pos="720"/>
      </w:tabs>
      <w:autoSpaceDE w:val="0"/>
      <w:autoSpaceDN w:val="0"/>
      <w:adjustRightInd w:val="0"/>
      <w:spacing w:before="240" w:after="0" w:line="240" w:lineRule="auto"/>
      <w:outlineLvl w:val="5"/>
    </w:pPr>
    <w:rPr>
      <w:rFonts w:ascii="SPLiteraturuly" w:eastAsiaTheme="minorEastAsia" w:hAnsi="SPLiteraturuly" w:cs="SPLiteraturuly"/>
      <w:b/>
      <w:bCs/>
      <w:sz w:val="20"/>
      <w:szCs w:val="20"/>
      <w:lang w:val="ru-RU" w:eastAsia="ru-RU"/>
    </w:rPr>
  </w:style>
  <w:style w:type="paragraph" w:styleId="Heading7">
    <w:name w:val="heading 7"/>
    <w:basedOn w:val="Normal"/>
    <w:next w:val="Normal"/>
    <w:link w:val="Heading7Char"/>
    <w:uiPriority w:val="9"/>
    <w:semiHidden/>
    <w:unhideWhenUsed/>
    <w:qFormat/>
    <w:rsid w:val="001D5058"/>
    <w:pPr>
      <w:keepNext/>
      <w:keepLines/>
      <w:spacing w:before="200" w:after="0"/>
      <w:outlineLvl w:val="6"/>
    </w:pPr>
    <w:rPr>
      <w:rFonts w:ascii="Calibri Light" w:eastAsia="Times New Roman" w:hAnsi="Calibri Light" w:cs="Times New Roman"/>
      <w:i/>
      <w:iCs/>
      <w:color w:val="4040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C6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C6BEA"/>
    <w:rPr>
      <w:rFonts w:ascii="Tahoma" w:hAnsi="Tahoma" w:cs="Tahoma"/>
      <w:sz w:val="16"/>
      <w:szCs w:val="16"/>
    </w:rPr>
  </w:style>
  <w:style w:type="paragraph" w:customStyle="1" w:styleId="abzacixml">
    <w:name w:val="abzaci_xml"/>
    <w:basedOn w:val="PlainText"/>
    <w:link w:val="abzacixmlChar"/>
    <w:autoRedefine/>
    <w:qFormat/>
    <w:rsid w:val="008C08DB"/>
    <w:pPr>
      <w:tabs>
        <w:tab w:val="left" w:pos="0"/>
        <w:tab w:val="left" w:pos="900"/>
        <w:tab w:val="left" w:pos="10440"/>
      </w:tabs>
      <w:ind w:left="180"/>
      <w:jc w:val="both"/>
    </w:pPr>
    <w:rPr>
      <w:rFonts w:ascii="Sylfaen" w:eastAsia="Times New Roman" w:hAnsi="Sylfaen" w:cs="Sylfaen"/>
      <w:sz w:val="22"/>
      <w:szCs w:val="22"/>
    </w:rPr>
  </w:style>
  <w:style w:type="paragraph" w:customStyle="1" w:styleId="Default">
    <w:name w:val="Default"/>
    <w:qFormat/>
    <w:rsid w:val="008C6BEA"/>
    <w:pPr>
      <w:autoSpaceDE w:val="0"/>
      <w:autoSpaceDN w:val="0"/>
      <w:adjustRightInd w:val="0"/>
      <w:spacing w:after="0" w:line="240" w:lineRule="auto"/>
    </w:pPr>
    <w:rPr>
      <w:rFonts w:ascii="Sylfaen" w:eastAsia="Times New Roman" w:hAnsi="Sylfaen" w:cs="Sylfaen"/>
      <w:color w:val="000000"/>
      <w:sz w:val="24"/>
      <w:szCs w:val="24"/>
    </w:rPr>
  </w:style>
  <w:style w:type="paragraph" w:styleId="PlainText">
    <w:name w:val="Plain Text"/>
    <w:basedOn w:val="Normal"/>
    <w:link w:val="PlainTextChar"/>
    <w:uiPriority w:val="99"/>
    <w:unhideWhenUsed/>
    <w:rsid w:val="008C6BE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C6BEA"/>
    <w:rPr>
      <w:rFonts w:ascii="Consolas" w:hAnsi="Consolas" w:cs="Consolas"/>
      <w:sz w:val="21"/>
      <w:szCs w:val="21"/>
    </w:rPr>
  </w:style>
  <w:style w:type="paragraph" w:styleId="ListParagraph">
    <w:name w:val="List Paragraph"/>
    <w:aliases w:val="პარაგრაფი,Recommendation,List Paragraph1,Dot pt,F5 List Paragraph,List Paragraph Char Char Char,Indicator Text,Colorful List - Accent 11,Numbered Para 1,Bullet 1,Bullet Points,List Paragraph2,MAIN CONTENT,Normal numbered,Issue Action POC"/>
    <w:basedOn w:val="Normal"/>
    <w:link w:val="ListParagraphChar"/>
    <w:uiPriority w:val="34"/>
    <w:qFormat/>
    <w:rsid w:val="008C6BEA"/>
    <w:pPr>
      <w:ind w:left="720"/>
      <w:contextualSpacing/>
    </w:pPr>
    <w:rPr>
      <w:rFonts w:ascii="Calibri" w:eastAsia="Calibri" w:hAnsi="Calibri" w:cs="Times New Roman"/>
    </w:rPr>
  </w:style>
  <w:style w:type="character" w:customStyle="1" w:styleId="ListParagraphChar">
    <w:name w:val="List Paragraph Char"/>
    <w:aliases w:val="პარაგრაფი Char,Recommendation Char,List Paragraph1 Char,Dot pt Char,F5 List Paragraph Char,List Paragraph Char Char Char Char,Indicator Text Char,Colorful List - Accent 11 Char,Numbered Para 1 Char,Bullet 1 Char,Bullet Points Char"/>
    <w:link w:val="ListParagraph"/>
    <w:uiPriority w:val="34"/>
    <w:qFormat/>
    <w:rsid w:val="008C6BEA"/>
    <w:rPr>
      <w:rFonts w:ascii="Calibri" w:eastAsia="Calibri" w:hAnsi="Calibri" w:cs="Times New Roman"/>
    </w:rPr>
  </w:style>
  <w:style w:type="character" w:customStyle="1" w:styleId="abzacixmlChar">
    <w:name w:val="abzaci_xml Char"/>
    <w:link w:val="abzacixml"/>
    <w:qFormat/>
    <w:locked/>
    <w:rsid w:val="008C08DB"/>
    <w:rPr>
      <w:rFonts w:ascii="Sylfaen" w:eastAsia="Times New Roman" w:hAnsi="Sylfaen" w:cs="Sylfaen"/>
    </w:rPr>
  </w:style>
  <w:style w:type="character" w:customStyle="1" w:styleId="Heading1Char">
    <w:name w:val="Heading 1 Char"/>
    <w:basedOn w:val="DefaultParagraphFont"/>
    <w:link w:val="Heading1"/>
    <w:uiPriority w:val="99"/>
    <w:rsid w:val="001D5058"/>
    <w:rPr>
      <w:rFonts w:ascii="SPLiteraturuly MT" w:eastAsiaTheme="minorEastAsia" w:hAnsi="SPLiteraturuly MT" w:cs="SPLiteraturuly MT"/>
      <w:b/>
      <w:bCs/>
      <w:sz w:val="24"/>
      <w:szCs w:val="24"/>
      <w:lang w:val="ru-RU" w:eastAsia="ru-RU"/>
    </w:rPr>
  </w:style>
  <w:style w:type="character" w:customStyle="1" w:styleId="Heading2Char">
    <w:name w:val="Heading 2 Char"/>
    <w:basedOn w:val="DefaultParagraphFont"/>
    <w:link w:val="Heading2"/>
    <w:uiPriority w:val="99"/>
    <w:rsid w:val="001D5058"/>
    <w:rPr>
      <w:rFonts w:ascii="SPLiteraturuly" w:eastAsiaTheme="minorEastAsia" w:hAnsi="SPLiteraturuly" w:cs="SPLiteraturuly"/>
      <w:sz w:val="20"/>
      <w:szCs w:val="20"/>
      <w:lang w:val="ru-RU" w:eastAsia="ru-RU"/>
    </w:rPr>
  </w:style>
  <w:style w:type="character" w:customStyle="1" w:styleId="Heading3Char">
    <w:name w:val="Heading 3 Char"/>
    <w:basedOn w:val="DefaultParagraphFont"/>
    <w:link w:val="Heading3"/>
    <w:uiPriority w:val="99"/>
    <w:rsid w:val="001D5058"/>
    <w:rPr>
      <w:rFonts w:ascii="SPLiteraturuly MT" w:eastAsiaTheme="minorEastAsia" w:hAnsi="SPLiteraturuly MT" w:cs="SPLiteraturuly MT"/>
      <w:b/>
      <w:bCs/>
      <w:sz w:val="20"/>
      <w:szCs w:val="20"/>
      <w:lang w:val="ru-RU" w:eastAsia="ru-RU"/>
    </w:rPr>
  </w:style>
  <w:style w:type="character" w:customStyle="1" w:styleId="Heading4Char">
    <w:name w:val="Heading 4 Char"/>
    <w:basedOn w:val="DefaultParagraphFont"/>
    <w:link w:val="Heading4"/>
    <w:uiPriority w:val="9"/>
    <w:rsid w:val="001D5058"/>
    <w:rPr>
      <w:rFonts w:ascii="Sylfaen" w:eastAsia="Times New Roman" w:hAnsi="Sylfaen" w:cs="Times New Roman"/>
      <w:b/>
      <w:bCs/>
      <w:iCs/>
      <w:color w:val="5B9BD5"/>
      <w:lang w:val="ka-GE" w:eastAsia="x-none"/>
    </w:rPr>
  </w:style>
  <w:style w:type="character" w:customStyle="1" w:styleId="Heading5Char">
    <w:name w:val="Heading 5 Char"/>
    <w:basedOn w:val="DefaultParagraphFont"/>
    <w:link w:val="Heading5"/>
    <w:uiPriority w:val="9"/>
    <w:rsid w:val="001D5058"/>
    <w:rPr>
      <w:rFonts w:ascii="Sylfaen" w:eastAsia="Times New Roman" w:hAnsi="Sylfaen" w:cs="Times New Roman"/>
      <w:i/>
      <w:color w:val="1F4D78"/>
      <w:lang w:val="ka-GE" w:eastAsia="x-none"/>
    </w:rPr>
  </w:style>
  <w:style w:type="character" w:customStyle="1" w:styleId="Heading6Char">
    <w:name w:val="Heading 6 Char"/>
    <w:basedOn w:val="DefaultParagraphFont"/>
    <w:link w:val="Heading6"/>
    <w:uiPriority w:val="99"/>
    <w:rsid w:val="001D5058"/>
    <w:rPr>
      <w:rFonts w:ascii="SPLiteraturuly" w:eastAsiaTheme="minorEastAsia" w:hAnsi="SPLiteraturuly" w:cs="SPLiteraturuly"/>
      <w:b/>
      <w:bCs/>
      <w:sz w:val="20"/>
      <w:szCs w:val="20"/>
      <w:lang w:val="ru-RU" w:eastAsia="ru-RU"/>
    </w:rPr>
  </w:style>
  <w:style w:type="character" w:customStyle="1" w:styleId="Heading7Char">
    <w:name w:val="Heading 7 Char"/>
    <w:basedOn w:val="DefaultParagraphFont"/>
    <w:link w:val="Heading7"/>
    <w:uiPriority w:val="9"/>
    <w:semiHidden/>
    <w:rsid w:val="001D5058"/>
    <w:rPr>
      <w:rFonts w:ascii="Calibri Light" w:eastAsia="Times New Roman" w:hAnsi="Calibri Light" w:cs="Times New Roman"/>
      <w:i/>
      <w:iCs/>
      <w:color w:val="404040"/>
      <w:lang w:val="x-none" w:eastAsia="x-none"/>
    </w:rPr>
  </w:style>
  <w:style w:type="table" w:styleId="TableGrid">
    <w:name w:val="Table Grid"/>
    <w:basedOn w:val="TableNormal"/>
    <w:uiPriority w:val="39"/>
    <w:rsid w:val="001D505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D50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5058"/>
    <w:rPr>
      <w:color w:val="0000FF" w:themeColor="hyperlink"/>
      <w:u w:val="single"/>
    </w:rPr>
  </w:style>
  <w:style w:type="character" w:styleId="Strong">
    <w:name w:val="Strong"/>
    <w:uiPriority w:val="22"/>
    <w:qFormat/>
    <w:rsid w:val="001D5058"/>
    <w:rPr>
      <w:b/>
      <w:bCs/>
    </w:rPr>
  </w:style>
  <w:style w:type="character" w:customStyle="1" w:styleId="apple-converted-space">
    <w:name w:val="apple-converted-space"/>
    <w:basedOn w:val="DefaultParagraphFont"/>
    <w:rsid w:val="001D5058"/>
  </w:style>
  <w:style w:type="paragraph" w:customStyle="1" w:styleId="ckhrilixml">
    <w:name w:val="ckhrili_xml"/>
    <w:basedOn w:val="abzacixml"/>
    <w:autoRedefine/>
    <w:rsid w:val="001D5058"/>
    <w:pPr>
      <w:spacing w:before="20" w:after="20"/>
      <w:jc w:val="center"/>
      <w:outlineLvl w:val="0"/>
    </w:pPr>
    <w:rPr>
      <w:rFonts w:cs="Courier New"/>
      <w:noProof/>
      <w:sz w:val="18"/>
      <w:szCs w:val="24"/>
      <w:lang w:eastAsia="ru-RU"/>
    </w:rPr>
  </w:style>
  <w:style w:type="paragraph" w:customStyle="1" w:styleId="Normal0">
    <w:name w:val="[Normal]"/>
    <w:uiPriority w:val="99"/>
    <w:rsid w:val="001D5058"/>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character" w:styleId="PageNumber">
    <w:name w:val="page number"/>
    <w:basedOn w:val="DefaultParagraphFont"/>
    <w:uiPriority w:val="99"/>
    <w:rsid w:val="001D5058"/>
    <w:rPr>
      <w:rFonts w:cs="Times New Roman"/>
    </w:rPr>
  </w:style>
  <w:style w:type="paragraph" w:styleId="Footer">
    <w:name w:val="footer"/>
    <w:basedOn w:val="Normal"/>
    <w:link w:val="FooterChar"/>
    <w:uiPriority w:val="99"/>
    <w:rsid w:val="001D5058"/>
    <w:pPr>
      <w:tabs>
        <w:tab w:val="center" w:pos="4320"/>
        <w:tab w:val="right" w:pos="8640"/>
      </w:tabs>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character" w:customStyle="1" w:styleId="FooterChar">
    <w:name w:val="Footer Char"/>
    <w:basedOn w:val="DefaultParagraphFont"/>
    <w:link w:val="Footer"/>
    <w:uiPriority w:val="99"/>
    <w:rsid w:val="001D5058"/>
    <w:rPr>
      <w:rFonts w:ascii="Times New Roman" w:eastAsiaTheme="minorEastAsia" w:hAnsi="Times New Roman" w:cs="Times New Roman"/>
      <w:sz w:val="24"/>
      <w:szCs w:val="24"/>
      <w:lang w:val="ru-RU" w:eastAsia="ru-RU"/>
    </w:rPr>
  </w:style>
  <w:style w:type="paragraph" w:customStyle="1" w:styleId="danartixml">
    <w:name w:val="danarti_xml"/>
    <w:basedOn w:val="abzacixml"/>
    <w:uiPriority w:val="99"/>
    <w:rsid w:val="001D5058"/>
    <w:pPr>
      <w:autoSpaceDE w:val="0"/>
      <w:autoSpaceDN w:val="0"/>
      <w:adjustRightInd w:val="0"/>
      <w:spacing w:before="120" w:after="120"/>
      <w:ind w:firstLine="284"/>
      <w:jc w:val="right"/>
    </w:pPr>
    <w:rPr>
      <w:rFonts w:eastAsiaTheme="minorEastAsia"/>
      <w:bCs/>
      <w:i/>
      <w:iCs/>
      <w:sz w:val="20"/>
      <w:szCs w:val="20"/>
      <w:lang w:val="ru-RU" w:eastAsia="ru-RU"/>
    </w:rPr>
  </w:style>
  <w:style w:type="paragraph" w:customStyle="1" w:styleId="sataurixml">
    <w:name w:val="satauri_xml"/>
    <w:basedOn w:val="abzacixml"/>
    <w:uiPriority w:val="99"/>
    <w:rsid w:val="001D5058"/>
    <w:pPr>
      <w:autoSpaceDE w:val="0"/>
      <w:autoSpaceDN w:val="0"/>
      <w:adjustRightInd w:val="0"/>
      <w:spacing w:before="240" w:after="120"/>
      <w:ind w:firstLine="283"/>
      <w:jc w:val="center"/>
    </w:pPr>
    <w:rPr>
      <w:rFonts w:eastAsiaTheme="minorEastAsia"/>
      <w:bCs/>
      <w:sz w:val="24"/>
      <w:szCs w:val="24"/>
      <w:lang w:val="ru-RU" w:eastAsia="ru-RU"/>
    </w:rPr>
  </w:style>
  <w:style w:type="paragraph" w:customStyle="1" w:styleId="sulcvlilebaxml">
    <w:name w:val="sul_cvlileba_xml"/>
    <w:basedOn w:val="sataurixml"/>
    <w:uiPriority w:val="99"/>
    <w:rsid w:val="001D5058"/>
    <w:pPr>
      <w:jc w:val="left"/>
    </w:pPr>
    <w:rPr>
      <w:sz w:val="22"/>
      <w:szCs w:val="22"/>
    </w:rPr>
  </w:style>
  <w:style w:type="paragraph" w:customStyle="1" w:styleId="karisataurixml">
    <w:name w:val="kari_satauri_xml"/>
    <w:basedOn w:val="abzacixml"/>
    <w:uiPriority w:val="99"/>
    <w:rsid w:val="001D5058"/>
    <w:pPr>
      <w:autoSpaceDE w:val="0"/>
      <w:autoSpaceDN w:val="0"/>
      <w:adjustRightInd w:val="0"/>
      <w:ind w:firstLine="283"/>
    </w:pPr>
    <w:rPr>
      <w:rFonts w:eastAsiaTheme="minorEastAsia"/>
      <w:b/>
      <w:lang w:val="ru-RU" w:eastAsia="ru-RU"/>
    </w:rPr>
  </w:style>
  <w:style w:type="paragraph" w:customStyle="1" w:styleId="petitixml">
    <w:name w:val="petiti_xml"/>
    <w:basedOn w:val="abzacixml"/>
    <w:uiPriority w:val="99"/>
    <w:rsid w:val="001D5058"/>
    <w:pPr>
      <w:autoSpaceDE w:val="0"/>
      <w:autoSpaceDN w:val="0"/>
      <w:adjustRightInd w:val="0"/>
      <w:ind w:firstLine="283"/>
    </w:pPr>
    <w:rPr>
      <w:rFonts w:eastAsiaTheme="minorEastAsia"/>
      <w:b/>
      <w:lang w:val="ru-RU" w:eastAsia="ru-RU"/>
    </w:rPr>
  </w:style>
  <w:style w:type="paragraph" w:customStyle="1" w:styleId="khelmoceraxml">
    <w:name w:val="khelmocera_xml"/>
    <w:basedOn w:val="abzacixml"/>
    <w:uiPriority w:val="99"/>
    <w:rsid w:val="001D5058"/>
    <w:pPr>
      <w:autoSpaceDE w:val="0"/>
      <w:autoSpaceDN w:val="0"/>
      <w:adjustRightInd w:val="0"/>
      <w:spacing w:before="120" w:after="120"/>
      <w:ind w:firstLine="283"/>
      <w:jc w:val="left"/>
    </w:pPr>
    <w:rPr>
      <w:rFonts w:eastAsiaTheme="minorEastAsia"/>
      <w:bCs/>
      <w:sz w:val="24"/>
      <w:szCs w:val="24"/>
      <w:lang w:val="ru-RU" w:eastAsia="ru-RU"/>
    </w:rPr>
  </w:style>
  <w:style w:type="paragraph" w:customStyle="1" w:styleId="kodixml">
    <w:name w:val="kodi_xml"/>
    <w:basedOn w:val="abzacixml"/>
    <w:uiPriority w:val="99"/>
    <w:rsid w:val="001D5058"/>
    <w:pPr>
      <w:keepNext/>
      <w:keepLines/>
      <w:autoSpaceDE w:val="0"/>
      <w:autoSpaceDN w:val="0"/>
      <w:adjustRightInd w:val="0"/>
      <w:spacing w:after="240"/>
      <w:ind w:left="5102"/>
      <w:jc w:val="right"/>
    </w:pPr>
    <w:rPr>
      <w:rFonts w:eastAsiaTheme="minorEastAsia"/>
      <w:b/>
      <w:sz w:val="20"/>
      <w:szCs w:val="20"/>
      <w:lang w:val="ru-RU" w:eastAsia="ru-RU"/>
    </w:rPr>
  </w:style>
  <w:style w:type="paragraph" w:customStyle="1" w:styleId="tarigixml">
    <w:name w:val="tarigi_xml"/>
    <w:basedOn w:val="abzacixml"/>
    <w:uiPriority w:val="99"/>
    <w:rsid w:val="001D5058"/>
    <w:pPr>
      <w:autoSpaceDE w:val="0"/>
      <w:autoSpaceDN w:val="0"/>
      <w:adjustRightInd w:val="0"/>
      <w:spacing w:before="120" w:after="120"/>
      <w:ind w:firstLine="284"/>
      <w:jc w:val="center"/>
    </w:pPr>
    <w:rPr>
      <w:rFonts w:eastAsiaTheme="minorEastAsia"/>
      <w:bCs/>
      <w:lang w:val="ru-RU" w:eastAsia="ru-RU"/>
    </w:rPr>
  </w:style>
  <w:style w:type="paragraph" w:customStyle="1" w:styleId="saxexml">
    <w:name w:val="saxe_xml"/>
    <w:basedOn w:val="abzacixml"/>
    <w:uiPriority w:val="99"/>
    <w:rsid w:val="001D5058"/>
    <w:pPr>
      <w:autoSpaceDE w:val="0"/>
      <w:autoSpaceDN w:val="0"/>
      <w:adjustRightInd w:val="0"/>
      <w:spacing w:before="120"/>
      <w:ind w:firstLine="283"/>
      <w:jc w:val="center"/>
    </w:pPr>
    <w:rPr>
      <w:rFonts w:eastAsiaTheme="minorEastAsia"/>
      <w:bCs/>
      <w:lang w:val="ru-RU" w:eastAsia="ru-RU"/>
    </w:rPr>
  </w:style>
  <w:style w:type="paragraph" w:customStyle="1" w:styleId="parlamdrst">
    <w:name w:val="parlamdrst"/>
    <w:basedOn w:val="PlainText"/>
    <w:uiPriority w:val="99"/>
    <w:rsid w:val="001D5058"/>
    <w:pPr>
      <w:tabs>
        <w:tab w:val="left" w:pos="283"/>
      </w:tabs>
      <w:autoSpaceDE w:val="0"/>
      <w:autoSpaceDN w:val="0"/>
      <w:adjustRightInd w:val="0"/>
      <w:ind w:firstLine="284"/>
      <w:jc w:val="both"/>
    </w:pPr>
    <w:rPr>
      <w:rFonts w:ascii="SPLiteraturuly" w:eastAsiaTheme="minorEastAsia" w:hAnsi="SPLiteraturuly" w:cs="SPLiteraturuly"/>
      <w:sz w:val="22"/>
      <w:szCs w:val="22"/>
      <w:lang w:val="ru-RU" w:eastAsia="ru-RU"/>
    </w:rPr>
  </w:style>
  <w:style w:type="paragraph" w:customStyle="1" w:styleId="Style1">
    <w:name w:val="Style1"/>
    <w:basedOn w:val="parlamdrst"/>
    <w:uiPriority w:val="99"/>
    <w:rsid w:val="001D5058"/>
    <w:pPr>
      <w:ind w:firstLine="283"/>
    </w:pPr>
  </w:style>
  <w:style w:type="paragraph" w:customStyle="1" w:styleId="satauri">
    <w:name w:val="satauri"/>
    <w:basedOn w:val="parlamdrst"/>
    <w:uiPriority w:val="99"/>
    <w:rsid w:val="001D5058"/>
    <w:pPr>
      <w:ind w:firstLine="0"/>
      <w:jc w:val="center"/>
    </w:pPr>
    <w:rPr>
      <w:rFonts w:ascii="SPLiteraturuly MT" w:hAnsi="SPLiteraturuly MT" w:cs="SPLiteraturuly MT"/>
      <w:b/>
      <w:bCs/>
      <w:sz w:val="26"/>
      <w:szCs w:val="26"/>
    </w:rPr>
  </w:style>
  <w:style w:type="paragraph" w:customStyle="1" w:styleId="muxliparl">
    <w:name w:val="muxli_parl"/>
    <w:basedOn w:val="parlamdrst"/>
    <w:uiPriority w:val="99"/>
    <w:rsid w:val="001D5058"/>
    <w:pPr>
      <w:spacing w:before="240"/>
      <w:ind w:left="283" w:hanging="283"/>
      <w:jc w:val="left"/>
    </w:pPr>
    <w:rPr>
      <w:rFonts w:ascii="SPDumbadze" w:hAnsi="SPDumbadze" w:cs="SPDumbadze"/>
      <w:b/>
      <w:bCs/>
    </w:rPr>
  </w:style>
  <w:style w:type="paragraph" w:customStyle="1" w:styleId="chveulebrivi">
    <w:name w:val="chveulebrivi"/>
    <w:basedOn w:val="PlainText"/>
    <w:uiPriority w:val="99"/>
    <w:rsid w:val="001D5058"/>
    <w:pPr>
      <w:autoSpaceDE w:val="0"/>
      <w:autoSpaceDN w:val="0"/>
      <w:adjustRightInd w:val="0"/>
      <w:ind w:firstLine="284"/>
      <w:jc w:val="both"/>
    </w:pPr>
    <w:rPr>
      <w:rFonts w:ascii="SPLiteraturuly" w:eastAsiaTheme="minorEastAsia" w:hAnsi="SPLiteraturuly" w:cs="SPLiteraturuly"/>
      <w:sz w:val="20"/>
      <w:szCs w:val="20"/>
      <w:lang w:val="ru-RU" w:eastAsia="ru-RU"/>
    </w:rPr>
  </w:style>
  <w:style w:type="paragraph" w:customStyle="1" w:styleId="data">
    <w:name w:val="data"/>
    <w:basedOn w:val="chveulebrivi"/>
    <w:uiPriority w:val="99"/>
    <w:rsid w:val="001D5058"/>
    <w:pPr>
      <w:tabs>
        <w:tab w:val="left" w:pos="720"/>
      </w:tabs>
      <w:ind w:firstLine="0"/>
    </w:pPr>
    <w:rPr>
      <w:i/>
      <w:iCs/>
    </w:rPr>
  </w:style>
  <w:style w:type="paragraph" w:customStyle="1" w:styleId="petiti">
    <w:name w:val="petiti"/>
    <w:basedOn w:val="chveulebrivi"/>
    <w:uiPriority w:val="99"/>
    <w:rsid w:val="001D5058"/>
    <w:pPr>
      <w:widowControl w:val="0"/>
      <w:tabs>
        <w:tab w:val="left" w:pos="1718"/>
      </w:tabs>
      <w:spacing w:before="120"/>
      <w:ind w:left="284" w:firstLine="0"/>
    </w:pPr>
    <w:rPr>
      <w:i/>
      <w:iCs/>
      <w:sz w:val="17"/>
      <w:szCs w:val="17"/>
    </w:rPr>
  </w:style>
  <w:style w:type="paragraph" w:customStyle="1" w:styleId="prezident">
    <w:name w:val="prezident"/>
    <w:basedOn w:val="chveulebrivi"/>
    <w:uiPriority w:val="99"/>
    <w:rsid w:val="001D5058"/>
    <w:pPr>
      <w:tabs>
        <w:tab w:val="left" w:pos="720"/>
      </w:tabs>
      <w:ind w:firstLine="0"/>
    </w:pPr>
  </w:style>
  <w:style w:type="paragraph" w:customStyle="1" w:styleId="chveulebrivi-wigni">
    <w:name w:val="chveulebrivi-wigni"/>
    <w:basedOn w:val="PlainText"/>
    <w:uiPriority w:val="99"/>
    <w:rsid w:val="001D5058"/>
    <w:pPr>
      <w:autoSpaceDE w:val="0"/>
      <w:autoSpaceDN w:val="0"/>
      <w:adjustRightInd w:val="0"/>
      <w:ind w:firstLine="454"/>
      <w:jc w:val="both"/>
    </w:pPr>
    <w:rPr>
      <w:rFonts w:ascii="SPLiteraturuly" w:eastAsiaTheme="minorEastAsia" w:hAnsi="SPLiteraturuly" w:cs="SPLiteraturuly"/>
      <w:sz w:val="20"/>
      <w:szCs w:val="20"/>
      <w:lang w:val="ru-RU" w:eastAsia="ru-RU"/>
    </w:rPr>
  </w:style>
  <w:style w:type="paragraph" w:styleId="Title">
    <w:name w:val="Title"/>
    <w:basedOn w:val="Normal"/>
    <w:next w:val="Normal"/>
    <w:link w:val="TitleChar"/>
    <w:uiPriority w:val="99"/>
    <w:qFormat/>
    <w:rsid w:val="001D5058"/>
    <w:pPr>
      <w:tabs>
        <w:tab w:val="left" w:pos="720"/>
      </w:tabs>
      <w:autoSpaceDE w:val="0"/>
      <w:autoSpaceDN w:val="0"/>
      <w:adjustRightInd w:val="0"/>
      <w:spacing w:before="6000" w:after="60" w:line="240" w:lineRule="auto"/>
      <w:jc w:val="center"/>
    </w:pPr>
    <w:rPr>
      <w:rFonts w:ascii="SPGrotesk" w:eastAsiaTheme="minorEastAsia" w:hAnsi="SPGrotesk" w:cs="SPGrotesk"/>
      <w:b/>
      <w:bCs/>
      <w:sz w:val="32"/>
      <w:szCs w:val="32"/>
      <w:lang w:val="ru-RU" w:eastAsia="ru-RU"/>
    </w:rPr>
  </w:style>
  <w:style w:type="character" w:customStyle="1" w:styleId="TitleChar">
    <w:name w:val="Title Char"/>
    <w:basedOn w:val="DefaultParagraphFont"/>
    <w:link w:val="Title"/>
    <w:uiPriority w:val="99"/>
    <w:rsid w:val="001D5058"/>
    <w:rPr>
      <w:rFonts w:ascii="SPGrotesk" w:eastAsiaTheme="minorEastAsia" w:hAnsi="SPGrotesk" w:cs="SPGrotesk"/>
      <w:b/>
      <w:bCs/>
      <w:sz w:val="32"/>
      <w:szCs w:val="32"/>
      <w:lang w:val="ru-RU" w:eastAsia="ru-RU"/>
    </w:rPr>
  </w:style>
  <w:style w:type="paragraph" w:customStyle="1" w:styleId="kanoni">
    <w:name w:val="kanoni"/>
    <w:basedOn w:val="Title"/>
    <w:uiPriority w:val="99"/>
    <w:rsid w:val="001D5058"/>
    <w:pPr>
      <w:tabs>
        <w:tab w:val="clear" w:pos="720"/>
      </w:tabs>
      <w:spacing w:before="360" w:after="120"/>
    </w:pPr>
    <w:rPr>
      <w:rFonts w:ascii="Geo_dumM" w:hAnsi="Geo_dumM" w:cs="Geo_dumM"/>
      <w:sz w:val="24"/>
      <w:szCs w:val="24"/>
    </w:rPr>
  </w:style>
  <w:style w:type="paragraph" w:styleId="TOC1">
    <w:name w:val="toc 1"/>
    <w:basedOn w:val="Normal"/>
    <w:next w:val="Normal"/>
    <w:uiPriority w:val="99"/>
    <w:rsid w:val="001D5058"/>
    <w:pPr>
      <w:autoSpaceDE w:val="0"/>
      <w:autoSpaceDN w:val="0"/>
      <w:adjustRightInd w:val="0"/>
      <w:spacing w:after="0" w:line="240" w:lineRule="auto"/>
      <w:jc w:val="both"/>
    </w:pPr>
    <w:rPr>
      <w:rFonts w:ascii="SPLiteraturuly" w:eastAsiaTheme="minorEastAsia" w:hAnsi="SPLiteraturuly" w:cs="SPLiteraturuly"/>
      <w:sz w:val="24"/>
      <w:szCs w:val="24"/>
      <w:lang w:val="ru-RU" w:eastAsia="ru-RU"/>
    </w:rPr>
  </w:style>
  <w:style w:type="paragraph" w:styleId="TOC2">
    <w:name w:val="toc 2"/>
    <w:basedOn w:val="Normal"/>
    <w:next w:val="Normal"/>
    <w:uiPriority w:val="99"/>
    <w:rsid w:val="001D5058"/>
    <w:pPr>
      <w:autoSpaceDE w:val="0"/>
      <w:autoSpaceDN w:val="0"/>
      <w:adjustRightInd w:val="0"/>
      <w:spacing w:after="0" w:line="240" w:lineRule="auto"/>
      <w:ind w:left="240"/>
      <w:jc w:val="both"/>
    </w:pPr>
    <w:rPr>
      <w:rFonts w:ascii="SPLiteraturuly" w:eastAsiaTheme="minorEastAsia" w:hAnsi="SPLiteraturuly" w:cs="SPLiteraturuly"/>
      <w:sz w:val="24"/>
      <w:szCs w:val="24"/>
      <w:lang w:val="ru-RU" w:eastAsia="ru-RU"/>
    </w:rPr>
  </w:style>
  <w:style w:type="paragraph" w:styleId="TOC3">
    <w:name w:val="toc 3"/>
    <w:basedOn w:val="Normal"/>
    <w:next w:val="Normal"/>
    <w:uiPriority w:val="99"/>
    <w:rsid w:val="001D5058"/>
    <w:pPr>
      <w:autoSpaceDE w:val="0"/>
      <w:autoSpaceDN w:val="0"/>
      <w:adjustRightInd w:val="0"/>
      <w:spacing w:after="0" w:line="240" w:lineRule="auto"/>
      <w:ind w:left="480"/>
      <w:jc w:val="both"/>
    </w:pPr>
    <w:rPr>
      <w:rFonts w:ascii="SPLiteraturuly" w:eastAsiaTheme="minorEastAsia" w:hAnsi="SPLiteraturuly" w:cs="SPLiteraturuly"/>
      <w:sz w:val="24"/>
      <w:szCs w:val="24"/>
      <w:lang w:val="ru-RU" w:eastAsia="ru-RU"/>
    </w:rPr>
  </w:style>
  <w:style w:type="paragraph" w:styleId="TOC4">
    <w:name w:val="toc 4"/>
    <w:basedOn w:val="Normal"/>
    <w:next w:val="Normal"/>
    <w:uiPriority w:val="99"/>
    <w:rsid w:val="001D5058"/>
    <w:pPr>
      <w:autoSpaceDE w:val="0"/>
      <w:autoSpaceDN w:val="0"/>
      <w:adjustRightInd w:val="0"/>
      <w:spacing w:after="240" w:line="240" w:lineRule="auto"/>
      <w:ind w:left="720"/>
      <w:jc w:val="center"/>
    </w:pPr>
    <w:rPr>
      <w:rFonts w:ascii="SPLiteraturuly MT" w:eastAsiaTheme="minorEastAsia" w:hAnsi="SPLiteraturuly MT" w:cs="SPLiteraturuly MT"/>
      <w:b/>
      <w:bCs/>
      <w:sz w:val="24"/>
      <w:szCs w:val="24"/>
      <w:lang w:val="ru-RU" w:eastAsia="ru-RU"/>
    </w:rPr>
  </w:style>
  <w:style w:type="paragraph" w:styleId="FootnoteText">
    <w:name w:val="footnote text"/>
    <w:aliases w:val="single space,ft,FOOTNOTES,fn,Testo nota a piè di pagina Carattere,Footnote text,paragraph,Paragraph Footnote,f,Footnote Text WBR,WBR,ADB,Footnote Text Char Char Char Char Char Char Char Char Char Char,Footnote Text2,ft2,AD"/>
    <w:basedOn w:val="Normal"/>
    <w:link w:val="FootnoteTextChar"/>
    <w:uiPriority w:val="99"/>
    <w:qFormat/>
    <w:rsid w:val="001D5058"/>
    <w:pPr>
      <w:tabs>
        <w:tab w:val="left" w:pos="720"/>
      </w:tabs>
      <w:autoSpaceDE w:val="0"/>
      <w:autoSpaceDN w:val="0"/>
      <w:adjustRightInd w:val="0"/>
      <w:spacing w:after="0" w:line="240" w:lineRule="auto"/>
      <w:jc w:val="both"/>
    </w:pPr>
    <w:rPr>
      <w:rFonts w:ascii="SPLiteraturuly" w:eastAsiaTheme="minorEastAsia" w:hAnsi="SPLiteraturuly" w:cs="SPLiteraturuly"/>
      <w:sz w:val="24"/>
      <w:szCs w:val="24"/>
      <w:lang w:val="ru-RU" w:eastAsia="ru-RU"/>
    </w:rPr>
  </w:style>
  <w:style w:type="character" w:customStyle="1" w:styleId="FootnoteTextChar">
    <w:name w:val="Footnote Text Char"/>
    <w:aliases w:val="single space Char1,ft Char1,FOOTNOTES Char1,fn Char1,Testo nota a piè di pagina Carattere Char1,Footnote text Char1,paragraph Char1,Paragraph Footnote Char1,f Char1,Footnote Text WBR Char1,WBR Char1,ADB Char1,Footnote Text2 Char1"/>
    <w:basedOn w:val="DefaultParagraphFont"/>
    <w:link w:val="FootnoteText"/>
    <w:uiPriority w:val="99"/>
    <w:qFormat/>
    <w:rsid w:val="001D5058"/>
    <w:rPr>
      <w:rFonts w:ascii="SPLiteraturuly" w:eastAsiaTheme="minorEastAsia" w:hAnsi="SPLiteraturuly" w:cs="SPLiteraturuly"/>
      <w:sz w:val="24"/>
      <w:szCs w:val="24"/>
      <w:lang w:val="ru-RU" w:eastAsia="ru-RU"/>
    </w:rPr>
  </w:style>
  <w:style w:type="paragraph" w:styleId="Header">
    <w:name w:val="header"/>
    <w:basedOn w:val="Normal"/>
    <w:link w:val="HeaderChar"/>
    <w:uiPriority w:val="99"/>
    <w:rsid w:val="001D5058"/>
    <w:pPr>
      <w:tabs>
        <w:tab w:val="center" w:pos="4320"/>
        <w:tab w:val="right" w:pos="8640"/>
      </w:tabs>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character" w:customStyle="1" w:styleId="HeaderChar">
    <w:name w:val="Header Char"/>
    <w:basedOn w:val="DefaultParagraphFont"/>
    <w:link w:val="Header"/>
    <w:uiPriority w:val="99"/>
    <w:rsid w:val="001D5058"/>
    <w:rPr>
      <w:rFonts w:ascii="Times New Roman" w:eastAsiaTheme="minorEastAsia" w:hAnsi="Times New Roman" w:cs="Times New Roman"/>
      <w:sz w:val="24"/>
      <w:szCs w:val="24"/>
      <w:lang w:val="ru-RU" w:eastAsia="ru-RU"/>
    </w:rPr>
  </w:style>
  <w:style w:type="paragraph" w:styleId="BodyText">
    <w:name w:val="Body Text"/>
    <w:basedOn w:val="Normal"/>
    <w:link w:val="BodyTextChar"/>
    <w:uiPriority w:val="99"/>
    <w:rsid w:val="001D5058"/>
    <w:pPr>
      <w:autoSpaceDE w:val="0"/>
      <w:autoSpaceDN w:val="0"/>
      <w:adjustRightInd w:val="0"/>
      <w:spacing w:after="0" w:line="240" w:lineRule="auto"/>
      <w:jc w:val="both"/>
    </w:pPr>
    <w:rPr>
      <w:rFonts w:ascii="SPAcademi" w:eastAsiaTheme="minorEastAsia" w:hAnsi="SPAcademi" w:cs="SPAcademi"/>
      <w:sz w:val="28"/>
      <w:szCs w:val="28"/>
      <w:lang w:val="ru-RU" w:eastAsia="ru-RU"/>
    </w:rPr>
  </w:style>
  <w:style w:type="character" w:customStyle="1" w:styleId="BodyTextChar">
    <w:name w:val="Body Text Char"/>
    <w:basedOn w:val="DefaultParagraphFont"/>
    <w:link w:val="BodyText"/>
    <w:uiPriority w:val="99"/>
    <w:rsid w:val="001D5058"/>
    <w:rPr>
      <w:rFonts w:ascii="SPAcademi" w:eastAsiaTheme="minorEastAsia" w:hAnsi="SPAcademi" w:cs="SPAcademi"/>
      <w:sz w:val="28"/>
      <w:szCs w:val="28"/>
      <w:lang w:val="ru-RU" w:eastAsia="ru-RU"/>
    </w:rPr>
  </w:style>
  <w:style w:type="paragraph" w:styleId="BodyText2">
    <w:name w:val="Body Text 2"/>
    <w:basedOn w:val="Normal"/>
    <w:link w:val="BodyText2Char"/>
    <w:uiPriority w:val="99"/>
    <w:rsid w:val="001D5058"/>
    <w:pPr>
      <w:autoSpaceDE w:val="0"/>
      <w:autoSpaceDN w:val="0"/>
      <w:adjustRightInd w:val="0"/>
      <w:spacing w:after="0" w:line="240" w:lineRule="atLeast"/>
      <w:jc w:val="both"/>
    </w:pPr>
    <w:rPr>
      <w:rFonts w:ascii="Times New Roman" w:eastAsiaTheme="minorEastAsia" w:hAnsi="Times New Roman" w:cs="Times New Roman"/>
      <w:sz w:val="24"/>
      <w:szCs w:val="24"/>
      <w:lang w:val="ru-RU" w:eastAsia="ru-RU"/>
    </w:rPr>
  </w:style>
  <w:style w:type="character" w:customStyle="1" w:styleId="BodyText2Char">
    <w:name w:val="Body Text 2 Char"/>
    <w:basedOn w:val="DefaultParagraphFont"/>
    <w:link w:val="BodyText2"/>
    <w:uiPriority w:val="99"/>
    <w:rsid w:val="001D5058"/>
    <w:rPr>
      <w:rFonts w:ascii="Times New Roman" w:eastAsiaTheme="minorEastAsia" w:hAnsi="Times New Roman" w:cs="Times New Roman"/>
      <w:sz w:val="24"/>
      <w:szCs w:val="24"/>
      <w:lang w:val="ru-RU" w:eastAsia="ru-RU"/>
    </w:rPr>
  </w:style>
  <w:style w:type="paragraph" w:customStyle="1" w:styleId="kitxva">
    <w:name w:val="kitxva"/>
    <w:basedOn w:val="Normal"/>
    <w:uiPriority w:val="99"/>
    <w:rsid w:val="001D5058"/>
    <w:pPr>
      <w:tabs>
        <w:tab w:val="left" w:pos="240"/>
      </w:tabs>
      <w:autoSpaceDE w:val="0"/>
      <w:autoSpaceDN w:val="0"/>
      <w:adjustRightInd w:val="0"/>
      <w:spacing w:after="113" w:line="240" w:lineRule="auto"/>
      <w:ind w:firstLine="284"/>
      <w:jc w:val="both"/>
    </w:pPr>
    <w:rPr>
      <w:rFonts w:ascii="SPLiteraturuly" w:eastAsiaTheme="minorEastAsia" w:hAnsi="SPLiteraturuly" w:cs="SPLiteraturuly"/>
      <w:b/>
      <w:bCs/>
      <w:sz w:val="24"/>
      <w:szCs w:val="24"/>
      <w:lang w:val="ru-RU" w:eastAsia="ru-RU"/>
    </w:rPr>
  </w:style>
  <w:style w:type="paragraph" w:styleId="E-mailSignature">
    <w:name w:val="E-mail Signature"/>
    <w:basedOn w:val="Normal"/>
    <w:link w:val="E-mailSignatureChar"/>
    <w:uiPriority w:val="99"/>
    <w:rsid w:val="001D5058"/>
    <w:pPr>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character" w:customStyle="1" w:styleId="E-mailSignatureChar">
    <w:name w:val="E-mail Signature Char"/>
    <w:basedOn w:val="DefaultParagraphFont"/>
    <w:link w:val="E-mailSignature"/>
    <w:uiPriority w:val="99"/>
    <w:rsid w:val="001D5058"/>
    <w:rPr>
      <w:rFonts w:ascii="Times New Roman" w:eastAsiaTheme="minorEastAsia" w:hAnsi="Times New Roman" w:cs="Times New Roman"/>
      <w:sz w:val="24"/>
      <w:szCs w:val="24"/>
      <w:lang w:val="ru-RU" w:eastAsia="ru-RU"/>
    </w:rPr>
  </w:style>
  <w:style w:type="paragraph" w:customStyle="1" w:styleId="pasuxi">
    <w:name w:val="pasuxi"/>
    <w:basedOn w:val="Normal"/>
    <w:uiPriority w:val="99"/>
    <w:rsid w:val="001D5058"/>
    <w:pPr>
      <w:autoSpaceDE w:val="0"/>
      <w:autoSpaceDN w:val="0"/>
      <w:adjustRightInd w:val="0"/>
      <w:spacing w:after="0" w:line="240" w:lineRule="auto"/>
      <w:ind w:left="1134" w:hanging="567"/>
      <w:jc w:val="both"/>
    </w:pPr>
    <w:rPr>
      <w:rFonts w:ascii="SPLiteraturuly" w:eastAsiaTheme="minorEastAsia" w:hAnsi="SPLiteraturuly" w:cs="SPLiteraturuly"/>
      <w:sz w:val="24"/>
      <w:szCs w:val="24"/>
      <w:lang w:val="ru-RU" w:eastAsia="ru-RU"/>
    </w:rPr>
  </w:style>
  <w:style w:type="paragraph" w:customStyle="1" w:styleId="satauri2">
    <w:name w:val="satauri2"/>
    <w:basedOn w:val="Normal"/>
    <w:uiPriority w:val="99"/>
    <w:rsid w:val="001D5058"/>
    <w:pPr>
      <w:autoSpaceDE w:val="0"/>
      <w:autoSpaceDN w:val="0"/>
      <w:adjustRightInd w:val="0"/>
      <w:spacing w:after="0" w:line="240" w:lineRule="auto"/>
      <w:jc w:val="center"/>
    </w:pPr>
    <w:rPr>
      <w:rFonts w:ascii="Sylfaen" w:eastAsiaTheme="minorEastAsia" w:hAnsi="Sylfaen" w:cs="Sylfaen"/>
      <w:b/>
      <w:bCs/>
      <w:lang w:val="ru-RU" w:eastAsia="ru-RU"/>
    </w:rPr>
  </w:style>
  <w:style w:type="paragraph" w:customStyle="1" w:styleId="tarigi">
    <w:name w:val="tarigi"/>
    <w:basedOn w:val="Normal"/>
    <w:uiPriority w:val="99"/>
    <w:rsid w:val="001D5058"/>
    <w:pPr>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paragraph" w:customStyle="1" w:styleId="muxlixml">
    <w:name w:val="muxli_xml"/>
    <w:basedOn w:val="Normal"/>
    <w:uiPriority w:val="99"/>
    <w:rsid w:val="001D5058"/>
    <w:pPr>
      <w:autoSpaceDE w:val="0"/>
      <w:autoSpaceDN w:val="0"/>
      <w:adjustRightInd w:val="0"/>
      <w:spacing w:after="0" w:line="240" w:lineRule="auto"/>
    </w:pPr>
    <w:rPr>
      <w:rFonts w:ascii="Sylfaen" w:eastAsiaTheme="minorEastAsia" w:hAnsi="Sylfaen" w:cs="Sylfaen"/>
      <w:lang w:val="ru-RU" w:eastAsia="ru-RU"/>
    </w:rPr>
  </w:style>
  <w:style w:type="paragraph" w:customStyle="1" w:styleId="karixml">
    <w:name w:val="kari_xml"/>
    <w:basedOn w:val="muxlixml"/>
    <w:uiPriority w:val="99"/>
    <w:rsid w:val="001D5058"/>
    <w:pPr>
      <w:keepNext/>
      <w:keepLines/>
      <w:tabs>
        <w:tab w:val="left" w:pos="283"/>
      </w:tabs>
      <w:spacing w:before="240" w:line="240" w:lineRule="exact"/>
      <w:ind w:left="850" w:hanging="850"/>
    </w:pPr>
    <w:rPr>
      <w:b/>
      <w:bCs/>
    </w:rPr>
  </w:style>
  <w:style w:type="paragraph" w:customStyle="1" w:styleId="tavisataurixml">
    <w:name w:val="tavi_satauri_xml"/>
    <w:basedOn w:val="Normal"/>
    <w:uiPriority w:val="99"/>
    <w:rsid w:val="001D5058"/>
    <w:pPr>
      <w:autoSpaceDE w:val="0"/>
      <w:autoSpaceDN w:val="0"/>
      <w:adjustRightInd w:val="0"/>
      <w:spacing w:after="0" w:line="240" w:lineRule="auto"/>
    </w:pPr>
    <w:rPr>
      <w:rFonts w:ascii="Sylfaen" w:eastAsiaTheme="minorEastAsia" w:hAnsi="Sylfaen" w:cs="Sylfaen"/>
      <w:sz w:val="24"/>
      <w:szCs w:val="24"/>
      <w:lang w:val="ru-RU" w:eastAsia="ru-RU"/>
    </w:rPr>
  </w:style>
  <w:style w:type="paragraph" w:customStyle="1" w:styleId="tavixml">
    <w:name w:val="tavi_xml"/>
    <w:basedOn w:val="Normal"/>
    <w:link w:val="tavixmlChar"/>
    <w:uiPriority w:val="99"/>
    <w:rsid w:val="001D5058"/>
    <w:pPr>
      <w:autoSpaceDE w:val="0"/>
      <w:autoSpaceDN w:val="0"/>
      <w:adjustRightInd w:val="0"/>
      <w:spacing w:before="240" w:after="0" w:line="240" w:lineRule="auto"/>
      <w:jc w:val="center"/>
    </w:pPr>
    <w:rPr>
      <w:rFonts w:ascii="Sylfaen" w:eastAsiaTheme="minorEastAsia" w:hAnsi="Sylfaen" w:cs="Sylfaen"/>
      <w:b/>
      <w:bCs/>
      <w:lang w:val="ru-RU" w:eastAsia="ru-RU"/>
    </w:rPr>
  </w:style>
  <w:style w:type="character" w:customStyle="1" w:styleId="tavixmlChar">
    <w:name w:val="tavi_xml Char"/>
    <w:link w:val="tavixml"/>
    <w:uiPriority w:val="99"/>
    <w:rsid w:val="001D5058"/>
    <w:rPr>
      <w:rFonts w:ascii="Sylfaen" w:eastAsiaTheme="minorEastAsia" w:hAnsi="Sylfaen" w:cs="Sylfaen"/>
      <w:b/>
      <w:bCs/>
      <w:lang w:val="ru-RU" w:eastAsia="ru-RU"/>
    </w:rPr>
  </w:style>
  <w:style w:type="paragraph" w:customStyle="1" w:styleId="cignixml">
    <w:name w:val="cigni_xml"/>
    <w:basedOn w:val="Normal"/>
    <w:uiPriority w:val="99"/>
    <w:rsid w:val="001D5058"/>
    <w:pPr>
      <w:tabs>
        <w:tab w:val="left" w:pos="283"/>
      </w:tabs>
      <w:autoSpaceDE w:val="0"/>
      <w:autoSpaceDN w:val="0"/>
      <w:adjustRightInd w:val="0"/>
      <w:spacing w:after="0" w:line="240" w:lineRule="auto"/>
    </w:pPr>
    <w:rPr>
      <w:rFonts w:ascii="Sylfaen" w:eastAsiaTheme="minorEastAsia" w:hAnsi="Sylfaen" w:cs="Sylfaen"/>
      <w:sz w:val="24"/>
      <w:szCs w:val="24"/>
      <w:lang w:val="ru-RU" w:eastAsia="ru-RU"/>
    </w:rPr>
  </w:style>
  <w:style w:type="paragraph" w:customStyle="1" w:styleId="zogadinacilixml">
    <w:name w:val="zogadi_nacili_xml"/>
    <w:basedOn w:val="Normal"/>
    <w:uiPriority w:val="99"/>
    <w:rsid w:val="001D5058"/>
    <w:pPr>
      <w:keepNext/>
      <w:keepLines/>
      <w:autoSpaceDE w:val="0"/>
      <w:autoSpaceDN w:val="0"/>
      <w:adjustRightInd w:val="0"/>
      <w:spacing w:before="240" w:after="0" w:line="240" w:lineRule="exact"/>
      <w:ind w:left="850" w:hanging="850"/>
      <w:jc w:val="center"/>
    </w:pPr>
    <w:rPr>
      <w:rFonts w:ascii="Sylfaen" w:eastAsiaTheme="minorEastAsia" w:hAnsi="Sylfaen" w:cs="Sylfaen"/>
      <w:b/>
      <w:bCs/>
      <w:lang w:val="ru-RU" w:eastAsia="ru-RU"/>
    </w:rPr>
  </w:style>
  <w:style w:type="paragraph" w:customStyle="1" w:styleId="gansakutrebulinacilixml">
    <w:name w:val="gansakutrebuli_nacili_xml"/>
    <w:basedOn w:val="Normal"/>
    <w:uiPriority w:val="99"/>
    <w:rsid w:val="001D5058"/>
    <w:pPr>
      <w:keepNext/>
      <w:keepLines/>
      <w:numPr>
        <w:numId w:val="10"/>
      </w:numPr>
      <w:autoSpaceDE w:val="0"/>
      <w:autoSpaceDN w:val="0"/>
      <w:adjustRightInd w:val="0"/>
      <w:spacing w:before="240" w:after="0" w:line="240" w:lineRule="auto"/>
      <w:jc w:val="center"/>
    </w:pPr>
    <w:rPr>
      <w:rFonts w:ascii="Sylfaen" w:eastAsiaTheme="minorEastAsia" w:hAnsi="Sylfaen" w:cs="Sylfaen"/>
      <w:b/>
      <w:bCs/>
      <w:lang w:val="ru-RU" w:eastAsia="ru-RU"/>
    </w:rPr>
  </w:style>
  <w:style w:type="paragraph" w:customStyle="1" w:styleId="StylecxrilixmlSylfaen">
    <w:name w:val="Style cxrili_xml + Sylfaen"/>
    <w:basedOn w:val="Normal"/>
    <w:uiPriority w:val="99"/>
    <w:rsid w:val="001D5058"/>
    <w:pPr>
      <w:autoSpaceDE w:val="0"/>
      <w:autoSpaceDN w:val="0"/>
      <w:adjustRightInd w:val="0"/>
      <w:spacing w:after="0" w:line="240" w:lineRule="auto"/>
    </w:pPr>
    <w:rPr>
      <w:rFonts w:ascii="Sylfaen" w:eastAsiaTheme="minorEastAsia" w:hAnsi="Sylfaen" w:cs="Sylfaen"/>
      <w:sz w:val="20"/>
      <w:szCs w:val="20"/>
      <w:lang w:val="ru-RU" w:eastAsia="ru-RU"/>
    </w:rPr>
  </w:style>
  <w:style w:type="paragraph" w:customStyle="1" w:styleId="adgilixml">
    <w:name w:val="adgili_xml"/>
    <w:basedOn w:val="Normal"/>
    <w:uiPriority w:val="99"/>
    <w:rsid w:val="001D5058"/>
    <w:pPr>
      <w:autoSpaceDE w:val="0"/>
      <w:autoSpaceDN w:val="0"/>
      <w:adjustRightInd w:val="0"/>
      <w:spacing w:before="120" w:after="120" w:line="240" w:lineRule="auto"/>
      <w:ind w:firstLine="284"/>
      <w:jc w:val="center"/>
    </w:pPr>
    <w:rPr>
      <w:rFonts w:ascii="Sylfaen" w:eastAsiaTheme="minorEastAsia" w:hAnsi="Sylfaen" w:cs="Sylfaen"/>
      <w:b/>
      <w:bCs/>
      <w:lang w:val="ru-RU" w:eastAsia="ru-RU"/>
    </w:rPr>
  </w:style>
  <w:style w:type="paragraph" w:customStyle="1" w:styleId="mimgebixml">
    <w:name w:val="mimgebi_xml"/>
    <w:basedOn w:val="Normal"/>
    <w:uiPriority w:val="99"/>
    <w:rsid w:val="001D5058"/>
    <w:pPr>
      <w:autoSpaceDE w:val="0"/>
      <w:autoSpaceDN w:val="0"/>
      <w:adjustRightInd w:val="0"/>
      <w:spacing w:after="0" w:line="240" w:lineRule="auto"/>
      <w:ind w:firstLine="284"/>
      <w:jc w:val="center"/>
    </w:pPr>
    <w:rPr>
      <w:rFonts w:ascii="Sylfaen" w:eastAsiaTheme="minorEastAsia" w:hAnsi="Sylfaen" w:cs="Sylfaen"/>
      <w:b/>
      <w:bCs/>
      <w:sz w:val="28"/>
      <w:szCs w:val="28"/>
      <w:lang w:val="ru-RU" w:eastAsia="ru-RU"/>
    </w:rPr>
  </w:style>
  <w:style w:type="paragraph" w:customStyle="1" w:styleId="gazette">
    <w:name w:val="gazette"/>
    <w:basedOn w:val="Normal"/>
    <w:uiPriority w:val="99"/>
    <w:rsid w:val="001D5058"/>
    <w:pPr>
      <w:autoSpaceDE w:val="0"/>
      <w:autoSpaceDN w:val="0"/>
      <w:adjustRightInd w:val="0"/>
      <w:spacing w:after="0" w:line="240" w:lineRule="auto"/>
      <w:ind w:firstLine="720"/>
      <w:jc w:val="both"/>
    </w:pPr>
    <w:rPr>
      <w:rFonts w:ascii="BPG Nino Mkhedruli" w:eastAsiaTheme="minorEastAsia" w:hAnsi="BPG Nino Mkhedruli" w:cs="BPG Nino Mkhedruli"/>
      <w:lang w:val="ru-RU" w:eastAsia="ru-RU"/>
    </w:rPr>
  </w:style>
  <w:style w:type="paragraph" w:customStyle="1" w:styleId="muxligazette">
    <w:name w:val="muxli_gazette"/>
    <w:basedOn w:val="gazette"/>
    <w:uiPriority w:val="99"/>
    <w:rsid w:val="001D5058"/>
    <w:pPr>
      <w:ind w:firstLine="283"/>
      <w:jc w:val="left"/>
    </w:pPr>
    <w:rPr>
      <w:b/>
      <w:bCs/>
    </w:rPr>
  </w:style>
  <w:style w:type="paragraph" w:customStyle="1" w:styleId="tavigazette">
    <w:name w:val="tavi_gazette"/>
    <w:basedOn w:val="gazette"/>
    <w:uiPriority w:val="99"/>
    <w:rsid w:val="001D5058"/>
    <w:pPr>
      <w:ind w:firstLine="283"/>
      <w:jc w:val="center"/>
    </w:pPr>
    <w:rPr>
      <w:b/>
      <w:bCs/>
    </w:rPr>
  </w:style>
  <w:style w:type="character" w:styleId="FootnoteReference">
    <w:name w:val="footnote reference"/>
    <w:aliases w:val="ftref,fr,16 Point,Superscript 6 Point,Footnote Reference Number,(NECG) Footnote Reference,Fußnotenzeichen DISS,Footnote Reference_LVL6,Footnote Reference_LVL61,Footnote Reference_LVL62,Footnote Reference_LVL63"/>
    <w:basedOn w:val="DefaultParagraphFont"/>
    <w:uiPriority w:val="99"/>
    <w:rsid w:val="001D5058"/>
    <w:rPr>
      <w:rFonts w:cs="Times New Roman"/>
      <w:position w:val="5"/>
    </w:rPr>
  </w:style>
  <w:style w:type="character" w:customStyle="1" w:styleId="StylecxrilixmlSylfaenChar">
    <w:name w:val="Style cxrili_xml + Sylfaen Char"/>
    <w:basedOn w:val="DefaultParagraphFont"/>
    <w:uiPriority w:val="99"/>
    <w:rsid w:val="001D5058"/>
    <w:rPr>
      <w:rFonts w:ascii="Sylfaen" w:hAnsi="Sylfaen" w:cs="Sylfaen"/>
    </w:rPr>
  </w:style>
  <w:style w:type="paragraph" w:styleId="NoSpacing">
    <w:name w:val="No Spacing"/>
    <w:link w:val="NoSpacingChar"/>
    <w:uiPriority w:val="1"/>
    <w:qFormat/>
    <w:rsid w:val="001D5058"/>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1D5058"/>
    <w:rPr>
      <w:rFonts w:ascii="Calibri" w:eastAsia="Calibri" w:hAnsi="Calibri" w:cs="Times New Roman"/>
    </w:rPr>
  </w:style>
  <w:style w:type="paragraph" w:styleId="EndnoteText">
    <w:name w:val="endnote text"/>
    <w:basedOn w:val="Normal"/>
    <w:link w:val="EndnoteTextChar"/>
    <w:uiPriority w:val="99"/>
    <w:unhideWhenUsed/>
    <w:rsid w:val="001D5058"/>
    <w:pPr>
      <w:spacing w:after="0" w:line="240" w:lineRule="auto"/>
    </w:pPr>
    <w:rPr>
      <w:rFonts w:ascii="Calibri" w:eastAsia="Times New Roman" w:hAnsi="Calibri" w:cs="Times New Roman"/>
      <w:sz w:val="20"/>
      <w:szCs w:val="20"/>
      <w:lang w:val="x-none" w:eastAsia="x-none"/>
    </w:rPr>
  </w:style>
  <w:style w:type="character" w:customStyle="1" w:styleId="EndnoteTextChar">
    <w:name w:val="Endnote Text Char"/>
    <w:basedOn w:val="DefaultParagraphFont"/>
    <w:link w:val="EndnoteText"/>
    <w:uiPriority w:val="99"/>
    <w:rsid w:val="001D5058"/>
    <w:rPr>
      <w:rFonts w:ascii="Calibri" w:eastAsia="Times New Roman" w:hAnsi="Calibri" w:cs="Times New Roman"/>
      <w:sz w:val="20"/>
      <w:szCs w:val="20"/>
      <w:lang w:val="x-none" w:eastAsia="x-none"/>
    </w:rPr>
  </w:style>
  <w:style w:type="character" w:styleId="EndnoteReference">
    <w:name w:val="endnote reference"/>
    <w:uiPriority w:val="99"/>
    <w:unhideWhenUsed/>
    <w:rsid w:val="001D5058"/>
    <w:rPr>
      <w:vertAlign w:val="superscript"/>
    </w:rPr>
  </w:style>
  <w:style w:type="character" w:styleId="CommentReference">
    <w:name w:val="annotation reference"/>
    <w:unhideWhenUsed/>
    <w:rsid w:val="001D5058"/>
    <w:rPr>
      <w:sz w:val="16"/>
      <w:szCs w:val="16"/>
    </w:rPr>
  </w:style>
  <w:style w:type="paragraph" w:styleId="CommentText">
    <w:name w:val="annotation text"/>
    <w:basedOn w:val="Normal"/>
    <w:link w:val="CommentTextChar"/>
    <w:unhideWhenUsed/>
    <w:rsid w:val="001D5058"/>
    <w:pPr>
      <w:spacing w:line="240"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rsid w:val="001D5058"/>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rsid w:val="001D5058"/>
    <w:pPr>
      <w:spacing w:after="0"/>
    </w:pPr>
    <w:rPr>
      <w:b/>
      <w:bCs/>
    </w:rPr>
  </w:style>
  <w:style w:type="character" w:customStyle="1" w:styleId="CommentSubjectChar">
    <w:name w:val="Comment Subject Char"/>
    <w:basedOn w:val="CommentTextChar"/>
    <w:link w:val="CommentSubject"/>
    <w:rsid w:val="001D5058"/>
    <w:rPr>
      <w:rFonts w:ascii="Calibri" w:eastAsia="Times New Roman" w:hAnsi="Calibri" w:cs="Times New Roman"/>
      <w:b/>
      <w:bCs/>
      <w:sz w:val="20"/>
      <w:szCs w:val="20"/>
      <w:lang w:val="x-none" w:eastAsia="x-none"/>
    </w:rPr>
  </w:style>
  <w:style w:type="character" w:customStyle="1" w:styleId="textexposedshow">
    <w:name w:val="text_exposed_show"/>
    <w:rsid w:val="001D5058"/>
  </w:style>
  <w:style w:type="character" w:customStyle="1" w:styleId="apple-tab-span">
    <w:name w:val="apple-tab-span"/>
    <w:rsid w:val="001D5058"/>
  </w:style>
  <w:style w:type="character" w:styleId="Emphasis">
    <w:name w:val="Emphasis"/>
    <w:uiPriority w:val="20"/>
    <w:qFormat/>
    <w:rsid w:val="001D5058"/>
    <w:rPr>
      <w:i/>
      <w:iCs/>
    </w:rPr>
  </w:style>
  <w:style w:type="paragraph" w:customStyle="1" w:styleId="EmptyLayoutCell">
    <w:name w:val="EmptyLayoutCell"/>
    <w:basedOn w:val="Normal"/>
    <w:rsid w:val="001D5058"/>
    <w:pPr>
      <w:spacing w:after="0" w:line="240" w:lineRule="auto"/>
    </w:pPr>
    <w:rPr>
      <w:rFonts w:ascii="Times New Roman" w:eastAsia="Times New Roman" w:hAnsi="Times New Roman" w:cs="Times New Roman"/>
      <w:sz w:val="2"/>
      <w:szCs w:val="20"/>
    </w:rPr>
  </w:style>
  <w:style w:type="character" w:customStyle="1" w:styleId="CharChar6">
    <w:name w:val="Char Char6"/>
    <w:locked/>
    <w:rsid w:val="001D5058"/>
    <w:rPr>
      <w:rFonts w:ascii="Times New Roman" w:hAnsi="Times New Roman" w:cs="Times New Roman"/>
      <w:sz w:val="20"/>
      <w:szCs w:val="20"/>
    </w:rPr>
  </w:style>
  <w:style w:type="character" w:customStyle="1" w:styleId="CharChar4">
    <w:name w:val="Char Char4"/>
    <w:locked/>
    <w:rsid w:val="001D5058"/>
    <w:rPr>
      <w:rFonts w:ascii="Times New Roman" w:hAnsi="Times New Roman" w:cs="Times New Roman"/>
      <w:sz w:val="20"/>
      <w:szCs w:val="20"/>
    </w:rPr>
  </w:style>
  <w:style w:type="paragraph" w:customStyle="1" w:styleId="abzacixml0">
    <w:name w:val="abzacixml"/>
    <w:basedOn w:val="Normal"/>
    <w:rsid w:val="001D5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rsid w:val="001D5058"/>
  </w:style>
  <w:style w:type="paragraph" w:customStyle="1" w:styleId="a">
    <w:name w:val="სიის აბზაცი"/>
    <w:basedOn w:val="Normal"/>
    <w:qFormat/>
    <w:rsid w:val="001D5058"/>
    <w:pPr>
      <w:ind w:left="720"/>
      <w:contextualSpacing/>
    </w:pPr>
    <w:rPr>
      <w:rFonts w:ascii="Calibri" w:eastAsia="Calibri" w:hAnsi="Calibri" w:cs="Times New Roman"/>
    </w:rPr>
  </w:style>
  <w:style w:type="character" w:styleId="BookTitle">
    <w:name w:val="Book Title"/>
    <w:uiPriority w:val="33"/>
    <w:qFormat/>
    <w:rsid w:val="001D5058"/>
    <w:rPr>
      <w:b/>
      <w:bCs/>
      <w:smallCaps/>
      <w:spacing w:val="5"/>
    </w:rPr>
  </w:style>
  <w:style w:type="character" w:customStyle="1" w:styleId="fbphotocaptiontext">
    <w:name w:val="fbphotocaptiontext"/>
    <w:rsid w:val="001D5058"/>
  </w:style>
  <w:style w:type="paragraph" w:customStyle="1" w:styleId="xl121">
    <w:name w:val="xl121"/>
    <w:basedOn w:val="Normal"/>
    <w:rsid w:val="001D505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Normal1">
    <w:name w:val="Normal1"/>
    <w:rsid w:val="001D5058"/>
    <w:pPr>
      <w:spacing w:after="0" w:line="240" w:lineRule="auto"/>
    </w:pPr>
    <w:rPr>
      <w:rFonts w:ascii="Times New Roman" w:eastAsia="Times New Roman" w:hAnsi="Times New Roman" w:cs="Times New Roman"/>
      <w:color w:val="000000"/>
      <w:sz w:val="24"/>
      <w:szCs w:val="20"/>
    </w:rPr>
  </w:style>
  <w:style w:type="character" w:customStyle="1" w:styleId="CommentTextChar1">
    <w:name w:val="Comment Text Char1"/>
    <w:basedOn w:val="DefaultParagraphFont"/>
    <w:uiPriority w:val="99"/>
    <w:rsid w:val="001D5058"/>
  </w:style>
  <w:style w:type="character" w:customStyle="1" w:styleId="CommentSubjectChar1">
    <w:name w:val="Comment Subject Char1"/>
    <w:uiPriority w:val="99"/>
    <w:rsid w:val="001D5058"/>
    <w:rPr>
      <w:b/>
      <w:bCs/>
    </w:rPr>
  </w:style>
  <w:style w:type="character" w:customStyle="1" w:styleId="EndnoteTextChar1">
    <w:name w:val="Endnote Text Char1"/>
    <w:basedOn w:val="DefaultParagraphFont"/>
    <w:rsid w:val="001D5058"/>
  </w:style>
  <w:style w:type="character" w:customStyle="1" w:styleId="red1">
    <w:name w:val="red1"/>
    <w:rsid w:val="001D5058"/>
  </w:style>
  <w:style w:type="character" w:customStyle="1" w:styleId="yiv2408332800">
    <w:name w:val="yiv2408332800"/>
    <w:rsid w:val="001D5058"/>
  </w:style>
  <w:style w:type="paragraph" w:styleId="HTMLPreformatted">
    <w:name w:val="HTML Preformatted"/>
    <w:basedOn w:val="Normal"/>
    <w:link w:val="HTMLPreformattedChar"/>
    <w:uiPriority w:val="99"/>
    <w:unhideWhenUsed/>
    <w:rsid w:val="001D5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1D5058"/>
    <w:rPr>
      <w:rFonts w:ascii="Courier New" w:eastAsia="Times New Roman" w:hAnsi="Courier New" w:cs="Times New Roman"/>
      <w:sz w:val="20"/>
      <w:szCs w:val="20"/>
      <w:lang w:val="x-none" w:eastAsia="x-none"/>
    </w:rPr>
  </w:style>
  <w:style w:type="character" w:customStyle="1" w:styleId="FootnoteTextChar1">
    <w:name w:val="Footnote Text Char1"/>
    <w:aliases w:val="single space Char,ft Char,FOOTNOTES Char,fn Char,Testo nota a piè di pagina Carattere Char,Footnote text Char,paragraph Char,Paragraph Footnote Char,f Char,Footnote Text WBR Char,WBR Char,ADB Char,Footnote Text2 Char,ft2 Char,AD Char"/>
    <w:basedOn w:val="DefaultParagraphFont"/>
    <w:uiPriority w:val="99"/>
    <w:rsid w:val="001D5058"/>
  </w:style>
  <w:style w:type="paragraph" w:customStyle="1" w:styleId="font5">
    <w:name w:val="font5"/>
    <w:basedOn w:val="Normal"/>
    <w:uiPriority w:val="99"/>
    <w:rsid w:val="001D5058"/>
    <w:pPr>
      <w:spacing w:before="100" w:beforeAutospacing="1" w:after="100" w:afterAutospacing="1" w:line="240" w:lineRule="auto"/>
    </w:pPr>
    <w:rPr>
      <w:rFonts w:ascii="Sylfaen" w:eastAsia="Times New Roman" w:hAnsi="Sylfaen" w:cs="Times New Roman"/>
      <w:b/>
      <w:bCs/>
      <w:color w:val="000000"/>
      <w:sz w:val="20"/>
      <w:szCs w:val="20"/>
    </w:rPr>
  </w:style>
  <w:style w:type="paragraph" w:customStyle="1" w:styleId="font6">
    <w:name w:val="font6"/>
    <w:basedOn w:val="Normal"/>
    <w:uiPriority w:val="99"/>
    <w:rsid w:val="001D5058"/>
    <w:pPr>
      <w:spacing w:before="100" w:beforeAutospacing="1" w:after="100" w:afterAutospacing="1" w:line="240" w:lineRule="auto"/>
    </w:pPr>
    <w:rPr>
      <w:rFonts w:ascii="Calibri" w:eastAsia="Times New Roman" w:hAnsi="Calibri" w:cs="Times New Roman"/>
      <w:b/>
      <w:bCs/>
      <w:color w:val="000000"/>
      <w:sz w:val="20"/>
      <w:szCs w:val="20"/>
    </w:rPr>
  </w:style>
  <w:style w:type="paragraph" w:customStyle="1" w:styleId="xl63">
    <w:name w:val="xl63"/>
    <w:basedOn w:val="Normal"/>
    <w:uiPriority w:val="99"/>
    <w:rsid w:val="001D5058"/>
    <w:pPr>
      <w:pBdr>
        <w:top w:val="single" w:sz="8" w:space="0" w:color="auto"/>
        <w:left w:val="single" w:sz="8" w:space="0" w:color="auto"/>
        <w:bottom w:val="single" w:sz="8" w:space="0" w:color="auto"/>
        <w:right w:val="single" w:sz="8" w:space="0" w:color="auto"/>
      </w:pBdr>
      <w:shd w:val="clear" w:color="auto" w:fill="FFC00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64">
    <w:name w:val="xl64"/>
    <w:basedOn w:val="Normal"/>
    <w:uiPriority w:val="99"/>
    <w:rsid w:val="001D5058"/>
    <w:pPr>
      <w:pBdr>
        <w:top w:val="single" w:sz="8" w:space="0" w:color="auto"/>
        <w:bottom w:val="single" w:sz="8" w:space="0" w:color="auto"/>
        <w:right w:val="single" w:sz="8" w:space="0" w:color="auto"/>
      </w:pBdr>
      <w:shd w:val="clear" w:color="auto" w:fill="FFC00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65">
    <w:name w:val="xl65"/>
    <w:basedOn w:val="Normal"/>
    <w:uiPriority w:val="99"/>
    <w:rsid w:val="001D5058"/>
    <w:pPr>
      <w:pBdr>
        <w:left w:val="single" w:sz="8"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66">
    <w:name w:val="xl66"/>
    <w:basedOn w:val="Normal"/>
    <w:uiPriority w:val="99"/>
    <w:rsid w:val="001D5058"/>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67">
    <w:name w:val="xl67"/>
    <w:basedOn w:val="Normal"/>
    <w:uiPriority w:val="99"/>
    <w:rsid w:val="001D5058"/>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0"/>
      <w:szCs w:val="20"/>
    </w:rPr>
  </w:style>
  <w:style w:type="paragraph" w:customStyle="1" w:styleId="xl68">
    <w:name w:val="xl68"/>
    <w:basedOn w:val="Normal"/>
    <w:uiPriority w:val="99"/>
    <w:rsid w:val="001D5058"/>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69">
    <w:name w:val="xl69"/>
    <w:basedOn w:val="Normal"/>
    <w:uiPriority w:val="99"/>
    <w:rsid w:val="001D5058"/>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Sylfaen" w:eastAsia="Times New Roman" w:hAnsi="Sylfaen" w:cs="Times New Roman"/>
      <w:sz w:val="20"/>
      <w:szCs w:val="20"/>
    </w:rPr>
  </w:style>
  <w:style w:type="paragraph" w:customStyle="1" w:styleId="xl70">
    <w:name w:val="xl70"/>
    <w:basedOn w:val="Normal"/>
    <w:uiPriority w:val="99"/>
    <w:rsid w:val="001D5058"/>
    <w:pPr>
      <w:pBdr>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uiPriority w:val="99"/>
    <w:rsid w:val="001D5058"/>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0"/>
      <w:szCs w:val="20"/>
    </w:rPr>
  </w:style>
  <w:style w:type="paragraph" w:customStyle="1" w:styleId="xl72">
    <w:name w:val="xl72"/>
    <w:basedOn w:val="Normal"/>
    <w:uiPriority w:val="99"/>
    <w:rsid w:val="001D505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Normal"/>
    <w:uiPriority w:val="99"/>
    <w:rsid w:val="001D505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Normal"/>
    <w:uiPriority w:val="99"/>
    <w:rsid w:val="001D5058"/>
    <w:pPr>
      <w:pBdr>
        <w:left w:val="single" w:sz="8" w:space="0" w:color="auto"/>
        <w:bottom w:val="single" w:sz="8" w:space="0" w:color="auto"/>
        <w:right w:val="single" w:sz="8" w:space="0" w:color="auto"/>
      </w:pBdr>
      <w:shd w:val="clear" w:color="auto" w:fill="99FF99"/>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75">
    <w:name w:val="xl75"/>
    <w:basedOn w:val="Normal"/>
    <w:uiPriority w:val="99"/>
    <w:rsid w:val="001D5058"/>
    <w:pPr>
      <w:pBdr>
        <w:bottom w:val="single" w:sz="8" w:space="0" w:color="auto"/>
        <w:right w:val="single" w:sz="8" w:space="0" w:color="auto"/>
      </w:pBdr>
      <w:shd w:val="clear" w:color="auto" w:fill="99FF99"/>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76">
    <w:name w:val="xl76"/>
    <w:basedOn w:val="Normal"/>
    <w:uiPriority w:val="99"/>
    <w:rsid w:val="001D5058"/>
    <w:pPr>
      <w:pBdr>
        <w:left w:val="single" w:sz="8" w:space="0" w:color="auto"/>
        <w:bottom w:val="single" w:sz="8" w:space="0" w:color="auto"/>
        <w:right w:val="single" w:sz="8" w:space="0" w:color="auto"/>
      </w:pBdr>
      <w:shd w:val="clear" w:color="auto" w:fill="EAF1DD"/>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77">
    <w:name w:val="xl77"/>
    <w:basedOn w:val="Normal"/>
    <w:uiPriority w:val="99"/>
    <w:rsid w:val="001D5058"/>
    <w:pPr>
      <w:pBdr>
        <w:bottom w:val="single" w:sz="8" w:space="0" w:color="auto"/>
        <w:right w:val="single" w:sz="8" w:space="0" w:color="auto"/>
      </w:pBdr>
      <w:shd w:val="clear" w:color="auto" w:fill="EAF1DD"/>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78">
    <w:name w:val="xl78"/>
    <w:basedOn w:val="Normal"/>
    <w:uiPriority w:val="99"/>
    <w:rsid w:val="001D5058"/>
    <w:pPr>
      <w:pBdr>
        <w:left w:val="single" w:sz="8" w:space="0" w:color="auto"/>
        <w:bottom w:val="single" w:sz="8" w:space="0" w:color="auto"/>
        <w:right w:val="single" w:sz="8" w:space="0" w:color="auto"/>
      </w:pBdr>
      <w:shd w:val="clear" w:color="auto" w:fill="EAF1DD"/>
      <w:spacing w:before="100" w:beforeAutospacing="1" w:after="100" w:afterAutospacing="1" w:line="240" w:lineRule="auto"/>
    </w:pPr>
    <w:rPr>
      <w:rFonts w:ascii="Sylfaen" w:eastAsia="Times New Roman" w:hAnsi="Sylfaen" w:cs="Times New Roman"/>
      <w:sz w:val="20"/>
      <w:szCs w:val="20"/>
    </w:rPr>
  </w:style>
  <w:style w:type="paragraph" w:customStyle="1" w:styleId="xl79">
    <w:name w:val="xl79"/>
    <w:basedOn w:val="Normal"/>
    <w:uiPriority w:val="99"/>
    <w:rsid w:val="001D5058"/>
    <w:pPr>
      <w:pBdr>
        <w:bottom w:val="single" w:sz="8" w:space="0" w:color="auto"/>
        <w:right w:val="single" w:sz="8" w:space="0" w:color="auto"/>
      </w:pBdr>
      <w:shd w:val="clear" w:color="auto" w:fill="EAF1DD"/>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80">
    <w:name w:val="xl80"/>
    <w:basedOn w:val="Normal"/>
    <w:uiPriority w:val="99"/>
    <w:rsid w:val="001D5058"/>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Sylfaen" w:eastAsia="Times New Roman" w:hAnsi="Sylfaen" w:cs="Times New Roman"/>
      <w:sz w:val="20"/>
      <w:szCs w:val="20"/>
    </w:rPr>
  </w:style>
  <w:style w:type="paragraph" w:customStyle="1" w:styleId="xl81">
    <w:name w:val="xl81"/>
    <w:basedOn w:val="Normal"/>
    <w:uiPriority w:val="99"/>
    <w:rsid w:val="001D5058"/>
    <w:pPr>
      <w:pBdr>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uiPriority w:val="99"/>
    <w:rsid w:val="001D5058"/>
    <w:pPr>
      <w:pBdr>
        <w:left w:val="single" w:sz="8" w:space="0" w:color="auto"/>
        <w:bottom w:val="single" w:sz="8" w:space="0" w:color="auto"/>
        <w:right w:val="single" w:sz="8" w:space="0" w:color="auto"/>
      </w:pBdr>
      <w:shd w:val="clear" w:color="auto" w:fill="EAF1DD"/>
      <w:spacing w:before="100" w:beforeAutospacing="1" w:after="100" w:afterAutospacing="1" w:line="240" w:lineRule="auto"/>
    </w:pPr>
    <w:rPr>
      <w:rFonts w:ascii="Sylfaen" w:eastAsia="Times New Roman" w:hAnsi="Sylfaen" w:cs="Times New Roman"/>
      <w:b/>
      <w:bCs/>
      <w:sz w:val="20"/>
      <w:szCs w:val="20"/>
    </w:rPr>
  </w:style>
  <w:style w:type="paragraph" w:customStyle="1" w:styleId="xl83">
    <w:name w:val="xl83"/>
    <w:basedOn w:val="Normal"/>
    <w:uiPriority w:val="99"/>
    <w:rsid w:val="001D5058"/>
    <w:pPr>
      <w:pBdr>
        <w:bottom w:val="single" w:sz="8" w:space="0" w:color="auto"/>
        <w:right w:val="single" w:sz="8" w:space="0" w:color="auto"/>
      </w:pBdr>
      <w:shd w:val="clear" w:color="auto" w:fill="EAF1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uiPriority w:val="99"/>
    <w:rsid w:val="001D5058"/>
    <w:pPr>
      <w:pBdr>
        <w:bottom w:val="single" w:sz="8" w:space="0" w:color="auto"/>
        <w:right w:val="single" w:sz="8" w:space="0" w:color="auto"/>
      </w:pBdr>
      <w:shd w:val="clear" w:color="auto" w:fill="EAF1DD"/>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uiPriority w:val="99"/>
    <w:rsid w:val="001D5058"/>
    <w:pPr>
      <w:pBdr>
        <w:left w:val="single" w:sz="8" w:space="0" w:color="auto"/>
        <w:bottom w:val="single" w:sz="8" w:space="0" w:color="auto"/>
        <w:right w:val="single" w:sz="8" w:space="0" w:color="auto"/>
      </w:pBdr>
      <w:shd w:val="clear" w:color="auto" w:fill="9900FF"/>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86">
    <w:name w:val="xl86"/>
    <w:basedOn w:val="Normal"/>
    <w:uiPriority w:val="99"/>
    <w:rsid w:val="001D5058"/>
    <w:pPr>
      <w:pBdr>
        <w:bottom w:val="single" w:sz="8" w:space="0" w:color="auto"/>
        <w:right w:val="single" w:sz="8" w:space="0" w:color="auto"/>
      </w:pBdr>
      <w:shd w:val="clear" w:color="auto" w:fill="9900FF"/>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87">
    <w:name w:val="xl87"/>
    <w:basedOn w:val="Normal"/>
    <w:uiPriority w:val="99"/>
    <w:rsid w:val="001D5058"/>
    <w:pPr>
      <w:pBdr>
        <w:left w:val="single" w:sz="8" w:space="0" w:color="auto"/>
        <w:bottom w:val="single" w:sz="8" w:space="0" w:color="auto"/>
        <w:right w:val="single" w:sz="8" w:space="0" w:color="auto"/>
      </w:pBdr>
      <w:shd w:val="clear" w:color="auto" w:fill="FFFFCC"/>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88">
    <w:name w:val="xl88"/>
    <w:basedOn w:val="Normal"/>
    <w:uiPriority w:val="99"/>
    <w:rsid w:val="001D5058"/>
    <w:pPr>
      <w:pBdr>
        <w:bottom w:val="single" w:sz="8" w:space="0" w:color="auto"/>
        <w:right w:val="single" w:sz="8" w:space="0" w:color="auto"/>
      </w:pBdr>
      <w:shd w:val="clear" w:color="auto" w:fill="FFFFCC"/>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89">
    <w:name w:val="xl89"/>
    <w:basedOn w:val="Normal"/>
    <w:uiPriority w:val="99"/>
    <w:rsid w:val="001D5058"/>
    <w:pPr>
      <w:pBdr>
        <w:left w:val="single" w:sz="8" w:space="0" w:color="auto"/>
        <w:bottom w:val="single" w:sz="8" w:space="0" w:color="auto"/>
        <w:right w:val="single" w:sz="8" w:space="0" w:color="auto"/>
      </w:pBdr>
      <w:shd w:val="clear" w:color="auto" w:fill="CC00CC"/>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0">
    <w:name w:val="xl90"/>
    <w:basedOn w:val="Normal"/>
    <w:uiPriority w:val="99"/>
    <w:rsid w:val="001D5058"/>
    <w:pPr>
      <w:pBdr>
        <w:bottom w:val="single" w:sz="8" w:space="0" w:color="auto"/>
        <w:right w:val="single" w:sz="8" w:space="0" w:color="auto"/>
      </w:pBdr>
      <w:shd w:val="clear" w:color="auto" w:fill="CC00CC"/>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1">
    <w:name w:val="xl91"/>
    <w:basedOn w:val="Normal"/>
    <w:uiPriority w:val="99"/>
    <w:rsid w:val="001D5058"/>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2">
    <w:name w:val="xl92"/>
    <w:basedOn w:val="Normal"/>
    <w:uiPriority w:val="99"/>
    <w:rsid w:val="001D5058"/>
    <w:pPr>
      <w:pBdr>
        <w:bottom w:val="single" w:sz="8" w:space="0" w:color="auto"/>
        <w:right w:val="single" w:sz="8" w:space="0" w:color="auto"/>
      </w:pBdr>
      <w:shd w:val="clear" w:color="auto" w:fill="92D05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3">
    <w:name w:val="xl93"/>
    <w:basedOn w:val="Normal"/>
    <w:uiPriority w:val="99"/>
    <w:rsid w:val="001D505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Normal"/>
    <w:uiPriority w:val="99"/>
    <w:rsid w:val="001D5058"/>
    <w:pPr>
      <w:pBdr>
        <w:left w:val="single" w:sz="8" w:space="0" w:color="auto"/>
        <w:bottom w:val="single" w:sz="8" w:space="0" w:color="auto"/>
        <w:right w:val="single" w:sz="8" w:space="0" w:color="auto"/>
      </w:pBdr>
      <w:shd w:val="clear" w:color="auto" w:fill="00B05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5">
    <w:name w:val="xl95"/>
    <w:basedOn w:val="Normal"/>
    <w:uiPriority w:val="99"/>
    <w:rsid w:val="001D5058"/>
    <w:pPr>
      <w:pBdr>
        <w:bottom w:val="single" w:sz="8" w:space="0" w:color="auto"/>
        <w:right w:val="single" w:sz="8" w:space="0" w:color="auto"/>
      </w:pBdr>
      <w:shd w:val="clear" w:color="auto" w:fill="00B05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6">
    <w:name w:val="xl96"/>
    <w:basedOn w:val="Normal"/>
    <w:uiPriority w:val="99"/>
    <w:rsid w:val="001D5058"/>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7">
    <w:name w:val="xl97"/>
    <w:basedOn w:val="Normal"/>
    <w:uiPriority w:val="99"/>
    <w:rsid w:val="001D5058"/>
    <w:pPr>
      <w:pBdr>
        <w:bottom w:val="single" w:sz="8" w:space="0" w:color="auto"/>
        <w:right w:val="single" w:sz="8" w:space="0" w:color="auto"/>
      </w:pBdr>
      <w:shd w:val="clear" w:color="auto" w:fill="FFFF0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8">
    <w:name w:val="xl98"/>
    <w:basedOn w:val="Normal"/>
    <w:uiPriority w:val="99"/>
    <w:rsid w:val="001D5058"/>
    <w:pPr>
      <w:pBdr>
        <w:left w:val="single" w:sz="8" w:space="0" w:color="auto"/>
        <w:bottom w:val="single" w:sz="8" w:space="0" w:color="auto"/>
        <w:right w:val="single" w:sz="8" w:space="0" w:color="auto"/>
      </w:pBdr>
      <w:shd w:val="clear" w:color="auto" w:fill="33660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9">
    <w:name w:val="xl99"/>
    <w:basedOn w:val="Normal"/>
    <w:uiPriority w:val="99"/>
    <w:rsid w:val="001D5058"/>
    <w:pPr>
      <w:pBdr>
        <w:bottom w:val="single" w:sz="8" w:space="0" w:color="auto"/>
        <w:right w:val="single" w:sz="8" w:space="0" w:color="auto"/>
      </w:pBdr>
      <w:shd w:val="clear" w:color="auto" w:fill="33660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0">
    <w:name w:val="xl100"/>
    <w:basedOn w:val="Normal"/>
    <w:uiPriority w:val="99"/>
    <w:rsid w:val="001D5058"/>
    <w:pPr>
      <w:pBdr>
        <w:left w:val="single" w:sz="8" w:space="0" w:color="auto"/>
        <w:bottom w:val="single" w:sz="8" w:space="0" w:color="auto"/>
        <w:right w:val="single" w:sz="8" w:space="0" w:color="auto"/>
      </w:pBdr>
      <w:shd w:val="clear" w:color="auto" w:fill="FF7C8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1">
    <w:name w:val="xl101"/>
    <w:basedOn w:val="Normal"/>
    <w:uiPriority w:val="99"/>
    <w:rsid w:val="001D5058"/>
    <w:pPr>
      <w:pBdr>
        <w:bottom w:val="single" w:sz="8" w:space="0" w:color="auto"/>
        <w:right w:val="single" w:sz="8" w:space="0" w:color="auto"/>
      </w:pBdr>
      <w:shd w:val="clear" w:color="auto" w:fill="FF7C8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2">
    <w:name w:val="xl102"/>
    <w:basedOn w:val="Normal"/>
    <w:uiPriority w:val="99"/>
    <w:rsid w:val="001D5058"/>
    <w:pPr>
      <w:pBdr>
        <w:left w:val="single" w:sz="8" w:space="0" w:color="auto"/>
        <w:bottom w:val="single" w:sz="8" w:space="0" w:color="auto"/>
        <w:right w:val="single" w:sz="8" w:space="0" w:color="auto"/>
      </w:pBdr>
      <w:shd w:val="clear" w:color="auto" w:fill="0070C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3">
    <w:name w:val="xl103"/>
    <w:basedOn w:val="Normal"/>
    <w:uiPriority w:val="99"/>
    <w:rsid w:val="001D5058"/>
    <w:pPr>
      <w:pBdr>
        <w:bottom w:val="single" w:sz="8" w:space="0" w:color="auto"/>
        <w:right w:val="single" w:sz="8" w:space="0" w:color="auto"/>
      </w:pBdr>
      <w:shd w:val="clear" w:color="auto" w:fill="0070C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4">
    <w:name w:val="xl104"/>
    <w:basedOn w:val="Normal"/>
    <w:uiPriority w:val="99"/>
    <w:rsid w:val="001D5058"/>
    <w:pPr>
      <w:pBdr>
        <w:left w:val="single" w:sz="8" w:space="0" w:color="auto"/>
        <w:bottom w:val="single" w:sz="8" w:space="0" w:color="auto"/>
        <w:right w:val="single" w:sz="8" w:space="0" w:color="auto"/>
      </w:pBdr>
      <w:shd w:val="clear" w:color="auto" w:fill="7030A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5">
    <w:name w:val="xl105"/>
    <w:basedOn w:val="Normal"/>
    <w:uiPriority w:val="99"/>
    <w:rsid w:val="001D5058"/>
    <w:pPr>
      <w:pBdr>
        <w:bottom w:val="single" w:sz="8" w:space="0" w:color="auto"/>
        <w:right w:val="single" w:sz="8" w:space="0" w:color="auto"/>
      </w:pBdr>
      <w:shd w:val="clear" w:color="auto" w:fill="7030A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6">
    <w:name w:val="xl106"/>
    <w:basedOn w:val="Normal"/>
    <w:uiPriority w:val="99"/>
    <w:rsid w:val="001D5058"/>
    <w:pPr>
      <w:pBdr>
        <w:left w:val="single" w:sz="8" w:space="0" w:color="auto"/>
        <w:bottom w:val="single" w:sz="8" w:space="0" w:color="auto"/>
        <w:right w:val="single" w:sz="8" w:space="0" w:color="auto"/>
      </w:pBdr>
      <w:shd w:val="clear" w:color="auto" w:fill="996633"/>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7">
    <w:name w:val="xl107"/>
    <w:basedOn w:val="Normal"/>
    <w:uiPriority w:val="99"/>
    <w:rsid w:val="001D5058"/>
    <w:pPr>
      <w:pBdr>
        <w:bottom w:val="single" w:sz="8" w:space="0" w:color="auto"/>
        <w:right w:val="single" w:sz="8" w:space="0" w:color="auto"/>
      </w:pBdr>
      <w:shd w:val="clear" w:color="auto" w:fill="996633"/>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8">
    <w:name w:val="xl108"/>
    <w:basedOn w:val="Normal"/>
    <w:uiPriority w:val="99"/>
    <w:rsid w:val="001D5058"/>
    <w:pPr>
      <w:pBdr>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9">
    <w:name w:val="xl109"/>
    <w:basedOn w:val="Normal"/>
    <w:uiPriority w:val="99"/>
    <w:rsid w:val="001D5058"/>
    <w:pPr>
      <w:pBdr>
        <w:bottom w:val="single" w:sz="8" w:space="0" w:color="auto"/>
        <w:right w:val="single" w:sz="8" w:space="0" w:color="auto"/>
      </w:pBdr>
      <w:shd w:val="clear" w:color="auto" w:fill="CCFFFF"/>
      <w:spacing w:before="100" w:beforeAutospacing="1" w:after="100" w:afterAutospacing="1" w:line="240" w:lineRule="auto"/>
      <w:jc w:val="center"/>
    </w:pPr>
    <w:rPr>
      <w:rFonts w:ascii="Sylfaen" w:eastAsia="Times New Roman" w:hAnsi="Sylfaen" w:cs="Times New Roman"/>
      <w:b/>
      <w:bCs/>
      <w:color w:val="000000"/>
      <w:sz w:val="24"/>
      <w:szCs w:val="24"/>
    </w:rPr>
  </w:style>
  <w:style w:type="character" w:customStyle="1" w:styleId="abzacixmlchar0">
    <w:name w:val="abzaci__xml__char"/>
    <w:rsid w:val="001D5058"/>
  </w:style>
  <w:style w:type="character" w:customStyle="1" w:styleId="emphasischar">
    <w:name w:val="emphasis__char"/>
    <w:rsid w:val="001D5058"/>
  </w:style>
  <w:style w:type="paragraph" w:customStyle="1" w:styleId="TALISBody">
    <w:name w:val="_TALIS_Body"/>
    <w:basedOn w:val="Normal"/>
    <w:rsid w:val="001D5058"/>
    <w:pPr>
      <w:spacing w:before="80" w:after="80" w:line="240" w:lineRule="auto"/>
    </w:pPr>
    <w:rPr>
      <w:rFonts w:ascii="Tahoma" w:eastAsia="Calibri" w:hAnsi="Tahoma" w:cs="Tahoma"/>
      <w:sz w:val="20"/>
      <w:szCs w:val="20"/>
    </w:rPr>
  </w:style>
  <w:style w:type="paragraph" w:customStyle="1" w:styleId="yiv149843287msonormal">
    <w:name w:val="yiv149843287msonormal"/>
    <w:basedOn w:val="Normal"/>
    <w:uiPriority w:val="99"/>
    <w:rsid w:val="001D5058"/>
    <w:pPr>
      <w:spacing w:before="100" w:beforeAutospacing="1" w:after="100" w:afterAutospacing="1" w:line="240" w:lineRule="auto"/>
    </w:pPr>
    <w:rPr>
      <w:rFonts w:ascii="Times New Roman" w:eastAsia="Calibri" w:hAnsi="Times New Roman" w:cs="Times New Roman"/>
      <w:sz w:val="24"/>
      <w:szCs w:val="24"/>
      <w:lang w:eastAsia="ka-GE"/>
    </w:rPr>
  </w:style>
  <w:style w:type="character" w:customStyle="1" w:styleId="documentordinary1">
    <w:name w:val="documentordinary1"/>
    <w:rsid w:val="001D5058"/>
    <w:rPr>
      <w:b w:val="0"/>
      <w:bCs w:val="0"/>
      <w:color w:val="333333"/>
      <w:sz w:val="16"/>
      <w:szCs w:val="16"/>
    </w:rPr>
  </w:style>
  <w:style w:type="character" w:customStyle="1" w:styleId="table0020gridchar">
    <w:name w:val="table_0020grid__char"/>
    <w:rsid w:val="001D5058"/>
  </w:style>
  <w:style w:type="paragraph" w:customStyle="1" w:styleId="yiv3226211772msolistparagraph">
    <w:name w:val="yiv3226211772msolistparagraph"/>
    <w:basedOn w:val="Normal"/>
    <w:rsid w:val="001D5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rsid w:val="001D5058"/>
  </w:style>
  <w:style w:type="character" w:customStyle="1" w:styleId="textexposedhide">
    <w:name w:val="text_exposed_hide"/>
    <w:basedOn w:val="DefaultParagraphFont"/>
    <w:rsid w:val="001D5058"/>
  </w:style>
  <w:style w:type="paragraph" w:customStyle="1" w:styleId="bheader">
    <w:name w:val="bheader"/>
    <w:basedOn w:val="Normal"/>
    <w:rsid w:val="001D5058"/>
    <w:pPr>
      <w:spacing w:before="100" w:beforeAutospacing="1" w:after="100" w:afterAutospacing="1" w:line="240" w:lineRule="auto"/>
    </w:pPr>
    <w:rPr>
      <w:rFonts w:ascii="Sylfaen" w:eastAsia="Arial Unicode MS" w:hAnsi="Sylfaen" w:cs="Arial Unicode MS"/>
      <w:b/>
      <w:bCs/>
      <w:color w:val="000000"/>
      <w:sz w:val="20"/>
      <w:szCs w:val="20"/>
    </w:rPr>
  </w:style>
  <w:style w:type="character" w:customStyle="1" w:styleId="58cl">
    <w:name w:val="_58cl"/>
    <w:basedOn w:val="DefaultParagraphFont"/>
    <w:rsid w:val="001D5058"/>
  </w:style>
  <w:style w:type="character" w:customStyle="1" w:styleId="58cm">
    <w:name w:val="_58cm"/>
    <w:basedOn w:val="DefaultParagraphFont"/>
    <w:rsid w:val="001D5058"/>
  </w:style>
  <w:style w:type="character" w:customStyle="1" w:styleId="TNR">
    <w:name w:val="TNR"/>
    <w:uiPriority w:val="99"/>
    <w:rsid w:val="001D5058"/>
    <w:rPr>
      <w:rFonts w:ascii="Times New Roman" w:hAnsi="Times New Roman"/>
      <w:sz w:val="20"/>
    </w:rPr>
  </w:style>
  <w:style w:type="paragraph" w:customStyle="1" w:styleId="Normal00">
    <w:name w:val="Normal_0"/>
    <w:qFormat/>
    <w:rsid w:val="006A12E9"/>
    <w:pPr>
      <w:spacing w:after="0" w:line="240" w:lineRule="auto"/>
    </w:pPr>
    <w:rPr>
      <w:rFonts w:ascii="Times New Roman" w:eastAsia="Times New Roman" w:hAnsi="Times New Roman" w:cs="Times New Roman"/>
      <w:sz w:val="20"/>
      <w:szCs w:val="20"/>
    </w:rPr>
  </w:style>
  <w:style w:type="character" w:styleId="SubtleReference">
    <w:name w:val="Subtle Reference"/>
    <w:basedOn w:val="DefaultParagraphFont"/>
    <w:uiPriority w:val="31"/>
    <w:qFormat/>
    <w:rsid w:val="00805AAF"/>
    <w:rPr>
      <w:smallCaps/>
      <w:color w:val="5A5A5A" w:themeColor="text1" w:themeTint="A5"/>
    </w:rPr>
  </w:style>
  <w:style w:type="paragraph" w:customStyle="1" w:styleId="a0">
    <w:name w:val="Абзац списка"/>
    <w:basedOn w:val="Normal"/>
    <w:uiPriority w:val="34"/>
    <w:qFormat/>
    <w:rsid w:val="00805AAF"/>
    <w:pPr>
      <w:ind w:left="720"/>
      <w:contextualSpacing/>
    </w:pPr>
    <w:rPr>
      <w:rFonts w:ascii="Calibri" w:eastAsia="Calibri" w:hAnsi="Calibri" w:cs="Times New Roman"/>
    </w:rPr>
  </w:style>
  <w:style w:type="paragraph" w:customStyle="1" w:styleId="TableParagraph">
    <w:name w:val="Table Paragraph"/>
    <w:basedOn w:val="Normal"/>
    <w:uiPriority w:val="1"/>
    <w:qFormat/>
    <w:rsid w:val="00805AAF"/>
    <w:pPr>
      <w:widowControl w:val="0"/>
      <w:spacing w:after="0" w:line="240" w:lineRule="auto"/>
    </w:pPr>
  </w:style>
  <w:style w:type="paragraph" w:customStyle="1" w:styleId="IFADparagraphnumbering">
    <w:name w:val="IFAD paragraph numbering"/>
    <w:basedOn w:val="Normal"/>
    <w:link w:val="IFADparagraphnumberingChar"/>
    <w:uiPriority w:val="99"/>
    <w:rsid w:val="00805AAF"/>
    <w:pPr>
      <w:tabs>
        <w:tab w:val="left" w:pos="1134"/>
      </w:tabs>
      <w:suppressAutoHyphens/>
      <w:spacing w:after="120" w:line="264" w:lineRule="auto"/>
    </w:pPr>
    <w:rPr>
      <w:rFonts w:ascii="Arial" w:eastAsia="MS Mincho" w:hAnsi="Arial" w:cs="Arial"/>
      <w:kern w:val="2"/>
      <w:sz w:val="20"/>
      <w:szCs w:val="20"/>
      <w:lang w:val="en-CA"/>
    </w:rPr>
  </w:style>
  <w:style w:type="character" w:customStyle="1" w:styleId="IFADparagraphnumberingChar">
    <w:name w:val="IFAD paragraph numbering Char"/>
    <w:link w:val="IFADparagraphnumbering"/>
    <w:uiPriority w:val="99"/>
    <w:locked/>
    <w:rsid w:val="00805AAF"/>
    <w:rPr>
      <w:rFonts w:ascii="Arial" w:eastAsia="MS Mincho" w:hAnsi="Arial" w:cs="Arial"/>
      <w:kern w:val="2"/>
      <w:sz w:val="20"/>
      <w:szCs w:val="20"/>
      <w:lang w:val="en-CA"/>
    </w:rPr>
  </w:style>
  <w:style w:type="character" w:styleId="PlaceholderText">
    <w:name w:val="Placeholder Text"/>
    <w:basedOn w:val="DefaultParagraphFont"/>
    <w:uiPriority w:val="99"/>
    <w:semiHidden/>
    <w:rsid w:val="00805AAF"/>
    <w:rPr>
      <w:color w:val="808080"/>
    </w:rPr>
  </w:style>
  <w:style w:type="character" w:customStyle="1" w:styleId="5yl5">
    <w:name w:val="_5yl5"/>
    <w:rsid w:val="0063159E"/>
  </w:style>
  <w:style w:type="paragraph" w:customStyle="1" w:styleId="Style10">
    <w:name w:val="_Style 1"/>
    <w:basedOn w:val="Normal"/>
    <w:uiPriority w:val="99"/>
    <w:qFormat/>
    <w:rsid w:val="00EF3735"/>
    <w:pPr>
      <w:ind w:left="720"/>
      <w:contextualSpacing/>
    </w:pPr>
    <w:rPr>
      <w:rFonts w:ascii="Calibri" w:eastAsia="Calibri" w:hAnsi="Calibri" w:cs="Times New Roman"/>
    </w:rPr>
  </w:style>
  <w:style w:type="paragraph" w:styleId="Revision">
    <w:name w:val="Revision"/>
    <w:hidden/>
    <w:uiPriority w:val="99"/>
    <w:semiHidden/>
    <w:rsid w:val="00954FB6"/>
    <w:pPr>
      <w:spacing w:after="0" w:line="240" w:lineRule="auto"/>
    </w:pPr>
  </w:style>
  <w:style w:type="numbering" w:customStyle="1" w:styleId="NoList1">
    <w:name w:val="No List1"/>
    <w:next w:val="NoList"/>
    <w:uiPriority w:val="99"/>
    <w:semiHidden/>
    <w:unhideWhenUsed/>
    <w:rsid w:val="00F75ACB"/>
  </w:style>
  <w:style w:type="character" w:customStyle="1" w:styleId="nanospell-typo">
    <w:name w:val="nanospell-typo"/>
    <w:rsid w:val="008F7ED2"/>
  </w:style>
  <w:style w:type="character" w:customStyle="1" w:styleId="label">
    <w:name w:val="label"/>
    <w:basedOn w:val="DefaultParagraphFont"/>
    <w:rsid w:val="008F7ED2"/>
  </w:style>
  <w:style w:type="paragraph" w:customStyle="1" w:styleId="xmsolistparagraph">
    <w:name w:val="x_msolistparagraph"/>
    <w:basedOn w:val="Normal"/>
    <w:rsid w:val="008F7E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msonormal">
    <w:name w:val="x_msonormal"/>
    <w:basedOn w:val="Normal"/>
    <w:uiPriority w:val="99"/>
    <w:rsid w:val="008F7ED2"/>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8822">
      <w:bodyDiv w:val="1"/>
      <w:marLeft w:val="0"/>
      <w:marRight w:val="0"/>
      <w:marTop w:val="0"/>
      <w:marBottom w:val="0"/>
      <w:divBdr>
        <w:top w:val="none" w:sz="0" w:space="0" w:color="auto"/>
        <w:left w:val="none" w:sz="0" w:space="0" w:color="auto"/>
        <w:bottom w:val="none" w:sz="0" w:space="0" w:color="auto"/>
        <w:right w:val="none" w:sz="0" w:space="0" w:color="auto"/>
      </w:divBdr>
    </w:div>
    <w:div w:id="182787510">
      <w:bodyDiv w:val="1"/>
      <w:marLeft w:val="0"/>
      <w:marRight w:val="0"/>
      <w:marTop w:val="0"/>
      <w:marBottom w:val="0"/>
      <w:divBdr>
        <w:top w:val="none" w:sz="0" w:space="0" w:color="auto"/>
        <w:left w:val="none" w:sz="0" w:space="0" w:color="auto"/>
        <w:bottom w:val="none" w:sz="0" w:space="0" w:color="auto"/>
        <w:right w:val="none" w:sz="0" w:space="0" w:color="auto"/>
      </w:divBdr>
    </w:div>
    <w:div w:id="462818230">
      <w:bodyDiv w:val="1"/>
      <w:marLeft w:val="0"/>
      <w:marRight w:val="0"/>
      <w:marTop w:val="0"/>
      <w:marBottom w:val="0"/>
      <w:divBdr>
        <w:top w:val="none" w:sz="0" w:space="0" w:color="auto"/>
        <w:left w:val="none" w:sz="0" w:space="0" w:color="auto"/>
        <w:bottom w:val="none" w:sz="0" w:space="0" w:color="auto"/>
        <w:right w:val="none" w:sz="0" w:space="0" w:color="auto"/>
      </w:divBdr>
    </w:div>
    <w:div w:id="535849752">
      <w:bodyDiv w:val="1"/>
      <w:marLeft w:val="0"/>
      <w:marRight w:val="0"/>
      <w:marTop w:val="0"/>
      <w:marBottom w:val="0"/>
      <w:divBdr>
        <w:top w:val="none" w:sz="0" w:space="0" w:color="auto"/>
        <w:left w:val="none" w:sz="0" w:space="0" w:color="auto"/>
        <w:bottom w:val="none" w:sz="0" w:space="0" w:color="auto"/>
        <w:right w:val="none" w:sz="0" w:space="0" w:color="auto"/>
      </w:divBdr>
    </w:div>
    <w:div w:id="570969912">
      <w:bodyDiv w:val="1"/>
      <w:marLeft w:val="0"/>
      <w:marRight w:val="0"/>
      <w:marTop w:val="0"/>
      <w:marBottom w:val="0"/>
      <w:divBdr>
        <w:top w:val="none" w:sz="0" w:space="0" w:color="auto"/>
        <w:left w:val="none" w:sz="0" w:space="0" w:color="auto"/>
        <w:bottom w:val="none" w:sz="0" w:space="0" w:color="auto"/>
        <w:right w:val="none" w:sz="0" w:space="0" w:color="auto"/>
      </w:divBdr>
    </w:div>
    <w:div w:id="610287567">
      <w:bodyDiv w:val="1"/>
      <w:marLeft w:val="0"/>
      <w:marRight w:val="0"/>
      <w:marTop w:val="0"/>
      <w:marBottom w:val="0"/>
      <w:divBdr>
        <w:top w:val="none" w:sz="0" w:space="0" w:color="auto"/>
        <w:left w:val="none" w:sz="0" w:space="0" w:color="auto"/>
        <w:bottom w:val="none" w:sz="0" w:space="0" w:color="auto"/>
        <w:right w:val="none" w:sz="0" w:space="0" w:color="auto"/>
      </w:divBdr>
    </w:div>
    <w:div w:id="783888382">
      <w:bodyDiv w:val="1"/>
      <w:marLeft w:val="0"/>
      <w:marRight w:val="0"/>
      <w:marTop w:val="0"/>
      <w:marBottom w:val="0"/>
      <w:divBdr>
        <w:top w:val="none" w:sz="0" w:space="0" w:color="auto"/>
        <w:left w:val="none" w:sz="0" w:space="0" w:color="auto"/>
        <w:bottom w:val="none" w:sz="0" w:space="0" w:color="auto"/>
        <w:right w:val="none" w:sz="0" w:space="0" w:color="auto"/>
      </w:divBdr>
    </w:div>
    <w:div w:id="903874285">
      <w:bodyDiv w:val="1"/>
      <w:marLeft w:val="0"/>
      <w:marRight w:val="0"/>
      <w:marTop w:val="0"/>
      <w:marBottom w:val="0"/>
      <w:divBdr>
        <w:top w:val="none" w:sz="0" w:space="0" w:color="auto"/>
        <w:left w:val="none" w:sz="0" w:space="0" w:color="auto"/>
        <w:bottom w:val="none" w:sz="0" w:space="0" w:color="auto"/>
        <w:right w:val="none" w:sz="0" w:space="0" w:color="auto"/>
      </w:divBdr>
    </w:div>
    <w:div w:id="940337743">
      <w:bodyDiv w:val="1"/>
      <w:marLeft w:val="0"/>
      <w:marRight w:val="0"/>
      <w:marTop w:val="0"/>
      <w:marBottom w:val="0"/>
      <w:divBdr>
        <w:top w:val="none" w:sz="0" w:space="0" w:color="auto"/>
        <w:left w:val="none" w:sz="0" w:space="0" w:color="auto"/>
        <w:bottom w:val="none" w:sz="0" w:space="0" w:color="auto"/>
        <w:right w:val="none" w:sz="0" w:space="0" w:color="auto"/>
      </w:divBdr>
    </w:div>
    <w:div w:id="1072697146">
      <w:bodyDiv w:val="1"/>
      <w:marLeft w:val="0"/>
      <w:marRight w:val="0"/>
      <w:marTop w:val="0"/>
      <w:marBottom w:val="0"/>
      <w:divBdr>
        <w:top w:val="none" w:sz="0" w:space="0" w:color="auto"/>
        <w:left w:val="none" w:sz="0" w:space="0" w:color="auto"/>
        <w:bottom w:val="none" w:sz="0" w:space="0" w:color="auto"/>
        <w:right w:val="none" w:sz="0" w:space="0" w:color="auto"/>
      </w:divBdr>
    </w:div>
    <w:div w:id="1075593299">
      <w:bodyDiv w:val="1"/>
      <w:marLeft w:val="0"/>
      <w:marRight w:val="0"/>
      <w:marTop w:val="0"/>
      <w:marBottom w:val="0"/>
      <w:divBdr>
        <w:top w:val="none" w:sz="0" w:space="0" w:color="auto"/>
        <w:left w:val="none" w:sz="0" w:space="0" w:color="auto"/>
        <w:bottom w:val="none" w:sz="0" w:space="0" w:color="auto"/>
        <w:right w:val="none" w:sz="0" w:space="0" w:color="auto"/>
      </w:divBdr>
    </w:div>
    <w:div w:id="1106391514">
      <w:bodyDiv w:val="1"/>
      <w:marLeft w:val="0"/>
      <w:marRight w:val="0"/>
      <w:marTop w:val="0"/>
      <w:marBottom w:val="0"/>
      <w:divBdr>
        <w:top w:val="none" w:sz="0" w:space="0" w:color="auto"/>
        <w:left w:val="none" w:sz="0" w:space="0" w:color="auto"/>
        <w:bottom w:val="none" w:sz="0" w:space="0" w:color="auto"/>
        <w:right w:val="none" w:sz="0" w:space="0" w:color="auto"/>
      </w:divBdr>
    </w:div>
    <w:div w:id="1111978023">
      <w:bodyDiv w:val="1"/>
      <w:marLeft w:val="0"/>
      <w:marRight w:val="0"/>
      <w:marTop w:val="0"/>
      <w:marBottom w:val="0"/>
      <w:divBdr>
        <w:top w:val="none" w:sz="0" w:space="0" w:color="auto"/>
        <w:left w:val="none" w:sz="0" w:space="0" w:color="auto"/>
        <w:bottom w:val="none" w:sz="0" w:space="0" w:color="auto"/>
        <w:right w:val="none" w:sz="0" w:space="0" w:color="auto"/>
      </w:divBdr>
    </w:div>
    <w:div w:id="1210606415">
      <w:bodyDiv w:val="1"/>
      <w:marLeft w:val="0"/>
      <w:marRight w:val="0"/>
      <w:marTop w:val="0"/>
      <w:marBottom w:val="0"/>
      <w:divBdr>
        <w:top w:val="none" w:sz="0" w:space="0" w:color="auto"/>
        <w:left w:val="none" w:sz="0" w:space="0" w:color="auto"/>
        <w:bottom w:val="none" w:sz="0" w:space="0" w:color="auto"/>
        <w:right w:val="none" w:sz="0" w:space="0" w:color="auto"/>
      </w:divBdr>
    </w:div>
    <w:div w:id="1220747093">
      <w:bodyDiv w:val="1"/>
      <w:marLeft w:val="0"/>
      <w:marRight w:val="0"/>
      <w:marTop w:val="0"/>
      <w:marBottom w:val="0"/>
      <w:divBdr>
        <w:top w:val="none" w:sz="0" w:space="0" w:color="auto"/>
        <w:left w:val="none" w:sz="0" w:space="0" w:color="auto"/>
        <w:bottom w:val="none" w:sz="0" w:space="0" w:color="auto"/>
        <w:right w:val="none" w:sz="0" w:space="0" w:color="auto"/>
      </w:divBdr>
    </w:div>
    <w:div w:id="1265921736">
      <w:bodyDiv w:val="1"/>
      <w:marLeft w:val="0"/>
      <w:marRight w:val="0"/>
      <w:marTop w:val="0"/>
      <w:marBottom w:val="0"/>
      <w:divBdr>
        <w:top w:val="none" w:sz="0" w:space="0" w:color="auto"/>
        <w:left w:val="none" w:sz="0" w:space="0" w:color="auto"/>
        <w:bottom w:val="none" w:sz="0" w:space="0" w:color="auto"/>
        <w:right w:val="none" w:sz="0" w:space="0" w:color="auto"/>
      </w:divBdr>
    </w:div>
    <w:div w:id="1320229793">
      <w:bodyDiv w:val="1"/>
      <w:marLeft w:val="0"/>
      <w:marRight w:val="0"/>
      <w:marTop w:val="0"/>
      <w:marBottom w:val="0"/>
      <w:divBdr>
        <w:top w:val="none" w:sz="0" w:space="0" w:color="auto"/>
        <w:left w:val="none" w:sz="0" w:space="0" w:color="auto"/>
        <w:bottom w:val="none" w:sz="0" w:space="0" w:color="auto"/>
        <w:right w:val="none" w:sz="0" w:space="0" w:color="auto"/>
      </w:divBdr>
    </w:div>
    <w:div w:id="1320310088">
      <w:bodyDiv w:val="1"/>
      <w:marLeft w:val="0"/>
      <w:marRight w:val="0"/>
      <w:marTop w:val="0"/>
      <w:marBottom w:val="0"/>
      <w:divBdr>
        <w:top w:val="none" w:sz="0" w:space="0" w:color="auto"/>
        <w:left w:val="none" w:sz="0" w:space="0" w:color="auto"/>
        <w:bottom w:val="none" w:sz="0" w:space="0" w:color="auto"/>
        <w:right w:val="none" w:sz="0" w:space="0" w:color="auto"/>
      </w:divBdr>
    </w:div>
    <w:div w:id="1352341856">
      <w:bodyDiv w:val="1"/>
      <w:marLeft w:val="0"/>
      <w:marRight w:val="0"/>
      <w:marTop w:val="0"/>
      <w:marBottom w:val="0"/>
      <w:divBdr>
        <w:top w:val="none" w:sz="0" w:space="0" w:color="auto"/>
        <w:left w:val="none" w:sz="0" w:space="0" w:color="auto"/>
        <w:bottom w:val="none" w:sz="0" w:space="0" w:color="auto"/>
        <w:right w:val="none" w:sz="0" w:space="0" w:color="auto"/>
      </w:divBdr>
    </w:div>
    <w:div w:id="1552109144">
      <w:bodyDiv w:val="1"/>
      <w:marLeft w:val="0"/>
      <w:marRight w:val="0"/>
      <w:marTop w:val="0"/>
      <w:marBottom w:val="0"/>
      <w:divBdr>
        <w:top w:val="none" w:sz="0" w:space="0" w:color="auto"/>
        <w:left w:val="none" w:sz="0" w:space="0" w:color="auto"/>
        <w:bottom w:val="none" w:sz="0" w:space="0" w:color="auto"/>
        <w:right w:val="none" w:sz="0" w:space="0" w:color="auto"/>
      </w:divBdr>
    </w:div>
    <w:div w:id="1689483263">
      <w:bodyDiv w:val="1"/>
      <w:marLeft w:val="0"/>
      <w:marRight w:val="0"/>
      <w:marTop w:val="0"/>
      <w:marBottom w:val="0"/>
      <w:divBdr>
        <w:top w:val="none" w:sz="0" w:space="0" w:color="auto"/>
        <w:left w:val="none" w:sz="0" w:space="0" w:color="auto"/>
        <w:bottom w:val="none" w:sz="0" w:space="0" w:color="auto"/>
        <w:right w:val="none" w:sz="0" w:space="0" w:color="auto"/>
      </w:divBdr>
    </w:div>
    <w:div w:id="1836991271">
      <w:bodyDiv w:val="1"/>
      <w:marLeft w:val="0"/>
      <w:marRight w:val="0"/>
      <w:marTop w:val="0"/>
      <w:marBottom w:val="0"/>
      <w:divBdr>
        <w:top w:val="none" w:sz="0" w:space="0" w:color="auto"/>
        <w:left w:val="none" w:sz="0" w:space="0" w:color="auto"/>
        <w:bottom w:val="none" w:sz="0" w:space="0" w:color="auto"/>
        <w:right w:val="none" w:sz="0" w:space="0" w:color="auto"/>
      </w:divBdr>
    </w:div>
    <w:div w:id="1843428442">
      <w:bodyDiv w:val="1"/>
      <w:marLeft w:val="0"/>
      <w:marRight w:val="0"/>
      <w:marTop w:val="0"/>
      <w:marBottom w:val="0"/>
      <w:divBdr>
        <w:top w:val="none" w:sz="0" w:space="0" w:color="auto"/>
        <w:left w:val="none" w:sz="0" w:space="0" w:color="auto"/>
        <w:bottom w:val="none" w:sz="0" w:space="0" w:color="auto"/>
        <w:right w:val="none" w:sz="0" w:space="0" w:color="auto"/>
      </w:divBdr>
    </w:div>
    <w:div w:id="1914702225">
      <w:bodyDiv w:val="1"/>
      <w:marLeft w:val="0"/>
      <w:marRight w:val="0"/>
      <w:marTop w:val="0"/>
      <w:marBottom w:val="0"/>
      <w:divBdr>
        <w:top w:val="none" w:sz="0" w:space="0" w:color="auto"/>
        <w:left w:val="none" w:sz="0" w:space="0" w:color="auto"/>
        <w:bottom w:val="none" w:sz="0" w:space="0" w:color="auto"/>
        <w:right w:val="none" w:sz="0" w:space="0" w:color="auto"/>
      </w:divBdr>
    </w:div>
    <w:div w:id="1949703962">
      <w:bodyDiv w:val="1"/>
      <w:marLeft w:val="0"/>
      <w:marRight w:val="0"/>
      <w:marTop w:val="0"/>
      <w:marBottom w:val="0"/>
      <w:divBdr>
        <w:top w:val="none" w:sz="0" w:space="0" w:color="auto"/>
        <w:left w:val="none" w:sz="0" w:space="0" w:color="auto"/>
        <w:bottom w:val="none" w:sz="0" w:space="0" w:color="auto"/>
        <w:right w:val="none" w:sz="0" w:space="0" w:color="auto"/>
      </w:divBdr>
    </w:div>
    <w:div w:id="2096435131">
      <w:bodyDiv w:val="1"/>
      <w:marLeft w:val="0"/>
      <w:marRight w:val="0"/>
      <w:marTop w:val="0"/>
      <w:marBottom w:val="0"/>
      <w:divBdr>
        <w:top w:val="none" w:sz="0" w:space="0" w:color="auto"/>
        <w:left w:val="none" w:sz="0" w:space="0" w:color="auto"/>
        <w:bottom w:val="none" w:sz="0" w:space="0" w:color="auto"/>
        <w:right w:val="none" w:sz="0" w:space="0" w:color="auto"/>
      </w:divBdr>
    </w:div>
    <w:div w:id="21311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caa.ge/files/files/law_3/occurrence%20reporting%20rule%20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11250-7563-4116-B19B-A1AFA808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383</Pages>
  <Words>108462</Words>
  <Characters>618240</Characters>
  <Application>Microsoft Office Word</Application>
  <DocSecurity>0</DocSecurity>
  <Lines>5152</Lines>
  <Paragraphs>1450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Gurgenidze</dc:creator>
  <cp:lastModifiedBy>Inga Gurgenidze</cp:lastModifiedBy>
  <cp:revision>89</cp:revision>
  <cp:lastPrinted>2017-03-28T07:32:00Z</cp:lastPrinted>
  <dcterms:created xsi:type="dcterms:W3CDTF">2017-03-30T06:21:00Z</dcterms:created>
  <dcterms:modified xsi:type="dcterms:W3CDTF">2018-03-27T06:14:00Z</dcterms:modified>
</cp:coreProperties>
</file>